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7920" w:firstLine="0"/>
        <w:jc w:val="right"/>
      </w:pPr>
      <w:r>
        <w:rPr>
          <w:rtl w:val="0"/>
        </w:rPr>
        <w:t xml:space="preserve">Approved:           /          / </w:t>
      </w:r>
    </w:p>
    <w:p>
      <w:pPr>
        <w:pStyle w:val="Body A"/>
        <w:jc w:val="right"/>
        <w:rPr>
          <w:sz w:val="40"/>
          <w:szCs w:val="40"/>
        </w:rPr>
      </w:pPr>
    </w:p>
    <w:p>
      <w:pPr>
        <w:pStyle w:val="Body A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TOWN OF WINCHENDON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40"/>
          <w:szCs w:val="40"/>
          <w:rtl w:val="0"/>
          <w:lang w:val="en-US"/>
        </w:rPr>
        <w:t>Planning Board</w:t>
      </w:r>
      <w:r>
        <w:rPr>
          <w:rtl w:val="0"/>
        </w:rPr>
        <w:tab/>
        <w:tab/>
        <w:tab/>
        <w:t xml:space="preserve">     </w:t>
      </w:r>
      <w:r>
        <w:rPr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1028700" cy="1028700"/>
            <wp:effectExtent l="0" t="0" r="0" b="0"/>
            <wp:docPr id="1073741825" name="officeArt object" descr="mage result for town of winchendon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ge result for town of winchendon seal" descr="mage result for town of winchendon sea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0"/>
          <w:szCs w:val="20"/>
        </w:rPr>
        <w:tab/>
        <w:tab/>
        <w:tab/>
      </w:r>
      <w:r>
        <w:rPr>
          <w:rtl w:val="0"/>
          <w:lang w:val="it-IT"/>
        </w:rPr>
        <w:t>Telephone (978)-297-5419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Regular Meeting/Public Hearing</w:t>
      </w:r>
    </w:p>
    <w:p>
      <w:pPr>
        <w:pStyle w:val="Body A"/>
        <w:jc w:val="center"/>
      </w:pPr>
      <w:r>
        <w:rPr>
          <w:rtl w:val="0"/>
          <w:lang w:val="en-US"/>
        </w:rPr>
        <w:t>August 16th</w:t>
      </w:r>
      <w:r>
        <w:rPr>
          <w:rtl w:val="0"/>
          <w:lang w:val="en-US"/>
        </w:rPr>
        <w:t>, 2022</w:t>
      </w:r>
    </w:p>
    <w:p>
      <w:pPr>
        <w:pStyle w:val="Body A"/>
        <w:jc w:val="center"/>
      </w:pPr>
      <w:r>
        <w:rPr>
          <w:rtl w:val="0"/>
          <w:lang w:val="en-US"/>
        </w:rPr>
        <w:t>Town Hall 2</w:t>
      </w:r>
      <w:r>
        <w:rPr>
          <w:vertAlign w:val="superscript"/>
          <w:rtl w:val="0"/>
        </w:rPr>
        <w:t>nd</w:t>
      </w:r>
      <w:r>
        <w:rPr>
          <w:rtl w:val="0"/>
          <w:lang w:val="nl-NL"/>
        </w:rPr>
        <w:t xml:space="preserve"> Floor Auditorium</w:t>
      </w:r>
    </w:p>
    <w:p>
      <w:pPr>
        <w:pStyle w:val="Body A"/>
        <w:jc w:val="center"/>
      </w:pPr>
      <w:r>
        <w:rPr>
          <w:rtl w:val="0"/>
          <w:lang w:val="en-US"/>
        </w:rPr>
        <w:t>109 Front Street, Winchendon, MA 01475</w:t>
      </w:r>
    </w:p>
    <w:p>
      <w:pPr>
        <w:pStyle w:val="Body A"/>
        <w:jc w:val="center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Members Present: </w:t>
        <w:tab/>
      </w:r>
      <w:r>
        <w:rPr>
          <w:rtl w:val="0"/>
          <w:lang w:val="en-US"/>
        </w:rPr>
        <w:t xml:space="preserve">Chairman Guy Corbosiero, Arthur Amenta, Leston Goodrich Jr., </w:t>
      </w:r>
      <w:r>
        <w:rPr>
          <w:rtl w:val="0"/>
          <w:lang w:val="en-US"/>
        </w:rPr>
        <w:t>Burton Gould</w:t>
      </w:r>
      <w:r>
        <w:rPr>
          <w:rtl w:val="0"/>
          <w:lang w:val="en-US"/>
        </w:rPr>
        <w:t xml:space="preserve">, </w:t>
        <w:tab/>
        <w:tab/>
        <w:tab/>
        <w:tab/>
        <w:tab/>
        <w:tab/>
      </w:r>
      <w:r>
        <w:rPr>
          <w:rtl w:val="0"/>
          <w:lang w:val="en-US"/>
        </w:rPr>
        <w:t>Amanda Phillips</w:t>
      </w:r>
    </w:p>
    <w:p>
      <w:pPr>
        <w:pStyle w:val="Body A"/>
      </w:pPr>
      <w:r>
        <w:rPr>
          <w:rtl w:val="0"/>
          <w:lang w:val="en-US"/>
        </w:rPr>
        <w:tab/>
        <w:tab/>
        <w:tab/>
        <w:t>Nicole Roberts- Planning/Land Use Coordinator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Absent: </w:t>
        <w:tab/>
        <w:tab/>
      </w:r>
      <w:r>
        <w:rPr>
          <w:rtl w:val="0"/>
          <w:lang w:val="en-US"/>
        </w:rPr>
        <w:t>Garrett Wante</w:t>
      </w:r>
    </w:p>
    <w:p>
      <w:pPr>
        <w:pStyle w:val="Body A A"/>
        <w:suppressAutoHyphens w:val="1"/>
      </w:pPr>
    </w:p>
    <w:p>
      <w:pPr>
        <w:pStyle w:val="Body A A"/>
        <w:suppressAutoHyphens w:val="1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Others Present:</w:t>
      </w:r>
      <w:r>
        <w:rPr>
          <w:rFonts w:ascii="Cambria" w:cs="Cambria" w:hAnsi="Cambria" w:eastAsia="Cambria"/>
        </w:rPr>
        <w:tab/>
      </w:r>
    </w:p>
    <w:p>
      <w:pPr>
        <w:pStyle w:val="Body A A"/>
        <w:suppressAutoHyphens w:val="1"/>
        <w:rPr>
          <w:b w:val="1"/>
          <w:bCs w:val="1"/>
        </w:rPr>
      </w:pPr>
    </w:p>
    <w:p>
      <w:pPr>
        <w:pStyle w:val="Body A A"/>
        <w:suppressAutoHyphens w:val="1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6:0</w:t>
      </w:r>
      <w:r>
        <w:rPr>
          <w:rFonts w:ascii="Cambria" w:hAnsi="Cambria"/>
          <w:b w:val="1"/>
          <w:bCs w:val="1"/>
          <w:rtl w:val="0"/>
          <w:lang w:val="en-US"/>
        </w:rPr>
        <w:t>0</w:t>
      </w:r>
      <w:r>
        <w:rPr>
          <w:rFonts w:ascii="Cambria" w:hAnsi="Cambria"/>
          <w:b w:val="1"/>
          <w:bCs w:val="1"/>
          <w:rtl w:val="0"/>
          <w:lang w:val="en-US"/>
        </w:rPr>
        <w:t xml:space="preserve">PM- </w:t>
      </w:r>
      <w:r>
        <w:rPr>
          <w:rFonts w:ascii="Cambria" w:hAnsi="Cambria"/>
          <w:rtl w:val="0"/>
          <w:lang w:val="en-US"/>
        </w:rPr>
        <w:t xml:space="preserve">Chair Guy Corbosiero called the Planning Board meeting to order, followed by The Pledge of Allegiance. </w:t>
      </w:r>
    </w:p>
    <w:p>
      <w:pPr>
        <w:pStyle w:val="Default"/>
        <w:spacing w:before="0" w:line="240" w:lineRule="auto"/>
        <w:rPr>
          <w:rFonts w:ascii="Cambria" w:cs="Cambria" w:hAnsi="Cambria" w:eastAsia="Cambria"/>
          <w:b w:val="1"/>
          <w:bCs w:val="1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Announcements:</w:t>
      </w:r>
      <w:r>
        <w:rPr>
          <w:rFonts w:ascii="Cambria" w:hAnsi="Cambria"/>
          <w:b w:val="1"/>
          <w:bCs w:val="1"/>
          <w:rtl w:val="0"/>
          <w:lang w:val="en-US"/>
        </w:rPr>
        <w:t xml:space="preserve"> </w:t>
      </w:r>
      <w:r>
        <w:rPr>
          <w:rFonts w:ascii="Cambria" w:hAnsi="Cambria"/>
          <w:rtl w:val="0"/>
          <w:lang w:val="en-US"/>
        </w:rPr>
        <w:t xml:space="preserve">The town hall was experiencing technical issues due to a breach in the system so the meeting would not be broadcasted. 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L. Goodrich made a motion to not broadcast the meeting, 2nd by A. Amenta.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Amenta (Y) Goodrich (Y) </w:t>
      </w:r>
      <w:r>
        <w:rPr>
          <w:b w:val="1"/>
          <w:bCs w:val="1"/>
          <w:rtl w:val="0"/>
          <w:lang w:val="en-US"/>
        </w:rPr>
        <w:t xml:space="preserve">Gould (Y) </w:t>
      </w:r>
      <w:r>
        <w:rPr>
          <w:b w:val="1"/>
          <w:bCs w:val="1"/>
          <w:rtl w:val="0"/>
          <w:lang w:val="en-US"/>
        </w:rPr>
        <w:t xml:space="preserve">Phillips (Y) Corbosiero (Y) </w:t>
      </w: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>-0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Public Comments: </w:t>
      </w:r>
      <w:r>
        <w:rPr>
          <w:rFonts w:ascii="Cambria" w:hAnsi="Cambria"/>
          <w:rtl w:val="0"/>
          <w:lang w:val="en-US"/>
        </w:rPr>
        <w:t>None.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Minutes:</w:t>
      </w:r>
      <w:r>
        <w:rPr>
          <w:rFonts w:ascii="Cambria" w:hAnsi="Cambria"/>
          <w:rtl w:val="0"/>
          <w:lang w:val="en-US"/>
        </w:rPr>
        <w:t xml:space="preserve"> </w:t>
      </w:r>
      <w:r>
        <w:rPr>
          <w:rFonts w:ascii="Cambria" w:hAnsi="Cambria"/>
          <w:rtl w:val="0"/>
          <w:lang w:val="en-US"/>
        </w:rPr>
        <w:t>6/25/22, 7/5/22, 8/2/22. Approval of the minutes would be postponed to the next meeting.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ANR: 340 Teel Rd.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Alex with Szoc Surveyors introduced himself and would be representing Mr. Haas for the ANR request. Mr. Haas purchased a vacant lot next to his property and requested to section off a small wedge of the property to sell to the neighbors, and combine the remainder of the parcel to his property at 340 Teel Rd. 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B. Gould motioned to approve the ANR, 2nd by A. Amenta.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Amenta (Y) Goodrich (Y) </w:t>
      </w:r>
      <w:r>
        <w:rPr>
          <w:b w:val="1"/>
          <w:bCs w:val="1"/>
          <w:rtl w:val="0"/>
          <w:lang w:val="en-US"/>
        </w:rPr>
        <w:t xml:space="preserve">Gould (Y) </w:t>
      </w:r>
      <w:r>
        <w:rPr>
          <w:b w:val="1"/>
          <w:bCs w:val="1"/>
          <w:rtl w:val="0"/>
          <w:lang w:val="en-US"/>
        </w:rPr>
        <w:t xml:space="preserve">Phillips (Y) Corbosiero (Y) </w:t>
      </w: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>-0</w:t>
      </w:r>
    </w:p>
    <w:p>
      <w:pPr>
        <w:pStyle w:val="Default"/>
        <w:spacing w:before="0" w:line="240" w:lineRule="auto"/>
        <w:rPr>
          <w:rFonts w:ascii="Cambria" w:cs="Cambria" w:hAnsi="Cambria" w:eastAsia="Cambria"/>
          <w:b w:val="1"/>
          <w:bCs w:val="1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6:</w:t>
      </w:r>
      <w:r>
        <w:rPr>
          <w:rFonts w:ascii="Cambria" w:hAnsi="Cambria"/>
          <w:b w:val="1"/>
          <w:bCs w:val="1"/>
          <w:rtl w:val="0"/>
          <w:lang w:val="en-US"/>
        </w:rPr>
        <w:t>10</w:t>
      </w:r>
      <w:r>
        <w:rPr>
          <w:rFonts w:ascii="Cambria" w:hAnsi="Cambria"/>
          <w:b w:val="1"/>
          <w:bCs w:val="1"/>
          <w:rtl w:val="0"/>
          <w:lang w:val="en-US"/>
        </w:rPr>
        <w:t xml:space="preserve">PM- Public Hearing: </w:t>
      </w:r>
      <w:r>
        <w:rPr>
          <w:rFonts w:ascii="Cambria" w:hAnsi="Cambria"/>
          <w:b w:val="1"/>
          <w:bCs w:val="1"/>
          <w:rtl w:val="0"/>
          <w:lang w:val="en-US"/>
        </w:rPr>
        <w:t>Commercial Drive Subdivision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G. Corbosiero read the public hearing notice and </w:t>
      </w:r>
      <w:r>
        <w:rPr>
          <w:rFonts w:ascii="Cambria" w:hAnsi="Cambria"/>
          <w:rtl w:val="0"/>
          <w:lang w:val="en-US"/>
        </w:rPr>
        <w:t xml:space="preserve">asked for a motion to </w:t>
      </w:r>
      <w:r>
        <w:rPr>
          <w:rFonts w:ascii="Cambria" w:hAnsi="Cambria"/>
          <w:rtl w:val="0"/>
          <w:lang w:val="en-US"/>
        </w:rPr>
        <w:t xml:space="preserve">open the hearing. 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A. Amenta motioned to open the hearing, 2nd by A. Phillips. L. Goodrich recused himself due to a conflict of interest. 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The hearing would be opened and continued to September 13th, 2022 at 6:05PM.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A. Amenta motioned to continue, 2nd by A. Phillips.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Amenta (Y) Go</w:t>
      </w:r>
      <w:r>
        <w:rPr>
          <w:b w:val="1"/>
          <w:bCs w:val="1"/>
          <w:rtl w:val="0"/>
          <w:lang w:val="en-US"/>
        </w:rPr>
        <w:t>uld</w:t>
      </w:r>
      <w:r>
        <w:rPr>
          <w:b w:val="1"/>
          <w:bCs w:val="1"/>
          <w:rtl w:val="0"/>
          <w:lang w:val="en-US"/>
        </w:rPr>
        <w:t xml:space="preserve"> (Y) Phillips (Y) Corbosiero (Y) 4-0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Housing Production Plan (HPP): </w:t>
      </w:r>
      <w:r>
        <w:rPr>
          <w:rFonts w:ascii="Cambria" w:hAnsi="Cambria"/>
          <w:rtl w:val="0"/>
          <w:lang w:val="en-US"/>
        </w:rPr>
        <w:t xml:space="preserve">Postponed to the </w:t>
      </w:r>
      <w:r>
        <w:rPr>
          <w:rFonts w:ascii="Cambria" w:hAnsi="Cambria"/>
          <w:rtl w:val="0"/>
          <w:lang w:val="en-US"/>
        </w:rPr>
        <w:t xml:space="preserve">September 20th, 2022 meeting.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</w:t>
      </w:r>
    </w:p>
    <w:p>
      <w:pPr>
        <w:pStyle w:val="Body A"/>
      </w:pPr>
      <w:r>
        <w:rPr>
          <w:rtl w:val="0"/>
          <w:lang w:val="en-US"/>
        </w:rPr>
        <w:t>B. Gould</w:t>
      </w:r>
      <w:r>
        <w:rPr>
          <w:rtl w:val="0"/>
          <w:lang w:val="en-US"/>
        </w:rPr>
        <w:t xml:space="preserve"> motioned to adjourn, 2nd by </w:t>
      </w:r>
      <w:r>
        <w:rPr>
          <w:rtl w:val="0"/>
          <w:lang w:val="en-US"/>
        </w:rPr>
        <w:t>L. Goodrich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Amenta (Y) </w:t>
      </w:r>
      <w:r>
        <w:rPr>
          <w:b w:val="1"/>
          <w:bCs w:val="1"/>
          <w:rtl w:val="0"/>
          <w:lang w:val="en-US"/>
        </w:rPr>
        <w:t xml:space="preserve">Goodrich (Y) </w:t>
      </w:r>
      <w:r>
        <w:rPr>
          <w:b w:val="1"/>
          <w:bCs w:val="1"/>
          <w:rtl w:val="0"/>
          <w:lang w:val="en-US"/>
        </w:rPr>
        <w:t>Go</w:t>
      </w:r>
      <w:r>
        <w:rPr>
          <w:b w:val="1"/>
          <w:bCs w:val="1"/>
          <w:rtl w:val="0"/>
          <w:lang w:val="en-US"/>
        </w:rPr>
        <w:t>uld</w:t>
      </w:r>
      <w:r>
        <w:rPr>
          <w:b w:val="1"/>
          <w:bCs w:val="1"/>
          <w:rtl w:val="0"/>
          <w:lang w:val="en-US"/>
        </w:rPr>
        <w:t xml:space="preserve"> (Y) Phillips (Y) Corbosiero (Y) </w:t>
      </w: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>-0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meeting adjourned at </w:t>
      </w:r>
      <w:r>
        <w:rPr>
          <w:b w:val="1"/>
          <w:bCs w:val="1"/>
          <w:rtl w:val="0"/>
          <w:lang w:val="en-US"/>
        </w:rPr>
        <w:t>6:14</w:t>
      </w:r>
      <w:r>
        <w:rPr>
          <w:b w:val="1"/>
          <w:bCs w:val="1"/>
          <w:rtl w:val="0"/>
          <w:lang w:val="en-US"/>
        </w:rPr>
        <w:t>PM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Respectfully submitted:</w:t>
      </w:r>
    </w:p>
    <w:p>
      <w:pPr>
        <w:pStyle w:val="Body A"/>
      </w:pPr>
      <w:r>
        <w:drawing xmlns:a="http://schemas.openxmlformats.org/drawingml/2006/main">
          <wp:inline distT="0" distB="0" distL="0" distR="0">
            <wp:extent cx="1485900" cy="392380"/>
            <wp:effectExtent l="0" t="0" r="0" b="0"/>
            <wp:docPr id="1073741826" name="officeArt object" descr="Signatur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gnature.jpeg" descr="Signatur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92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  <w:r>
        <w:rPr>
          <w:rtl w:val="0"/>
          <w:lang w:val="en-US"/>
        </w:rPr>
        <w:t>Brianna Roberts, Planning Board Recording Secretary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</w:t>
        <w:tab/>
        <w:tab/>
        <w:tab/>
        <w:t>____________________________________</w:t>
      </w:r>
    </w:p>
    <w:p>
      <w:pPr>
        <w:pStyle w:val="Body A"/>
      </w:pPr>
      <w:r>
        <w:rPr>
          <w:rtl w:val="0"/>
          <w:lang w:val="en-US"/>
        </w:rPr>
        <w:t>Guy Corbosiero, Chairman</w:t>
        <w:tab/>
        <w:tab/>
        <w:tab/>
        <w:tab/>
        <w:t>Arthur Amenta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</w:t>
        <w:tab/>
        <w:tab/>
        <w:tab/>
        <w:t>____________________________________</w:t>
      </w:r>
    </w:p>
    <w:p>
      <w:pPr>
        <w:pStyle w:val="Body A"/>
      </w:pPr>
      <w:r>
        <w:rPr>
          <w:rtl w:val="0"/>
          <w:lang w:val="en-US"/>
        </w:rPr>
        <w:t>Leston Goodrich Jr.</w:t>
        <w:tab/>
        <w:t xml:space="preserve"> </w:t>
        <w:tab/>
        <w:tab/>
        <w:tab/>
        <w:tab/>
        <w:t>Burton Gould</w:t>
        <w:tab/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</w:t>
        <w:tab/>
        <w:tab/>
        <w:tab/>
        <w:t>____________________________________</w:t>
        <w:tab/>
        <w:tab/>
        <w:tab/>
      </w:r>
    </w:p>
    <w:p>
      <w:pPr>
        <w:pStyle w:val="Body A"/>
      </w:pPr>
      <w:r>
        <w:rPr>
          <w:rtl w:val="0"/>
          <w:lang w:val="en-US"/>
        </w:rPr>
        <w:t>Garrett Wante</w:t>
        <w:tab/>
        <w:tab/>
        <w:tab/>
        <w:tab/>
        <w:tab/>
        <w:t>Amanda Phillips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Planning Board Minutes</w:t>
    </w:r>
  </w:p>
  <w:p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August 16th</w:t>
    </w:r>
    <w:r>
      <w:rPr>
        <w:sz w:val="20"/>
        <w:szCs w:val="20"/>
        <w:rtl w:val="0"/>
        <w:lang w:val="en-US"/>
      </w:rPr>
      <w:t>, 2022</w:t>
    </w:r>
  </w:p>
  <w:p>
    <w:pPr>
      <w:pStyle w:val="footer"/>
      <w:ind w:right="360"/>
      <w:jc w:val="center"/>
    </w:pPr>
    <w:r>
      <w:rPr>
        <w:rFonts w:ascii="Times New Roman" w:cs="Times New Roman" w:hAnsi="Times New Roman" w:eastAsia="Times New Roman"/>
        <w:sz w:val="20"/>
        <w:szCs w:val="20"/>
        <w:rtl w:val="0"/>
      </w:rPr>
      <w:tab/>
      <w:tab/>
      <w:tab/>
      <w:t xml:space="preserve">Page </w:t>
    </w:r>
    <w:r>
      <w:rPr>
        <w:rFonts w:ascii="Times New Roman" w:cs="Times New Roman" w:hAnsi="Times New Roman" w:eastAsia="Times New Roman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</w:rPr>
    </w:r>
    <w:r>
      <w:rPr>
        <w:rFonts w:ascii="Times New Roman" w:cs="Times New Roman" w:hAnsi="Times New Roman" w:eastAsia="Times New Roman"/>
        <w:sz w:val="20"/>
        <w:szCs w:val="2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</w:rPr>
    </w:r>
    <w:r>
      <w:rPr>
        <w:rFonts w:ascii="Times New Roman" w:cs="Times New Roman" w:hAnsi="Times New Roman" w:eastAsia="Times New Roman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