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left="7920" w:firstLine="0"/>
        <w:jc w:val="right"/>
      </w:pPr>
      <w:r>
        <w:rPr>
          <w:rtl w:val="0"/>
        </w:rPr>
        <w:t xml:space="preserve">Approved:           /          / </w:t>
      </w:r>
    </w:p>
    <w:p>
      <w:pPr>
        <w:pStyle w:val="Body A"/>
        <w:jc w:val="right"/>
        <w:rPr>
          <w:sz w:val="40"/>
          <w:szCs w:val="40"/>
        </w:rPr>
      </w:pPr>
    </w:p>
    <w:p>
      <w:pPr>
        <w:pStyle w:val="Body A"/>
        <w:jc w:val="center"/>
        <w:rPr>
          <w:sz w:val="40"/>
          <w:szCs w:val="40"/>
        </w:rPr>
      </w:pPr>
      <w:r>
        <w:rPr>
          <w:sz w:val="40"/>
          <w:szCs w:val="40"/>
          <w:rtl w:val="0"/>
          <w:lang w:val="en-US"/>
        </w:rPr>
        <w:t>TOWN OF WINCHENDON</w:t>
      </w:r>
    </w:p>
    <w:p>
      <w:pPr>
        <w:pStyle w:val="Body A"/>
      </w:pPr>
    </w:p>
    <w:p>
      <w:pPr>
        <w:pStyle w:val="Body A"/>
        <w:rPr>
          <w:rFonts w:ascii="Times New Roman" w:cs="Times New Roman" w:hAnsi="Times New Roman" w:eastAsia="Times New Roman"/>
          <w:sz w:val="20"/>
          <w:szCs w:val="20"/>
        </w:rPr>
      </w:pPr>
      <w:r>
        <w:rPr>
          <w:sz w:val="28"/>
          <w:szCs w:val="28"/>
          <w:rtl w:val="0"/>
          <w:lang w:val="fr-FR"/>
        </w:rPr>
        <w:t>Conservation Commission</w:t>
      </w:r>
      <w:r>
        <w:rPr>
          <w:rtl w:val="0"/>
        </w:rPr>
        <w:tab/>
        <w:t xml:space="preserve"> </w:t>
        <w:tab/>
        <w:t xml:space="preserve">  </w:t>
      </w:r>
      <w:r>
        <w:rPr>
          <w:rFonts w:ascii="Times New Roman" w:cs="Times New Roman" w:hAnsi="Times New Roman" w:eastAsia="Times New Roman"/>
          <w:sz w:val="20"/>
          <w:szCs w:val="20"/>
        </w:rPr>
        <w:drawing xmlns:a="http://schemas.openxmlformats.org/drawingml/2006/main">
          <wp:inline distT="0" distB="0" distL="0" distR="0">
            <wp:extent cx="1028700" cy="1028700"/>
            <wp:effectExtent l="0" t="0" r="0" b="0"/>
            <wp:docPr id="1073741825" name="officeArt object" descr="mage result for town of winchendon seal"/>
            <wp:cNvGraphicFramePr/>
            <a:graphic xmlns:a="http://schemas.openxmlformats.org/drawingml/2006/main">
              <a:graphicData uri="http://schemas.openxmlformats.org/drawingml/2006/picture">
                <pic:pic xmlns:pic="http://schemas.openxmlformats.org/drawingml/2006/picture">
                  <pic:nvPicPr>
                    <pic:cNvPr id="1073741825" name="mage result for town of winchendon seal" descr="mage result for town of winchendon seal"/>
                    <pic:cNvPicPr>
                      <a:picLocks noChangeAspect="1"/>
                    </pic:cNvPicPr>
                  </pic:nvPicPr>
                  <pic:blipFill>
                    <a:blip r:embed="rId4">
                      <a:extLst/>
                    </a:blip>
                    <a:stretch>
                      <a:fillRect/>
                    </a:stretch>
                  </pic:blipFill>
                  <pic:spPr>
                    <a:xfrm>
                      <a:off x="0" y="0"/>
                      <a:ext cx="1028700" cy="1028700"/>
                    </a:xfrm>
                    <a:prstGeom prst="rect">
                      <a:avLst/>
                    </a:prstGeom>
                    <a:ln w="12700" cap="flat">
                      <a:noFill/>
                      <a:miter lim="400000"/>
                    </a:ln>
                    <a:effectLst/>
                  </pic:spPr>
                </pic:pic>
              </a:graphicData>
            </a:graphic>
          </wp:inline>
        </w:drawing>
      </w:r>
      <w:r>
        <w:rPr>
          <w:rFonts w:ascii="Times New Roman" w:cs="Times New Roman" w:hAnsi="Times New Roman" w:eastAsia="Times New Roman"/>
          <w:sz w:val="20"/>
          <w:szCs w:val="20"/>
        </w:rPr>
        <w:tab/>
        <w:tab/>
        <w:tab/>
      </w:r>
      <w:r>
        <w:rPr>
          <w:rtl w:val="0"/>
          <w:lang w:val="it-IT"/>
        </w:rPr>
        <w:t>Telephone (978)-297-5402</w:t>
      </w:r>
    </w:p>
    <w:p>
      <w:pPr>
        <w:pStyle w:val="Body A"/>
        <w:jc w:val="center"/>
        <w:rPr>
          <w:b w:val="1"/>
          <w:bCs w:val="1"/>
        </w:rPr>
      </w:pPr>
      <w:r>
        <w:rPr>
          <w:b w:val="1"/>
          <w:bCs w:val="1"/>
          <w:rtl w:val="0"/>
          <w:lang w:val="en-US"/>
        </w:rPr>
        <w:t>Regular Meeting/Public Hearing</w:t>
      </w:r>
    </w:p>
    <w:p>
      <w:pPr>
        <w:pStyle w:val="Body A"/>
        <w:jc w:val="center"/>
      </w:pPr>
      <w:r>
        <w:rPr>
          <w:rtl w:val="0"/>
          <w:lang w:val="en-US"/>
        </w:rPr>
        <w:t>January 11, 2024</w:t>
      </w:r>
    </w:p>
    <w:p>
      <w:pPr>
        <w:pStyle w:val="Body A"/>
        <w:jc w:val="center"/>
      </w:pPr>
      <w:r>
        <w:rPr>
          <w:rtl w:val="0"/>
          <w:lang w:val="en-US"/>
        </w:rPr>
        <w:t>Town Hall 2</w:t>
      </w:r>
      <w:r>
        <w:rPr>
          <w:vertAlign w:val="superscript"/>
          <w:rtl w:val="0"/>
        </w:rPr>
        <w:t>nd</w:t>
      </w:r>
      <w:r>
        <w:rPr>
          <w:rtl w:val="0"/>
          <w:lang w:val="nl-NL"/>
        </w:rPr>
        <w:t xml:space="preserve"> Floor Auditorium</w:t>
      </w:r>
    </w:p>
    <w:p>
      <w:pPr>
        <w:pStyle w:val="Body A"/>
        <w:jc w:val="center"/>
      </w:pPr>
      <w:r>
        <w:rPr>
          <w:rtl w:val="0"/>
          <w:lang w:val="en-US"/>
        </w:rPr>
        <w:t>109 Front Street, Winchendon, MA 01475</w:t>
      </w:r>
    </w:p>
    <w:p>
      <w:pPr>
        <w:pStyle w:val="Body A"/>
        <w:jc w:val="center"/>
      </w:pPr>
    </w:p>
    <w:p>
      <w:pPr>
        <w:pStyle w:val="Body A"/>
      </w:pPr>
      <w:r>
        <w:rPr>
          <w:b w:val="1"/>
          <w:bCs w:val="1"/>
          <w:rtl w:val="0"/>
          <w:lang w:val="en-US"/>
        </w:rPr>
        <w:t>PRESENT:</w:t>
      </w:r>
      <w:r>
        <w:rPr>
          <w:rtl w:val="0"/>
          <w:lang w:val="en-US"/>
        </w:rPr>
        <w:t xml:space="preserve">    </w:t>
        <w:tab/>
        <w:t xml:space="preserve">Chair- Kyle Bradley, Melissa Blanchard, </w:t>
      </w:r>
      <w:r>
        <w:rPr>
          <w:rtl w:val="0"/>
          <w:lang w:val="en-US"/>
        </w:rPr>
        <w:t>Glenn LaRochelle</w:t>
      </w:r>
      <w:r>
        <w:rPr>
          <w:rtl w:val="0"/>
          <w:lang w:val="en-US"/>
        </w:rPr>
        <w:t>, David Whitaker</w:t>
      </w:r>
    </w:p>
    <w:p>
      <w:pPr>
        <w:pStyle w:val="Body A"/>
        <w:rPr>
          <w:lang w:val="en-US"/>
        </w:rPr>
      </w:pPr>
      <w:r>
        <w:rPr>
          <w:rtl w:val="0"/>
          <w:lang w:val="en-US"/>
        </w:rPr>
        <w:tab/>
        <w:tab/>
        <w:t>Matthew Marro- Conservation Agent</w:t>
      </w:r>
    </w:p>
    <w:p>
      <w:pPr>
        <w:pStyle w:val="Body A"/>
      </w:pPr>
      <w:r>
        <w:rPr>
          <w:b w:val="1"/>
          <w:bCs w:val="1"/>
          <w:rtl w:val="0"/>
          <w:lang w:val="en-US"/>
        </w:rPr>
        <w:t>ABSENT:</w:t>
      </w:r>
      <w:r>
        <w:rPr>
          <w:lang w:val="en-US"/>
        </w:rPr>
        <w:tab/>
      </w:r>
      <w:r>
        <w:rPr>
          <w:rtl w:val="0"/>
          <w:lang w:val="en-US"/>
        </w:rPr>
        <w:t>Lionel Cloutier</w:t>
      </w:r>
    </w:p>
    <w:p>
      <w:pPr>
        <w:pStyle w:val="Body A"/>
        <w:ind w:left="900" w:hanging="900"/>
      </w:pPr>
    </w:p>
    <w:p>
      <w:pPr>
        <w:pStyle w:val="Body A A"/>
        <w:rPr>
          <w:rFonts w:ascii="Cambria" w:cs="Cambria" w:hAnsi="Cambria" w:eastAsia="Cambria"/>
          <w:b w:val="1"/>
          <w:bCs w:val="1"/>
        </w:rPr>
      </w:pPr>
      <w:r>
        <w:rPr>
          <w:rFonts w:ascii="Cambria" w:hAnsi="Cambria"/>
          <w:b w:val="1"/>
          <w:bCs w:val="1"/>
          <w:rtl w:val="0"/>
          <w:lang w:val="en-US"/>
        </w:rPr>
        <w:t xml:space="preserve">CALL TO ORDER: </w:t>
      </w:r>
      <w:r>
        <w:rPr>
          <w:rFonts w:ascii="Cambria" w:hAnsi="Cambria"/>
          <w:rtl w:val="0"/>
          <w:lang w:val="en-US"/>
        </w:rPr>
        <w:t>Kyle Bradley called the meeting to order at 6:00PM</w:t>
      </w:r>
    </w:p>
    <w:p>
      <w:pPr>
        <w:pStyle w:val="Body A A"/>
        <w:rPr>
          <w:rFonts w:ascii="Cambria" w:cs="Cambria" w:hAnsi="Cambria" w:eastAsia="Cambria"/>
          <w:b w:val="1"/>
          <w:bCs w:val="1"/>
        </w:rPr>
      </w:pPr>
    </w:p>
    <w:p>
      <w:pPr>
        <w:pStyle w:val="Body A A"/>
        <w:rPr>
          <w:rFonts w:ascii="Cambria" w:cs="Cambria" w:hAnsi="Cambria" w:eastAsia="Cambria"/>
          <w:b w:val="1"/>
          <w:bCs w:val="1"/>
        </w:rPr>
      </w:pPr>
      <w:r>
        <w:rPr>
          <w:rFonts w:ascii="Cambria" w:hAnsi="Cambria"/>
          <w:b w:val="1"/>
          <w:bCs w:val="1"/>
          <w:rtl w:val="0"/>
          <w:lang w:val="en-US"/>
        </w:rPr>
        <w:t xml:space="preserve">ANNOUNCEMENTS: </w:t>
      </w:r>
      <w:r>
        <w:rPr>
          <w:rFonts w:ascii="Cambria" w:hAnsi="Cambria"/>
          <w:rtl w:val="0"/>
          <w:lang w:val="en-US"/>
        </w:rPr>
        <w:t>None.</w:t>
      </w:r>
    </w:p>
    <w:p>
      <w:pPr>
        <w:pStyle w:val="Body A A"/>
        <w:rPr>
          <w:rFonts w:ascii="Cambria" w:cs="Cambria" w:hAnsi="Cambria" w:eastAsia="Cambria"/>
          <w:b w:val="1"/>
          <w:bCs w:val="1"/>
        </w:rPr>
      </w:pPr>
    </w:p>
    <w:p>
      <w:pPr>
        <w:pStyle w:val="Body A A"/>
        <w:rPr>
          <w:rFonts w:ascii="Cambria" w:cs="Cambria" w:hAnsi="Cambria" w:eastAsia="Cambria"/>
          <w:b w:val="1"/>
          <w:bCs w:val="1"/>
        </w:rPr>
      </w:pPr>
      <w:r>
        <w:rPr>
          <w:rFonts w:ascii="Cambria" w:hAnsi="Cambria"/>
          <w:b w:val="1"/>
          <w:bCs w:val="1"/>
          <w:rtl w:val="0"/>
          <w:lang w:val="en-US"/>
        </w:rPr>
        <w:t xml:space="preserve">PUBLIC COMMENT: </w:t>
      </w:r>
      <w:r>
        <w:rPr>
          <w:rFonts w:ascii="Cambria" w:hAnsi="Cambria"/>
          <w:rtl w:val="0"/>
          <w:lang w:val="en-US"/>
        </w:rPr>
        <w:t>None.</w:t>
      </w:r>
    </w:p>
    <w:p>
      <w:pPr>
        <w:pStyle w:val="Body A A"/>
        <w:rPr>
          <w:rFonts w:ascii="Cambria" w:cs="Cambria" w:hAnsi="Cambria" w:eastAsia="Cambria"/>
          <w:b w:val="1"/>
          <w:bCs w:val="1"/>
        </w:rPr>
      </w:pPr>
    </w:p>
    <w:p>
      <w:pPr>
        <w:pStyle w:val="Body A A"/>
        <w:rPr>
          <w:rFonts w:ascii="Cambria" w:cs="Cambria" w:hAnsi="Cambria" w:eastAsia="Cambria"/>
          <w:b w:val="1"/>
          <w:bCs w:val="1"/>
        </w:rPr>
      </w:pPr>
      <w:r>
        <w:rPr>
          <w:rFonts w:ascii="Cambria" w:hAnsi="Cambria"/>
          <w:b w:val="1"/>
          <w:bCs w:val="1"/>
          <w:rtl w:val="0"/>
          <w:lang w:val="en-US"/>
        </w:rPr>
        <w:t>HEARINGS:</w:t>
      </w:r>
    </w:p>
    <w:p>
      <w:pPr>
        <w:pStyle w:val="Body A"/>
        <w:rPr>
          <w:b w:val="1"/>
          <w:bCs w:val="1"/>
        </w:rPr>
      </w:pPr>
      <w:r>
        <w:rPr>
          <w:b w:val="1"/>
          <w:bCs w:val="1"/>
          <w:rtl w:val="0"/>
          <w:lang w:val="en-US"/>
        </w:rPr>
        <w:t>Notice of Intent (NOI)</w:t>
        <w:tab/>
        <w:tab/>
        <w:tab/>
        <w:tab/>
        <w:tab/>
        <w:tab/>
        <w:tab/>
        <w:tab/>
        <w:tab/>
      </w:r>
    </w:p>
    <w:p>
      <w:pPr>
        <w:pStyle w:val="Body A"/>
        <w:rPr>
          <w:b w:val="1"/>
          <w:bCs w:val="1"/>
        </w:rPr>
      </w:pPr>
      <w:r>
        <w:rPr>
          <w:b w:val="1"/>
          <w:bCs w:val="1"/>
          <w:rtl w:val="0"/>
          <w:lang w:val="en-US"/>
        </w:rPr>
        <w:t xml:space="preserve">Applicant: </w:t>
      </w:r>
      <w:r>
        <w:rPr>
          <w:rtl w:val="0"/>
          <w:lang w:val="en-US"/>
        </w:rPr>
        <w:t>Ben Olson</w:t>
      </w:r>
      <w:r>
        <w:rPr>
          <w:rtl w:val="0"/>
          <w:lang w:val="en-US"/>
        </w:rPr>
        <w:tab/>
        <w:tab/>
        <w:tab/>
        <w:tab/>
        <w:tab/>
        <w:tab/>
        <w:t>Assessor</w:t>
      </w:r>
      <w:r>
        <w:rPr>
          <w:rtl w:val="0"/>
          <w:lang w:val="en-US"/>
        </w:rPr>
        <w:t>’</w:t>
      </w:r>
      <w:r>
        <w:rPr>
          <w:rtl w:val="0"/>
          <w:lang w:val="en-US"/>
        </w:rPr>
        <w:t xml:space="preserve">s Map </w:t>
      </w:r>
      <w:r>
        <w:rPr>
          <w:rtl w:val="0"/>
          <w:lang w:val="en-US"/>
        </w:rPr>
        <w:t>8</w:t>
      </w:r>
      <w:r>
        <w:rPr>
          <w:rtl w:val="0"/>
          <w:lang w:val="en-US"/>
        </w:rPr>
        <w:t xml:space="preserve">, Parcel </w:t>
      </w:r>
      <w:r>
        <w:rPr>
          <w:rtl w:val="0"/>
          <w:lang w:val="en-US"/>
        </w:rPr>
        <w:t>243</w:t>
      </w:r>
    </w:p>
    <w:p>
      <w:pPr>
        <w:pStyle w:val="Body A"/>
        <w:rPr>
          <w:b w:val="1"/>
          <w:bCs w:val="1"/>
        </w:rPr>
      </w:pPr>
      <w:r>
        <w:rPr>
          <w:b w:val="1"/>
          <w:bCs w:val="1"/>
          <w:rtl w:val="0"/>
          <w:lang w:val="en-US"/>
        </w:rPr>
        <w:t xml:space="preserve">Project Address: </w:t>
      </w:r>
      <w:r>
        <w:rPr>
          <w:rtl w:val="0"/>
          <w:lang w:val="en-US"/>
        </w:rPr>
        <w:t>Doyle Avenue, Map 8, Parcel 243</w:t>
      </w:r>
    </w:p>
    <w:p>
      <w:pPr>
        <w:pStyle w:val="Body A"/>
        <w:rPr>
          <w:lang w:val="en-US"/>
        </w:rPr>
      </w:pPr>
      <w:r>
        <w:rPr>
          <w:b w:val="1"/>
          <w:bCs w:val="1"/>
          <w:rtl w:val="0"/>
          <w:lang w:val="en-US"/>
        </w:rPr>
        <w:t xml:space="preserve">Project Description: </w:t>
      </w:r>
      <w:r>
        <w:rPr>
          <w:rtl w:val="0"/>
          <w:lang w:val="en-US"/>
        </w:rPr>
        <w:t xml:space="preserve">The proposed work includes construction of a single family dwelling and septic system to service it </w:t>
      </w:r>
      <w:r>
        <w:rPr>
          <w:rtl w:val="0"/>
          <w:lang w:val="en-US"/>
        </w:rPr>
        <w:t xml:space="preserve">along with a driveway </w:t>
      </w:r>
      <w:r>
        <w:rPr>
          <w:rtl w:val="0"/>
          <w:lang w:val="en-US"/>
        </w:rPr>
        <w:t>within 100 foot buffer zon</w:t>
      </w:r>
      <w:r>
        <w:rPr>
          <w:rtl w:val="0"/>
          <w:lang w:val="en-US"/>
        </w:rPr>
        <w:t>e</w:t>
      </w:r>
      <w:r>
        <w:rPr>
          <w:rtl w:val="0"/>
          <w:lang w:val="en-US"/>
        </w:rPr>
        <w:t>.</w:t>
      </w:r>
    </w:p>
    <w:p>
      <w:pPr>
        <w:pStyle w:val="Body A"/>
        <w:rPr>
          <w:lang w:val="en-US"/>
        </w:rPr>
      </w:pPr>
    </w:p>
    <w:p>
      <w:pPr>
        <w:pStyle w:val="Body A"/>
        <w:rPr>
          <w:lang w:val="en-US"/>
        </w:rPr>
      </w:pPr>
      <w:r>
        <w:rPr>
          <w:rtl w:val="0"/>
          <w:lang w:val="en-US"/>
        </w:rPr>
        <w:t xml:space="preserve">David Whitaker read the public hearing notice. The hearing was opened and continued to the next meeting on 2/8/24 </w:t>
      </w:r>
      <w:r>
        <w:rPr>
          <w:rtl w:val="0"/>
          <w:lang w:val="en-US"/>
        </w:rPr>
        <w:t>due to lack of DEP number</w:t>
      </w:r>
      <w:r>
        <w:rPr>
          <w:rtl w:val="0"/>
          <w:lang w:val="en-US"/>
        </w:rPr>
        <w:t>.</w:t>
      </w:r>
    </w:p>
    <w:p>
      <w:pPr>
        <w:pStyle w:val="Body A"/>
        <w:rPr>
          <w:lang w:val="en-US"/>
        </w:rPr>
      </w:pPr>
    </w:p>
    <w:p>
      <w:pPr>
        <w:pStyle w:val="Body A"/>
        <w:rPr>
          <w:b w:val="1"/>
          <w:bCs w:val="1"/>
        </w:rPr>
      </w:pPr>
      <w:r>
        <w:rPr>
          <w:rtl w:val="0"/>
          <w:lang w:val="en-US"/>
        </w:rPr>
        <w:t>Melissa Blanchard motioned to continue the hearing to 2/8/24, 2nd by Glenn LaRochelle.</w:t>
      </w:r>
    </w:p>
    <w:p>
      <w:pPr>
        <w:pStyle w:val="Body A A"/>
        <w:rPr>
          <w:rFonts w:ascii="Cambria" w:cs="Cambria" w:hAnsi="Cambria" w:eastAsia="Cambria"/>
          <w:b w:val="1"/>
          <w:bCs w:val="1"/>
        </w:rPr>
      </w:pPr>
      <w:r>
        <w:rPr>
          <w:rFonts w:ascii="Cambria" w:hAnsi="Cambria"/>
          <w:b w:val="1"/>
          <w:bCs w:val="1"/>
          <w:rtl w:val="0"/>
          <w:lang w:val="en-US"/>
        </w:rPr>
        <w:t xml:space="preserve">Blanchard (Y) LaRochelle (Y) Whitaker (Y) Bradley (Y) </w:t>
      </w:r>
      <w:r>
        <w:rPr>
          <w:rFonts w:ascii="Cambria" w:hAnsi="Cambria"/>
          <w:b w:val="1"/>
          <w:bCs w:val="1"/>
          <w:rtl w:val="0"/>
          <w:lang w:val="en-US"/>
        </w:rPr>
        <w:t>4</w:t>
      </w:r>
      <w:r>
        <w:rPr>
          <w:rFonts w:ascii="Cambria" w:hAnsi="Cambria"/>
          <w:b w:val="1"/>
          <w:bCs w:val="1"/>
          <w:rtl w:val="0"/>
          <w:lang w:val="en-US"/>
        </w:rPr>
        <w:t>-0</w:t>
      </w:r>
    </w:p>
    <w:p>
      <w:pPr>
        <w:pStyle w:val="Body A A"/>
        <w:rPr>
          <w:rFonts w:ascii="Cambria" w:cs="Cambria" w:hAnsi="Cambria" w:eastAsia="Cambria"/>
          <w:b w:val="1"/>
          <w:bCs w:val="1"/>
        </w:rPr>
      </w:pPr>
    </w:p>
    <w:p>
      <w:pPr>
        <w:pStyle w:val="Body A"/>
        <w:rPr>
          <w:b w:val="1"/>
          <w:bCs w:val="1"/>
        </w:rPr>
      </w:pPr>
    </w:p>
    <w:p>
      <w:pPr>
        <w:pStyle w:val="Body A"/>
        <w:rPr>
          <w:b w:val="1"/>
          <w:bCs w:val="1"/>
        </w:rPr>
      </w:pPr>
      <w:r>
        <w:rPr>
          <w:b w:val="1"/>
          <w:bCs w:val="1"/>
          <w:rtl w:val="0"/>
          <w:lang w:val="en-US"/>
        </w:rPr>
        <w:t>Notice of Intent (NOI)</w:t>
        <w:tab/>
        <w:tab/>
        <w:tab/>
        <w:tab/>
        <w:tab/>
        <w:tab/>
        <w:tab/>
        <w:tab/>
        <w:tab/>
      </w:r>
    </w:p>
    <w:p>
      <w:pPr>
        <w:pStyle w:val="Body A"/>
        <w:rPr>
          <w:b w:val="1"/>
          <w:bCs w:val="1"/>
        </w:rPr>
      </w:pPr>
      <w:r>
        <w:rPr>
          <w:b w:val="1"/>
          <w:bCs w:val="1"/>
          <w:rtl w:val="0"/>
          <w:lang w:val="en-US"/>
        </w:rPr>
        <w:t xml:space="preserve">Applicant: </w:t>
      </w:r>
      <w:r>
        <w:rPr>
          <w:rtl w:val="0"/>
          <w:lang w:val="en-US"/>
        </w:rPr>
        <w:t>Ben Olson</w:t>
      </w:r>
      <w:r>
        <w:rPr>
          <w:rtl w:val="0"/>
          <w:lang w:val="en-US"/>
        </w:rPr>
        <w:tab/>
        <w:tab/>
        <w:tab/>
        <w:tab/>
        <w:tab/>
        <w:tab/>
        <w:t>Assessor</w:t>
      </w:r>
      <w:r>
        <w:rPr>
          <w:rtl w:val="0"/>
          <w:lang w:val="en-US"/>
        </w:rPr>
        <w:t>’</w:t>
      </w:r>
      <w:r>
        <w:rPr>
          <w:rtl w:val="0"/>
          <w:lang w:val="en-US"/>
        </w:rPr>
        <w:t xml:space="preserve">s Map </w:t>
      </w:r>
      <w:r>
        <w:rPr>
          <w:rtl w:val="0"/>
          <w:lang w:val="en-US"/>
        </w:rPr>
        <w:t>8</w:t>
      </w:r>
      <w:r>
        <w:rPr>
          <w:rtl w:val="0"/>
          <w:lang w:val="en-US"/>
        </w:rPr>
        <w:t xml:space="preserve">, Parcel </w:t>
      </w:r>
      <w:r>
        <w:rPr>
          <w:rtl w:val="0"/>
          <w:lang w:val="en-US"/>
        </w:rPr>
        <w:t>244</w:t>
      </w:r>
    </w:p>
    <w:p>
      <w:pPr>
        <w:pStyle w:val="Body A"/>
        <w:rPr>
          <w:b w:val="1"/>
          <w:bCs w:val="1"/>
        </w:rPr>
      </w:pPr>
      <w:r>
        <w:rPr>
          <w:b w:val="1"/>
          <w:bCs w:val="1"/>
          <w:rtl w:val="0"/>
          <w:lang w:val="en-US"/>
        </w:rPr>
        <w:t xml:space="preserve">Project Address: </w:t>
      </w:r>
      <w:r>
        <w:rPr>
          <w:rtl w:val="0"/>
          <w:lang w:val="en-US"/>
        </w:rPr>
        <w:t>Doyle Avenue, Map 8, Parcel 244</w:t>
      </w:r>
    </w:p>
    <w:p>
      <w:pPr>
        <w:pStyle w:val="Body A"/>
        <w:rPr>
          <w:b w:val="1"/>
          <w:bCs w:val="1"/>
        </w:rPr>
      </w:pPr>
      <w:r>
        <w:rPr>
          <w:b w:val="1"/>
          <w:bCs w:val="1"/>
          <w:rtl w:val="0"/>
          <w:lang w:val="en-US"/>
        </w:rPr>
        <w:t xml:space="preserve">Project Description: </w:t>
      </w:r>
      <w:r>
        <w:rPr>
          <w:rtl w:val="0"/>
          <w:lang w:val="en-US"/>
        </w:rPr>
        <w:t xml:space="preserve">The proposed work includes construction of a single family dwelling and septic system to service it </w:t>
      </w:r>
      <w:r>
        <w:rPr>
          <w:rtl w:val="0"/>
          <w:lang w:val="en-US"/>
        </w:rPr>
        <w:t xml:space="preserve">along with a driveway </w:t>
      </w:r>
      <w:r>
        <w:rPr>
          <w:rtl w:val="0"/>
          <w:lang w:val="en-US"/>
        </w:rPr>
        <w:t>within 100 foot buffer zon</w:t>
      </w:r>
      <w:r>
        <w:rPr>
          <w:rtl w:val="0"/>
          <w:lang w:val="en-US"/>
        </w:rPr>
        <w:t>e</w:t>
      </w:r>
      <w:r>
        <w:rPr>
          <w:rtl w:val="0"/>
          <w:lang w:val="en-US"/>
        </w:rPr>
        <w:t>.</w:t>
      </w:r>
    </w:p>
    <w:p>
      <w:pPr>
        <w:pStyle w:val="Body A A"/>
        <w:rPr>
          <w:rFonts w:ascii="Cambria" w:cs="Cambria" w:hAnsi="Cambria" w:eastAsia="Cambria"/>
          <w:b w:val="1"/>
          <w:bCs w:val="1"/>
        </w:rPr>
      </w:pPr>
    </w:p>
    <w:p>
      <w:pPr>
        <w:pStyle w:val="Body A"/>
        <w:rPr>
          <w:lang w:val="en-US"/>
        </w:rPr>
      </w:pPr>
      <w:r>
        <w:rPr>
          <w:rtl w:val="0"/>
          <w:lang w:val="en-US"/>
        </w:rPr>
        <w:t>David Whitaker read the public hearing notice. The hearing was opened and continued to the next meeting on 2/8/24 due to lack of DEP number.</w:t>
      </w:r>
    </w:p>
    <w:p>
      <w:pPr>
        <w:pStyle w:val="Body A"/>
        <w:rPr>
          <w:b w:val="1"/>
          <w:bCs w:val="1"/>
        </w:rPr>
      </w:pPr>
      <w:r>
        <w:rPr>
          <w:rtl w:val="0"/>
          <w:lang w:val="en-US"/>
        </w:rPr>
        <w:t>Melissa Blanchard motioned to continue the hearing to 2/8/24, 2nd by Glenn LaRochelle.</w:t>
      </w:r>
    </w:p>
    <w:p>
      <w:pPr>
        <w:pStyle w:val="Body A A"/>
        <w:rPr>
          <w:rFonts w:ascii="Cambria" w:cs="Cambria" w:hAnsi="Cambria" w:eastAsia="Cambria"/>
          <w:b w:val="1"/>
          <w:bCs w:val="1"/>
        </w:rPr>
      </w:pPr>
      <w:r>
        <w:rPr>
          <w:rFonts w:ascii="Cambria" w:hAnsi="Cambria"/>
          <w:b w:val="1"/>
          <w:bCs w:val="1"/>
          <w:rtl w:val="0"/>
          <w:lang w:val="en-US"/>
        </w:rPr>
        <w:t xml:space="preserve">Blanchard (Y) LaRochelle (Y) Whitaker (Y) Bradley (Y) </w:t>
      </w:r>
      <w:r>
        <w:rPr>
          <w:rFonts w:ascii="Cambria" w:hAnsi="Cambria"/>
          <w:b w:val="1"/>
          <w:bCs w:val="1"/>
          <w:rtl w:val="0"/>
          <w:lang w:val="en-US"/>
        </w:rPr>
        <w:t>4</w:t>
      </w:r>
      <w:r>
        <w:rPr>
          <w:rFonts w:ascii="Cambria" w:hAnsi="Cambria"/>
          <w:b w:val="1"/>
          <w:bCs w:val="1"/>
          <w:rtl w:val="0"/>
          <w:lang w:val="en-US"/>
        </w:rPr>
        <w:t>-0</w:t>
      </w:r>
    </w:p>
    <w:p>
      <w:pPr>
        <w:pStyle w:val="Body A A"/>
        <w:rPr>
          <w:rFonts w:ascii="Cambria" w:cs="Cambria" w:hAnsi="Cambria" w:eastAsia="Cambria"/>
          <w:b w:val="1"/>
          <w:bCs w:val="1"/>
        </w:rPr>
      </w:pPr>
    </w:p>
    <w:p>
      <w:pPr>
        <w:pStyle w:val="Body A A"/>
        <w:rPr>
          <w:rFonts w:ascii="Cambria" w:cs="Cambria" w:hAnsi="Cambria" w:eastAsia="Cambria"/>
          <w:b w:val="1"/>
          <w:bCs w:val="1"/>
        </w:rPr>
      </w:pPr>
    </w:p>
    <w:p>
      <w:pPr>
        <w:pStyle w:val="Body A"/>
        <w:rPr>
          <w:b w:val="1"/>
          <w:bCs w:val="1"/>
        </w:rPr>
      </w:pPr>
      <w:r>
        <w:rPr>
          <w:b w:val="1"/>
          <w:bCs w:val="1"/>
          <w:rtl w:val="0"/>
          <w:lang w:val="en-US"/>
        </w:rPr>
        <w:t>Request for Determination (RDA)</w:t>
        <w:tab/>
        <w:tab/>
        <w:tab/>
        <w:tab/>
        <w:tab/>
        <w:tab/>
        <w:tab/>
        <w:tab/>
        <w:tab/>
      </w:r>
    </w:p>
    <w:p>
      <w:pPr>
        <w:pStyle w:val="Body A"/>
        <w:rPr>
          <w:b w:val="1"/>
          <w:bCs w:val="1"/>
        </w:rPr>
      </w:pPr>
      <w:r>
        <w:rPr>
          <w:b w:val="1"/>
          <w:bCs w:val="1"/>
          <w:rtl w:val="0"/>
          <w:lang w:val="en-US"/>
        </w:rPr>
        <w:t xml:space="preserve">Applicant: </w:t>
      </w:r>
      <w:r>
        <w:rPr>
          <w:rtl w:val="0"/>
          <w:lang w:val="en-US"/>
        </w:rPr>
        <w:t>Mark Hagemeyer</w:t>
      </w:r>
      <w:r>
        <w:rPr>
          <w:rtl w:val="0"/>
          <w:lang w:val="en-US"/>
        </w:rPr>
        <w:tab/>
        <w:tab/>
        <w:tab/>
        <w:tab/>
        <w:tab/>
        <w:tab/>
        <w:t>Assessor</w:t>
      </w:r>
      <w:r>
        <w:rPr>
          <w:rtl w:val="0"/>
          <w:lang w:val="en-US"/>
        </w:rPr>
        <w:t>’</w:t>
      </w:r>
      <w:r>
        <w:rPr>
          <w:rtl w:val="0"/>
          <w:lang w:val="en-US"/>
        </w:rPr>
        <w:t xml:space="preserve">s Map </w:t>
      </w:r>
      <w:r>
        <w:rPr>
          <w:rtl w:val="0"/>
          <w:lang w:val="en-US"/>
        </w:rPr>
        <w:t>5A4</w:t>
      </w:r>
      <w:r>
        <w:rPr>
          <w:rtl w:val="0"/>
          <w:lang w:val="en-US"/>
        </w:rPr>
        <w:t xml:space="preserve"> Parcel </w:t>
      </w:r>
      <w:r>
        <w:rPr>
          <w:rtl w:val="0"/>
          <w:lang w:val="en-US"/>
        </w:rPr>
        <w:t>56</w:t>
      </w:r>
    </w:p>
    <w:p>
      <w:pPr>
        <w:pStyle w:val="Body A"/>
        <w:rPr>
          <w:b w:val="1"/>
          <w:bCs w:val="1"/>
        </w:rPr>
      </w:pPr>
      <w:r>
        <w:rPr>
          <w:b w:val="1"/>
          <w:bCs w:val="1"/>
          <w:rtl w:val="0"/>
          <w:lang w:val="en-US"/>
        </w:rPr>
        <w:t xml:space="preserve">Project Address: </w:t>
      </w:r>
      <w:r>
        <w:rPr>
          <w:rtl w:val="0"/>
          <w:lang w:val="en-US"/>
        </w:rPr>
        <w:t>290 Maple Street</w:t>
      </w:r>
    </w:p>
    <w:p>
      <w:pPr>
        <w:pStyle w:val="Body A"/>
        <w:rPr>
          <w:b w:val="1"/>
          <w:bCs w:val="1"/>
        </w:rPr>
      </w:pPr>
      <w:r>
        <w:rPr>
          <w:b w:val="1"/>
          <w:bCs w:val="1"/>
          <w:rtl w:val="0"/>
          <w:lang w:val="en-US"/>
        </w:rPr>
        <w:t xml:space="preserve">Description: </w:t>
      </w:r>
      <w:r>
        <w:rPr>
          <w:rtl w:val="0"/>
          <w:lang w:val="en-US"/>
        </w:rPr>
        <w:t xml:space="preserve">The proposed work includes construction of a septic system to </w:t>
      </w:r>
      <w:r>
        <w:rPr>
          <w:rtl w:val="0"/>
          <w:lang w:val="en-US"/>
        </w:rPr>
        <w:t>replace the existing one.</w:t>
      </w:r>
    </w:p>
    <w:p>
      <w:pPr>
        <w:pStyle w:val="Body A A"/>
        <w:rPr>
          <w:rFonts w:ascii="Cambria" w:cs="Cambria" w:hAnsi="Cambria" w:eastAsia="Cambria"/>
          <w:b w:val="1"/>
          <w:bCs w:val="1"/>
        </w:rPr>
      </w:pPr>
    </w:p>
    <w:p>
      <w:pPr>
        <w:pStyle w:val="Body A"/>
        <w:rPr>
          <w:lang w:val="en-US"/>
        </w:rPr>
      </w:pPr>
      <w:r>
        <w:rPr>
          <w:rtl w:val="0"/>
          <w:lang w:val="en-US"/>
        </w:rPr>
        <w:t>David Whitaker read the public hearing notice. The hearing was opened.</w:t>
      </w:r>
    </w:p>
    <w:p>
      <w:pPr>
        <w:pStyle w:val="Body A"/>
        <w:rPr>
          <w:lang w:val="en-US"/>
        </w:rPr>
      </w:pPr>
    </w:p>
    <w:p>
      <w:pPr>
        <w:pStyle w:val="Body A"/>
        <w:rPr>
          <w:lang w:val="en-US"/>
        </w:rPr>
      </w:pPr>
      <w:r>
        <w:rPr>
          <w:rtl w:val="0"/>
          <w:lang w:val="en-US"/>
        </w:rPr>
        <w:t xml:space="preserve">Trevor Fletcher with Graz Engineering was present on behalf of the applicant. Matt Marro stated the system is outside of the 50 ft no disturb zone. It meets the Title V setback requirements specified in the bylaws. His suggestion was for a negative determination. </w:t>
      </w:r>
    </w:p>
    <w:p>
      <w:pPr>
        <w:pStyle w:val="Body A"/>
        <w:rPr>
          <w:lang w:val="en-US"/>
        </w:rPr>
      </w:pPr>
    </w:p>
    <w:p>
      <w:pPr>
        <w:pStyle w:val="Body A"/>
        <w:rPr>
          <w:b w:val="1"/>
          <w:bCs w:val="1"/>
        </w:rPr>
      </w:pPr>
      <w:r>
        <w:rPr>
          <w:rtl w:val="0"/>
          <w:lang w:val="en-US"/>
        </w:rPr>
        <w:t>D. Whitaker motioned for as negative determination, 2nd by M. Blanchard.</w:t>
      </w:r>
    </w:p>
    <w:p>
      <w:pPr>
        <w:pStyle w:val="Body A A"/>
        <w:rPr>
          <w:rFonts w:ascii="Cambria" w:cs="Cambria" w:hAnsi="Cambria" w:eastAsia="Cambria"/>
          <w:b w:val="1"/>
          <w:bCs w:val="1"/>
        </w:rPr>
      </w:pPr>
      <w:r>
        <w:rPr>
          <w:rFonts w:ascii="Cambria" w:hAnsi="Cambria"/>
          <w:b w:val="1"/>
          <w:bCs w:val="1"/>
          <w:rtl w:val="0"/>
          <w:lang w:val="en-US"/>
        </w:rPr>
        <w:t xml:space="preserve">Blanchard (Y) LaRochelle (Y) Whitaker (Y) Bradley (Y) </w:t>
      </w:r>
      <w:r>
        <w:rPr>
          <w:rFonts w:ascii="Cambria" w:hAnsi="Cambria"/>
          <w:b w:val="1"/>
          <w:bCs w:val="1"/>
          <w:rtl w:val="0"/>
          <w:lang w:val="en-US"/>
        </w:rPr>
        <w:t>4</w:t>
      </w:r>
      <w:r>
        <w:rPr>
          <w:rFonts w:ascii="Cambria" w:hAnsi="Cambria"/>
          <w:b w:val="1"/>
          <w:bCs w:val="1"/>
          <w:rtl w:val="0"/>
          <w:lang w:val="en-US"/>
        </w:rPr>
        <w:t>-0</w:t>
      </w:r>
    </w:p>
    <w:p>
      <w:pPr>
        <w:pStyle w:val="Body A A"/>
        <w:rPr>
          <w:rFonts w:ascii="Cambria" w:cs="Cambria" w:hAnsi="Cambria" w:eastAsia="Cambria"/>
          <w:b w:val="1"/>
          <w:bCs w:val="1"/>
        </w:rPr>
      </w:pPr>
    </w:p>
    <w:p>
      <w:pPr>
        <w:pStyle w:val="Body A A"/>
        <w:rPr>
          <w:rFonts w:ascii="Cambria" w:cs="Cambria" w:hAnsi="Cambria" w:eastAsia="Cambria"/>
          <w:b w:val="1"/>
          <w:bCs w:val="1"/>
        </w:rPr>
      </w:pPr>
    </w:p>
    <w:p>
      <w:pPr>
        <w:pStyle w:val="Body A"/>
        <w:rPr>
          <w:b w:val="1"/>
          <w:bCs w:val="1"/>
        </w:rPr>
      </w:pPr>
      <w:r>
        <w:rPr>
          <w:b w:val="1"/>
          <w:bCs w:val="1"/>
          <w:rtl w:val="0"/>
          <w:lang w:val="en-US"/>
        </w:rPr>
        <w:t>Request for Determination (RDA)</w:t>
        <w:tab/>
        <w:tab/>
        <w:tab/>
        <w:tab/>
        <w:tab/>
        <w:tab/>
        <w:tab/>
        <w:tab/>
        <w:tab/>
      </w:r>
    </w:p>
    <w:p>
      <w:pPr>
        <w:pStyle w:val="Body A"/>
        <w:rPr>
          <w:b w:val="1"/>
          <w:bCs w:val="1"/>
        </w:rPr>
      </w:pPr>
      <w:r>
        <w:rPr>
          <w:b w:val="1"/>
          <w:bCs w:val="1"/>
          <w:rtl w:val="0"/>
          <w:lang w:val="en-US"/>
        </w:rPr>
        <w:t xml:space="preserve">Applicant: </w:t>
      </w:r>
      <w:r>
        <w:rPr>
          <w:rtl w:val="0"/>
          <w:lang w:val="en-US"/>
        </w:rPr>
        <w:t>Victor and Sheila Donfrio</w:t>
      </w:r>
      <w:r>
        <w:rPr>
          <w:rtl w:val="0"/>
          <w:lang w:val="en-US"/>
        </w:rPr>
        <w:tab/>
        <w:tab/>
        <w:tab/>
        <w:tab/>
        <w:tab/>
        <w:t>Assessor</w:t>
      </w:r>
      <w:r>
        <w:rPr>
          <w:rtl w:val="0"/>
          <w:lang w:val="en-US"/>
        </w:rPr>
        <w:t>’</w:t>
      </w:r>
      <w:r>
        <w:rPr>
          <w:rtl w:val="0"/>
          <w:lang w:val="en-US"/>
        </w:rPr>
        <w:t xml:space="preserve">s Map </w:t>
      </w:r>
      <w:r>
        <w:rPr>
          <w:rtl w:val="0"/>
          <w:lang w:val="en-US"/>
        </w:rPr>
        <w:t>8</w:t>
      </w:r>
      <w:r>
        <w:rPr>
          <w:rtl w:val="0"/>
          <w:lang w:val="en-US"/>
        </w:rPr>
        <w:t xml:space="preserve"> Parcel </w:t>
      </w:r>
      <w:r>
        <w:rPr>
          <w:rtl w:val="0"/>
          <w:lang w:val="en-US"/>
        </w:rPr>
        <w:t>60</w:t>
      </w:r>
    </w:p>
    <w:p>
      <w:pPr>
        <w:pStyle w:val="Body A"/>
        <w:rPr>
          <w:b w:val="1"/>
          <w:bCs w:val="1"/>
        </w:rPr>
      </w:pPr>
      <w:r>
        <w:rPr>
          <w:b w:val="1"/>
          <w:bCs w:val="1"/>
          <w:rtl w:val="0"/>
          <w:lang w:val="en-US"/>
        </w:rPr>
        <w:t xml:space="preserve">Project Address: </w:t>
      </w:r>
      <w:r>
        <w:rPr>
          <w:rtl w:val="0"/>
          <w:lang w:val="en-US"/>
        </w:rPr>
        <w:t>Lot 43A Baldwinville Road</w:t>
      </w:r>
    </w:p>
    <w:p>
      <w:pPr>
        <w:pStyle w:val="Body A"/>
        <w:rPr>
          <w:b w:val="1"/>
          <w:bCs w:val="1"/>
        </w:rPr>
      </w:pPr>
      <w:r>
        <w:rPr>
          <w:b w:val="1"/>
          <w:bCs w:val="1"/>
          <w:rtl w:val="0"/>
          <w:lang w:val="en-US"/>
        </w:rPr>
        <w:t xml:space="preserve">Description: </w:t>
      </w:r>
      <w:r>
        <w:rPr>
          <w:rtl w:val="0"/>
          <w:lang w:val="en-US"/>
        </w:rPr>
        <w:t>The proposed work includes construction of a</w:t>
      </w:r>
      <w:r>
        <w:rPr>
          <w:rtl w:val="0"/>
          <w:lang w:val="en-US"/>
        </w:rPr>
        <w:t xml:space="preserve"> single family dwelling,</w:t>
      </w:r>
      <w:r>
        <w:rPr>
          <w:rtl w:val="0"/>
          <w:lang w:val="en-US"/>
        </w:rPr>
        <w:t xml:space="preserve"> septic system</w:t>
      </w:r>
      <w:r>
        <w:rPr>
          <w:rtl w:val="0"/>
          <w:lang w:val="en-US"/>
        </w:rPr>
        <w:t>, and well</w:t>
      </w:r>
      <w:r>
        <w:rPr>
          <w:rtl w:val="0"/>
          <w:lang w:val="en-US"/>
        </w:rPr>
        <w:t xml:space="preserve"> </w:t>
      </w:r>
      <w:r>
        <w:rPr>
          <w:rtl w:val="0"/>
          <w:lang w:val="en-US"/>
        </w:rPr>
        <w:t xml:space="preserve">on an undeveloped lot. </w:t>
      </w:r>
    </w:p>
    <w:p>
      <w:pPr>
        <w:pStyle w:val="Body A A"/>
        <w:rPr>
          <w:rFonts w:ascii="Cambria" w:cs="Cambria" w:hAnsi="Cambria" w:eastAsia="Cambria"/>
          <w:b w:val="1"/>
          <w:bCs w:val="1"/>
        </w:rPr>
      </w:pPr>
    </w:p>
    <w:p>
      <w:pPr>
        <w:pStyle w:val="Body A"/>
        <w:rPr>
          <w:lang w:val="en-US"/>
        </w:rPr>
      </w:pPr>
      <w:r>
        <w:rPr>
          <w:rtl w:val="0"/>
          <w:lang w:val="en-US"/>
        </w:rPr>
        <w:t>David Whitaker read the public hearing notice. The hearing was opened.</w:t>
      </w:r>
    </w:p>
    <w:p>
      <w:pPr>
        <w:pStyle w:val="Body A"/>
        <w:rPr>
          <w:lang w:val="en-US"/>
        </w:rPr>
      </w:pPr>
    </w:p>
    <w:p>
      <w:pPr>
        <w:pStyle w:val="Body A"/>
        <w:rPr>
          <w:lang w:val="en-US"/>
        </w:rPr>
      </w:pPr>
      <w:r>
        <w:rPr>
          <w:rtl w:val="0"/>
          <w:lang w:val="en-US"/>
        </w:rPr>
        <w:t>John Deline of Deline Engineering was present on behalf of the applicants. It is a new lot, single family dwelling. Everything is mainly outside of the 100 ft buffer zone besides the a small area of the reserve area for the leach field/septic system. M. Marro</w:t>
      </w:r>
      <w:r>
        <w:rPr>
          <w:rtl w:val="0"/>
          <w:lang w:val="en-US"/>
        </w:rPr>
        <w:t>’</w:t>
      </w:r>
      <w:r>
        <w:rPr>
          <w:rtl w:val="0"/>
          <w:lang w:val="en-US"/>
        </w:rPr>
        <w:t xml:space="preserve">s </w:t>
      </w:r>
      <w:r>
        <w:rPr>
          <w:rtl w:val="0"/>
          <w:lang w:val="en-US"/>
        </w:rPr>
        <w:t>suggestion was for a negative determination.</w:t>
      </w:r>
    </w:p>
    <w:p>
      <w:pPr>
        <w:pStyle w:val="Body A"/>
        <w:rPr>
          <w:lang w:val="en-US"/>
        </w:rPr>
      </w:pPr>
    </w:p>
    <w:p>
      <w:pPr>
        <w:pStyle w:val="Body A"/>
        <w:rPr>
          <w:b w:val="1"/>
          <w:bCs w:val="1"/>
        </w:rPr>
      </w:pPr>
      <w:r>
        <w:rPr>
          <w:rtl w:val="0"/>
          <w:lang w:val="en-US"/>
        </w:rPr>
        <w:t>M. Blanchard</w:t>
      </w:r>
      <w:r>
        <w:rPr>
          <w:rtl w:val="0"/>
          <w:lang w:val="en-US"/>
        </w:rPr>
        <w:t xml:space="preserve"> motioned for as negative determination, 2nd by </w:t>
      </w:r>
      <w:r>
        <w:rPr>
          <w:rtl w:val="0"/>
          <w:lang w:val="en-US"/>
        </w:rPr>
        <w:t>G. LaRochelle.</w:t>
      </w:r>
    </w:p>
    <w:p>
      <w:pPr>
        <w:pStyle w:val="Body A A"/>
        <w:rPr>
          <w:lang w:val="en-US"/>
        </w:rPr>
      </w:pPr>
      <w:r>
        <w:rPr>
          <w:rFonts w:ascii="Cambria" w:hAnsi="Cambria"/>
          <w:b w:val="1"/>
          <w:bCs w:val="1"/>
          <w:rtl w:val="0"/>
          <w:lang w:val="en-US"/>
        </w:rPr>
        <w:t xml:space="preserve">Blanchard (Y) LaRochelle (Y) Whitaker (Y) Bradley (Y) </w:t>
      </w:r>
      <w:r>
        <w:rPr>
          <w:rFonts w:ascii="Cambria" w:hAnsi="Cambria"/>
          <w:b w:val="1"/>
          <w:bCs w:val="1"/>
          <w:rtl w:val="0"/>
          <w:lang w:val="en-US"/>
        </w:rPr>
        <w:t>4</w:t>
      </w:r>
      <w:r>
        <w:rPr>
          <w:rFonts w:ascii="Cambria" w:hAnsi="Cambria"/>
          <w:b w:val="1"/>
          <w:bCs w:val="1"/>
          <w:rtl w:val="0"/>
          <w:lang w:val="en-US"/>
        </w:rPr>
        <w:t>-0</w:t>
      </w:r>
    </w:p>
    <w:p>
      <w:pPr>
        <w:pStyle w:val="Body A"/>
        <w:rPr>
          <w:lang w:val="en-US"/>
        </w:rPr>
      </w:pPr>
    </w:p>
    <w:p>
      <w:pPr>
        <w:pStyle w:val="Body A"/>
        <w:rPr>
          <w:b w:val="1"/>
          <w:bCs w:val="1"/>
        </w:rPr>
      </w:pPr>
      <w:r>
        <w:rPr>
          <w:b w:val="1"/>
          <w:bCs w:val="1"/>
          <w:rtl w:val="0"/>
          <w:lang w:val="en-US"/>
        </w:rPr>
        <w:t>Notice of Intent (NOI)</w:t>
      </w:r>
      <w:r>
        <w:rPr>
          <w:b w:val="1"/>
          <w:bCs w:val="1"/>
          <w:rtl w:val="0"/>
          <w:lang w:val="en-US"/>
        </w:rPr>
        <w:t xml:space="preserve"> Continued from 12/14/23</w:t>
      </w:r>
      <w:r>
        <w:rPr>
          <w:b w:val="1"/>
          <w:bCs w:val="1"/>
          <w:lang w:val="en-US"/>
        </w:rPr>
        <w:tab/>
        <w:tab/>
        <w:tab/>
        <w:tab/>
        <w:tab/>
        <w:tab/>
        <w:tab/>
        <w:tab/>
      </w:r>
    </w:p>
    <w:p>
      <w:pPr>
        <w:pStyle w:val="Body A"/>
        <w:rPr>
          <w:b w:val="1"/>
          <w:bCs w:val="1"/>
        </w:rPr>
      </w:pPr>
      <w:r>
        <w:rPr>
          <w:b w:val="1"/>
          <w:bCs w:val="1"/>
          <w:rtl w:val="0"/>
          <w:lang w:val="en-US"/>
        </w:rPr>
        <w:t xml:space="preserve">Applicant: </w:t>
      </w:r>
      <w:r>
        <w:rPr>
          <w:rtl w:val="0"/>
          <w:lang w:val="en-US"/>
        </w:rPr>
        <w:t>Tyler Deruosi</w:t>
        <w:tab/>
        <w:tab/>
        <w:tab/>
        <w:tab/>
        <w:tab/>
        <w:tab/>
        <w:t>Assessor</w:t>
      </w:r>
      <w:r>
        <w:rPr>
          <w:rtl w:val="0"/>
          <w:lang w:val="en-US"/>
        </w:rPr>
        <w:t>’</w:t>
      </w:r>
      <w:r>
        <w:rPr>
          <w:rtl w:val="0"/>
          <w:lang w:val="en-US"/>
        </w:rPr>
        <w:t>s Map M1, Parcels 1&amp;2</w:t>
      </w:r>
    </w:p>
    <w:p>
      <w:pPr>
        <w:pStyle w:val="Body A"/>
        <w:rPr>
          <w:b w:val="1"/>
          <w:bCs w:val="1"/>
        </w:rPr>
      </w:pPr>
      <w:r>
        <w:rPr>
          <w:b w:val="1"/>
          <w:bCs w:val="1"/>
          <w:rtl w:val="0"/>
          <w:lang w:val="en-US"/>
        </w:rPr>
        <w:t xml:space="preserve">Project Address: </w:t>
      </w:r>
      <w:r>
        <w:rPr>
          <w:rtl w:val="0"/>
          <w:lang w:val="en-US"/>
        </w:rPr>
        <w:t>Assessors</w:t>
      </w:r>
      <w:r>
        <w:rPr>
          <w:b w:val="1"/>
          <w:bCs w:val="1"/>
          <w:rtl w:val="0"/>
          <w:lang w:val="en-US"/>
        </w:rPr>
        <w:t xml:space="preserve"> </w:t>
      </w:r>
      <w:r>
        <w:rPr>
          <w:rtl w:val="0"/>
          <w:lang w:val="en-US"/>
        </w:rPr>
        <w:t>Map M1</w:t>
      </w:r>
      <w:r>
        <w:rPr>
          <w:rtl w:val="0"/>
          <w:lang w:val="en-US"/>
        </w:rPr>
        <w:t>-0-1 and M1-0-2</w:t>
      </w:r>
    </w:p>
    <w:p>
      <w:pPr>
        <w:pStyle w:val="Body A"/>
      </w:pPr>
      <w:r>
        <w:rPr>
          <w:b w:val="1"/>
          <w:bCs w:val="1"/>
          <w:rtl w:val="0"/>
          <w:lang w:val="en-US"/>
        </w:rPr>
        <w:t xml:space="preserve">Project Description: </w:t>
      </w:r>
      <w:r>
        <w:rPr>
          <w:rtl w:val="0"/>
          <w:lang w:val="en-US"/>
        </w:rPr>
        <w:t>The proposed work includes construction of a single family dwelling and septic system to service it within 100 foot buffer zone.</w:t>
      </w:r>
    </w:p>
    <w:p>
      <w:pPr>
        <w:pStyle w:val="Body A"/>
        <w:rPr>
          <w:lang w:val="en-US"/>
        </w:rPr>
      </w:pPr>
      <w:r>
        <w:rPr>
          <w:rtl w:val="0"/>
          <w:lang w:val="en-US"/>
        </w:rPr>
        <w:t xml:space="preserve">The applicant is working on designing a plan that would work better with the lot. </w:t>
      </w:r>
    </w:p>
    <w:p>
      <w:pPr>
        <w:pStyle w:val="Body A"/>
      </w:pPr>
    </w:p>
    <w:p>
      <w:pPr>
        <w:pStyle w:val="Body A"/>
        <w:rPr>
          <w:b w:val="1"/>
          <w:bCs w:val="1"/>
        </w:rPr>
      </w:pPr>
      <w:r>
        <w:rPr>
          <w:rtl w:val="0"/>
          <w:lang w:val="en-US"/>
        </w:rPr>
        <w:t>G. LaRochelle motioned to continue the hearing to 2/8/24, 2nd by M. Blanchard.</w:t>
      </w:r>
    </w:p>
    <w:p>
      <w:pPr>
        <w:pStyle w:val="Body A A"/>
        <w:rPr>
          <w:rFonts w:ascii="Cambria" w:cs="Cambria" w:hAnsi="Cambria" w:eastAsia="Cambria"/>
          <w:b w:val="1"/>
          <w:bCs w:val="1"/>
        </w:rPr>
      </w:pPr>
      <w:r>
        <w:rPr>
          <w:rFonts w:ascii="Cambria" w:hAnsi="Cambria"/>
          <w:b w:val="1"/>
          <w:bCs w:val="1"/>
          <w:rtl w:val="0"/>
          <w:lang w:val="en-US"/>
        </w:rPr>
        <w:t xml:space="preserve">Blanchard (Y) LaRochelle (Y) Whitaker (Y) Bradley (Y) </w:t>
      </w:r>
      <w:r>
        <w:rPr>
          <w:rFonts w:ascii="Cambria" w:hAnsi="Cambria"/>
          <w:b w:val="1"/>
          <w:bCs w:val="1"/>
          <w:rtl w:val="0"/>
          <w:lang w:val="en-US"/>
        </w:rPr>
        <w:t>4</w:t>
      </w:r>
      <w:r>
        <w:rPr>
          <w:rFonts w:ascii="Cambria" w:hAnsi="Cambria"/>
          <w:b w:val="1"/>
          <w:bCs w:val="1"/>
          <w:rtl w:val="0"/>
          <w:lang w:val="en-US"/>
        </w:rPr>
        <w:t>-0</w:t>
      </w:r>
    </w:p>
    <w:p>
      <w:pPr>
        <w:pStyle w:val="Body A A"/>
        <w:rPr>
          <w:rFonts w:ascii="Cambria" w:cs="Cambria" w:hAnsi="Cambria" w:eastAsia="Cambria"/>
        </w:rPr>
      </w:pPr>
    </w:p>
    <w:p>
      <w:pPr>
        <w:pStyle w:val="Body A A"/>
        <w:rPr>
          <w:rFonts w:ascii="Cambria" w:cs="Cambria" w:hAnsi="Cambria" w:eastAsia="Cambria"/>
          <w:b w:val="1"/>
          <w:bCs w:val="1"/>
        </w:rPr>
      </w:pPr>
    </w:p>
    <w:p>
      <w:pPr>
        <w:pStyle w:val="Body A"/>
        <w:rPr>
          <w:b w:val="1"/>
          <w:bCs w:val="1"/>
        </w:rPr>
      </w:pPr>
      <w:r>
        <w:rPr>
          <w:b w:val="1"/>
          <w:bCs w:val="1"/>
          <w:rtl w:val="0"/>
          <w:lang w:val="en-US"/>
        </w:rPr>
        <w:t>Request for Determination (RDA)</w:t>
        <w:tab/>
        <w:tab/>
        <w:tab/>
        <w:tab/>
        <w:tab/>
        <w:tab/>
        <w:tab/>
        <w:tab/>
        <w:tab/>
      </w:r>
    </w:p>
    <w:p>
      <w:pPr>
        <w:pStyle w:val="Body A"/>
        <w:rPr>
          <w:b w:val="1"/>
          <w:bCs w:val="1"/>
        </w:rPr>
      </w:pPr>
      <w:r>
        <w:rPr>
          <w:b w:val="1"/>
          <w:bCs w:val="1"/>
          <w:rtl w:val="0"/>
          <w:lang w:val="en-US"/>
        </w:rPr>
        <w:t xml:space="preserve">Applicant: </w:t>
      </w:r>
      <w:r>
        <w:rPr>
          <w:rtl w:val="0"/>
          <w:lang w:val="en-US"/>
        </w:rPr>
        <w:t>Eric Martelock</w:t>
        <w:tab/>
        <w:tab/>
        <w:tab/>
        <w:tab/>
        <w:tab/>
        <w:tab/>
        <w:t>Assessor</w:t>
      </w:r>
      <w:r>
        <w:rPr>
          <w:rtl w:val="0"/>
          <w:lang w:val="en-US"/>
        </w:rPr>
        <w:t>’</w:t>
      </w:r>
      <w:r>
        <w:rPr>
          <w:rtl w:val="0"/>
          <w:lang w:val="en-US"/>
        </w:rPr>
        <w:t>s Map M9 Parcel 43</w:t>
      </w:r>
    </w:p>
    <w:p>
      <w:pPr>
        <w:pStyle w:val="Body A"/>
        <w:rPr>
          <w:b w:val="1"/>
          <w:bCs w:val="1"/>
        </w:rPr>
      </w:pPr>
      <w:r>
        <w:rPr>
          <w:b w:val="1"/>
          <w:bCs w:val="1"/>
          <w:rtl w:val="0"/>
          <w:lang w:val="en-US"/>
        </w:rPr>
        <w:t xml:space="preserve">Project Address: </w:t>
      </w:r>
      <w:r>
        <w:rPr>
          <w:rtl w:val="0"/>
          <w:lang w:val="en-US"/>
        </w:rPr>
        <w:t>75 Monomonac Road West</w:t>
      </w:r>
    </w:p>
    <w:p>
      <w:pPr>
        <w:pStyle w:val="Body A"/>
      </w:pPr>
      <w:r>
        <w:rPr>
          <w:b w:val="1"/>
          <w:bCs w:val="1"/>
          <w:rtl w:val="0"/>
          <w:lang w:val="en-US"/>
        </w:rPr>
        <w:t>Description:</w:t>
      </w:r>
      <w:r>
        <w:rPr>
          <w:b w:val="1"/>
          <w:bCs w:val="1"/>
          <w:rtl w:val="0"/>
          <w:lang w:val="en-US"/>
        </w:rPr>
        <w:t xml:space="preserve"> </w:t>
      </w:r>
      <w:r>
        <w:rPr>
          <w:rtl w:val="0"/>
          <w:lang w:val="en-US"/>
        </w:rPr>
        <w:t>Install gravel on lot for parking, removal of trees on property, install dock on existing posts, and small shed on blocks.</w:t>
      </w:r>
    </w:p>
    <w:p>
      <w:pPr>
        <w:pStyle w:val="Body A A"/>
      </w:pPr>
    </w:p>
    <w:p>
      <w:pPr>
        <w:pStyle w:val="Body A A"/>
        <w:rPr>
          <w:rFonts w:ascii="Cambria" w:cs="Cambria" w:hAnsi="Cambria" w:eastAsia="Cambria"/>
        </w:rPr>
      </w:pPr>
      <w:r>
        <w:rPr>
          <w:rFonts w:ascii="Cambria" w:hAnsi="Cambria"/>
          <w:rtl w:val="0"/>
          <w:lang w:val="en-US"/>
        </w:rPr>
        <w:t xml:space="preserve">Eric Martelock was present. </w:t>
      </w:r>
    </w:p>
    <w:p>
      <w:pPr>
        <w:pStyle w:val="Body A A"/>
        <w:rPr>
          <w:rFonts w:ascii="Cambria" w:cs="Cambria" w:hAnsi="Cambria" w:eastAsia="Cambria"/>
        </w:rPr>
      </w:pPr>
    </w:p>
    <w:p>
      <w:pPr>
        <w:pStyle w:val="Body A A"/>
        <w:rPr>
          <w:rFonts w:ascii="Cambria" w:cs="Cambria" w:hAnsi="Cambria" w:eastAsia="Cambria"/>
        </w:rPr>
      </w:pPr>
      <w:r>
        <w:rPr>
          <w:rFonts w:ascii="Cambria" w:hAnsi="Cambria"/>
          <w:rtl w:val="0"/>
          <w:lang w:val="en-US"/>
        </w:rPr>
        <w:t>G. LaRochelle motioned for a negative determination with the stated conditions, 2nd by M. Blanchard</w:t>
      </w:r>
    </w:p>
    <w:p>
      <w:pPr>
        <w:pStyle w:val="Body A A"/>
        <w:rPr>
          <w:rFonts w:ascii="Cambria" w:cs="Cambria" w:hAnsi="Cambria" w:eastAsia="Cambria"/>
        </w:rPr>
      </w:pPr>
      <w:r>
        <w:rPr>
          <w:rFonts w:ascii="Cambria" w:hAnsi="Cambria"/>
          <w:b w:val="1"/>
          <w:bCs w:val="1"/>
          <w:rtl w:val="0"/>
          <w:lang w:val="en-US"/>
        </w:rPr>
        <w:t xml:space="preserve">Blanchard (Y) LaRochelle (Y) Whitaker (Y) Bradley (Y) </w:t>
      </w:r>
      <w:r>
        <w:rPr>
          <w:rFonts w:ascii="Cambria" w:hAnsi="Cambria"/>
          <w:b w:val="1"/>
          <w:bCs w:val="1"/>
          <w:rtl w:val="0"/>
          <w:lang w:val="en-US"/>
        </w:rPr>
        <w:t>4</w:t>
      </w:r>
      <w:r>
        <w:rPr>
          <w:rFonts w:ascii="Cambria" w:hAnsi="Cambria"/>
          <w:b w:val="1"/>
          <w:bCs w:val="1"/>
          <w:rtl w:val="0"/>
          <w:lang w:val="en-US"/>
        </w:rPr>
        <w:t>-0</w:t>
      </w:r>
    </w:p>
    <w:p>
      <w:pPr>
        <w:pStyle w:val="Body A A"/>
        <w:rPr>
          <w:rFonts w:ascii="Cambria" w:cs="Cambria" w:hAnsi="Cambria" w:eastAsia="Cambria"/>
        </w:rPr>
      </w:pPr>
    </w:p>
    <w:p>
      <w:pPr>
        <w:pStyle w:val="Body A A"/>
        <w:rPr>
          <w:rFonts w:ascii="Cambria" w:cs="Cambria" w:hAnsi="Cambria" w:eastAsia="Cambria"/>
          <w:b w:val="1"/>
          <w:bCs w:val="1"/>
        </w:rPr>
      </w:pPr>
    </w:p>
    <w:p>
      <w:pPr>
        <w:pStyle w:val="Body A"/>
        <w:rPr>
          <w:b w:val="1"/>
          <w:bCs w:val="1"/>
        </w:rPr>
      </w:pPr>
      <w:r>
        <w:rPr>
          <w:b w:val="1"/>
          <w:bCs w:val="1"/>
          <w:rtl w:val="0"/>
          <w:lang w:val="en-US"/>
        </w:rPr>
        <w:t xml:space="preserve">Notice of Intent (NOI) </w:t>
      </w:r>
      <w:r>
        <w:rPr>
          <w:rtl w:val="0"/>
          <w:lang w:val="en-US"/>
        </w:rPr>
        <w:t>Continued from 5/11/23</w:t>
        <w:tab/>
        <w:tab/>
        <w:tab/>
        <w:t>Assessor</w:t>
      </w:r>
      <w:r>
        <w:rPr>
          <w:rtl w:val="0"/>
          <w:lang w:val="en-US"/>
        </w:rPr>
        <w:t>’</w:t>
      </w:r>
      <w:r>
        <w:rPr>
          <w:rtl w:val="0"/>
          <w:lang w:val="en-US"/>
        </w:rPr>
        <w:t xml:space="preserve">s Map </w:t>
      </w:r>
      <w:r>
        <w:rPr>
          <w:rtl w:val="0"/>
          <w:lang w:val="en-US"/>
        </w:rPr>
        <w:t>2D2</w:t>
      </w:r>
      <w:r>
        <w:rPr>
          <w:rtl w:val="0"/>
          <w:lang w:val="en-US"/>
        </w:rPr>
        <w:t xml:space="preserve"> Parcels </w:t>
      </w:r>
      <w:r>
        <w:rPr>
          <w:rtl w:val="0"/>
          <w:lang w:val="en-US"/>
        </w:rPr>
        <w:t>11,12,27</w:t>
      </w:r>
    </w:p>
    <w:p>
      <w:pPr>
        <w:pStyle w:val="Body A"/>
        <w:rPr>
          <w:b w:val="1"/>
          <w:bCs w:val="1"/>
        </w:rPr>
      </w:pPr>
      <w:r>
        <w:rPr>
          <w:b w:val="1"/>
          <w:bCs w:val="1"/>
          <w:rtl w:val="0"/>
          <w:lang w:val="en-US"/>
        </w:rPr>
        <w:t xml:space="preserve">Applicant: </w:t>
      </w:r>
      <w:r>
        <w:rPr>
          <w:rtl w:val="0"/>
          <w:lang w:val="en-US"/>
        </w:rPr>
        <w:t xml:space="preserve">ZP Battery </w:t>
      </w:r>
      <w:r>
        <w:rPr>
          <w:rtl w:val="0"/>
          <w:lang w:val="en-US"/>
        </w:rPr>
        <w:t>DevCo</w:t>
      </w:r>
      <w:r>
        <w:rPr>
          <w:rtl w:val="0"/>
          <w:lang w:val="en-US"/>
        </w:rPr>
        <w:t>, LLC</w:t>
        <w:tab/>
        <w:tab/>
        <w:tab/>
        <w:tab/>
        <w:tab/>
      </w:r>
    </w:p>
    <w:p>
      <w:pPr>
        <w:pStyle w:val="Body A"/>
        <w:rPr>
          <w:b w:val="1"/>
          <w:bCs w:val="1"/>
        </w:rPr>
      </w:pPr>
      <w:r>
        <w:rPr>
          <w:b w:val="1"/>
          <w:bCs w:val="1"/>
          <w:rtl w:val="0"/>
          <w:lang w:val="en-US"/>
        </w:rPr>
        <w:t xml:space="preserve">Project Address: </w:t>
      </w:r>
      <w:r>
        <w:rPr>
          <w:rtl w:val="0"/>
          <w:lang w:val="en-US"/>
        </w:rPr>
        <w:t>256 Murdock Avenue, School Street &amp; Off School Street</w:t>
      </w:r>
      <w:r>
        <w:rPr>
          <w:lang w:val="en-US"/>
        </w:rPr>
        <w:tab/>
      </w:r>
    </w:p>
    <w:p>
      <w:pPr>
        <w:pStyle w:val="Body A"/>
      </w:pPr>
      <w:r>
        <w:rPr>
          <w:b w:val="1"/>
          <w:bCs w:val="1"/>
          <w:rtl w:val="0"/>
          <w:lang w:val="en-US"/>
        </w:rPr>
        <w:t xml:space="preserve">Project Description: </w:t>
      </w:r>
      <w:r>
        <w:rPr>
          <w:rtl w:val="0"/>
          <w:lang w:val="en-US"/>
        </w:rPr>
        <w:t xml:space="preserve">The proposed work includes </w:t>
      </w:r>
      <w:r>
        <w:rPr>
          <w:rtl w:val="0"/>
          <w:lang w:val="en-US"/>
        </w:rPr>
        <w:t>replacement of a failed well on the property</w:t>
      </w:r>
      <w:r>
        <w:rPr>
          <w:rtl w:val="0"/>
          <w:lang w:val="en-US"/>
        </w:rPr>
        <w:t xml:space="preserve"> within the </w:t>
      </w:r>
      <w:r>
        <w:rPr>
          <w:rtl w:val="0"/>
          <w:lang w:val="en-US"/>
        </w:rPr>
        <w:t xml:space="preserve">50 foot </w:t>
      </w:r>
      <w:r>
        <w:rPr>
          <w:rtl w:val="0"/>
          <w:lang w:val="en-US"/>
        </w:rPr>
        <w:t>buffer zone</w:t>
      </w:r>
    </w:p>
    <w:p>
      <w:pPr>
        <w:pStyle w:val="Body A"/>
      </w:pPr>
    </w:p>
    <w:p>
      <w:pPr>
        <w:pStyle w:val="Body A"/>
      </w:pPr>
      <w:r>
        <w:rPr>
          <w:rtl w:val="0"/>
          <w:lang w:val="en-US"/>
        </w:rPr>
        <w:t xml:space="preserve">Andrea Kendall with LEC Environmental and Chris Anderson with Hannigan Engineering were present. </w:t>
      </w:r>
    </w:p>
    <w:p>
      <w:pPr>
        <w:pStyle w:val="Body A"/>
      </w:pPr>
    </w:p>
    <w:p>
      <w:pPr>
        <w:pStyle w:val="Body A"/>
      </w:pPr>
      <w:r>
        <w:rPr>
          <w:rtl w:val="0"/>
          <w:lang w:val="en-US"/>
        </w:rPr>
        <w:t xml:space="preserve">At the last meeting, the commission asked the applicants to look for potential alternative configurations to see if they could come up with a way to not be in the 50 ft zone. C. Anderson drafted a conceptual plan and although they were unable to move out of the 50 ft zone they are proposing mitigation areas of replanting to help reestablish a zone. M. Marro suggested making sure the untouched area and restoration area are marked with memorial posts stating protected wetland area. </w:t>
      </w:r>
    </w:p>
    <w:p>
      <w:pPr>
        <w:pStyle w:val="Body A"/>
      </w:pPr>
    </w:p>
    <w:p>
      <w:pPr>
        <w:pStyle w:val="Body A"/>
      </w:pPr>
      <w:r>
        <w:rPr>
          <w:rtl w:val="0"/>
          <w:lang w:val="en-US"/>
        </w:rPr>
        <w:t xml:space="preserve">C. Anderson stated they looked into shifting the plans but there is an existing building that runs along the property and has a series of loading doors that cannot be blocked. </w:t>
      </w:r>
    </w:p>
    <w:p>
      <w:pPr>
        <w:pStyle w:val="Body A"/>
      </w:pPr>
    </w:p>
    <w:p>
      <w:pPr>
        <w:pStyle w:val="Body A"/>
      </w:pPr>
      <w:r>
        <w:rPr>
          <w:rtl w:val="0"/>
          <w:lang w:val="en-US"/>
        </w:rPr>
        <w:t xml:space="preserve">D. Whitaker brought up the bylaw requiring the commission to sign a waiver stating the project would be a significant improvement/benefit to the town in order to allow work in the 50ft zone. </w:t>
      </w:r>
    </w:p>
    <w:p>
      <w:pPr>
        <w:pStyle w:val="Body A"/>
      </w:pPr>
    </w:p>
    <w:p>
      <w:pPr>
        <w:pStyle w:val="Body A"/>
      </w:pPr>
      <w:r>
        <w:rPr>
          <w:rtl w:val="0"/>
          <w:lang w:val="en-US"/>
        </w:rPr>
        <w:t xml:space="preserve">Tom Corbitt explained their intention is to double the replication area to the north to make up for the infringement into the 50 ft buffer zone. Andrea Kendall added the replication area would also make the two areas between the building and gravel drive contiguous instead of it transitioning from a meadow area to the pine forest area with no continuity. It was brought to the commissions attention the preexisting road for the current business is already in the 50 ft zone, making the 50 ft zone already disturbed. </w:t>
      </w:r>
    </w:p>
    <w:p>
      <w:pPr>
        <w:pStyle w:val="Body A"/>
      </w:pPr>
    </w:p>
    <w:p>
      <w:pPr>
        <w:pStyle w:val="Body A"/>
      </w:pPr>
      <w:r>
        <w:rPr>
          <w:rtl w:val="0"/>
          <w:lang w:val="en-US"/>
        </w:rPr>
        <w:t xml:space="preserve">The commission discussed either approving with the stated order of conditions and signed form/waiver, or continuing the hearing to review the waiver first before approving. D. Whitaker felt more comfortable continuing the hearing to review the waiver first. The applicants understood and agreed. </w:t>
      </w:r>
    </w:p>
    <w:p>
      <w:pPr>
        <w:pStyle w:val="Body A"/>
      </w:pPr>
    </w:p>
    <w:p>
      <w:pPr>
        <w:pStyle w:val="Body A"/>
      </w:pPr>
      <w:r>
        <w:rPr>
          <w:rtl w:val="0"/>
          <w:lang w:val="en-US"/>
        </w:rPr>
        <w:t>D. Whitaker motioned to continue the hearing to February 8th, 2024, 2nd by G. LaRochelle.</w:t>
      </w:r>
    </w:p>
    <w:p>
      <w:pPr>
        <w:pStyle w:val="Body A A"/>
      </w:pPr>
      <w:r>
        <w:rPr>
          <w:rFonts w:ascii="Cambria" w:hAnsi="Cambria"/>
          <w:b w:val="1"/>
          <w:bCs w:val="1"/>
          <w:rtl w:val="0"/>
          <w:lang w:val="en-US"/>
        </w:rPr>
        <w:t xml:space="preserve">Blanchard (Y) LaRochelle (Y) Whitaker (Y) Bradley (Y) </w:t>
      </w:r>
      <w:r>
        <w:rPr>
          <w:rFonts w:ascii="Cambria" w:hAnsi="Cambria"/>
          <w:b w:val="1"/>
          <w:bCs w:val="1"/>
          <w:rtl w:val="0"/>
          <w:lang w:val="en-US"/>
        </w:rPr>
        <w:t>4</w:t>
      </w:r>
      <w:r>
        <w:rPr>
          <w:rFonts w:ascii="Cambria" w:hAnsi="Cambria"/>
          <w:b w:val="1"/>
          <w:bCs w:val="1"/>
          <w:rtl w:val="0"/>
          <w:lang w:val="en-US"/>
        </w:rPr>
        <w:t>-0</w:t>
      </w:r>
    </w:p>
    <w:p>
      <w:pPr>
        <w:pStyle w:val="Body A"/>
      </w:pPr>
    </w:p>
    <w:p>
      <w:pPr>
        <w:pStyle w:val="Body A"/>
      </w:pPr>
    </w:p>
    <w:p>
      <w:pPr>
        <w:pStyle w:val="Body A"/>
        <w:rPr>
          <w:b w:val="1"/>
          <w:bCs w:val="1"/>
        </w:rPr>
      </w:pPr>
      <w:r>
        <w:rPr>
          <w:b w:val="1"/>
          <w:bCs w:val="1"/>
          <w:rtl w:val="0"/>
          <w:lang w:val="en-US"/>
        </w:rPr>
        <w:t>NEW BUSINESS:</w:t>
      </w:r>
    </w:p>
    <w:p>
      <w:pPr>
        <w:pStyle w:val="Body A A"/>
        <w:rPr>
          <w:rFonts w:ascii="Cambria" w:cs="Cambria" w:hAnsi="Cambria" w:eastAsia="Cambria"/>
          <w:b w:val="1"/>
          <w:bCs w:val="1"/>
        </w:rPr>
      </w:pPr>
      <w:r>
        <w:rPr>
          <w:rFonts w:ascii="Cambria" w:hAnsi="Cambria"/>
          <w:b w:val="1"/>
          <w:bCs w:val="1"/>
          <w:rtl w:val="0"/>
          <w:lang w:val="en-US"/>
        </w:rPr>
        <w:t>Violation</w:t>
      </w:r>
      <w:r>
        <w:rPr>
          <w:rFonts w:ascii="Cambria" w:hAnsi="Cambria"/>
          <w:b w:val="1"/>
          <w:bCs w:val="1"/>
          <w:rtl w:val="0"/>
          <w:lang w:val="en-US"/>
        </w:rPr>
        <w:t xml:space="preserve">- </w:t>
      </w:r>
      <w:r>
        <w:rPr>
          <w:rFonts w:ascii="Cambria" w:hAnsi="Cambria"/>
          <w:b w:val="1"/>
          <w:bCs w:val="1"/>
          <w:rtl w:val="0"/>
          <w:lang w:val="en-US"/>
        </w:rPr>
        <w:t>49 Town Farm Road</w:t>
      </w:r>
    </w:p>
    <w:p>
      <w:pPr>
        <w:pStyle w:val="Body A A"/>
        <w:rPr>
          <w:rFonts w:ascii="Cambria" w:cs="Cambria" w:hAnsi="Cambria" w:eastAsia="Cambria"/>
        </w:rPr>
      </w:pPr>
      <w:r>
        <w:rPr>
          <w:rFonts w:ascii="Cambria" w:hAnsi="Cambria"/>
          <w:rtl w:val="0"/>
          <w:lang w:val="en-US"/>
        </w:rPr>
        <w:t xml:space="preserve">James Brewer of 49 Town Farm Rd was present. M. Marro stated he issued an enforcement order for filling and grading within a wetland resource area. </w:t>
      </w:r>
    </w:p>
    <w:p>
      <w:pPr>
        <w:pStyle w:val="Body A A"/>
        <w:rPr>
          <w:rFonts w:ascii="Cambria" w:cs="Cambria" w:hAnsi="Cambria" w:eastAsia="Cambria"/>
        </w:rPr>
      </w:pPr>
      <w:r>
        <w:rPr>
          <w:rFonts w:ascii="Cambria" w:hAnsi="Cambria"/>
          <w:rtl w:val="0"/>
          <w:lang w:val="en-US"/>
        </w:rPr>
        <w:t xml:space="preserve">James Brewer explained he cut the stumps up for firewood to heat his house. He was unaware of the wetland area. He stated he hired a gentleman from NH that was doing the work for him, he stated he did not know he was doing anything wrong. </w:t>
      </w:r>
    </w:p>
    <w:p>
      <w:pPr>
        <w:pStyle w:val="Body A A"/>
        <w:rPr>
          <w:rFonts w:ascii="Cambria" w:cs="Cambria" w:hAnsi="Cambria" w:eastAsia="Cambria"/>
        </w:rPr>
      </w:pPr>
    </w:p>
    <w:p>
      <w:pPr>
        <w:pStyle w:val="Body A A"/>
        <w:rPr>
          <w:rFonts w:ascii="Cambria" w:cs="Cambria" w:hAnsi="Cambria" w:eastAsia="Cambria"/>
        </w:rPr>
      </w:pPr>
      <w:r>
        <w:rPr>
          <w:rFonts w:ascii="Cambria" w:hAnsi="Cambria"/>
          <w:rtl w:val="0"/>
          <w:lang w:val="en-US"/>
        </w:rPr>
        <w:t xml:space="preserve">M. Marro suggested the commission motion to amend the enforcement order to require the applicant to hire a wetland engineer to produce a restoration plan. </w:t>
      </w:r>
    </w:p>
    <w:p>
      <w:pPr>
        <w:pStyle w:val="Body A A"/>
        <w:rPr>
          <w:rFonts w:ascii="Cambria" w:cs="Cambria" w:hAnsi="Cambria" w:eastAsia="Cambria"/>
        </w:rPr>
      </w:pPr>
    </w:p>
    <w:p>
      <w:pPr>
        <w:pStyle w:val="Body A A"/>
        <w:rPr>
          <w:rFonts w:ascii="Cambria" w:cs="Cambria" w:hAnsi="Cambria" w:eastAsia="Cambria"/>
        </w:rPr>
      </w:pPr>
      <w:r>
        <w:rPr>
          <w:rFonts w:ascii="Cambria" w:hAnsi="Cambria"/>
          <w:rtl w:val="0"/>
          <w:lang w:val="en-US"/>
        </w:rPr>
        <w:t xml:space="preserve">D. Whitaker motioned to ratify the enforcement order, 2nd by </w:t>
      </w:r>
      <w:r>
        <w:rPr>
          <w:rFonts w:ascii="Cambria" w:hAnsi="Cambria"/>
          <w:rtl w:val="0"/>
          <w:lang w:val="en-US"/>
        </w:rPr>
        <w:t>G. LaRochelle.</w:t>
      </w:r>
    </w:p>
    <w:p>
      <w:pPr>
        <w:pStyle w:val="Body A A"/>
        <w:rPr>
          <w:rFonts w:ascii="Cambria" w:cs="Cambria" w:hAnsi="Cambria" w:eastAsia="Cambria"/>
        </w:rPr>
      </w:pPr>
      <w:r>
        <w:rPr>
          <w:rFonts w:ascii="Cambria" w:hAnsi="Cambria"/>
          <w:b w:val="1"/>
          <w:bCs w:val="1"/>
          <w:rtl w:val="0"/>
          <w:lang w:val="en-US"/>
        </w:rPr>
        <w:t xml:space="preserve">Blanchard (Y) LaRochelle (Y) Whitaker (Y) Bradley (Y) </w:t>
      </w:r>
      <w:r>
        <w:rPr>
          <w:rFonts w:ascii="Cambria" w:hAnsi="Cambria"/>
          <w:b w:val="1"/>
          <w:bCs w:val="1"/>
          <w:rtl w:val="0"/>
          <w:lang w:val="en-US"/>
        </w:rPr>
        <w:t>4</w:t>
      </w:r>
      <w:r>
        <w:rPr>
          <w:rFonts w:ascii="Cambria" w:hAnsi="Cambria"/>
          <w:b w:val="1"/>
          <w:bCs w:val="1"/>
          <w:rtl w:val="0"/>
          <w:lang w:val="en-US"/>
        </w:rPr>
        <w:t>-0</w:t>
      </w:r>
    </w:p>
    <w:p>
      <w:pPr>
        <w:pStyle w:val="Body A A"/>
        <w:rPr>
          <w:rFonts w:ascii="Cambria" w:cs="Cambria" w:hAnsi="Cambria" w:eastAsia="Cambria"/>
        </w:rPr>
      </w:pPr>
    </w:p>
    <w:p>
      <w:pPr>
        <w:pStyle w:val="Body A"/>
      </w:pPr>
      <w:r>
        <w:rPr>
          <w:rtl w:val="0"/>
          <w:lang w:val="it-IT"/>
        </w:rPr>
        <w:t>G. LaRochelle</w:t>
      </w:r>
      <w:r>
        <w:rPr>
          <w:rtl w:val="0"/>
          <w:lang w:val="en-US"/>
        </w:rPr>
        <w:t xml:space="preserve"> motioned to continue the hearing to February 8th, 2024, 2nd by M. Blanchard.</w:t>
      </w:r>
    </w:p>
    <w:p>
      <w:pPr>
        <w:pStyle w:val="Body A A"/>
        <w:rPr>
          <w:rFonts w:ascii="Cambria" w:cs="Cambria" w:hAnsi="Cambria" w:eastAsia="Cambria"/>
        </w:rPr>
      </w:pPr>
      <w:r>
        <w:rPr>
          <w:rFonts w:ascii="Cambria" w:hAnsi="Cambria"/>
          <w:b w:val="1"/>
          <w:bCs w:val="1"/>
          <w:rtl w:val="0"/>
          <w:lang w:val="en-US"/>
        </w:rPr>
        <w:t xml:space="preserve">Blanchard (Y) LaRochelle (Y) Whitaker (Y) Bradley (Y) </w:t>
      </w:r>
      <w:r>
        <w:rPr>
          <w:rFonts w:ascii="Cambria" w:hAnsi="Cambria"/>
          <w:b w:val="1"/>
          <w:bCs w:val="1"/>
          <w:rtl w:val="0"/>
          <w:lang w:val="en-US"/>
        </w:rPr>
        <w:t>4</w:t>
      </w:r>
      <w:r>
        <w:rPr>
          <w:rFonts w:ascii="Cambria" w:hAnsi="Cambria"/>
          <w:b w:val="1"/>
          <w:bCs w:val="1"/>
          <w:rtl w:val="0"/>
          <w:lang w:val="en-US"/>
        </w:rPr>
        <w:t>-0</w:t>
      </w:r>
    </w:p>
    <w:p>
      <w:pPr>
        <w:pStyle w:val="Body A A"/>
        <w:rPr>
          <w:rFonts w:ascii="Cambria" w:cs="Cambria" w:hAnsi="Cambria" w:eastAsia="Cambria"/>
        </w:rPr>
      </w:pPr>
    </w:p>
    <w:p>
      <w:pPr>
        <w:pStyle w:val="Body A"/>
      </w:pPr>
      <w:r>
        <w:rPr>
          <w:rtl w:val="0"/>
          <w:lang w:val="it-IT"/>
        </w:rPr>
        <w:t>G. LaRochelle</w:t>
      </w:r>
      <w:r>
        <w:rPr>
          <w:rtl w:val="0"/>
          <w:lang w:val="en-US"/>
        </w:rPr>
        <w:t xml:space="preserve"> amended his motion to put the hearing on the agenda for February 8th, 2024, 2nd by </w:t>
      </w:r>
    </w:p>
    <w:p>
      <w:pPr>
        <w:pStyle w:val="Body A"/>
      </w:pPr>
      <w:r>
        <w:rPr>
          <w:rtl w:val="0"/>
          <w:lang w:val="en-US"/>
        </w:rPr>
        <w:t>M. Blanchard.</w:t>
      </w:r>
    </w:p>
    <w:p>
      <w:pPr>
        <w:pStyle w:val="Body A A"/>
        <w:rPr>
          <w:rFonts w:ascii="Cambria" w:cs="Cambria" w:hAnsi="Cambria" w:eastAsia="Cambria"/>
          <w:b w:val="1"/>
          <w:bCs w:val="1"/>
        </w:rPr>
      </w:pPr>
      <w:r>
        <w:rPr>
          <w:rFonts w:ascii="Cambria" w:hAnsi="Cambria"/>
          <w:b w:val="1"/>
          <w:bCs w:val="1"/>
          <w:rtl w:val="0"/>
          <w:lang w:val="en-US"/>
        </w:rPr>
        <w:t xml:space="preserve">Blanchard (Y) LaRochelle (Y) Whitaker (Y) Bradley (Y) </w:t>
      </w:r>
      <w:r>
        <w:rPr>
          <w:rFonts w:ascii="Cambria" w:hAnsi="Cambria"/>
          <w:b w:val="1"/>
          <w:bCs w:val="1"/>
          <w:rtl w:val="0"/>
          <w:lang w:val="en-US"/>
        </w:rPr>
        <w:t>4</w:t>
      </w:r>
      <w:r>
        <w:rPr>
          <w:rFonts w:ascii="Cambria" w:hAnsi="Cambria"/>
          <w:b w:val="1"/>
          <w:bCs w:val="1"/>
          <w:rtl w:val="0"/>
          <w:lang w:val="en-US"/>
        </w:rPr>
        <w:t>-0</w:t>
      </w:r>
    </w:p>
    <w:p>
      <w:pPr>
        <w:pStyle w:val="Body A A"/>
        <w:rPr>
          <w:rFonts w:ascii="Cambria" w:cs="Cambria" w:hAnsi="Cambria" w:eastAsia="Cambria"/>
          <w:b w:val="1"/>
          <w:bCs w:val="1"/>
        </w:rPr>
      </w:pPr>
    </w:p>
    <w:p>
      <w:pPr>
        <w:pStyle w:val="Body A A"/>
        <w:rPr>
          <w:rFonts w:ascii="Cambria" w:cs="Cambria" w:hAnsi="Cambria" w:eastAsia="Cambria"/>
          <w:b w:val="1"/>
          <w:bCs w:val="1"/>
        </w:rPr>
      </w:pPr>
    </w:p>
    <w:p>
      <w:pPr>
        <w:pStyle w:val="Body A A"/>
        <w:rPr>
          <w:rFonts w:ascii="Cambria" w:cs="Cambria" w:hAnsi="Cambria" w:eastAsia="Cambria"/>
          <w:b w:val="1"/>
          <w:bCs w:val="1"/>
        </w:rPr>
      </w:pPr>
      <w:r>
        <w:rPr>
          <w:rFonts w:ascii="Cambria" w:hAnsi="Cambria"/>
          <w:b w:val="1"/>
          <w:bCs w:val="1"/>
          <w:rtl w:val="0"/>
          <w:lang w:val="en-US"/>
        </w:rPr>
        <w:t>Discussion- 67 Hill Street</w:t>
      </w:r>
    </w:p>
    <w:p>
      <w:pPr>
        <w:pStyle w:val="Body A A"/>
        <w:rPr>
          <w:rFonts w:ascii="Cambria" w:cs="Cambria" w:hAnsi="Cambria" w:eastAsia="Cambria"/>
        </w:rPr>
      </w:pPr>
      <w:r>
        <w:rPr>
          <w:rFonts w:ascii="Cambria" w:hAnsi="Cambria"/>
          <w:rtl w:val="0"/>
          <w:lang w:val="en-US"/>
        </w:rPr>
        <w:t xml:space="preserve">M. Marrow explained this was under consideration for superseding order dating back from the beginning of April. The applicants have made drastic changes to the plans that the state finds acceptable. In order for the state to continue the superseding, they are requiring the applicant to come back before the commission to review the plans and approve the changes. </w:t>
      </w:r>
    </w:p>
    <w:p>
      <w:pPr>
        <w:pStyle w:val="Body A A"/>
        <w:rPr>
          <w:rFonts w:ascii="Cambria" w:cs="Cambria" w:hAnsi="Cambria" w:eastAsia="Cambria"/>
        </w:rPr>
      </w:pPr>
    </w:p>
    <w:p>
      <w:pPr>
        <w:pStyle w:val="Body A A"/>
        <w:rPr>
          <w:rFonts w:ascii="Cambria" w:cs="Cambria" w:hAnsi="Cambria" w:eastAsia="Cambria"/>
        </w:rPr>
      </w:pPr>
      <w:r>
        <w:rPr>
          <w:rFonts w:ascii="Cambria" w:hAnsi="Cambria"/>
          <w:rtl w:val="0"/>
          <w:lang w:val="en-US"/>
        </w:rPr>
        <w:t xml:space="preserve">Trevor Fletcher explained the changes to the plans. The driveway shape was changed to provide the quickest exit from the property, as required. Landscaping walls were added around the mature trees to ensure they are not disturbed. </w:t>
      </w:r>
    </w:p>
    <w:p>
      <w:pPr>
        <w:pStyle w:val="Body A A"/>
        <w:rPr>
          <w:rFonts w:ascii="Cambria" w:cs="Cambria" w:hAnsi="Cambria" w:eastAsia="Cambria"/>
        </w:rPr>
      </w:pPr>
    </w:p>
    <w:p>
      <w:pPr>
        <w:pStyle w:val="Body A A"/>
        <w:rPr>
          <w:rFonts w:ascii="Cambria" w:cs="Cambria" w:hAnsi="Cambria" w:eastAsia="Cambria"/>
          <w:b w:val="1"/>
          <w:bCs w:val="1"/>
        </w:rPr>
      </w:pPr>
      <w:r>
        <w:rPr>
          <w:rFonts w:ascii="Cambria" w:hAnsi="Cambria"/>
          <w:rtl w:val="0"/>
          <w:lang w:val="en-US"/>
        </w:rPr>
        <w:t>D. Whitaker motioned to notify DEP and provide their approval of the revised plans, 2nd by M. Blanchard</w:t>
      </w:r>
    </w:p>
    <w:p>
      <w:pPr>
        <w:pStyle w:val="Body A A"/>
        <w:rPr>
          <w:rFonts w:ascii="Cambria" w:cs="Cambria" w:hAnsi="Cambria" w:eastAsia="Cambria"/>
        </w:rPr>
      </w:pPr>
      <w:r>
        <w:rPr>
          <w:rFonts w:ascii="Cambria" w:hAnsi="Cambria"/>
          <w:b w:val="1"/>
          <w:bCs w:val="1"/>
          <w:rtl w:val="0"/>
          <w:lang w:val="en-US"/>
        </w:rPr>
        <w:t xml:space="preserve">Blanchard (Y) LaRochelle (Y) Whitaker (Y) Bradley (Y) </w:t>
      </w:r>
      <w:r>
        <w:rPr>
          <w:rFonts w:ascii="Cambria" w:hAnsi="Cambria"/>
          <w:b w:val="1"/>
          <w:bCs w:val="1"/>
          <w:rtl w:val="0"/>
          <w:lang w:val="en-US"/>
        </w:rPr>
        <w:t>4</w:t>
      </w:r>
      <w:r>
        <w:rPr>
          <w:rFonts w:ascii="Cambria" w:hAnsi="Cambria"/>
          <w:b w:val="1"/>
          <w:bCs w:val="1"/>
          <w:rtl w:val="0"/>
          <w:lang w:val="en-US"/>
        </w:rPr>
        <w:t>-0</w:t>
      </w:r>
    </w:p>
    <w:p>
      <w:pPr>
        <w:pStyle w:val="Body A A"/>
        <w:rPr>
          <w:rFonts w:ascii="Cambria" w:cs="Cambria" w:hAnsi="Cambria" w:eastAsia="Cambria"/>
        </w:rPr>
      </w:pPr>
    </w:p>
    <w:p>
      <w:pPr>
        <w:pStyle w:val="Body A A"/>
        <w:rPr>
          <w:rFonts w:ascii="Cambria" w:cs="Cambria" w:hAnsi="Cambria" w:eastAsia="Cambria"/>
        </w:rPr>
      </w:pPr>
    </w:p>
    <w:p>
      <w:pPr>
        <w:pStyle w:val="Body A A"/>
        <w:rPr>
          <w:rFonts w:ascii="Cambria" w:cs="Cambria" w:hAnsi="Cambria" w:eastAsia="Cambria"/>
          <w:b w:val="1"/>
          <w:bCs w:val="1"/>
        </w:rPr>
      </w:pPr>
      <w:r>
        <w:rPr>
          <w:rFonts w:ascii="Cambria" w:hAnsi="Cambria"/>
          <w:b w:val="1"/>
          <w:bCs w:val="1"/>
          <w:rtl w:val="0"/>
          <w:lang w:val="en-US"/>
        </w:rPr>
        <w:t>CONTINUED BUSINESS:</w:t>
      </w:r>
    </w:p>
    <w:p>
      <w:pPr>
        <w:pStyle w:val="Body A A"/>
        <w:rPr>
          <w:rFonts w:ascii="Cambria" w:cs="Cambria" w:hAnsi="Cambria" w:eastAsia="Cambria"/>
          <w:b w:val="1"/>
          <w:bCs w:val="1"/>
        </w:rPr>
      </w:pPr>
      <w:r>
        <w:rPr>
          <w:rFonts w:ascii="Cambria" w:hAnsi="Cambria"/>
          <w:b w:val="1"/>
          <w:bCs w:val="1"/>
          <w:rtl w:val="0"/>
          <w:lang w:val="en-US"/>
        </w:rPr>
        <w:t>Enforcement Order- 36 Beachview Drive</w:t>
      </w:r>
    </w:p>
    <w:p>
      <w:pPr>
        <w:pStyle w:val="Body A A"/>
        <w:rPr>
          <w:rFonts w:ascii="Cambria" w:cs="Cambria" w:hAnsi="Cambria" w:eastAsia="Cambria"/>
        </w:rPr>
      </w:pPr>
      <w:r>
        <w:rPr>
          <w:rFonts w:ascii="Cambria" w:hAnsi="Cambria"/>
          <w:rtl w:val="0"/>
          <w:lang w:val="en-US"/>
        </w:rPr>
        <w:t xml:space="preserve">M. Marrow and D. Whitaker visited the site and it was determined the applicant needs an engineered plan. They are waiting on an update from the applicant, she is currently shopping around for an engineer. </w:t>
      </w:r>
    </w:p>
    <w:p>
      <w:pPr>
        <w:pStyle w:val="Body A A"/>
        <w:rPr>
          <w:rFonts w:ascii="Cambria" w:cs="Cambria" w:hAnsi="Cambria" w:eastAsia="Cambria"/>
          <w:b w:val="1"/>
          <w:bCs w:val="1"/>
        </w:rPr>
      </w:pPr>
    </w:p>
    <w:p>
      <w:pPr>
        <w:pStyle w:val="Body A A"/>
        <w:rPr>
          <w:rFonts w:ascii="Cambria" w:cs="Cambria" w:hAnsi="Cambria" w:eastAsia="Cambria"/>
          <w:b w:val="1"/>
          <w:bCs w:val="1"/>
        </w:rPr>
      </w:pPr>
    </w:p>
    <w:p>
      <w:pPr>
        <w:pStyle w:val="Body A A"/>
        <w:rPr>
          <w:rFonts w:ascii="Cambria" w:cs="Cambria" w:hAnsi="Cambria" w:eastAsia="Cambria"/>
          <w:b w:val="1"/>
          <w:bCs w:val="1"/>
        </w:rPr>
      </w:pPr>
      <w:r>
        <w:rPr>
          <w:rFonts w:ascii="Cambria" w:hAnsi="Cambria"/>
          <w:b w:val="1"/>
          <w:bCs w:val="1"/>
          <w:rtl w:val="0"/>
          <w:lang w:val="en-US"/>
        </w:rPr>
        <w:t>Certificate of Compliance- Doyle Avenue</w:t>
      </w:r>
    </w:p>
    <w:p>
      <w:pPr>
        <w:pStyle w:val="Body A A"/>
        <w:rPr>
          <w:rFonts w:ascii="Cambria" w:cs="Cambria" w:hAnsi="Cambria" w:eastAsia="Cambria"/>
        </w:rPr>
      </w:pPr>
      <w:r>
        <w:rPr>
          <w:rFonts w:ascii="Cambria" w:hAnsi="Cambria"/>
          <w:rtl w:val="0"/>
          <w:lang w:val="en-US"/>
        </w:rPr>
        <w:t xml:space="preserve">M. Marro is working with the applicant, item will be delayed. </w:t>
      </w:r>
    </w:p>
    <w:p>
      <w:pPr>
        <w:pStyle w:val="Body A A"/>
        <w:rPr>
          <w:rFonts w:ascii="Cambria" w:cs="Cambria" w:hAnsi="Cambria" w:eastAsia="Cambria"/>
        </w:rPr>
      </w:pPr>
    </w:p>
    <w:p>
      <w:pPr>
        <w:pStyle w:val="Body A A"/>
        <w:rPr>
          <w:rFonts w:ascii="Cambria" w:cs="Cambria" w:hAnsi="Cambria" w:eastAsia="Cambria"/>
        </w:rPr>
      </w:pPr>
    </w:p>
    <w:p>
      <w:pPr>
        <w:pStyle w:val="Body A A"/>
        <w:rPr>
          <w:rFonts w:ascii="Cambria" w:cs="Cambria" w:hAnsi="Cambria" w:eastAsia="Cambria"/>
          <w:b w:val="1"/>
          <w:bCs w:val="1"/>
        </w:rPr>
      </w:pPr>
      <w:r>
        <w:rPr>
          <w:rFonts w:ascii="Cambria" w:hAnsi="Cambria"/>
          <w:b w:val="1"/>
          <w:bCs w:val="1"/>
          <w:rtl w:val="0"/>
          <w:lang w:val="en-US"/>
        </w:rPr>
        <w:t>MINUTES: 11/2/23</w:t>
      </w:r>
      <w:r>
        <w:rPr>
          <w:rFonts w:ascii="Cambria" w:hAnsi="Cambria"/>
          <w:b w:val="1"/>
          <w:bCs w:val="1"/>
          <w:rtl w:val="0"/>
          <w:lang w:val="en-US"/>
        </w:rPr>
        <w:t>, 12/14/23</w:t>
      </w:r>
    </w:p>
    <w:p>
      <w:pPr>
        <w:pStyle w:val="Body A A"/>
        <w:rPr>
          <w:rFonts w:ascii="Cambria" w:cs="Cambria" w:hAnsi="Cambria" w:eastAsia="Cambria"/>
        </w:rPr>
      </w:pPr>
      <w:r>
        <w:rPr>
          <w:rFonts w:ascii="Cambria" w:hAnsi="Cambria"/>
          <w:rtl w:val="0"/>
          <w:lang w:val="en-US"/>
        </w:rPr>
        <w:t>M. Blanchard</w:t>
      </w:r>
      <w:r>
        <w:rPr>
          <w:rFonts w:ascii="Cambria" w:hAnsi="Cambria"/>
          <w:b w:val="1"/>
          <w:bCs w:val="1"/>
          <w:rtl w:val="0"/>
          <w:lang w:val="en-US"/>
        </w:rPr>
        <w:t xml:space="preserve"> </w:t>
      </w:r>
      <w:r>
        <w:rPr>
          <w:rFonts w:ascii="Cambria" w:hAnsi="Cambria"/>
          <w:rtl w:val="0"/>
          <w:lang w:val="en-US"/>
        </w:rPr>
        <w:t xml:space="preserve">motioned to approve the </w:t>
      </w:r>
      <w:r>
        <w:rPr>
          <w:rFonts w:ascii="Cambria" w:hAnsi="Cambria"/>
          <w:rtl w:val="0"/>
          <w:lang w:val="en-US"/>
        </w:rPr>
        <w:t>12/14/23</w:t>
      </w:r>
      <w:r>
        <w:rPr>
          <w:rFonts w:ascii="Cambria" w:hAnsi="Cambria"/>
          <w:rtl w:val="0"/>
          <w:lang w:val="en-US"/>
        </w:rPr>
        <w:t xml:space="preserve"> minutes as written, 2nd by</w:t>
      </w:r>
      <w:r>
        <w:rPr>
          <w:rFonts w:ascii="Cambria" w:hAnsi="Cambria"/>
          <w:rtl w:val="0"/>
          <w:lang w:val="en-US"/>
        </w:rPr>
        <w:t xml:space="preserve"> G. LaRochelle</w:t>
      </w:r>
    </w:p>
    <w:p>
      <w:pPr>
        <w:pStyle w:val="Body A A"/>
        <w:rPr>
          <w:rFonts w:ascii="Cambria" w:cs="Cambria" w:hAnsi="Cambria" w:eastAsia="Cambria"/>
        </w:rPr>
      </w:pPr>
      <w:r>
        <w:rPr>
          <w:rFonts w:ascii="Cambria" w:hAnsi="Cambria"/>
          <w:b w:val="1"/>
          <w:bCs w:val="1"/>
          <w:rtl w:val="0"/>
          <w:lang w:val="en-US"/>
        </w:rPr>
        <w:t xml:space="preserve">Blanchard (Y) LaRochelle (Y) Whitaker (Y) Bradley (Y) </w:t>
      </w:r>
      <w:r>
        <w:rPr>
          <w:rFonts w:ascii="Cambria" w:hAnsi="Cambria"/>
          <w:b w:val="1"/>
          <w:bCs w:val="1"/>
          <w:rtl w:val="0"/>
          <w:lang w:val="en-US"/>
        </w:rPr>
        <w:t>4</w:t>
      </w:r>
      <w:r>
        <w:rPr>
          <w:rFonts w:ascii="Cambria" w:hAnsi="Cambria"/>
          <w:b w:val="1"/>
          <w:bCs w:val="1"/>
          <w:rtl w:val="0"/>
          <w:lang w:val="en-US"/>
        </w:rPr>
        <w:t>-0</w:t>
      </w:r>
    </w:p>
    <w:p>
      <w:pPr>
        <w:pStyle w:val="Body A A"/>
        <w:rPr>
          <w:rFonts w:ascii="Cambria" w:cs="Cambria" w:hAnsi="Cambria" w:eastAsia="Cambria"/>
          <w:b w:val="1"/>
          <w:bCs w:val="1"/>
        </w:rPr>
      </w:pPr>
    </w:p>
    <w:p>
      <w:pPr>
        <w:pStyle w:val="Body A A"/>
        <w:rPr>
          <w:rFonts w:ascii="Cambria" w:cs="Cambria" w:hAnsi="Cambria" w:eastAsia="Cambria"/>
        </w:rPr>
      </w:pPr>
    </w:p>
    <w:p>
      <w:pPr>
        <w:pStyle w:val="Body A A"/>
        <w:rPr>
          <w:rFonts w:ascii="Cambria" w:cs="Cambria" w:hAnsi="Cambria" w:eastAsia="Cambria"/>
        </w:rPr>
      </w:pPr>
    </w:p>
    <w:p>
      <w:pPr>
        <w:pStyle w:val="Body A A"/>
        <w:rPr>
          <w:rFonts w:ascii="Cambria" w:cs="Cambria" w:hAnsi="Cambria" w:eastAsia="Cambria"/>
          <w:b w:val="1"/>
          <w:bCs w:val="1"/>
        </w:rPr>
      </w:pPr>
      <w:r>
        <w:rPr>
          <w:rFonts w:ascii="Cambria" w:hAnsi="Cambria"/>
          <w:b w:val="1"/>
          <w:bCs w:val="1"/>
          <w:rtl w:val="0"/>
          <w:lang w:val="de-DE"/>
        </w:rPr>
        <w:t>ADJOUR</w:t>
      </w:r>
      <w:r>
        <w:rPr>
          <w:rFonts w:ascii="Cambria" w:hAnsi="Cambria"/>
          <w:b w:val="1"/>
          <w:bCs w:val="1"/>
          <w:rtl w:val="0"/>
          <w:lang w:val="de-DE"/>
        </w:rPr>
        <w:t>N</w:t>
      </w:r>
      <w:r>
        <w:rPr>
          <w:rFonts w:ascii="Cambria" w:hAnsi="Cambria"/>
          <w:b w:val="1"/>
          <w:bCs w:val="1"/>
          <w:rtl w:val="0"/>
          <w:lang w:val="de-DE"/>
        </w:rPr>
        <w:t xml:space="preserve">: </w:t>
      </w:r>
      <w:r>
        <w:rPr>
          <w:rFonts w:ascii="Cambria" w:hAnsi="Cambria"/>
          <w:b w:val="1"/>
          <w:bCs w:val="1"/>
          <w:rtl w:val="0"/>
          <w:lang w:val="en-US"/>
        </w:rPr>
        <w:t>7:</w:t>
      </w:r>
      <w:r>
        <w:rPr>
          <w:rFonts w:ascii="Cambria" w:hAnsi="Cambria"/>
          <w:b w:val="1"/>
          <w:bCs w:val="1"/>
          <w:rtl w:val="0"/>
          <w:lang w:val="en-US"/>
        </w:rPr>
        <w:t>01</w:t>
      </w:r>
      <w:r>
        <w:rPr>
          <w:rFonts w:ascii="Cambria" w:hAnsi="Cambria"/>
          <w:b w:val="1"/>
          <w:bCs w:val="1"/>
          <w:rtl w:val="0"/>
          <w:lang w:val="de-DE"/>
        </w:rPr>
        <w:t>PM</w:t>
      </w:r>
    </w:p>
    <w:p>
      <w:pPr>
        <w:pStyle w:val="Body A"/>
        <w:rPr>
          <w:b w:val="1"/>
          <w:bCs w:val="1"/>
        </w:rPr>
      </w:pPr>
      <w:r>
        <w:rPr>
          <w:rtl w:val="0"/>
          <w:lang w:val="en-US"/>
        </w:rPr>
        <w:t xml:space="preserve">D. Whitaker motioned to adjourn, 2nd by </w:t>
      </w:r>
      <w:r>
        <w:rPr>
          <w:rtl w:val="0"/>
          <w:lang w:val="en-US"/>
        </w:rPr>
        <w:t>M. Blanchard</w:t>
      </w:r>
    </w:p>
    <w:p>
      <w:pPr>
        <w:pStyle w:val="Body A A"/>
        <w:rPr>
          <w:rFonts w:ascii="Cambria" w:cs="Cambria" w:hAnsi="Cambria" w:eastAsia="Cambria"/>
        </w:rPr>
      </w:pPr>
      <w:r>
        <w:rPr>
          <w:rFonts w:ascii="Cambria" w:hAnsi="Cambria"/>
          <w:b w:val="1"/>
          <w:bCs w:val="1"/>
          <w:rtl w:val="0"/>
          <w:lang w:val="en-US"/>
        </w:rPr>
        <w:t xml:space="preserve">Blanchard (Y) LaRochelle (Y) Whitaker (Y) Bradley (Y) </w:t>
      </w:r>
      <w:r>
        <w:rPr>
          <w:rFonts w:ascii="Cambria" w:hAnsi="Cambria"/>
          <w:b w:val="1"/>
          <w:bCs w:val="1"/>
          <w:rtl w:val="0"/>
          <w:lang w:val="en-US"/>
        </w:rPr>
        <w:t>4</w:t>
      </w:r>
      <w:r>
        <w:rPr>
          <w:rFonts w:ascii="Cambria" w:hAnsi="Cambria"/>
          <w:b w:val="1"/>
          <w:bCs w:val="1"/>
          <w:rtl w:val="0"/>
          <w:lang w:val="en-US"/>
        </w:rPr>
        <w:t>-0</w:t>
      </w:r>
    </w:p>
    <w:p>
      <w:pPr>
        <w:pStyle w:val="Body A A"/>
        <w:rPr>
          <w:rFonts w:ascii="Cambria" w:cs="Cambria" w:hAnsi="Cambria" w:eastAsia="Cambria"/>
          <w:b w:val="1"/>
          <w:bCs w:val="1"/>
        </w:rPr>
      </w:pPr>
    </w:p>
    <w:p>
      <w:pPr>
        <w:pStyle w:val="Body A A"/>
        <w:rPr>
          <w:rFonts w:ascii="Cambria" w:cs="Cambria" w:hAnsi="Cambria" w:eastAsia="Cambria"/>
          <w:b w:val="1"/>
          <w:bCs w:val="1"/>
        </w:rPr>
      </w:pPr>
    </w:p>
    <w:p>
      <w:pPr>
        <w:pStyle w:val="Body A A"/>
        <w:rPr>
          <w:rFonts w:ascii="Cambria" w:cs="Cambria" w:hAnsi="Cambria" w:eastAsia="Cambria"/>
          <w:b w:val="1"/>
          <w:bCs w:val="1"/>
        </w:rPr>
      </w:pPr>
    </w:p>
    <w:p>
      <w:pPr>
        <w:pStyle w:val="Body A"/>
      </w:pPr>
      <w:r>
        <w:rPr>
          <w:rtl w:val="0"/>
          <w:lang w:val="en-US"/>
        </w:rPr>
        <w:t>Respectfully submitted,</w:t>
      </w:r>
    </w:p>
    <w:p>
      <w:pPr>
        <w:pStyle w:val="Body A"/>
      </w:pPr>
      <w:r>
        <w:drawing xmlns:a="http://schemas.openxmlformats.org/drawingml/2006/main">
          <wp:inline distT="0" distB="0" distL="0" distR="0">
            <wp:extent cx="1485900" cy="392380"/>
            <wp:effectExtent l="0" t="0" r="0" b="0"/>
            <wp:docPr id="1073741826" name="officeArt object" descr="Signature.jpeg"/>
            <wp:cNvGraphicFramePr/>
            <a:graphic xmlns:a="http://schemas.openxmlformats.org/drawingml/2006/main">
              <a:graphicData uri="http://schemas.openxmlformats.org/drawingml/2006/picture">
                <pic:pic xmlns:pic="http://schemas.openxmlformats.org/drawingml/2006/picture">
                  <pic:nvPicPr>
                    <pic:cNvPr id="1073741826" name="Signature.jpeg" descr="Signature.jpeg"/>
                    <pic:cNvPicPr>
                      <a:picLocks noChangeAspect="1"/>
                    </pic:cNvPicPr>
                  </pic:nvPicPr>
                  <pic:blipFill>
                    <a:blip r:embed="rId5">
                      <a:extLst/>
                    </a:blip>
                    <a:srcRect l="843" t="0" r="843" b="0"/>
                    <a:stretch>
                      <a:fillRect/>
                    </a:stretch>
                  </pic:blipFill>
                  <pic:spPr>
                    <a:xfrm>
                      <a:off x="0" y="0"/>
                      <a:ext cx="1485900" cy="392380"/>
                    </a:xfrm>
                    <a:prstGeom prst="rect">
                      <a:avLst/>
                    </a:prstGeom>
                    <a:ln w="12700" cap="flat">
                      <a:noFill/>
                      <a:miter lim="400000"/>
                    </a:ln>
                    <a:effectLst/>
                  </pic:spPr>
                </pic:pic>
              </a:graphicData>
            </a:graphic>
          </wp:inline>
        </w:drawing>
      </w:r>
    </w:p>
    <w:p>
      <w:pPr>
        <w:pStyle w:val="Body A"/>
      </w:pPr>
      <w:r>
        <w:rPr>
          <w:rtl w:val="0"/>
          <w:lang w:val="en-US"/>
        </w:rPr>
        <w:t xml:space="preserve">Brianna </w:t>
      </w:r>
      <w:r>
        <w:rPr>
          <w:rtl w:val="0"/>
          <w:lang w:val="en-US"/>
        </w:rPr>
        <w:t>Lindahl</w:t>
      </w:r>
      <w:r>
        <w:rPr>
          <w:rtl w:val="0"/>
          <w:lang w:val="en-US"/>
        </w:rPr>
        <w:t>, Conservation Commission Recording Secretary</w:t>
      </w:r>
    </w:p>
    <w:p>
      <w:pPr>
        <w:pStyle w:val="Body A"/>
      </w:pPr>
    </w:p>
    <w:p>
      <w:pPr>
        <w:pStyle w:val="Body A"/>
      </w:pPr>
    </w:p>
    <w:p>
      <w:pPr>
        <w:pStyle w:val="Body A"/>
      </w:pPr>
    </w:p>
    <w:p>
      <w:pPr>
        <w:pStyle w:val="Body A"/>
      </w:pPr>
    </w:p>
    <w:p>
      <w:pPr>
        <w:pStyle w:val="Body A"/>
      </w:pPr>
      <w:r>
        <w:rPr>
          <w:rtl w:val="0"/>
          <w:lang w:val="en-US"/>
        </w:rPr>
        <w:t>____________________________________</w:t>
        <w:tab/>
        <w:tab/>
        <w:tab/>
        <w:t>____________________________________</w:t>
      </w:r>
    </w:p>
    <w:p>
      <w:pPr>
        <w:pStyle w:val="Body A"/>
      </w:pPr>
      <w:r>
        <w:rPr>
          <w:rtl w:val="0"/>
          <w:lang w:val="en-US"/>
        </w:rPr>
        <w:t>Kyle Bradley, Chairman</w:t>
        <w:tab/>
        <w:tab/>
        <w:tab/>
        <w:tab/>
        <w:t>David Whitaker, Vice-Chairman</w:t>
      </w:r>
    </w:p>
    <w:p>
      <w:pPr>
        <w:pStyle w:val="Body A"/>
      </w:pPr>
    </w:p>
    <w:p>
      <w:pPr>
        <w:pStyle w:val="Body A"/>
      </w:pPr>
    </w:p>
    <w:p>
      <w:pPr>
        <w:pStyle w:val="Body A"/>
      </w:pPr>
    </w:p>
    <w:p>
      <w:pPr>
        <w:pStyle w:val="Body A"/>
      </w:pPr>
    </w:p>
    <w:p>
      <w:pPr>
        <w:pStyle w:val="Body A"/>
      </w:pPr>
      <w:r>
        <w:rPr>
          <w:rtl w:val="0"/>
          <w:lang w:val="en-US"/>
        </w:rPr>
        <w:t xml:space="preserve">____________________________________ </w:t>
        <w:tab/>
        <w:tab/>
        <w:tab/>
        <w:t>____________________________________</w:t>
      </w:r>
    </w:p>
    <w:p>
      <w:pPr>
        <w:pStyle w:val="Body A"/>
      </w:pPr>
      <w:r>
        <w:rPr>
          <w:rtl w:val="0"/>
          <w:lang w:val="en-US"/>
        </w:rPr>
        <w:t>Melissa Blanchard</w:t>
        <w:tab/>
        <w:tab/>
        <w:tab/>
        <w:tab/>
        <w:tab/>
        <w:t>Lionel Cloutier</w:t>
      </w:r>
    </w:p>
    <w:p>
      <w:pPr>
        <w:pStyle w:val="Body A"/>
        <w:rPr>
          <w:lang w:val="en-US"/>
        </w:rPr>
      </w:pPr>
    </w:p>
    <w:p>
      <w:pPr>
        <w:pStyle w:val="Body A"/>
        <w:rPr>
          <w:lang w:val="en-US"/>
        </w:rPr>
      </w:pPr>
    </w:p>
    <w:p>
      <w:pPr>
        <w:pStyle w:val="Body A"/>
        <w:rPr>
          <w:lang w:val="en-US"/>
        </w:rPr>
      </w:pPr>
    </w:p>
    <w:p>
      <w:pPr>
        <w:pStyle w:val="Body A"/>
        <w:rPr>
          <w:lang w:val="en-US"/>
        </w:rPr>
      </w:pPr>
    </w:p>
    <w:p>
      <w:pPr>
        <w:pStyle w:val="Body A"/>
      </w:pPr>
      <w:r>
        <w:rPr>
          <w:rtl w:val="0"/>
          <w:lang w:val="en-US"/>
        </w:rPr>
        <w:t>____________________________________</w:t>
      </w:r>
    </w:p>
    <w:p>
      <w:pPr>
        <w:pStyle w:val="Body A"/>
      </w:pPr>
      <w:r>
        <w:rPr>
          <w:rtl w:val="0"/>
          <w:lang w:val="en-US"/>
        </w:rPr>
        <w:t>Glenn LaRochelle</w:t>
        <w:tab/>
        <w:tab/>
        <w:tab/>
        <w:tab/>
        <w:tab/>
      </w:r>
    </w:p>
    <w:sectPr>
      <w:headerReference w:type="default" r:id="rId6"/>
      <w:footerReference w:type="default" r:id="rId7"/>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ind w:right="360"/>
      <w:jc w:val="center"/>
      <w:rPr>
        <w:sz w:val="20"/>
        <w:szCs w:val="20"/>
      </w:rPr>
    </w:pPr>
    <w:r>
      <w:rPr>
        <w:sz w:val="20"/>
        <w:szCs w:val="20"/>
        <w:rtl w:val="0"/>
        <w:lang w:val="en-US"/>
      </w:rPr>
      <w:t>Conservation Commission Minutes</w:t>
    </w:r>
  </w:p>
  <w:p>
    <w:pPr>
      <w:pStyle w:val="footer"/>
      <w:ind w:right="360"/>
      <w:jc w:val="center"/>
      <w:rPr>
        <w:sz w:val="20"/>
        <w:szCs w:val="20"/>
      </w:rPr>
    </w:pPr>
    <w:r>
      <w:rPr>
        <w:sz w:val="20"/>
        <w:szCs w:val="20"/>
        <w:rtl w:val="0"/>
        <w:lang w:val="en-US"/>
      </w:rPr>
      <w:t>January 11, 2024</w:t>
    </w:r>
  </w:p>
  <w:p>
    <w:pPr>
      <w:pStyle w:val="footer"/>
      <w:ind w:right="360"/>
      <w:jc w:val="center"/>
    </w:pPr>
    <w:r>
      <w:rPr>
        <w:rFonts w:ascii="Times New Roman" w:cs="Times New Roman" w:hAnsi="Times New Roman" w:eastAsia="Times New Roman"/>
        <w:sz w:val="20"/>
        <w:szCs w:val="20"/>
        <w:rtl w:val="0"/>
      </w:rPr>
      <w:tab/>
      <w:tab/>
      <w:tab/>
      <w:t xml:space="preserve">Page </w:t>
    </w:r>
    <w:r>
      <w:rPr>
        <w:rFonts w:ascii="Times New Roman" w:cs="Times New Roman" w:hAnsi="Times New Roman" w:eastAsia="Times New Roman"/>
        <w:sz w:val="20"/>
        <w:szCs w:val="20"/>
      </w:rPr>
      <w:fldChar w:fldCharType="begin" w:fldLock="0"/>
    </w:r>
    <w:r>
      <w:rPr>
        <w:rFonts w:ascii="Times New Roman" w:cs="Times New Roman" w:hAnsi="Times New Roman" w:eastAsia="Times New Roman"/>
        <w:sz w:val="20"/>
        <w:szCs w:val="20"/>
      </w:rPr>
      <w:instrText xml:space="preserve"> PAGE </w:instrText>
    </w:r>
    <w:r>
      <w:rPr>
        <w:rFonts w:ascii="Times New Roman" w:cs="Times New Roman" w:hAnsi="Times New Roman" w:eastAsia="Times New Roman"/>
        <w:sz w:val="20"/>
        <w:szCs w:val="20"/>
      </w:rPr>
      <w:fldChar w:fldCharType="separate" w:fldLock="0"/>
    </w:r>
    <w:r>
      <w:rPr>
        <w:rFonts w:ascii="Times New Roman" w:cs="Times New Roman" w:hAnsi="Times New Roman" w:eastAsia="Times New Roman"/>
        <w:sz w:val="20"/>
        <w:szCs w:val="20"/>
      </w:rPr>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en-US"/>
      </w:rPr>
      <w:t xml:space="preserve"> of </w:t>
    </w:r>
    <w:r>
      <w:rPr>
        <w:rFonts w:ascii="Times New Roman" w:cs="Times New Roman" w:hAnsi="Times New Roman" w:eastAsia="Times New Roman"/>
        <w:sz w:val="20"/>
        <w:szCs w:val="20"/>
      </w:rPr>
      <w:fldChar w:fldCharType="begin" w:fldLock="0"/>
    </w:r>
    <w:r>
      <w:rPr>
        <w:rFonts w:ascii="Times New Roman" w:cs="Times New Roman" w:hAnsi="Times New Roman" w:eastAsia="Times New Roman"/>
        <w:sz w:val="20"/>
        <w:szCs w:val="20"/>
      </w:rPr>
      <w:instrText xml:space="preserve"> NUMPAGES </w:instrText>
    </w:r>
    <w:r>
      <w:rPr>
        <w:rFonts w:ascii="Times New Roman" w:cs="Times New Roman" w:hAnsi="Times New Roman" w:eastAsia="Times New Roman"/>
        <w:sz w:val="20"/>
        <w:szCs w:val="20"/>
      </w:rPr>
      <w:fldChar w:fldCharType="separate" w:fldLock="0"/>
    </w:r>
    <w:r>
      <w:rPr>
        <w:rFonts w:ascii="Times New Roman" w:cs="Times New Roman" w:hAnsi="Times New Roman" w:eastAsia="Times New Roman"/>
        <w:sz w:val="20"/>
        <w:szCs w:val="20"/>
      </w:rPr>
    </w:r>
    <w:r>
      <w:rPr>
        <w:rFonts w:ascii="Times New Roman" w:cs="Times New Roman" w:hAnsi="Times New Roman" w:eastAsia="Times New Roman"/>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