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Planning Board</w:t>
      </w:r>
      <w:r>
        <w:rPr>
          <w:rtl w:val="0"/>
        </w:rPr>
        <w:tab/>
        <w:tab/>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jc w:val="center"/>
        <w:rPr>
          <w:b w:val="1"/>
          <w:bCs w:val="1"/>
        </w:rPr>
      </w:pPr>
      <w:r>
        <w:rPr>
          <w:b w:val="1"/>
          <w:bCs w:val="1"/>
          <w:rtl w:val="0"/>
          <w:lang w:val="en-US"/>
        </w:rPr>
        <w:t>Regular Meeting/Public Hearing</w:t>
      </w:r>
    </w:p>
    <w:p>
      <w:pPr>
        <w:pStyle w:val="Body A"/>
        <w:jc w:val="center"/>
      </w:pPr>
      <w:r>
        <w:rPr>
          <w:rtl w:val="0"/>
          <w:lang w:val="en-US"/>
        </w:rPr>
        <w:t>February 20</w:t>
      </w:r>
      <w:r>
        <w:rPr>
          <w:rtl w:val="0"/>
          <w:lang w:val="en-US"/>
        </w:rPr>
        <w:t>, 202</w:t>
      </w:r>
      <w:r>
        <w:rPr>
          <w:rtl w:val="0"/>
          <w:lang w:val="en-US"/>
        </w:rPr>
        <w:t>4</w:t>
      </w:r>
    </w:p>
    <w:p>
      <w:pPr>
        <w:pStyle w:val="Body A"/>
        <w:jc w:val="center"/>
      </w:pPr>
      <w:r>
        <w:rPr>
          <w:rtl w:val="0"/>
          <w:lang w:val="en-US"/>
        </w:rPr>
        <w:t>Town Hall 2nd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 xml:space="preserve">Present: </w:t>
        <w:tab/>
      </w:r>
      <w:r>
        <w:rPr>
          <w:rtl w:val="0"/>
          <w:lang w:val="en-US"/>
        </w:rPr>
        <w:t xml:space="preserve">Chair Guy Corbosiero, </w:t>
      </w:r>
      <w:r>
        <w:rPr>
          <w:rtl w:val="0"/>
          <w:lang w:val="en-US"/>
        </w:rPr>
        <w:t>Arthur Amenta</w:t>
      </w:r>
      <w:r>
        <w:rPr>
          <w:rtl w:val="0"/>
          <w:lang w:val="en-US"/>
        </w:rPr>
        <w:t xml:space="preserve">, </w:t>
      </w:r>
      <w:r>
        <w:rPr>
          <w:rtl w:val="0"/>
          <w:lang w:val="en-US"/>
        </w:rPr>
        <w:t>Leston Goodrich Jr.,</w:t>
      </w:r>
      <w:r>
        <w:rPr>
          <w:rtl w:val="0"/>
          <w:lang w:val="en-US"/>
        </w:rPr>
        <w:t xml:space="preserve"> </w:t>
      </w:r>
      <w:r>
        <w:rPr>
          <w:rtl w:val="0"/>
          <w:lang w:val="en-US"/>
        </w:rPr>
        <w:t>Alternate: Thomas Liao</w:t>
      </w:r>
    </w:p>
    <w:p>
      <w:pPr>
        <w:pStyle w:val="Body A"/>
      </w:pPr>
      <w:r>
        <w:rPr>
          <w:rtl w:val="0"/>
          <w:lang w:val="en-US"/>
        </w:rPr>
        <w:tab/>
        <w:tab/>
        <w:t>Nicole Roberts- Planning/Land Use Coordinator</w:t>
      </w:r>
    </w:p>
    <w:p>
      <w:pPr>
        <w:pStyle w:val="Body A"/>
        <w:rPr>
          <w:b w:val="1"/>
          <w:bCs w:val="1"/>
        </w:rPr>
      </w:pPr>
      <w:r>
        <w:rPr>
          <w:b w:val="1"/>
          <w:bCs w:val="1"/>
          <w:rtl w:val="0"/>
          <w:lang w:val="en-US"/>
        </w:rPr>
        <w:t>Absent:</w:t>
        <w:tab/>
      </w:r>
      <w:r>
        <w:rPr>
          <w:rtl w:val="0"/>
          <w:lang w:val="en-US"/>
        </w:rPr>
        <w:t>Burton Gould, Amanda Phillips</w:t>
      </w:r>
    </w:p>
    <w:p>
      <w:pPr>
        <w:pStyle w:val="Body A A"/>
        <w:suppressAutoHyphens w:val="1"/>
        <w:rPr>
          <w:b w:val="1"/>
          <w:bCs w:val="1"/>
        </w:rPr>
      </w:pPr>
    </w:p>
    <w:p>
      <w:pPr>
        <w:pStyle w:val="Body A A"/>
        <w:suppressAutoHyphens w:val="1"/>
        <w:rPr>
          <w:rFonts w:ascii="Cambria" w:cs="Cambria" w:hAnsi="Cambria" w:eastAsia="Cambria"/>
        </w:rPr>
      </w:pPr>
      <w:r>
        <w:rPr>
          <w:rFonts w:ascii="Cambria" w:hAnsi="Cambria"/>
          <w:b w:val="1"/>
          <w:bCs w:val="1"/>
          <w:rtl w:val="0"/>
          <w:lang w:val="en-US"/>
        </w:rPr>
        <w:t>6</w:t>
      </w:r>
      <w:r>
        <w:rPr>
          <w:rFonts w:ascii="Cambria" w:hAnsi="Cambria"/>
          <w:b w:val="1"/>
          <w:bCs w:val="1"/>
          <w:rtl w:val="0"/>
          <w:lang w:val="en-US"/>
        </w:rPr>
        <w:t>:0</w:t>
      </w:r>
      <w:r>
        <w:rPr>
          <w:rFonts w:ascii="Cambria" w:hAnsi="Cambria"/>
          <w:b w:val="1"/>
          <w:bCs w:val="1"/>
          <w:rtl w:val="0"/>
          <w:lang w:val="en-US"/>
        </w:rPr>
        <w:t>3</w:t>
      </w:r>
      <w:r>
        <w:rPr>
          <w:rFonts w:ascii="Cambria" w:hAnsi="Cambria"/>
          <w:b w:val="1"/>
          <w:bCs w:val="1"/>
          <w:rtl w:val="0"/>
          <w:lang w:val="en-US"/>
        </w:rPr>
        <w:t xml:space="preserve">PM- </w:t>
      </w:r>
      <w:r>
        <w:rPr>
          <w:rFonts w:ascii="Cambria" w:hAnsi="Cambria"/>
          <w:rtl w:val="0"/>
          <w:lang w:val="en-US"/>
        </w:rPr>
        <w:t>Chair Guy Corbosiero called the Planning Board meeting to order, followed by The Pledge of Allegiance and audio/video recording disclosure.</w:t>
      </w:r>
    </w:p>
    <w:p>
      <w:pPr>
        <w:pStyle w:val="Body A A"/>
        <w:suppressAutoHyphens w:val="1"/>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Public Comment:</w:t>
      </w:r>
      <w:r>
        <w:rPr>
          <w:rFonts w:ascii="Cambria" w:hAnsi="Cambria"/>
          <w:b w:val="1"/>
          <w:bCs w:val="1"/>
          <w:rtl w:val="0"/>
          <w:lang w:val="en-US"/>
        </w:rPr>
        <w:t xml:space="preserve"> </w:t>
      </w:r>
      <w:r>
        <w:rPr>
          <w:rFonts w:ascii="Cambria" w:hAnsi="Cambria"/>
          <w:rtl w:val="0"/>
          <w:lang w:val="en-US"/>
        </w:rPr>
        <w:t>None.</w:t>
      </w:r>
    </w:p>
    <w:p>
      <w:pPr>
        <w:pStyle w:val="Default"/>
        <w:spacing w:before="0" w:line="240" w:lineRule="auto"/>
        <w:rPr>
          <w:rFonts w:ascii="Cambria" w:cs="Cambria" w:hAnsi="Cambria" w:eastAsia="Cambria"/>
        </w:rPr>
      </w:pPr>
    </w:p>
    <w:p>
      <w:pPr>
        <w:pStyle w:val="Default"/>
        <w:spacing w:before="0" w:line="240" w:lineRule="auto"/>
        <w:rPr>
          <w:rFonts w:ascii="Cambria" w:cs="Cambria" w:hAnsi="Cambria" w:eastAsia="Cambria"/>
        </w:rPr>
      </w:pPr>
      <w:r>
        <w:rPr>
          <w:rFonts w:ascii="Cambria" w:hAnsi="Cambria"/>
          <w:b w:val="1"/>
          <w:bCs w:val="1"/>
          <w:rtl w:val="0"/>
          <w:lang w:val="en-US"/>
        </w:rPr>
        <w:t>Minutes:</w:t>
      </w:r>
      <w:r>
        <w:rPr>
          <w:rFonts w:ascii="Cambria" w:hAnsi="Cambria"/>
          <w:rtl w:val="0"/>
          <w:lang w:val="en-US"/>
        </w:rPr>
        <w:t xml:space="preserve"> </w:t>
      </w:r>
      <w:r>
        <w:rPr>
          <w:rFonts w:ascii="Cambria" w:hAnsi="Cambria"/>
          <w:b w:val="1"/>
          <w:bCs w:val="1"/>
          <w:rtl w:val="0"/>
          <w:lang w:val="en-US"/>
        </w:rPr>
        <w:t>2/6/24</w:t>
      </w:r>
    </w:p>
    <w:p>
      <w:pPr>
        <w:pStyle w:val="Body A"/>
        <w:rPr>
          <w:b w:val="1"/>
          <w:bCs w:val="1"/>
          <w:lang w:val="en-US"/>
        </w:rPr>
      </w:pPr>
      <w:r>
        <w:rPr>
          <w:rtl w:val="0"/>
          <w:lang w:val="en-US"/>
        </w:rPr>
        <w:t>The approval of minutes would be postponed to the next meeting.</w:t>
      </w:r>
    </w:p>
    <w:p>
      <w:pPr>
        <w:pStyle w:val="Body A"/>
        <w:rPr>
          <w:b w:val="1"/>
          <w:bCs w:val="1"/>
          <w:lang w:val="en-US"/>
        </w:rPr>
      </w:pPr>
    </w:p>
    <w:p>
      <w:pPr>
        <w:pStyle w:val="Body A"/>
        <w:rPr>
          <w:lang w:val="en-US"/>
        </w:rPr>
      </w:pPr>
      <w:r>
        <w:rPr>
          <w:b w:val="1"/>
          <w:bCs w:val="1"/>
          <w:rtl w:val="0"/>
          <w:lang w:val="en-US"/>
        </w:rPr>
        <w:t xml:space="preserve">Review Planning Board Rules and Regulations for General Code: </w:t>
      </w:r>
      <w:r>
        <w:rPr>
          <w:rtl w:val="0"/>
          <w:lang w:val="en-US"/>
        </w:rPr>
        <w:t xml:space="preserve">At a previous public hearing, the board agreed to incorporate the zoning bylaws changes into the General Code. The document will be more user friendly for the residents in town and will include all the town rules and regulations in one document. As the rules and regulations change, there will be a company that is going to add and edit the document as needed. </w:t>
      </w:r>
    </w:p>
    <w:p>
      <w:pPr>
        <w:pStyle w:val="Body A"/>
        <w:rPr>
          <w:lang w:val="en-US"/>
        </w:rPr>
      </w:pPr>
    </w:p>
    <w:p>
      <w:pPr>
        <w:pStyle w:val="Body A"/>
        <w:rPr>
          <w:b w:val="1"/>
          <w:bCs w:val="1"/>
          <w:lang w:val="en-US"/>
        </w:rPr>
      </w:pPr>
      <w:r>
        <w:rPr>
          <w:rtl w:val="0"/>
          <w:lang w:val="en-US"/>
        </w:rPr>
        <w:t>L. Goodrich motioned to adopt and approve the planning board rules and regulation changes as presented on the document dated September 28th, 2023, 2nd by A. Amenta</w:t>
      </w:r>
    </w:p>
    <w:p>
      <w:pPr>
        <w:pStyle w:val="Body A"/>
        <w:rPr>
          <w:b w:val="1"/>
          <w:bCs w:val="1"/>
          <w:lang w:val="en-US"/>
        </w:rPr>
      </w:pPr>
      <w:r>
        <w:rPr>
          <w:b w:val="1"/>
          <w:bCs w:val="1"/>
          <w:rtl w:val="0"/>
          <w:lang w:val="en-US"/>
        </w:rPr>
        <w:t xml:space="preserve">Amenta (Y) </w:t>
      </w:r>
      <w:r>
        <w:rPr>
          <w:b w:val="1"/>
          <w:bCs w:val="1"/>
          <w:rtl w:val="0"/>
          <w:lang w:val="en-US"/>
        </w:rPr>
        <w:t>Goodrich (Y)</w:t>
      </w:r>
      <w:r>
        <w:rPr>
          <w:b w:val="1"/>
          <w:bCs w:val="1"/>
          <w:rtl w:val="0"/>
          <w:lang w:val="en-US"/>
        </w:rPr>
        <w:t xml:space="preserve"> </w:t>
      </w:r>
      <w:r>
        <w:rPr>
          <w:b w:val="1"/>
          <w:bCs w:val="1"/>
          <w:rtl w:val="0"/>
          <w:lang w:val="en-US"/>
        </w:rPr>
        <w:t xml:space="preserve">Liao (Y) </w:t>
      </w:r>
      <w:r>
        <w:rPr>
          <w:b w:val="1"/>
          <w:bCs w:val="1"/>
          <w:rtl w:val="0"/>
          <w:lang w:val="en-US"/>
        </w:rPr>
        <w:t xml:space="preserve">Corbosiero (Y) </w:t>
      </w:r>
      <w:r>
        <w:rPr>
          <w:b w:val="1"/>
          <w:bCs w:val="1"/>
          <w:rtl w:val="0"/>
          <w:lang w:val="en-US"/>
        </w:rPr>
        <w:t>4</w:t>
      </w:r>
      <w:r>
        <w:rPr>
          <w:b w:val="1"/>
          <w:bCs w:val="1"/>
          <w:rtl w:val="0"/>
          <w:lang w:val="en-US"/>
        </w:rPr>
        <w:t>-</w:t>
      </w:r>
      <w:r>
        <w:rPr>
          <w:b w:val="1"/>
          <w:bCs w:val="1"/>
          <w:rtl w:val="0"/>
          <w:lang w:val="en-US"/>
        </w:rPr>
        <w:t>0</w:t>
      </w:r>
    </w:p>
    <w:p>
      <w:pPr>
        <w:pStyle w:val="Body A"/>
        <w:rPr>
          <w:b w:val="1"/>
          <w:bCs w:val="1"/>
          <w:lang w:val="en-US"/>
        </w:rPr>
      </w:pPr>
    </w:p>
    <w:p>
      <w:pPr>
        <w:pStyle w:val="Body A"/>
        <w:rPr>
          <w:b w:val="1"/>
          <w:bCs w:val="1"/>
          <w:lang w:val="en-US"/>
        </w:rPr>
      </w:pPr>
    </w:p>
    <w:p>
      <w:pPr>
        <w:pStyle w:val="Default"/>
        <w:spacing w:before="0" w:line="240" w:lineRule="auto"/>
        <w:rPr>
          <w:rFonts w:ascii="Cambria" w:cs="Cambria" w:hAnsi="Cambria" w:eastAsia="Cambria"/>
          <w:b w:val="1"/>
          <w:bCs w:val="1"/>
        </w:rPr>
      </w:pPr>
      <w:r>
        <w:rPr>
          <w:rFonts w:ascii="Cambria" w:hAnsi="Cambria"/>
          <w:b w:val="1"/>
          <w:bCs w:val="1"/>
          <w:rtl w:val="0"/>
          <w:lang w:val="en-US"/>
        </w:rPr>
        <w:t xml:space="preserve">Adjourn: </w:t>
      </w:r>
      <w:r>
        <w:rPr>
          <w:rFonts w:ascii="Cambria" w:hAnsi="Cambria"/>
          <w:rtl w:val="0"/>
          <w:lang w:val="en-US"/>
        </w:rPr>
        <w:t>L. Goodrich</w:t>
      </w:r>
      <w:r>
        <w:rPr>
          <w:rFonts w:ascii="Cambria" w:hAnsi="Cambria"/>
          <w:rtl w:val="0"/>
          <w:lang w:val="en-US"/>
        </w:rPr>
        <w:t xml:space="preserve"> motioned to adjourn, 2nd by </w:t>
      </w:r>
      <w:r>
        <w:rPr>
          <w:rFonts w:ascii="Cambria" w:hAnsi="Cambria"/>
          <w:rtl w:val="0"/>
          <w:lang w:val="en-US"/>
        </w:rPr>
        <w:t>A. Amenta</w:t>
      </w:r>
    </w:p>
    <w:p>
      <w:pPr>
        <w:pStyle w:val="Body A"/>
        <w:rPr>
          <w:b w:val="1"/>
          <w:bCs w:val="1"/>
        </w:rPr>
      </w:pPr>
      <w:r>
        <w:rPr>
          <w:b w:val="1"/>
          <w:bCs w:val="1"/>
          <w:rtl w:val="0"/>
          <w:lang w:val="en-US"/>
        </w:rPr>
        <w:t xml:space="preserve">Amenta (Y) </w:t>
      </w:r>
      <w:r>
        <w:rPr>
          <w:b w:val="1"/>
          <w:bCs w:val="1"/>
          <w:rtl w:val="0"/>
          <w:lang w:val="en-US"/>
        </w:rPr>
        <w:t>Goodrich (Y)</w:t>
      </w:r>
      <w:r>
        <w:rPr>
          <w:b w:val="1"/>
          <w:bCs w:val="1"/>
          <w:rtl w:val="0"/>
          <w:lang w:val="en-US"/>
        </w:rPr>
        <w:t xml:space="preserve"> </w:t>
      </w:r>
      <w:r>
        <w:rPr>
          <w:b w:val="1"/>
          <w:bCs w:val="1"/>
          <w:rtl w:val="0"/>
          <w:lang w:val="en-US"/>
        </w:rPr>
        <w:t xml:space="preserve">Liao (Y) </w:t>
      </w:r>
      <w:r>
        <w:rPr>
          <w:b w:val="1"/>
          <w:bCs w:val="1"/>
          <w:rtl w:val="0"/>
          <w:lang w:val="en-US"/>
        </w:rPr>
        <w:t xml:space="preserve">Corbosiero (Y) </w:t>
      </w:r>
      <w:r>
        <w:rPr>
          <w:b w:val="1"/>
          <w:bCs w:val="1"/>
          <w:rtl w:val="0"/>
          <w:lang w:val="en-US"/>
        </w:rPr>
        <w:t>4</w:t>
      </w:r>
      <w:r>
        <w:rPr>
          <w:b w:val="1"/>
          <w:bCs w:val="1"/>
          <w:rtl w:val="0"/>
          <w:lang w:val="en-US"/>
        </w:rPr>
        <w:t>-</w:t>
      </w:r>
      <w:r>
        <w:rPr>
          <w:b w:val="1"/>
          <w:bCs w:val="1"/>
          <w:rtl w:val="0"/>
          <w:lang w:val="en-US"/>
        </w:rPr>
        <w:t>0</w:t>
      </w:r>
    </w:p>
    <w:p>
      <w:pPr>
        <w:pStyle w:val="Body A"/>
      </w:pPr>
    </w:p>
    <w:p>
      <w:pPr>
        <w:pStyle w:val="Body A"/>
      </w:pPr>
    </w:p>
    <w:p>
      <w:pPr>
        <w:pStyle w:val="Body A"/>
        <w:rPr>
          <w:b w:val="1"/>
          <w:bCs w:val="1"/>
        </w:rPr>
      </w:pPr>
      <w:r>
        <w:rPr>
          <w:b w:val="1"/>
          <w:bCs w:val="1"/>
          <w:rtl w:val="0"/>
          <w:lang w:val="en-US"/>
        </w:rPr>
        <w:t xml:space="preserve">The meeting adjourned at </w:t>
      </w:r>
      <w:r>
        <w:rPr>
          <w:b w:val="1"/>
          <w:bCs w:val="1"/>
          <w:rtl w:val="0"/>
          <w:lang w:val="en-US"/>
        </w:rPr>
        <w:t>6:10</w:t>
      </w:r>
      <w:r>
        <w:rPr>
          <w:b w:val="1"/>
          <w:bCs w:val="1"/>
          <w:rtl w:val="0"/>
          <w:lang w:val="en-US"/>
        </w:rPr>
        <w:t>PM</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rtl w:val="0"/>
          <w:lang w:val="en-US"/>
        </w:rPr>
        <w:t>Respectfully submitted:</w:t>
      </w:r>
    </w:p>
    <w:p>
      <w:pPr>
        <w:pStyle w:val="Body A"/>
      </w:pP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rcRect l="843" t="0" r="843" b="0"/>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p>
    <w:p>
      <w:pPr>
        <w:pStyle w:val="Body A"/>
      </w:pPr>
      <w:r>
        <w:rPr>
          <w:rtl w:val="0"/>
          <w:lang w:val="en-US"/>
        </w:rPr>
        <w:t xml:space="preserve">Brianna </w:t>
      </w:r>
      <w:r>
        <w:rPr>
          <w:rtl w:val="0"/>
          <w:lang w:val="en-US"/>
        </w:rPr>
        <w:t>Lindahl</w:t>
      </w:r>
      <w:r>
        <w:rPr>
          <w:rtl w:val="0"/>
          <w:lang w:val="en-US"/>
        </w:rPr>
        <w:t>, Planning Board Recording Secretary</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Guy Corbosiero, Chairman</w:t>
        <w:tab/>
        <w:tab/>
        <w:tab/>
        <w:tab/>
        <w:t>Arthur Amenta</w:t>
      </w: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Leston Goodrich Jr.</w:t>
        <w:tab/>
        <w:t xml:space="preserve"> </w:t>
        <w:tab/>
        <w:tab/>
        <w:tab/>
        <w:tab/>
        <w:t>Burton Gould</w:t>
        <w:tab/>
      </w:r>
    </w:p>
    <w:p>
      <w:pPr>
        <w:pStyle w:val="Body A"/>
      </w:pPr>
    </w:p>
    <w:p>
      <w:pPr>
        <w:pStyle w:val="Body A"/>
      </w:pPr>
    </w:p>
    <w:p>
      <w:pPr>
        <w:pStyle w:val="Body A"/>
      </w:pPr>
    </w:p>
    <w:p>
      <w:pPr>
        <w:pStyle w:val="Body A"/>
      </w:pPr>
      <w:r>
        <w:rPr>
          <w:rtl w:val="0"/>
          <w:lang w:val="en-US"/>
        </w:rPr>
        <w:t>____________________________________</w:t>
        <w:tab/>
      </w:r>
      <w:r>
        <w:rPr>
          <w:lang w:val="en-US"/>
        </w:rPr>
        <w:tab/>
        <w:tab/>
      </w:r>
      <w:r>
        <w:rPr>
          <w:rtl w:val="0"/>
          <w:lang w:val="en-US"/>
        </w:rPr>
        <w:t>____________________________________</w:t>
        <w:tab/>
        <w:tab/>
        <w:tab/>
        <w:tab/>
        <w:tab/>
      </w:r>
      <w:r>
        <w:rPr>
          <w:rtl w:val="0"/>
          <w:lang w:val="en-US"/>
        </w:rPr>
        <w:t>Amanda Phillips</w:t>
      </w:r>
      <w:r>
        <w:rPr>
          <w:lang w:val="en-US"/>
        </w:rPr>
        <w:tab/>
        <w:tab/>
        <w:tab/>
        <w:tab/>
        <w:tab/>
      </w:r>
      <w:r>
        <w:rPr>
          <w:rtl w:val="0"/>
          <w:lang w:val="en-US"/>
        </w:rPr>
        <w:t>A</w:t>
      </w:r>
      <w:r>
        <w:rPr>
          <w:rtl w:val="0"/>
          <w:lang w:val="en-US"/>
        </w:rPr>
        <w:t>lternate: Thomas Liao</w:t>
      </w:r>
      <w:r>
        <w:rPr>
          <w:lang w:val="en-US"/>
        </w:rPr>
        <w:tab/>
        <w:tab/>
        <w:tab/>
        <w:tab/>
        <w:tab/>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Planning Board Minutes</w:t>
    </w:r>
  </w:p>
  <w:p>
    <w:pPr>
      <w:pStyle w:val="footer"/>
      <w:ind w:right="360"/>
      <w:jc w:val="center"/>
      <w:rPr>
        <w:sz w:val="20"/>
        <w:szCs w:val="20"/>
      </w:rPr>
    </w:pPr>
    <w:r>
      <w:rPr>
        <w:sz w:val="20"/>
        <w:szCs w:val="20"/>
        <w:rtl w:val="0"/>
        <w:lang w:val="en-US"/>
      </w:rPr>
      <w:t>February 20, 2024</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