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96B5" w14:textId="77777777" w:rsidR="00260182" w:rsidRDefault="00000000">
      <w:pPr>
        <w:pStyle w:val="Heading3"/>
        <w:spacing w:before="72"/>
        <w:ind w:left="220"/>
      </w:pPr>
      <w:r>
        <w:t>Adopted</w:t>
      </w:r>
      <w:r>
        <w:rPr>
          <w:spacing w:val="-6"/>
        </w:rPr>
        <w:t xml:space="preserve"> </w:t>
      </w:r>
      <w:r>
        <w:t>May</w:t>
      </w:r>
      <w:r>
        <w:rPr>
          <w:spacing w:val="-10"/>
        </w:rPr>
        <w:t xml:space="preserve"> </w:t>
      </w:r>
      <w:r>
        <w:t>22,</w:t>
      </w:r>
      <w:r>
        <w:rPr>
          <w:spacing w:val="-5"/>
        </w:rPr>
        <w:t xml:space="preserve"> </w:t>
      </w:r>
      <w:r>
        <w:rPr>
          <w:spacing w:val="-4"/>
        </w:rPr>
        <w:t>2006</w:t>
      </w:r>
    </w:p>
    <w:p w14:paraId="5A4596B6" w14:textId="77777777" w:rsidR="00260182" w:rsidRDefault="00000000">
      <w:pPr>
        <w:spacing w:before="5"/>
        <w:ind w:left="220"/>
        <w:rPr>
          <w:b/>
          <w:sz w:val="24"/>
        </w:rPr>
      </w:pPr>
      <w:r>
        <w:rPr>
          <w:b/>
          <w:color w:val="003300"/>
          <w:sz w:val="24"/>
          <w:u w:val="single" w:color="003300"/>
        </w:rPr>
        <w:t>Last</w:t>
      </w:r>
      <w:r>
        <w:rPr>
          <w:b/>
          <w:color w:val="003300"/>
          <w:spacing w:val="-4"/>
          <w:sz w:val="24"/>
          <w:u w:val="single" w:color="003300"/>
        </w:rPr>
        <w:t xml:space="preserve"> </w:t>
      </w:r>
      <w:r>
        <w:rPr>
          <w:b/>
          <w:color w:val="003300"/>
          <w:sz w:val="24"/>
          <w:u w:val="single" w:color="003300"/>
        </w:rPr>
        <w:t>Amended</w:t>
      </w:r>
      <w:r>
        <w:rPr>
          <w:b/>
          <w:color w:val="003300"/>
          <w:spacing w:val="-4"/>
          <w:sz w:val="24"/>
          <w:u w:val="single" w:color="003300"/>
        </w:rPr>
        <w:t xml:space="preserve"> </w:t>
      </w:r>
      <w:r>
        <w:rPr>
          <w:b/>
          <w:color w:val="003300"/>
          <w:sz w:val="24"/>
          <w:u w:val="single" w:color="003300"/>
        </w:rPr>
        <w:t>on</w:t>
      </w:r>
      <w:r>
        <w:rPr>
          <w:b/>
          <w:color w:val="003300"/>
          <w:spacing w:val="-2"/>
          <w:sz w:val="24"/>
          <w:u w:val="single" w:color="003300"/>
        </w:rPr>
        <w:t xml:space="preserve"> </w:t>
      </w:r>
      <w:r>
        <w:rPr>
          <w:b/>
          <w:color w:val="003300"/>
          <w:sz w:val="24"/>
          <w:u w:val="single" w:color="003300"/>
        </w:rPr>
        <w:t>Oct</w:t>
      </w:r>
      <w:r>
        <w:rPr>
          <w:b/>
          <w:color w:val="003300"/>
          <w:spacing w:val="-6"/>
          <w:sz w:val="24"/>
          <w:u w:val="single" w:color="003300"/>
        </w:rPr>
        <w:t xml:space="preserve"> </w:t>
      </w:r>
      <w:r>
        <w:rPr>
          <w:b/>
          <w:color w:val="003300"/>
          <w:sz w:val="24"/>
          <w:u w:val="single" w:color="003300"/>
        </w:rPr>
        <w:t>28,</w:t>
      </w:r>
      <w:r>
        <w:rPr>
          <w:b/>
          <w:color w:val="003300"/>
          <w:spacing w:val="-3"/>
          <w:sz w:val="24"/>
          <w:u w:val="single" w:color="003300"/>
        </w:rPr>
        <w:t xml:space="preserve"> </w:t>
      </w:r>
      <w:r>
        <w:rPr>
          <w:b/>
          <w:color w:val="003300"/>
          <w:spacing w:val="-4"/>
          <w:sz w:val="24"/>
          <w:u w:val="single" w:color="003300"/>
        </w:rPr>
        <w:t>2019</w:t>
      </w:r>
    </w:p>
    <w:p w14:paraId="5A4596B7" w14:textId="77777777" w:rsidR="00260182" w:rsidRDefault="00260182">
      <w:pPr>
        <w:pStyle w:val="BodyText"/>
        <w:rPr>
          <w:b/>
        </w:rPr>
      </w:pPr>
    </w:p>
    <w:p w14:paraId="5A4596B8" w14:textId="386966AF" w:rsidR="00260182" w:rsidRDefault="008816B5">
      <w:pPr>
        <w:pStyle w:val="BodyText"/>
        <w:spacing w:before="1"/>
        <w:rPr>
          <w:b/>
          <w:sz w:val="14"/>
        </w:rPr>
      </w:pPr>
      <w:r>
        <w:rPr>
          <w:noProof/>
        </w:rPr>
        <mc:AlternateContent>
          <mc:Choice Requires="wpg">
            <w:drawing>
              <wp:anchor distT="0" distB="0" distL="0" distR="0" simplePos="0" relativeHeight="487587840" behindDoc="1" locked="0" layoutInCell="1" allowOverlap="1" wp14:anchorId="5A45A9C4" wp14:editId="3A505F6B">
                <wp:simplePos x="0" y="0"/>
                <wp:positionH relativeFrom="page">
                  <wp:posOffset>2967355</wp:posOffset>
                </wp:positionH>
                <wp:positionV relativeFrom="paragraph">
                  <wp:posOffset>118110</wp:posOffset>
                </wp:positionV>
                <wp:extent cx="2164715" cy="2153285"/>
                <wp:effectExtent l="0" t="0" r="0" b="0"/>
                <wp:wrapTopAndBottom/>
                <wp:docPr id="415319767"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715" cy="2153285"/>
                          <a:chOff x="4673" y="186"/>
                          <a:chExt cx="3409" cy="3391"/>
                        </a:xfrm>
                      </wpg:grpSpPr>
                      <pic:pic xmlns:pic="http://schemas.openxmlformats.org/drawingml/2006/picture">
                        <pic:nvPicPr>
                          <pic:cNvPr id="548809065" name="docshape4" descr="Tree Clipart - Silver Birch T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093" y="186"/>
                            <a:ext cx="2387" cy="3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34504498" name="docshape5"/>
                        <wps:cNvSpPr>
                          <a:spLocks noChangeArrowheads="1"/>
                        </wps:cNvSpPr>
                        <wps:spPr bwMode="auto">
                          <a:xfrm>
                            <a:off x="4680" y="1461"/>
                            <a:ext cx="1444" cy="20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5789847" name="docshape6"/>
                        <wps:cNvSpPr>
                          <a:spLocks noChangeArrowheads="1"/>
                        </wps:cNvSpPr>
                        <wps:spPr bwMode="auto">
                          <a:xfrm>
                            <a:off x="4680" y="1461"/>
                            <a:ext cx="1444" cy="206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67332880" name="docshape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31" y="1539"/>
                            <a:ext cx="1140" cy="1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932504" name="docshape8"/>
                        <wps:cNvSpPr>
                          <a:spLocks noChangeArrowheads="1"/>
                        </wps:cNvSpPr>
                        <wps:spPr bwMode="auto">
                          <a:xfrm>
                            <a:off x="6660" y="1461"/>
                            <a:ext cx="1414" cy="2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7150029" name="docshape9"/>
                        <wps:cNvSpPr>
                          <a:spLocks noChangeArrowheads="1"/>
                        </wps:cNvSpPr>
                        <wps:spPr bwMode="auto">
                          <a:xfrm>
                            <a:off x="6660" y="1461"/>
                            <a:ext cx="1414" cy="206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9286618" name="docshape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811" y="1539"/>
                            <a:ext cx="1111" cy="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C1CC43" id="docshapegroup3" o:spid="_x0000_s1026" style="position:absolute;margin-left:233.65pt;margin-top:9.3pt;width:170.45pt;height:169.55pt;z-index:-15728640;mso-wrap-distance-left:0;mso-wrap-distance-right:0;mso-position-horizontal-relative:page" coordorigin="4673,186" coordsize="3409,33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alt="Tree Clipart - Silver Birch Tree" style="position:absolute;left:5093;top:186;width:2387;height:3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">
                  <v:imagedata r:id="rId10" o:title="Tree Clipart - Silver Birch Tree"/>
                </v:shape>
                <v:rect id="docshape5" o:spid="_x0000_s1028" style="position:absolute;left:4680;top:1461;width:1444;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" stroked="f"/>
                <v:rect id="docshape6" o:spid="_x0000_s1029" style="position:absolute;left:4680;top:1461;width:1444;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" filled="f"/>
                <v:shape id="docshape7" o:spid="_x0000_s1030" type="#_x0000_t75" style="position:absolute;left:4831;top:1539;width:1140;height:1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">
                  <v:imagedata r:id="rId11" o:title=""/>
                </v:shape>
                <v:rect id="docshape8" o:spid="_x0000_s1031" style="position:absolute;left:6660;top:1461;width:141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" stroked="f"/>
                <v:rect id="docshape9" o:spid="_x0000_s1032" style="position:absolute;left:6660;top:1461;width:141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" filled="f"/>
                <v:shape id="docshape10" o:spid="_x0000_s1033" type="#_x0000_t75" style="position:absolute;left:6811;top:1539;width:1111;height: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">
                  <v:imagedata r:id="rId12" o:title=""/>
                </v:shape>
                <w10:wrap type="topAndBottom" anchorx="page"/>
              </v:group>
            </w:pict>
          </mc:Fallback>
        </mc:AlternateContent>
      </w:r>
    </w:p>
    <w:p w14:paraId="5A4596B9" w14:textId="77777777" w:rsidR="00260182" w:rsidRDefault="00000000">
      <w:pPr>
        <w:tabs>
          <w:tab w:val="left" w:pos="2059"/>
        </w:tabs>
        <w:spacing w:line="180" w:lineRule="exact"/>
        <w:ind w:right="385"/>
        <w:jc w:val="center"/>
        <w:rPr>
          <w:sz w:val="16"/>
        </w:rPr>
      </w:pPr>
      <w:r>
        <w:rPr>
          <w:spacing w:val="-2"/>
          <w:sz w:val="16"/>
        </w:rPr>
        <w:t>Axiopower.ca</w:t>
      </w:r>
      <w:r>
        <w:rPr>
          <w:sz w:val="16"/>
        </w:rPr>
        <w:tab/>
      </w:r>
      <w:r>
        <w:rPr>
          <w:spacing w:val="-2"/>
          <w:sz w:val="16"/>
        </w:rPr>
        <w:t>123rf.com</w:t>
      </w:r>
    </w:p>
    <w:p w14:paraId="5A4596BA" w14:textId="77777777" w:rsidR="00260182" w:rsidRDefault="00260182">
      <w:pPr>
        <w:pStyle w:val="BodyText"/>
        <w:spacing w:before="4"/>
        <w:rPr>
          <w:sz w:val="21"/>
        </w:rPr>
      </w:pPr>
    </w:p>
    <w:p w14:paraId="5A4596BB" w14:textId="77777777" w:rsidR="00260182" w:rsidRDefault="00000000">
      <w:pPr>
        <w:ind w:right="434"/>
        <w:jc w:val="center"/>
        <w:rPr>
          <w:b/>
          <w:i/>
          <w:sz w:val="52"/>
        </w:rPr>
      </w:pPr>
      <w:r>
        <w:rPr>
          <w:b/>
          <w:i/>
          <w:sz w:val="52"/>
        </w:rPr>
        <w:t>Winchendon,</w:t>
      </w:r>
      <w:r>
        <w:rPr>
          <w:b/>
          <w:i/>
          <w:spacing w:val="-6"/>
          <w:sz w:val="52"/>
        </w:rPr>
        <w:t xml:space="preserve"> </w:t>
      </w:r>
      <w:r>
        <w:rPr>
          <w:b/>
          <w:i/>
          <w:spacing w:val="-2"/>
          <w:sz w:val="52"/>
        </w:rPr>
        <w:t>Massachusetts</w:t>
      </w:r>
    </w:p>
    <w:p w14:paraId="5A4596BC" w14:textId="77777777" w:rsidR="00260182" w:rsidRDefault="00260182">
      <w:pPr>
        <w:pStyle w:val="BodyText"/>
        <w:rPr>
          <w:b/>
          <w:i/>
        </w:rPr>
      </w:pPr>
    </w:p>
    <w:p w14:paraId="5A4596BD" w14:textId="122792BC" w:rsidR="00260182" w:rsidRDefault="008816B5">
      <w:pPr>
        <w:pStyle w:val="BodyText"/>
        <w:spacing w:before="1"/>
        <w:rPr>
          <w:b/>
          <w:i/>
          <w:sz w:val="25"/>
        </w:rPr>
      </w:pPr>
      <w:r>
        <w:rPr>
          <w:noProof/>
        </w:rPr>
        <mc:AlternateContent>
          <mc:Choice Requires="wps">
            <w:drawing>
              <wp:anchor distT="0" distB="0" distL="0" distR="0" simplePos="0" relativeHeight="487588352" behindDoc="1" locked="0" layoutInCell="1" allowOverlap="1" wp14:anchorId="5A45A9C5" wp14:editId="139D3C86">
                <wp:simplePos x="0" y="0"/>
                <wp:positionH relativeFrom="page">
                  <wp:posOffset>896620</wp:posOffset>
                </wp:positionH>
                <wp:positionV relativeFrom="paragraph">
                  <wp:posOffset>198755</wp:posOffset>
                </wp:positionV>
                <wp:extent cx="6209665" cy="74930"/>
                <wp:effectExtent l="0" t="0" r="0" b="0"/>
                <wp:wrapTopAndBottom/>
                <wp:docPr id="102502738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665" cy="74930"/>
                        </a:xfrm>
                        <a:custGeom>
                          <a:avLst/>
                          <a:gdLst>
                            <a:gd name="T0" fmla="+- 0 11191 1412"/>
                            <a:gd name="T1" fmla="*/ T0 w 9779"/>
                            <a:gd name="T2" fmla="+- 0 416 313"/>
                            <a:gd name="T3" fmla="*/ 416 h 118"/>
                            <a:gd name="T4" fmla="+- 0 1412 1412"/>
                            <a:gd name="T5" fmla="*/ T4 w 9779"/>
                            <a:gd name="T6" fmla="+- 0 416 313"/>
                            <a:gd name="T7" fmla="*/ 416 h 118"/>
                            <a:gd name="T8" fmla="+- 0 1412 1412"/>
                            <a:gd name="T9" fmla="*/ T8 w 9779"/>
                            <a:gd name="T10" fmla="+- 0 430 313"/>
                            <a:gd name="T11" fmla="*/ 430 h 118"/>
                            <a:gd name="T12" fmla="+- 0 11191 1412"/>
                            <a:gd name="T13" fmla="*/ T12 w 9779"/>
                            <a:gd name="T14" fmla="+- 0 430 313"/>
                            <a:gd name="T15" fmla="*/ 430 h 118"/>
                            <a:gd name="T16" fmla="+- 0 11191 1412"/>
                            <a:gd name="T17" fmla="*/ T16 w 9779"/>
                            <a:gd name="T18" fmla="+- 0 416 313"/>
                            <a:gd name="T19" fmla="*/ 416 h 118"/>
                            <a:gd name="T20" fmla="+- 0 11191 1412"/>
                            <a:gd name="T21" fmla="*/ T20 w 9779"/>
                            <a:gd name="T22" fmla="+- 0 342 313"/>
                            <a:gd name="T23" fmla="*/ 342 h 118"/>
                            <a:gd name="T24" fmla="+- 0 1412 1412"/>
                            <a:gd name="T25" fmla="*/ T24 w 9779"/>
                            <a:gd name="T26" fmla="+- 0 342 313"/>
                            <a:gd name="T27" fmla="*/ 342 h 118"/>
                            <a:gd name="T28" fmla="+- 0 1412 1412"/>
                            <a:gd name="T29" fmla="*/ T28 w 9779"/>
                            <a:gd name="T30" fmla="+- 0 402 313"/>
                            <a:gd name="T31" fmla="*/ 402 h 118"/>
                            <a:gd name="T32" fmla="+- 0 11191 1412"/>
                            <a:gd name="T33" fmla="*/ T32 w 9779"/>
                            <a:gd name="T34" fmla="+- 0 402 313"/>
                            <a:gd name="T35" fmla="*/ 402 h 118"/>
                            <a:gd name="T36" fmla="+- 0 11191 1412"/>
                            <a:gd name="T37" fmla="*/ T36 w 9779"/>
                            <a:gd name="T38" fmla="+- 0 342 313"/>
                            <a:gd name="T39" fmla="*/ 342 h 118"/>
                            <a:gd name="T40" fmla="+- 0 11191 1412"/>
                            <a:gd name="T41" fmla="*/ T40 w 9779"/>
                            <a:gd name="T42" fmla="+- 0 313 313"/>
                            <a:gd name="T43" fmla="*/ 313 h 118"/>
                            <a:gd name="T44" fmla="+- 0 1412 1412"/>
                            <a:gd name="T45" fmla="*/ T44 w 9779"/>
                            <a:gd name="T46" fmla="+- 0 313 313"/>
                            <a:gd name="T47" fmla="*/ 313 h 118"/>
                            <a:gd name="T48" fmla="+- 0 1412 1412"/>
                            <a:gd name="T49" fmla="*/ T48 w 9779"/>
                            <a:gd name="T50" fmla="+- 0 327 313"/>
                            <a:gd name="T51" fmla="*/ 327 h 118"/>
                            <a:gd name="T52" fmla="+- 0 11191 1412"/>
                            <a:gd name="T53" fmla="*/ T52 w 9779"/>
                            <a:gd name="T54" fmla="+- 0 327 313"/>
                            <a:gd name="T55" fmla="*/ 327 h 118"/>
                            <a:gd name="T56" fmla="+- 0 11191 1412"/>
                            <a:gd name="T57" fmla="*/ T56 w 9779"/>
                            <a:gd name="T58" fmla="+- 0 313 313"/>
                            <a:gd name="T59" fmla="*/ 31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79" h="118">
                              <a:moveTo>
                                <a:pt x="9779" y="103"/>
                              </a:moveTo>
                              <a:lnTo>
                                <a:pt x="0" y="103"/>
                              </a:lnTo>
                              <a:lnTo>
                                <a:pt x="0" y="117"/>
                              </a:lnTo>
                              <a:lnTo>
                                <a:pt x="9779" y="117"/>
                              </a:lnTo>
                              <a:lnTo>
                                <a:pt x="9779" y="103"/>
                              </a:lnTo>
                              <a:close/>
                              <a:moveTo>
                                <a:pt x="9779" y="29"/>
                              </a:moveTo>
                              <a:lnTo>
                                <a:pt x="0" y="29"/>
                              </a:lnTo>
                              <a:lnTo>
                                <a:pt x="0" y="89"/>
                              </a:lnTo>
                              <a:lnTo>
                                <a:pt x="9779" y="89"/>
                              </a:lnTo>
                              <a:lnTo>
                                <a:pt x="9779" y="29"/>
                              </a:lnTo>
                              <a:close/>
                              <a:moveTo>
                                <a:pt x="9779" y="0"/>
                              </a:moveTo>
                              <a:lnTo>
                                <a:pt x="0" y="0"/>
                              </a:lnTo>
                              <a:lnTo>
                                <a:pt x="0" y="14"/>
                              </a:lnTo>
                              <a:lnTo>
                                <a:pt x="9779" y="14"/>
                              </a:lnTo>
                              <a:lnTo>
                                <a:pt x="97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09EA0" id="docshape11" o:spid="_x0000_s1026" style="position:absolute;margin-left:70.6pt;margin-top:15.65pt;width:488.95pt;height:5.9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79,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" path="m9779,103l,103r,14l9779,117r,-14xm9779,29l,29,,89r9779,l9779,29xm9779,l,,,14r9779,l9779,xe" fillcolor="black" stroked="f">
                <v:path arrowok="t" o:connecttype="custom" o:connectlocs="6209665,264160;0,264160;0,273050;6209665,273050;6209665,264160;6209665,217170;0,217170;0,255270;6209665,255270;6209665,217170;6209665,198755;0,198755;0,207645;6209665,207645;6209665,198755" o:connectangles="0,0,0,0,0,0,0,0,0,0,0,0,0,0,0"/>
                <w10:wrap type="topAndBottom" anchorx="page"/>
              </v:shape>
            </w:pict>
          </mc:Fallback>
        </mc:AlternateContent>
      </w:r>
    </w:p>
    <w:p w14:paraId="5A4596BE" w14:textId="77777777" w:rsidR="00260182" w:rsidRDefault="00260182">
      <w:pPr>
        <w:pStyle w:val="BodyText"/>
        <w:rPr>
          <w:b/>
          <w:i/>
        </w:rPr>
      </w:pPr>
    </w:p>
    <w:p w14:paraId="5A4596BF" w14:textId="77777777" w:rsidR="00260182" w:rsidRDefault="00260182">
      <w:pPr>
        <w:pStyle w:val="BodyText"/>
        <w:rPr>
          <w:b/>
          <w:i/>
        </w:rPr>
      </w:pPr>
    </w:p>
    <w:p w14:paraId="5A4596C0" w14:textId="77777777" w:rsidR="00260182" w:rsidRDefault="00000000">
      <w:pPr>
        <w:pStyle w:val="Title"/>
      </w:pPr>
      <w:r>
        <w:t>Zoning</w:t>
      </w:r>
      <w:r>
        <w:rPr>
          <w:spacing w:val="-3"/>
        </w:rPr>
        <w:t xml:space="preserve"> </w:t>
      </w:r>
      <w:r>
        <w:rPr>
          <w:spacing w:val="-2"/>
        </w:rPr>
        <w:t>Bylaw</w:t>
      </w:r>
    </w:p>
    <w:p w14:paraId="5A4596C1" w14:textId="77777777" w:rsidR="00260182" w:rsidRDefault="00260182">
      <w:pPr>
        <w:pStyle w:val="BodyText"/>
        <w:rPr>
          <w:b/>
        </w:rPr>
      </w:pPr>
    </w:p>
    <w:p w14:paraId="5A4596C2" w14:textId="77777777" w:rsidR="00260182" w:rsidRDefault="00260182">
      <w:pPr>
        <w:pStyle w:val="BodyText"/>
        <w:rPr>
          <w:b/>
        </w:rPr>
      </w:pPr>
    </w:p>
    <w:p w14:paraId="5A4596C3" w14:textId="77777777" w:rsidR="00260182" w:rsidRDefault="00000000">
      <w:pPr>
        <w:pStyle w:val="BodyText"/>
        <w:spacing w:before="3"/>
        <w:rPr>
          <w:b/>
          <w:sz w:val="24"/>
        </w:rPr>
      </w:pPr>
      <w:r>
        <w:rPr>
          <w:noProof/>
        </w:rPr>
        <w:drawing>
          <wp:anchor distT="0" distB="0" distL="0" distR="0" simplePos="0" relativeHeight="2" behindDoc="0" locked="0" layoutInCell="1" allowOverlap="1" wp14:anchorId="5A45A9C6" wp14:editId="5A45A9C7">
            <wp:simplePos x="0" y="0"/>
            <wp:positionH relativeFrom="page">
              <wp:posOffset>2962050</wp:posOffset>
            </wp:positionH>
            <wp:positionV relativeFrom="paragraph">
              <wp:posOffset>192906</wp:posOffset>
            </wp:positionV>
            <wp:extent cx="2076082" cy="2090737"/>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3" cstate="print"/>
                    <a:stretch>
                      <a:fillRect/>
                    </a:stretch>
                  </pic:blipFill>
                  <pic:spPr>
                    <a:xfrm>
                      <a:off x="0" y="0"/>
                      <a:ext cx="2076082" cy="2090737"/>
                    </a:xfrm>
                    <a:prstGeom prst="rect">
                      <a:avLst/>
                    </a:prstGeom>
                  </pic:spPr>
                </pic:pic>
              </a:graphicData>
            </a:graphic>
          </wp:anchor>
        </w:drawing>
      </w:r>
    </w:p>
    <w:p w14:paraId="5A4596C4" w14:textId="77777777" w:rsidR="00260182" w:rsidRDefault="00260182">
      <w:pPr>
        <w:pStyle w:val="BodyText"/>
        <w:rPr>
          <w:b/>
        </w:rPr>
      </w:pPr>
    </w:p>
    <w:p w14:paraId="5A4596C5" w14:textId="77777777" w:rsidR="00260182" w:rsidRDefault="00260182">
      <w:pPr>
        <w:pStyle w:val="BodyText"/>
        <w:rPr>
          <w:b/>
        </w:rPr>
      </w:pPr>
    </w:p>
    <w:p w14:paraId="5A4596C6" w14:textId="77777777" w:rsidR="00260182" w:rsidRDefault="00260182">
      <w:pPr>
        <w:pStyle w:val="BodyText"/>
        <w:rPr>
          <w:b/>
        </w:rPr>
      </w:pPr>
    </w:p>
    <w:p w14:paraId="5A4596C7" w14:textId="77777777" w:rsidR="00260182" w:rsidRDefault="00260182">
      <w:pPr>
        <w:pStyle w:val="BodyText"/>
        <w:spacing w:before="8"/>
        <w:rPr>
          <w:b/>
        </w:rPr>
      </w:pPr>
    </w:p>
    <w:p w14:paraId="5A4596C8" w14:textId="77777777" w:rsidR="00260182" w:rsidRDefault="00000000">
      <w:pPr>
        <w:pStyle w:val="BodyText"/>
        <w:ind w:left="3387" w:right="3828"/>
        <w:jc w:val="center"/>
      </w:pPr>
      <w:r>
        <w:t>Department</w:t>
      </w:r>
      <w:r>
        <w:rPr>
          <w:spacing w:val="-11"/>
        </w:rPr>
        <w:t xml:space="preserve"> </w:t>
      </w:r>
      <w:r>
        <w:t>of</w:t>
      </w:r>
      <w:r>
        <w:rPr>
          <w:spacing w:val="-12"/>
        </w:rPr>
        <w:t xml:space="preserve"> </w:t>
      </w:r>
      <w:r>
        <w:t>Planning</w:t>
      </w:r>
      <w:r>
        <w:rPr>
          <w:spacing w:val="-11"/>
        </w:rPr>
        <w:t xml:space="preserve"> </w:t>
      </w:r>
      <w:r>
        <w:t>and</w:t>
      </w:r>
      <w:r>
        <w:rPr>
          <w:spacing w:val="-9"/>
        </w:rPr>
        <w:t xml:space="preserve"> </w:t>
      </w:r>
      <w:r>
        <w:t>Development Town Hall, 109 Front Street</w:t>
      </w:r>
    </w:p>
    <w:p w14:paraId="5A4596C9" w14:textId="77777777" w:rsidR="00260182" w:rsidRDefault="00000000">
      <w:pPr>
        <w:pStyle w:val="BodyText"/>
        <w:spacing w:before="1"/>
        <w:ind w:right="439"/>
        <w:jc w:val="center"/>
      </w:pPr>
      <w:r>
        <w:t>Winchendon,</w:t>
      </w:r>
      <w:r>
        <w:rPr>
          <w:spacing w:val="-8"/>
        </w:rPr>
        <w:t xml:space="preserve"> </w:t>
      </w:r>
      <w:r>
        <w:t>MA</w:t>
      </w:r>
      <w:r>
        <w:rPr>
          <w:spacing w:val="-8"/>
        </w:rPr>
        <w:t xml:space="preserve"> </w:t>
      </w:r>
      <w:r>
        <w:rPr>
          <w:spacing w:val="-2"/>
        </w:rPr>
        <w:t>01475</w:t>
      </w:r>
    </w:p>
    <w:p w14:paraId="5A4596CA" w14:textId="77777777" w:rsidR="00260182" w:rsidRDefault="00260182">
      <w:pPr>
        <w:jc w:val="center"/>
        <w:sectPr w:rsidR="00260182">
          <w:footerReference w:type="default" r:id="rId14"/>
          <w:type w:val="continuous"/>
          <w:pgSz w:w="12240" w:h="15840"/>
          <w:pgMar w:top="1360" w:right="420" w:bottom="1000" w:left="1220" w:header="0" w:footer="813" w:gutter="0"/>
          <w:pgNumType w:start="1"/>
          <w:cols w:space="720"/>
        </w:sectPr>
      </w:pPr>
    </w:p>
    <w:p w14:paraId="5A4596CB" w14:textId="77777777" w:rsidR="00260182" w:rsidRDefault="00260182">
      <w:pPr>
        <w:pStyle w:val="BodyText"/>
      </w:pPr>
    </w:p>
    <w:p w14:paraId="5A4596CC" w14:textId="77777777" w:rsidR="00260182" w:rsidRDefault="00260182">
      <w:pPr>
        <w:pStyle w:val="BodyText"/>
      </w:pPr>
    </w:p>
    <w:p w14:paraId="5A4596CD" w14:textId="77777777" w:rsidR="00260182" w:rsidRDefault="00260182">
      <w:pPr>
        <w:pStyle w:val="BodyText"/>
      </w:pPr>
    </w:p>
    <w:p w14:paraId="5A4596CE" w14:textId="77777777" w:rsidR="00260182" w:rsidRDefault="00260182">
      <w:pPr>
        <w:pStyle w:val="BodyText"/>
      </w:pPr>
    </w:p>
    <w:p w14:paraId="5A4596CF" w14:textId="77777777" w:rsidR="00260182" w:rsidRDefault="00260182">
      <w:pPr>
        <w:pStyle w:val="BodyText"/>
      </w:pPr>
    </w:p>
    <w:p w14:paraId="5A4596D0" w14:textId="77777777" w:rsidR="00260182" w:rsidRDefault="00260182">
      <w:pPr>
        <w:pStyle w:val="BodyText"/>
      </w:pPr>
    </w:p>
    <w:p w14:paraId="5A4596D1" w14:textId="77777777" w:rsidR="00260182" w:rsidRDefault="00260182">
      <w:pPr>
        <w:pStyle w:val="BodyText"/>
      </w:pPr>
    </w:p>
    <w:p w14:paraId="5A4596D2" w14:textId="77777777" w:rsidR="00260182" w:rsidRDefault="00260182">
      <w:pPr>
        <w:pStyle w:val="BodyText"/>
      </w:pPr>
    </w:p>
    <w:p w14:paraId="5A4596D3" w14:textId="77777777" w:rsidR="00260182" w:rsidRDefault="00260182">
      <w:pPr>
        <w:pStyle w:val="BodyText"/>
      </w:pPr>
    </w:p>
    <w:p w14:paraId="5A4596D4" w14:textId="77777777" w:rsidR="00260182" w:rsidRDefault="00260182">
      <w:pPr>
        <w:pStyle w:val="BodyText"/>
      </w:pPr>
    </w:p>
    <w:p w14:paraId="5A4596D5" w14:textId="77777777" w:rsidR="00260182" w:rsidRDefault="00260182">
      <w:pPr>
        <w:pStyle w:val="BodyText"/>
      </w:pPr>
    </w:p>
    <w:p w14:paraId="5A4596D6" w14:textId="77777777" w:rsidR="00260182" w:rsidRDefault="00260182">
      <w:pPr>
        <w:pStyle w:val="BodyText"/>
      </w:pPr>
    </w:p>
    <w:p w14:paraId="5A4596D7" w14:textId="77777777" w:rsidR="00260182" w:rsidRDefault="00260182">
      <w:pPr>
        <w:pStyle w:val="BodyText"/>
      </w:pPr>
    </w:p>
    <w:p w14:paraId="5A4596D8" w14:textId="77777777" w:rsidR="00260182" w:rsidRDefault="00260182">
      <w:pPr>
        <w:pStyle w:val="BodyText"/>
      </w:pPr>
    </w:p>
    <w:p w14:paraId="5A4596D9" w14:textId="77777777" w:rsidR="00260182" w:rsidRDefault="00260182">
      <w:pPr>
        <w:pStyle w:val="BodyText"/>
      </w:pPr>
    </w:p>
    <w:p w14:paraId="5A4596DA" w14:textId="77777777" w:rsidR="00260182" w:rsidRDefault="00260182">
      <w:pPr>
        <w:pStyle w:val="BodyText"/>
        <w:spacing w:before="11"/>
        <w:rPr>
          <w:sz w:val="19"/>
        </w:rPr>
      </w:pPr>
    </w:p>
    <w:p w14:paraId="5A4596DB" w14:textId="77777777" w:rsidR="00260182" w:rsidRDefault="00000000">
      <w:pPr>
        <w:spacing w:before="89"/>
        <w:ind w:right="437"/>
        <w:jc w:val="center"/>
        <w:rPr>
          <w:b/>
          <w:sz w:val="28"/>
        </w:rPr>
      </w:pPr>
      <w:r>
        <w:rPr>
          <w:b/>
          <w:spacing w:val="-2"/>
          <w:sz w:val="28"/>
        </w:rPr>
        <w:t>DISCLAIMER</w:t>
      </w:r>
    </w:p>
    <w:p w14:paraId="5A4596DC" w14:textId="77777777" w:rsidR="00260182" w:rsidRDefault="00260182">
      <w:pPr>
        <w:pStyle w:val="BodyText"/>
        <w:spacing w:before="10"/>
        <w:rPr>
          <w:b/>
          <w:sz w:val="44"/>
        </w:rPr>
      </w:pPr>
    </w:p>
    <w:p w14:paraId="5A4596DD" w14:textId="77777777" w:rsidR="00260182" w:rsidRDefault="00000000">
      <w:pPr>
        <w:pStyle w:val="BodyText"/>
        <w:ind w:left="220" w:right="686"/>
      </w:pPr>
      <w:r>
        <w:t>This</w:t>
      </w:r>
      <w:r>
        <w:rPr>
          <w:spacing w:val="-4"/>
        </w:rPr>
        <w:t xml:space="preserve"> </w:t>
      </w:r>
      <w:r>
        <w:t>publication</w:t>
      </w:r>
      <w:r>
        <w:rPr>
          <w:spacing w:val="-4"/>
        </w:rPr>
        <w:t xml:space="preserve"> </w:t>
      </w:r>
      <w:r>
        <w:t>of</w:t>
      </w:r>
      <w:r>
        <w:rPr>
          <w:spacing w:val="-5"/>
        </w:rPr>
        <w:t xml:space="preserve"> </w:t>
      </w:r>
      <w:r>
        <w:t>the</w:t>
      </w:r>
      <w:r>
        <w:rPr>
          <w:spacing w:val="-3"/>
        </w:rPr>
        <w:t xml:space="preserve"> </w:t>
      </w:r>
      <w:r>
        <w:t>Town</w:t>
      </w:r>
      <w:r>
        <w:rPr>
          <w:spacing w:val="-2"/>
        </w:rPr>
        <w:t xml:space="preserve"> </w:t>
      </w:r>
      <w:r>
        <w:t>of</w:t>
      </w:r>
      <w:r>
        <w:rPr>
          <w:spacing w:val="-5"/>
        </w:rPr>
        <w:t xml:space="preserve"> </w:t>
      </w:r>
      <w:r>
        <w:t>Winchendon</w:t>
      </w:r>
      <w:r>
        <w:rPr>
          <w:spacing w:val="-2"/>
        </w:rPr>
        <w:t xml:space="preserve"> </w:t>
      </w:r>
      <w:r>
        <w:t>Zoning</w:t>
      </w:r>
      <w:r>
        <w:rPr>
          <w:spacing w:val="-4"/>
        </w:rPr>
        <w:t xml:space="preserve"> </w:t>
      </w:r>
      <w:r>
        <w:t>Bylaw</w:t>
      </w:r>
      <w:r>
        <w:rPr>
          <w:spacing w:val="-3"/>
        </w:rPr>
        <w:t xml:space="preserve"> </w:t>
      </w:r>
      <w:r>
        <w:t>includes</w:t>
      </w:r>
      <w:r>
        <w:rPr>
          <w:spacing w:val="-4"/>
        </w:rPr>
        <w:t xml:space="preserve"> </w:t>
      </w:r>
      <w:r>
        <w:t>amendments</w:t>
      </w:r>
      <w:r>
        <w:rPr>
          <w:spacing w:val="-4"/>
        </w:rPr>
        <w:t xml:space="preserve"> </w:t>
      </w:r>
      <w:r>
        <w:t>as</w:t>
      </w:r>
      <w:r>
        <w:rPr>
          <w:spacing w:val="-4"/>
        </w:rPr>
        <w:t xml:space="preserve"> </w:t>
      </w:r>
      <w:r>
        <w:t>they</w:t>
      </w:r>
      <w:r>
        <w:rPr>
          <w:spacing w:val="-4"/>
        </w:rPr>
        <w:t xml:space="preserve"> </w:t>
      </w:r>
      <w:r>
        <w:t>are</w:t>
      </w:r>
      <w:r>
        <w:rPr>
          <w:spacing w:val="-3"/>
        </w:rPr>
        <w:t xml:space="preserve"> </w:t>
      </w:r>
      <w:r>
        <w:t>adopted,</w:t>
      </w:r>
      <w:r>
        <w:rPr>
          <w:spacing w:val="-3"/>
        </w:rPr>
        <w:t xml:space="preserve"> </w:t>
      </w:r>
      <w:r>
        <w:t>and</w:t>
      </w:r>
      <w:r>
        <w:rPr>
          <w:spacing w:val="-2"/>
        </w:rPr>
        <w:t xml:space="preserve"> </w:t>
      </w:r>
      <w:r>
        <w:t>are so</w:t>
      </w:r>
      <w:r>
        <w:rPr>
          <w:spacing w:val="-2"/>
        </w:rPr>
        <w:t xml:space="preserve"> </w:t>
      </w:r>
      <w:r>
        <w:t>noted. However, it is not practically possible to keep any compilation of law perfectly current; therefore, you are advised to independently confirm the status of any particular article or section of this bylaw.</w:t>
      </w:r>
    </w:p>
    <w:p w14:paraId="5A4596DE" w14:textId="77777777" w:rsidR="00260182" w:rsidRDefault="00000000">
      <w:pPr>
        <w:pStyle w:val="BodyText"/>
        <w:spacing w:before="119"/>
        <w:ind w:left="220" w:right="686"/>
      </w:pPr>
      <w:r>
        <w:t>No misprint</w:t>
      </w:r>
      <w:r>
        <w:rPr>
          <w:spacing w:val="-3"/>
        </w:rPr>
        <w:t xml:space="preserve"> </w:t>
      </w:r>
      <w:r>
        <w:t>or</w:t>
      </w:r>
      <w:r>
        <w:rPr>
          <w:spacing w:val="-2"/>
        </w:rPr>
        <w:t xml:space="preserve"> </w:t>
      </w:r>
      <w:r>
        <w:t>omission</w:t>
      </w:r>
      <w:r>
        <w:rPr>
          <w:spacing w:val="-3"/>
        </w:rPr>
        <w:t xml:space="preserve"> </w:t>
      </w:r>
      <w:r>
        <w:t>in</w:t>
      </w:r>
      <w:r>
        <w:rPr>
          <w:spacing w:val="-4"/>
        </w:rPr>
        <w:t xml:space="preserve"> </w:t>
      </w:r>
      <w:r>
        <w:t>this</w:t>
      </w:r>
      <w:r>
        <w:rPr>
          <w:spacing w:val="-3"/>
        </w:rPr>
        <w:t xml:space="preserve"> </w:t>
      </w:r>
      <w:r>
        <w:t>publication</w:t>
      </w:r>
      <w:r>
        <w:rPr>
          <w:spacing w:val="-3"/>
        </w:rPr>
        <w:t xml:space="preserve"> </w:t>
      </w:r>
      <w:r>
        <w:t>shall</w:t>
      </w:r>
      <w:r>
        <w:rPr>
          <w:spacing w:val="-2"/>
        </w:rPr>
        <w:t xml:space="preserve"> </w:t>
      </w:r>
      <w:r>
        <w:t>affect</w:t>
      </w:r>
      <w:r>
        <w:rPr>
          <w:spacing w:val="-3"/>
        </w:rPr>
        <w:t xml:space="preserve"> </w:t>
      </w:r>
      <w:r>
        <w:t>the</w:t>
      </w:r>
      <w:r>
        <w:rPr>
          <w:spacing w:val="-2"/>
        </w:rPr>
        <w:t xml:space="preserve"> </w:t>
      </w:r>
      <w:r>
        <w:t>validity</w:t>
      </w:r>
      <w:r>
        <w:rPr>
          <w:spacing w:val="-6"/>
        </w:rPr>
        <w:t xml:space="preserve"> </w:t>
      </w:r>
      <w:r>
        <w:t>of</w:t>
      </w:r>
      <w:r>
        <w:rPr>
          <w:spacing w:val="-4"/>
        </w:rPr>
        <w:t xml:space="preserve"> </w:t>
      </w:r>
      <w:r>
        <w:t>any</w:t>
      </w:r>
      <w:r>
        <w:rPr>
          <w:spacing w:val="-6"/>
        </w:rPr>
        <w:t xml:space="preserve"> </w:t>
      </w:r>
      <w:r>
        <w:t>bylaw,</w:t>
      </w:r>
      <w:r>
        <w:rPr>
          <w:spacing w:val="-2"/>
        </w:rPr>
        <w:t xml:space="preserve"> </w:t>
      </w:r>
      <w:r>
        <w:t>rule</w:t>
      </w:r>
      <w:r>
        <w:rPr>
          <w:spacing w:val="-2"/>
        </w:rPr>
        <w:t xml:space="preserve"> </w:t>
      </w:r>
      <w:r>
        <w:t>or</w:t>
      </w:r>
      <w:r>
        <w:rPr>
          <w:spacing w:val="-2"/>
        </w:rPr>
        <w:t xml:space="preserve"> </w:t>
      </w:r>
      <w:r>
        <w:t>regulation</w:t>
      </w:r>
      <w:r>
        <w:rPr>
          <w:spacing w:val="-3"/>
        </w:rPr>
        <w:t xml:space="preserve"> </w:t>
      </w:r>
      <w:r>
        <w:t>duly</w:t>
      </w:r>
      <w:r>
        <w:rPr>
          <w:spacing w:val="-3"/>
        </w:rPr>
        <w:t xml:space="preserve"> </w:t>
      </w:r>
      <w:r>
        <w:t>enacted</w:t>
      </w:r>
      <w:r>
        <w:rPr>
          <w:spacing w:val="-1"/>
        </w:rPr>
        <w:t xml:space="preserve"> </w:t>
      </w:r>
      <w:r>
        <w:t>by</w:t>
      </w:r>
      <w:r>
        <w:rPr>
          <w:spacing w:val="-6"/>
        </w:rPr>
        <w:t xml:space="preserve"> </w:t>
      </w:r>
      <w:r>
        <w:t>the Town or any Town board, department or officer.</w:t>
      </w:r>
    </w:p>
    <w:p w14:paraId="5A4596DF" w14:textId="77777777" w:rsidR="00260182" w:rsidRDefault="00260182">
      <w:pPr>
        <w:sectPr w:rsidR="00260182">
          <w:pgSz w:w="12240" w:h="15840"/>
          <w:pgMar w:top="1820" w:right="420" w:bottom="1000" w:left="1220" w:header="0" w:footer="813" w:gutter="0"/>
          <w:cols w:space="720"/>
        </w:sectPr>
      </w:pPr>
    </w:p>
    <w:p w14:paraId="5A4596E0" w14:textId="77777777" w:rsidR="00260182" w:rsidRDefault="00000000">
      <w:pPr>
        <w:spacing w:before="59"/>
        <w:ind w:left="220"/>
        <w:rPr>
          <w:b/>
          <w:sz w:val="32"/>
        </w:rPr>
      </w:pPr>
      <w:r>
        <w:rPr>
          <w:b/>
          <w:sz w:val="32"/>
        </w:rPr>
        <w:lastRenderedPageBreak/>
        <w:t>TABLE</w:t>
      </w:r>
      <w:r>
        <w:rPr>
          <w:b/>
          <w:spacing w:val="-8"/>
          <w:sz w:val="32"/>
        </w:rPr>
        <w:t xml:space="preserve"> </w:t>
      </w:r>
      <w:r>
        <w:rPr>
          <w:b/>
          <w:sz w:val="32"/>
        </w:rPr>
        <w:t>OF</w:t>
      </w:r>
      <w:r>
        <w:rPr>
          <w:b/>
          <w:spacing w:val="-9"/>
          <w:sz w:val="32"/>
        </w:rPr>
        <w:t xml:space="preserve"> </w:t>
      </w:r>
      <w:r>
        <w:rPr>
          <w:b/>
          <w:spacing w:val="-2"/>
          <w:sz w:val="32"/>
        </w:rPr>
        <w:t>CONTENTS</w:t>
      </w:r>
    </w:p>
    <w:p w14:paraId="5A4596E1" w14:textId="77777777" w:rsidR="00260182" w:rsidRDefault="00260182">
      <w:pPr>
        <w:rPr>
          <w:sz w:val="32"/>
        </w:rPr>
        <w:sectPr w:rsidR="00260182">
          <w:pgSz w:w="12240" w:h="15840"/>
          <w:pgMar w:top="1380" w:right="420" w:bottom="1368" w:left="1220" w:header="0" w:footer="813" w:gutter="0"/>
          <w:cols w:space="720"/>
        </w:sectPr>
      </w:pPr>
    </w:p>
    <w:sdt>
      <w:sdtPr>
        <w:rPr>
          <w:b w:val="0"/>
          <w:bCs w:val="0"/>
          <w:sz w:val="24"/>
          <w:szCs w:val="24"/>
        </w:rPr>
        <w:id w:val="787247154"/>
        <w:docPartObj>
          <w:docPartGallery w:val="Table of Contents"/>
          <w:docPartUnique/>
        </w:docPartObj>
      </w:sdtPr>
      <w:sdtContent>
        <w:p w14:paraId="5A4596E2" w14:textId="77777777" w:rsidR="00260182" w:rsidRDefault="00000000">
          <w:pPr>
            <w:pStyle w:val="TOC1"/>
            <w:tabs>
              <w:tab w:val="right" w:leader="dot" w:pos="9722"/>
            </w:tabs>
            <w:spacing w:before="274"/>
          </w:pPr>
          <w:r>
            <w:t>Article</w:t>
          </w:r>
          <w:r>
            <w:rPr>
              <w:spacing w:val="-2"/>
            </w:rPr>
            <w:t xml:space="preserve"> </w:t>
          </w:r>
          <w:r>
            <w:t>1:</w:t>
          </w:r>
          <w:r>
            <w:rPr>
              <w:spacing w:val="66"/>
            </w:rPr>
            <w:t xml:space="preserve"> </w:t>
          </w:r>
          <w:r>
            <w:rPr>
              <w:spacing w:val="-2"/>
            </w:rPr>
            <w:t>Introduction</w:t>
          </w:r>
          <w:r>
            <w:tab/>
          </w:r>
          <w:r>
            <w:rPr>
              <w:spacing w:val="-10"/>
            </w:rPr>
            <w:t>6</w:t>
          </w:r>
        </w:p>
        <w:p w14:paraId="5A4596E3" w14:textId="77777777" w:rsidR="00260182" w:rsidRDefault="00000000">
          <w:pPr>
            <w:pStyle w:val="TOC2"/>
            <w:numPr>
              <w:ilvl w:val="1"/>
              <w:numId w:val="80"/>
            </w:numPr>
            <w:tabs>
              <w:tab w:val="left" w:pos="1301"/>
              <w:tab w:val="right" w:leader="dot" w:pos="9701"/>
            </w:tabs>
            <w:spacing w:line="273" w:lineRule="exact"/>
            <w:ind w:hanging="361"/>
          </w:pPr>
          <w:hyperlink w:anchor="_TOC_250078" w:history="1">
            <w:r>
              <w:t>Purpose</w:t>
            </w:r>
            <w:r>
              <w:rPr>
                <w:spacing w:val="-6"/>
              </w:rPr>
              <w:t xml:space="preserve"> </w:t>
            </w:r>
            <w:r>
              <w:t>and</w:t>
            </w:r>
            <w:r>
              <w:rPr>
                <w:spacing w:val="-3"/>
              </w:rPr>
              <w:t xml:space="preserve"> </w:t>
            </w:r>
            <w:r>
              <w:t>Spirit</w:t>
            </w:r>
            <w:r>
              <w:rPr>
                <w:spacing w:val="-2"/>
              </w:rPr>
              <w:t xml:space="preserve"> </w:t>
            </w:r>
            <w:r>
              <w:t>of</w:t>
            </w:r>
            <w:r>
              <w:rPr>
                <w:spacing w:val="-3"/>
              </w:rPr>
              <w:t xml:space="preserve"> </w:t>
            </w:r>
            <w:r>
              <w:t>the</w:t>
            </w:r>
            <w:r>
              <w:rPr>
                <w:spacing w:val="-4"/>
              </w:rPr>
              <w:t xml:space="preserve"> </w:t>
            </w:r>
            <w:r>
              <w:rPr>
                <w:spacing w:val="-2"/>
              </w:rPr>
              <w:t>Bylaw</w:t>
            </w:r>
            <w:r>
              <w:tab/>
            </w:r>
            <w:r>
              <w:rPr>
                <w:spacing w:val="-10"/>
              </w:rPr>
              <w:t>6</w:t>
            </w:r>
          </w:hyperlink>
        </w:p>
        <w:p w14:paraId="5A4596E4" w14:textId="77777777" w:rsidR="00260182" w:rsidRDefault="00000000">
          <w:pPr>
            <w:pStyle w:val="TOC2"/>
            <w:numPr>
              <w:ilvl w:val="1"/>
              <w:numId w:val="80"/>
            </w:numPr>
            <w:tabs>
              <w:tab w:val="left" w:pos="1301"/>
              <w:tab w:val="right" w:leader="dot" w:pos="9701"/>
            </w:tabs>
            <w:ind w:hanging="361"/>
          </w:pPr>
          <w:hyperlink w:anchor="_TOC_250077" w:history="1">
            <w:r>
              <w:rPr>
                <w:spacing w:val="-2"/>
              </w:rPr>
              <w:t>Authority</w:t>
            </w:r>
            <w:r>
              <w:tab/>
            </w:r>
            <w:r>
              <w:rPr>
                <w:spacing w:val="-10"/>
              </w:rPr>
              <w:t>6</w:t>
            </w:r>
          </w:hyperlink>
        </w:p>
        <w:p w14:paraId="5A4596E5" w14:textId="77777777" w:rsidR="00260182" w:rsidRDefault="00000000">
          <w:pPr>
            <w:pStyle w:val="TOC2"/>
            <w:numPr>
              <w:ilvl w:val="1"/>
              <w:numId w:val="80"/>
            </w:numPr>
            <w:tabs>
              <w:tab w:val="left" w:pos="1301"/>
              <w:tab w:val="right" w:leader="dot" w:pos="9701"/>
            </w:tabs>
            <w:ind w:hanging="361"/>
          </w:pPr>
          <w:hyperlink w:anchor="_TOC_250076" w:history="1">
            <w:r>
              <w:rPr>
                <w:spacing w:val="-2"/>
              </w:rPr>
              <w:t>Title</w:t>
            </w:r>
            <w:r>
              <w:tab/>
            </w:r>
            <w:r>
              <w:rPr>
                <w:spacing w:val="-10"/>
              </w:rPr>
              <w:t>7</w:t>
            </w:r>
          </w:hyperlink>
        </w:p>
        <w:p w14:paraId="5A4596E6" w14:textId="77777777" w:rsidR="00260182" w:rsidRDefault="00000000">
          <w:pPr>
            <w:pStyle w:val="TOC2"/>
            <w:numPr>
              <w:ilvl w:val="1"/>
              <w:numId w:val="80"/>
            </w:numPr>
            <w:tabs>
              <w:tab w:val="left" w:pos="1301"/>
              <w:tab w:val="right" w:leader="dot" w:pos="9701"/>
            </w:tabs>
            <w:ind w:hanging="361"/>
          </w:pPr>
          <w:hyperlink w:anchor="_TOC_250075" w:history="1">
            <w:r>
              <w:t>Basic</w:t>
            </w:r>
            <w:r>
              <w:rPr>
                <w:spacing w:val="-6"/>
              </w:rPr>
              <w:t xml:space="preserve"> </w:t>
            </w:r>
            <w:r>
              <w:t>Scope</w:t>
            </w:r>
            <w:r>
              <w:rPr>
                <w:spacing w:val="-3"/>
              </w:rPr>
              <w:t xml:space="preserve"> </w:t>
            </w:r>
            <w:r>
              <w:t>and</w:t>
            </w:r>
            <w:r>
              <w:rPr>
                <w:spacing w:val="-2"/>
              </w:rPr>
              <w:t xml:space="preserve"> Application</w:t>
            </w:r>
            <w:r>
              <w:tab/>
            </w:r>
            <w:r>
              <w:rPr>
                <w:spacing w:val="-10"/>
              </w:rPr>
              <w:t>7</w:t>
            </w:r>
          </w:hyperlink>
        </w:p>
        <w:p w14:paraId="5A4596E7" w14:textId="77777777" w:rsidR="00260182" w:rsidRDefault="00000000">
          <w:pPr>
            <w:pStyle w:val="TOC2"/>
            <w:numPr>
              <w:ilvl w:val="1"/>
              <w:numId w:val="80"/>
            </w:numPr>
            <w:tabs>
              <w:tab w:val="left" w:pos="1301"/>
              <w:tab w:val="right" w:leader="dot" w:pos="9701"/>
            </w:tabs>
            <w:ind w:hanging="361"/>
          </w:pPr>
          <w:hyperlink w:anchor="_TOC_250074" w:history="1">
            <w:r>
              <w:rPr>
                <w:spacing w:val="-2"/>
              </w:rPr>
              <w:t>Communication</w:t>
            </w:r>
            <w:r>
              <w:tab/>
            </w:r>
            <w:r>
              <w:rPr>
                <w:spacing w:val="-10"/>
              </w:rPr>
              <w:t>7</w:t>
            </w:r>
          </w:hyperlink>
        </w:p>
        <w:p w14:paraId="5A4596E8" w14:textId="77777777" w:rsidR="00260182" w:rsidRDefault="00000000">
          <w:pPr>
            <w:pStyle w:val="TOC1"/>
            <w:tabs>
              <w:tab w:val="right" w:leader="dot" w:pos="9722"/>
            </w:tabs>
            <w:spacing w:before="330" w:line="240" w:lineRule="auto"/>
          </w:pPr>
          <w:hyperlink w:anchor="_TOC_250073" w:history="1">
            <w:r>
              <w:t>Article</w:t>
            </w:r>
            <w:r>
              <w:rPr>
                <w:spacing w:val="-1"/>
              </w:rPr>
              <w:t xml:space="preserve"> </w:t>
            </w:r>
            <w:r>
              <w:t>2:</w:t>
            </w:r>
            <w:r>
              <w:rPr>
                <w:spacing w:val="68"/>
              </w:rPr>
              <w:t xml:space="preserve"> </w:t>
            </w:r>
            <w:r>
              <w:rPr>
                <w:spacing w:val="-2"/>
              </w:rPr>
              <w:t>Definitions</w:t>
            </w:r>
            <w:r>
              <w:tab/>
            </w:r>
            <w:r>
              <w:rPr>
                <w:spacing w:val="-10"/>
              </w:rPr>
              <w:t>8</w:t>
            </w:r>
          </w:hyperlink>
        </w:p>
        <w:p w14:paraId="5A4596E9" w14:textId="77777777" w:rsidR="00260182" w:rsidRDefault="00000000">
          <w:pPr>
            <w:pStyle w:val="TOC1"/>
            <w:tabs>
              <w:tab w:val="right" w:leader="dot" w:pos="9863"/>
            </w:tabs>
            <w:spacing w:before="321"/>
          </w:pPr>
          <w:hyperlink w:anchor="_TOC_250072" w:history="1">
            <w:r>
              <w:t>Article</w:t>
            </w:r>
            <w:r>
              <w:rPr>
                <w:spacing w:val="-5"/>
              </w:rPr>
              <w:t xml:space="preserve"> </w:t>
            </w:r>
            <w:r>
              <w:t>3:</w:t>
            </w:r>
            <w:r>
              <w:rPr>
                <w:spacing w:val="62"/>
              </w:rPr>
              <w:t xml:space="preserve"> </w:t>
            </w:r>
            <w:r>
              <w:t>Establishment</w:t>
            </w:r>
            <w:r>
              <w:rPr>
                <w:spacing w:val="-4"/>
              </w:rPr>
              <w:t xml:space="preserve"> </w:t>
            </w:r>
            <w:r>
              <w:t>of</w:t>
            </w:r>
            <w:r>
              <w:rPr>
                <w:spacing w:val="-2"/>
              </w:rPr>
              <w:t xml:space="preserve"> </w:t>
            </w:r>
            <w:r>
              <w:t>Zoning</w:t>
            </w:r>
            <w:r>
              <w:rPr>
                <w:spacing w:val="-3"/>
              </w:rPr>
              <w:t xml:space="preserve"> </w:t>
            </w:r>
            <w:r>
              <w:rPr>
                <w:spacing w:val="-2"/>
              </w:rPr>
              <w:t>Districts</w:t>
            </w:r>
            <w:r>
              <w:tab/>
            </w:r>
            <w:r>
              <w:rPr>
                <w:spacing w:val="-5"/>
              </w:rPr>
              <w:t>19</w:t>
            </w:r>
          </w:hyperlink>
        </w:p>
        <w:p w14:paraId="5A4596EA" w14:textId="77777777" w:rsidR="00260182" w:rsidRDefault="00000000">
          <w:pPr>
            <w:pStyle w:val="TOC2"/>
            <w:numPr>
              <w:ilvl w:val="1"/>
              <w:numId w:val="79"/>
            </w:numPr>
            <w:tabs>
              <w:tab w:val="left" w:pos="1301"/>
              <w:tab w:val="right" w:leader="dot" w:pos="9821"/>
            </w:tabs>
            <w:spacing w:line="273" w:lineRule="exact"/>
            <w:ind w:hanging="361"/>
          </w:pPr>
          <w:hyperlink w:anchor="_TOC_250071" w:history="1">
            <w:r>
              <w:t>Division</w:t>
            </w:r>
            <w:r>
              <w:rPr>
                <w:spacing w:val="-3"/>
              </w:rPr>
              <w:t xml:space="preserve"> </w:t>
            </w:r>
            <w:r>
              <w:t>into</w:t>
            </w:r>
            <w:r>
              <w:rPr>
                <w:spacing w:val="-5"/>
              </w:rPr>
              <w:t xml:space="preserve"> </w:t>
            </w:r>
            <w:r>
              <w:rPr>
                <w:spacing w:val="-2"/>
              </w:rPr>
              <w:t>Districts</w:t>
            </w:r>
            <w:r>
              <w:tab/>
            </w:r>
            <w:r>
              <w:rPr>
                <w:spacing w:val="-5"/>
              </w:rPr>
              <w:t>19</w:t>
            </w:r>
          </w:hyperlink>
        </w:p>
        <w:p w14:paraId="5A4596EB" w14:textId="77777777" w:rsidR="00260182" w:rsidRDefault="00000000">
          <w:pPr>
            <w:pStyle w:val="TOC2"/>
            <w:numPr>
              <w:ilvl w:val="1"/>
              <w:numId w:val="79"/>
            </w:numPr>
            <w:tabs>
              <w:tab w:val="left" w:pos="1303"/>
              <w:tab w:val="right" w:leader="dot" w:pos="9821"/>
            </w:tabs>
            <w:ind w:left="1302" w:hanging="363"/>
          </w:pPr>
          <w:hyperlink w:anchor="_TOC_250070" w:history="1">
            <w:r>
              <w:t>Location</w:t>
            </w:r>
            <w:r>
              <w:rPr>
                <w:spacing w:val="-5"/>
              </w:rPr>
              <w:t xml:space="preserve"> </w:t>
            </w:r>
            <w:r>
              <w:t>of</w:t>
            </w:r>
            <w:r>
              <w:rPr>
                <w:spacing w:val="-5"/>
              </w:rPr>
              <w:t xml:space="preserve"> </w:t>
            </w:r>
            <w:r>
              <w:t>Districts;</w:t>
            </w:r>
            <w:r>
              <w:rPr>
                <w:spacing w:val="-5"/>
              </w:rPr>
              <w:t xml:space="preserve"> </w:t>
            </w:r>
            <w:r>
              <w:t>Zoning</w:t>
            </w:r>
            <w:r>
              <w:rPr>
                <w:spacing w:val="-7"/>
              </w:rPr>
              <w:t xml:space="preserve"> </w:t>
            </w:r>
            <w:r>
              <w:rPr>
                <w:spacing w:val="-5"/>
              </w:rPr>
              <w:t>Map</w:t>
            </w:r>
            <w:r>
              <w:tab/>
            </w:r>
            <w:r>
              <w:rPr>
                <w:spacing w:val="-5"/>
              </w:rPr>
              <w:t>20</w:t>
            </w:r>
          </w:hyperlink>
        </w:p>
        <w:p w14:paraId="5A4596EC" w14:textId="77777777" w:rsidR="00260182" w:rsidRDefault="00000000">
          <w:pPr>
            <w:pStyle w:val="TOC2"/>
            <w:numPr>
              <w:ilvl w:val="1"/>
              <w:numId w:val="79"/>
            </w:numPr>
            <w:tabs>
              <w:tab w:val="left" w:pos="1303"/>
              <w:tab w:val="right" w:leader="dot" w:pos="9821"/>
            </w:tabs>
            <w:ind w:left="1302" w:hanging="363"/>
          </w:pPr>
          <w:hyperlink w:anchor="_TOC_250069" w:history="1">
            <w:r>
              <w:t>Lots</w:t>
            </w:r>
            <w:r>
              <w:rPr>
                <w:spacing w:val="-4"/>
              </w:rPr>
              <w:t xml:space="preserve"> </w:t>
            </w:r>
            <w:r>
              <w:t>Split</w:t>
            </w:r>
            <w:r>
              <w:rPr>
                <w:spacing w:val="-3"/>
              </w:rPr>
              <w:t xml:space="preserve"> </w:t>
            </w:r>
            <w:r>
              <w:t>in</w:t>
            </w:r>
            <w:r>
              <w:rPr>
                <w:spacing w:val="-3"/>
              </w:rPr>
              <w:t xml:space="preserve"> </w:t>
            </w:r>
            <w:r>
              <w:t>Separate</w:t>
            </w:r>
            <w:r>
              <w:rPr>
                <w:spacing w:val="-4"/>
              </w:rPr>
              <w:t xml:space="preserve"> </w:t>
            </w:r>
            <w:r>
              <w:rPr>
                <w:spacing w:val="-2"/>
              </w:rPr>
              <w:t>Districts</w:t>
            </w:r>
            <w:r>
              <w:tab/>
            </w:r>
            <w:r>
              <w:rPr>
                <w:spacing w:val="-5"/>
              </w:rPr>
              <w:t>20</w:t>
            </w:r>
          </w:hyperlink>
        </w:p>
        <w:p w14:paraId="5A4596ED" w14:textId="77777777" w:rsidR="00260182" w:rsidRDefault="00000000">
          <w:pPr>
            <w:pStyle w:val="TOC2"/>
            <w:numPr>
              <w:ilvl w:val="1"/>
              <w:numId w:val="79"/>
            </w:numPr>
            <w:tabs>
              <w:tab w:val="left" w:pos="1303"/>
              <w:tab w:val="right" w:leader="dot" w:pos="9821"/>
            </w:tabs>
            <w:ind w:left="1302" w:hanging="363"/>
          </w:pPr>
          <w:r>
            <w:t>Location</w:t>
          </w:r>
          <w:r>
            <w:rPr>
              <w:spacing w:val="-5"/>
            </w:rPr>
            <w:t xml:space="preserve"> </w:t>
          </w:r>
          <w:r>
            <w:t>of</w:t>
          </w:r>
          <w:r>
            <w:rPr>
              <w:spacing w:val="-6"/>
            </w:rPr>
            <w:t xml:space="preserve"> </w:t>
          </w:r>
          <w:r>
            <w:t>Superimposed</w:t>
          </w:r>
          <w:r>
            <w:rPr>
              <w:spacing w:val="-5"/>
            </w:rPr>
            <w:t xml:space="preserve"> </w:t>
          </w:r>
          <w:r>
            <w:t>District;</w:t>
          </w:r>
          <w:r>
            <w:rPr>
              <w:spacing w:val="-5"/>
            </w:rPr>
            <w:t xml:space="preserve"> </w:t>
          </w:r>
          <w:r>
            <w:t>Map</w:t>
          </w:r>
          <w:r>
            <w:rPr>
              <w:spacing w:val="-4"/>
            </w:rPr>
            <w:t xml:space="preserve"> </w:t>
          </w:r>
          <w:r>
            <w:rPr>
              <w:spacing w:val="-2"/>
            </w:rPr>
            <w:t>References</w:t>
          </w:r>
          <w:r>
            <w:tab/>
          </w:r>
          <w:r>
            <w:rPr>
              <w:spacing w:val="-5"/>
            </w:rPr>
            <w:t>21</w:t>
          </w:r>
        </w:p>
        <w:p w14:paraId="5A4596EE" w14:textId="77777777" w:rsidR="00260182" w:rsidRDefault="00000000">
          <w:pPr>
            <w:pStyle w:val="TOC2"/>
            <w:numPr>
              <w:ilvl w:val="1"/>
              <w:numId w:val="79"/>
            </w:numPr>
            <w:tabs>
              <w:tab w:val="left" w:pos="1301"/>
              <w:tab w:val="right" w:leader="dot" w:pos="9821"/>
            </w:tabs>
            <w:ind w:hanging="361"/>
          </w:pPr>
          <w:hyperlink w:anchor="_TOC_250068" w:history="1">
            <w:r>
              <w:t>Historic</w:t>
            </w:r>
            <w:r>
              <w:rPr>
                <w:spacing w:val="-8"/>
              </w:rPr>
              <w:t xml:space="preserve"> </w:t>
            </w:r>
            <w:r>
              <w:rPr>
                <w:spacing w:val="-2"/>
              </w:rPr>
              <w:t>District</w:t>
            </w:r>
            <w:r>
              <w:tab/>
            </w:r>
            <w:r>
              <w:rPr>
                <w:spacing w:val="-5"/>
              </w:rPr>
              <w:t>21</w:t>
            </w:r>
          </w:hyperlink>
        </w:p>
        <w:p w14:paraId="5A4596EF" w14:textId="77777777" w:rsidR="00260182" w:rsidRDefault="00000000">
          <w:pPr>
            <w:pStyle w:val="TOC1"/>
            <w:tabs>
              <w:tab w:val="right" w:leader="dot" w:pos="9863"/>
            </w:tabs>
            <w:spacing w:before="328"/>
          </w:pPr>
          <w:hyperlink w:anchor="_TOC_250067" w:history="1">
            <w:r>
              <w:t>Article</w:t>
            </w:r>
            <w:r>
              <w:rPr>
                <w:spacing w:val="-3"/>
              </w:rPr>
              <w:t xml:space="preserve"> </w:t>
            </w:r>
            <w:r>
              <w:t>4:</w:t>
            </w:r>
            <w:r>
              <w:rPr>
                <w:spacing w:val="63"/>
              </w:rPr>
              <w:t xml:space="preserve"> </w:t>
            </w:r>
            <w:r>
              <w:t>Special</w:t>
            </w:r>
            <w:r>
              <w:rPr>
                <w:spacing w:val="-2"/>
              </w:rPr>
              <w:t xml:space="preserve"> </w:t>
            </w:r>
            <w:r>
              <w:t>Zoning</w:t>
            </w:r>
            <w:r>
              <w:rPr>
                <w:spacing w:val="-2"/>
              </w:rPr>
              <w:t xml:space="preserve"> Districts</w:t>
            </w:r>
            <w:r>
              <w:tab/>
            </w:r>
            <w:r>
              <w:rPr>
                <w:spacing w:val="-5"/>
              </w:rPr>
              <w:t>22</w:t>
            </w:r>
          </w:hyperlink>
        </w:p>
        <w:p w14:paraId="5A4596F0" w14:textId="77777777" w:rsidR="00260182" w:rsidRDefault="00000000">
          <w:pPr>
            <w:pStyle w:val="TOC2"/>
            <w:numPr>
              <w:ilvl w:val="1"/>
              <w:numId w:val="78"/>
            </w:numPr>
            <w:tabs>
              <w:tab w:val="left" w:pos="1303"/>
              <w:tab w:val="right" w:leader="dot" w:pos="9821"/>
            </w:tabs>
            <w:spacing w:line="273" w:lineRule="exact"/>
          </w:pPr>
          <w:hyperlink w:anchor="_TOC_250066" w:history="1">
            <w:r>
              <w:t>Ice</w:t>
            </w:r>
            <w:r>
              <w:rPr>
                <w:spacing w:val="-4"/>
              </w:rPr>
              <w:t xml:space="preserve"> </w:t>
            </w:r>
            <w:r>
              <w:t>Racing</w:t>
            </w:r>
            <w:r>
              <w:rPr>
                <w:spacing w:val="-2"/>
              </w:rPr>
              <w:t xml:space="preserve"> District</w:t>
            </w:r>
            <w:r>
              <w:tab/>
            </w:r>
            <w:r>
              <w:rPr>
                <w:spacing w:val="-5"/>
              </w:rPr>
              <w:t>22</w:t>
            </w:r>
          </w:hyperlink>
        </w:p>
        <w:p w14:paraId="5A4596F1" w14:textId="77777777" w:rsidR="00260182" w:rsidRDefault="00000000">
          <w:pPr>
            <w:pStyle w:val="TOC2"/>
            <w:numPr>
              <w:ilvl w:val="1"/>
              <w:numId w:val="78"/>
            </w:numPr>
            <w:tabs>
              <w:tab w:val="left" w:pos="1301"/>
              <w:tab w:val="right" w:leader="dot" w:pos="9821"/>
            </w:tabs>
            <w:ind w:left="1300" w:hanging="361"/>
          </w:pPr>
          <w:r>
            <w:t>Mill</w:t>
          </w:r>
          <w:r>
            <w:rPr>
              <w:spacing w:val="-7"/>
            </w:rPr>
            <w:t xml:space="preserve"> </w:t>
          </w:r>
          <w:r>
            <w:t>Conversion</w:t>
          </w:r>
          <w:r>
            <w:rPr>
              <w:spacing w:val="-6"/>
            </w:rPr>
            <w:t xml:space="preserve"> </w:t>
          </w:r>
          <w:r>
            <w:t>Overlay</w:t>
          </w:r>
          <w:r>
            <w:rPr>
              <w:spacing w:val="-10"/>
            </w:rPr>
            <w:t xml:space="preserve"> </w:t>
          </w:r>
          <w:r>
            <w:t>District</w:t>
          </w:r>
          <w:r>
            <w:rPr>
              <w:spacing w:val="-7"/>
            </w:rPr>
            <w:t xml:space="preserve"> </w:t>
          </w:r>
          <w:r>
            <w:rPr>
              <w:spacing w:val="-2"/>
            </w:rPr>
            <w:t>(MCOD)</w:t>
          </w:r>
          <w:r>
            <w:tab/>
          </w:r>
          <w:r>
            <w:rPr>
              <w:spacing w:val="-5"/>
            </w:rPr>
            <w:t>23</w:t>
          </w:r>
        </w:p>
        <w:p w14:paraId="5A4596F2" w14:textId="77777777" w:rsidR="00260182" w:rsidRDefault="00000000">
          <w:pPr>
            <w:pStyle w:val="TOC2"/>
            <w:numPr>
              <w:ilvl w:val="1"/>
              <w:numId w:val="78"/>
            </w:numPr>
            <w:tabs>
              <w:tab w:val="left" w:pos="1301"/>
              <w:tab w:val="right" w:leader="dot" w:pos="9821"/>
            </w:tabs>
            <w:ind w:left="1300" w:hanging="361"/>
          </w:pPr>
          <w:hyperlink w:anchor="_TOC_250065" w:history="1">
            <w:r>
              <w:t>Wetlands</w:t>
            </w:r>
            <w:r>
              <w:rPr>
                <w:spacing w:val="-9"/>
              </w:rPr>
              <w:t xml:space="preserve"> </w:t>
            </w:r>
            <w:r>
              <w:t>Conservancy</w:t>
            </w:r>
            <w:r>
              <w:rPr>
                <w:spacing w:val="-9"/>
              </w:rPr>
              <w:t xml:space="preserve"> </w:t>
            </w:r>
            <w:r>
              <w:rPr>
                <w:spacing w:val="-2"/>
              </w:rPr>
              <w:t>District</w:t>
            </w:r>
            <w:r>
              <w:tab/>
            </w:r>
            <w:r>
              <w:rPr>
                <w:spacing w:val="-5"/>
              </w:rPr>
              <w:t>30</w:t>
            </w:r>
          </w:hyperlink>
        </w:p>
        <w:p w14:paraId="5A4596F3" w14:textId="77777777" w:rsidR="00260182" w:rsidRDefault="00000000">
          <w:pPr>
            <w:pStyle w:val="TOC2"/>
            <w:numPr>
              <w:ilvl w:val="1"/>
              <w:numId w:val="78"/>
            </w:numPr>
            <w:tabs>
              <w:tab w:val="left" w:pos="1301"/>
              <w:tab w:val="right" w:leader="dot" w:pos="9821"/>
            </w:tabs>
            <w:ind w:left="1300" w:hanging="361"/>
          </w:pPr>
          <w:hyperlink w:anchor="_TOC_250064" w:history="1">
            <w:r>
              <w:t>Flood</w:t>
            </w:r>
            <w:r>
              <w:rPr>
                <w:spacing w:val="-2"/>
              </w:rPr>
              <w:t xml:space="preserve"> </w:t>
            </w:r>
            <w:r>
              <w:t>Plain</w:t>
            </w:r>
            <w:r>
              <w:rPr>
                <w:spacing w:val="-2"/>
              </w:rPr>
              <w:t xml:space="preserve"> </w:t>
            </w:r>
            <w:r>
              <w:t>Conservancy</w:t>
            </w:r>
            <w:r>
              <w:rPr>
                <w:spacing w:val="-4"/>
              </w:rPr>
              <w:t xml:space="preserve"> </w:t>
            </w:r>
            <w:r>
              <w:rPr>
                <w:spacing w:val="-2"/>
              </w:rPr>
              <w:t>Districts</w:t>
            </w:r>
            <w:r>
              <w:tab/>
            </w:r>
            <w:r>
              <w:rPr>
                <w:spacing w:val="-5"/>
              </w:rPr>
              <w:t>31</w:t>
            </w:r>
          </w:hyperlink>
        </w:p>
        <w:p w14:paraId="5A4596F4" w14:textId="77777777" w:rsidR="00260182" w:rsidRDefault="00000000">
          <w:pPr>
            <w:pStyle w:val="TOC2"/>
            <w:numPr>
              <w:ilvl w:val="1"/>
              <w:numId w:val="78"/>
            </w:numPr>
            <w:tabs>
              <w:tab w:val="left" w:pos="1301"/>
              <w:tab w:val="right" w:leader="dot" w:pos="9821"/>
            </w:tabs>
            <w:ind w:left="1300" w:hanging="361"/>
          </w:pPr>
          <w:hyperlink w:anchor="_TOC_250063" w:history="1">
            <w:r>
              <w:t>Groundwater</w:t>
            </w:r>
            <w:r>
              <w:rPr>
                <w:spacing w:val="-9"/>
              </w:rPr>
              <w:t xml:space="preserve"> </w:t>
            </w:r>
            <w:r>
              <w:t>Protection</w:t>
            </w:r>
            <w:r>
              <w:rPr>
                <w:spacing w:val="-9"/>
              </w:rPr>
              <w:t xml:space="preserve"> </w:t>
            </w:r>
            <w:r>
              <w:t>Overlay</w:t>
            </w:r>
            <w:r>
              <w:rPr>
                <w:spacing w:val="-13"/>
              </w:rPr>
              <w:t xml:space="preserve"> </w:t>
            </w:r>
            <w:r>
              <w:rPr>
                <w:spacing w:val="-2"/>
              </w:rPr>
              <w:t>District</w:t>
            </w:r>
            <w:r>
              <w:tab/>
            </w:r>
            <w:r>
              <w:rPr>
                <w:spacing w:val="-5"/>
              </w:rPr>
              <w:t>32</w:t>
            </w:r>
          </w:hyperlink>
        </w:p>
        <w:p w14:paraId="5A4596F5" w14:textId="77777777" w:rsidR="00260182" w:rsidRDefault="00000000">
          <w:pPr>
            <w:pStyle w:val="TOC2"/>
            <w:numPr>
              <w:ilvl w:val="1"/>
              <w:numId w:val="78"/>
            </w:numPr>
            <w:tabs>
              <w:tab w:val="left" w:pos="1303"/>
              <w:tab w:val="right" w:leader="dot" w:pos="9821"/>
            </w:tabs>
          </w:pPr>
          <w:r>
            <w:t>Lake</w:t>
          </w:r>
          <w:r>
            <w:rPr>
              <w:spacing w:val="-5"/>
            </w:rPr>
            <w:t xml:space="preserve"> </w:t>
          </w:r>
          <w:r>
            <w:t>Monomonac</w:t>
          </w:r>
          <w:r>
            <w:rPr>
              <w:spacing w:val="-5"/>
            </w:rPr>
            <w:t xml:space="preserve"> </w:t>
          </w:r>
          <w:r>
            <w:t>Overlay</w:t>
          </w:r>
          <w:r>
            <w:rPr>
              <w:spacing w:val="-9"/>
            </w:rPr>
            <w:t xml:space="preserve"> </w:t>
          </w:r>
          <w:r>
            <w:t>District</w:t>
          </w:r>
          <w:r>
            <w:rPr>
              <w:spacing w:val="-5"/>
            </w:rPr>
            <w:t xml:space="preserve"> </w:t>
          </w:r>
          <w:r>
            <w:rPr>
              <w:spacing w:val="-2"/>
            </w:rPr>
            <w:t>(LMOD)</w:t>
          </w:r>
          <w:r>
            <w:tab/>
          </w:r>
          <w:r>
            <w:rPr>
              <w:spacing w:val="-5"/>
            </w:rPr>
            <w:t>35</w:t>
          </w:r>
        </w:p>
        <w:p w14:paraId="5A4596F6" w14:textId="77777777" w:rsidR="00260182" w:rsidRDefault="00000000">
          <w:pPr>
            <w:pStyle w:val="TOC2"/>
            <w:numPr>
              <w:ilvl w:val="1"/>
              <w:numId w:val="78"/>
            </w:numPr>
            <w:tabs>
              <w:tab w:val="left" w:pos="1301"/>
              <w:tab w:val="right" w:leader="dot" w:pos="9821"/>
            </w:tabs>
            <w:ind w:left="1300" w:hanging="361"/>
          </w:pPr>
          <w:r>
            <w:t>Planned</w:t>
          </w:r>
          <w:r>
            <w:rPr>
              <w:spacing w:val="-4"/>
            </w:rPr>
            <w:t xml:space="preserve"> </w:t>
          </w:r>
          <w:r>
            <w:t>Development</w:t>
          </w:r>
          <w:r>
            <w:rPr>
              <w:spacing w:val="-4"/>
            </w:rPr>
            <w:t xml:space="preserve"> </w:t>
          </w:r>
          <w:r>
            <w:rPr>
              <w:spacing w:val="-2"/>
            </w:rPr>
            <w:t>District</w:t>
          </w:r>
          <w:r>
            <w:tab/>
          </w:r>
          <w:r>
            <w:rPr>
              <w:spacing w:val="-7"/>
            </w:rPr>
            <w:t>43</w:t>
          </w:r>
        </w:p>
        <w:p w14:paraId="5A4596F7" w14:textId="77777777" w:rsidR="00260182" w:rsidRDefault="00000000">
          <w:pPr>
            <w:pStyle w:val="TOC2"/>
            <w:numPr>
              <w:ilvl w:val="1"/>
              <w:numId w:val="78"/>
            </w:numPr>
            <w:tabs>
              <w:tab w:val="left" w:pos="1301"/>
              <w:tab w:val="right" w:leader="dot" w:pos="9821"/>
            </w:tabs>
            <w:ind w:left="1300" w:hanging="361"/>
          </w:pPr>
          <w:hyperlink w:anchor="_TOC_250062" w:history="1">
            <w:r>
              <w:t>Gateway</w:t>
            </w:r>
            <w:r>
              <w:rPr>
                <w:spacing w:val="-10"/>
              </w:rPr>
              <w:t xml:space="preserve"> </w:t>
            </w:r>
            <w:r>
              <w:t>Overlay</w:t>
            </w:r>
            <w:r>
              <w:rPr>
                <w:spacing w:val="-9"/>
              </w:rPr>
              <w:t xml:space="preserve"> </w:t>
            </w:r>
            <w:r>
              <w:rPr>
                <w:spacing w:val="-2"/>
              </w:rPr>
              <w:t>District</w:t>
            </w:r>
            <w:r>
              <w:tab/>
            </w:r>
            <w:r>
              <w:rPr>
                <w:spacing w:val="-7"/>
              </w:rPr>
              <w:t>45</w:t>
            </w:r>
          </w:hyperlink>
        </w:p>
        <w:p w14:paraId="5A4596F8" w14:textId="77777777" w:rsidR="00260182" w:rsidRDefault="00000000">
          <w:pPr>
            <w:pStyle w:val="TOC2"/>
            <w:numPr>
              <w:ilvl w:val="1"/>
              <w:numId w:val="78"/>
            </w:numPr>
            <w:tabs>
              <w:tab w:val="left" w:pos="1301"/>
              <w:tab w:val="right" w:leader="dot" w:pos="9776"/>
            </w:tabs>
            <w:ind w:left="1300" w:hanging="361"/>
          </w:pPr>
          <w:r>
            <w:t>Route</w:t>
          </w:r>
          <w:r>
            <w:rPr>
              <w:spacing w:val="-3"/>
            </w:rPr>
            <w:t xml:space="preserve"> </w:t>
          </w:r>
          <w:r>
            <w:t>140 Corridor Overlay</w:t>
          </w:r>
          <w:r>
            <w:rPr>
              <w:spacing w:val="-4"/>
            </w:rPr>
            <w:t xml:space="preserve"> </w:t>
          </w:r>
          <w:r>
            <w:rPr>
              <w:spacing w:val="-2"/>
            </w:rPr>
            <w:t>District…</w:t>
          </w:r>
          <w:r>
            <w:tab/>
          </w:r>
          <w:r>
            <w:rPr>
              <w:spacing w:val="-5"/>
            </w:rPr>
            <w:t>49</w:t>
          </w:r>
        </w:p>
        <w:p w14:paraId="5A4596F9" w14:textId="77777777" w:rsidR="00260182" w:rsidRDefault="00000000">
          <w:pPr>
            <w:pStyle w:val="TOC1"/>
            <w:tabs>
              <w:tab w:val="right" w:leader="dot" w:pos="9865"/>
            </w:tabs>
            <w:spacing w:before="328" w:line="320" w:lineRule="exact"/>
          </w:pPr>
          <w:r>
            <w:t>Article</w:t>
          </w:r>
          <w:r>
            <w:rPr>
              <w:spacing w:val="-2"/>
            </w:rPr>
            <w:t xml:space="preserve"> </w:t>
          </w:r>
          <w:r>
            <w:t>5:</w:t>
          </w:r>
          <w:r>
            <w:rPr>
              <w:spacing w:val="65"/>
            </w:rPr>
            <w:t xml:space="preserve"> </w:t>
          </w:r>
          <w:r>
            <w:t>Use</w:t>
          </w:r>
          <w:r>
            <w:rPr>
              <w:spacing w:val="-1"/>
            </w:rPr>
            <w:t xml:space="preserve"> </w:t>
          </w:r>
          <w:r>
            <w:rPr>
              <w:spacing w:val="-2"/>
            </w:rPr>
            <w:t>Regulations</w:t>
          </w:r>
          <w:r>
            <w:tab/>
          </w:r>
          <w:r>
            <w:rPr>
              <w:spacing w:val="-5"/>
            </w:rPr>
            <w:t>51</w:t>
          </w:r>
        </w:p>
        <w:p w14:paraId="5A4596FA" w14:textId="77777777" w:rsidR="00260182" w:rsidRDefault="00000000">
          <w:pPr>
            <w:pStyle w:val="TOC2"/>
            <w:numPr>
              <w:ilvl w:val="1"/>
              <w:numId w:val="77"/>
            </w:numPr>
            <w:tabs>
              <w:tab w:val="left" w:pos="1301"/>
              <w:tab w:val="right" w:leader="dot" w:pos="9821"/>
            </w:tabs>
            <w:spacing w:line="274" w:lineRule="exact"/>
            <w:ind w:hanging="361"/>
          </w:pPr>
          <w:hyperlink w:anchor="_TOC_250061" w:history="1">
            <w:r>
              <w:t>Basic</w:t>
            </w:r>
            <w:r>
              <w:rPr>
                <w:spacing w:val="-6"/>
              </w:rPr>
              <w:t xml:space="preserve"> </w:t>
            </w:r>
            <w:r>
              <w:rPr>
                <w:spacing w:val="-2"/>
              </w:rPr>
              <w:t>Requirements</w:t>
            </w:r>
            <w:r>
              <w:tab/>
            </w:r>
            <w:r>
              <w:rPr>
                <w:spacing w:val="-7"/>
              </w:rPr>
              <w:t>50</w:t>
            </w:r>
          </w:hyperlink>
        </w:p>
        <w:p w14:paraId="5A4596FB" w14:textId="77777777" w:rsidR="00260182" w:rsidRDefault="00000000">
          <w:pPr>
            <w:pStyle w:val="TOC2"/>
            <w:numPr>
              <w:ilvl w:val="1"/>
              <w:numId w:val="77"/>
            </w:numPr>
            <w:tabs>
              <w:tab w:val="left" w:pos="1301"/>
              <w:tab w:val="right" w:leader="dot" w:pos="9821"/>
            </w:tabs>
            <w:ind w:hanging="361"/>
          </w:pPr>
          <w:r>
            <w:t>Schedule</w:t>
          </w:r>
          <w:r>
            <w:rPr>
              <w:spacing w:val="-4"/>
            </w:rPr>
            <w:t xml:space="preserve"> </w:t>
          </w:r>
          <w:r>
            <w:t>of</w:t>
          </w:r>
          <w:r>
            <w:rPr>
              <w:spacing w:val="-2"/>
            </w:rPr>
            <w:t xml:space="preserve"> </w:t>
          </w:r>
          <w:r>
            <w:t>Use</w:t>
          </w:r>
          <w:r>
            <w:rPr>
              <w:spacing w:val="-4"/>
            </w:rPr>
            <w:t xml:space="preserve"> </w:t>
          </w:r>
          <w:r>
            <w:rPr>
              <w:spacing w:val="-2"/>
            </w:rPr>
            <w:t>Regulations</w:t>
          </w:r>
          <w:r>
            <w:tab/>
          </w:r>
          <w:r>
            <w:rPr>
              <w:spacing w:val="-5"/>
            </w:rPr>
            <w:t>51</w:t>
          </w:r>
        </w:p>
        <w:p w14:paraId="5A4596FC" w14:textId="77777777" w:rsidR="00260182" w:rsidRDefault="00000000">
          <w:pPr>
            <w:pStyle w:val="TOC1"/>
            <w:tabs>
              <w:tab w:val="right" w:leader="dot" w:pos="9865"/>
            </w:tabs>
          </w:pPr>
          <w:r>
            <w:t>Article</w:t>
          </w:r>
          <w:r>
            <w:rPr>
              <w:spacing w:val="-4"/>
            </w:rPr>
            <w:t xml:space="preserve"> </w:t>
          </w:r>
          <w:r>
            <w:t>6:</w:t>
          </w:r>
          <w:r>
            <w:rPr>
              <w:spacing w:val="62"/>
            </w:rPr>
            <w:t xml:space="preserve"> </w:t>
          </w:r>
          <w:r>
            <w:t>Non-Conforming</w:t>
          </w:r>
          <w:r>
            <w:rPr>
              <w:spacing w:val="-7"/>
            </w:rPr>
            <w:t xml:space="preserve"> </w:t>
          </w:r>
          <w:r>
            <w:t>and</w:t>
          </w:r>
          <w:r>
            <w:rPr>
              <w:spacing w:val="-5"/>
            </w:rPr>
            <w:t xml:space="preserve"> </w:t>
          </w:r>
          <w:r>
            <w:t>Special</w:t>
          </w:r>
          <w:r>
            <w:rPr>
              <w:spacing w:val="-6"/>
            </w:rPr>
            <w:t xml:space="preserve"> </w:t>
          </w:r>
          <w:r>
            <w:t>Buildings</w:t>
          </w:r>
          <w:r>
            <w:rPr>
              <w:spacing w:val="-3"/>
            </w:rPr>
            <w:t xml:space="preserve"> </w:t>
          </w:r>
          <w:r>
            <w:t>and</w:t>
          </w:r>
          <w:r>
            <w:rPr>
              <w:spacing w:val="-3"/>
            </w:rPr>
            <w:t xml:space="preserve"> </w:t>
          </w:r>
          <w:r>
            <w:rPr>
              <w:spacing w:val="-4"/>
            </w:rPr>
            <w:t>Uses</w:t>
          </w:r>
          <w:r>
            <w:tab/>
          </w:r>
          <w:r>
            <w:rPr>
              <w:spacing w:val="-5"/>
            </w:rPr>
            <w:t>60</w:t>
          </w:r>
        </w:p>
        <w:p w14:paraId="5A4596FD" w14:textId="77777777" w:rsidR="00260182" w:rsidRDefault="00000000">
          <w:pPr>
            <w:pStyle w:val="TOC2"/>
            <w:numPr>
              <w:ilvl w:val="1"/>
              <w:numId w:val="76"/>
            </w:numPr>
            <w:tabs>
              <w:tab w:val="left" w:pos="1301"/>
              <w:tab w:val="right" w:leader="dot" w:pos="9821"/>
            </w:tabs>
            <w:spacing w:line="273" w:lineRule="exact"/>
            <w:ind w:hanging="361"/>
          </w:pPr>
          <w:hyperlink w:anchor="_TOC_250060" w:history="1">
            <w:r>
              <w:rPr>
                <w:spacing w:val="-2"/>
              </w:rPr>
              <w:t>Applicability</w:t>
            </w:r>
            <w:r>
              <w:tab/>
            </w:r>
            <w:r>
              <w:rPr>
                <w:spacing w:val="-5"/>
              </w:rPr>
              <w:t>61</w:t>
            </w:r>
          </w:hyperlink>
        </w:p>
        <w:p w14:paraId="5A4596FE" w14:textId="77777777" w:rsidR="00260182" w:rsidRDefault="00000000">
          <w:pPr>
            <w:pStyle w:val="TOC2"/>
            <w:numPr>
              <w:ilvl w:val="1"/>
              <w:numId w:val="76"/>
            </w:numPr>
            <w:tabs>
              <w:tab w:val="left" w:pos="1301"/>
              <w:tab w:val="right" w:leader="dot" w:pos="9821"/>
            </w:tabs>
            <w:ind w:hanging="361"/>
          </w:pPr>
          <w:hyperlink w:anchor="_TOC_250059" w:history="1">
            <w:r>
              <w:t>Non-Conforming</w:t>
            </w:r>
            <w:r>
              <w:rPr>
                <w:spacing w:val="-6"/>
              </w:rPr>
              <w:t xml:space="preserve"> </w:t>
            </w:r>
            <w:r>
              <w:rPr>
                <w:spacing w:val="-4"/>
              </w:rPr>
              <w:t>Uses</w:t>
            </w:r>
            <w:r>
              <w:tab/>
            </w:r>
            <w:r>
              <w:rPr>
                <w:spacing w:val="-5"/>
              </w:rPr>
              <w:t>61</w:t>
            </w:r>
          </w:hyperlink>
        </w:p>
        <w:p w14:paraId="5A4596FF" w14:textId="77777777" w:rsidR="00260182" w:rsidRDefault="00000000">
          <w:pPr>
            <w:pStyle w:val="TOC2"/>
            <w:numPr>
              <w:ilvl w:val="1"/>
              <w:numId w:val="76"/>
            </w:numPr>
            <w:tabs>
              <w:tab w:val="left" w:pos="1301"/>
              <w:tab w:val="right" w:leader="dot" w:pos="9821"/>
            </w:tabs>
            <w:spacing w:before="1"/>
            <w:ind w:hanging="361"/>
          </w:pPr>
          <w:hyperlink w:anchor="_TOC_250058" w:history="1">
            <w:r>
              <w:t>Accessory</w:t>
            </w:r>
            <w:r>
              <w:rPr>
                <w:spacing w:val="-10"/>
              </w:rPr>
              <w:t xml:space="preserve"> </w:t>
            </w:r>
            <w:r>
              <w:t>Uses</w:t>
            </w:r>
            <w:r>
              <w:rPr>
                <w:spacing w:val="-4"/>
              </w:rPr>
              <w:t xml:space="preserve"> </w:t>
            </w:r>
            <w:r>
              <w:t>and</w:t>
            </w:r>
            <w:r>
              <w:rPr>
                <w:spacing w:val="-4"/>
              </w:rPr>
              <w:t xml:space="preserve"> </w:t>
            </w:r>
            <w:r>
              <w:rPr>
                <w:spacing w:val="-2"/>
              </w:rPr>
              <w:t>Dwellings</w:t>
            </w:r>
            <w:r>
              <w:tab/>
            </w:r>
            <w:r>
              <w:rPr>
                <w:spacing w:val="-5"/>
              </w:rPr>
              <w:t>63</w:t>
            </w:r>
          </w:hyperlink>
        </w:p>
        <w:p w14:paraId="5A459700" w14:textId="77777777" w:rsidR="00260182" w:rsidRDefault="00000000">
          <w:pPr>
            <w:pStyle w:val="TOC2"/>
            <w:numPr>
              <w:ilvl w:val="1"/>
              <w:numId w:val="76"/>
            </w:numPr>
            <w:tabs>
              <w:tab w:val="left" w:pos="1301"/>
              <w:tab w:val="right" w:leader="dot" w:pos="9821"/>
            </w:tabs>
            <w:ind w:hanging="361"/>
          </w:pPr>
          <w:hyperlink w:anchor="_TOC_250057" w:history="1">
            <w:r>
              <w:t>Parking</w:t>
            </w:r>
            <w:r>
              <w:rPr>
                <w:spacing w:val="-5"/>
              </w:rPr>
              <w:t xml:space="preserve"> </w:t>
            </w:r>
            <w:r>
              <w:t>of Heavy</w:t>
            </w:r>
            <w:r>
              <w:rPr>
                <w:spacing w:val="-5"/>
              </w:rPr>
              <w:t xml:space="preserve"> </w:t>
            </w:r>
            <w:r>
              <w:rPr>
                <w:spacing w:val="-2"/>
              </w:rPr>
              <w:t>Vehicles</w:t>
            </w:r>
            <w:r>
              <w:tab/>
            </w:r>
            <w:r>
              <w:rPr>
                <w:spacing w:val="-7"/>
              </w:rPr>
              <w:t>64</w:t>
            </w:r>
          </w:hyperlink>
        </w:p>
        <w:p w14:paraId="5A459701" w14:textId="77777777" w:rsidR="00260182" w:rsidRDefault="00000000">
          <w:pPr>
            <w:pStyle w:val="TOC2"/>
            <w:numPr>
              <w:ilvl w:val="1"/>
              <w:numId w:val="76"/>
            </w:numPr>
            <w:tabs>
              <w:tab w:val="left" w:pos="1301"/>
              <w:tab w:val="right" w:leader="dot" w:pos="9821"/>
            </w:tabs>
            <w:ind w:hanging="361"/>
          </w:pPr>
          <w:hyperlink w:anchor="_TOC_250056" w:history="1">
            <w:r>
              <w:t>Home</w:t>
            </w:r>
            <w:r>
              <w:rPr>
                <w:spacing w:val="-3"/>
              </w:rPr>
              <w:t xml:space="preserve"> </w:t>
            </w:r>
            <w:r>
              <w:t xml:space="preserve">Based </w:t>
            </w:r>
            <w:r>
              <w:rPr>
                <w:spacing w:val="-2"/>
              </w:rPr>
              <w:t>Business</w:t>
            </w:r>
            <w:r>
              <w:tab/>
            </w:r>
            <w:r>
              <w:rPr>
                <w:spacing w:val="-5"/>
              </w:rPr>
              <w:t>64</w:t>
            </w:r>
          </w:hyperlink>
        </w:p>
        <w:p w14:paraId="5A459702" w14:textId="77777777" w:rsidR="00260182" w:rsidRDefault="00000000">
          <w:pPr>
            <w:pStyle w:val="TOC2"/>
            <w:numPr>
              <w:ilvl w:val="1"/>
              <w:numId w:val="76"/>
            </w:numPr>
            <w:tabs>
              <w:tab w:val="left" w:pos="1301"/>
              <w:tab w:val="right" w:leader="dot" w:pos="9821"/>
            </w:tabs>
            <w:ind w:hanging="361"/>
          </w:pPr>
          <w:hyperlink w:anchor="_TOC_250055" w:history="1">
            <w:r>
              <w:t>Swimming</w:t>
            </w:r>
            <w:r>
              <w:rPr>
                <w:spacing w:val="-14"/>
              </w:rPr>
              <w:t xml:space="preserve"> </w:t>
            </w:r>
            <w:r>
              <w:rPr>
                <w:spacing w:val="-2"/>
              </w:rPr>
              <w:t>Pools</w:t>
            </w:r>
            <w:r>
              <w:tab/>
            </w:r>
            <w:r>
              <w:rPr>
                <w:spacing w:val="-5"/>
              </w:rPr>
              <w:t>65</w:t>
            </w:r>
          </w:hyperlink>
        </w:p>
        <w:p w14:paraId="5A459703" w14:textId="77777777" w:rsidR="00260182" w:rsidRDefault="00000000">
          <w:pPr>
            <w:pStyle w:val="TOC2"/>
            <w:numPr>
              <w:ilvl w:val="1"/>
              <w:numId w:val="76"/>
            </w:numPr>
            <w:tabs>
              <w:tab w:val="left" w:pos="1301"/>
              <w:tab w:val="right" w:leader="dot" w:pos="9821"/>
            </w:tabs>
            <w:ind w:hanging="361"/>
          </w:pPr>
          <w:hyperlink w:anchor="_TOC_250054" w:history="1">
            <w:r>
              <w:t>Mobile</w:t>
            </w:r>
            <w:r>
              <w:rPr>
                <w:spacing w:val="-3"/>
              </w:rPr>
              <w:t xml:space="preserve"> </w:t>
            </w:r>
            <w:r>
              <w:t>Home</w:t>
            </w:r>
            <w:r>
              <w:rPr>
                <w:spacing w:val="-3"/>
              </w:rPr>
              <w:t xml:space="preserve"> </w:t>
            </w:r>
            <w:r>
              <w:t>Parks</w:t>
            </w:r>
            <w:r>
              <w:rPr>
                <w:spacing w:val="-3"/>
              </w:rPr>
              <w:t xml:space="preserve"> </w:t>
            </w:r>
            <w:r>
              <w:t>and</w:t>
            </w:r>
            <w:r>
              <w:rPr>
                <w:spacing w:val="-3"/>
              </w:rPr>
              <w:t xml:space="preserve"> </w:t>
            </w:r>
            <w:r>
              <w:rPr>
                <w:spacing w:val="-2"/>
              </w:rPr>
              <w:t>Courts</w:t>
            </w:r>
            <w:r>
              <w:tab/>
            </w:r>
            <w:r>
              <w:rPr>
                <w:spacing w:val="-7"/>
              </w:rPr>
              <w:t>65</w:t>
            </w:r>
          </w:hyperlink>
        </w:p>
        <w:p w14:paraId="5A459704" w14:textId="77777777" w:rsidR="00260182" w:rsidRDefault="00000000">
          <w:pPr>
            <w:pStyle w:val="TOC2"/>
            <w:numPr>
              <w:ilvl w:val="1"/>
              <w:numId w:val="76"/>
            </w:numPr>
            <w:tabs>
              <w:tab w:val="left" w:pos="1301"/>
              <w:tab w:val="right" w:leader="dot" w:pos="9821"/>
            </w:tabs>
            <w:ind w:hanging="361"/>
          </w:pPr>
          <w:hyperlink w:anchor="_TOC_250053" w:history="1">
            <w:r>
              <w:t>Wireless</w:t>
            </w:r>
            <w:r>
              <w:rPr>
                <w:spacing w:val="-6"/>
              </w:rPr>
              <w:t xml:space="preserve"> </w:t>
            </w:r>
            <w:r>
              <w:t>Communications</w:t>
            </w:r>
            <w:r>
              <w:rPr>
                <w:spacing w:val="-6"/>
              </w:rPr>
              <w:t xml:space="preserve"> </w:t>
            </w:r>
            <w:r>
              <w:rPr>
                <w:spacing w:val="-2"/>
              </w:rPr>
              <w:t>Facilities</w:t>
            </w:r>
            <w:r>
              <w:tab/>
            </w:r>
            <w:r>
              <w:rPr>
                <w:spacing w:val="-5"/>
              </w:rPr>
              <w:t>65</w:t>
            </w:r>
          </w:hyperlink>
        </w:p>
        <w:p w14:paraId="5A459705" w14:textId="77777777" w:rsidR="00260182" w:rsidRDefault="00000000">
          <w:pPr>
            <w:pStyle w:val="TOC2"/>
            <w:numPr>
              <w:ilvl w:val="1"/>
              <w:numId w:val="76"/>
            </w:numPr>
            <w:tabs>
              <w:tab w:val="left" w:pos="1301"/>
              <w:tab w:val="right" w:leader="dot" w:pos="9821"/>
            </w:tabs>
            <w:ind w:hanging="361"/>
          </w:pPr>
          <w:hyperlink w:anchor="_TOC_250052" w:history="1">
            <w:r>
              <w:t xml:space="preserve">Adult </w:t>
            </w:r>
            <w:r>
              <w:rPr>
                <w:spacing w:val="-2"/>
              </w:rPr>
              <w:t>Entertainment</w:t>
            </w:r>
            <w:r>
              <w:tab/>
            </w:r>
            <w:r>
              <w:rPr>
                <w:spacing w:val="-5"/>
              </w:rPr>
              <w:t>68</w:t>
            </w:r>
          </w:hyperlink>
        </w:p>
        <w:p w14:paraId="5A459706" w14:textId="77777777" w:rsidR="00260182" w:rsidRDefault="00000000">
          <w:pPr>
            <w:pStyle w:val="TOC2"/>
            <w:numPr>
              <w:ilvl w:val="1"/>
              <w:numId w:val="76"/>
            </w:numPr>
            <w:tabs>
              <w:tab w:val="left" w:pos="1390"/>
              <w:tab w:val="right" w:leader="dot" w:pos="9793"/>
            </w:tabs>
            <w:ind w:left="1389" w:hanging="481"/>
          </w:pPr>
          <w:r>
            <w:t>Wind</w:t>
          </w:r>
          <w:r>
            <w:rPr>
              <w:spacing w:val="-2"/>
            </w:rPr>
            <w:t xml:space="preserve"> </w:t>
          </w:r>
          <w:r>
            <w:t>Energy</w:t>
          </w:r>
          <w:r>
            <w:rPr>
              <w:spacing w:val="-3"/>
            </w:rPr>
            <w:t xml:space="preserve"> </w:t>
          </w:r>
          <w:r>
            <w:t>Conversion</w:t>
          </w:r>
          <w:r>
            <w:rPr>
              <w:spacing w:val="-1"/>
            </w:rPr>
            <w:t xml:space="preserve"> </w:t>
          </w:r>
          <w:r>
            <w:t>Systems</w:t>
          </w:r>
          <w:r>
            <w:rPr>
              <w:spacing w:val="-2"/>
            </w:rPr>
            <w:t xml:space="preserve"> (WECS)…</w:t>
          </w:r>
          <w:r>
            <w:tab/>
          </w:r>
          <w:r>
            <w:rPr>
              <w:spacing w:val="-5"/>
            </w:rPr>
            <w:t>70</w:t>
          </w:r>
        </w:p>
        <w:p w14:paraId="5A459707" w14:textId="77777777" w:rsidR="00260182" w:rsidRDefault="00000000">
          <w:pPr>
            <w:pStyle w:val="TOC2"/>
            <w:numPr>
              <w:ilvl w:val="1"/>
              <w:numId w:val="76"/>
            </w:numPr>
            <w:tabs>
              <w:tab w:val="left" w:pos="1421"/>
              <w:tab w:val="right" w:leader="dot" w:pos="9821"/>
            </w:tabs>
            <w:spacing w:after="20"/>
            <w:ind w:left="1420" w:hanging="481"/>
          </w:pPr>
          <w:r>
            <w:t>Solar</w:t>
          </w:r>
          <w:r>
            <w:rPr>
              <w:spacing w:val="-4"/>
            </w:rPr>
            <w:t xml:space="preserve"> </w:t>
          </w:r>
          <w:r>
            <w:t>Energy</w:t>
          </w:r>
          <w:r>
            <w:rPr>
              <w:spacing w:val="-4"/>
            </w:rPr>
            <w:t xml:space="preserve"> </w:t>
          </w:r>
          <w:r>
            <w:t>Collection</w:t>
          </w:r>
          <w:r>
            <w:rPr>
              <w:spacing w:val="-1"/>
            </w:rPr>
            <w:t xml:space="preserve"> </w:t>
          </w:r>
          <w:r>
            <w:rPr>
              <w:spacing w:val="-2"/>
            </w:rPr>
            <w:t>Systems</w:t>
          </w:r>
          <w:r>
            <w:tab/>
          </w:r>
          <w:r>
            <w:rPr>
              <w:spacing w:val="-5"/>
            </w:rPr>
            <w:t>76</w:t>
          </w:r>
        </w:p>
        <w:p w14:paraId="5A459708" w14:textId="77777777" w:rsidR="00260182" w:rsidRDefault="00000000">
          <w:pPr>
            <w:pStyle w:val="TOC3"/>
            <w:numPr>
              <w:ilvl w:val="1"/>
              <w:numId w:val="76"/>
            </w:numPr>
            <w:tabs>
              <w:tab w:val="left" w:pos="1421"/>
              <w:tab w:val="left" w:leader="dot" w:pos="9573"/>
            </w:tabs>
            <w:ind w:left="1420" w:hanging="480"/>
          </w:pPr>
          <w:r>
            <w:lastRenderedPageBreak/>
            <w:t>Medical/Adult Use Marijuana Facilities and the Medical/Adult Use Marijuana Retail Overlay District</w:t>
          </w:r>
          <w:r>
            <w:tab/>
          </w:r>
          <w:r>
            <w:rPr>
              <w:spacing w:val="-6"/>
            </w:rPr>
            <w:t>78</w:t>
          </w:r>
        </w:p>
        <w:p w14:paraId="5A459709" w14:textId="77777777" w:rsidR="00260182" w:rsidRDefault="00000000">
          <w:pPr>
            <w:pStyle w:val="TOC1"/>
            <w:tabs>
              <w:tab w:val="left" w:leader="dot" w:pos="9581"/>
            </w:tabs>
            <w:spacing w:before="282"/>
          </w:pPr>
          <w:hyperlink w:anchor="_TOC_250051" w:history="1">
            <w:r>
              <w:t>Article</w:t>
            </w:r>
            <w:r>
              <w:rPr>
                <w:spacing w:val="-8"/>
              </w:rPr>
              <w:t xml:space="preserve"> </w:t>
            </w:r>
            <w:r>
              <w:t>7:</w:t>
            </w:r>
            <w:r>
              <w:rPr>
                <w:spacing w:val="59"/>
              </w:rPr>
              <w:t xml:space="preserve"> </w:t>
            </w:r>
            <w:r>
              <w:t>Site</w:t>
            </w:r>
            <w:r>
              <w:rPr>
                <w:spacing w:val="-6"/>
              </w:rPr>
              <w:t xml:space="preserve"> </w:t>
            </w:r>
            <w:r>
              <w:t>Considerations-Dimensional</w:t>
            </w:r>
            <w:r>
              <w:rPr>
                <w:spacing w:val="-8"/>
              </w:rPr>
              <w:t xml:space="preserve"> </w:t>
            </w:r>
            <w:r>
              <w:t>and</w:t>
            </w:r>
            <w:r>
              <w:rPr>
                <w:spacing w:val="-6"/>
              </w:rPr>
              <w:t xml:space="preserve"> </w:t>
            </w:r>
            <w:r>
              <w:t>Density</w:t>
            </w:r>
            <w:r>
              <w:rPr>
                <w:spacing w:val="-4"/>
              </w:rPr>
              <w:t xml:space="preserve"> </w:t>
            </w:r>
            <w:r>
              <w:rPr>
                <w:spacing w:val="-2"/>
              </w:rPr>
              <w:t>Regulations</w:t>
            </w:r>
            <w:r>
              <w:tab/>
            </w:r>
            <w:r>
              <w:rPr>
                <w:spacing w:val="-5"/>
              </w:rPr>
              <w:t>84</w:t>
            </w:r>
          </w:hyperlink>
        </w:p>
        <w:p w14:paraId="5A45970A" w14:textId="77777777" w:rsidR="00260182" w:rsidRDefault="00000000">
          <w:pPr>
            <w:pStyle w:val="TOC2"/>
            <w:numPr>
              <w:ilvl w:val="1"/>
              <w:numId w:val="75"/>
            </w:numPr>
            <w:tabs>
              <w:tab w:val="left" w:pos="1301"/>
              <w:tab w:val="left" w:leader="dot" w:pos="9581"/>
            </w:tabs>
            <w:spacing w:line="273" w:lineRule="exact"/>
            <w:ind w:hanging="361"/>
          </w:pPr>
          <w:r>
            <w:rPr>
              <w:spacing w:val="-2"/>
            </w:rPr>
            <w:t>Purpose</w:t>
          </w:r>
          <w:r>
            <w:tab/>
          </w:r>
          <w:r>
            <w:rPr>
              <w:spacing w:val="-5"/>
            </w:rPr>
            <w:t>84</w:t>
          </w:r>
        </w:p>
        <w:p w14:paraId="5A45970B" w14:textId="77777777" w:rsidR="00260182" w:rsidRDefault="00000000">
          <w:pPr>
            <w:pStyle w:val="TOC2"/>
            <w:numPr>
              <w:ilvl w:val="1"/>
              <w:numId w:val="75"/>
            </w:numPr>
            <w:tabs>
              <w:tab w:val="left" w:pos="1301"/>
              <w:tab w:val="left" w:leader="dot" w:pos="9581"/>
            </w:tabs>
            <w:ind w:hanging="361"/>
          </w:pPr>
          <w:r>
            <w:t>Basic</w:t>
          </w:r>
          <w:r>
            <w:rPr>
              <w:spacing w:val="-6"/>
            </w:rPr>
            <w:t xml:space="preserve"> </w:t>
          </w:r>
          <w:r>
            <w:rPr>
              <w:spacing w:val="-2"/>
            </w:rPr>
            <w:t>Requirements</w:t>
          </w:r>
          <w:r>
            <w:tab/>
          </w:r>
          <w:r>
            <w:rPr>
              <w:spacing w:val="-5"/>
            </w:rPr>
            <w:t>85</w:t>
          </w:r>
        </w:p>
        <w:p w14:paraId="5A45970C" w14:textId="77777777" w:rsidR="00260182" w:rsidRDefault="00000000">
          <w:pPr>
            <w:pStyle w:val="TOC2"/>
            <w:numPr>
              <w:ilvl w:val="1"/>
              <w:numId w:val="75"/>
            </w:numPr>
            <w:tabs>
              <w:tab w:val="left" w:pos="1301"/>
              <w:tab w:val="left" w:leader="dot" w:pos="9581"/>
            </w:tabs>
            <w:ind w:hanging="361"/>
          </w:pPr>
          <w:r>
            <w:t>Reduced</w:t>
          </w:r>
          <w:r>
            <w:rPr>
              <w:spacing w:val="-5"/>
            </w:rPr>
            <w:t xml:space="preserve"> </w:t>
          </w:r>
          <w:r>
            <w:t>Frontage</w:t>
          </w:r>
          <w:r>
            <w:rPr>
              <w:spacing w:val="-7"/>
            </w:rPr>
            <w:t xml:space="preserve"> </w:t>
          </w:r>
          <w:r>
            <w:rPr>
              <w:spacing w:val="-4"/>
            </w:rPr>
            <w:t>Lots</w:t>
          </w:r>
          <w:r>
            <w:tab/>
          </w:r>
          <w:r>
            <w:rPr>
              <w:spacing w:val="-5"/>
            </w:rPr>
            <w:t>86</w:t>
          </w:r>
        </w:p>
        <w:p w14:paraId="5A45970D" w14:textId="77777777" w:rsidR="00260182" w:rsidRDefault="00000000">
          <w:pPr>
            <w:pStyle w:val="TOC2"/>
            <w:numPr>
              <w:ilvl w:val="1"/>
              <w:numId w:val="75"/>
            </w:numPr>
            <w:tabs>
              <w:tab w:val="left" w:pos="1301"/>
              <w:tab w:val="left" w:leader="dot" w:pos="9581"/>
            </w:tabs>
            <w:ind w:hanging="361"/>
          </w:pPr>
          <w:hyperlink w:anchor="_TOC_250050" w:history="1">
            <w:r>
              <w:t>Access</w:t>
            </w:r>
            <w:r>
              <w:rPr>
                <w:spacing w:val="-5"/>
              </w:rPr>
              <w:t xml:space="preserve"> </w:t>
            </w:r>
            <w:r>
              <w:t>to</w:t>
            </w:r>
            <w:r>
              <w:rPr>
                <w:spacing w:val="-2"/>
              </w:rPr>
              <w:t xml:space="preserve"> </w:t>
            </w:r>
            <w:r>
              <w:rPr>
                <w:spacing w:val="-5"/>
              </w:rPr>
              <w:t>Lot</w:t>
            </w:r>
            <w:r>
              <w:tab/>
            </w:r>
            <w:r>
              <w:rPr>
                <w:spacing w:val="-5"/>
              </w:rPr>
              <w:t>88</w:t>
            </w:r>
          </w:hyperlink>
        </w:p>
        <w:p w14:paraId="5A45970E" w14:textId="77777777" w:rsidR="00260182" w:rsidRDefault="00000000">
          <w:pPr>
            <w:pStyle w:val="TOC1"/>
            <w:tabs>
              <w:tab w:val="left" w:leader="dot" w:pos="9581"/>
            </w:tabs>
            <w:spacing w:before="282"/>
          </w:pPr>
          <w:hyperlink w:anchor="_TOC_250049" w:history="1">
            <w:r>
              <w:t>Article</w:t>
            </w:r>
            <w:r>
              <w:rPr>
                <w:spacing w:val="-6"/>
              </w:rPr>
              <w:t xml:space="preserve"> </w:t>
            </w:r>
            <w:r>
              <w:t>8:</w:t>
            </w:r>
            <w:r>
              <w:rPr>
                <w:spacing w:val="61"/>
              </w:rPr>
              <w:t xml:space="preserve"> </w:t>
            </w:r>
            <w:r>
              <w:t>Traffic,</w:t>
            </w:r>
            <w:r>
              <w:rPr>
                <w:spacing w:val="-5"/>
              </w:rPr>
              <w:t xml:space="preserve"> </w:t>
            </w:r>
            <w:r>
              <w:t>Parking</w:t>
            </w:r>
            <w:r>
              <w:rPr>
                <w:spacing w:val="-3"/>
              </w:rPr>
              <w:t xml:space="preserve"> </w:t>
            </w:r>
            <w:r>
              <w:t>and</w:t>
            </w:r>
            <w:r>
              <w:rPr>
                <w:spacing w:val="-4"/>
              </w:rPr>
              <w:t xml:space="preserve"> </w:t>
            </w:r>
            <w:r>
              <w:t>Circulation</w:t>
            </w:r>
            <w:r>
              <w:rPr>
                <w:spacing w:val="-4"/>
              </w:rPr>
              <w:t xml:space="preserve"> </w:t>
            </w:r>
            <w:r>
              <w:rPr>
                <w:spacing w:val="-2"/>
              </w:rPr>
              <w:t>Regulations</w:t>
            </w:r>
            <w:r>
              <w:tab/>
            </w:r>
            <w:r>
              <w:rPr>
                <w:spacing w:val="-5"/>
              </w:rPr>
              <w:t>89</w:t>
            </w:r>
          </w:hyperlink>
        </w:p>
        <w:p w14:paraId="5A45970F" w14:textId="77777777" w:rsidR="00260182" w:rsidRDefault="00000000">
          <w:pPr>
            <w:pStyle w:val="TOC2"/>
            <w:numPr>
              <w:ilvl w:val="1"/>
              <w:numId w:val="74"/>
            </w:numPr>
            <w:tabs>
              <w:tab w:val="left" w:pos="1301"/>
              <w:tab w:val="left" w:leader="dot" w:pos="9581"/>
            </w:tabs>
            <w:spacing w:line="273" w:lineRule="exact"/>
            <w:ind w:hanging="361"/>
          </w:pPr>
          <w:hyperlink w:anchor="_TOC_250048" w:history="1">
            <w:r>
              <w:t>General</w:t>
            </w:r>
            <w:r>
              <w:rPr>
                <w:spacing w:val="-6"/>
              </w:rPr>
              <w:t xml:space="preserve"> </w:t>
            </w:r>
            <w:r>
              <w:rPr>
                <w:spacing w:val="-2"/>
              </w:rPr>
              <w:t>Requirements</w:t>
            </w:r>
            <w:r>
              <w:tab/>
            </w:r>
            <w:r>
              <w:rPr>
                <w:spacing w:val="-5"/>
              </w:rPr>
              <w:t>89</w:t>
            </w:r>
          </w:hyperlink>
        </w:p>
        <w:p w14:paraId="5A459710" w14:textId="77777777" w:rsidR="00260182" w:rsidRDefault="00000000">
          <w:pPr>
            <w:pStyle w:val="TOC2"/>
            <w:numPr>
              <w:ilvl w:val="1"/>
              <w:numId w:val="74"/>
            </w:numPr>
            <w:tabs>
              <w:tab w:val="left" w:pos="1301"/>
              <w:tab w:val="left" w:leader="dot" w:pos="9581"/>
            </w:tabs>
            <w:ind w:hanging="361"/>
          </w:pPr>
          <w:r>
            <w:t>Parking</w:t>
          </w:r>
          <w:r>
            <w:rPr>
              <w:spacing w:val="-4"/>
            </w:rPr>
            <w:t xml:space="preserve"> </w:t>
          </w:r>
          <w:r>
            <w:rPr>
              <w:spacing w:val="-2"/>
            </w:rPr>
            <w:t>Location</w:t>
          </w:r>
          <w:r>
            <w:tab/>
          </w:r>
          <w:r>
            <w:rPr>
              <w:spacing w:val="-5"/>
            </w:rPr>
            <w:t>89</w:t>
          </w:r>
        </w:p>
        <w:p w14:paraId="5A459711" w14:textId="77777777" w:rsidR="00260182" w:rsidRDefault="00000000">
          <w:pPr>
            <w:pStyle w:val="TOC2"/>
            <w:numPr>
              <w:ilvl w:val="1"/>
              <w:numId w:val="74"/>
            </w:numPr>
            <w:tabs>
              <w:tab w:val="left" w:pos="1301"/>
              <w:tab w:val="left" w:leader="dot" w:pos="9581"/>
            </w:tabs>
            <w:ind w:hanging="361"/>
          </w:pPr>
          <w:hyperlink w:anchor="_TOC_250047" w:history="1">
            <w:r>
              <w:t>Number</w:t>
            </w:r>
            <w:r>
              <w:rPr>
                <w:spacing w:val="-2"/>
              </w:rPr>
              <w:t xml:space="preserve"> </w:t>
            </w:r>
            <w:r>
              <w:t>of</w:t>
            </w:r>
            <w:r>
              <w:rPr>
                <w:spacing w:val="-3"/>
              </w:rPr>
              <w:t xml:space="preserve"> </w:t>
            </w:r>
            <w:r>
              <w:t>Parking</w:t>
            </w:r>
            <w:r>
              <w:rPr>
                <w:spacing w:val="-4"/>
              </w:rPr>
              <w:t xml:space="preserve"> </w:t>
            </w:r>
            <w:r>
              <w:t>Spaces</w:t>
            </w:r>
            <w:r>
              <w:rPr>
                <w:spacing w:val="-1"/>
              </w:rPr>
              <w:t xml:space="preserve"> </w:t>
            </w:r>
            <w:r>
              <w:rPr>
                <w:spacing w:val="-2"/>
              </w:rPr>
              <w:t>Required</w:t>
            </w:r>
            <w:r>
              <w:tab/>
            </w:r>
            <w:r>
              <w:rPr>
                <w:spacing w:val="-5"/>
              </w:rPr>
              <w:t>90</w:t>
            </w:r>
          </w:hyperlink>
        </w:p>
        <w:p w14:paraId="5A459712" w14:textId="77777777" w:rsidR="00260182" w:rsidRDefault="00000000">
          <w:pPr>
            <w:pStyle w:val="TOC2"/>
            <w:numPr>
              <w:ilvl w:val="1"/>
              <w:numId w:val="74"/>
            </w:numPr>
            <w:tabs>
              <w:tab w:val="left" w:pos="1301"/>
              <w:tab w:val="left" w:leader="dot" w:pos="9581"/>
            </w:tabs>
            <w:spacing w:before="1"/>
            <w:ind w:hanging="361"/>
          </w:pPr>
          <w:hyperlink w:anchor="_TOC_250046" w:history="1">
            <w:r>
              <w:t>Size</w:t>
            </w:r>
            <w:r>
              <w:rPr>
                <w:spacing w:val="-2"/>
              </w:rPr>
              <w:t xml:space="preserve"> </w:t>
            </w:r>
            <w:r>
              <w:t>and</w:t>
            </w:r>
            <w:r>
              <w:rPr>
                <w:spacing w:val="-1"/>
              </w:rPr>
              <w:t xml:space="preserve"> </w:t>
            </w:r>
            <w:r>
              <w:t>Number of</w:t>
            </w:r>
            <w:r>
              <w:rPr>
                <w:spacing w:val="-3"/>
              </w:rPr>
              <w:t xml:space="preserve"> </w:t>
            </w:r>
            <w:r>
              <w:rPr>
                <w:spacing w:val="-2"/>
              </w:rPr>
              <w:t>Spaces</w:t>
            </w:r>
            <w:r>
              <w:tab/>
            </w:r>
            <w:r>
              <w:rPr>
                <w:spacing w:val="-5"/>
              </w:rPr>
              <w:t>90</w:t>
            </w:r>
          </w:hyperlink>
        </w:p>
        <w:p w14:paraId="5A459713" w14:textId="77777777" w:rsidR="00260182" w:rsidRDefault="00000000">
          <w:pPr>
            <w:pStyle w:val="TOC2"/>
            <w:numPr>
              <w:ilvl w:val="1"/>
              <w:numId w:val="74"/>
            </w:numPr>
            <w:tabs>
              <w:tab w:val="left" w:pos="1301"/>
              <w:tab w:val="left" w:leader="dot" w:pos="9581"/>
            </w:tabs>
            <w:ind w:hanging="361"/>
          </w:pPr>
          <w:hyperlink w:anchor="_TOC_250045" w:history="1">
            <w:r>
              <w:t>Design</w:t>
            </w:r>
            <w:r>
              <w:rPr>
                <w:spacing w:val="-10"/>
              </w:rPr>
              <w:t xml:space="preserve"> </w:t>
            </w:r>
            <w:r>
              <w:rPr>
                <w:spacing w:val="-2"/>
              </w:rPr>
              <w:t>Requirements</w:t>
            </w:r>
            <w:r>
              <w:tab/>
            </w:r>
            <w:r>
              <w:rPr>
                <w:spacing w:val="-5"/>
              </w:rPr>
              <w:t>91</w:t>
            </w:r>
          </w:hyperlink>
        </w:p>
        <w:p w14:paraId="5A459714" w14:textId="77777777" w:rsidR="00260182" w:rsidRDefault="00000000">
          <w:pPr>
            <w:pStyle w:val="TOC2"/>
            <w:numPr>
              <w:ilvl w:val="1"/>
              <w:numId w:val="74"/>
            </w:numPr>
            <w:tabs>
              <w:tab w:val="left" w:pos="1303"/>
              <w:tab w:val="left" w:leader="dot" w:pos="9581"/>
            </w:tabs>
            <w:ind w:left="1302" w:hanging="363"/>
          </w:pPr>
          <w:hyperlink w:anchor="_TOC_250044" w:history="1">
            <w:r>
              <w:t>Loading</w:t>
            </w:r>
            <w:r>
              <w:rPr>
                <w:spacing w:val="-3"/>
              </w:rPr>
              <w:t xml:space="preserve"> </w:t>
            </w:r>
            <w:r>
              <w:t>and Unloading</w:t>
            </w:r>
            <w:r>
              <w:rPr>
                <w:spacing w:val="-4"/>
              </w:rPr>
              <w:t xml:space="preserve"> </w:t>
            </w:r>
            <w:r>
              <w:rPr>
                <w:spacing w:val="-2"/>
              </w:rPr>
              <w:t>Requirements</w:t>
            </w:r>
            <w:r>
              <w:tab/>
            </w:r>
            <w:r>
              <w:rPr>
                <w:spacing w:val="-5"/>
              </w:rPr>
              <w:t>91</w:t>
            </w:r>
          </w:hyperlink>
        </w:p>
        <w:p w14:paraId="5A459715" w14:textId="77777777" w:rsidR="00260182" w:rsidRDefault="00000000">
          <w:pPr>
            <w:pStyle w:val="TOC2"/>
            <w:numPr>
              <w:ilvl w:val="1"/>
              <w:numId w:val="74"/>
            </w:numPr>
            <w:tabs>
              <w:tab w:val="left" w:pos="1301"/>
              <w:tab w:val="left" w:leader="dot" w:pos="9581"/>
            </w:tabs>
            <w:ind w:hanging="361"/>
          </w:pPr>
          <w:hyperlink w:anchor="_TOC_250043" w:history="1">
            <w:r>
              <w:t>Stacking</w:t>
            </w:r>
            <w:r>
              <w:rPr>
                <w:spacing w:val="-5"/>
              </w:rPr>
              <w:t xml:space="preserve"> </w:t>
            </w:r>
            <w:r>
              <w:t>Regulations</w:t>
            </w:r>
            <w:r>
              <w:rPr>
                <w:spacing w:val="-3"/>
              </w:rPr>
              <w:t xml:space="preserve"> </w:t>
            </w:r>
            <w:r>
              <w:t>for</w:t>
            </w:r>
            <w:r>
              <w:rPr>
                <w:spacing w:val="-4"/>
              </w:rPr>
              <w:t xml:space="preserve"> </w:t>
            </w:r>
            <w:r>
              <w:t>Drive-Up</w:t>
            </w:r>
            <w:r>
              <w:rPr>
                <w:spacing w:val="-3"/>
              </w:rPr>
              <w:t xml:space="preserve"> </w:t>
            </w:r>
            <w:r>
              <w:t>and</w:t>
            </w:r>
            <w:r>
              <w:rPr>
                <w:spacing w:val="-2"/>
              </w:rPr>
              <w:t xml:space="preserve"> </w:t>
            </w:r>
            <w:r>
              <w:t>Drive-Through</w:t>
            </w:r>
            <w:r>
              <w:rPr>
                <w:spacing w:val="1"/>
              </w:rPr>
              <w:t xml:space="preserve"> </w:t>
            </w:r>
            <w:r>
              <w:rPr>
                <w:spacing w:val="-2"/>
              </w:rPr>
              <w:t>Lines</w:t>
            </w:r>
            <w:r>
              <w:tab/>
            </w:r>
            <w:r>
              <w:rPr>
                <w:spacing w:val="-5"/>
              </w:rPr>
              <w:t>91</w:t>
            </w:r>
          </w:hyperlink>
        </w:p>
        <w:p w14:paraId="5A459716" w14:textId="77777777" w:rsidR="00260182" w:rsidRDefault="00000000">
          <w:pPr>
            <w:pStyle w:val="TOC2"/>
            <w:numPr>
              <w:ilvl w:val="1"/>
              <w:numId w:val="74"/>
            </w:numPr>
            <w:tabs>
              <w:tab w:val="left" w:pos="1301"/>
              <w:tab w:val="left" w:leader="dot" w:pos="9581"/>
            </w:tabs>
            <w:ind w:hanging="361"/>
          </w:pPr>
          <w:hyperlink w:anchor="_TOC_250042" w:history="1">
            <w:r>
              <w:t>Driveway</w:t>
            </w:r>
            <w:r>
              <w:rPr>
                <w:spacing w:val="-13"/>
              </w:rPr>
              <w:t xml:space="preserve"> </w:t>
            </w:r>
            <w:r>
              <w:rPr>
                <w:spacing w:val="-2"/>
              </w:rPr>
              <w:t>Standards</w:t>
            </w:r>
            <w:r>
              <w:tab/>
            </w:r>
            <w:r>
              <w:rPr>
                <w:spacing w:val="-5"/>
              </w:rPr>
              <w:t>92</w:t>
            </w:r>
          </w:hyperlink>
        </w:p>
        <w:p w14:paraId="5A459717" w14:textId="77777777" w:rsidR="00260182" w:rsidRDefault="00000000">
          <w:pPr>
            <w:pStyle w:val="TOC2"/>
            <w:numPr>
              <w:ilvl w:val="1"/>
              <w:numId w:val="74"/>
            </w:numPr>
            <w:tabs>
              <w:tab w:val="left" w:pos="1301"/>
              <w:tab w:val="left" w:leader="dot" w:pos="9581"/>
            </w:tabs>
            <w:ind w:hanging="361"/>
          </w:pPr>
          <w:hyperlink w:anchor="_TOC_250041" w:history="1">
            <w:r>
              <w:t>Traffic</w:t>
            </w:r>
            <w:r>
              <w:rPr>
                <w:spacing w:val="-3"/>
              </w:rPr>
              <w:t xml:space="preserve"> </w:t>
            </w:r>
            <w:r>
              <w:rPr>
                <w:spacing w:val="-2"/>
              </w:rPr>
              <w:t>Generation</w:t>
            </w:r>
            <w:r>
              <w:tab/>
            </w:r>
            <w:r>
              <w:rPr>
                <w:spacing w:val="-5"/>
              </w:rPr>
              <w:t>93</w:t>
            </w:r>
          </w:hyperlink>
        </w:p>
        <w:p w14:paraId="5A459718" w14:textId="77777777" w:rsidR="00260182" w:rsidRDefault="00000000">
          <w:pPr>
            <w:pStyle w:val="TOC2"/>
            <w:numPr>
              <w:ilvl w:val="1"/>
              <w:numId w:val="74"/>
            </w:numPr>
            <w:tabs>
              <w:tab w:val="left" w:pos="1421"/>
              <w:tab w:val="left" w:leader="dot" w:pos="9581"/>
            </w:tabs>
            <w:ind w:left="1420" w:hanging="481"/>
          </w:pPr>
          <w:hyperlink w:anchor="_TOC_250040" w:history="1">
            <w:r>
              <w:t>Other</w:t>
            </w:r>
            <w:r>
              <w:rPr>
                <w:spacing w:val="-4"/>
              </w:rPr>
              <w:t xml:space="preserve"> </w:t>
            </w:r>
            <w:r>
              <w:t>Means</w:t>
            </w:r>
            <w:r>
              <w:rPr>
                <w:spacing w:val="-1"/>
              </w:rPr>
              <w:t xml:space="preserve"> </w:t>
            </w:r>
            <w:r>
              <w:t>of</w:t>
            </w:r>
            <w:r>
              <w:rPr>
                <w:spacing w:val="-3"/>
              </w:rPr>
              <w:t xml:space="preserve"> </w:t>
            </w:r>
            <w:r>
              <w:rPr>
                <w:spacing w:val="-2"/>
              </w:rPr>
              <w:t>Access</w:t>
            </w:r>
            <w:r>
              <w:tab/>
            </w:r>
            <w:r>
              <w:rPr>
                <w:spacing w:val="-5"/>
              </w:rPr>
              <w:t>93</w:t>
            </w:r>
          </w:hyperlink>
        </w:p>
        <w:p w14:paraId="5A459719" w14:textId="77777777" w:rsidR="00260182" w:rsidRDefault="00000000">
          <w:pPr>
            <w:pStyle w:val="TOC1"/>
            <w:tabs>
              <w:tab w:val="left" w:leader="dot" w:pos="9581"/>
            </w:tabs>
          </w:pPr>
          <w:r>
            <w:t>Article</w:t>
          </w:r>
          <w:r>
            <w:rPr>
              <w:spacing w:val="-1"/>
            </w:rPr>
            <w:t xml:space="preserve"> </w:t>
          </w:r>
          <w:r>
            <w:t>9:</w:t>
          </w:r>
          <w:r>
            <w:rPr>
              <w:spacing w:val="67"/>
            </w:rPr>
            <w:t xml:space="preserve"> </w:t>
          </w:r>
          <w:r>
            <w:rPr>
              <w:spacing w:val="-2"/>
            </w:rPr>
            <w:t>Signs</w:t>
          </w:r>
          <w:r>
            <w:tab/>
          </w:r>
          <w:r>
            <w:rPr>
              <w:spacing w:val="-5"/>
            </w:rPr>
            <w:t>94</w:t>
          </w:r>
        </w:p>
        <w:p w14:paraId="5A45971A" w14:textId="77777777" w:rsidR="00260182" w:rsidRDefault="00000000">
          <w:pPr>
            <w:pStyle w:val="TOC2"/>
            <w:numPr>
              <w:ilvl w:val="1"/>
              <w:numId w:val="73"/>
            </w:numPr>
            <w:tabs>
              <w:tab w:val="left" w:pos="1301"/>
              <w:tab w:val="left" w:leader="dot" w:pos="9581"/>
            </w:tabs>
            <w:spacing w:line="273" w:lineRule="exact"/>
            <w:ind w:hanging="361"/>
          </w:pPr>
          <w:hyperlink w:anchor="_TOC_250039" w:history="1">
            <w:r>
              <w:rPr>
                <w:spacing w:val="-2"/>
              </w:rPr>
              <w:t>Purpose</w:t>
            </w:r>
            <w:r>
              <w:tab/>
            </w:r>
            <w:r>
              <w:rPr>
                <w:spacing w:val="-5"/>
              </w:rPr>
              <w:t>94</w:t>
            </w:r>
          </w:hyperlink>
        </w:p>
        <w:p w14:paraId="5A45971B" w14:textId="77777777" w:rsidR="00260182" w:rsidRDefault="00000000">
          <w:pPr>
            <w:pStyle w:val="TOC2"/>
            <w:numPr>
              <w:ilvl w:val="1"/>
              <w:numId w:val="73"/>
            </w:numPr>
            <w:tabs>
              <w:tab w:val="left" w:pos="1301"/>
              <w:tab w:val="left" w:leader="dot" w:pos="9581"/>
            </w:tabs>
            <w:ind w:hanging="361"/>
          </w:pPr>
          <w:hyperlink w:anchor="_TOC_250038" w:history="1">
            <w:r>
              <w:t>General</w:t>
            </w:r>
            <w:r>
              <w:rPr>
                <w:spacing w:val="-6"/>
              </w:rPr>
              <w:t xml:space="preserve"> </w:t>
            </w:r>
            <w:r>
              <w:rPr>
                <w:spacing w:val="-2"/>
              </w:rPr>
              <w:t>Provisions</w:t>
            </w:r>
            <w:r>
              <w:tab/>
            </w:r>
            <w:r>
              <w:rPr>
                <w:spacing w:val="-5"/>
              </w:rPr>
              <w:t>94</w:t>
            </w:r>
          </w:hyperlink>
        </w:p>
        <w:p w14:paraId="5A45971C" w14:textId="77777777" w:rsidR="00260182" w:rsidRDefault="00000000">
          <w:pPr>
            <w:pStyle w:val="TOC2"/>
            <w:numPr>
              <w:ilvl w:val="1"/>
              <w:numId w:val="73"/>
            </w:numPr>
            <w:tabs>
              <w:tab w:val="left" w:pos="1301"/>
              <w:tab w:val="left" w:leader="dot" w:pos="9581"/>
            </w:tabs>
            <w:ind w:hanging="361"/>
          </w:pPr>
          <w:hyperlink w:anchor="_TOC_250037" w:history="1">
            <w:r>
              <w:t>Temporary</w:t>
            </w:r>
            <w:r>
              <w:rPr>
                <w:spacing w:val="-8"/>
              </w:rPr>
              <w:t xml:space="preserve"> </w:t>
            </w:r>
            <w:r>
              <w:rPr>
                <w:spacing w:val="-2"/>
              </w:rPr>
              <w:t>Signs</w:t>
            </w:r>
            <w:r>
              <w:tab/>
            </w:r>
            <w:r>
              <w:rPr>
                <w:spacing w:val="-5"/>
              </w:rPr>
              <w:t>95</w:t>
            </w:r>
          </w:hyperlink>
        </w:p>
        <w:p w14:paraId="5A45971D" w14:textId="77777777" w:rsidR="00260182" w:rsidRDefault="00000000">
          <w:pPr>
            <w:pStyle w:val="TOC2"/>
            <w:numPr>
              <w:ilvl w:val="1"/>
              <w:numId w:val="73"/>
            </w:numPr>
            <w:tabs>
              <w:tab w:val="left" w:pos="1301"/>
              <w:tab w:val="left" w:leader="dot" w:pos="9581"/>
            </w:tabs>
            <w:spacing w:before="1"/>
            <w:ind w:hanging="361"/>
          </w:pPr>
          <w:hyperlink w:anchor="_TOC_250036" w:history="1">
            <w:r>
              <w:t>Signs</w:t>
            </w:r>
            <w:r>
              <w:rPr>
                <w:spacing w:val="-3"/>
              </w:rPr>
              <w:t xml:space="preserve"> </w:t>
            </w:r>
            <w:r>
              <w:t>Permitted</w:t>
            </w:r>
            <w:r>
              <w:rPr>
                <w:spacing w:val="-2"/>
              </w:rPr>
              <w:t xml:space="preserve"> </w:t>
            </w:r>
            <w:r>
              <w:t>in</w:t>
            </w:r>
            <w:r>
              <w:rPr>
                <w:spacing w:val="-2"/>
              </w:rPr>
              <w:t xml:space="preserve"> </w:t>
            </w:r>
            <w:r>
              <w:t>all</w:t>
            </w:r>
            <w:r>
              <w:rPr>
                <w:spacing w:val="-2"/>
              </w:rPr>
              <w:t xml:space="preserve"> </w:t>
            </w:r>
            <w:r>
              <w:rPr>
                <w:spacing w:val="-4"/>
              </w:rPr>
              <w:t>Zones</w:t>
            </w:r>
            <w:r>
              <w:tab/>
            </w:r>
            <w:r>
              <w:rPr>
                <w:spacing w:val="-5"/>
              </w:rPr>
              <w:t>95</w:t>
            </w:r>
          </w:hyperlink>
        </w:p>
        <w:p w14:paraId="5A45971E" w14:textId="77777777" w:rsidR="00260182" w:rsidRDefault="00000000">
          <w:pPr>
            <w:pStyle w:val="TOC2"/>
            <w:numPr>
              <w:ilvl w:val="1"/>
              <w:numId w:val="73"/>
            </w:numPr>
            <w:tabs>
              <w:tab w:val="left" w:pos="1301"/>
              <w:tab w:val="left" w:leader="dot" w:pos="9581"/>
            </w:tabs>
            <w:ind w:hanging="361"/>
          </w:pPr>
          <w:hyperlink w:anchor="_TOC_250035" w:history="1">
            <w:r>
              <w:t>Signs</w:t>
            </w:r>
            <w:r>
              <w:rPr>
                <w:spacing w:val="-2"/>
              </w:rPr>
              <w:t xml:space="preserve"> </w:t>
            </w:r>
            <w:r>
              <w:t>Prohibited</w:t>
            </w:r>
            <w:r>
              <w:rPr>
                <w:spacing w:val="-2"/>
              </w:rPr>
              <w:t xml:space="preserve"> </w:t>
            </w:r>
            <w:r>
              <w:t>in</w:t>
            </w:r>
            <w:r>
              <w:rPr>
                <w:spacing w:val="-2"/>
              </w:rPr>
              <w:t xml:space="preserve"> </w:t>
            </w:r>
            <w:r>
              <w:t>all</w:t>
            </w:r>
            <w:r>
              <w:rPr>
                <w:spacing w:val="-2"/>
              </w:rPr>
              <w:t xml:space="preserve"> Zones</w:t>
            </w:r>
            <w:r>
              <w:tab/>
            </w:r>
            <w:r>
              <w:rPr>
                <w:spacing w:val="-5"/>
              </w:rPr>
              <w:t>96</w:t>
            </w:r>
          </w:hyperlink>
        </w:p>
        <w:p w14:paraId="5A45971F" w14:textId="77777777" w:rsidR="00260182" w:rsidRDefault="00000000">
          <w:pPr>
            <w:pStyle w:val="TOC2"/>
            <w:numPr>
              <w:ilvl w:val="1"/>
              <w:numId w:val="73"/>
            </w:numPr>
            <w:tabs>
              <w:tab w:val="left" w:pos="1301"/>
              <w:tab w:val="left" w:leader="dot" w:pos="9581"/>
            </w:tabs>
            <w:ind w:hanging="361"/>
          </w:pPr>
          <w:hyperlink w:anchor="_TOC_250034" w:history="1">
            <w:r>
              <w:t>Specifications</w:t>
            </w:r>
            <w:r>
              <w:rPr>
                <w:spacing w:val="-1"/>
              </w:rPr>
              <w:t xml:space="preserve"> </w:t>
            </w:r>
            <w:r>
              <w:t>Applying</w:t>
            </w:r>
            <w:r>
              <w:rPr>
                <w:spacing w:val="-5"/>
              </w:rPr>
              <w:t xml:space="preserve"> </w:t>
            </w:r>
            <w:r>
              <w:t>to</w:t>
            </w:r>
            <w:r>
              <w:rPr>
                <w:spacing w:val="-3"/>
              </w:rPr>
              <w:t xml:space="preserve"> </w:t>
            </w:r>
            <w:r>
              <w:t>all</w:t>
            </w:r>
            <w:r>
              <w:rPr>
                <w:spacing w:val="-2"/>
              </w:rPr>
              <w:t xml:space="preserve"> </w:t>
            </w:r>
            <w:r>
              <w:rPr>
                <w:spacing w:val="-4"/>
              </w:rPr>
              <w:t>Signs</w:t>
            </w:r>
            <w:r>
              <w:tab/>
            </w:r>
            <w:r>
              <w:rPr>
                <w:spacing w:val="-5"/>
              </w:rPr>
              <w:t>96</w:t>
            </w:r>
          </w:hyperlink>
        </w:p>
        <w:p w14:paraId="5A459720" w14:textId="77777777" w:rsidR="00260182" w:rsidRDefault="00000000">
          <w:pPr>
            <w:pStyle w:val="TOC2"/>
            <w:numPr>
              <w:ilvl w:val="1"/>
              <w:numId w:val="73"/>
            </w:numPr>
            <w:tabs>
              <w:tab w:val="left" w:pos="1303"/>
              <w:tab w:val="left" w:leader="dot" w:pos="9581"/>
            </w:tabs>
            <w:ind w:left="1302" w:hanging="363"/>
          </w:pPr>
          <w:hyperlink w:anchor="_TOC_250033" w:history="1">
            <w:r>
              <w:t>Landscape</w:t>
            </w:r>
            <w:r>
              <w:rPr>
                <w:spacing w:val="-5"/>
              </w:rPr>
              <w:t xml:space="preserve"> </w:t>
            </w:r>
            <w:r>
              <w:rPr>
                <w:spacing w:val="-2"/>
              </w:rPr>
              <w:t>Requirements</w:t>
            </w:r>
            <w:r>
              <w:tab/>
            </w:r>
            <w:r>
              <w:rPr>
                <w:spacing w:val="-5"/>
              </w:rPr>
              <w:t>97</w:t>
            </w:r>
          </w:hyperlink>
        </w:p>
        <w:p w14:paraId="5A459721" w14:textId="77777777" w:rsidR="00260182" w:rsidRDefault="00000000">
          <w:pPr>
            <w:pStyle w:val="TOC2"/>
            <w:numPr>
              <w:ilvl w:val="1"/>
              <w:numId w:val="73"/>
            </w:numPr>
            <w:tabs>
              <w:tab w:val="left" w:pos="1301"/>
              <w:tab w:val="left" w:leader="dot" w:pos="9581"/>
            </w:tabs>
            <w:ind w:hanging="361"/>
          </w:pPr>
          <w:r>
            <w:t>Off</w:t>
          </w:r>
          <w:r>
            <w:rPr>
              <w:spacing w:val="-7"/>
            </w:rPr>
            <w:t xml:space="preserve"> </w:t>
          </w:r>
          <w:r>
            <w:t>Premise</w:t>
          </w:r>
          <w:r>
            <w:rPr>
              <w:spacing w:val="-4"/>
            </w:rPr>
            <w:t xml:space="preserve"> </w:t>
          </w:r>
          <w:r>
            <w:t>Directional</w:t>
          </w:r>
          <w:r>
            <w:rPr>
              <w:spacing w:val="-6"/>
            </w:rPr>
            <w:t xml:space="preserve"> </w:t>
          </w:r>
          <w:r>
            <w:rPr>
              <w:spacing w:val="-4"/>
            </w:rPr>
            <w:t>Signs</w:t>
          </w:r>
          <w:r>
            <w:tab/>
          </w:r>
          <w:r>
            <w:rPr>
              <w:spacing w:val="-5"/>
            </w:rPr>
            <w:t>97</w:t>
          </w:r>
        </w:p>
        <w:p w14:paraId="5A459722" w14:textId="77777777" w:rsidR="00260182" w:rsidRDefault="00000000">
          <w:pPr>
            <w:pStyle w:val="TOC2"/>
            <w:numPr>
              <w:ilvl w:val="1"/>
              <w:numId w:val="73"/>
            </w:numPr>
            <w:tabs>
              <w:tab w:val="left" w:pos="1301"/>
              <w:tab w:val="left" w:leader="dot" w:pos="9581"/>
            </w:tabs>
            <w:ind w:hanging="361"/>
          </w:pPr>
          <w:hyperlink w:anchor="_TOC_250032" w:history="1">
            <w:r>
              <w:t>Signs</w:t>
            </w:r>
            <w:r>
              <w:rPr>
                <w:spacing w:val="-3"/>
              </w:rPr>
              <w:t xml:space="preserve"> </w:t>
            </w:r>
            <w:r>
              <w:t>in</w:t>
            </w:r>
            <w:r>
              <w:rPr>
                <w:spacing w:val="-2"/>
              </w:rPr>
              <w:t xml:space="preserve"> </w:t>
            </w:r>
            <w:r>
              <w:t>Residential</w:t>
            </w:r>
            <w:r>
              <w:rPr>
                <w:spacing w:val="-3"/>
              </w:rPr>
              <w:t xml:space="preserve"> </w:t>
            </w:r>
            <w:r>
              <w:rPr>
                <w:spacing w:val="-4"/>
              </w:rPr>
              <w:t>Zones</w:t>
            </w:r>
            <w:r>
              <w:tab/>
            </w:r>
            <w:r>
              <w:rPr>
                <w:spacing w:val="-7"/>
              </w:rPr>
              <w:t>98</w:t>
            </w:r>
          </w:hyperlink>
        </w:p>
        <w:p w14:paraId="5A459723" w14:textId="77777777" w:rsidR="00260182" w:rsidRDefault="00000000">
          <w:pPr>
            <w:pStyle w:val="TOC2"/>
            <w:numPr>
              <w:ilvl w:val="1"/>
              <w:numId w:val="73"/>
            </w:numPr>
            <w:tabs>
              <w:tab w:val="left" w:pos="1421"/>
              <w:tab w:val="left" w:leader="dot" w:pos="9581"/>
            </w:tabs>
            <w:ind w:left="1420" w:hanging="481"/>
          </w:pPr>
          <w:hyperlink w:anchor="_TOC_250031" w:history="1">
            <w:r>
              <w:t>Signs</w:t>
            </w:r>
            <w:r>
              <w:rPr>
                <w:spacing w:val="-3"/>
              </w:rPr>
              <w:t xml:space="preserve"> </w:t>
            </w:r>
            <w:r>
              <w:t>Allowed</w:t>
            </w:r>
            <w:r>
              <w:rPr>
                <w:spacing w:val="-2"/>
              </w:rPr>
              <w:t xml:space="preserve"> </w:t>
            </w:r>
            <w:r>
              <w:t>in</w:t>
            </w:r>
            <w:r>
              <w:rPr>
                <w:spacing w:val="-3"/>
              </w:rPr>
              <w:t xml:space="preserve"> </w:t>
            </w:r>
            <w:r>
              <w:t>the</w:t>
            </w:r>
            <w:r>
              <w:rPr>
                <w:spacing w:val="-3"/>
              </w:rPr>
              <w:t xml:space="preserve"> </w:t>
            </w:r>
            <w:r>
              <w:t>C-2</w:t>
            </w:r>
            <w:r>
              <w:rPr>
                <w:spacing w:val="-2"/>
              </w:rPr>
              <w:t xml:space="preserve"> </w:t>
            </w:r>
            <w:r>
              <w:t>&amp;</w:t>
            </w:r>
            <w:r>
              <w:rPr>
                <w:spacing w:val="-5"/>
              </w:rPr>
              <w:t xml:space="preserve"> </w:t>
            </w:r>
            <w:r>
              <w:t>PD</w:t>
            </w:r>
            <w:r>
              <w:rPr>
                <w:spacing w:val="-2"/>
              </w:rPr>
              <w:t xml:space="preserve"> Districts</w:t>
            </w:r>
            <w:r>
              <w:tab/>
            </w:r>
            <w:r>
              <w:rPr>
                <w:spacing w:val="-5"/>
              </w:rPr>
              <w:t>98</w:t>
            </w:r>
          </w:hyperlink>
        </w:p>
        <w:p w14:paraId="5A459724" w14:textId="77777777" w:rsidR="00260182" w:rsidRDefault="00000000">
          <w:pPr>
            <w:pStyle w:val="TOC2"/>
            <w:numPr>
              <w:ilvl w:val="1"/>
              <w:numId w:val="73"/>
            </w:numPr>
            <w:tabs>
              <w:tab w:val="left" w:pos="1421"/>
              <w:tab w:val="left" w:leader="dot" w:pos="9581"/>
            </w:tabs>
            <w:ind w:left="1420" w:hanging="481"/>
          </w:pPr>
          <w:hyperlink w:anchor="_TOC_250030" w:history="1">
            <w:r>
              <w:t>Signs</w:t>
            </w:r>
            <w:r>
              <w:rPr>
                <w:spacing w:val="-3"/>
              </w:rPr>
              <w:t xml:space="preserve"> </w:t>
            </w:r>
            <w:r>
              <w:t>Allowed</w:t>
            </w:r>
            <w:r>
              <w:rPr>
                <w:spacing w:val="-2"/>
              </w:rPr>
              <w:t xml:space="preserve"> </w:t>
            </w:r>
            <w:r>
              <w:t>in</w:t>
            </w:r>
            <w:r>
              <w:rPr>
                <w:spacing w:val="-3"/>
              </w:rPr>
              <w:t xml:space="preserve"> </w:t>
            </w:r>
            <w:r>
              <w:t>C-1</w:t>
            </w:r>
            <w:r>
              <w:rPr>
                <w:spacing w:val="-2"/>
              </w:rPr>
              <w:t xml:space="preserve"> </w:t>
            </w:r>
            <w:r>
              <w:t>&amp;</w:t>
            </w:r>
            <w:r>
              <w:rPr>
                <w:spacing w:val="-3"/>
              </w:rPr>
              <w:t xml:space="preserve"> </w:t>
            </w:r>
            <w:r>
              <w:t>I</w:t>
            </w:r>
            <w:r>
              <w:rPr>
                <w:spacing w:val="-3"/>
              </w:rPr>
              <w:t xml:space="preserve"> </w:t>
            </w:r>
            <w:r>
              <w:rPr>
                <w:spacing w:val="-2"/>
              </w:rPr>
              <w:t>Districts</w:t>
            </w:r>
            <w:r>
              <w:tab/>
            </w:r>
            <w:r>
              <w:rPr>
                <w:spacing w:val="-5"/>
              </w:rPr>
              <w:t>99</w:t>
            </w:r>
          </w:hyperlink>
        </w:p>
        <w:p w14:paraId="5A459725" w14:textId="77777777" w:rsidR="00260182" w:rsidRDefault="00000000">
          <w:pPr>
            <w:pStyle w:val="TOC2"/>
            <w:numPr>
              <w:ilvl w:val="1"/>
              <w:numId w:val="73"/>
            </w:numPr>
            <w:tabs>
              <w:tab w:val="left" w:pos="1421"/>
              <w:tab w:val="left" w:leader="dot" w:pos="9608"/>
            </w:tabs>
            <w:ind w:left="1420" w:hanging="481"/>
          </w:pPr>
          <w:hyperlink w:anchor="_TOC_250029" w:history="1">
            <w:r>
              <w:t>Nonconforming</w:t>
            </w:r>
            <w:r>
              <w:rPr>
                <w:spacing w:val="-7"/>
              </w:rPr>
              <w:t xml:space="preserve"> </w:t>
            </w:r>
            <w:r>
              <w:rPr>
                <w:spacing w:val="-2"/>
              </w:rPr>
              <w:t>Signs…</w:t>
            </w:r>
            <w:r>
              <w:tab/>
            </w:r>
            <w:r>
              <w:rPr>
                <w:spacing w:val="-5"/>
              </w:rPr>
              <w:t>99</w:t>
            </w:r>
          </w:hyperlink>
        </w:p>
        <w:p w14:paraId="5A459726" w14:textId="77777777" w:rsidR="00260182" w:rsidRDefault="00000000">
          <w:pPr>
            <w:pStyle w:val="TOC1"/>
            <w:tabs>
              <w:tab w:val="left" w:leader="dot" w:pos="9477"/>
            </w:tabs>
            <w:spacing w:before="323" w:line="240" w:lineRule="auto"/>
            <w:rPr>
              <w:b w:val="0"/>
            </w:rPr>
          </w:pPr>
          <w:hyperlink w:anchor="_TOC_250028" w:history="1">
            <w:r>
              <w:t>Article</w:t>
            </w:r>
            <w:r>
              <w:rPr>
                <w:spacing w:val="-5"/>
              </w:rPr>
              <w:t xml:space="preserve"> </w:t>
            </w:r>
            <w:r>
              <w:t>10:</w:t>
            </w:r>
            <w:r>
              <w:rPr>
                <w:spacing w:val="64"/>
              </w:rPr>
              <w:t xml:space="preserve"> </w:t>
            </w:r>
            <w:r>
              <w:t>Soil,</w:t>
            </w:r>
            <w:r>
              <w:rPr>
                <w:spacing w:val="-4"/>
              </w:rPr>
              <w:t xml:space="preserve"> </w:t>
            </w:r>
            <w:r>
              <w:t>Vegetation,</w:t>
            </w:r>
            <w:r>
              <w:rPr>
                <w:spacing w:val="-3"/>
              </w:rPr>
              <w:t xml:space="preserve"> </w:t>
            </w:r>
            <w:r>
              <w:t>Rock</w:t>
            </w:r>
            <w:r>
              <w:rPr>
                <w:spacing w:val="-7"/>
              </w:rPr>
              <w:t xml:space="preserve"> </w:t>
            </w:r>
            <w:r>
              <w:t>and</w:t>
            </w:r>
            <w:r>
              <w:rPr>
                <w:spacing w:val="-3"/>
              </w:rPr>
              <w:t xml:space="preserve"> </w:t>
            </w:r>
            <w:r>
              <w:t>Gravel</w:t>
            </w:r>
            <w:r>
              <w:rPr>
                <w:spacing w:val="-1"/>
              </w:rPr>
              <w:t xml:space="preserve"> </w:t>
            </w:r>
            <w:r>
              <w:rPr>
                <w:spacing w:val="-2"/>
              </w:rPr>
              <w:t>Removal</w:t>
            </w:r>
            <w:r>
              <w:tab/>
            </w:r>
            <w:r>
              <w:rPr>
                <w:b w:val="0"/>
                <w:spacing w:val="-5"/>
              </w:rPr>
              <w:t>100</w:t>
            </w:r>
          </w:hyperlink>
        </w:p>
        <w:p w14:paraId="5A459727" w14:textId="77777777" w:rsidR="00260182" w:rsidRDefault="00000000">
          <w:pPr>
            <w:pStyle w:val="TOC2"/>
            <w:numPr>
              <w:ilvl w:val="1"/>
              <w:numId w:val="72"/>
            </w:numPr>
            <w:tabs>
              <w:tab w:val="left" w:pos="1361"/>
              <w:tab w:val="left" w:leader="dot" w:pos="9581"/>
            </w:tabs>
            <w:ind w:hanging="481"/>
          </w:pPr>
          <w:hyperlink w:anchor="_TOC_250027" w:history="1">
            <w:r>
              <w:rPr>
                <w:spacing w:val="-2"/>
              </w:rPr>
              <w:t>Purpose</w:t>
            </w:r>
            <w:r>
              <w:tab/>
            </w:r>
            <w:r>
              <w:rPr>
                <w:spacing w:val="-5"/>
              </w:rPr>
              <w:t>100</w:t>
            </w:r>
          </w:hyperlink>
        </w:p>
        <w:p w14:paraId="5A459728" w14:textId="77777777" w:rsidR="00260182" w:rsidRDefault="00000000">
          <w:pPr>
            <w:pStyle w:val="TOC2"/>
            <w:numPr>
              <w:ilvl w:val="1"/>
              <w:numId w:val="72"/>
            </w:numPr>
            <w:tabs>
              <w:tab w:val="left" w:pos="1361"/>
              <w:tab w:val="left" w:leader="dot" w:pos="9581"/>
            </w:tabs>
            <w:spacing w:before="1"/>
            <w:ind w:hanging="481"/>
          </w:pPr>
          <w:hyperlink w:anchor="_TOC_250026" w:history="1">
            <w:r>
              <w:t>General</w:t>
            </w:r>
            <w:r>
              <w:rPr>
                <w:spacing w:val="-4"/>
              </w:rPr>
              <w:t xml:space="preserve"> </w:t>
            </w:r>
            <w:r>
              <w:t>Removal</w:t>
            </w:r>
            <w:r>
              <w:rPr>
                <w:spacing w:val="-3"/>
              </w:rPr>
              <w:t xml:space="preserve"> </w:t>
            </w:r>
            <w:r>
              <w:rPr>
                <w:spacing w:val="-2"/>
              </w:rPr>
              <w:t>Provisions</w:t>
            </w:r>
            <w:r>
              <w:tab/>
            </w:r>
            <w:r>
              <w:rPr>
                <w:spacing w:val="-5"/>
              </w:rPr>
              <w:t>100</w:t>
            </w:r>
          </w:hyperlink>
        </w:p>
        <w:p w14:paraId="5A459729" w14:textId="77777777" w:rsidR="00260182" w:rsidRDefault="00000000">
          <w:pPr>
            <w:pStyle w:val="TOC2"/>
            <w:numPr>
              <w:ilvl w:val="1"/>
              <w:numId w:val="72"/>
            </w:numPr>
            <w:tabs>
              <w:tab w:val="left" w:pos="1361"/>
              <w:tab w:val="left" w:leader="dot" w:pos="9581"/>
            </w:tabs>
            <w:ind w:hanging="481"/>
          </w:pPr>
          <w:hyperlink w:anchor="_TOC_250025" w:history="1">
            <w:r>
              <w:t>Application</w:t>
            </w:r>
            <w:r>
              <w:rPr>
                <w:spacing w:val="-3"/>
              </w:rPr>
              <w:t xml:space="preserve"> </w:t>
            </w:r>
            <w:r>
              <w:t>for</w:t>
            </w:r>
            <w:r>
              <w:rPr>
                <w:spacing w:val="-2"/>
              </w:rPr>
              <w:t xml:space="preserve"> </w:t>
            </w:r>
            <w:r>
              <w:t>Soil,</w:t>
            </w:r>
            <w:r>
              <w:rPr>
                <w:spacing w:val="-3"/>
              </w:rPr>
              <w:t xml:space="preserve"> </w:t>
            </w:r>
            <w:r>
              <w:t>Vegetation,</w:t>
            </w:r>
            <w:r>
              <w:rPr>
                <w:spacing w:val="-3"/>
              </w:rPr>
              <w:t xml:space="preserve"> </w:t>
            </w:r>
            <w:r>
              <w:t>Rock</w:t>
            </w:r>
            <w:r>
              <w:rPr>
                <w:spacing w:val="-2"/>
              </w:rPr>
              <w:t xml:space="preserve"> </w:t>
            </w:r>
            <w:r>
              <w:t>and</w:t>
            </w:r>
            <w:r>
              <w:rPr>
                <w:spacing w:val="-3"/>
              </w:rPr>
              <w:t xml:space="preserve"> </w:t>
            </w:r>
            <w:r>
              <w:t>Gravel</w:t>
            </w:r>
            <w:r>
              <w:rPr>
                <w:spacing w:val="-2"/>
              </w:rPr>
              <w:t xml:space="preserve"> Removal</w:t>
            </w:r>
            <w:r>
              <w:tab/>
            </w:r>
            <w:r>
              <w:rPr>
                <w:spacing w:val="-5"/>
              </w:rPr>
              <w:t>100</w:t>
            </w:r>
          </w:hyperlink>
        </w:p>
        <w:p w14:paraId="5A45972A" w14:textId="77777777" w:rsidR="00260182" w:rsidRDefault="00000000">
          <w:pPr>
            <w:pStyle w:val="TOC2"/>
            <w:numPr>
              <w:ilvl w:val="1"/>
              <w:numId w:val="72"/>
            </w:numPr>
            <w:tabs>
              <w:tab w:val="left" w:pos="1361"/>
              <w:tab w:val="left" w:leader="dot" w:pos="9581"/>
            </w:tabs>
            <w:ind w:hanging="481"/>
          </w:pPr>
          <w:hyperlink w:anchor="_TOC_250024" w:history="1">
            <w:r>
              <w:t>Plan</w:t>
            </w:r>
            <w:r>
              <w:rPr>
                <w:spacing w:val="-2"/>
              </w:rPr>
              <w:t xml:space="preserve"> Distribution</w:t>
            </w:r>
            <w:r>
              <w:tab/>
            </w:r>
            <w:r>
              <w:rPr>
                <w:spacing w:val="-5"/>
              </w:rPr>
              <w:t>101</w:t>
            </w:r>
          </w:hyperlink>
        </w:p>
        <w:p w14:paraId="5A45972B" w14:textId="77777777" w:rsidR="00260182" w:rsidRDefault="00000000">
          <w:pPr>
            <w:pStyle w:val="TOC2"/>
            <w:numPr>
              <w:ilvl w:val="1"/>
              <w:numId w:val="72"/>
            </w:numPr>
            <w:tabs>
              <w:tab w:val="left" w:pos="1361"/>
              <w:tab w:val="left" w:leader="dot" w:pos="9581"/>
            </w:tabs>
            <w:ind w:hanging="481"/>
          </w:pPr>
          <w:hyperlink w:anchor="_TOC_250023" w:history="1">
            <w:r>
              <w:t>Permit</w:t>
            </w:r>
            <w:r>
              <w:rPr>
                <w:spacing w:val="-5"/>
              </w:rPr>
              <w:t xml:space="preserve"> </w:t>
            </w:r>
            <w:r>
              <w:t>for</w:t>
            </w:r>
            <w:r>
              <w:rPr>
                <w:spacing w:val="-4"/>
              </w:rPr>
              <w:t xml:space="preserve"> </w:t>
            </w:r>
            <w:r>
              <w:t>Soil,</w:t>
            </w:r>
            <w:r>
              <w:rPr>
                <w:spacing w:val="-2"/>
              </w:rPr>
              <w:t xml:space="preserve"> </w:t>
            </w:r>
            <w:r>
              <w:t>Vegetation,</w:t>
            </w:r>
            <w:r>
              <w:rPr>
                <w:spacing w:val="-3"/>
              </w:rPr>
              <w:t xml:space="preserve"> </w:t>
            </w:r>
            <w:r>
              <w:t>Rock</w:t>
            </w:r>
            <w:r>
              <w:rPr>
                <w:spacing w:val="-2"/>
              </w:rPr>
              <w:t xml:space="preserve"> </w:t>
            </w:r>
            <w:r>
              <w:t>and</w:t>
            </w:r>
            <w:r>
              <w:rPr>
                <w:spacing w:val="-1"/>
              </w:rPr>
              <w:t xml:space="preserve"> </w:t>
            </w:r>
            <w:r>
              <w:t>Gravel</w:t>
            </w:r>
            <w:r>
              <w:rPr>
                <w:spacing w:val="-2"/>
              </w:rPr>
              <w:t xml:space="preserve"> Removal</w:t>
            </w:r>
            <w:r>
              <w:tab/>
            </w:r>
            <w:r>
              <w:rPr>
                <w:spacing w:val="-5"/>
              </w:rPr>
              <w:t>101</w:t>
            </w:r>
          </w:hyperlink>
        </w:p>
        <w:p w14:paraId="5A45972C" w14:textId="77777777" w:rsidR="00260182" w:rsidRDefault="00000000">
          <w:pPr>
            <w:pStyle w:val="TOC2"/>
            <w:numPr>
              <w:ilvl w:val="1"/>
              <w:numId w:val="72"/>
            </w:numPr>
            <w:tabs>
              <w:tab w:val="left" w:pos="1361"/>
              <w:tab w:val="left" w:leader="dot" w:pos="9581"/>
            </w:tabs>
            <w:ind w:hanging="481"/>
          </w:pPr>
          <w:hyperlink w:anchor="_TOC_250022" w:history="1">
            <w:r>
              <w:t>Removal</w:t>
            </w:r>
            <w:r>
              <w:rPr>
                <w:spacing w:val="-1"/>
              </w:rPr>
              <w:t xml:space="preserve"> </w:t>
            </w:r>
            <w:r>
              <w:t>Incidental</w:t>
            </w:r>
            <w:r>
              <w:rPr>
                <w:spacing w:val="-2"/>
              </w:rPr>
              <w:t xml:space="preserve"> </w:t>
            </w:r>
            <w:r>
              <w:t>to</w:t>
            </w:r>
            <w:r>
              <w:rPr>
                <w:spacing w:val="-2"/>
              </w:rPr>
              <w:t xml:space="preserve"> </w:t>
            </w:r>
            <w:r>
              <w:t>Development, Construction</w:t>
            </w:r>
            <w:r>
              <w:rPr>
                <w:spacing w:val="-2"/>
              </w:rPr>
              <w:t xml:space="preserve"> </w:t>
            </w:r>
            <w:r>
              <w:t>or</w:t>
            </w:r>
            <w:r>
              <w:rPr>
                <w:spacing w:val="-1"/>
              </w:rPr>
              <w:t xml:space="preserve"> </w:t>
            </w:r>
            <w:r>
              <w:rPr>
                <w:spacing w:val="-2"/>
              </w:rPr>
              <w:t>Improvement</w:t>
            </w:r>
            <w:r>
              <w:tab/>
            </w:r>
            <w:r>
              <w:rPr>
                <w:spacing w:val="-5"/>
              </w:rPr>
              <w:t>102</w:t>
            </w:r>
          </w:hyperlink>
        </w:p>
        <w:p w14:paraId="5A45972D" w14:textId="77777777" w:rsidR="00260182" w:rsidRDefault="00000000">
          <w:pPr>
            <w:pStyle w:val="TOC2"/>
            <w:numPr>
              <w:ilvl w:val="1"/>
              <w:numId w:val="72"/>
            </w:numPr>
            <w:tabs>
              <w:tab w:val="left" w:pos="1361"/>
              <w:tab w:val="left" w:leader="dot" w:pos="9581"/>
            </w:tabs>
            <w:ind w:hanging="481"/>
          </w:pPr>
          <w:hyperlink w:anchor="_TOC_250021" w:history="1">
            <w:r>
              <w:t>Operation</w:t>
            </w:r>
            <w:r>
              <w:rPr>
                <w:spacing w:val="-4"/>
              </w:rPr>
              <w:t xml:space="preserve"> </w:t>
            </w:r>
            <w:r>
              <w:t>Standards</w:t>
            </w:r>
            <w:r>
              <w:rPr>
                <w:spacing w:val="-4"/>
              </w:rPr>
              <w:t xml:space="preserve"> </w:t>
            </w:r>
            <w:r>
              <w:t>for</w:t>
            </w:r>
            <w:r>
              <w:rPr>
                <w:spacing w:val="-3"/>
              </w:rPr>
              <w:t xml:space="preserve"> </w:t>
            </w:r>
            <w:r>
              <w:t>Removal</w:t>
            </w:r>
            <w:r>
              <w:rPr>
                <w:spacing w:val="-4"/>
              </w:rPr>
              <w:t xml:space="preserve"> </w:t>
            </w:r>
            <w:r>
              <w:t>and</w:t>
            </w:r>
            <w:r>
              <w:rPr>
                <w:spacing w:val="-2"/>
              </w:rPr>
              <w:t xml:space="preserve"> Restoration</w:t>
            </w:r>
            <w:r>
              <w:tab/>
            </w:r>
            <w:r>
              <w:rPr>
                <w:spacing w:val="-5"/>
              </w:rPr>
              <w:t>102</w:t>
            </w:r>
          </w:hyperlink>
        </w:p>
        <w:p w14:paraId="5A45972E" w14:textId="77777777" w:rsidR="00260182" w:rsidRDefault="00000000">
          <w:pPr>
            <w:pStyle w:val="TOC2"/>
            <w:numPr>
              <w:ilvl w:val="1"/>
              <w:numId w:val="72"/>
            </w:numPr>
            <w:tabs>
              <w:tab w:val="left" w:pos="1361"/>
              <w:tab w:val="left" w:leader="dot" w:pos="9581"/>
            </w:tabs>
            <w:ind w:hanging="481"/>
          </w:pPr>
          <w:hyperlink w:anchor="_TOC_250020" w:history="1">
            <w:r>
              <w:t>Restoration</w:t>
            </w:r>
            <w:r>
              <w:rPr>
                <w:spacing w:val="-2"/>
              </w:rPr>
              <w:t xml:space="preserve"> Standards</w:t>
            </w:r>
            <w:r>
              <w:tab/>
            </w:r>
            <w:r>
              <w:rPr>
                <w:spacing w:val="-5"/>
              </w:rPr>
              <w:t>102</w:t>
            </w:r>
          </w:hyperlink>
        </w:p>
        <w:p w14:paraId="5A45972F" w14:textId="77777777" w:rsidR="00260182" w:rsidRDefault="00000000">
          <w:pPr>
            <w:pStyle w:val="TOC2"/>
            <w:numPr>
              <w:ilvl w:val="1"/>
              <w:numId w:val="72"/>
            </w:numPr>
            <w:tabs>
              <w:tab w:val="left" w:pos="1361"/>
              <w:tab w:val="left" w:leader="dot" w:pos="9581"/>
            </w:tabs>
            <w:spacing w:after="240"/>
            <w:ind w:hanging="481"/>
          </w:pPr>
          <w:hyperlink w:anchor="_TOC_250019" w:history="1">
            <w:r>
              <w:t>Security</w:t>
            </w:r>
            <w:r>
              <w:rPr>
                <w:spacing w:val="-7"/>
              </w:rPr>
              <w:t xml:space="preserve"> </w:t>
            </w:r>
            <w:r>
              <w:rPr>
                <w:spacing w:val="-2"/>
              </w:rPr>
              <w:t>Requirements</w:t>
            </w:r>
            <w:r>
              <w:tab/>
            </w:r>
            <w:r>
              <w:rPr>
                <w:spacing w:val="-5"/>
              </w:rPr>
              <w:t>102</w:t>
            </w:r>
          </w:hyperlink>
        </w:p>
        <w:p w14:paraId="5A459730" w14:textId="77777777" w:rsidR="00260182" w:rsidRDefault="00000000">
          <w:pPr>
            <w:pStyle w:val="TOC1"/>
            <w:tabs>
              <w:tab w:val="right" w:leader="dot" w:pos="9791"/>
            </w:tabs>
            <w:spacing w:before="501"/>
          </w:pPr>
          <w:r>
            <w:lastRenderedPageBreak/>
            <w:t>Article</w:t>
          </w:r>
          <w:r>
            <w:rPr>
              <w:spacing w:val="-4"/>
            </w:rPr>
            <w:t xml:space="preserve"> </w:t>
          </w:r>
          <w:r>
            <w:t>11:</w:t>
          </w:r>
          <w:r>
            <w:rPr>
              <w:spacing w:val="63"/>
            </w:rPr>
            <w:t xml:space="preserve"> </w:t>
          </w:r>
          <w:r>
            <w:t>Residential</w:t>
          </w:r>
          <w:r>
            <w:rPr>
              <w:spacing w:val="-2"/>
            </w:rPr>
            <w:t xml:space="preserve"> Development</w:t>
          </w:r>
          <w:r>
            <w:tab/>
          </w:r>
          <w:r>
            <w:rPr>
              <w:spacing w:val="-5"/>
            </w:rPr>
            <w:t>105</w:t>
          </w:r>
        </w:p>
        <w:p w14:paraId="5A459731" w14:textId="77777777" w:rsidR="00260182" w:rsidRDefault="00000000">
          <w:pPr>
            <w:pStyle w:val="TOC2"/>
            <w:numPr>
              <w:ilvl w:val="1"/>
              <w:numId w:val="71"/>
            </w:numPr>
            <w:tabs>
              <w:tab w:val="left" w:pos="1421"/>
              <w:tab w:val="right" w:leader="dot" w:pos="9814"/>
            </w:tabs>
            <w:spacing w:line="273" w:lineRule="exact"/>
            <w:ind w:hanging="481"/>
          </w:pPr>
          <w:r>
            <w:rPr>
              <w:spacing w:val="-2"/>
            </w:rPr>
            <w:t>Purpose</w:t>
          </w:r>
          <w:r>
            <w:tab/>
          </w:r>
          <w:r>
            <w:rPr>
              <w:spacing w:val="-5"/>
            </w:rPr>
            <w:t>105</w:t>
          </w:r>
        </w:p>
        <w:p w14:paraId="5A459732" w14:textId="77777777" w:rsidR="00260182" w:rsidRDefault="00000000">
          <w:pPr>
            <w:pStyle w:val="TOC2"/>
            <w:numPr>
              <w:ilvl w:val="1"/>
              <w:numId w:val="71"/>
            </w:numPr>
            <w:tabs>
              <w:tab w:val="left" w:pos="1421"/>
              <w:tab w:val="right" w:leader="dot" w:pos="9829"/>
            </w:tabs>
            <w:ind w:hanging="481"/>
          </w:pPr>
          <w:r>
            <w:rPr>
              <w:spacing w:val="-2"/>
            </w:rPr>
            <w:t>Applicability</w:t>
          </w:r>
          <w:r>
            <w:tab/>
          </w:r>
          <w:r>
            <w:rPr>
              <w:spacing w:val="-5"/>
            </w:rPr>
            <w:t>105</w:t>
          </w:r>
        </w:p>
        <w:p w14:paraId="5A459733" w14:textId="77777777" w:rsidR="00260182" w:rsidRDefault="00000000">
          <w:pPr>
            <w:pStyle w:val="TOC2"/>
            <w:numPr>
              <w:ilvl w:val="1"/>
              <w:numId w:val="71"/>
            </w:numPr>
            <w:tabs>
              <w:tab w:val="left" w:pos="1421"/>
              <w:tab w:val="right" w:leader="dot" w:pos="9807"/>
            </w:tabs>
            <w:ind w:hanging="481"/>
          </w:pPr>
          <w:r>
            <w:rPr>
              <w:spacing w:val="-2"/>
            </w:rPr>
            <w:t>Exceptions</w:t>
          </w:r>
          <w:r>
            <w:tab/>
          </w:r>
          <w:r>
            <w:rPr>
              <w:spacing w:val="-5"/>
            </w:rPr>
            <w:t>105</w:t>
          </w:r>
        </w:p>
        <w:p w14:paraId="5A459734" w14:textId="77777777" w:rsidR="00260182" w:rsidRDefault="00000000">
          <w:pPr>
            <w:pStyle w:val="TOC2"/>
            <w:numPr>
              <w:ilvl w:val="1"/>
              <w:numId w:val="71"/>
            </w:numPr>
            <w:tabs>
              <w:tab w:val="left" w:pos="1421"/>
              <w:tab w:val="right" w:leader="dot" w:pos="9845"/>
            </w:tabs>
            <w:ind w:hanging="481"/>
          </w:pPr>
          <w:r>
            <w:t>Open</w:t>
          </w:r>
          <w:r>
            <w:rPr>
              <w:spacing w:val="-3"/>
            </w:rPr>
            <w:t xml:space="preserve"> </w:t>
          </w:r>
          <w:r>
            <w:t>Space</w:t>
          </w:r>
          <w:r>
            <w:rPr>
              <w:spacing w:val="-2"/>
            </w:rPr>
            <w:t xml:space="preserve"> Requirements…</w:t>
          </w:r>
          <w:r>
            <w:tab/>
          </w:r>
          <w:r>
            <w:rPr>
              <w:spacing w:val="-5"/>
            </w:rPr>
            <w:t>106</w:t>
          </w:r>
        </w:p>
        <w:p w14:paraId="5A459735" w14:textId="77777777" w:rsidR="00260182" w:rsidRDefault="00000000">
          <w:pPr>
            <w:pStyle w:val="TOC2"/>
            <w:numPr>
              <w:ilvl w:val="1"/>
              <w:numId w:val="71"/>
            </w:numPr>
            <w:tabs>
              <w:tab w:val="left" w:pos="1421"/>
              <w:tab w:val="right" w:leader="dot" w:pos="9814"/>
            </w:tabs>
            <w:ind w:hanging="481"/>
          </w:pPr>
          <w:r>
            <w:t>Use</w:t>
          </w:r>
          <w:r>
            <w:rPr>
              <w:spacing w:val="-4"/>
            </w:rPr>
            <w:t xml:space="preserve"> </w:t>
          </w:r>
          <w:r>
            <w:t>of</w:t>
          </w:r>
          <w:r>
            <w:rPr>
              <w:spacing w:val="-2"/>
            </w:rPr>
            <w:t xml:space="preserve"> </w:t>
          </w:r>
          <w:r>
            <w:t>the</w:t>
          </w:r>
          <w:r>
            <w:rPr>
              <w:spacing w:val="-4"/>
            </w:rPr>
            <w:t xml:space="preserve"> </w:t>
          </w:r>
          <w:r>
            <w:t>Dedicated</w:t>
          </w:r>
          <w:r>
            <w:rPr>
              <w:spacing w:val="-1"/>
            </w:rPr>
            <w:t xml:space="preserve"> </w:t>
          </w:r>
          <w:r>
            <w:t>Open</w:t>
          </w:r>
          <w:r>
            <w:rPr>
              <w:spacing w:val="-2"/>
            </w:rPr>
            <w:t xml:space="preserve"> </w:t>
          </w:r>
          <w:r>
            <w:rPr>
              <w:spacing w:val="-4"/>
            </w:rPr>
            <w:t>Space</w:t>
          </w:r>
          <w:r>
            <w:tab/>
          </w:r>
          <w:r>
            <w:rPr>
              <w:spacing w:val="-5"/>
            </w:rPr>
            <w:t>106</w:t>
          </w:r>
        </w:p>
        <w:p w14:paraId="5A459736" w14:textId="77777777" w:rsidR="00260182" w:rsidRDefault="00000000">
          <w:pPr>
            <w:pStyle w:val="TOC2"/>
            <w:numPr>
              <w:ilvl w:val="1"/>
              <w:numId w:val="71"/>
            </w:numPr>
            <w:tabs>
              <w:tab w:val="left" w:pos="1421"/>
              <w:tab w:val="right" w:leader="dot" w:pos="9819"/>
            </w:tabs>
            <w:ind w:hanging="481"/>
          </w:pPr>
          <w:r>
            <w:t>Restrictions</w:t>
          </w:r>
          <w:r>
            <w:rPr>
              <w:spacing w:val="-2"/>
            </w:rPr>
            <w:t xml:space="preserve"> </w:t>
          </w:r>
          <w:r>
            <w:t>on</w:t>
          </w:r>
          <w:r>
            <w:rPr>
              <w:spacing w:val="-2"/>
            </w:rPr>
            <w:t xml:space="preserve"> </w:t>
          </w:r>
          <w:r>
            <w:t>the</w:t>
          </w:r>
          <w:r>
            <w:rPr>
              <w:spacing w:val="-3"/>
            </w:rPr>
            <w:t xml:space="preserve"> </w:t>
          </w:r>
          <w:r>
            <w:t>Use</w:t>
          </w:r>
          <w:r>
            <w:rPr>
              <w:spacing w:val="-4"/>
            </w:rPr>
            <w:t xml:space="preserve"> </w:t>
          </w:r>
          <w:r>
            <w:t>of</w:t>
          </w:r>
          <w:r>
            <w:rPr>
              <w:spacing w:val="-1"/>
            </w:rPr>
            <w:t xml:space="preserve"> </w:t>
          </w:r>
          <w:r>
            <w:t>Dedicated</w:t>
          </w:r>
          <w:r>
            <w:rPr>
              <w:spacing w:val="-1"/>
            </w:rPr>
            <w:t xml:space="preserve"> </w:t>
          </w:r>
          <w:r>
            <w:t>Open</w:t>
          </w:r>
          <w:r>
            <w:rPr>
              <w:spacing w:val="-2"/>
            </w:rPr>
            <w:t xml:space="preserve"> </w:t>
          </w:r>
          <w:r>
            <w:rPr>
              <w:spacing w:val="-4"/>
            </w:rPr>
            <w:t>Space</w:t>
          </w:r>
          <w:r>
            <w:tab/>
          </w:r>
          <w:r>
            <w:rPr>
              <w:spacing w:val="-5"/>
            </w:rPr>
            <w:t>107</w:t>
          </w:r>
        </w:p>
        <w:p w14:paraId="5A459737" w14:textId="77777777" w:rsidR="00260182" w:rsidRDefault="00000000">
          <w:pPr>
            <w:pStyle w:val="TOC2"/>
            <w:numPr>
              <w:ilvl w:val="1"/>
              <w:numId w:val="71"/>
            </w:numPr>
            <w:tabs>
              <w:tab w:val="left" w:pos="1421"/>
              <w:tab w:val="right" w:leader="dot" w:pos="9826"/>
            </w:tabs>
            <w:ind w:hanging="481"/>
          </w:pPr>
          <w:r>
            <w:t>Specific</w:t>
          </w:r>
          <w:r>
            <w:rPr>
              <w:spacing w:val="-5"/>
            </w:rPr>
            <w:t xml:space="preserve"> </w:t>
          </w:r>
          <w:r>
            <w:t>Uses</w:t>
          </w:r>
          <w:r>
            <w:rPr>
              <w:spacing w:val="-3"/>
            </w:rPr>
            <w:t xml:space="preserve"> </w:t>
          </w:r>
          <w:r>
            <w:t>Allowed</w:t>
          </w:r>
          <w:r>
            <w:rPr>
              <w:spacing w:val="-3"/>
            </w:rPr>
            <w:t xml:space="preserve"> </w:t>
          </w:r>
          <w:r>
            <w:t>in</w:t>
          </w:r>
          <w:r>
            <w:rPr>
              <w:spacing w:val="-4"/>
            </w:rPr>
            <w:t xml:space="preserve"> </w:t>
          </w:r>
          <w:r>
            <w:t>the</w:t>
          </w:r>
          <w:r>
            <w:rPr>
              <w:spacing w:val="-4"/>
            </w:rPr>
            <w:t xml:space="preserve"> </w:t>
          </w:r>
          <w:r>
            <w:t>Dedicated</w:t>
          </w:r>
          <w:r>
            <w:rPr>
              <w:spacing w:val="-3"/>
            </w:rPr>
            <w:t xml:space="preserve"> </w:t>
          </w:r>
          <w:r>
            <w:t>Open</w:t>
          </w:r>
          <w:r>
            <w:rPr>
              <w:spacing w:val="-4"/>
            </w:rPr>
            <w:t xml:space="preserve"> Space</w:t>
          </w:r>
          <w:r>
            <w:tab/>
          </w:r>
          <w:r>
            <w:rPr>
              <w:spacing w:val="-5"/>
            </w:rPr>
            <w:t>107</w:t>
          </w:r>
        </w:p>
        <w:p w14:paraId="5A459738" w14:textId="77777777" w:rsidR="00260182" w:rsidRDefault="00000000">
          <w:pPr>
            <w:pStyle w:val="TOC2"/>
            <w:numPr>
              <w:ilvl w:val="1"/>
              <w:numId w:val="71"/>
            </w:numPr>
            <w:tabs>
              <w:tab w:val="left" w:pos="1423"/>
              <w:tab w:val="right" w:leader="dot" w:pos="9874"/>
            </w:tabs>
            <w:ind w:left="1422" w:hanging="483"/>
          </w:pPr>
          <w:r>
            <w:t>Improvements</w:t>
          </w:r>
          <w:r>
            <w:rPr>
              <w:spacing w:val="-3"/>
            </w:rPr>
            <w:t xml:space="preserve"> </w:t>
          </w:r>
          <w:r>
            <w:t>that</w:t>
          </w:r>
          <w:r>
            <w:rPr>
              <w:spacing w:val="-2"/>
            </w:rPr>
            <w:t xml:space="preserve"> </w:t>
          </w:r>
          <w:r>
            <w:t>may</w:t>
          </w:r>
          <w:r>
            <w:rPr>
              <w:spacing w:val="-6"/>
            </w:rPr>
            <w:t xml:space="preserve"> </w:t>
          </w:r>
          <w:r>
            <w:t>be</w:t>
          </w:r>
          <w:r>
            <w:rPr>
              <w:spacing w:val="-1"/>
            </w:rPr>
            <w:t xml:space="preserve"> </w:t>
          </w:r>
          <w:r>
            <w:t>allowed</w:t>
          </w:r>
          <w:r>
            <w:rPr>
              <w:spacing w:val="-2"/>
            </w:rPr>
            <w:t xml:space="preserve"> </w:t>
          </w:r>
          <w:r>
            <w:t>by</w:t>
          </w:r>
          <w:r>
            <w:rPr>
              <w:spacing w:val="-5"/>
            </w:rPr>
            <w:t xml:space="preserve"> </w:t>
          </w:r>
          <w:r>
            <w:t>Special</w:t>
          </w:r>
          <w:r>
            <w:rPr>
              <w:spacing w:val="-2"/>
            </w:rPr>
            <w:t xml:space="preserve"> Permit</w:t>
          </w:r>
          <w:r>
            <w:tab/>
          </w:r>
          <w:r>
            <w:rPr>
              <w:spacing w:val="-5"/>
            </w:rPr>
            <w:t>107</w:t>
          </w:r>
        </w:p>
        <w:p w14:paraId="5A459739" w14:textId="77777777" w:rsidR="00260182" w:rsidRDefault="00000000">
          <w:pPr>
            <w:pStyle w:val="TOC2"/>
            <w:numPr>
              <w:ilvl w:val="1"/>
              <w:numId w:val="71"/>
            </w:numPr>
            <w:tabs>
              <w:tab w:val="left" w:pos="1423"/>
              <w:tab w:val="right" w:leader="dot" w:pos="9867"/>
            </w:tabs>
            <w:ind w:left="1422" w:hanging="483"/>
          </w:pPr>
          <w:r>
            <w:t>Legal</w:t>
          </w:r>
          <w:r>
            <w:rPr>
              <w:spacing w:val="-4"/>
            </w:rPr>
            <w:t xml:space="preserve"> </w:t>
          </w:r>
          <w:r>
            <w:t>Protection</w:t>
          </w:r>
          <w:r>
            <w:rPr>
              <w:spacing w:val="-4"/>
            </w:rPr>
            <w:t xml:space="preserve"> </w:t>
          </w:r>
          <w:r>
            <w:rPr>
              <w:spacing w:val="-2"/>
            </w:rPr>
            <w:t>Requirements</w:t>
          </w:r>
          <w:r>
            <w:tab/>
          </w:r>
          <w:r>
            <w:rPr>
              <w:spacing w:val="-5"/>
            </w:rPr>
            <w:t>108</w:t>
          </w:r>
        </w:p>
        <w:p w14:paraId="5A45973A" w14:textId="77777777" w:rsidR="00260182" w:rsidRDefault="00000000">
          <w:pPr>
            <w:pStyle w:val="TOC2"/>
            <w:numPr>
              <w:ilvl w:val="1"/>
              <w:numId w:val="71"/>
            </w:numPr>
            <w:tabs>
              <w:tab w:val="left" w:pos="1541"/>
              <w:tab w:val="right" w:leader="dot" w:pos="9862"/>
            </w:tabs>
            <w:ind w:left="1540" w:hanging="601"/>
          </w:pPr>
          <w:r>
            <w:t>Maximum</w:t>
          </w:r>
          <w:r>
            <w:rPr>
              <w:spacing w:val="-5"/>
            </w:rPr>
            <w:t xml:space="preserve"> </w:t>
          </w:r>
          <w:r>
            <w:t>Number</w:t>
          </w:r>
          <w:r>
            <w:rPr>
              <w:spacing w:val="-2"/>
            </w:rPr>
            <w:t xml:space="preserve"> </w:t>
          </w:r>
          <w:r>
            <w:t>of</w:t>
          </w:r>
          <w:r>
            <w:rPr>
              <w:spacing w:val="-4"/>
            </w:rPr>
            <w:t xml:space="preserve"> </w:t>
          </w:r>
          <w:r>
            <w:t>Dwelling</w:t>
          </w:r>
          <w:r>
            <w:rPr>
              <w:spacing w:val="-4"/>
            </w:rPr>
            <w:t xml:space="preserve"> </w:t>
          </w:r>
          <w:r>
            <w:rPr>
              <w:spacing w:val="-2"/>
            </w:rPr>
            <w:t>Units…</w:t>
          </w:r>
          <w:r>
            <w:tab/>
          </w:r>
          <w:r>
            <w:rPr>
              <w:spacing w:val="-5"/>
            </w:rPr>
            <w:t>108</w:t>
          </w:r>
        </w:p>
        <w:p w14:paraId="5A45973B" w14:textId="77777777" w:rsidR="00260182" w:rsidRDefault="00000000">
          <w:pPr>
            <w:pStyle w:val="TOC2"/>
            <w:numPr>
              <w:ilvl w:val="1"/>
              <w:numId w:val="71"/>
            </w:numPr>
            <w:tabs>
              <w:tab w:val="left" w:pos="1541"/>
              <w:tab w:val="right" w:leader="dot" w:pos="9841"/>
            </w:tabs>
            <w:spacing w:before="1"/>
            <w:ind w:left="1540" w:hanging="601"/>
          </w:pPr>
          <w:r>
            <w:t>Development</w:t>
          </w:r>
          <w:r>
            <w:rPr>
              <w:spacing w:val="-5"/>
            </w:rPr>
            <w:t xml:space="preserve"> </w:t>
          </w:r>
          <w:r>
            <w:rPr>
              <w:spacing w:val="-2"/>
            </w:rPr>
            <w:t>Procedures…</w:t>
          </w:r>
          <w:r>
            <w:tab/>
          </w:r>
          <w:r>
            <w:rPr>
              <w:spacing w:val="-5"/>
            </w:rPr>
            <w:t>109</w:t>
          </w:r>
        </w:p>
        <w:p w14:paraId="5A45973C" w14:textId="77777777" w:rsidR="00260182" w:rsidRDefault="00000000">
          <w:pPr>
            <w:pStyle w:val="TOC2"/>
            <w:numPr>
              <w:ilvl w:val="1"/>
              <w:numId w:val="71"/>
            </w:numPr>
            <w:tabs>
              <w:tab w:val="left" w:pos="1541"/>
              <w:tab w:val="right" w:leader="dot" w:pos="9829"/>
            </w:tabs>
            <w:ind w:left="1540" w:hanging="601"/>
          </w:pPr>
          <w:r>
            <w:t>Design</w:t>
          </w:r>
          <w:r>
            <w:rPr>
              <w:spacing w:val="-10"/>
            </w:rPr>
            <w:t xml:space="preserve"> </w:t>
          </w:r>
          <w:r>
            <w:rPr>
              <w:spacing w:val="-2"/>
            </w:rPr>
            <w:t>Standards…</w:t>
          </w:r>
          <w:r>
            <w:tab/>
          </w:r>
          <w:r>
            <w:rPr>
              <w:spacing w:val="-5"/>
            </w:rPr>
            <w:t>110</w:t>
          </w:r>
        </w:p>
        <w:p w14:paraId="5A45973D" w14:textId="77777777" w:rsidR="00260182" w:rsidRDefault="00000000">
          <w:pPr>
            <w:pStyle w:val="TOC2"/>
            <w:numPr>
              <w:ilvl w:val="1"/>
              <w:numId w:val="71"/>
            </w:numPr>
            <w:tabs>
              <w:tab w:val="left" w:pos="1541"/>
              <w:tab w:val="right" w:leader="dot" w:pos="9848"/>
            </w:tabs>
            <w:ind w:left="1540" w:hanging="601"/>
          </w:pPr>
          <w:r>
            <w:t>Approval</w:t>
          </w:r>
          <w:r>
            <w:rPr>
              <w:spacing w:val="-1"/>
            </w:rPr>
            <w:t xml:space="preserve"> </w:t>
          </w:r>
          <w:r>
            <w:t>of the</w:t>
          </w:r>
          <w:r>
            <w:rPr>
              <w:spacing w:val="-1"/>
            </w:rPr>
            <w:t xml:space="preserve"> </w:t>
          </w:r>
          <w:r>
            <w:rPr>
              <w:spacing w:val="-2"/>
            </w:rPr>
            <w:t>Plan…</w:t>
          </w:r>
          <w:r>
            <w:tab/>
          </w:r>
          <w:r>
            <w:rPr>
              <w:spacing w:val="-5"/>
            </w:rPr>
            <w:t>111</w:t>
          </w:r>
        </w:p>
        <w:p w14:paraId="5A45973E" w14:textId="77777777" w:rsidR="00260182" w:rsidRDefault="00000000">
          <w:pPr>
            <w:pStyle w:val="TOC1"/>
            <w:tabs>
              <w:tab w:val="right" w:leader="dot" w:pos="9935"/>
            </w:tabs>
            <w:spacing w:line="320" w:lineRule="exact"/>
          </w:pPr>
          <w:r>
            <w:t>Article</w:t>
          </w:r>
          <w:r>
            <w:rPr>
              <w:spacing w:val="-3"/>
            </w:rPr>
            <w:t xml:space="preserve"> </w:t>
          </w:r>
          <w:r>
            <w:t>12:</w:t>
          </w:r>
          <w:r>
            <w:rPr>
              <w:spacing w:val="63"/>
            </w:rPr>
            <w:t xml:space="preserve"> </w:t>
          </w:r>
          <w:r>
            <w:t>Site</w:t>
          </w:r>
          <w:r>
            <w:rPr>
              <w:spacing w:val="-3"/>
            </w:rPr>
            <w:t xml:space="preserve"> </w:t>
          </w:r>
          <w:r>
            <w:t>Plan</w:t>
          </w:r>
          <w:r>
            <w:rPr>
              <w:spacing w:val="-3"/>
            </w:rPr>
            <w:t xml:space="preserve"> </w:t>
          </w:r>
          <w:r>
            <w:rPr>
              <w:spacing w:val="-2"/>
            </w:rPr>
            <w:t>Review</w:t>
          </w:r>
          <w:r>
            <w:tab/>
          </w:r>
          <w:r>
            <w:rPr>
              <w:spacing w:val="-5"/>
            </w:rPr>
            <w:t>113</w:t>
          </w:r>
        </w:p>
        <w:p w14:paraId="5A45973F" w14:textId="77777777" w:rsidR="00260182" w:rsidRDefault="00000000">
          <w:pPr>
            <w:pStyle w:val="TOC2"/>
            <w:numPr>
              <w:ilvl w:val="1"/>
              <w:numId w:val="70"/>
            </w:numPr>
            <w:tabs>
              <w:tab w:val="left" w:pos="1421"/>
              <w:tab w:val="right" w:leader="dot" w:pos="9941"/>
            </w:tabs>
            <w:spacing w:line="274" w:lineRule="exact"/>
            <w:ind w:hanging="481"/>
          </w:pPr>
          <w:hyperlink w:anchor="_TOC_250018" w:history="1">
            <w:r>
              <w:rPr>
                <w:spacing w:val="-2"/>
              </w:rPr>
              <w:t>Purpose</w:t>
            </w:r>
            <w:r>
              <w:tab/>
            </w:r>
            <w:r>
              <w:rPr>
                <w:spacing w:val="-5"/>
              </w:rPr>
              <w:t>113</w:t>
            </w:r>
          </w:hyperlink>
        </w:p>
        <w:p w14:paraId="5A459740" w14:textId="77777777" w:rsidR="00260182" w:rsidRDefault="00000000">
          <w:pPr>
            <w:pStyle w:val="TOC2"/>
            <w:numPr>
              <w:ilvl w:val="1"/>
              <w:numId w:val="70"/>
            </w:numPr>
            <w:tabs>
              <w:tab w:val="left" w:pos="1421"/>
              <w:tab w:val="right" w:leader="dot" w:pos="9941"/>
            </w:tabs>
            <w:ind w:hanging="481"/>
          </w:pPr>
          <w:hyperlink w:anchor="_TOC_250017" w:history="1">
            <w:r>
              <w:t>Projects</w:t>
            </w:r>
            <w:r>
              <w:rPr>
                <w:spacing w:val="-3"/>
              </w:rPr>
              <w:t xml:space="preserve"> </w:t>
            </w:r>
            <w:r>
              <w:t>Requiring</w:t>
            </w:r>
            <w:r>
              <w:rPr>
                <w:spacing w:val="-5"/>
              </w:rPr>
              <w:t xml:space="preserve"> </w:t>
            </w:r>
            <w:r>
              <w:t>Site</w:t>
            </w:r>
            <w:r>
              <w:rPr>
                <w:spacing w:val="-3"/>
              </w:rPr>
              <w:t xml:space="preserve"> </w:t>
            </w:r>
            <w:r>
              <w:t>Plan</w:t>
            </w:r>
            <w:r>
              <w:rPr>
                <w:spacing w:val="-2"/>
              </w:rPr>
              <w:t xml:space="preserve"> Review</w:t>
            </w:r>
            <w:r>
              <w:tab/>
            </w:r>
            <w:r>
              <w:rPr>
                <w:spacing w:val="-5"/>
              </w:rPr>
              <w:t>113</w:t>
            </w:r>
          </w:hyperlink>
        </w:p>
        <w:p w14:paraId="5A459741" w14:textId="77777777" w:rsidR="00260182" w:rsidRDefault="00000000">
          <w:pPr>
            <w:pStyle w:val="TOC2"/>
            <w:numPr>
              <w:ilvl w:val="1"/>
              <w:numId w:val="70"/>
            </w:numPr>
            <w:tabs>
              <w:tab w:val="left" w:pos="1421"/>
              <w:tab w:val="right" w:leader="dot" w:pos="9941"/>
            </w:tabs>
            <w:spacing w:before="1"/>
            <w:ind w:hanging="481"/>
          </w:pPr>
          <w:hyperlink w:anchor="_TOC_250016" w:history="1">
            <w:r>
              <w:t>Exemptions</w:t>
            </w:r>
            <w:r>
              <w:rPr>
                <w:spacing w:val="-3"/>
              </w:rPr>
              <w:t xml:space="preserve"> </w:t>
            </w:r>
            <w:r>
              <w:t>from</w:t>
            </w:r>
            <w:r>
              <w:rPr>
                <w:spacing w:val="-1"/>
              </w:rPr>
              <w:t xml:space="preserve"> </w:t>
            </w:r>
            <w:r>
              <w:t>Site</w:t>
            </w:r>
            <w:r>
              <w:rPr>
                <w:spacing w:val="-2"/>
              </w:rPr>
              <w:t xml:space="preserve"> </w:t>
            </w:r>
            <w:r>
              <w:t>Plan</w:t>
            </w:r>
            <w:r>
              <w:rPr>
                <w:spacing w:val="-1"/>
              </w:rPr>
              <w:t xml:space="preserve"> </w:t>
            </w:r>
            <w:r>
              <w:rPr>
                <w:spacing w:val="-2"/>
              </w:rPr>
              <w:t>Review</w:t>
            </w:r>
            <w:r>
              <w:tab/>
            </w:r>
            <w:r>
              <w:rPr>
                <w:spacing w:val="-5"/>
              </w:rPr>
              <w:t>113</w:t>
            </w:r>
          </w:hyperlink>
        </w:p>
        <w:p w14:paraId="5A459742" w14:textId="77777777" w:rsidR="00260182" w:rsidRDefault="00000000">
          <w:pPr>
            <w:pStyle w:val="TOC2"/>
            <w:numPr>
              <w:ilvl w:val="1"/>
              <w:numId w:val="70"/>
            </w:numPr>
            <w:tabs>
              <w:tab w:val="left" w:pos="1421"/>
              <w:tab w:val="right" w:leader="dot" w:pos="9941"/>
            </w:tabs>
            <w:ind w:hanging="481"/>
          </w:pPr>
          <w:hyperlink w:anchor="_TOC_250015" w:history="1">
            <w:r>
              <w:t>Required</w:t>
            </w:r>
            <w:r>
              <w:rPr>
                <w:spacing w:val="-3"/>
              </w:rPr>
              <w:t xml:space="preserve"> </w:t>
            </w:r>
            <w:r>
              <w:rPr>
                <w:spacing w:val="-2"/>
              </w:rPr>
              <w:t>Submittals</w:t>
            </w:r>
            <w:r>
              <w:tab/>
            </w:r>
            <w:r>
              <w:rPr>
                <w:spacing w:val="-5"/>
              </w:rPr>
              <w:t>114</w:t>
            </w:r>
          </w:hyperlink>
        </w:p>
        <w:p w14:paraId="5A459743" w14:textId="77777777" w:rsidR="00260182" w:rsidRDefault="00000000">
          <w:pPr>
            <w:pStyle w:val="TOC2"/>
            <w:numPr>
              <w:ilvl w:val="1"/>
              <w:numId w:val="70"/>
            </w:numPr>
            <w:tabs>
              <w:tab w:val="left" w:pos="1421"/>
              <w:tab w:val="right" w:leader="dot" w:pos="9941"/>
            </w:tabs>
            <w:ind w:hanging="481"/>
          </w:pPr>
          <w:hyperlink w:anchor="_TOC_250014" w:history="1">
            <w:r>
              <w:rPr>
                <w:spacing w:val="-2"/>
              </w:rPr>
              <w:t>Procedure</w:t>
            </w:r>
            <w:r>
              <w:tab/>
            </w:r>
            <w:r>
              <w:rPr>
                <w:spacing w:val="-5"/>
              </w:rPr>
              <w:t>114</w:t>
            </w:r>
          </w:hyperlink>
        </w:p>
        <w:p w14:paraId="5A459744" w14:textId="77777777" w:rsidR="00260182" w:rsidRDefault="00000000">
          <w:pPr>
            <w:pStyle w:val="TOC2"/>
            <w:numPr>
              <w:ilvl w:val="1"/>
              <w:numId w:val="70"/>
            </w:numPr>
            <w:tabs>
              <w:tab w:val="left" w:pos="1421"/>
              <w:tab w:val="right" w:leader="dot" w:pos="9941"/>
            </w:tabs>
            <w:ind w:hanging="481"/>
          </w:pPr>
          <w:hyperlink w:anchor="_TOC_250013" w:history="1">
            <w:r>
              <w:t>Site</w:t>
            </w:r>
            <w:r>
              <w:rPr>
                <w:spacing w:val="-3"/>
              </w:rPr>
              <w:t xml:space="preserve"> </w:t>
            </w:r>
            <w:r>
              <w:t>Plan</w:t>
            </w:r>
            <w:r>
              <w:rPr>
                <w:spacing w:val="-1"/>
              </w:rPr>
              <w:t xml:space="preserve"> </w:t>
            </w:r>
            <w:r>
              <w:rPr>
                <w:spacing w:val="-2"/>
              </w:rPr>
              <w:t>Evaluation</w:t>
            </w:r>
            <w:r>
              <w:tab/>
            </w:r>
            <w:r>
              <w:rPr>
                <w:spacing w:val="-5"/>
              </w:rPr>
              <w:t>114</w:t>
            </w:r>
          </w:hyperlink>
        </w:p>
        <w:p w14:paraId="5A459745" w14:textId="77777777" w:rsidR="00260182" w:rsidRDefault="00000000">
          <w:pPr>
            <w:pStyle w:val="TOC2"/>
            <w:numPr>
              <w:ilvl w:val="1"/>
              <w:numId w:val="70"/>
            </w:numPr>
            <w:tabs>
              <w:tab w:val="left" w:pos="1421"/>
              <w:tab w:val="right" w:leader="dot" w:pos="9941"/>
            </w:tabs>
            <w:ind w:hanging="481"/>
          </w:pPr>
          <w:hyperlink w:anchor="_TOC_250012" w:history="1">
            <w:r>
              <w:t>Planning</w:t>
            </w:r>
            <w:r>
              <w:rPr>
                <w:spacing w:val="-5"/>
              </w:rPr>
              <w:t xml:space="preserve"> </w:t>
            </w:r>
            <w:r>
              <w:t>Board</w:t>
            </w:r>
            <w:r>
              <w:rPr>
                <w:spacing w:val="-1"/>
              </w:rPr>
              <w:t xml:space="preserve"> </w:t>
            </w:r>
            <w:r>
              <w:rPr>
                <w:spacing w:val="-2"/>
              </w:rPr>
              <w:t>Regulations</w:t>
            </w:r>
            <w:r>
              <w:tab/>
            </w:r>
            <w:r>
              <w:rPr>
                <w:spacing w:val="-5"/>
              </w:rPr>
              <w:t>117</w:t>
            </w:r>
          </w:hyperlink>
        </w:p>
        <w:p w14:paraId="5A459746" w14:textId="77777777" w:rsidR="00260182" w:rsidRDefault="00000000">
          <w:pPr>
            <w:pStyle w:val="TOC2"/>
            <w:numPr>
              <w:ilvl w:val="1"/>
              <w:numId w:val="70"/>
            </w:numPr>
            <w:tabs>
              <w:tab w:val="left" w:pos="1421"/>
              <w:tab w:val="right" w:leader="dot" w:pos="9941"/>
            </w:tabs>
            <w:ind w:hanging="481"/>
          </w:pPr>
          <w:hyperlink w:anchor="_TOC_250011" w:history="1">
            <w:r>
              <w:rPr>
                <w:spacing w:val="-2"/>
              </w:rPr>
              <w:t>Enforcement</w:t>
            </w:r>
            <w:r>
              <w:tab/>
            </w:r>
            <w:r>
              <w:rPr>
                <w:spacing w:val="-5"/>
              </w:rPr>
              <w:t>117</w:t>
            </w:r>
          </w:hyperlink>
        </w:p>
        <w:p w14:paraId="5A459747" w14:textId="77777777" w:rsidR="00260182" w:rsidRDefault="00000000">
          <w:pPr>
            <w:pStyle w:val="TOC2"/>
            <w:numPr>
              <w:ilvl w:val="1"/>
              <w:numId w:val="70"/>
            </w:numPr>
            <w:tabs>
              <w:tab w:val="left" w:pos="1421"/>
              <w:tab w:val="right" w:leader="dot" w:pos="9941"/>
            </w:tabs>
            <w:ind w:hanging="481"/>
          </w:pPr>
          <w:hyperlink w:anchor="_TOC_250010" w:history="1">
            <w:r>
              <w:rPr>
                <w:spacing w:val="-2"/>
              </w:rPr>
              <w:t>Violations</w:t>
            </w:r>
            <w:r>
              <w:tab/>
            </w:r>
            <w:r>
              <w:rPr>
                <w:spacing w:val="-5"/>
              </w:rPr>
              <w:t>117</w:t>
            </w:r>
          </w:hyperlink>
        </w:p>
        <w:p w14:paraId="5A459748" w14:textId="77777777" w:rsidR="00260182" w:rsidRDefault="00000000">
          <w:pPr>
            <w:pStyle w:val="TOC1"/>
            <w:tabs>
              <w:tab w:val="right" w:leader="dot" w:pos="9891"/>
            </w:tabs>
            <w:spacing w:before="328"/>
          </w:pPr>
          <w:hyperlink w:anchor="_TOC_250009" w:history="1">
            <w:r>
              <w:t>Article</w:t>
            </w:r>
            <w:r>
              <w:rPr>
                <w:spacing w:val="-6"/>
              </w:rPr>
              <w:t xml:space="preserve"> </w:t>
            </w:r>
            <w:r>
              <w:t>13:</w:t>
            </w:r>
            <w:r>
              <w:rPr>
                <w:spacing w:val="61"/>
              </w:rPr>
              <w:t xml:space="preserve"> </w:t>
            </w:r>
            <w:r>
              <w:t>Administration,</w:t>
            </w:r>
            <w:r>
              <w:rPr>
                <w:spacing w:val="-6"/>
              </w:rPr>
              <w:t xml:space="preserve"> </w:t>
            </w:r>
            <w:r>
              <w:t>Enforcement</w:t>
            </w:r>
            <w:r>
              <w:rPr>
                <w:spacing w:val="-4"/>
              </w:rPr>
              <w:t xml:space="preserve"> </w:t>
            </w:r>
            <w:r>
              <w:t>and</w:t>
            </w:r>
            <w:r>
              <w:rPr>
                <w:spacing w:val="-3"/>
              </w:rPr>
              <w:t xml:space="preserve"> </w:t>
            </w:r>
            <w:r>
              <w:rPr>
                <w:spacing w:val="-2"/>
              </w:rPr>
              <w:t>Amendment</w:t>
            </w:r>
            <w:r>
              <w:tab/>
            </w:r>
            <w:r>
              <w:rPr>
                <w:spacing w:val="-5"/>
              </w:rPr>
              <w:t>119</w:t>
            </w:r>
          </w:hyperlink>
        </w:p>
        <w:p w14:paraId="5A459749" w14:textId="77777777" w:rsidR="00260182" w:rsidRDefault="00000000">
          <w:pPr>
            <w:pStyle w:val="TOC2"/>
            <w:numPr>
              <w:ilvl w:val="1"/>
              <w:numId w:val="69"/>
            </w:numPr>
            <w:tabs>
              <w:tab w:val="left" w:pos="1421"/>
              <w:tab w:val="right" w:leader="dot" w:pos="9941"/>
            </w:tabs>
            <w:spacing w:line="273" w:lineRule="exact"/>
            <w:ind w:hanging="481"/>
          </w:pPr>
          <w:hyperlink w:anchor="_TOC_250008" w:history="1">
            <w:r>
              <w:t>Effective</w:t>
            </w:r>
            <w:r>
              <w:rPr>
                <w:spacing w:val="-3"/>
              </w:rPr>
              <w:t xml:space="preserve"> </w:t>
            </w:r>
            <w:r>
              <w:rPr>
                <w:spacing w:val="-4"/>
              </w:rPr>
              <w:t>Date</w:t>
            </w:r>
            <w:r>
              <w:tab/>
            </w:r>
            <w:r>
              <w:rPr>
                <w:spacing w:val="-5"/>
              </w:rPr>
              <w:t>119</w:t>
            </w:r>
          </w:hyperlink>
        </w:p>
        <w:p w14:paraId="5A45974A" w14:textId="77777777" w:rsidR="00260182" w:rsidRDefault="00000000">
          <w:pPr>
            <w:pStyle w:val="TOC2"/>
            <w:numPr>
              <w:ilvl w:val="1"/>
              <w:numId w:val="69"/>
            </w:numPr>
            <w:tabs>
              <w:tab w:val="left" w:pos="1421"/>
              <w:tab w:val="right" w:leader="dot" w:pos="9941"/>
            </w:tabs>
            <w:ind w:hanging="481"/>
          </w:pPr>
          <w:hyperlink w:anchor="_TOC_250007" w:history="1">
            <w:r>
              <w:t>Severability</w:t>
            </w:r>
            <w:r>
              <w:rPr>
                <w:spacing w:val="-5"/>
              </w:rPr>
              <w:t xml:space="preserve"> </w:t>
            </w:r>
            <w:r>
              <w:t>of</w:t>
            </w:r>
            <w:r>
              <w:rPr>
                <w:spacing w:val="-1"/>
              </w:rPr>
              <w:t xml:space="preserve"> </w:t>
            </w:r>
            <w:r>
              <w:rPr>
                <w:spacing w:val="-4"/>
              </w:rPr>
              <w:t>Bylaw</w:t>
            </w:r>
            <w:r>
              <w:tab/>
            </w:r>
            <w:r>
              <w:rPr>
                <w:spacing w:val="-5"/>
              </w:rPr>
              <w:t>119</w:t>
            </w:r>
          </w:hyperlink>
        </w:p>
        <w:p w14:paraId="5A45974B" w14:textId="77777777" w:rsidR="00260182" w:rsidRDefault="00000000">
          <w:pPr>
            <w:pStyle w:val="TOC2"/>
            <w:numPr>
              <w:ilvl w:val="1"/>
              <w:numId w:val="69"/>
            </w:numPr>
            <w:tabs>
              <w:tab w:val="left" w:pos="1421"/>
              <w:tab w:val="right" w:leader="dot" w:pos="9941"/>
            </w:tabs>
            <w:ind w:hanging="481"/>
          </w:pPr>
          <w:hyperlink w:anchor="_TOC_250006" w:history="1">
            <w:r>
              <w:t>Bylaw</w:t>
            </w:r>
            <w:r>
              <w:rPr>
                <w:spacing w:val="-6"/>
              </w:rPr>
              <w:t xml:space="preserve"> </w:t>
            </w:r>
            <w:r>
              <w:rPr>
                <w:spacing w:val="-2"/>
              </w:rPr>
              <w:t>Interpretation</w:t>
            </w:r>
            <w:r>
              <w:tab/>
            </w:r>
            <w:r>
              <w:rPr>
                <w:spacing w:val="-5"/>
              </w:rPr>
              <w:t>119</w:t>
            </w:r>
          </w:hyperlink>
        </w:p>
        <w:p w14:paraId="5A45974C" w14:textId="77777777" w:rsidR="00260182" w:rsidRDefault="00000000">
          <w:pPr>
            <w:pStyle w:val="TOC2"/>
            <w:numPr>
              <w:ilvl w:val="1"/>
              <w:numId w:val="69"/>
            </w:numPr>
            <w:tabs>
              <w:tab w:val="left" w:pos="1421"/>
              <w:tab w:val="right" w:leader="dot" w:pos="9941"/>
            </w:tabs>
            <w:ind w:hanging="481"/>
          </w:pPr>
          <w:hyperlink w:anchor="_TOC_250005" w:history="1">
            <w:r>
              <w:rPr>
                <w:spacing w:val="-2"/>
              </w:rPr>
              <w:t>Enforcement</w:t>
            </w:r>
            <w:r>
              <w:tab/>
            </w:r>
            <w:r>
              <w:rPr>
                <w:spacing w:val="-5"/>
              </w:rPr>
              <w:t>119</w:t>
            </w:r>
          </w:hyperlink>
        </w:p>
        <w:p w14:paraId="5A45974D" w14:textId="77777777" w:rsidR="00260182" w:rsidRDefault="00000000">
          <w:pPr>
            <w:pStyle w:val="TOC2"/>
            <w:numPr>
              <w:ilvl w:val="1"/>
              <w:numId w:val="69"/>
            </w:numPr>
            <w:tabs>
              <w:tab w:val="left" w:pos="1421"/>
              <w:tab w:val="right" w:leader="dot" w:pos="9941"/>
            </w:tabs>
            <w:ind w:hanging="481"/>
          </w:pPr>
          <w:hyperlink w:anchor="_TOC_250004" w:history="1">
            <w:r>
              <w:t>Building</w:t>
            </w:r>
            <w:r>
              <w:rPr>
                <w:spacing w:val="-4"/>
              </w:rPr>
              <w:t xml:space="preserve"> </w:t>
            </w:r>
            <w:r>
              <w:rPr>
                <w:spacing w:val="-2"/>
              </w:rPr>
              <w:t>Permits</w:t>
            </w:r>
            <w:r>
              <w:tab/>
            </w:r>
            <w:r>
              <w:rPr>
                <w:spacing w:val="-5"/>
              </w:rPr>
              <w:t>119</w:t>
            </w:r>
          </w:hyperlink>
        </w:p>
        <w:p w14:paraId="5A45974E" w14:textId="77777777" w:rsidR="00260182" w:rsidRDefault="00000000">
          <w:pPr>
            <w:pStyle w:val="TOC2"/>
            <w:numPr>
              <w:ilvl w:val="1"/>
              <w:numId w:val="69"/>
            </w:numPr>
            <w:tabs>
              <w:tab w:val="left" w:pos="1421"/>
              <w:tab w:val="right" w:leader="dot" w:pos="9941"/>
            </w:tabs>
            <w:ind w:hanging="481"/>
          </w:pPr>
          <w:hyperlink w:anchor="_TOC_250003" w:history="1">
            <w:r>
              <w:t>Board</w:t>
            </w:r>
            <w:r>
              <w:rPr>
                <w:spacing w:val="-1"/>
              </w:rPr>
              <w:t xml:space="preserve"> </w:t>
            </w:r>
            <w:r>
              <w:t>of</w:t>
            </w:r>
            <w:r>
              <w:rPr>
                <w:spacing w:val="-1"/>
              </w:rPr>
              <w:t xml:space="preserve"> </w:t>
            </w:r>
            <w:r>
              <w:rPr>
                <w:spacing w:val="-2"/>
              </w:rPr>
              <w:t>Appeals</w:t>
            </w:r>
            <w:r>
              <w:tab/>
            </w:r>
            <w:r>
              <w:rPr>
                <w:spacing w:val="-5"/>
              </w:rPr>
              <w:t>119</w:t>
            </w:r>
          </w:hyperlink>
        </w:p>
        <w:p w14:paraId="5A45974F" w14:textId="77777777" w:rsidR="00260182" w:rsidRDefault="00000000">
          <w:pPr>
            <w:pStyle w:val="TOC2"/>
            <w:numPr>
              <w:ilvl w:val="1"/>
              <w:numId w:val="69"/>
            </w:numPr>
            <w:tabs>
              <w:tab w:val="left" w:pos="1421"/>
              <w:tab w:val="right" w:leader="dot" w:pos="9941"/>
            </w:tabs>
            <w:ind w:hanging="481"/>
          </w:pPr>
          <w:hyperlink w:anchor="_TOC_250002" w:history="1">
            <w:r>
              <w:t>Scheduled</w:t>
            </w:r>
            <w:r>
              <w:rPr>
                <w:spacing w:val="-4"/>
              </w:rPr>
              <w:t xml:space="preserve"> </w:t>
            </w:r>
            <w:r>
              <w:rPr>
                <w:spacing w:val="-2"/>
              </w:rPr>
              <w:t>Development</w:t>
            </w:r>
            <w:r>
              <w:tab/>
            </w:r>
            <w:r>
              <w:rPr>
                <w:spacing w:val="-5"/>
              </w:rPr>
              <w:t>120</w:t>
            </w:r>
          </w:hyperlink>
        </w:p>
        <w:p w14:paraId="5A459750" w14:textId="77777777" w:rsidR="00260182" w:rsidRDefault="00000000">
          <w:pPr>
            <w:pStyle w:val="TOC2"/>
            <w:numPr>
              <w:ilvl w:val="1"/>
              <w:numId w:val="69"/>
            </w:numPr>
            <w:tabs>
              <w:tab w:val="left" w:pos="1421"/>
              <w:tab w:val="right" w:leader="dot" w:pos="9941"/>
            </w:tabs>
            <w:ind w:hanging="481"/>
          </w:pPr>
          <w:hyperlink w:anchor="_TOC_250001" w:history="1">
            <w:r>
              <w:rPr>
                <w:spacing w:val="-2"/>
              </w:rPr>
              <w:t>Penalties</w:t>
            </w:r>
            <w:r>
              <w:tab/>
            </w:r>
            <w:r>
              <w:rPr>
                <w:spacing w:val="-5"/>
              </w:rPr>
              <w:t>121</w:t>
            </w:r>
          </w:hyperlink>
        </w:p>
        <w:p w14:paraId="5A459751" w14:textId="77777777" w:rsidR="00260182" w:rsidRDefault="00000000">
          <w:pPr>
            <w:pStyle w:val="TOC2"/>
            <w:numPr>
              <w:ilvl w:val="1"/>
              <w:numId w:val="69"/>
            </w:numPr>
            <w:tabs>
              <w:tab w:val="left" w:pos="1421"/>
              <w:tab w:val="right" w:leader="dot" w:pos="9941"/>
            </w:tabs>
            <w:ind w:hanging="481"/>
          </w:pPr>
          <w:hyperlink w:anchor="_TOC_250000" w:history="1">
            <w:r>
              <w:rPr>
                <w:spacing w:val="-2"/>
              </w:rPr>
              <w:t>Amendment</w:t>
            </w:r>
            <w:r>
              <w:tab/>
            </w:r>
            <w:r>
              <w:rPr>
                <w:spacing w:val="-5"/>
              </w:rPr>
              <w:t>121</w:t>
            </w:r>
          </w:hyperlink>
        </w:p>
        <w:p w14:paraId="5A459752" w14:textId="77777777" w:rsidR="00260182" w:rsidRDefault="00000000">
          <w:pPr>
            <w:pStyle w:val="TOC2"/>
            <w:numPr>
              <w:ilvl w:val="1"/>
              <w:numId w:val="69"/>
            </w:numPr>
            <w:tabs>
              <w:tab w:val="left" w:pos="1541"/>
              <w:tab w:val="right" w:leader="dot" w:pos="9941"/>
            </w:tabs>
            <w:ind w:left="1540" w:hanging="601"/>
          </w:pPr>
          <w:r>
            <w:t>Planning</w:t>
          </w:r>
          <w:r>
            <w:rPr>
              <w:spacing w:val="-7"/>
            </w:rPr>
            <w:t xml:space="preserve"> </w:t>
          </w:r>
          <w:r>
            <w:t>Board</w:t>
          </w:r>
          <w:r>
            <w:rPr>
              <w:spacing w:val="-4"/>
            </w:rPr>
            <w:t xml:space="preserve"> </w:t>
          </w:r>
          <w:r>
            <w:t>Associate</w:t>
          </w:r>
          <w:r>
            <w:rPr>
              <w:spacing w:val="-4"/>
            </w:rPr>
            <w:t xml:space="preserve"> </w:t>
          </w:r>
          <w:r>
            <w:rPr>
              <w:spacing w:val="-2"/>
            </w:rPr>
            <w:t>Member</w:t>
          </w:r>
          <w:r>
            <w:tab/>
          </w:r>
          <w:r>
            <w:rPr>
              <w:spacing w:val="-5"/>
            </w:rPr>
            <w:t>121</w:t>
          </w:r>
        </w:p>
      </w:sdtContent>
    </w:sdt>
    <w:p w14:paraId="5A459753" w14:textId="77777777" w:rsidR="00260182" w:rsidRDefault="00260182">
      <w:pPr>
        <w:sectPr w:rsidR="00260182">
          <w:type w:val="continuous"/>
          <w:pgSz w:w="12240" w:h="15840"/>
          <w:pgMar w:top="1359" w:right="420" w:bottom="1368" w:left="1220" w:header="0" w:footer="813" w:gutter="0"/>
          <w:cols w:space="720"/>
        </w:sectPr>
      </w:pPr>
    </w:p>
    <w:p w14:paraId="5A459754" w14:textId="77777777" w:rsidR="00260182" w:rsidRDefault="00000000">
      <w:pPr>
        <w:tabs>
          <w:tab w:val="left" w:pos="2380"/>
        </w:tabs>
        <w:spacing w:before="77"/>
        <w:ind w:left="220"/>
        <w:rPr>
          <w:sz w:val="20"/>
        </w:rPr>
      </w:pPr>
      <w:r>
        <w:rPr>
          <w:b/>
          <w:sz w:val="28"/>
        </w:rPr>
        <w:lastRenderedPageBreak/>
        <w:t>ARTICLE</w:t>
      </w:r>
      <w:r>
        <w:rPr>
          <w:b/>
          <w:spacing w:val="-8"/>
          <w:sz w:val="28"/>
        </w:rPr>
        <w:t xml:space="preserve"> </w:t>
      </w:r>
      <w:r>
        <w:rPr>
          <w:b/>
          <w:spacing w:val="-5"/>
          <w:sz w:val="28"/>
        </w:rPr>
        <w:t>1.</w:t>
      </w:r>
      <w:r>
        <w:rPr>
          <w:b/>
          <w:sz w:val="28"/>
        </w:rPr>
        <w:tab/>
        <w:t>INTRODUCTION</w:t>
      </w:r>
      <w:r>
        <w:rPr>
          <w:b/>
          <w:spacing w:val="-14"/>
          <w:sz w:val="28"/>
        </w:rPr>
        <w:t xml:space="preserve"> </w:t>
      </w:r>
      <w:r>
        <w:rPr>
          <w:sz w:val="20"/>
        </w:rPr>
        <w:t>(amended</w:t>
      </w:r>
      <w:r>
        <w:rPr>
          <w:spacing w:val="-8"/>
          <w:sz w:val="20"/>
        </w:rPr>
        <w:t xml:space="preserve"> </w:t>
      </w:r>
      <w:r>
        <w:rPr>
          <w:spacing w:val="-2"/>
          <w:sz w:val="20"/>
        </w:rPr>
        <w:t>5/19/08)</w:t>
      </w:r>
    </w:p>
    <w:p w14:paraId="5A459755" w14:textId="77777777" w:rsidR="00260182" w:rsidRDefault="00260182">
      <w:pPr>
        <w:pStyle w:val="BodyText"/>
        <w:spacing w:before="11"/>
        <w:rPr>
          <w:sz w:val="23"/>
        </w:rPr>
      </w:pPr>
    </w:p>
    <w:p w14:paraId="5A459756" w14:textId="77777777" w:rsidR="00260182" w:rsidRDefault="00000000">
      <w:pPr>
        <w:pStyle w:val="Heading2"/>
        <w:numPr>
          <w:ilvl w:val="1"/>
          <w:numId w:val="68"/>
        </w:numPr>
        <w:tabs>
          <w:tab w:val="left" w:pos="940"/>
          <w:tab w:val="left" w:pos="941"/>
        </w:tabs>
        <w:ind w:hanging="721"/>
      </w:pPr>
      <w:bookmarkStart w:id="0" w:name="_TOC_250078"/>
      <w:r>
        <w:t>PURPOSE</w:t>
      </w:r>
      <w:r>
        <w:rPr>
          <w:spacing w:val="-5"/>
        </w:rPr>
        <w:t xml:space="preserve"> </w:t>
      </w:r>
      <w:r>
        <w:t>AND</w:t>
      </w:r>
      <w:r>
        <w:rPr>
          <w:spacing w:val="-5"/>
        </w:rPr>
        <w:t xml:space="preserve"> </w:t>
      </w:r>
      <w:r>
        <w:t>SPIRIT</w:t>
      </w:r>
      <w:r>
        <w:rPr>
          <w:spacing w:val="-5"/>
        </w:rPr>
        <w:t xml:space="preserve"> </w:t>
      </w:r>
      <w:r>
        <w:t>OF</w:t>
      </w:r>
      <w:r>
        <w:rPr>
          <w:spacing w:val="-7"/>
        </w:rPr>
        <w:t xml:space="preserve"> </w:t>
      </w:r>
      <w:r>
        <w:t>THE</w:t>
      </w:r>
      <w:r>
        <w:rPr>
          <w:spacing w:val="-5"/>
        </w:rPr>
        <w:t xml:space="preserve"> </w:t>
      </w:r>
      <w:bookmarkEnd w:id="0"/>
      <w:r>
        <w:rPr>
          <w:spacing w:val="-2"/>
        </w:rPr>
        <w:t>BYLAW</w:t>
      </w:r>
    </w:p>
    <w:p w14:paraId="5A459757" w14:textId="77777777" w:rsidR="00260182" w:rsidRDefault="00000000">
      <w:pPr>
        <w:pStyle w:val="BodyText"/>
        <w:spacing w:before="227"/>
        <w:ind w:left="220" w:right="686"/>
      </w:pPr>
      <w:r>
        <w:t>In the early years of the United States, the perception of the vast spaces of the country allowed landowners in their log cabins remote from civilization to do pretty much as they pleased with their properties, and zoning was not of much interest.</w:t>
      </w:r>
      <w:r>
        <w:rPr>
          <w:spacing w:val="40"/>
        </w:rPr>
        <w:t xml:space="preserve"> </w:t>
      </w:r>
      <w:r>
        <w:t>However, the desire to have access to the goods, services and functions of civilization (e.g. like water, sewage, healthcare</w:t>
      </w:r>
      <w:r>
        <w:rPr>
          <w:spacing w:val="-3"/>
        </w:rPr>
        <w:t xml:space="preserve"> </w:t>
      </w:r>
      <w:r>
        <w:t>and</w:t>
      </w:r>
      <w:r>
        <w:rPr>
          <w:spacing w:val="-2"/>
        </w:rPr>
        <w:t xml:space="preserve"> </w:t>
      </w:r>
      <w:r>
        <w:t>so</w:t>
      </w:r>
      <w:r>
        <w:rPr>
          <w:spacing w:val="-2"/>
        </w:rPr>
        <w:t xml:space="preserve"> </w:t>
      </w:r>
      <w:r>
        <w:t>forth)</w:t>
      </w:r>
      <w:r>
        <w:rPr>
          <w:spacing w:val="-3"/>
        </w:rPr>
        <w:t xml:space="preserve"> </w:t>
      </w:r>
      <w:r>
        <w:t>overcame</w:t>
      </w:r>
      <w:r>
        <w:rPr>
          <w:spacing w:val="-3"/>
        </w:rPr>
        <w:t xml:space="preserve"> </w:t>
      </w:r>
      <w:r>
        <w:t>the</w:t>
      </w:r>
      <w:r>
        <w:rPr>
          <w:spacing w:val="-3"/>
        </w:rPr>
        <w:t xml:space="preserve"> </w:t>
      </w:r>
      <w:r>
        <w:t>desire</w:t>
      </w:r>
      <w:r>
        <w:rPr>
          <w:spacing w:val="-3"/>
        </w:rPr>
        <w:t xml:space="preserve"> </w:t>
      </w:r>
      <w:r>
        <w:t>for</w:t>
      </w:r>
      <w:r>
        <w:rPr>
          <w:spacing w:val="-3"/>
        </w:rPr>
        <w:t xml:space="preserve"> </w:t>
      </w:r>
      <w:r>
        <w:t>unfettered</w:t>
      </w:r>
      <w:r>
        <w:rPr>
          <w:spacing w:val="-2"/>
        </w:rPr>
        <w:t xml:space="preserve"> </w:t>
      </w:r>
      <w:r>
        <w:t>freedom.</w:t>
      </w:r>
      <w:r>
        <w:rPr>
          <w:spacing w:val="40"/>
        </w:rPr>
        <w:t xml:space="preserve"> </w:t>
      </w:r>
      <w:r>
        <w:t>As</w:t>
      </w:r>
      <w:r>
        <w:rPr>
          <w:spacing w:val="-4"/>
        </w:rPr>
        <w:t xml:space="preserve"> </w:t>
      </w:r>
      <w:r>
        <w:t>long</w:t>
      </w:r>
      <w:r>
        <w:rPr>
          <w:spacing w:val="-4"/>
        </w:rPr>
        <w:t xml:space="preserve"> </w:t>
      </w:r>
      <w:r>
        <w:t>as</w:t>
      </w:r>
      <w:r>
        <w:rPr>
          <w:spacing w:val="-4"/>
        </w:rPr>
        <w:t xml:space="preserve"> </w:t>
      </w:r>
      <w:r>
        <w:t>individual</w:t>
      </w:r>
      <w:r>
        <w:rPr>
          <w:spacing w:val="-1"/>
        </w:rPr>
        <w:t xml:space="preserve"> </w:t>
      </w:r>
      <w:r>
        <w:t>pursuit</w:t>
      </w:r>
      <w:r>
        <w:rPr>
          <w:spacing w:val="-4"/>
        </w:rPr>
        <w:t xml:space="preserve"> </w:t>
      </w:r>
      <w:r>
        <w:t>of</w:t>
      </w:r>
      <w:r>
        <w:rPr>
          <w:spacing w:val="-5"/>
        </w:rPr>
        <w:t xml:space="preserve"> </w:t>
      </w:r>
      <w:r>
        <w:t>goods,</w:t>
      </w:r>
      <w:r>
        <w:rPr>
          <w:spacing w:val="-3"/>
        </w:rPr>
        <w:t xml:space="preserve"> </w:t>
      </w:r>
      <w:r>
        <w:t>services</w:t>
      </w:r>
      <w:r>
        <w:rPr>
          <w:spacing w:val="-4"/>
        </w:rPr>
        <w:t xml:space="preserve"> </w:t>
      </w:r>
      <w:r>
        <w:t>and functions did not impact their neighbors any more than their neighbors’ pursuit, all was relatively copasetic.</w:t>
      </w:r>
      <w:r>
        <w:rPr>
          <w:spacing w:val="40"/>
        </w:rPr>
        <w:t xml:space="preserve"> </w:t>
      </w:r>
      <w:r>
        <w:t>People cooperated with their neighbors before building or planting for the sake of community.</w:t>
      </w:r>
    </w:p>
    <w:p w14:paraId="5A459758" w14:textId="77777777" w:rsidR="00260182" w:rsidRDefault="00260182">
      <w:pPr>
        <w:pStyle w:val="BodyText"/>
      </w:pPr>
    </w:p>
    <w:p w14:paraId="5A459759" w14:textId="77777777" w:rsidR="00260182" w:rsidRDefault="00000000">
      <w:pPr>
        <w:pStyle w:val="BodyText"/>
        <w:ind w:left="220" w:right="686"/>
      </w:pPr>
      <w:r>
        <w:t>Unfortunately over time, People began to abuse the cooperative spirit for individual gain.</w:t>
      </w:r>
      <w:r>
        <w:rPr>
          <w:spacing w:val="40"/>
        </w:rPr>
        <w:t xml:space="preserve"> </w:t>
      </w:r>
      <w:r>
        <w:t>Polluting factories were constructed</w:t>
      </w:r>
      <w:r>
        <w:rPr>
          <w:spacing w:val="-1"/>
        </w:rPr>
        <w:t xml:space="preserve"> </w:t>
      </w:r>
      <w:r>
        <w:t>in</w:t>
      </w:r>
      <w:r>
        <w:rPr>
          <w:spacing w:val="-3"/>
        </w:rPr>
        <w:t xml:space="preserve"> </w:t>
      </w:r>
      <w:r>
        <w:t>the middle</w:t>
      </w:r>
      <w:r>
        <w:rPr>
          <w:spacing w:val="-2"/>
        </w:rPr>
        <w:t xml:space="preserve"> </w:t>
      </w:r>
      <w:r>
        <w:t>of</w:t>
      </w:r>
      <w:r>
        <w:rPr>
          <w:spacing w:val="-4"/>
        </w:rPr>
        <w:t xml:space="preserve"> </w:t>
      </w:r>
      <w:r>
        <w:t>dense urban</w:t>
      </w:r>
      <w:r>
        <w:rPr>
          <w:spacing w:val="-3"/>
        </w:rPr>
        <w:t xml:space="preserve"> </w:t>
      </w:r>
      <w:r>
        <w:t>residential</w:t>
      </w:r>
      <w:r>
        <w:rPr>
          <w:spacing w:val="-3"/>
        </w:rPr>
        <w:t xml:space="preserve"> </w:t>
      </w:r>
      <w:r>
        <w:t>area.</w:t>
      </w:r>
      <w:r>
        <w:rPr>
          <w:spacing w:val="40"/>
        </w:rPr>
        <w:t xml:space="preserve"> </w:t>
      </w:r>
      <w:r>
        <w:t>Zoning</w:t>
      </w:r>
      <w:r>
        <w:rPr>
          <w:spacing w:val="-1"/>
        </w:rPr>
        <w:t xml:space="preserve"> </w:t>
      </w:r>
      <w:r>
        <w:t>was first</w:t>
      </w:r>
      <w:r>
        <w:rPr>
          <w:spacing w:val="-3"/>
        </w:rPr>
        <w:t xml:space="preserve"> </w:t>
      </w:r>
      <w:r>
        <w:t>enacted</w:t>
      </w:r>
      <w:r>
        <w:rPr>
          <w:spacing w:val="-1"/>
        </w:rPr>
        <w:t xml:space="preserve"> </w:t>
      </w:r>
      <w:r>
        <w:t>to</w:t>
      </w:r>
      <w:r>
        <w:rPr>
          <w:spacing w:val="-1"/>
        </w:rPr>
        <w:t xml:space="preserve"> </w:t>
      </w:r>
      <w:r>
        <w:t>counteract</w:t>
      </w:r>
      <w:r>
        <w:rPr>
          <w:spacing w:val="-3"/>
        </w:rPr>
        <w:t xml:space="preserve"> </w:t>
      </w:r>
      <w:r>
        <w:t>the health</w:t>
      </w:r>
      <w:r>
        <w:rPr>
          <w:spacing w:val="-3"/>
        </w:rPr>
        <w:t xml:space="preserve"> </w:t>
      </w:r>
      <w:r>
        <w:t>implications of</w:t>
      </w:r>
      <w:r>
        <w:rPr>
          <w:spacing w:val="-4"/>
        </w:rPr>
        <w:t xml:space="preserve"> </w:t>
      </w:r>
      <w:r>
        <w:t>these</w:t>
      </w:r>
      <w:r>
        <w:rPr>
          <w:spacing w:val="-2"/>
        </w:rPr>
        <w:t xml:space="preserve"> </w:t>
      </w:r>
      <w:r>
        <w:t>incompatible</w:t>
      </w:r>
      <w:r>
        <w:rPr>
          <w:spacing w:val="-2"/>
        </w:rPr>
        <w:t xml:space="preserve"> </w:t>
      </w:r>
      <w:r>
        <w:t>land-uses</w:t>
      </w:r>
      <w:r>
        <w:rPr>
          <w:spacing w:val="-3"/>
        </w:rPr>
        <w:t xml:space="preserve"> </w:t>
      </w:r>
      <w:r>
        <w:t>in</w:t>
      </w:r>
      <w:r>
        <w:rPr>
          <w:spacing w:val="-4"/>
        </w:rPr>
        <w:t xml:space="preserve"> </w:t>
      </w:r>
      <w:r>
        <w:t>19</w:t>
      </w:r>
      <w:r>
        <w:rPr>
          <w:vertAlign w:val="superscript"/>
        </w:rPr>
        <w:t>th</w:t>
      </w:r>
      <w:r>
        <w:rPr>
          <w:spacing w:val="-2"/>
        </w:rPr>
        <w:t xml:space="preserve"> </w:t>
      </w:r>
      <w:r>
        <w:t>century</w:t>
      </w:r>
      <w:r>
        <w:rPr>
          <w:spacing w:val="-6"/>
        </w:rPr>
        <w:t xml:space="preserve"> </w:t>
      </w:r>
      <w:r>
        <w:t>England.</w:t>
      </w:r>
      <w:r>
        <w:rPr>
          <w:spacing w:val="40"/>
        </w:rPr>
        <w:t xml:space="preserve"> </w:t>
      </w:r>
      <w:r>
        <w:t>Zoning</w:t>
      </w:r>
      <w:r>
        <w:rPr>
          <w:spacing w:val="-1"/>
        </w:rPr>
        <w:t xml:space="preserve"> </w:t>
      </w:r>
      <w:r>
        <w:t>has</w:t>
      </w:r>
      <w:r>
        <w:rPr>
          <w:spacing w:val="-3"/>
        </w:rPr>
        <w:t xml:space="preserve"> </w:t>
      </w:r>
      <w:r>
        <w:t>thus</w:t>
      </w:r>
      <w:r>
        <w:rPr>
          <w:spacing w:val="-3"/>
        </w:rPr>
        <w:t xml:space="preserve"> </w:t>
      </w:r>
      <w:r>
        <w:t>been</w:t>
      </w:r>
      <w:r>
        <w:rPr>
          <w:spacing w:val="-3"/>
        </w:rPr>
        <w:t xml:space="preserve"> </w:t>
      </w:r>
      <w:r>
        <w:t>inclined</w:t>
      </w:r>
      <w:r>
        <w:rPr>
          <w:spacing w:val="-1"/>
        </w:rPr>
        <w:t xml:space="preserve"> </w:t>
      </w:r>
      <w:r>
        <w:t>to</w:t>
      </w:r>
      <w:r>
        <w:rPr>
          <w:spacing w:val="-1"/>
        </w:rPr>
        <w:t xml:space="preserve"> </w:t>
      </w:r>
      <w:r>
        <w:t>regulate</w:t>
      </w:r>
      <w:r>
        <w:rPr>
          <w:spacing w:val="-2"/>
        </w:rPr>
        <w:t xml:space="preserve"> </w:t>
      </w:r>
      <w:r>
        <w:t>land-uses</w:t>
      </w:r>
      <w:r>
        <w:rPr>
          <w:spacing w:val="-3"/>
        </w:rPr>
        <w:t xml:space="preserve"> </w:t>
      </w:r>
      <w:r>
        <w:t>rather</w:t>
      </w:r>
      <w:r>
        <w:rPr>
          <w:spacing w:val="-1"/>
        </w:rPr>
        <w:t xml:space="preserve"> </w:t>
      </w:r>
      <w:r>
        <w:t>than the direct cause of the pollution or impact.</w:t>
      </w:r>
    </w:p>
    <w:p w14:paraId="5A45975A" w14:textId="77777777" w:rsidR="00260182" w:rsidRDefault="00260182">
      <w:pPr>
        <w:pStyle w:val="BodyText"/>
        <w:spacing w:before="1"/>
      </w:pPr>
    </w:p>
    <w:p w14:paraId="5A45975B" w14:textId="77777777" w:rsidR="00260182" w:rsidRDefault="00000000">
      <w:pPr>
        <w:pStyle w:val="BodyText"/>
        <w:ind w:left="220" w:right="686"/>
      </w:pPr>
      <w:r>
        <w:t>In more recent times, the sophistication of technology has enabled zoning to directly manage the actual impacts and performance</w:t>
      </w:r>
      <w:r>
        <w:rPr>
          <w:spacing w:val="-4"/>
        </w:rPr>
        <w:t xml:space="preserve"> </w:t>
      </w:r>
      <w:r>
        <w:t>of</w:t>
      </w:r>
      <w:r>
        <w:rPr>
          <w:spacing w:val="-5"/>
        </w:rPr>
        <w:t xml:space="preserve"> </w:t>
      </w:r>
      <w:r>
        <w:t>a</w:t>
      </w:r>
      <w:r>
        <w:rPr>
          <w:spacing w:val="-1"/>
        </w:rPr>
        <w:t xml:space="preserve"> </w:t>
      </w:r>
      <w:r>
        <w:t>given</w:t>
      </w:r>
      <w:r>
        <w:rPr>
          <w:spacing w:val="-4"/>
        </w:rPr>
        <w:t xml:space="preserve"> </w:t>
      </w:r>
      <w:r>
        <w:t>landowner</w:t>
      </w:r>
      <w:r>
        <w:rPr>
          <w:spacing w:val="-3"/>
        </w:rPr>
        <w:t xml:space="preserve"> </w:t>
      </w:r>
      <w:r>
        <w:t>or</w:t>
      </w:r>
      <w:r>
        <w:rPr>
          <w:spacing w:val="-4"/>
        </w:rPr>
        <w:t xml:space="preserve"> </w:t>
      </w:r>
      <w:r>
        <w:t>user</w:t>
      </w:r>
      <w:r>
        <w:rPr>
          <w:spacing w:val="-3"/>
        </w:rPr>
        <w:t xml:space="preserve"> </w:t>
      </w:r>
      <w:r>
        <w:t>upon</w:t>
      </w:r>
      <w:r>
        <w:rPr>
          <w:spacing w:val="-3"/>
        </w:rPr>
        <w:t xml:space="preserve"> </w:t>
      </w:r>
      <w:r>
        <w:t>his/her</w:t>
      </w:r>
      <w:r>
        <w:rPr>
          <w:spacing w:val="-3"/>
        </w:rPr>
        <w:t xml:space="preserve"> </w:t>
      </w:r>
      <w:r>
        <w:t>neighbors,</w:t>
      </w:r>
      <w:r>
        <w:rPr>
          <w:spacing w:val="-4"/>
        </w:rPr>
        <w:t xml:space="preserve"> </w:t>
      </w:r>
      <w:r>
        <w:t>recognizing</w:t>
      </w:r>
      <w:r>
        <w:rPr>
          <w:spacing w:val="-4"/>
        </w:rPr>
        <w:t xml:space="preserve"> </w:t>
      </w:r>
      <w:r>
        <w:t>this</w:t>
      </w:r>
      <w:r>
        <w:rPr>
          <w:spacing w:val="-4"/>
        </w:rPr>
        <w:t xml:space="preserve"> </w:t>
      </w:r>
      <w:r>
        <w:t>as</w:t>
      </w:r>
      <w:r>
        <w:rPr>
          <w:spacing w:val="-2"/>
        </w:rPr>
        <w:t xml:space="preserve"> </w:t>
      </w:r>
      <w:r>
        <w:t>more</w:t>
      </w:r>
      <w:r>
        <w:rPr>
          <w:spacing w:val="-4"/>
        </w:rPr>
        <w:t xml:space="preserve"> </w:t>
      </w:r>
      <w:r>
        <w:t>directly</w:t>
      </w:r>
      <w:r>
        <w:rPr>
          <w:spacing w:val="-5"/>
        </w:rPr>
        <w:t xml:space="preserve"> </w:t>
      </w:r>
      <w:r>
        <w:t>what</w:t>
      </w:r>
      <w:r>
        <w:rPr>
          <w:spacing w:val="-4"/>
        </w:rPr>
        <w:t xml:space="preserve"> </w:t>
      </w:r>
      <w:r>
        <w:t>is</w:t>
      </w:r>
      <w:r>
        <w:rPr>
          <w:spacing w:val="-4"/>
        </w:rPr>
        <w:t xml:space="preserve"> </w:t>
      </w:r>
      <w:r>
        <w:t xml:space="preserve">objectionable to the neighborhood. One could imagine, for instance, a beautiful clock factory building that would not pollute or adversely affect its neighbors and might in fact employ much of the neighborhood within walking distance increasing both land appeal and value, but zoning by land-use alone would probably disallow this type of admittedly-rare </w:t>
      </w:r>
      <w:r>
        <w:rPr>
          <w:spacing w:val="-2"/>
        </w:rPr>
        <w:t>arrangement.</w:t>
      </w:r>
    </w:p>
    <w:p w14:paraId="5A45975C" w14:textId="77777777" w:rsidR="00260182" w:rsidRDefault="00260182">
      <w:pPr>
        <w:pStyle w:val="BodyText"/>
        <w:rPr>
          <w:sz w:val="22"/>
        </w:rPr>
      </w:pPr>
    </w:p>
    <w:p w14:paraId="5A45975D" w14:textId="77777777" w:rsidR="00260182" w:rsidRDefault="00260182">
      <w:pPr>
        <w:pStyle w:val="BodyText"/>
        <w:spacing w:before="2"/>
        <w:rPr>
          <w:sz w:val="18"/>
        </w:rPr>
      </w:pPr>
    </w:p>
    <w:p w14:paraId="5A45975E" w14:textId="77777777" w:rsidR="00260182" w:rsidRDefault="00000000">
      <w:pPr>
        <w:ind w:left="220"/>
        <w:rPr>
          <w:b/>
          <w:sz w:val="24"/>
        </w:rPr>
      </w:pPr>
      <w:r>
        <w:rPr>
          <w:b/>
          <w:spacing w:val="-2"/>
          <w:sz w:val="24"/>
        </w:rPr>
        <w:t>MISSION:</w:t>
      </w:r>
    </w:p>
    <w:p w14:paraId="5A45975F" w14:textId="77777777" w:rsidR="00260182" w:rsidRDefault="00000000">
      <w:pPr>
        <w:pStyle w:val="BodyText"/>
        <w:spacing w:before="227"/>
        <w:ind w:left="220" w:right="686"/>
        <w:rPr>
          <w:b/>
        </w:rPr>
      </w:pPr>
      <w:r>
        <w:t>This bylaw is thus enacted to encourage the most appropriate use and performance of land throughout the Town, to eliminate</w:t>
      </w:r>
      <w:r>
        <w:rPr>
          <w:spacing w:val="-2"/>
        </w:rPr>
        <w:t xml:space="preserve"> </w:t>
      </w:r>
      <w:r>
        <w:t>or mitigate</w:t>
      </w:r>
      <w:r>
        <w:rPr>
          <w:spacing w:val="-2"/>
        </w:rPr>
        <w:t xml:space="preserve"> </w:t>
      </w:r>
      <w:r>
        <w:t>the</w:t>
      </w:r>
      <w:r>
        <w:rPr>
          <w:spacing w:val="-2"/>
        </w:rPr>
        <w:t xml:space="preserve"> </w:t>
      </w:r>
      <w:r>
        <w:t>adverse</w:t>
      </w:r>
      <w:r>
        <w:rPr>
          <w:spacing w:val="-2"/>
        </w:rPr>
        <w:t xml:space="preserve"> </w:t>
      </w:r>
      <w:r>
        <w:t>impacts</w:t>
      </w:r>
      <w:r>
        <w:rPr>
          <w:spacing w:val="-3"/>
        </w:rPr>
        <w:t xml:space="preserve"> </w:t>
      </w:r>
      <w:r>
        <w:t>of</w:t>
      </w:r>
      <w:r>
        <w:rPr>
          <w:spacing w:val="-4"/>
        </w:rPr>
        <w:t xml:space="preserve"> </w:t>
      </w:r>
      <w:r>
        <w:t>this</w:t>
      </w:r>
      <w:r>
        <w:rPr>
          <w:spacing w:val="-3"/>
        </w:rPr>
        <w:t xml:space="preserve"> </w:t>
      </w:r>
      <w:r>
        <w:t>use,</w:t>
      </w:r>
      <w:r>
        <w:rPr>
          <w:spacing w:val="40"/>
        </w:rPr>
        <w:t xml:space="preserve"> </w:t>
      </w:r>
      <w:r>
        <w:t>to</w:t>
      </w:r>
      <w:r>
        <w:rPr>
          <w:spacing w:val="-1"/>
        </w:rPr>
        <w:t xml:space="preserve"> </w:t>
      </w:r>
      <w:r>
        <w:t>conserve</w:t>
      </w:r>
      <w:r>
        <w:rPr>
          <w:spacing w:val="-2"/>
        </w:rPr>
        <w:t xml:space="preserve"> </w:t>
      </w:r>
      <w:r>
        <w:t>the value</w:t>
      </w:r>
      <w:r>
        <w:rPr>
          <w:spacing w:val="-2"/>
        </w:rPr>
        <w:t xml:space="preserve"> </w:t>
      </w:r>
      <w:r>
        <w:t>of</w:t>
      </w:r>
      <w:r>
        <w:rPr>
          <w:spacing w:val="-4"/>
        </w:rPr>
        <w:t xml:space="preserve"> </w:t>
      </w:r>
      <w:r>
        <w:t>land</w:t>
      </w:r>
      <w:r>
        <w:rPr>
          <w:spacing w:val="-1"/>
        </w:rPr>
        <w:t xml:space="preserve"> </w:t>
      </w:r>
      <w:r>
        <w:t>and</w:t>
      </w:r>
      <w:r>
        <w:rPr>
          <w:spacing w:val="-1"/>
        </w:rPr>
        <w:t xml:space="preserve"> </w:t>
      </w:r>
      <w:r>
        <w:t>buildings,</w:t>
      </w:r>
      <w:r>
        <w:rPr>
          <w:spacing w:val="-2"/>
        </w:rPr>
        <w:t xml:space="preserve"> </w:t>
      </w:r>
      <w:r>
        <w:t>to</w:t>
      </w:r>
      <w:r>
        <w:rPr>
          <w:spacing w:val="-1"/>
        </w:rPr>
        <w:t xml:space="preserve"> </w:t>
      </w:r>
      <w:r>
        <w:t>preserve</w:t>
      </w:r>
      <w:r>
        <w:rPr>
          <w:spacing w:val="-2"/>
        </w:rPr>
        <w:t xml:space="preserve"> </w:t>
      </w:r>
      <w:r>
        <w:t>and</w:t>
      </w:r>
      <w:r>
        <w:rPr>
          <w:spacing w:val="-1"/>
        </w:rPr>
        <w:t xml:space="preserve"> </w:t>
      </w:r>
      <w:r>
        <w:t>protect lakes, streams, wetlands, aquifers, watersheds and other environmental resources of the Town, to provide careful recognition of variable soil conditions throughout the Town, to prevent overcrowding of land, to preserve the historical character</w:t>
      </w:r>
      <w:r>
        <w:rPr>
          <w:spacing w:val="-2"/>
        </w:rPr>
        <w:t xml:space="preserve"> </w:t>
      </w:r>
      <w:r>
        <w:t>of</w:t>
      </w:r>
      <w:r>
        <w:rPr>
          <w:spacing w:val="-5"/>
        </w:rPr>
        <w:t xml:space="preserve"> </w:t>
      </w:r>
      <w:r>
        <w:t>the</w:t>
      </w:r>
      <w:r>
        <w:rPr>
          <w:spacing w:val="-3"/>
        </w:rPr>
        <w:t xml:space="preserve"> </w:t>
      </w:r>
      <w:r>
        <w:t>Town</w:t>
      </w:r>
      <w:r>
        <w:rPr>
          <w:spacing w:val="-4"/>
        </w:rPr>
        <w:t xml:space="preserve"> </w:t>
      </w:r>
      <w:r>
        <w:t>and to</w:t>
      </w:r>
      <w:r>
        <w:rPr>
          <w:spacing w:val="-2"/>
        </w:rPr>
        <w:t xml:space="preserve"> </w:t>
      </w:r>
      <w:r>
        <w:t>preserve</w:t>
      </w:r>
      <w:r>
        <w:rPr>
          <w:spacing w:val="-3"/>
        </w:rPr>
        <w:t xml:space="preserve"> </w:t>
      </w:r>
      <w:r>
        <w:t>and</w:t>
      </w:r>
      <w:r>
        <w:rPr>
          <w:spacing w:val="-2"/>
        </w:rPr>
        <w:t xml:space="preserve"> </w:t>
      </w:r>
      <w:r>
        <w:t>increase</w:t>
      </w:r>
      <w:r>
        <w:rPr>
          <w:spacing w:val="-3"/>
        </w:rPr>
        <w:t xml:space="preserve"> </w:t>
      </w:r>
      <w:r>
        <w:t>amenities</w:t>
      </w:r>
      <w:r>
        <w:rPr>
          <w:spacing w:val="-2"/>
        </w:rPr>
        <w:t xml:space="preserve"> </w:t>
      </w:r>
      <w:r>
        <w:t>so</w:t>
      </w:r>
      <w:r>
        <w:rPr>
          <w:spacing w:val="-2"/>
        </w:rPr>
        <w:t xml:space="preserve"> </w:t>
      </w:r>
      <w:r>
        <w:t>that</w:t>
      </w:r>
      <w:r>
        <w:rPr>
          <w:spacing w:val="-3"/>
        </w:rPr>
        <w:t xml:space="preserve"> </w:t>
      </w:r>
      <w:r>
        <w:t>all</w:t>
      </w:r>
      <w:r>
        <w:rPr>
          <w:spacing w:val="-3"/>
        </w:rPr>
        <w:t xml:space="preserve"> </w:t>
      </w:r>
      <w:r>
        <w:t>citizens</w:t>
      </w:r>
      <w:r>
        <w:rPr>
          <w:spacing w:val="-1"/>
        </w:rPr>
        <w:t xml:space="preserve"> </w:t>
      </w:r>
      <w:r>
        <w:t>shall</w:t>
      </w:r>
      <w:r>
        <w:rPr>
          <w:spacing w:val="-1"/>
        </w:rPr>
        <w:t xml:space="preserve"> </w:t>
      </w:r>
      <w:r>
        <w:t>have</w:t>
      </w:r>
      <w:r>
        <w:rPr>
          <w:spacing w:val="-3"/>
        </w:rPr>
        <w:t xml:space="preserve"> </w:t>
      </w:r>
      <w:r>
        <w:t>access</w:t>
      </w:r>
      <w:r>
        <w:rPr>
          <w:spacing w:val="-4"/>
        </w:rPr>
        <w:t xml:space="preserve"> </w:t>
      </w:r>
      <w:r>
        <w:t>to</w:t>
      </w:r>
      <w:r>
        <w:rPr>
          <w:spacing w:val="-2"/>
        </w:rPr>
        <w:t xml:space="preserve"> </w:t>
      </w:r>
      <w:r>
        <w:t>the fruits</w:t>
      </w:r>
      <w:r>
        <w:rPr>
          <w:spacing w:val="-4"/>
        </w:rPr>
        <w:t xml:space="preserve"> </w:t>
      </w:r>
      <w:r>
        <w:t>of</w:t>
      </w:r>
      <w:r>
        <w:rPr>
          <w:spacing w:val="-5"/>
        </w:rPr>
        <w:t xml:space="preserve"> </w:t>
      </w:r>
      <w:r>
        <w:t>living</w:t>
      </w:r>
      <w:r>
        <w:rPr>
          <w:spacing w:val="-4"/>
        </w:rPr>
        <w:t xml:space="preserve"> </w:t>
      </w:r>
      <w:r>
        <w:t>in Winchendon and to a quality of life that they choose without preventing their neighbors from doing the same</w:t>
      </w:r>
      <w:r>
        <w:rPr>
          <w:b/>
        </w:rPr>
        <w:t>.</w:t>
      </w:r>
    </w:p>
    <w:p w14:paraId="5A459760" w14:textId="77777777" w:rsidR="00260182" w:rsidRDefault="00260182">
      <w:pPr>
        <w:pStyle w:val="BodyText"/>
        <w:spacing w:before="1"/>
        <w:rPr>
          <w:b/>
        </w:rPr>
      </w:pPr>
    </w:p>
    <w:p w14:paraId="5A459761" w14:textId="77777777" w:rsidR="00260182" w:rsidRDefault="00000000">
      <w:pPr>
        <w:pStyle w:val="ListParagraph"/>
        <w:numPr>
          <w:ilvl w:val="2"/>
          <w:numId w:val="68"/>
        </w:numPr>
        <w:tabs>
          <w:tab w:val="left" w:pos="1391"/>
        </w:tabs>
        <w:ind w:right="723" w:firstLine="719"/>
        <w:rPr>
          <w:sz w:val="20"/>
        </w:rPr>
      </w:pPr>
      <w:r>
        <w:rPr>
          <w:sz w:val="20"/>
        </w:rPr>
        <w:t>It is the intention of this bylaw to encourage practices which will make Winchendon a sustainable community.</w:t>
      </w:r>
      <w:r>
        <w:rPr>
          <w:spacing w:val="-4"/>
          <w:sz w:val="20"/>
        </w:rPr>
        <w:t xml:space="preserve"> </w:t>
      </w:r>
      <w:r>
        <w:rPr>
          <w:sz w:val="20"/>
        </w:rPr>
        <w:t>These</w:t>
      </w:r>
      <w:r>
        <w:rPr>
          <w:spacing w:val="-4"/>
          <w:sz w:val="20"/>
        </w:rPr>
        <w:t xml:space="preserve"> </w:t>
      </w:r>
      <w:r>
        <w:rPr>
          <w:sz w:val="20"/>
        </w:rPr>
        <w:t>include</w:t>
      </w:r>
      <w:r>
        <w:rPr>
          <w:spacing w:val="-4"/>
          <w:sz w:val="20"/>
        </w:rPr>
        <w:t xml:space="preserve"> </w:t>
      </w:r>
      <w:r>
        <w:rPr>
          <w:sz w:val="20"/>
        </w:rPr>
        <w:t>practices</w:t>
      </w:r>
      <w:r>
        <w:rPr>
          <w:spacing w:val="-4"/>
          <w:sz w:val="20"/>
        </w:rPr>
        <w:t xml:space="preserve"> </w:t>
      </w:r>
      <w:r>
        <w:rPr>
          <w:sz w:val="20"/>
        </w:rPr>
        <w:t>that</w:t>
      </w:r>
      <w:r>
        <w:rPr>
          <w:spacing w:val="-2"/>
          <w:sz w:val="20"/>
        </w:rPr>
        <w:t xml:space="preserve"> </w:t>
      </w:r>
      <w:r>
        <w:rPr>
          <w:sz w:val="20"/>
        </w:rPr>
        <w:t>will</w:t>
      </w:r>
      <w:r>
        <w:rPr>
          <w:spacing w:val="-4"/>
          <w:sz w:val="20"/>
        </w:rPr>
        <w:t xml:space="preserve"> </w:t>
      </w:r>
      <w:r>
        <w:rPr>
          <w:sz w:val="20"/>
        </w:rPr>
        <w:t>contribute</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reduction</w:t>
      </w:r>
      <w:r>
        <w:rPr>
          <w:spacing w:val="-4"/>
          <w:sz w:val="20"/>
        </w:rPr>
        <w:t xml:space="preserve"> </w:t>
      </w:r>
      <w:r>
        <w:rPr>
          <w:sz w:val="20"/>
        </w:rPr>
        <w:t>of</w:t>
      </w:r>
      <w:r>
        <w:rPr>
          <w:spacing w:val="-5"/>
          <w:sz w:val="20"/>
        </w:rPr>
        <w:t xml:space="preserve"> </w:t>
      </w:r>
      <w:r>
        <w:rPr>
          <w:sz w:val="20"/>
        </w:rPr>
        <w:t>global</w:t>
      </w:r>
      <w:r>
        <w:rPr>
          <w:spacing w:val="-2"/>
          <w:sz w:val="20"/>
        </w:rPr>
        <w:t xml:space="preserve"> </w:t>
      </w:r>
      <w:r>
        <w:rPr>
          <w:sz w:val="20"/>
        </w:rPr>
        <w:t>warming,</w:t>
      </w:r>
      <w:r>
        <w:rPr>
          <w:spacing w:val="-4"/>
          <w:sz w:val="20"/>
        </w:rPr>
        <w:t xml:space="preserve"> </w:t>
      </w:r>
      <w:r>
        <w:rPr>
          <w:sz w:val="20"/>
        </w:rPr>
        <w:t>discourage</w:t>
      </w:r>
      <w:r>
        <w:rPr>
          <w:spacing w:val="-4"/>
          <w:sz w:val="20"/>
        </w:rPr>
        <w:t xml:space="preserve"> </w:t>
      </w:r>
      <w:r>
        <w:rPr>
          <w:sz w:val="20"/>
        </w:rPr>
        <w:t>the</w:t>
      </w:r>
      <w:r>
        <w:rPr>
          <w:spacing w:val="-1"/>
          <w:sz w:val="20"/>
        </w:rPr>
        <w:t xml:space="preserve"> </w:t>
      </w:r>
      <w:r>
        <w:rPr>
          <w:sz w:val="20"/>
        </w:rPr>
        <w:t>generation</w:t>
      </w:r>
      <w:r>
        <w:rPr>
          <w:spacing w:val="-4"/>
          <w:sz w:val="20"/>
        </w:rPr>
        <w:t xml:space="preserve"> </w:t>
      </w:r>
      <w:r>
        <w:rPr>
          <w:sz w:val="20"/>
        </w:rPr>
        <w:t>of greenhouse gases and encourage their absorption, discourage unnecessary energy use, and encourage the use of renewable energy sources.</w:t>
      </w:r>
    </w:p>
    <w:p w14:paraId="5A459762" w14:textId="77777777" w:rsidR="00260182" w:rsidRDefault="00000000">
      <w:pPr>
        <w:pStyle w:val="BodyText"/>
        <w:spacing w:before="181"/>
        <w:ind w:left="220" w:right="686"/>
      </w:pPr>
      <w:r>
        <w:t>This bylaw is enacted with reasonable consideration for the Town’s unique physical characteristics and its unique suitability for particular uses with a view toward providing direction to the land development policies and proposals of the</w:t>
      </w:r>
      <w:r>
        <w:rPr>
          <w:spacing w:val="-3"/>
        </w:rPr>
        <w:t xml:space="preserve"> </w:t>
      </w:r>
      <w:r>
        <w:t>Planning</w:t>
      </w:r>
      <w:r>
        <w:rPr>
          <w:spacing w:val="-4"/>
        </w:rPr>
        <w:t xml:space="preserve"> </w:t>
      </w:r>
      <w:r>
        <w:t>Board,</w:t>
      </w:r>
      <w:r>
        <w:rPr>
          <w:spacing w:val="-3"/>
        </w:rPr>
        <w:t xml:space="preserve"> </w:t>
      </w:r>
      <w:r>
        <w:t>including</w:t>
      </w:r>
      <w:r>
        <w:rPr>
          <w:spacing w:val="-2"/>
        </w:rPr>
        <w:t xml:space="preserve"> </w:t>
      </w:r>
      <w:r>
        <w:t>making</w:t>
      </w:r>
      <w:r>
        <w:rPr>
          <w:spacing w:val="-4"/>
        </w:rPr>
        <w:t xml:space="preserve"> </w:t>
      </w:r>
      <w:r>
        <w:t>the</w:t>
      </w:r>
      <w:r>
        <w:rPr>
          <w:spacing w:val="-3"/>
        </w:rPr>
        <w:t xml:space="preserve"> </w:t>
      </w:r>
      <w:r>
        <w:t>Town</w:t>
      </w:r>
      <w:r>
        <w:rPr>
          <w:spacing w:val="-4"/>
        </w:rPr>
        <w:t xml:space="preserve"> </w:t>
      </w:r>
      <w:r>
        <w:t>of</w:t>
      </w:r>
      <w:r>
        <w:rPr>
          <w:spacing w:val="-5"/>
        </w:rPr>
        <w:t xml:space="preserve"> </w:t>
      </w:r>
      <w:r>
        <w:t>Winchendon</w:t>
      </w:r>
      <w:r>
        <w:rPr>
          <w:spacing w:val="-4"/>
        </w:rPr>
        <w:t xml:space="preserve"> </w:t>
      </w:r>
      <w:r>
        <w:t>a</w:t>
      </w:r>
      <w:r>
        <w:rPr>
          <w:spacing w:val="-3"/>
        </w:rPr>
        <w:t xml:space="preserve"> </w:t>
      </w:r>
      <w:r>
        <w:t>more</w:t>
      </w:r>
      <w:r>
        <w:rPr>
          <w:spacing w:val="-3"/>
        </w:rPr>
        <w:t xml:space="preserve"> </w:t>
      </w:r>
      <w:r>
        <w:t>viable</w:t>
      </w:r>
      <w:r>
        <w:rPr>
          <w:spacing w:val="-3"/>
        </w:rPr>
        <w:t xml:space="preserve"> </w:t>
      </w:r>
      <w:r>
        <w:t>and more</w:t>
      </w:r>
      <w:r>
        <w:rPr>
          <w:spacing w:val="-3"/>
        </w:rPr>
        <w:t xml:space="preserve"> </w:t>
      </w:r>
      <w:r>
        <w:t>pleasant</w:t>
      </w:r>
      <w:r>
        <w:rPr>
          <w:spacing w:val="-4"/>
        </w:rPr>
        <w:t xml:space="preserve"> </w:t>
      </w:r>
      <w:r>
        <w:t>community</w:t>
      </w:r>
      <w:r>
        <w:rPr>
          <w:spacing w:val="-4"/>
        </w:rPr>
        <w:t xml:space="preserve"> </w:t>
      </w:r>
      <w:r>
        <w:t>in</w:t>
      </w:r>
      <w:r>
        <w:rPr>
          <w:spacing w:val="-2"/>
        </w:rPr>
        <w:t xml:space="preserve"> </w:t>
      </w:r>
      <w:r>
        <w:t>which</w:t>
      </w:r>
      <w:r>
        <w:rPr>
          <w:spacing w:val="-4"/>
        </w:rPr>
        <w:t xml:space="preserve"> </w:t>
      </w:r>
      <w:r>
        <w:t>to live, work and play, consistent with the objectives laid forth in the master plan for the Town of Winchendon, including its rural character and easy access to modern amenities.</w:t>
      </w:r>
    </w:p>
    <w:p w14:paraId="5A459763" w14:textId="77777777" w:rsidR="00260182" w:rsidRDefault="00260182">
      <w:pPr>
        <w:pStyle w:val="BodyText"/>
        <w:rPr>
          <w:sz w:val="22"/>
        </w:rPr>
      </w:pPr>
    </w:p>
    <w:p w14:paraId="5A459764" w14:textId="77777777" w:rsidR="00260182" w:rsidRDefault="00260182">
      <w:pPr>
        <w:pStyle w:val="BodyText"/>
        <w:spacing w:before="5"/>
        <w:rPr>
          <w:sz w:val="18"/>
        </w:rPr>
      </w:pPr>
    </w:p>
    <w:p w14:paraId="5A459765" w14:textId="77777777" w:rsidR="00260182" w:rsidRDefault="00000000">
      <w:pPr>
        <w:pStyle w:val="Heading2"/>
        <w:numPr>
          <w:ilvl w:val="1"/>
          <w:numId w:val="68"/>
        </w:numPr>
        <w:tabs>
          <w:tab w:val="left" w:pos="940"/>
          <w:tab w:val="left" w:pos="941"/>
        </w:tabs>
        <w:ind w:hanging="721"/>
      </w:pPr>
      <w:bookmarkStart w:id="1" w:name="_TOC_250077"/>
      <w:bookmarkEnd w:id="1"/>
      <w:r>
        <w:rPr>
          <w:spacing w:val="-2"/>
        </w:rPr>
        <w:t>AUTHORITY</w:t>
      </w:r>
    </w:p>
    <w:p w14:paraId="5A459766" w14:textId="77777777" w:rsidR="00260182" w:rsidRDefault="00000000">
      <w:pPr>
        <w:pStyle w:val="BodyText"/>
        <w:spacing w:before="225"/>
        <w:ind w:left="220" w:right="686"/>
      </w:pPr>
      <w:r>
        <w:t>This</w:t>
      </w:r>
      <w:r>
        <w:rPr>
          <w:spacing w:val="-4"/>
        </w:rPr>
        <w:t xml:space="preserve"> </w:t>
      </w:r>
      <w:r>
        <w:t>bylaw</w:t>
      </w:r>
      <w:r>
        <w:rPr>
          <w:spacing w:val="-4"/>
        </w:rPr>
        <w:t xml:space="preserve"> </w:t>
      </w:r>
      <w:r>
        <w:t>is</w:t>
      </w:r>
      <w:r>
        <w:rPr>
          <w:spacing w:val="-4"/>
        </w:rPr>
        <w:t xml:space="preserve"> </w:t>
      </w:r>
      <w:r>
        <w:t>enacted</w:t>
      </w:r>
      <w:r>
        <w:rPr>
          <w:spacing w:val="-2"/>
        </w:rPr>
        <w:t xml:space="preserve"> </w:t>
      </w:r>
      <w:r>
        <w:t>under</w:t>
      </w:r>
      <w:r>
        <w:rPr>
          <w:spacing w:val="-2"/>
        </w:rPr>
        <w:t xml:space="preserve"> </w:t>
      </w:r>
      <w:r>
        <w:t>rights</w:t>
      </w:r>
      <w:r>
        <w:rPr>
          <w:spacing w:val="-4"/>
        </w:rPr>
        <w:t xml:space="preserve"> </w:t>
      </w:r>
      <w:r>
        <w:t>of</w:t>
      </w:r>
      <w:r>
        <w:rPr>
          <w:spacing w:val="-4"/>
        </w:rPr>
        <w:t xml:space="preserve"> </w:t>
      </w:r>
      <w:r>
        <w:t>local</w:t>
      </w:r>
      <w:r>
        <w:rPr>
          <w:spacing w:val="-4"/>
        </w:rPr>
        <w:t xml:space="preserve"> </w:t>
      </w:r>
      <w:r>
        <w:t>self-government</w:t>
      </w:r>
      <w:r>
        <w:rPr>
          <w:spacing w:val="-1"/>
        </w:rPr>
        <w:t xml:space="preserve"> </w:t>
      </w:r>
      <w:r>
        <w:t>granted</w:t>
      </w:r>
      <w:r>
        <w:rPr>
          <w:spacing w:val="-2"/>
        </w:rPr>
        <w:t xml:space="preserve"> </w:t>
      </w:r>
      <w:r>
        <w:t>by</w:t>
      </w:r>
      <w:r>
        <w:rPr>
          <w:spacing w:val="-6"/>
        </w:rPr>
        <w:t xml:space="preserve"> </w:t>
      </w:r>
      <w:r>
        <w:t>the</w:t>
      </w:r>
      <w:r>
        <w:rPr>
          <w:spacing w:val="-3"/>
        </w:rPr>
        <w:t xml:space="preserve"> </w:t>
      </w:r>
      <w:r>
        <w:t>Massachusetts</w:t>
      </w:r>
      <w:r>
        <w:rPr>
          <w:spacing w:val="-2"/>
        </w:rPr>
        <w:t xml:space="preserve"> </w:t>
      </w:r>
      <w:r>
        <w:t>Constitution</w:t>
      </w:r>
      <w:r>
        <w:rPr>
          <w:spacing w:val="-4"/>
        </w:rPr>
        <w:t xml:space="preserve"> </w:t>
      </w:r>
      <w:r>
        <w:t>and</w:t>
      </w:r>
      <w:r>
        <w:rPr>
          <w:spacing w:val="-2"/>
        </w:rPr>
        <w:t xml:space="preserve"> </w:t>
      </w:r>
      <w:r>
        <w:t>by</w:t>
      </w:r>
      <w:r>
        <w:rPr>
          <w:spacing w:val="-6"/>
        </w:rPr>
        <w:t xml:space="preserve"> </w:t>
      </w:r>
      <w:r>
        <w:t>the authority granted under Chapter 40A of the General Laws of Massachusetts and any amendment thereto.</w:t>
      </w:r>
    </w:p>
    <w:p w14:paraId="5A459767" w14:textId="77777777" w:rsidR="00260182" w:rsidRDefault="00260182">
      <w:pPr>
        <w:sectPr w:rsidR="00260182">
          <w:pgSz w:w="12240" w:h="15840"/>
          <w:pgMar w:top="1360" w:right="420" w:bottom="1000" w:left="1220" w:header="0" w:footer="813" w:gutter="0"/>
          <w:cols w:space="720"/>
        </w:sectPr>
      </w:pPr>
    </w:p>
    <w:p w14:paraId="5A459768" w14:textId="77777777" w:rsidR="00260182" w:rsidRDefault="00000000">
      <w:pPr>
        <w:pStyle w:val="Heading2"/>
        <w:numPr>
          <w:ilvl w:val="1"/>
          <w:numId w:val="68"/>
        </w:numPr>
        <w:tabs>
          <w:tab w:val="left" w:pos="940"/>
          <w:tab w:val="left" w:pos="941"/>
        </w:tabs>
        <w:spacing w:before="73"/>
        <w:ind w:hanging="721"/>
      </w:pPr>
      <w:bookmarkStart w:id="2" w:name="_TOC_250076"/>
      <w:bookmarkEnd w:id="2"/>
      <w:r>
        <w:rPr>
          <w:spacing w:val="-2"/>
        </w:rPr>
        <w:lastRenderedPageBreak/>
        <w:t>TITLE</w:t>
      </w:r>
    </w:p>
    <w:p w14:paraId="5A459769" w14:textId="77777777" w:rsidR="00260182" w:rsidRDefault="00000000">
      <w:pPr>
        <w:pStyle w:val="BodyText"/>
        <w:spacing w:before="227"/>
        <w:ind w:left="220"/>
      </w:pPr>
      <w:r>
        <w:t>This</w:t>
      </w:r>
      <w:r>
        <w:rPr>
          <w:spacing w:val="-5"/>
        </w:rPr>
        <w:t xml:space="preserve"> </w:t>
      </w:r>
      <w:r>
        <w:t>bylaw</w:t>
      </w:r>
      <w:r>
        <w:rPr>
          <w:spacing w:val="-6"/>
        </w:rPr>
        <w:t xml:space="preserve"> </w:t>
      </w:r>
      <w:r>
        <w:t>shall</w:t>
      </w:r>
      <w:r>
        <w:rPr>
          <w:spacing w:val="-3"/>
        </w:rPr>
        <w:t xml:space="preserve"> </w:t>
      </w:r>
      <w:r>
        <w:t>be</w:t>
      </w:r>
      <w:r>
        <w:rPr>
          <w:spacing w:val="-4"/>
        </w:rPr>
        <w:t xml:space="preserve"> </w:t>
      </w:r>
      <w:r>
        <w:t>known</w:t>
      </w:r>
      <w:r>
        <w:rPr>
          <w:spacing w:val="-4"/>
        </w:rPr>
        <w:t xml:space="preserve"> </w:t>
      </w:r>
      <w:r>
        <w:t>and</w:t>
      </w:r>
      <w:r>
        <w:rPr>
          <w:spacing w:val="-3"/>
        </w:rPr>
        <w:t xml:space="preserve"> </w:t>
      </w:r>
      <w:r>
        <w:t>may</w:t>
      </w:r>
      <w:r>
        <w:rPr>
          <w:spacing w:val="-4"/>
        </w:rPr>
        <w:t xml:space="preserve"> </w:t>
      </w:r>
      <w:r>
        <w:t>be</w:t>
      </w:r>
      <w:r>
        <w:rPr>
          <w:spacing w:val="-4"/>
        </w:rPr>
        <w:t xml:space="preserve"> </w:t>
      </w:r>
      <w:r>
        <w:t>cited</w:t>
      </w:r>
      <w:r>
        <w:rPr>
          <w:spacing w:val="-2"/>
        </w:rPr>
        <w:t xml:space="preserve"> </w:t>
      </w:r>
      <w:r>
        <w:t>by</w:t>
      </w:r>
      <w:r>
        <w:rPr>
          <w:spacing w:val="-7"/>
        </w:rPr>
        <w:t xml:space="preserve"> </w:t>
      </w:r>
      <w:r>
        <w:t>the</w:t>
      </w:r>
      <w:r>
        <w:rPr>
          <w:spacing w:val="-4"/>
        </w:rPr>
        <w:t xml:space="preserve"> </w:t>
      </w:r>
      <w:r>
        <w:t>title:</w:t>
      </w:r>
      <w:r>
        <w:rPr>
          <w:spacing w:val="44"/>
        </w:rPr>
        <w:t xml:space="preserve"> </w:t>
      </w:r>
      <w:r>
        <w:t>“Winchendon</w:t>
      </w:r>
      <w:r>
        <w:rPr>
          <w:spacing w:val="-5"/>
        </w:rPr>
        <w:t xml:space="preserve"> </w:t>
      </w:r>
      <w:r>
        <w:t>,</w:t>
      </w:r>
      <w:r>
        <w:rPr>
          <w:spacing w:val="-3"/>
        </w:rPr>
        <w:t xml:space="preserve"> </w:t>
      </w:r>
      <w:r>
        <w:t>Massachusetts</w:t>
      </w:r>
      <w:r>
        <w:rPr>
          <w:spacing w:val="-2"/>
        </w:rPr>
        <w:t xml:space="preserve"> </w:t>
      </w:r>
      <w:r>
        <w:t>Zoning</w:t>
      </w:r>
      <w:r>
        <w:rPr>
          <w:spacing w:val="-4"/>
        </w:rPr>
        <w:t xml:space="preserve"> </w:t>
      </w:r>
      <w:r>
        <w:rPr>
          <w:spacing w:val="-2"/>
        </w:rPr>
        <w:t>Bylaw.”</w:t>
      </w:r>
    </w:p>
    <w:p w14:paraId="5A45976A" w14:textId="77777777" w:rsidR="00260182" w:rsidRDefault="00260182">
      <w:pPr>
        <w:pStyle w:val="BodyText"/>
        <w:spacing w:before="4"/>
        <w:rPr>
          <w:sz w:val="24"/>
        </w:rPr>
      </w:pPr>
    </w:p>
    <w:p w14:paraId="5A45976B" w14:textId="77777777" w:rsidR="00260182" w:rsidRDefault="00000000">
      <w:pPr>
        <w:pStyle w:val="Heading2"/>
        <w:numPr>
          <w:ilvl w:val="1"/>
          <w:numId w:val="68"/>
        </w:numPr>
        <w:tabs>
          <w:tab w:val="left" w:pos="940"/>
          <w:tab w:val="left" w:pos="941"/>
        </w:tabs>
        <w:ind w:hanging="721"/>
      </w:pPr>
      <w:bookmarkStart w:id="3" w:name="_TOC_250075"/>
      <w:r>
        <w:t>BASIC</w:t>
      </w:r>
      <w:r>
        <w:rPr>
          <w:spacing w:val="-8"/>
        </w:rPr>
        <w:t xml:space="preserve"> </w:t>
      </w:r>
      <w:r>
        <w:t>SCOPE</w:t>
      </w:r>
      <w:r>
        <w:rPr>
          <w:spacing w:val="-8"/>
        </w:rPr>
        <w:t xml:space="preserve"> </w:t>
      </w:r>
      <w:r>
        <w:t>AND</w:t>
      </w:r>
      <w:r>
        <w:rPr>
          <w:spacing w:val="-8"/>
        </w:rPr>
        <w:t xml:space="preserve"> </w:t>
      </w:r>
      <w:bookmarkEnd w:id="3"/>
      <w:r>
        <w:rPr>
          <w:spacing w:val="-2"/>
        </w:rPr>
        <w:t>APPLICATION</w:t>
      </w:r>
    </w:p>
    <w:p w14:paraId="5A45976C" w14:textId="77777777" w:rsidR="00260182" w:rsidRDefault="00000000">
      <w:pPr>
        <w:pStyle w:val="BodyText"/>
        <w:spacing w:before="224"/>
        <w:ind w:left="220" w:right="686"/>
      </w:pPr>
      <w:r>
        <w:t>All buildings and structures thereafter constructed, reconstructed, altered, enlarged or moved, and all uses of land, premises,</w:t>
      </w:r>
      <w:r>
        <w:rPr>
          <w:spacing w:val="-3"/>
        </w:rPr>
        <w:t xml:space="preserve"> </w:t>
      </w:r>
      <w:r>
        <w:t>buildings</w:t>
      </w:r>
      <w:r>
        <w:rPr>
          <w:spacing w:val="-4"/>
        </w:rPr>
        <w:t xml:space="preserve"> </w:t>
      </w:r>
      <w:r>
        <w:t>and</w:t>
      </w:r>
      <w:r>
        <w:rPr>
          <w:spacing w:val="-2"/>
        </w:rPr>
        <w:t xml:space="preserve"> </w:t>
      </w:r>
      <w:r>
        <w:t>structures</w:t>
      </w:r>
      <w:r>
        <w:rPr>
          <w:spacing w:val="-1"/>
        </w:rPr>
        <w:t xml:space="preserve"> </w:t>
      </w:r>
      <w:r>
        <w:t>within</w:t>
      </w:r>
      <w:r>
        <w:rPr>
          <w:spacing w:val="-4"/>
        </w:rPr>
        <w:t xml:space="preserve"> </w:t>
      </w:r>
      <w:r>
        <w:t>the</w:t>
      </w:r>
      <w:r>
        <w:rPr>
          <w:spacing w:val="-3"/>
        </w:rPr>
        <w:t xml:space="preserve"> </w:t>
      </w:r>
      <w:r>
        <w:t>Town</w:t>
      </w:r>
      <w:r>
        <w:rPr>
          <w:spacing w:val="-4"/>
        </w:rPr>
        <w:t xml:space="preserve"> </w:t>
      </w:r>
      <w:r>
        <w:t>of</w:t>
      </w:r>
      <w:r>
        <w:rPr>
          <w:spacing w:val="-5"/>
        </w:rPr>
        <w:t xml:space="preserve"> </w:t>
      </w:r>
      <w:r>
        <w:t>Winchendon</w:t>
      </w:r>
      <w:r>
        <w:rPr>
          <w:spacing w:val="-2"/>
        </w:rPr>
        <w:t xml:space="preserve"> </w:t>
      </w:r>
      <w:r>
        <w:t>shall</w:t>
      </w:r>
      <w:r>
        <w:rPr>
          <w:spacing w:val="-4"/>
        </w:rPr>
        <w:t xml:space="preserve"> </w:t>
      </w:r>
      <w:r>
        <w:t>be in</w:t>
      </w:r>
      <w:r>
        <w:rPr>
          <w:spacing w:val="-5"/>
        </w:rPr>
        <w:t xml:space="preserve"> </w:t>
      </w:r>
      <w:r>
        <w:t>conformance with</w:t>
      </w:r>
      <w:r>
        <w:rPr>
          <w:spacing w:val="-4"/>
        </w:rPr>
        <w:t xml:space="preserve"> </w:t>
      </w:r>
      <w:r>
        <w:t>the</w:t>
      </w:r>
      <w:r>
        <w:rPr>
          <w:spacing w:val="-3"/>
        </w:rPr>
        <w:t xml:space="preserve"> </w:t>
      </w:r>
      <w:r>
        <w:t>provisions</w:t>
      </w:r>
      <w:r>
        <w:rPr>
          <w:spacing w:val="-4"/>
        </w:rPr>
        <w:t xml:space="preserve"> </w:t>
      </w:r>
      <w:r>
        <w:t>of</w:t>
      </w:r>
      <w:r>
        <w:rPr>
          <w:spacing w:val="-5"/>
        </w:rPr>
        <w:t xml:space="preserve"> </w:t>
      </w:r>
      <w:r>
        <w:t>this bylaw. Effective date should be noted for general purposes and specific deviations accepted as noted.</w:t>
      </w:r>
    </w:p>
    <w:p w14:paraId="5A45976D" w14:textId="77777777" w:rsidR="00260182" w:rsidRDefault="00260182">
      <w:pPr>
        <w:pStyle w:val="BodyText"/>
        <w:spacing w:before="5"/>
      </w:pPr>
    </w:p>
    <w:p w14:paraId="5A45976E" w14:textId="77777777" w:rsidR="00260182" w:rsidRDefault="00000000">
      <w:pPr>
        <w:pStyle w:val="Heading2"/>
        <w:numPr>
          <w:ilvl w:val="1"/>
          <w:numId w:val="68"/>
        </w:numPr>
        <w:tabs>
          <w:tab w:val="left" w:pos="940"/>
          <w:tab w:val="left" w:pos="941"/>
        </w:tabs>
        <w:ind w:hanging="721"/>
      </w:pPr>
      <w:bookmarkStart w:id="4" w:name="_TOC_250074"/>
      <w:bookmarkEnd w:id="4"/>
      <w:r>
        <w:rPr>
          <w:spacing w:val="-2"/>
        </w:rPr>
        <w:t>COMMUNICATION</w:t>
      </w:r>
    </w:p>
    <w:p w14:paraId="5A45976F" w14:textId="77777777" w:rsidR="00260182" w:rsidRDefault="00000000">
      <w:pPr>
        <w:pStyle w:val="BodyText"/>
        <w:spacing w:before="227"/>
        <w:ind w:left="220" w:right="911"/>
      </w:pPr>
      <w:r>
        <w:t>The structure of the bylaw is as follows:</w:t>
      </w:r>
      <w:r>
        <w:rPr>
          <w:spacing w:val="40"/>
        </w:rPr>
        <w:t xml:space="preserve"> </w:t>
      </w:r>
      <w:r>
        <w:t>Article 1 serves as the introduction to the bylaw.</w:t>
      </w:r>
      <w:r>
        <w:rPr>
          <w:spacing w:val="40"/>
        </w:rPr>
        <w:t xml:space="preserve"> </w:t>
      </w:r>
      <w:r>
        <w:t>Article 2 contains the definitions of terms used in the bylaw.</w:t>
      </w:r>
      <w:r>
        <w:rPr>
          <w:spacing w:val="40"/>
        </w:rPr>
        <w:t xml:space="preserve"> </w:t>
      </w:r>
      <w:r>
        <w:t>Articles 3 and 4 concern zoning districts and special zoning districts, respectively.</w:t>
      </w:r>
      <w:r>
        <w:rPr>
          <w:spacing w:val="80"/>
        </w:rPr>
        <w:t xml:space="preserve"> </w:t>
      </w:r>
      <w:r>
        <w:t>Article</w:t>
      </w:r>
      <w:r>
        <w:rPr>
          <w:spacing w:val="-3"/>
        </w:rPr>
        <w:t xml:space="preserve"> </w:t>
      </w:r>
      <w:r>
        <w:t>5 deals</w:t>
      </w:r>
      <w:r>
        <w:rPr>
          <w:spacing w:val="-2"/>
        </w:rPr>
        <w:t xml:space="preserve"> </w:t>
      </w:r>
      <w:r>
        <w:t>with</w:t>
      </w:r>
      <w:r>
        <w:rPr>
          <w:spacing w:val="-4"/>
        </w:rPr>
        <w:t xml:space="preserve"> </w:t>
      </w:r>
      <w:r>
        <w:t>principal</w:t>
      </w:r>
      <w:r>
        <w:rPr>
          <w:spacing w:val="-3"/>
        </w:rPr>
        <w:t xml:space="preserve"> </w:t>
      </w:r>
      <w:r>
        <w:t>land</w:t>
      </w:r>
      <w:r>
        <w:rPr>
          <w:spacing w:val="-2"/>
        </w:rPr>
        <w:t xml:space="preserve"> </w:t>
      </w:r>
      <w:r>
        <w:t>uses.</w:t>
      </w:r>
      <w:r>
        <w:rPr>
          <w:spacing w:val="40"/>
        </w:rPr>
        <w:t xml:space="preserve"> </w:t>
      </w:r>
      <w:r>
        <w:t>Article</w:t>
      </w:r>
      <w:r>
        <w:rPr>
          <w:spacing w:val="-3"/>
        </w:rPr>
        <w:t xml:space="preserve"> </w:t>
      </w:r>
      <w:r>
        <w:t>6</w:t>
      </w:r>
      <w:r>
        <w:rPr>
          <w:spacing w:val="-2"/>
        </w:rPr>
        <w:t xml:space="preserve"> </w:t>
      </w:r>
      <w:r>
        <w:t>takes</w:t>
      </w:r>
      <w:r>
        <w:rPr>
          <w:spacing w:val="-4"/>
        </w:rPr>
        <w:t xml:space="preserve"> </w:t>
      </w:r>
      <w:r>
        <w:t>up</w:t>
      </w:r>
      <w:r>
        <w:rPr>
          <w:spacing w:val="-2"/>
        </w:rPr>
        <w:t xml:space="preserve"> </w:t>
      </w:r>
      <w:r>
        <w:t>accessory,</w:t>
      </w:r>
      <w:r>
        <w:rPr>
          <w:spacing w:val="-3"/>
        </w:rPr>
        <w:t xml:space="preserve"> </w:t>
      </w:r>
      <w:r>
        <w:t>non-conforming</w:t>
      </w:r>
      <w:r>
        <w:rPr>
          <w:spacing w:val="-4"/>
        </w:rPr>
        <w:t xml:space="preserve"> </w:t>
      </w:r>
      <w:r>
        <w:t>and</w:t>
      </w:r>
      <w:r>
        <w:rPr>
          <w:spacing w:val="-2"/>
        </w:rPr>
        <w:t xml:space="preserve"> </w:t>
      </w:r>
      <w:r>
        <w:t>other</w:t>
      </w:r>
      <w:r>
        <w:rPr>
          <w:spacing w:val="-2"/>
        </w:rPr>
        <w:t xml:space="preserve"> </w:t>
      </w:r>
      <w:r>
        <w:t>special buildings and uses.</w:t>
      </w:r>
      <w:r>
        <w:rPr>
          <w:spacing w:val="40"/>
        </w:rPr>
        <w:t xml:space="preserve"> </w:t>
      </w:r>
      <w:r>
        <w:t>Articles 7-10 deal with site considerations. Article 7 deals with dimensional and</w:t>
      </w:r>
    </w:p>
    <w:p w14:paraId="5A459770" w14:textId="77777777" w:rsidR="00260182" w:rsidRDefault="00000000">
      <w:pPr>
        <w:pStyle w:val="BodyText"/>
        <w:ind w:left="220" w:right="686"/>
      </w:pPr>
      <w:r>
        <w:t>density requirements for lot layouts. Article 8 treats parking and traffic considerations.</w:t>
      </w:r>
      <w:r>
        <w:rPr>
          <w:spacing w:val="40"/>
        </w:rPr>
        <w:t xml:space="preserve"> </w:t>
      </w:r>
      <w:r>
        <w:t>Article 9 discusses signage. Article</w:t>
      </w:r>
      <w:r>
        <w:rPr>
          <w:spacing w:val="-3"/>
        </w:rPr>
        <w:t xml:space="preserve"> </w:t>
      </w:r>
      <w:r>
        <w:t>10</w:t>
      </w:r>
      <w:r>
        <w:rPr>
          <w:spacing w:val="-2"/>
        </w:rPr>
        <w:t xml:space="preserve"> </w:t>
      </w:r>
      <w:r>
        <w:t>deals</w:t>
      </w:r>
      <w:r>
        <w:rPr>
          <w:spacing w:val="-2"/>
        </w:rPr>
        <w:t xml:space="preserve"> </w:t>
      </w:r>
      <w:r>
        <w:t>with</w:t>
      </w:r>
      <w:r>
        <w:rPr>
          <w:spacing w:val="-4"/>
        </w:rPr>
        <w:t xml:space="preserve"> </w:t>
      </w:r>
      <w:r>
        <w:t>the</w:t>
      </w:r>
      <w:r>
        <w:rPr>
          <w:spacing w:val="-3"/>
        </w:rPr>
        <w:t xml:space="preserve"> </w:t>
      </w:r>
      <w:r>
        <w:t>removal</w:t>
      </w:r>
      <w:r>
        <w:rPr>
          <w:spacing w:val="-3"/>
        </w:rPr>
        <w:t xml:space="preserve"> </w:t>
      </w:r>
      <w:r>
        <w:t>and</w:t>
      </w:r>
      <w:r>
        <w:rPr>
          <w:spacing w:val="-2"/>
        </w:rPr>
        <w:t xml:space="preserve"> </w:t>
      </w:r>
      <w:r>
        <w:t>handling</w:t>
      </w:r>
      <w:r>
        <w:rPr>
          <w:spacing w:val="-4"/>
        </w:rPr>
        <w:t xml:space="preserve"> </w:t>
      </w:r>
      <w:r>
        <w:t>of</w:t>
      </w:r>
      <w:r>
        <w:rPr>
          <w:spacing w:val="-5"/>
        </w:rPr>
        <w:t xml:space="preserve"> </w:t>
      </w:r>
      <w:r>
        <w:t>natural</w:t>
      </w:r>
      <w:r>
        <w:rPr>
          <w:spacing w:val="-1"/>
        </w:rPr>
        <w:t xml:space="preserve"> </w:t>
      </w:r>
      <w:r>
        <w:t>materials</w:t>
      </w:r>
      <w:r>
        <w:rPr>
          <w:spacing w:val="-4"/>
        </w:rPr>
        <w:t xml:space="preserve"> </w:t>
      </w:r>
      <w:r>
        <w:t>on</w:t>
      </w:r>
      <w:r>
        <w:rPr>
          <w:spacing w:val="-4"/>
        </w:rPr>
        <w:t xml:space="preserve"> </w:t>
      </w:r>
      <w:r>
        <w:t>a</w:t>
      </w:r>
      <w:r>
        <w:rPr>
          <w:spacing w:val="-3"/>
        </w:rPr>
        <w:t xml:space="preserve"> </w:t>
      </w:r>
      <w:r>
        <w:t>given</w:t>
      </w:r>
      <w:r>
        <w:rPr>
          <w:spacing w:val="-4"/>
        </w:rPr>
        <w:t xml:space="preserve"> </w:t>
      </w:r>
      <w:r>
        <w:t>site.</w:t>
      </w:r>
      <w:r>
        <w:rPr>
          <w:spacing w:val="40"/>
        </w:rPr>
        <w:t xml:space="preserve"> </w:t>
      </w:r>
      <w:r>
        <w:t>Article</w:t>
      </w:r>
      <w:r>
        <w:rPr>
          <w:spacing w:val="-1"/>
        </w:rPr>
        <w:t xml:space="preserve"> </w:t>
      </w:r>
      <w:r>
        <w:t>11 provides</w:t>
      </w:r>
      <w:r>
        <w:rPr>
          <w:spacing w:val="-4"/>
        </w:rPr>
        <w:t xml:space="preserve"> </w:t>
      </w:r>
      <w:r>
        <w:t>a</w:t>
      </w:r>
      <w:r>
        <w:rPr>
          <w:spacing w:val="-3"/>
        </w:rPr>
        <w:t xml:space="preserve"> </w:t>
      </w:r>
      <w:r>
        <w:t>flexible</w:t>
      </w:r>
      <w:r>
        <w:rPr>
          <w:spacing w:val="-1"/>
        </w:rPr>
        <w:t xml:space="preserve"> </w:t>
      </w:r>
      <w:r>
        <w:t>means for residential development while also preserving open space in conformity with the objectives of the Master Plan.</w:t>
      </w:r>
    </w:p>
    <w:p w14:paraId="5A459771" w14:textId="77777777" w:rsidR="00260182" w:rsidRDefault="00000000">
      <w:pPr>
        <w:pStyle w:val="BodyText"/>
        <w:ind w:left="220" w:right="911"/>
      </w:pPr>
      <w:r>
        <w:t>Article</w:t>
      </w:r>
      <w:r>
        <w:rPr>
          <w:spacing w:val="-4"/>
        </w:rPr>
        <w:t xml:space="preserve"> </w:t>
      </w:r>
      <w:r>
        <w:t>12</w:t>
      </w:r>
      <w:r>
        <w:rPr>
          <w:spacing w:val="-2"/>
        </w:rPr>
        <w:t xml:space="preserve"> </w:t>
      </w:r>
      <w:r>
        <w:t>deals</w:t>
      </w:r>
      <w:r>
        <w:rPr>
          <w:spacing w:val="-3"/>
        </w:rPr>
        <w:t xml:space="preserve"> </w:t>
      </w:r>
      <w:r>
        <w:t>with</w:t>
      </w:r>
      <w:r>
        <w:rPr>
          <w:spacing w:val="-5"/>
        </w:rPr>
        <w:t xml:space="preserve"> </w:t>
      </w:r>
      <w:r>
        <w:t>on-site</w:t>
      </w:r>
      <w:r>
        <w:rPr>
          <w:spacing w:val="-4"/>
        </w:rPr>
        <w:t xml:space="preserve"> </w:t>
      </w:r>
      <w:r>
        <w:t>considerations</w:t>
      </w:r>
      <w:r>
        <w:rPr>
          <w:spacing w:val="-5"/>
        </w:rPr>
        <w:t xml:space="preserve"> </w:t>
      </w:r>
      <w:r>
        <w:t>through</w:t>
      </w:r>
      <w:r>
        <w:rPr>
          <w:spacing w:val="-5"/>
        </w:rPr>
        <w:t xml:space="preserve"> </w:t>
      </w:r>
      <w:r>
        <w:t>requirements</w:t>
      </w:r>
      <w:r>
        <w:rPr>
          <w:spacing w:val="-3"/>
        </w:rPr>
        <w:t xml:space="preserve"> </w:t>
      </w:r>
      <w:r>
        <w:t>for</w:t>
      </w:r>
      <w:r>
        <w:rPr>
          <w:spacing w:val="-4"/>
        </w:rPr>
        <w:t xml:space="preserve"> </w:t>
      </w:r>
      <w:r>
        <w:t>site</w:t>
      </w:r>
      <w:r>
        <w:rPr>
          <w:spacing w:val="-4"/>
        </w:rPr>
        <w:t xml:space="preserve"> </w:t>
      </w:r>
      <w:r>
        <w:t>plan</w:t>
      </w:r>
      <w:r>
        <w:rPr>
          <w:spacing w:val="-5"/>
        </w:rPr>
        <w:t xml:space="preserve"> </w:t>
      </w:r>
      <w:r>
        <w:t>approval.</w:t>
      </w:r>
      <w:r>
        <w:rPr>
          <w:spacing w:val="-4"/>
        </w:rPr>
        <w:t xml:space="preserve"> </w:t>
      </w:r>
      <w:r>
        <w:t>Finally,</w:t>
      </w:r>
      <w:r>
        <w:rPr>
          <w:spacing w:val="-2"/>
        </w:rPr>
        <w:t xml:space="preserve"> </w:t>
      </w:r>
      <w:r>
        <w:t>Article</w:t>
      </w:r>
      <w:r>
        <w:rPr>
          <w:spacing w:val="-4"/>
        </w:rPr>
        <w:t xml:space="preserve"> </w:t>
      </w:r>
      <w:r>
        <w:t>13</w:t>
      </w:r>
      <w:r>
        <w:rPr>
          <w:spacing w:val="-3"/>
        </w:rPr>
        <w:t xml:space="preserve"> </w:t>
      </w:r>
      <w:r>
        <w:t>deals</w:t>
      </w:r>
      <w:r>
        <w:rPr>
          <w:spacing w:val="-3"/>
        </w:rPr>
        <w:t xml:space="preserve"> </w:t>
      </w:r>
      <w:r>
        <w:t>with the remaining legal and administrative issues.</w:t>
      </w:r>
    </w:p>
    <w:p w14:paraId="5A459772" w14:textId="77777777" w:rsidR="00260182" w:rsidRDefault="00000000">
      <w:pPr>
        <w:pStyle w:val="BodyText"/>
        <w:spacing w:before="185"/>
        <w:ind w:left="220" w:right="686"/>
      </w:pPr>
      <w:r>
        <w:t>The</w:t>
      </w:r>
      <w:r>
        <w:rPr>
          <w:spacing w:val="-3"/>
        </w:rPr>
        <w:t xml:space="preserve"> </w:t>
      </w:r>
      <w:r>
        <w:t>Planning</w:t>
      </w:r>
      <w:r>
        <w:rPr>
          <w:spacing w:val="-4"/>
        </w:rPr>
        <w:t xml:space="preserve"> </w:t>
      </w:r>
      <w:r>
        <w:t>Board</w:t>
      </w:r>
      <w:r>
        <w:rPr>
          <w:spacing w:val="-2"/>
        </w:rPr>
        <w:t xml:space="preserve"> </w:t>
      </w:r>
      <w:r>
        <w:t>is</w:t>
      </w:r>
      <w:r>
        <w:rPr>
          <w:spacing w:val="-4"/>
        </w:rPr>
        <w:t xml:space="preserve"> </w:t>
      </w:r>
      <w:r>
        <w:t>authorized,</w:t>
      </w:r>
      <w:r>
        <w:rPr>
          <w:spacing w:val="-3"/>
        </w:rPr>
        <w:t xml:space="preserve"> </w:t>
      </w:r>
      <w:r>
        <w:t>after</w:t>
      </w:r>
      <w:r>
        <w:rPr>
          <w:spacing w:val="-2"/>
        </w:rPr>
        <w:t xml:space="preserve"> </w:t>
      </w:r>
      <w:r>
        <w:t>a</w:t>
      </w:r>
      <w:r>
        <w:rPr>
          <w:spacing w:val="-3"/>
        </w:rPr>
        <w:t xml:space="preserve"> </w:t>
      </w:r>
      <w:r>
        <w:t>public</w:t>
      </w:r>
      <w:r>
        <w:rPr>
          <w:spacing w:val="-3"/>
        </w:rPr>
        <w:t xml:space="preserve"> </w:t>
      </w:r>
      <w:r>
        <w:t>hearing</w:t>
      </w:r>
      <w:r>
        <w:rPr>
          <w:spacing w:val="-4"/>
        </w:rPr>
        <w:t xml:space="preserve"> </w:t>
      </w:r>
      <w:r>
        <w:t>as</w:t>
      </w:r>
      <w:r>
        <w:rPr>
          <w:spacing w:val="-4"/>
        </w:rPr>
        <w:t xml:space="preserve"> </w:t>
      </w:r>
      <w:r>
        <w:t>provided</w:t>
      </w:r>
      <w:r>
        <w:rPr>
          <w:spacing w:val="-2"/>
        </w:rPr>
        <w:t xml:space="preserve"> </w:t>
      </w:r>
      <w:r>
        <w:t>in</w:t>
      </w:r>
      <w:r>
        <w:rPr>
          <w:spacing w:val="-5"/>
        </w:rPr>
        <w:t xml:space="preserve"> </w:t>
      </w:r>
      <w:r>
        <w:t>section</w:t>
      </w:r>
      <w:r>
        <w:rPr>
          <w:spacing w:val="-4"/>
        </w:rPr>
        <w:t xml:space="preserve"> </w:t>
      </w:r>
      <w:r>
        <w:t>11</w:t>
      </w:r>
      <w:r>
        <w:rPr>
          <w:spacing w:val="-2"/>
        </w:rPr>
        <w:t xml:space="preserve"> </w:t>
      </w:r>
      <w:r>
        <w:t>of</w:t>
      </w:r>
      <w:r>
        <w:rPr>
          <w:spacing w:val="-5"/>
        </w:rPr>
        <w:t xml:space="preserve"> </w:t>
      </w:r>
      <w:r>
        <w:t>chapter</w:t>
      </w:r>
      <w:r>
        <w:rPr>
          <w:spacing w:val="-2"/>
        </w:rPr>
        <w:t xml:space="preserve"> </w:t>
      </w:r>
      <w:r>
        <w:t>40A</w:t>
      </w:r>
      <w:r>
        <w:rPr>
          <w:spacing w:val="-5"/>
        </w:rPr>
        <w:t xml:space="preserve"> </w:t>
      </w:r>
      <w:r>
        <w:t>of</w:t>
      </w:r>
      <w:r>
        <w:rPr>
          <w:spacing w:val="-5"/>
        </w:rPr>
        <w:t xml:space="preserve"> </w:t>
      </w:r>
      <w:r>
        <w:t>the</w:t>
      </w:r>
      <w:r>
        <w:rPr>
          <w:spacing w:val="-3"/>
        </w:rPr>
        <w:t xml:space="preserve"> </w:t>
      </w:r>
      <w:r>
        <w:t>Massachusetts General Laws, to adopt by simple majority vote, appendices that may be included after this bylaw.</w:t>
      </w:r>
      <w:r>
        <w:rPr>
          <w:spacing w:val="40"/>
        </w:rPr>
        <w:t xml:space="preserve"> </w:t>
      </w:r>
      <w:r>
        <w:t>These will not be legally binding but will serve as clarifications and guidelines for those interpreting the bylaws.</w:t>
      </w:r>
      <w:r>
        <w:rPr>
          <w:spacing w:val="40"/>
        </w:rPr>
        <w:t xml:space="preserve"> </w:t>
      </w:r>
      <w:r>
        <w:t>The appendices may originate from material that changes over time, such as the Institute of Transportation Engineers (ITE) tables.</w:t>
      </w:r>
    </w:p>
    <w:p w14:paraId="5A459773" w14:textId="77777777" w:rsidR="00260182" w:rsidRDefault="00000000">
      <w:pPr>
        <w:pStyle w:val="BodyText"/>
        <w:spacing w:line="229" w:lineRule="exact"/>
        <w:ind w:left="220"/>
      </w:pPr>
      <w:r>
        <w:t>Developers</w:t>
      </w:r>
      <w:r>
        <w:rPr>
          <w:spacing w:val="-6"/>
        </w:rPr>
        <w:t xml:space="preserve"> </w:t>
      </w:r>
      <w:r>
        <w:t>should</w:t>
      </w:r>
      <w:r>
        <w:rPr>
          <w:spacing w:val="-2"/>
        </w:rPr>
        <w:t xml:space="preserve"> </w:t>
      </w:r>
      <w:r>
        <w:t>make</w:t>
      </w:r>
      <w:r>
        <w:rPr>
          <w:spacing w:val="-5"/>
        </w:rPr>
        <w:t xml:space="preserve"> </w:t>
      </w:r>
      <w:r>
        <w:t>sure</w:t>
      </w:r>
      <w:r>
        <w:rPr>
          <w:spacing w:val="-5"/>
        </w:rPr>
        <w:t xml:space="preserve"> </w:t>
      </w:r>
      <w:r>
        <w:t>to</w:t>
      </w:r>
      <w:r>
        <w:rPr>
          <w:spacing w:val="-4"/>
        </w:rPr>
        <w:t xml:space="preserve"> </w:t>
      </w:r>
      <w:r>
        <w:t>use</w:t>
      </w:r>
      <w:r>
        <w:rPr>
          <w:spacing w:val="-5"/>
        </w:rPr>
        <w:t xml:space="preserve"> </w:t>
      </w:r>
      <w:r>
        <w:t>the</w:t>
      </w:r>
      <w:r>
        <w:rPr>
          <w:spacing w:val="-2"/>
        </w:rPr>
        <w:t xml:space="preserve"> </w:t>
      </w:r>
      <w:r>
        <w:t>most</w:t>
      </w:r>
      <w:r>
        <w:rPr>
          <w:spacing w:val="-3"/>
        </w:rPr>
        <w:t xml:space="preserve"> </w:t>
      </w:r>
      <w:r>
        <w:t>up</w:t>
      </w:r>
      <w:r>
        <w:rPr>
          <w:spacing w:val="-4"/>
        </w:rPr>
        <w:t xml:space="preserve"> </w:t>
      </w:r>
      <w:r>
        <w:t>to</w:t>
      </w:r>
      <w:r>
        <w:rPr>
          <w:spacing w:val="-4"/>
        </w:rPr>
        <w:t xml:space="preserve"> </w:t>
      </w:r>
      <w:r>
        <w:t>date</w:t>
      </w:r>
      <w:r>
        <w:rPr>
          <w:spacing w:val="-5"/>
        </w:rPr>
        <w:t xml:space="preserve"> </w:t>
      </w:r>
      <w:r>
        <w:t>version</w:t>
      </w:r>
      <w:r>
        <w:rPr>
          <w:spacing w:val="-5"/>
        </w:rPr>
        <w:t xml:space="preserve"> </w:t>
      </w:r>
      <w:r>
        <w:t>of</w:t>
      </w:r>
      <w:r>
        <w:rPr>
          <w:spacing w:val="-7"/>
        </w:rPr>
        <w:t xml:space="preserve"> </w:t>
      </w:r>
      <w:r>
        <w:t>the</w:t>
      </w:r>
      <w:r>
        <w:rPr>
          <w:spacing w:val="-2"/>
        </w:rPr>
        <w:t xml:space="preserve"> </w:t>
      </w:r>
      <w:r>
        <w:t>sources</w:t>
      </w:r>
      <w:r>
        <w:rPr>
          <w:spacing w:val="-6"/>
        </w:rPr>
        <w:t xml:space="preserve"> </w:t>
      </w:r>
      <w:r>
        <w:rPr>
          <w:spacing w:val="-2"/>
        </w:rPr>
        <w:t>referenced.</w:t>
      </w:r>
    </w:p>
    <w:p w14:paraId="5A459774" w14:textId="77777777" w:rsidR="00260182" w:rsidRDefault="00000000">
      <w:pPr>
        <w:pStyle w:val="BodyText"/>
        <w:spacing w:before="183"/>
        <w:ind w:left="220" w:right="686"/>
      </w:pPr>
      <w:r>
        <w:t>The Department of Planning and Development shall keep up-to-date copies of this zoning bylaw available to and accessible</w:t>
      </w:r>
      <w:r>
        <w:rPr>
          <w:spacing w:val="-3"/>
        </w:rPr>
        <w:t xml:space="preserve"> </w:t>
      </w:r>
      <w:r>
        <w:t>by</w:t>
      </w:r>
      <w:r>
        <w:rPr>
          <w:spacing w:val="-7"/>
        </w:rPr>
        <w:t xml:space="preserve"> </w:t>
      </w:r>
      <w:r>
        <w:t>all</w:t>
      </w:r>
      <w:r>
        <w:rPr>
          <w:spacing w:val="-3"/>
        </w:rPr>
        <w:t xml:space="preserve"> </w:t>
      </w:r>
      <w:r>
        <w:t>the</w:t>
      </w:r>
      <w:r>
        <w:rPr>
          <w:spacing w:val="-3"/>
        </w:rPr>
        <w:t xml:space="preserve"> </w:t>
      </w:r>
      <w:r>
        <w:t>citizens.</w:t>
      </w:r>
      <w:r>
        <w:rPr>
          <w:spacing w:val="-1"/>
        </w:rPr>
        <w:t xml:space="preserve"> </w:t>
      </w:r>
      <w:r>
        <w:t>Copies</w:t>
      </w:r>
      <w:r>
        <w:rPr>
          <w:spacing w:val="-4"/>
        </w:rPr>
        <w:t xml:space="preserve"> </w:t>
      </w:r>
      <w:r>
        <w:t>shall</w:t>
      </w:r>
      <w:r>
        <w:rPr>
          <w:spacing w:val="-4"/>
        </w:rPr>
        <w:t xml:space="preserve"> </w:t>
      </w:r>
      <w:r>
        <w:t>be</w:t>
      </w:r>
      <w:r>
        <w:rPr>
          <w:spacing w:val="-3"/>
        </w:rPr>
        <w:t xml:space="preserve"> </w:t>
      </w:r>
      <w:r>
        <w:t>available</w:t>
      </w:r>
      <w:r>
        <w:rPr>
          <w:spacing w:val="-3"/>
        </w:rPr>
        <w:t xml:space="preserve"> </w:t>
      </w:r>
      <w:r>
        <w:t>for</w:t>
      </w:r>
      <w:r>
        <w:rPr>
          <w:spacing w:val="-3"/>
        </w:rPr>
        <w:t xml:space="preserve"> </w:t>
      </w:r>
      <w:r>
        <w:t>sale.</w:t>
      </w:r>
      <w:r>
        <w:rPr>
          <w:spacing w:val="-2"/>
        </w:rPr>
        <w:t xml:space="preserve"> </w:t>
      </w:r>
      <w:r>
        <w:t>Every</w:t>
      </w:r>
      <w:r>
        <w:rPr>
          <w:spacing w:val="-7"/>
        </w:rPr>
        <w:t xml:space="preserve"> </w:t>
      </w:r>
      <w:r>
        <w:t>attempt, within</w:t>
      </w:r>
      <w:r>
        <w:rPr>
          <w:spacing w:val="-5"/>
        </w:rPr>
        <w:t xml:space="preserve"> </w:t>
      </w:r>
      <w:r>
        <w:t>reason</w:t>
      </w:r>
      <w:r>
        <w:rPr>
          <w:spacing w:val="-4"/>
        </w:rPr>
        <w:t xml:space="preserve"> </w:t>
      </w:r>
      <w:r>
        <w:t>and within</w:t>
      </w:r>
      <w:r>
        <w:rPr>
          <w:spacing w:val="-5"/>
        </w:rPr>
        <w:t xml:space="preserve"> </w:t>
      </w:r>
      <w:r>
        <w:t>reasonable</w:t>
      </w:r>
      <w:r>
        <w:rPr>
          <w:spacing w:val="-3"/>
        </w:rPr>
        <w:t xml:space="preserve"> </w:t>
      </w:r>
      <w:r>
        <w:t>cost, shall be made so that such copies are identical to the definitive reference in the town clerk's office at the Town Hall.</w:t>
      </w:r>
    </w:p>
    <w:p w14:paraId="5A459775" w14:textId="77777777" w:rsidR="00260182" w:rsidRDefault="00260182">
      <w:pPr>
        <w:sectPr w:rsidR="00260182">
          <w:pgSz w:w="12240" w:h="15840"/>
          <w:pgMar w:top="1640" w:right="420" w:bottom="1000" w:left="1220" w:header="0" w:footer="813" w:gutter="0"/>
          <w:cols w:space="720"/>
        </w:sectPr>
      </w:pPr>
    </w:p>
    <w:p w14:paraId="5A459776" w14:textId="77777777" w:rsidR="00260182" w:rsidRDefault="00000000">
      <w:pPr>
        <w:pStyle w:val="Heading1"/>
        <w:tabs>
          <w:tab w:val="left" w:pos="3100"/>
        </w:tabs>
        <w:ind w:left="940"/>
      </w:pPr>
      <w:bookmarkStart w:id="5" w:name="_TOC_250073"/>
      <w:r>
        <w:lastRenderedPageBreak/>
        <w:t>ARTICLE</w:t>
      </w:r>
      <w:r>
        <w:rPr>
          <w:spacing w:val="-8"/>
        </w:rPr>
        <w:t xml:space="preserve"> </w:t>
      </w:r>
      <w:r>
        <w:rPr>
          <w:spacing w:val="-10"/>
        </w:rPr>
        <w:t>2</w:t>
      </w:r>
      <w:r>
        <w:tab/>
      </w:r>
      <w:bookmarkEnd w:id="5"/>
      <w:r>
        <w:rPr>
          <w:spacing w:val="-2"/>
        </w:rPr>
        <w:t>DEFINITIONS</w:t>
      </w:r>
    </w:p>
    <w:p w14:paraId="5A459777" w14:textId="77777777" w:rsidR="00260182" w:rsidRDefault="00000000">
      <w:pPr>
        <w:pStyle w:val="BodyText"/>
        <w:spacing w:before="116"/>
        <w:ind w:left="940" w:right="911"/>
      </w:pPr>
      <w:r>
        <w:t>This</w:t>
      </w:r>
      <w:r>
        <w:rPr>
          <w:spacing w:val="-4"/>
        </w:rPr>
        <w:t xml:space="preserve"> </w:t>
      </w:r>
      <w:r>
        <w:t>section</w:t>
      </w:r>
      <w:r>
        <w:rPr>
          <w:spacing w:val="-4"/>
        </w:rPr>
        <w:t xml:space="preserve"> </w:t>
      </w:r>
      <w:r>
        <w:t>is</w:t>
      </w:r>
      <w:r>
        <w:rPr>
          <w:spacing w:val="-4"/>
        </w:rPr>
        <w:t xml:space="preserve"> </w:t>
      </w:r>
      <w:r>
        <w:t>intended</w:t>
      </w:r>
      <w:r>
        <w:rPr>
          <w:spacing w:val="-2"/>
        </w:rPr>
        <w:t xml:space="preserve"> </w:t>
      </w:r>
      <w:r>
        <w:t>to</w:t>
      </w:r>
      <w:r>
        <w:rPr>
          <w:spacing w:val="-2"/>
        </w:rPr>
        <w:t xml:space="preserve"> </w:t>
      </w:r>
      <w:r>
        <w:t>provide</w:t>
      </w:r>
      <w:r>
        <w:rPr>
          <w:spacing w:val="-3"/>
        </w:rPr>
        <w:t xml:space="preserve"> </w:t>
      </w:r>
      <w:r>
        <w:t>definitions</w:t>
      </w:r>
      <w:r>
        <w:rPr>
          <w:spacing w:val="-4"/>
        </w:rPr>
        <w:t xml:space="preserve"> </w:t>
      </w:r>
      <w:r>
        <w:t>of</w:t>
      </w:r>
      <w:r>
        <w:rPr>
          <w:spacing w:val="-5"/>
        </w:rPr>
        <w:t xml:space="preserve"> </w:t>
      </w:r>
      <w:r>
        <w:t>terms</w:t>
      </w:r>
      <w:r>
        <w:rPr>
          <w:spacing w:val="-1"/>
        </w:rPr>
        <w:t xml:space="preserve"> </w:t>
      </w:r>
      <w:r>
        <w:t>used</w:t>
      </w:r>
      <w:r>
        <w:rPr>
          <w:spacing w:val="-2"/>
        </w:rPr>
        <w:t xml:space="preserve"> </w:t>
      </w:r>
      <w:r>
        <w:t>in</w:t>
      </w:r>
      <w:r>
        <w:rPr>
          <w:spacing w:val="-5"/>
        </w:rPr>
        <w:t xml:space="preserve"> </w:t>
      </w:r>
      <w:r>
        <w:t>the</w:t>
      </w:r>
      <w:r>
        <w:rPr>
          <w:spacing w:val="-3"/>
        </w:rPr>
        <w:t xml:space="preserve"> </w:t>
      </w:r>
      <w:r>
        <w:t>bylaw that</w:t>
      </w:r>
      <w:r>
        <w:rPr>
          <w:spacing w:val="-1"/>
        </w:rPr>
        <w:t xml:space="preserve"> </w:t>
      </w:r>
      <w:r>
        <w:t>might</w:t>
      </w:r>
      <w:r>
        <w:rPr>
          <w:spacing w:val="-3"/>
        </w:rPr>
        <w:t xml:space="preserve"> </w:t>
      </w:r>
      <w:r>
        <w:t>require</w:t>
      </w:r>
      <w:r>
        <w:rPr>
          <w:spacing w:val="-3"/>
        </w:rPr>
        <w:t xml:space="preserve"> </w:t>
      </w:r>
      <w:r>
        <w:t>clarification</w:t>
      </w:r>
      <w:r>
        <w:rPr>
          <w:spacing w:val="-2"/>
        </w:rPr>
        <w:t xml:space="preserve"> </w:t>
      </w:r>
      <w:r>
        <w:t xml:space="preserve">or might have unusual or restrictive usage or meaning specific to urban planning, zoning or this bylaw in </w:t>
      </w:r>
      <w:r>
        <w:rPr>
          <w:spacing w:val="-2"/>
        </w:rPr>
        <w:t>particular.</w:t>
      </w:r>
    </w:p>
    <w:p w14:paraId="5A459778" w14:textId="77777777" w:rsidR="00260182" w:rsidRDefault="00000000">
      <w:pPr>
        <w:pStyle w:val="BodyText"/>
        <w:spacing w:before="121"/>
        <w:ind w:left="940"/>
      </w:pPr>
      <w:r>
        <w:t>ACCESS:</w:t>
      </w:r>
      <w:r>
        <w:rPr>
          <w:spacing w:val="43"/>
        </w:rPr>
        <w:t xml:space="preserve"> </w:t>
      </w:r>
      <w:r>
        <w:t>An</w:t>
      </w:r>
      <w:r>
        <w:rPr>
          <w:spacing w:val="-5"/>
        </w:rPr>
        <w:t xml:space="preserve"> </w:t>
      </w:r>
      <w:r>
        <w:t>unobstructed means</w:t>
      </w:r>
      <w:r>
        <w:rPr>
          <w:spacing w:val="-5"/>
        </w:rPr>
        <w:t xml:space="preserve"> </w:t>
      </w:r>
      <w:r>
        <w:t>of vehicular</w:t>
      </w:r>
      <w:r>
        <w:rPr>
          <w:spacing w:val="-3"/>
        </w:rPr>
        <w:t xml:space="preserve"> </w:t>
      </w:r>
      <w:r>
        <w:t>entry</w:t>
      </w:r>
      <w:r>
        <w:rPr>
          <w:spacing w:val="-8"/>
        </w:rPr>
        <w:t xml:space="preserve"> </w:t>
      </w:r>
      <w:r>
        <w:t>to</w:t>
      </w:r>
      <w:r>
        <w:rPr>
          <w:spacing w:val="-3"/>
        </w:rPr>
        <w:t xml:space="preserve"> </w:t>
      </w:r>
      <w:r>
        <w:t>or</w:t>
      </w:r>
      <w:r>
        <w:rPr>
          <w:spacing w:val="-4"/>
        </w:rPr>
        <w:t xml:space="preserve"> </w:t>
      </w:r>
      <w:r>
        <w:t>exit</w:t>
      </w:r>
      <w:r>
        <w:rPr>
          <w:spacing w:val="-2"/>
        </w:rPr>
        <w:t xml:space="preserve"> </w:t>
      </w:r>
      <w:r>
        <w:t>from</w:t>
      </w:r>
      <w:r>
        <w:rPr>
          <w:spacing w:val="-8"/>
        </w:rPr>
        <w:t xml:space="preserve"> </w:t>
      </w:r>
      <w:r>
        <w:t>a</w:t>
      </w:r>
      <w:r>
        <w:rPr>
          <w:spacing w:val="-4"/>
        </w:rPr>
        <w:t xml:space="preserve"> lot.</w:t>
      </w:r>
    </w:p>
    <w:p w14:paraId="5A459779" w14:textId="77777777" w:rsidR="00260182" w:rsidRDefault="00000000">
      <w:pPr>
        <w:pStyle w:val="BodyText"/>
        <w:spacing w:before="118"/>
        <w:ind w:left="940" w:right="686"/>
      </w:pPr>
      <w:r>
        <w:t>ACCESSORY BUILDING:</w:t>
      </w:r>
      <w:r>
        <w:rPr>
          <w:spacing w:val="40"/>
        </w:rPr>
        <w:t xml:space="preserve"> </w:t>
      </w:r>
      <w:r>
        <w:t>A subordinate or secondary</w:t>
      </w:r>
      <w:r>
        <w:rPr>
          <w:spacing w:val="-2"/>
        </w:rPr>
        <w:t xml:space="preserve"> </w:t>
      </w:r>
      <w:r>
        <w:t>building situated on the same lot or parcel with a principal</w:t>
      </w:r>
      <w:r>
        <w:rPr>
          <w:spacing w:val="-2"/>
        </w:rPr>
        <w:t xml:space="preserve"> </w:t>
      </w:r>
      <w:r>
        <w:t>building,</w:t>
      </w:r>
      <w:r>
        <w:rPr>
          <w:spacing w:val="-2"/>
        </w:rPr>
        <w:t xml:space="preserve"> </w:t>
      </w:r>
      <w:r>
        <w:t>the use</w:t>
      </w:r>
      <w:r>
        <w:rPr>
          <w:spacing w:val="-2"/>
        </w:rPr>
        <w:t xml:space="preserve"> </w:t>
      </w:r>
      <w:r>
        <w:t>of</w:t>
      </w:r>
      <w:r>
        <w:rPr>
          <w:spacing w:val="-4"/>
        </w:rPr>
        <w:t xml:space="preserve"> </w:t>
      </w:r>
      <w:r>
        <w:t>which</w:t>
      </w:r>
      <w:r>
        <w:rPr>
          <w:spacing w:val="-3"/>
        </w:rPr>
        <w:t xml:space="preserve"> </w:t>
      </w:r>
      <w:r>
        <w:t>is</w:t>
      </w:r>
      <w:r>
        <w:rPr>
          <w:spacing w:val="-3"/>
        </w:rPr>
        <w:t xml:space="preserve"> </w:t>
      </w:r>
      <w:r>
        <w:t>customarily</w:t>
      </w:r>
      <w:r>
        <w:rPr>
          <w:spacing w:val="-6"/>
        </w:rPr>
        <w:t xml:space="preserve"> </w:t>
      </w:r>
      <w:r>
        <w:t>incidental</w:t>
      </w:r>
      <w:r>
        <w:rPr>
          <w:spacing w:val="-3"/>
        </w:rPr>
        <w:t xml:space="preserve"> </w:t>
      </w:r>
      <w:r>
        <w:t>to</w:t>
      </w:r>
      <w:r>
        <w:rPr>
          <w:spacing w:val="-1"/>
        </w:rPr>
        <w:t xml:space="preserve"> </w:t>
      </w:r>
      <w:r>
        <w:t>that</w:t>
      </w:r>
      <w:r>
        <w:rPr>
          <w:spacing w:val="-2"/>
        </w:rPr>
        <w:t xml:space="preserve"> </w:t>
      </w:r>
      <w:r>
        <w:t>of</w:t>
      </w:r>
      <w:r>
        <w:rPr>
          <w:spacing w:val="-4"/>
        </w:rPr>
        <w:t xml:space="preserve"> </w:t>
      </w:r>
      <w:r>
        <w:t>the main</w:t>
      </w:r>
      <w:r>
        <w:rPr>
          <w:spacing w:val="-3"/>
        </w:rPr>
        <w:t xml:space="preserve"> </w:t>
      </w:r>
      <w:r>
        <w:t>building</w:t>
      </w:r>
      <w:r>
        <w:rPr>
          <w:spacing w:val="-3"/>
        </w:rPr>
        <w:t xml:space="preserve"> </w:t>
      </w:r>
      <w:r>
        <w:t>or</w:t>
      </w:r>
      <w:r>
        <w:rPr>
          <w:spacing w:val="-2"/>
        </w:rPr>
        <w:t xml:space="preserve"> </w:t>
      </w:r>
      <w:r>
        <w:t>land</w:t>
      </w:r>
      <w:r>
        <w:rPr>
          <w:spacing w:val="-1"/>
        </w:rPr>
        <w:t xml:space="preserve"> </w:t>
      </w:r>
      <w:r>
        <w:t>use.</w:t>
      </w:r>
      <w:r>
        <w:rPr>
          <w:spacing w:val="40"/>
        </w:rPr>
        <w:t xml:space="preserve"> </w:t>
      </w:r>
      <w:r>
        <w:t>(SEE FIGURE A.6.3)</w:t>
      </w:r>
    </w:p>
    <w:p w14:paraId="5A45977A" w14:textId="77777777" w:rsidR="00260182" w:rsidRDefault="00000000">
      <w:pPr>
        <w:pStyle w:val="BodyText"/>
        <w:spacing w:before="122"/>
        <w:ind w:left="1660" w:right="911"/>
      </w:pPr>
      <w:r>
        <w:t>ACCESSORY APARTMENT:</w:t>
      </w:r>
      <w:r>
        <w:rPr>
          <w:spacing w:val="40"/>
        </w:rPr>
        <w:t xml:space="preserve"> </w:t>
      </w:r>
      <w:r>
        <w:t>A dwelling unit constructed within an existing house. It is a unit containing</w:t>
      </w:r>
      <w:r>
        <w:rPr>
          <w:spacing w:val="-4"/>
        </w:rPr>
        <w:t xml:space="preserve"> </w:t>
      </w:r>
      <w:r>
        <w:t>a</w:t>
      </w:r>
      <w:r>
        <w:rPr>
          <w:spacing w:val="-3"/>
        </w:rPr>
        <w:t xml:space="preserve"> </w:t>
      </w:r>
      <w:r>
        <w:t>bathroom</w:t>
      </w:r>
      <w:r>
        <w:rPr>
          <w:spacing w:val="-7"/>
        </w:rPr>
        <w:t xml:space="preserve"> </w:t>
      </w:r>
      <w:r>
        <w:t>(a minimum</w:t>
      </w:r>
      <w:r>
        <w:rPr>
          <w:spacing w:val="-5"/>
        </w:rPr>
        <w:t xml:space="preserve"> </w:t>
      </w:r>
      <w:r>
        <w:t>of</w:t>
      </w:r>
      <w:r>
        <w:rPr>
          <w:spacing w:val="-5"/>
        </w:rPr>
        <w:t xml:space="preserve"> </w:t>
      </w:r>
      <w:r>
        <w:t>a</w:t>
      </w:r>
      <w:r>
        <w:rPr>
          <w:spacing w:val="-3"/>
        </w:rPr>
        <w:t xml:space="preserve"> </w:t>
      </w:r>
      <w:r>
        <w:t>toilet, wash</w:t>
      </w:r>
      <w:r>
        <w:rPr>
          <w:spacing w:val="-4"/>
        </w:rPr>
        <w:t xml:space="preserve"> </w:t>
      </w:r>
      <w:r>
        <w:t>basin,</w:t>
      </w:r>
      <w:r>
        <w:rPr>
          <w:spacing w:val="-3"/>
        </w:rPr>
        <w:t xml:space="preserve"> </w:t>
      </w:r>
      <w:r>
        <w:t>and</w:t>
      </w:r>
      <w:r>
        <w:rPr>
          <w:spacing w:val="-2"/>
        </w:rPr>
        <w:t xml:space="preserve"> </w:t>
      </w:r>
      <w:r>
        <w:t>shower),</w:t>
      </w:r>
      <w:r>
        <w:rPr>
          <w:spacing w:val="-3"/>
        </w:rPr>
        <w:t xml:space="preserve"> </w:t>
      </w:r>
      <w:r>
        <w:t>kitchen</w:t>
      </w:r>
      <w:r>
        <w:rPr>
          <w:spacing w:val="-4"/>
        </w:rPr>
        <w:t xml:space="preserve"> </w:t>
      </w:r>
      <w:r>
        <w:t>and</w:t>
      </w:r>
      <w:r>
        <w:rPr>
          <w:spacing w:val="-2"/>
        </w:rPr>
        <w:t xml:space="preserve"> </w:t>
      </w:r>
      <w:r>
        <w:t>living/bedroom space. An accessory apartment must be subordinate to the principal household and must have an entrance-exit way independent of the principal household.</w:t>
      </w:r>
    </w:p>
    <w:p w14:paraId="5A45977B" w14:textId="77777777" w:rsidR="00260182" w:rsidRDefault="00000000">
      <w:pPr>
        <w:pStyle w:val="BodyText"/>
        <w:spacing w:before="119"/>
        <w:ind w:left="1660" w:right="686"/>
      </w:pPr>
      <w:r>
        <w:t>ACCESSORY</w:t>
      </w:r>
      <w:r>
        <w:rPr>
          <w:spacing w:val="-5"/>
        </w:rPr>
        <w:t xml:space="preserve"> </w:t>
      </w:r>
      <w:r>
        <w:t>DWELLING</w:t>
      </w:r>
      <w:r>
        <w:rPr>
          <w:spacing w:val="-3"/>
        </w:rPr>
        <w:t xml:space="preserve"> </w:t>
      </w:r>
      <w:r>
        <w:t>UNIT:</w:t>
      </w:r>
      <w:r>
        <w:rPr>
          <w:spacing w:val="-6"/>
        </w:rPr>
        <w:t xml:space="preserve"> </w:t>
      </w:r>
      <w:r>
        <w:t>A</w:t>
      </w:r>
      <w:r>
        <w:rPr>
          <w:spacing w:val="-7"/>
        </w:rPr>
        <w:t xml:space="preserve"> </w:t>
      </w:r>
      <w:r>
        <w:t>separate,</w:t>
      </w:r>
      <w:r>
        <w:rPr>
          <w:spacing w:val="-4"/>
        </w:rPr>
        <w:t xml:space="preserve"> </w:t>
      </w:r>
      <w:r>
        <w:t>complete</w:t>
      </w:r>
      <w:r>
        <w:rPr>
          <w:spacing w:val="-2"/>
        </w:rPr>
        <w:t xml:space="preserve"> </w:t>
      </w:r>
      <w:r>
        <w:t>housekeeping</w:t>
      </w:r>
      <w:r>
        <w:rPr>
          <w:spacing w:val="-6"/>
        </w:rPr>
        <w:t xml:space="preserve"> </w:t>
      </w:r>
      <w:r>
        <w:t>unit</w:t>
      </w:r>
      <w:r>
        <w:rPr>
          <w:spacing w:val="-3"/>
        </w:rPr>
        <w:t xml:space="preserve"> </w:t>
      </w:r>
      <w:r>
        <w:t>with</w:t>
      </w:r>
      <w:r>
        <w:rPr>
          <w:spacing w:val="-6"/>
        </w:rPr>
        <w:t xml:space="preserve"> </w:t>
      </w:r>
      <w:r>
        <w:t>a separate</w:t>
      </w:r>
      <w:r>
        <w:rPr>
          <w:spacing w:val="-5"/>
        </w:rPr>
        <w:t xml:space="preserve"> </w:t>
      </w:r>
      <w:r>
        <w:t>entrance, kitchen, sleeping area, and bathroom (a minimum of a toilet, wash basin, and shower) which is an attached or detached extension to an existing single-family structure.</w:t>
      </w:r>
    </w:p>
    <w:p w14:paraId="5A45977C" w14:textId="77777777" w:rsidR="00260182" w:rsidRDefault="00000000">
      <w:pPr>
        <w:pStyle w:val="BodyText"/>
        <w:spacing w:before="122"/>
        <w:ind w:left="1660"/>
      </w:pPr>
      <w:r>
        <w:t>ACCESSORY</w:t>
      </w:r>
      <w:r>
        <w:rPr>
          <w:spacing w:val="-5"/>
        </w:rPr>
        <w:t xml:space="preserve"> </w:t>
      </w:r>
      <w:r>
        <w:t>USE:</w:t>
      </w:r>
      <w:r>
        <w:rPr>
          <w:spacing w:val="44"/>
        </w:rPr>
        <w:t xml:space="preserve"> </w:t>
      </w:r>
      <w:r>
        <w:t>A</w:t>
      </w:r>
      <w:r>
        <w:rPr>
          <w:spacing w:val="-4"/>
        </w:rPr>
        <w:t xml:space="preserve"> </w:t>
      </w:r>
      <w:r>
        <w:t>use</w:t>
      </w:r>
      <w:r>
        <w:rPr>
          <w:spacing w:val="-5"/>
        </w:rPr>
        <w:t xml:space="preserve"> </w:t>
      </w:r>
      <w:r>
        <w:t>subordinate</w:t>
      </w:r>
      <w:r>
        <w:rPr>
          <w:spacing w:val="-4"/>
        </w:rPr>
        <w:t xml:space="preserve"> </w:t>
      </w:r>
      <w:r>
        <w:t>to</w:t>
      </w:r>
      <w:r>
        <w:rPr>
          <w:spacing w:val="-4"/>
        </w:rPr>
        <w:t xml:space="preserve"> </w:t>
      </w:r>
      <w:r>
        <w:t>and</w:t>
      </w:r>
      <w:r>
        <w:rPr>
          <w:spacing w:val="-3"/>
        </w:rPr>
        <w:t xml:space="preserve"> </w:t>
      </w:r>
      <w:r>
        <w:t>customarily</w:t>
      </w:r>
      <w:r>
        <w:rPr>
          <w:spacing w:val="-5"/>
        </w:rPr>
        <w:t xml:space="preserve"> </w:t>
      </w:r>
      <w:r>
        <w:t>incidental</w:t>
      </w:r>
      <w:r>
        <w:rPr>
          <w:spacing w:val="-5"/>
        </w:rPr>
        <w:t xml:space="preserve"> </w:t>
      </w:r>
      <w:r>
        <w:t>to</w:t>
      </w:r>
      <w:r>
        <w:rPr>
          <w:spacing w:val="-3"/>
        </w:rPr>
        <w:t xml:space="preserve"> </w:t>
      </w:r>
      <w:r>
        <w:t>the</w:t>
      </w:r>
      <w:r>
        <w:rPr>
          <w:spacing w:val="-5"/>
        </w:rPr>
        <w:t xml:space="preserve"> </w:t>
      </w:r>
      <w:r>
        <w:t>principal</w:t>
      </w:r>
      <w:r>
        <w:rPr>
          <w:spacing w:val="-4"/>
        </w:rPr>
        <w:t xml:space="preserve"> use.</w:t>
      </w:r>
    </w:p>
    <w:p w14:paraId="5A45977D" w14:textId="77777777" w:rsidR="00260182" w:rsidRDefault="00000000">
      <w:pPr>
        <w:pStyle w:val="BodyText"/>
        <w:spacing w:before="120"/>
        <w:ind w:left="940" w:right="686"/>
      </w:pPr>
      <w:r>
        <w:t>ADDITION:</w:t>
      </w:r>
      <w:r>
        <w:rPr>
          <w:spacing w:val="40"/>
        </w:rPr>
        <w:t xml:space="preserve"> </w:t>
      </w:r>
      <w:r>
        <w:t>Any</w:t>
      </w:r>
      <w:r>
        <w:rPr>
          <w:spacing w:val="-4"/>
        </w:rPr>
        <w:t xml:space="preserve"> </w:t>
      </w:r>
      <w:r>
        <w:t>construction</w:t>
      </w:r>
      <w:r>
        <w:rPr>
          <w:spacing w:val="-2"/>
        </w:rPr>
        <w:t xml:space="preserve"> </w:t>
      </w:r>
      <w:r>
        <w:t>which</w:t>
      </w:r>
      <w:r>
        <w:rPr>
          <w:spacing w:val="-4"/>
        </w:rPr>
        <w:t xml:space="preserve"> </w:t>
      </w:r>
      <w:r>
        <w:t>increases</w:t>
      </w:r>
      <w:r>
        <w:rPr>
          <w:spacing w:val="-4"/>
        </w:rPr>
        <w:t xml:space="preserve"> </w:t>
      </w:r>
      <w:r>
        <w:t>the</w:t>
      </w:r>
      <w:r>
        <w:rPr>
          <w:spacing w:val="-3"/>
        </w:rPr>
        <w:t xml:space="preserve"> </w:t>
      </w:r>
      <w:r>
        <w:t>size</w:t>
      </w:r>
      <w:r>
        <w:rPr>
          <w:spacing w:val="-3"/>
        </w:rPr>
        <w:t xml:space="preserve"> </w:t>
      </w:r>
      <w:r>
        <w:t>of</w:t>
      </w:r>
      <w:r>
        <w:rPr>
          <w:spacing w:val="-5"/>
        </w:rPr>
        <w:t xml:space="preserve"> </w:t>
      </w:r>
      <w:r>
        <w:t>a</w:t>
      </w:r>
      <w:r>
        <w:rPr>
          <w:spacing w:val="-1"/>
        </w:rPr>
        <w:t xml:space="preserve"> </w:t>
      </w:r>
      <w:r>
        <w:t>structure</w:t>
      </w:r>
      <w:r>
        <w:rPr>
          <w:spacing w:val="-3"/>
        </w:rPr>
        <w:t xml:space="preserve"> </w:t>
      </w:r>
      <w:r>
        <w:t>or</w:t>
      </w:r>
      <w:r>
        <w:rPr>
          <w:spacing w:val="-3"/>
        </w:rPr>
        <w:t xml:space="preserve"> </w:t>
      </w:r>
      <w:r>
        <w:t>building</w:t>
      </w:r>
      <w:r>
        <w:rPr>
          <w:spacing w:val="-4"/>
        </w:rPr>
        <w:t xml:space="preserve"> </w:t>
      </w:r>
      <w:r>
        <w:t>in</w:t>
      </w:r>
      <w:r>
        <w:rPr>
          <w:spacing w:val="-4"/>
        </w:rPr>
        <w:t xml:space="preserve"> </w:t>
      </w:r>
      <w:r>
        <w:t>terms</w:t>
      </w:r>
      <w:r>
        <w:rPr>
          <w:spacing w:val="-1"/>
        </w:rPr>
        <w:t xml:space="preserve"> </w:t>
      </w:r>
      <w:r>
        <w:t>of</w:t>
      </w:r>
      <w:r>
        <w:rPr>
          <w:spacing w:val="-5"/>
        </w:rPr>
        <w:t xml:space="preserve"> </w:t>
      </w:r>
      <w:r>
        <w:t>site</w:t>
      </w:r>
      <w:r>
        <w:rPr>
          <w:spacing w:val="-3"/>
        </w:rPr>
        <w:t xml:space="preserve"> </w:t>
      </w:r>
      <w:r>
        <w:t>coverage, height, length, width or gross floor area.</w:t>
      </w:r>
    </w:p>
    <w:p w14:paraId="5A45977E" w14:textId="77777777" w:rsidR="00260182" w:rsidRDefault="00000000">
      <w:pPr>
        <w:pStyle w:val="BodyText"/>
        <w:spacing w:before="119"/>
        <w:ind w:left="940" w:right="666"/>
      </w:pPr>
      <w:r>
        <w:t>ADULT</w:t>
      </w:r>
      <w:r>
        <w:rPr>
          <w:spacing w:val="-1"/>
        </w:rPr>
        <w:t xml:space="preserve"> </w:t>
      </w:r>
      <w:r>
        <w:t>ESTABLISHMENT:</w:t>
      </w:r>
      <w:r>
        <w:rPr>
          <w:spacing w:val="40"/>
        </w:rPr>
        <w:t xml:space="preserve"> </w:t>
      </w:r>
      <w:r>
        <w:t>Establishment</w:t>
      </w:r>
      <w:r>
        <w:rPr>
          <w:spacing w:val="-2"/>
        </w:rPr>
        <w:t xml:space="preserve"> </w:t>
      </w:r>
      <w:r>
        <w:t>which</w:t>
      </w:r>
      <w:r>
        <w:rPr>
          <w:spacing w:val="-3"/>
        </w:rPr>
        <w:t xml:space="preserve"> </w:t>
      </w:r>
      <w:r>
        <w:t>features</w:t>
      </w:r>
      <w:r>
        <w:rPr>
          <w:spacing w:val="-2"/>
        </w:rPr>
        <w:t xml:space="preserve"> </w:t>
      </w:r>
      <w:r>
        <w:t>entertainment</w:t>
      </w:r>
      <w:r>
        <w:rPr>
          <w:spacing w:val="-5"/>
        </w:rPr>
        <w:t xml:space="preserve"> </w:t>
      </w:r>
      <w:r>
        <w:t>or</w:t>
      </w:r>
      <w:r>
        <w:rPr>
          <w:spacing w:val="-1"/>
        </w:rPr>
        <w:t xml:space="preserve"> </w:t>
      </w:r>
      <w:r>
        <w:t>materials</w:t>
      </w:r>
      <w:r>
        <w:rPr>
          <w:spacing w:val="-5"/>
        </w:rPr>
        <w:t xml:space="preserve"> </w:t>
      </w:r>
      <w:r>
        <w:t>of</w:t>
      </w:r>
      <w:r>
        <w:rPr>
          <w:spacing w:val="-3"/>
        </w:rPr>
        <w:t xml:space="preserve"> </w:t>
      </w:r>
      <w:r>
        <w:t>or</w:t>
      </w:r>
      <w:r>
        <w:rPr>
          <w:spacing w:val="-4"/>
        </w:rPr>
        <w:t xml:space="preserve"> </w:t>
      </w:r>
      <w:r>
        <w:t>relating</w:t>
      </w:r>
      <w:r>
        <w:rPr>
          <w:spacing w:val="-5"/>
        </w:rPr>
        <w:t xml:space="preserve"> </w:t>
      </w:r>
      <w:r>
        <w:t>to</w:t>
      </w:r>
      <w:r>
        <w:rPr>
          <w:spacing w:val="-3"/>
        </w:rPr>
        <w:t xml:space="preserve"> </w:t>
      </w:r>
      <w:r>
        <w:t>“sexual conduct”, “nudity” or other “matter”, as these terms are defined in Massachusetts General Laws, Chapter 272, Section 31.Includes Adult Live Entertainment, Motion Picture Theater, Retail and other Adult uses.</w:t>
      </w:r>
    </w:p>
    <w:p w14:paraId="5A45977F" w14:textId="77777777" w:rsidR="00260182" w:rsidRDefault="00000000">
      <w:pPr>
        <w:pStyle w:val="BodyText"/>
        <w:spacing w:before="121"/>
        <w:ind w:left="1660" w:right="753"/>
      </w:pPr>
      <w:r>
        <w:t>OBSCENE</w:t>
      </w:r>
      <w:r>
        <w:rPr>
          <w:spacing w:val="-4"/>
        </w:rPr>
        <w:t xml:space="preserve"> </w:t>
      </w:r>
      <w:r>
        <w:t>ENTERTAINMENT:</w:t>
      </w:r>
      <w:r>
        <w:rPr>
          <w:spacing w:val="40"/>
        </w:rPr>
        <w:t xml:space="preserve"> </w:t>
      </w:r>
      <w:r>
        <w:t>All</w:t>
      </w:r>
      <w:r>
        <w:rPr>
          <w:spacing w:val="-5"/>
        </w:rPr>
        <w:t xml:space="preserve"> </w:t>
      </w:r>
      <w:r>
        <w:t>entertainment</w:t>
      </w:r>
      <w:r>
        <w:rPr>
          <w:spacing w:val="-2"/>
        </w:rPr>
        <w:t xml:space="preserve"> </w:t>
      </w:r>
      <w:r>
        <w:t>which</w:t>
      </w:r>
      <w:r>
        <w:rPr>
          <w:spacing w:val="-3"/>
        </w:rPr>
        <w:t xml:space="preserve"> </w:t>
      </w:r>
      <w:r>
        <w:t>may</w:t>
      </w:r>
      <w:r>
        <w:rPr>
          <w:spacing w:val="-7"/>
        </w:rPr>
        <w:t xml:space="preserve"> </w:t>
      </w:r>
      <w:r>
        <w:t>be</w:t>
      </w:r>
      <w:r>
        <w:rPr>
          <w:spacing w:val="-4"/>
        </w:rPr>
        <w:t xml:space="preserve"> </w:t>
      </w:r>
      <w:r>
        <w:t>considered</w:t>
      </w:r>
      <w:r>
        <w:rPr>
          <w:spacing w:val="-3"/>
        </w:rPr>
        <w:t xml:space="preserve"> </w:t>
      </w:r>
      <w:r>
        <w:t>“obscene”</w:t>
      </w:r>
      <w:r>
        <w:rPr>
          <w:spacing w:val="-1"/>
        </w:rPr>
        <w:t xml:space="preserve"> </w:t>
      </w:r>
      <w:r>
        <w:t>as</w:t>
      </w:r>
      <w:r>
        <w:rPr>
          <w:spacing w:val="-5"/>
        </w:rPr>
        <w:t xml:space="preserve"> </w:t>
      </w:r>
      <w:r>
        <w:t>this</w:t>
      </w:r>
      <w:r>
        <w:rPr>
          <w:spacing w:val="-5"/>
        </w:rPr>
        <w:t xml:space="preserve"> </w:t>
      </w:r>
      <w:r>
        <w:t>term is defined by Massachusetts General Laws, Chapter 272, Section 31.</w:t>
      </w:r>
    </w:p>
    <w:p w14:paraId="5A459780" w14:textId="77777777" w:rsidR="00260182" w:rsidRDefault="00000000">
      <w:pPr>
        <w:pStyle w:val="BodyText"/>
        <w:spacing w:before="118"/>
        <w:ind w:left="940" w:right="686"/>
      </w:pPr>
      <w:r>
        <w:t>ANIMAL</w:t>
      </w:r>
      <w:r>
        <w:rPr>
          <w:spacing w:val="-2"/>
        </w:rPr>
        <w:t xml:space="preserve"> </w:t>
      </w:r>
      <w:r>
        <w:t>FEED</w:t>
      </w:r>
      <w:r>
        <w:rPr>
          <w:spacing w:val="-3"/>
        </w:rPr>
        <w:t xml:space="preserve"> </w:t>
      </w:r>
      <w:r>
        <w:t>LOT:</w:t>
      </w:r>
      <w:r>
        <w:rPr>
          <w:spacing w:val="-1"/>
        </w:rPr>
        <w:t xml:space="preserve"> </w:t>
      </w:r>
      <w:r>
        <w:t>A</w:t>
      </w:r>
      <w:r>
        <w:rPr>
          <w:spacing w:val="-4"/>
        </w:rPr>
        <w:t xml:space="preserve"> </w:t>
      </w:r>
      <w:r>
        <w:t>plot</w:t>
      </w:r>
      <w:r>
        <w:rPr>
          <w:spacing w:val="-4"/>
        </w:rPr>
        <w:t xml:space="preserve"> </w:t>
      </w:r>
      <w:r>
        <w:t>of</w:t>
      </w:r>
      <w:r>
        <w:rPr>
          <w:spacing w:val="-4"/>
        </w:rPr>
        <w:t xml:space="preserve"> </w:t>
      </w:r>
      <w:r>
        <w:t>land</w:t>
      </w:r>
      <w:r>
        <w:rPr>
          <w:spacing w:val="-2"/>
        </w:rPr>
        <w:t xml:space="preserve"> </w:t>
      </w:r>
      <w:r>
        <w:t>of</w:t>
      </w:r>
      <w:r>
        <w:rPr>
          <w:spacing w:val="-2"/>
        </w:rPr>
        <w:t xml:space="preserve"> </w:t>
      </w:r>
      <w:r>
        <w:t>which</w:t>
      </w:r>
      <w:r>
        <w:rPr>
          <w:spacing w:val="-4"/>
        </w:rPr>
        <w:t xml:space="preserve"> </w:t>
      </w:r>
      <w:r>
        <w:t>ten</w:t>
      </w:r>
      <w:r>
        <w:rPr>
          <w:spacing w:val="-4"/>
        </w:rPr>
        <w:t xml:space="preserve"> </w:t>
      </w:r>
      <w:r>
        <w:t>(10)</w:t>
      </w:r>
      <w:r>
        <w:rPr>
          <w:spacing w:val="-3"/>
        </w:rPr>
        <w:t xml:space="preserve"> </w:t>
      </w:r>
      <w:r>
        <w:t>or</w:t>
      </w:r>
      <w:r>
        <w:rPr>
          <w:spacing w:val="-3"/>
        </w:rPr>
        <w:t xml:space="preserve"> </w:t>
      </w:r>
      <w:r>
        <w:t>more</w:t>
      </w:r>
      <w:r>
        <w:rPr>
          <w:spacing w:val="-3"/>
        </w:rPr>
        <w:t xml:space="preserve"> </w:t>
      </w:r>
      <w:r>
        <w:t>livestock</w:t>
      </w:r>
      <w:r>
        <w:rPr>
          <w:spacing w:val="-4"/>
        </w:rPr>
        <w:t xml:space="preserve"> </w:t>
      </w:r>
      <w:r>
        <w:t>per</w:t>
      </w:r>
      <w:r>
        <w:rPr>
          <w:spacing w:val="-2"/>
        </w:rPr>
        <w:t xml:space="preserve"> </w:t>
      </w:r>
      <w:r>
        <w:t>acre</w:t>
      </w:r>
      <w:r>
        <w:rPr>
          <w:spacing w:val="-3"/>
        </w:rPr>
        <w:t xml:space="preserve"> </w:t>
      </w:r>
      <w:r>
        <w:t>are</w:t>
      </w:r>
      <w:r>
        <w:rPr>
          <w:spacing w:val="-3"/>
        </w:rPr>
        <w:t xml:space="preserve"> </w:t>
      </w:r>
      <w:r>
        <w:t>kept</w:t>
      </w:r>
      <w:r>
        <w:rPr>
          <w:spacing w:val="-4"/>
        </w:rPr>
        <w:t xml:space="preserve"> </w:t>
      </w:r>
      <w:r>
        <w:t>for</w:t>
      </w:r>
      <w:r>
        <w:rPr>
          <w:spacing w:val="-3"/>
        </w:rPr>
        <w:t xml:space="preserve"> </w:t>
      </w:r>
      <w:r>
        <w:t>the</w:t>
      </w:r>
      <w:r>
        <w:rPr>
          <w:spacing w:val="-3"/>
        </w:rPr>
        <w:t xml:space="preserve"> </w:t>
      </w:r>
      <w:r>
        <w:t>purposes</w:t>
      </w:r>
      <w:r>
        <w:rPr>
          <w:spacing w:val="-4"/>
        </w:rPr>
        <w:t xml:space="preserve"> </w:t>
      </w:r>
      <w:r>
        <w:t xml:space="preserve">of </w:t>
      </w:r>
      <w:r>
        <w:rPr>
          <w:spacing w:val="-2"/>
        </w:rPr>
        <w:t>feeding.</w:t>
      </w:r>
    </w:p>
    <w:p w14:paraId="5A459781" w14:textId="77777777" w:rsidR="00260182" w:rsidRDefault="00000000">
      <w:pPr>
        <w:pStyle w:val="BodyText"/>
        <w:spacing w:before="121" w:line="364" w:lineRule="auto"/>
        <w:ind w:left="940" w:right="2740"/>
      </w:pPr>
      <w:r>
        <w:t>ANTENNA/WIRELESS</w:t>
      </w:r>
      <w:r>
        <w:rPr>
          <w:spacing w:val="-7"/>
        </w:rPr>
        <w:t xml:space="preserve"> </w:t>
      </w:r>
      <w:r>
        <w:t>DEVICE:</w:t>
      </w:r>
      <w:r>
        <w:rPr>
          <w:spacing w:val="34"/>
        </w:rPr>
        <w:t xml:space="preserve"> </w:t>
      </w:r>
      <w:r>
        <w:t>See</w:t>
      </w:r>
      <w:r>
        <w:rPr>
          <w:spacing w:val="-8"/>
        </w:rPr>
        <w:t xml:space="preserve"> </w:t>
      </w:r>
      <w:r>
        <w:t>WIRELESS</w:t>
      </w:r>
      <w:r>
        <w:rPr>
          <w:spacing w:val="-9"/>
        </w:rPr>
        <w:t xml:space="preserve"> </w:t>
      </w:r>
      <w:r>
        <w:t>COMMUNICATIONS APARTMENT:</w:t>
      </w:r>
      <w:r>
        <w:rPr>
          <w:spacing w:val="40"/>
        </w:rPr>
        <w:t xml:space="preserve"> </w:t>
      </w:r>
      <w:r>
        <w:t>See DWELLING</w:t>
      </w:r>
    </w:p>
    <w:p w14:paraId="5A459782" w14:textId="77777777" w:rsidR="00260182" w:rsidRDefault="00000000">
      <w:pPr>
        <w:pStyle w:val="BodyText"/>
        <w:spacing w:before="2"/>
        <w:ind w:left="940" w:right="911"/>
      </w:pPr>
      <w:r>
        <w:t>APPLICANT:</w:t>
      </w:r>
      <w:r>
        <w:rPr>
          <w:spacing w:val="40"/>
        </w:rPr>
        <w:t xml:space="preserve"> </w:t>
      </w:r>
      <w:r>
        <w:t>A</w:t>
      </w:r>
      <w:r>
        <w:rPr>
          <w:spacing w:val="-5"/>
        </w:rPr>
        <w:t xml:space="preserve"> </w:t>
      </w:r>
      <w:r>
        <w:t>person</w:t>
      </w:r>
      <w:r>
        <w:rPr>
          <w:spacing w:val="-4"/>
        </w:rPr>
        <w:t xml:space="preserve"> </w:t>
      </w:r>
      <w:r>
        <w:t>or</w:t>
      </w:r>
      <w:r>
        <w:rPr>
          <w:spacing w:val="-3"/>
        </w:rPr>
        <w:t xml:space="preserve"> </w:t>
      </w:r>
      <w:r>
        <w:t>persons,</w:t>
      </w:r>
      <w:r>
        <w:rPr>
          <w:spacing w:val="-3"/>
        </w:rPr>
        <w:t xml:space="preserve"> </w:t>
      </w:r>
      <w:r>
        <w:t>including</w:t>
      </w:r>
      <w:r>
        <w:rPr>
          <w:spacing w:val="-4"/>
        </w:rPr>
        <w:t xml:space="preserve"> </w:t>
      </w:r>
      <w:r>
        <w:t>a</w:t>
      </w:r>
      <w:r>
        <w:rPr>
          <w:spacing w:val="-3"/>
        </w:rPr>
        <w:t xml:space="preserve"> </w:t>
      </w:r>
      <w:r>
        <w:t>corporation,</w:t>
      </w:r>
      <w:r>
        <w:rPr>
          <w:spacing w:val="-3"/>
        </w:rPr>
        <w:t xml:space="preserve"> </w:t>
      </w:r>
      <w:r>
        <w:t>trust,</w:t>
      </w:r>
      <w:r>
        <w:rPr>
          <w:spacing w:val="-3"/>
        </w:rPr>
        <w:t xml:space="preserve"> </w:t>
      </w:r>
      <w:r>
        <w:t>or</w:t>
      </w:r>
      <w:r>
        <w:rPr>
          <w:spacing w:val="-3"/>
        </w:rPr>
        <w:t xml:space="preserve"> </w:t>
      </w:r>
      <w:r>
        <w:t>other</w:t>
      </w:r>
      <w:r>
        <w:rPr>
          <w:spacing w:val="-3"/>
        </w:rPr>
        <w:t xml:space="preserve"> </w:t>
      </w:r>
      <w:r>
        <w:t>legal</w:t>
      </w:r>
      <w:r>
        <w:rPr>
          <w:spacing w:val="-3"/>
        </w:rPr>
        <w:t xml:space="preserve"> </w:t>
      </w:r>
      <w:r>
        <w:t>entity,</w:t>
      </w:r>
      <w:r>
        <w:rPr>
          <w:spacing w:val="-2"/>
        </w:rPr>
        <w:t xml:space="preserve"> </w:t>
      </w:r>
      <w:r>
        <w:t>who</w:t>
      </w:r>
      <w:r>
        <w:rPr>
          <w:spacing w:val="-3"/>
        </w:rPr>
        <w:t xml:space="preserve"> </w:t>
      </w:r>
      <w:r>
        <w:t>applies</w:t>
      </w:r>
      <w:r>
        <w:rPr>
          <w:spacing w:val="-4"/>
        </w:rPr>
        <w:t xml:space="preserve"> </w:t>
      </w:r>
      <w:r>
        <w:t>for issuance of a permit in accordance with this bylaw.</w:t>
      </w:r>
    </w:p>
    <w:p w14:paraId="5A459783" w14:textId="77777777" w:rsidR="00260182" w:rsidRDefault="00000000">
      <w:pPr>
        <w:pStyle w:val="BodyText"/>
        <w:spacing w:before="119"/>
        <w:ind w:left="940" w:right="686"/>
      </w:pPr>
      <w:r>
        <w:t>ASSISTED LIVING FACILITY: A special combination of housing, supportive services, personalized assistance,</w:t>
      </w:r>
      <w:r>
        <w:rPr>
          <w:spacing w:val="-4"/>
        </w:rPr>
        <w:t xml:space="preserve"> </w:t>
      </w:r>
      <w:r>
        <w:t>and</w:t>
      </w:r>
      <w:r>
        <w:rPr>
          <w:spacing w:val="-3"/>
        </w:rPr>
        <w:t xml:space="preserve"> </w:t>
      </w:r>
      <w:r>
        <w:t>health</w:t>
      </w:r>
      <w:r>
        <w:rPr>
          <w:spacing w:val="-4"/>
        </w:rPr>
        <w:t xml:space="preserve"> </w:t>
      </w:r>
      <w:r>
        <w:t>care</w:t>
      </w:r>
      <w:r>
        <w:rPr>
          <w:spacing w:val="-4"/>
        </w:rPr>
        <w:t xml:space="preserve"> </w:t>
      </w:r>
      <w:r>
        <w:t>designed</w:t>
      </w:r>
      <w:r>
        <w:rPr>
          <w:spacing w:val="-3"/>
        </w:rPr>
        <w:t xml:space="preserve"> </w:t>
      </w:r>
      <w:r>
        <w:t>to</w:t>
      </w:r>
      <w:r>
        <w:rPr>
          <w:spacing w:val="-3"/>
        </w:rPr>
        <w:t xml:space="preserve"> </w:t>
      </w:r>
      <w:r>
        <w:t>respond</w:t>
      </w:r>
      <w:r>
        <w:rPr>
          <w:spacing w:val="-3"/>
        </w:rPr>
        <w:t xml:space="preserve"> </w:t>
      </w:r>
      <w:r>
        <w:t>to</w:t>
      </w:r>
      <w:r>
        <w:rPr>
          <w:spacing w:val="-3"/>
        </w:rPr>
        <w:t xml:space="preserve"> </w:t>
      </w:r>
      <w:r>
        <w:t>the</w:t>
      </w:r>
      <w:r>
        <w:rPr>
          <w:spacing w:val="-4"/>
        </w:rPr>
        <w:t xml:space="preserve"> </w:t>
      </w:r>
      <w:r>
        <w:t>individual</w:t>
      </w:r>
      <w:r>
        <w:rPr>
          <w:spacing w:val="-4"/>
        </w:rPr>
        <w:t xml:space="preserve"> </w:t>
      </w:r>
      <w:r>
        <w:t>needs</w:t>
      </w:r>
      <w:r>
        <w:rPr>
          <w:spacing w:val="-4"/>
        </w:rPr>
        <w:t xml:space="preserve"> </w:t>
      </w:r>
      <w:r>
        <w:t>of</w:t>
      </w:r>
      <w:r>
        <w:rPr>
          <w:spacing w:val="-5"/>
        </w:rPr>
        <w:t xml:space="preserve"> </w:t>
      </w:r>
      <w:r>
        <w:t>those</w:t>
      </w:r>
      <w:r>
        <w:rPr>
          <w:spacing w:val="-1"/>
        </w:rPr>
        <w:t xml:space="preserve"> </w:t>
      </w:r>
      <w:r>
        <w:t>who</w:t>
      </w:r>
      <w:r>
        <w:rPr>
          <w:spacing w:val="-3"/>
        </w:rPr>
        <w:t xml:space="preserve"> </w:t>
      </w:r>
      <w:r>
        <w:t>need</w:t>
      </w:r>
      <w:r>
        <w:rPr>
          <w:spacing w:val="-3"/>
        </w:rPr>
        <w:t xml:space="preserve"> </w:t>
      </w:r>
      <w:r>
        <w:t>help</w:t>
      </w:r>
      <w:r>
        <w:rPr>
          <w:spacing w:val="-1"/>
        </w:rPr>
        <w:t xml:space="preserve"> </w:t>
      </w:r>
      <w:r>
        <w:t>with</w:t>
      </w:r>
      <w:r>
        <w:rPr>
          <w:spacing w:val="-4"/>
        </w:rPr>
        <w:t xml:space="preserve"> </w:t>
      </w:r>
      <w:r>
        <w:t>activities</w:t>
      </w:r>
      <w:r>
        <w:rPr>
          <w:spacing w:val="-4"/>
        </w:rPr>
        <w:t xml:space="preserve"> </w:t>
      </w:r>
      <w:r>
        <w:t>of daily living.</w:t>
      </w:r>
      <w:r>
        <w:rPr>
          <w:spacing w:val="40"/>
        </w:rPr>
        <w:t xml:space="preserve"> </w:t>
      </w:r>
      <w:r>
        <w:t>Such a facility may include a central or private kitchen, dining, recreational, and other facilities, with separate bedrooms or living quarters, where the emphasis of the facility remains residential.</w:t>
      </w:r>
    </w:p>
    <w:p w14:paraId="5A459784" w14:textId="77777777" w:rsidR="00260182" w:rsidRDefault="00000000">
      <w:pPr>
        <w:pStyle w:val="BodyText"/>
        <w:spacing w:before="121"/>
        <w:ind w:left="940"/>
      </w:pPr>
      <w:r>
        <w:t>AUCTION</w:t>
      </w:r>
      <w:r>
        <w:rPr>
          <w:spacing w:val="-3"/>
        </w:rPr>
        <w:t xml:space="preserve"> </w:t>
      </w:r>
      <w:r>
        <w:t>–</w:t>
      </w:r>
      <w:r>
        <w:rPr>
          <w:spacing w:val="-3"/>
        </w:rPr>
        <w:t xml:space="preserve"> </w:t>
      </w:r>
      <w:r>
        <w:t>See</w:t>
      </w:r>
      <w:r>
        <w:rPr>
          <w:spacing w:val="-4"/>
        </w:rPr>
        <w:t xml:space="preserve"> </w:t>
      </w:r>
      <w:r>
        <w:rPr>
          <w:spacing w:val="-2"/>
        </w:rPr>
        <w:t>GALLERY</w:t>
      </w:r>
    </w:p>
    <w:p w14:paraId="5A459785" w14:textId="77777777" w:rsidR="00260182" w:rsidRDefault="00000000">
      <w:pPr>
        <w:pStyle w:val="BodyText"/>
        <w:spacing w:before="118"/>
        <w:ind w:left="940"/>
      </w:pPr>
      <w:r>
        <w:t>AUTO</w:t>
      </w:r>
      <w:r>
        <w:rPr>
          <w:spacing w:val="-3"/>
        </w:rPr>
        <w:t xml:space="preserve"> </w:t>
      </w:r>
      <w:r>
        <w:t>BODY</w:t>
      </w:r>
      <w:r>
        <w:rPr>
          <w:spacing w:val="-3"/>
        </w:rPr>
        <w:t xml:space="preserve"> </w:t>
      </w:r>
      <w:r>
        <w:t>SHOP:</w:t>
      </w:r>
      <w:r>
        <w:rPr>
          <w:spacing w:val="-1"/>
        </w:rPr>
        <w:t xml:space="preserve"> </w:t>
      </w:r>
      <w:r>
        <w:t>A</w:t>
      </w:r>
      <w:r>
        <w:rPr>
          <w:spacing w:val="-5"/>
        </w:rPr>
        <w:t xml:space="preserve"> </w:t>
      </w:r>
      <w:r>
        <w:t>facility,</w:t>
      </w:r>
      <w:r>
        <w:rPr>
          <w:spacing w:val="-1"/>
        </w:rPr>
        <w:t xml:space="preserve"> </w:t>
      </w:r>
      <w:r>
        <w:t>which</w:t>
      </w:r>
      <w:r>
        <w:rPr>
          <w:spacing w:val="-4"/>
        </w:rPr>
        <w:t xml:space="preserve"> </w:t>
      </w:r>
      <w:r>
        <w:t>provides</w:t>
      </w:r>
      <w:r>
        <w:rPr>
          <w:spacing w:val="-4"/>
        </w:rPr>
        <w:t xml:space="preserve"> </w:t>
      </w:r>
      <w:r>
        <w:t>collision</w:t>
      </w:r>
      <w:r>
        <w:rPr>
          <w:spacing w:val="-4"/>
        </w:rPr>
        <w:t xml:space="preserve"> </w:t>
      </w:r>
      <w:r>
        <w:t>repair</w:t>
      </w:r>
      <w:r>
        <w:rPr>
          <w:spacing w:val="-2"/>
        </w:rPr>
        <w:t xml:space="preserve"> </w:t>
      </w:r>
      <w:r>
        <w:t>services,</w:t>
      </w:r>
      <w:r>
        <w:rPr>
          <w:spacing w:val="-3"/>
        </w:rPr>
        <w:t xml:space="preserve"> </w:t>
      </w:r>
      <w:r>
        <w:t>including</w:t>
      </w:r>
      <w:r>
        <w:rPr>
          <w:spacing w:val="-4"/>
        </w:rPr>
        <w:t xml:space="preserve"> </w:t>
      </w:r>
      <w:r>
        <w:t>body</w:t>
      </w:r>
      <w:r>
        <w:rPr>
          <w:spacing w:val="-7"/>
        </w:rPr>
        <w:t xml:space="preserve"> </w:t>
      </w:r>
      <w:r>
        <w:t>frame</w:t>
      </w:r>
      <w:r>
        <w:rPr>
          <w:spacing w:val="-3"/>
        </w:rPr>
        <w:t xml:space="preserve"> </w:t>
      </w:r>
      <w:r>
        <w:t>straightening, replacement of damaged parts, and painting.</w:t>
      </w:r>
    </w:p>
    <w:p w14:paraId="5A459786" w14:textId="77777777" w:rsidR="00260182" w:rsidRDefault="00000000">
      <w:pPr>
        <w:pStyle w:val="BodyText"/>
        <w:spacing w:before="121"/>
        <w:ind w:left="940" w:right="686"/>
      </w:pPr>
      <w:r>
        <w:t>AQUIFER:</w:t>
      </w:r>
      <w:r>
        <w:rPr>
          <w:spacing w:val="40"/>
        </w:rPr>
        <w:t xml:space="preserve"> </w:t>
      </w:r>
      <w:r>
        <w:t>A geological formation, group of formations or part of a formation which contains sufficient saturated</w:t>
      </w:r>
      <w:r>
        <w:rPr>
          <w:spacing w:val="-3"/>
        </w:rPr>
        <w:t xml:space="preserve"> </w:t>
      </w:r>
      <w:r>
        <w:t>permeable</w:t>
      </w:r>
      <w:r>
        <w:rPr>
          <w:spacing w:val="-2"/>
        </w:rPr>
        <w:t xml:space="preserve"> </w:t>
      </w:r>
      <w:r>
        <w:t>material</w:t>
      </w:r>
      <w:r>
        <w:rPr>
          <w:spacing w:val="-5"/>
        </w:rPr>
        <w:t xml:space="preserve"> </w:t>
      </w:r>
      <w:r>
        <w:t>to</w:t>
      </w:r>
      <w:r>
        <w:rPr>
          <w:spacing w:val="-3"/>
        </w:rPr>
        <w:t xml:space="preserve"> </w:t>
      </w:r>
      <w:r>
        <w:t>yield</w:t>
      </w:r>
      <w:r>
        <w:rPr>
          <w:spacing w:val="-3"/>
        </w:rPr>
        <w:t xml:space="preserve"> </w:t>
      </w:r>
      <w:r>
        <w:t>significant</w:t>
      </w:r>
      <w:r>
        <w:rPr>
          <w:spacing w:val="-5"/>
        </w:rPr>
        <w:t xml:space="preserve"> </w:t>
      </w:r>
      <w:r>
        <w:t>quantities</w:t>
      </w:r>
      <w:r>
        <w:rPr>
          <w:spacing w:val="-5"/>
        </w:rPr>
        <w:t xml:space="preserve"> </w:t>
      </w:r>
      <w:r>
        <w:t>of</w:t>
      </w:r>
      <w:r>
        <w:rPr>
          <w:spacing w:val="-6"/>
        </w:rPr>
        <w:t xml:space="preserve"> </w:t>
      </w:r>
      <w:r>
        <w:t>potable</w:t>
      </w:r>
      <w:r>
        <w:rPr>
          <w:spacing w:val="-4"/>
        </w:rPr>
        <w:t xml:space="preserve"> </w:t>
      </w:r>
      <w:r>
        <w:t>groundwater</w:t>
      </w:r>
      <w:r>
        <w:rPr>
          <w:spacing w:val="-3"/>
        </w:rPr>
        <w:t xml:space="preserve"> </w:t>
      </w:r>
      <w:r>
        <w:t>to</w:t>
      </w:r>
      <w:r>
        <w:rPr>
          <w:spacing w:val="-3"/>
        </w:rPr>
        <w:t xml:space="preserve"> </w:t>
      </w:r>
      <w:r>
        <w:t>public</w:t>
      </w:r>
      <w:r>
        <w:rPr>
          <w:spacing w:val="-4"/>
        </w:rPr>
        <w:t xml:space="preserve"> </w:t>
      </w:r>
      <w:r>
        <w:t>or</w:t>
      </w:r>
      <w:r>
        <w:rPr>
          <w:spacing w:val="-4"/>
        </w:rPr>
        <w:t xml:space="preserve"> </w:t>
      </w:r>
      <w:r>
        <w:t>private wells.</w:t>
      </w:r>
    </w:p>
    <w:p w14:paraId="5A459787" w14:textId="77777777" w:rsidR="00260182" w:rsidRDefault="00000000">
      <w:pPr>
        <w:pStyle w:val="BodyText"/>
        <w:spacing w:before="122"/>
        <w:ind w:left="940"/>
      </w:pPr>
      <w:r>
        <w:t>BED</w:t>
      </w:r>
      <w:r>
        <w:rPr>
          <w:spacing w:val="-6"/>
        </w:rPr>
        <w:t xml:space="preserve"> </w:t>
      </w:r>
      <w:r>
        <w:t>AND</w:t>
      </w:r>
      <w:r>
        <w:rPr>
          <w:spacing w:val="-5"/>
        </w:rPr>
        <w:t xml:space="preserve"> </w:t>
      </w:r>
      <w:r>
        <w:t>BREAKFAST:</w:t>
      </w:r>
      <w:r>
        <w:rPr>
          <w:spacing w:val="40"/>
        </w:rPr>
        <w:t xml:space="preserve"> </w:t>
      </w:r>
      <w:r>
        <w:t>See</w:t>
      </w:r>
      <w:r>
        <w:rPr>
          <w:spacing w:val="-5"/>
        </w:rPr>
        <w:t xml:space="preserve"> </w:t>
      </w:r>
      <w:r>
        <w:t>COUNTRY</w:t>
      </w:r>
      <w:r>
        <w:rPr>
          <w:spacing w:val="-5"/>
        </w:rPr>
        <w:t xml:space="preserve"> INN</w:t>
      </w:r>
    </w:p>
    <w:p w14:paraId="5A459788" w14:textId="77777777" w:rsidR="00260182" w:rsidRDefault="00000000">
      <w:pPr>
        <w:pStyle w:val="BodyText"/>
        <w:spacing w:before="120"/>
        <w:ind w:left="940"/>
      </w:pPr>
      <w:r>
        <w:t>BEDROOM:</w:t>
      </w:r>
      <w:r>
        <w:rPr>
          <w:spacing w:val="-4"/>
        </w:rPr>
        <w:t xml:space="preserve"> </w:t>
      </w:r>
      <w:r>
        <w:t>A</w:t>
      </w:r>
      <w:r>
        <w:rPr>
          <w:spacing w:val="-6"/>
        </w:rPr>
        <w:t xml:space="preserve"> </w:t>
      </w:r>
      <w:r>
        <w:t>separate</w:t>
      </w:r>
      <w:r>
        <w:rPr>
          <w:spacing w:val="-5"/>
        </w:rPr>
        <w:t xml:space="preserve"> </w:t>
      </w:r>
      <w:r>
        <w:t>room</w:t>
      </w:r>
      <w:r>
        <w:rPr>
          <w:spacing w:val="-7"/>
        </w:rPr>
        <w:t xml:space="preserve"> </w:t>
      </w:r>
      <w:r>
        <w:t>intended</w:t>
      </w:r>
      <w:r>
        <w:rPr>
          <w:spacing w:val="-3"/>
        </w:rPr>
        <w:t xml:space="preserve"> </w:t>
      </w:r>
      <w:r>
        <w:t>for,</w:t>
      </w:r>
      <w:r>
        <w:rPr>
          <w:spacing w:val="-5"/>
        </w:rPr>
        <w:t xml:space="preserve"> </w:t>
      </w:r>
      <w:r>
        <w:t>or</w:t>
      </w:r>
      <w:r>
        <w:rPr>
          <w:spacing w:val="-5"/>
        </w:rPr>
        <w:t xml:space="preserve"> </w:t>
      </w:r>
      <w:r>
        <w:t>customarily</w:t>
      </w:r>
      <w:r>
        <w:rPr>
          <w:spacing w:val="-6"/>
        </w:rPr>
        <w:t xml:space="preserve"> </w:t>
      </w:r>
      <w:r>
        <w:t>used</w:t>
      </w:r>
      <w:r>
        <w:rPr>
          <w:spacing w:val="-4"/>
        </w:rPr>
        <w:t xml:space="preserve"> </w:t>
      </w:r>
      <w:r>
        <w:t>for,</w:t>
      </w:r>
      <w:r>
        <w:rPr>
          <w:spacing w:val="-5"/>
        </w:rPr>
        <w:t xml:space="preserve"> </w:t>
      </w:r>
      <w:r>
        <w:rPr>
          <w:spacing w:val="-2"/>
        </w:rPr>
        <w:t>sleeping.</w:t>
      </w:r>
    </w:p>
    <w:p w14:paraId="5A459789" w14:textId="77777777" w:rsidR="00260182" w:rsidRDefault="00000000">
      <w:pPr>
        <w:pStyle w:val="BodyText"/>
        <w:spacing w:before="118"/>
        <w:ind w:left="940" w:right="686"/>
      </w:pPr>
      <w:r>
        <w:t>BIG</w:t>
      </w:r>
      <w:r>
        <w:rPr>
          <w:spacing w:val="-3"/>
        </w:rPr>
        <w:t xml:space="preserve"> </w:t>
      </w:r>
      <w:r>
        <w:t>BOX</w:t>
      </w:r>
      <w:r>
        <w:rPr>
          <w:spacing w:val="-3"/>
        </w:rPr>
        <w:t xml:space="preserve"> </w:t>
      </w:r>
      <w:r>
        <w:t>RETAIL:</w:t>
      </w:r>
      <w:r>
        <w:rPr>
          <w:spacing w:val="40"/>
        </w:rPr>
        <w:t xml:space="preserve"> </w:t>
      </w:r>
      <w:r>
        <w:t>A</w:t>
      </w:r>
      <w:r>
        <w:rPr>
          <w:spacing w:val="-5"/>
        </w:rPr>
        <w:t xml:space="preserve"> </w:t>
      </w:r>
      <w:r>
        <w:t>retail</w:t>
      </w:r>
      <w:r>
        <w:rPr>
          <w:spacing w:val="-1"/>
        </w:rPr>
        <w:t xml:space="preserve"> </w:t>
      </w:r>
      <w:r>
        <w:t>facility,</w:t>
      </w:r>
      <w:r>
        <w:rPr>
          <w:spacing w:val="-1"/>
        </w:rPr>
        <w:t xml:space="preserve"> </w:t>
      </w:r>
      <w:r>
        <w:t>usually</w:t>
      </w:r>
      <w:r>
        <w:rPr>
          <w:spacing w:val="-4"/>
        </w:rPr>
        <w:t xml:space="preserve"> </w:t>
      </w:r>
      <w:r>
        <w:t>a</w:t>
      </w:r>
      <w:r>
        <w:rPr>
          <w:spacing w:val="-3"/>
        </w:rPr>
        <w:t xml:space="preserve"> </w:t>
      </w:r>
      <w:r>
        <w:t>chain</w:t>
      </w:r>
      <w:r>
        <w:rPr>
          <w:spacing w:val="-4"/>
        </w:rPr>
        <w:t xml:space="preserve"> </w:t>
      </w:r>
      <w:r>
        <w:t>store,</w:t>
      </w:r>
      <w:r>
        <w:rPr>
          <w:spacing w:val="-2"/>
        </w:rPr>
        <w:t xml:space="preserve"> </w:t>
      </w:r>
      <w:r>
        <w:t>with</w:t>
      </w:r>
      <w:r>
        <w:rPr>
          <w:spacing w:val="-4"/>
        </w:rPr>
        <w:t xml:space="preserve"> </w:t>
      </w:r>
      <w:r>
        <w:t>a floor</w:t>
      </w:r>
      <w:r>
        <w:rPr>
          <w:spacing w:val="-3"/>
        </w:rPr>
        <w:t xml:space="preserve"> </w:t>
      </w:r>
      <w:r>
        <w:t>area</w:t>
      </w:r>
      <w:r>
        <w:rPr>
          <w:spacing w:val="-3"/>
        </w:rPr>
        <w:t xml:space="preserve"> </w:t>
      </w:r>
      <w:r>
        <w:t>greater</w:t>
      </w:r>
      <w:r>
        <w:rPr>
          <w:spacing w:val="-2"/>
        </w:rPr>
        <w:t xml:space="preserve"> </w:t>
      </w:r>
      <w:r>
        <w:t>than</w:t>
      </w:r>
      <w:r>
        <w:rPr>
          <w:spacing w:val="-2"/>
        </w:rPr>
        <w:t xml:space="preserve"> </w:t>
      </w:r>
      <w:r>
        <w:t>15,000</w:t>
      </w:r>
      <w:r>
        <w:rPr>
          <w:spacing w:val="-2"/>
        </w:rPr>
        <w:t xml:space="preserve"> </w:t>
      </w:r>
      <w:r>
        <w:t>sq.</w:t>
      </w:r>
      <w:r>
        <w:rPr>
          <w:spacing w:val="-2"/>
        </w:rPr>
        <w:t xml:space="preserve"> </w:t>
      </w:r>
      <w:r>
        <w:t>ft.</w:t>
      </w:r>
      <w:r>
        <w:rPr>
          <w:spacing w:val="-5"/>
        </w:rPr>
        <w:t xml:space="preserve"> </w:t>
      </w:r>
      <w:r>
        <w:t>The facility is normally a single story box-shaped building with a large parking lot.</w:t>
      </w:r>
    </w:p>
    <w:p w14:paraId="5A45978A" w14:textId="77777777" w:rsidR="00260182" w:rsidRDefault="00000000">
      <w:pPr>
        <w:pStyle w:val="BodyText"/>
        <w:spacing w:before="121"/>
        <w:ind w:left="940"/>
      </w:pPr>
      <w:r>
        <w:t>BOARD,</w:t>
      </w:r>
      <w:r>
        <w:rPr>
          <w:spacing w:val="-5"/>
        </w:rPr>
        <w:t xml:space="preserve"> </w:t>
      </w:r>
      <w:r>
        <w:t>PLANNING</w:t>
      </w:r>
      <w:r>
        <w:rPr>
          <w:spacing w:val="-4"/>
        </w:rPr>
        <w:t xml:space="preserve"> </w:t>
      </w:r>
      <w:r>
        <w:t>BOARD:</w:t>
      </w:r>
      <w:r>
        <w:rPr>
          <w:spacing w:val="-5"/>
        </w:rPr>
        <w:t xml:space="preserve"> </w:t>
      </w:r>
      <w:r>
        <w:t>The</w:t>
      </w:r>
      <w:r>
        <w:rPr>
          <w:spacing w:val="-4"/>
        </w:rPr>
        <w:t xml:space="preserve"> </w:t>
      </w:r>
      <w:r>
        <w:t>Planning</w:t>
      </w:r>
      <w:r>
        <w:rPr>
          <w:spacing w:val="-6"/>
        </w:rPr>
        <w:t xml:space="preserve"> </w:t>
      </w:r>
      <w:r>
        <w:t>Board</w:t>
      </w:r>
      <w:r>
        <w:rPr>
          <w:spacing w:val="-3"/>
        </w:rPr>
        <w:t xml:space="preserve"> </w:t>
      </w:r>
      <w:r>
        <w:t>of</w:t>
      </w:r>
      <w:r>
        <w:rPr>
          <w:spacing w:val="-6"/>
        </w:rPr>
        <w:t xml:space="preserve"> </w:t>
      </w:r>
      <w:r>
        <w:t>the</w:t>
      </w:r>
      <w:r>
        <w:rPr>
          <w:spacing w:val="-5"/>
        </w:rPr>
        <w:t xml:space="preserve"> </w:t>
      </w:r>
      <w:r>
        <w:t>Town</w:t>
      </w:r>
      <w:r>
        <w:rPr>
          <w:spacing w:val="-5"/>
        </w:rPr>
        <w:t xml:space="preserve"> </w:t>
      </w:r>
      <w:r>
        <w:t>of</w:t>
      </w:r>
      <w:r>
        <w:rPr>
          <w:spacing w:val="-6"/>
        </w:rPr>
        <w:t xml:space="preserve"> </w:t>
      </w:r>
      <w:r>
        <w:rPr>
          <w:spacing w:val="-2"/>
        </w:rPr>
        <w:t>Winchendon.</w:t>
      </w:r>
    </w:p>
    <w:p w14:paraId="5A45978B" w14:textId="77777777" w:rsidR="00260182" w:rsidRDefault="00000000">
      <w:pPr>
        <w:pStyle w:val="BodyText"/>
        <w:spacing w:before="120"/>
        <w:ind w:left="940"/>
      </w:pPr>
      <w:r>
        <w:t>BOARDING</w:t>
      </w:r>
      <w:r>
        <w:rPr>
          <w:spacing w:val="-2"/>
        </w:rPr>
        <w:t xml:space="preserve"> </w:t>
      </w:r>
      <w:r>
        <w:t>HOUSE:</w:t>
      </w:r>
      <w:r>
        <w:rPr>
          <w:spacing w:val="40"/>
        </w:rPr>
        <w:t xml:space="preserve"> </w:t>
      </w:r>
      <w:r>
        <w:t>Any</w:t>
      </w:r>
      <w:r>
        <w:rPr>
          <w:spacing w:val="-3"/>
        </w:rPr>
        <w:t xml:space="preserve"> </w:t>
      </w:r>
      <w:r>
        <w:t>dwelling</w:t>
      </w:r>
      <w:r>
        <w:rPr>
          <w:spacing w:val="-3"/>
        </w:rPr>
        <w:t xml:space="preserve"> </w:t>
      </w:r>
      <w:r>
        <w:t>in</w:t>
      </w:r>
      <w:r>
        <w:rPr>
          <w:spacing w:val="-1"/>
        </w:rPr>
        <w:t xml:space="preserve"> </w:t>
      </w:r>
      <w:r>
        <w:t>which</w:t>
      </w:r>
      <w:r>
        <w:rPr>
          <w:spacing w:val="-1"/>
        </w:rPr>
        <w:t xml:space="preserve"> </w:t>
      </w:r>
      <w:r>
        <w:t>more</w:t>
      </w:r>
      <w:r>
        <w:rPr>
          <w:spacing w:val="-2"/>
        </w:rPr>
        <w:t xml:space="preserve"> </w:t>
      </w:r>
      <w:r>
        <w:t>than</w:t>
      </w:r>
      <w:r>
        <w:rPr>
          <w:spacing w:val="-3"/>
        </w:rPr>
        <w:t xml:space="preserve"> </w:t>
      </w:r>
      <w:r>
        <w:t>three</w:t>
      </w:r>
      <w:r>
        <w:rPr>
          <w:spacing w:val="-2"/>
        </w:rPr>
        <w:t xml:space="preserve"> </w:t>
      </w:r>
      <w:r>
        <w:t>persons</w:t>
      </w:r>
      <w:r>
        <w:rPr>
          <w:spacing w:val="-3"/>
        </w:rPr>
        <w:t xml:space="preserve"> </w:t>
      </w:r>
      <w:r>
        <w:t>not members</w:t>
      </w:r>
      <w:r>
        <w:rPr>
          <w:spacing w:val="-3"/>
        </w:rPr>
        <w:t xml:space="preserve"> </w:t>
      </w:r>
      <w:r>
        <w:t>of</w:t>
      </w:r>
      <w:r>
        <w:rPr>
          <w:spacing w:val="-4"/>
        </w:rPr>
        <w:t xml:space="preserve"> </w:t>
      </w:r>
      <w:r>
        <w:t>the</w:t>
      </w:r>
      <w:r>
        <w:rPr>
          <w:spacing w:val="-2"/>
        </w:rPr>
        <w:t xml:space="preserve"> </w:t>
      </w:r>
      <w:r>
        <w:t>family</w:t>
      </w:r>
      <w:r>
        <w:rPr>
          <w:spacing w:val="-6"/>
        </w:rPr>
        <w:t xml:space="preserve"> </w:t>
      </w:r>
      <w:r>
        <w:t>reside</w:t>
      </w:r>
      <w:r>
        <w:rPr>
          <w:spacing w:val="-2"/>
        </w:rPr>
        <w:t xml:space="preserve"> </w:t>
      </w:r>
      <w:r>
        <w:t>on</w:t>
      </w:r>
      <w:r>
        <w:rPr>
          <w:spacing w:val="-3"/>
        </w:rPr>
        <w:t xml:space="preserve"> </w:t>
      </w:r>
      <w:r>
        <w:t>the premises, either individually or as families, are housed or lodged for hire with or without meals. See dwelling.</w:t>
      </w:r>
    </w:p>
    <w:p w14:paraId="5A45978C" w14:textId="77777777" w:rsidR="00260182" w:rsidRDefault="00260182">
      <w:pPr>
        <w:sectPr w:rsidR="00260182">
          <w:pgSz w:w="12240" w:h="15840"/>
          <w:pgMar w:top="1360" w:right="420" w:bottom="1000" w:left="1220" w:header="0" w:footer="813" w:gutter="0"/>
          <w:cols w:space="720"/>
        </w:sectPr>
      </w:pPr>
    </w:p>
    <w:p w14:paraId="5A45978D" w14:textId="77777777" w:rsidR="00260182" w:rsidRDefault="00000000">
      <w:pPr>
        <w:pStyle w:val="BodyText"/>
        <w:spacing w:before="73"/>
        <w:ind w:left="940" w:right="911"/>
      </w:pPr>
      <w:r>
        <w:lastRenderedPageBreak/>
        <w:t>BUFFER</w:t>
      </w:r>
      <w:r>
        <w:rPr>
          <w:spacing w:val="-2"/>
        </w:rPr>
        <w:t xml:space="preserve"> </w:t>
      </w:r>
      <w:r>
        <w:t>ZONE:</w:t>
      </w:r>
      <w:r>
        <w:rPr>
          <w:spacing w:val="40"/>
        </w:rPr>
        <w:t xml:space="preserve"> </w:t>
      </w:r>
      <w:r>
        <w:t>A</w:t>
      </w:r>
      <w:r>
        <w:rPr>
          <w:spacing w:val="-5"/>
        </w:rPr>
        <w:t xml:space="preserve"> </w:t>
      </w:r>
      <w:r>
        <w:t>strip</w:t>
      </w:r>
      <w:r>
        <w:rPr>
          <w:spacing w:val="-2"/>
        </w:rPr>
        <w:t xml:space="preserve"> </w:t>
      </w:r>
      <w:r>
        <w:t>of</w:t>
      </w:r>
      <w:r>
        <w:rPr>
          <w:spacing w:val="-5"/>
        </w:rPr>
        <w:t xml:space="preserve"> </w:t>
      </w:r>
      <w:r>
        <w:t>land,</w:t>
      </w:r>
      <w:r>
        <w:rPr>
          <w:spacing w:val="-3"/>
        </w:rPr>
        <w:t xml:space="preserve"> </w:t>
      </w:r>
      <w:r>
        <w:t>identified</w:t>
      </w:r>
      <w:r>
        <w:rPr>
          <w:spacing w:val="-2"/>
        </w:rPr>
        <w:t xml:space="preserve"> </w:t>
      </w:r>
      <w:r>
        <w:t>in</w:t>
      </w:r>
      <w:r>
        <w:rPr>
          <w:spacing w:val="-5"/>
        </w:rPr>
        <w:t xml:space="preserve"> </w:t>
      </w:r>
      <w:r>
        <w:t>the</w:t>
      </w:r>
      <w:r>
        <w:rPr>
          <w:spacing w:val="-3"/>
        </w:rPr>
        <w:t xml:space="preserve"> </w:t>
      </w:r>
      <w:r>
        <w:t>zoning</w:t>
      </w:r>
      <w:r>
        <w:rPr>
          <w:spacing w:val="-4"/>
        </w:rPr>
        <w:t xml:space="preserve"> </w:t>
      </w:r>
      <w:r>
        <w:t>bylaw,</w:t>
      </w:r>
      <w:r>
        <w:rPr>
          <w:spacing w:val="-3"/>
        </w:rPr>
        <w:t xml:space="preserve"> </w:t>
      </w:r>
      <w:r>
        <w:t>established</w:t>
      </w:r>
      <w:r>
        <w:rPr>
          <w:spacing w:val="-2"/>
        </w:rPr>
        <w:t xml:space="preserve"> </w:t>
      </w:r>
      <w:r>
        <w:t>to</w:t>
      </w:r>
      <w:r>
        <w:rPr>
          <w:spacing w:val="-2"/>
        </w:rPr>
        <w:t xml:space="preserve"> </w:t>
      </w:r>
      <w:r>
        <w:t>protect</w:t>
      </w:r>
      <w:r>
        <w:rPr>
          <w:spacing w:val="-3"/>
        </w:rPr>
        <w:t xml:space="preserve"> </w:t>
      </w:r>
      <w:r>
        <w:t>one</w:t>
      </w:r>
      <w:r>
        <w:rPr>
          <w:spacing w:val="-5"/>
        </w:rPr>
        <w:t xml:space="preserve"> </w:t>
      </w:r>
      <w:r>
        <w:t>type</w:t>
      </w:r>
      <w:r>
        <w:rPr>
          <w:spacing w:val="-3"/>
        </w:rPr>
        <w:t xml:space="preserve"> </w:t>
      </w:r>
      <w:r>
        <w:t>of</w:t>
      </w:r>
      <w:r>
        <w:rPr>
          <w:spacing w:val="-5"/>
        </w:rPr>
        <w:t xml:space="preserve"> </w:t>
      </w:r>
      <w:r>
        <w:t>land</w:t>
      </w:r>
      <w:r>
        <w:rPr>
          <w:spacing w:val="-2"/>
        </w:rPr>
        <w:t xml:space="preserve"> </w:t>
      </w:r>
      <w:r>
        <w:t>use from another.</w:t>
      </w:r>
      <w:r>
        <w:rPr>
          <w:spacing w:val="40"/>
        </w:rPr>
        <w:t xml:space="preserve"> </w:t>
      </w:r>
      <w:r>
        <w:t>An example is a dense, wide screen of vegetation around a commercial or industrial area to insulate the commercial or industrial area from an adjacent but incompatible residential area.</w:t>
      </w:r>
    </w:p>
    <w:p w14:paraId="5A45978E" w14:textId="77777777" w:rsidR="00260182" w:rsidRDefault="00000000">
      <w:pPr>
        <w:pStyle w:val="BodyText"/>
        <w:spacing w:before="119"/>
        <w:ind w:left="940"/>
      </w:pPr>
      <w:r>
        <w:t>BUILDING:</w:t>
      </w:r>
      <w:r>
        <w:rPr>
          <w:spacing w:val="42"/>
        </w:rPr>
        <w:t xml:space="preserve"> </w:t>
      </w:r>
      <w:r>
        <w:t>Any</w:t>
      </w:r>
      <w:r>
        <w:rPr>
          <w:spacing w:val="-6"/>
        </w:rPr>
        <w:t xml:space="preserve"> </w:t>
      </w:r>
      <w:r>
        <w:t>structure</w:t>
      </w:r>
      <w:r>
        <w:rPr>
          <w:spacing w:val="-5"/>
        </w:rPr>
        <w:t xml:space="preserve"> </w:t>
      </w:r>
      <w:r>
        <w:t>erected</w:t>
      </w:r>
      <w:r>
        <w:rPr>
          <w:spacing w:val="-3"/>
        </w:rPr>
        <w:t xml:space="preserve"> </w:t>
      </w:r>
      <w:r>
        <w:t>for</w:t>
      </w:r>
      <w:r>
        <w:rPr>
          <w:spacing w:val="-5"/>
        </w:rPr>
        <w:t xml:space="preserve"> </w:t>
      </w:r>
      <w:r>
        <w:t>the</w:t>
      </w:r>
      <w:r>
        <w:rPr>
          <w:spacing w:val="-5"/>
        </w:rPr>
        <w:t xml:space="preserve"> </w:t>
      </w:r>
      <w:r>
        <w:t>support,</w:t>
      </w:r>
      <w:r>
        <w:rPr>
          <w:spacing w:val="-5"/>
        </w:rPr>
        <w:t xml:space="preserve"> </w:t>
      </w:r>
      <w:r>
        <w:t>shelter</w:t>
      </w:r>
      <w:r>
        <w:rPr>
          <w:spacing w:val="-3"/>
        </w:rPr>
        <w:t xml:space="preserve"> </w:t>
      </w:r>
      <w:r>
        <w:t>or</w:t>
      </w:r>
      <w:r>
        <w:rPr>
          <w:spacing w:val="-5"/>
        </w:rPr>
        <w:t xml:space="preserve"> </w:t>
      </w:r>
      <w:r>
        <w:t>use</w:t>
      </w:r>
      <w:r>
        <w:rPr>
          <w:spacing w:val="-5"/>
        </w:rPr>
        <w:t xml:space="preserve"> </w:t>
      </w:r>
      <w:r>
        <w:t>of</w:t>
      </w:r>
      <w:r>
        <w:rPr>
          <w:spacing w:val="-6"/>
        </w:rPr>
        <w:t xml:space="preserve"> </w:t>
      </w:r>
      <w:r>
        <w:t>animals,</w:t>
      </w:r>
      <w:r>
        <w:rPr>
          <w:spacing w:val="-5"/>
        </w:rPr>
        <w:t xml:space="preserve"> </w:t>
      </w:r>
      <w:r>
        <w:t>goods,</w:t>
      </w:r>
      <w:r>
        <w:rPr>
          <w:spacing w:val="-5"/>
        </w:rPr>
        <w:t xml:space="preserve"> </w:t>
      </w:r>
      <w:r>
        <w:t>persons</w:t>
      </w:r>
      <w:r>
        <w:rPr>
          <w:spacing w:val="-6"/>
        </w:rPr>
        <w:t xml:space="preserve"> </w:t>
      </w:r>
      <w:r>
        <w:t>or</w:t>
      </w:r>
      <w:r>
        <w:rPr>
          <w:spacing w:val="-4"/>
        </w:rPr>
        <w:t xml:space="preserve"> </w:t>
      </w:r>
      <w:r>
        <w:rPr>
          <w:spacing w:val="-2"/>
        </w:rPr>
        <w:t>property.</w:t>
      </w:r>
    </w:p>
    <w:p w14:paraId="5A45978F" w14:textId="77777777" w:rsidR="00260182" w:rsidRDefault="00000000">
      <w:pPr>
        <w:pStyle w:val="BodyText"/>
        <w:spacing w:before="121"/>
        <w:ind w:left="940" w:right="911"/>
      </w:pPr>
      <w:r>
        <w:t>BUILDING</w:t>
      </w:r>
      <w:r>
        <w:rPr>
          <w:spacing w:val="-3"/>
        </w:rPr>
        <w:t xml:space="preserve"> </w:t>
      </w:r>
      <w:r>
        <w:t>COVERAGE:</w:t>
      </w:r>
      <w:r>
        <w:rPr>
          <w:spacing w:val="80"/>
        </w:rPr>
        <w:t xml:space="preserve"> </w:t>
      </w:r>
      <w:r>
        <w:t>A</w:t>
      </w:r>
      <w:r>
        <w:rPr>
          <w:spacing w:val="-3"/>
        </w:rPr>
        <w:t xml:space="preserve"> </w:t>
      </w:r>
      <w:r>
        <w:t>percentage</w:t>
      </w:r>
      <w:r>
        <w:rPr>
          <w:spacing w:val="-3"/>
        </w:rPr>
        <w:t xml:space="preserve"> </w:t>
      </w:r>
      <w:r>
        <w:t>figure</w:t>
      </w:r>
      <w:r>
        <w:rPr>
          <w:spacing w:val="-3"/>
        </w:rPr>
        <w:t xml:space="preserve"> </w:t>
      </w:r>
      <w:r>
        <w:t>referring</w:t>
      </w:r>
      <w:r>
        <w:rPr>
          <w:spacing w:val="-4"/>
        </w:rPr>
        <w:t xml:space="preserve"> </w:t>
      </w:r>
      <w:r>
        <w:t>to</w:t>
      </w:r>
      <w:r>
        <w:rPr>
          <w:spacing w:val="-2"/>
        </w:rPr>
        <w:t xml:space="preserve"> </w:t>
      </w:r>
      <w:r>
        <w:t>that</w:t>
      </w:r>
      <w:r>
        <w:rPr>
          <w:spacing w:val="-3"/>
        </w:rPr>
        <w:t xml:space="preserve"> </w:t>
      </w:r>
      <w:r>
        <w:t>portion</w:t>
      </w:r>
      <w:r>
        <w:rPr>
          <w:spacing w:val="-4"/>
        </w:rPr>
        <w:t xml:space="preserve"> </w:t>
      </w:r>
      <w:r>
        <w:t>of</w:t>
      </w:r>
      <w:r>
        <w:rPr>
          <w:spacing w:val="-5"/>
        </w:rPr>
        <w:t xml:space="preserve"> </w:t>
      </w:r>
      <w:r>
        <w:t>a</w:t>
      </w:r>
      <w:r>
        <w:rPr>
          <w:spacing w:val="-3"/>
        </w:rPr>
        <w:t xml:space="preserve"> </w:t>
      </w:r>
      <w:r>
        <w:t>lot</w:t>
      </w:r>
      <w:r>
        <w:rPr>
          <w:spacing w:val="-4"/>
        </w:rPr>
        <w:t xml:space="preserve"> </w:t>
      </w:r>
      <w:r>
        <w:t>covered</w:t>
      </w:r>
      <w:r>
        <w:rPr>
          <w:spacing w:val="-2"/>
        </w:rPr>
        <w:t xml:space="preserve"> </w:t>
      </w:r>
      <w:r>
        <w:t>only</w:t>
      </w:r>
      <w:r>
        <w:rPr>
          <w:spacing w:val="-2"/>
        </w:rPr>
        <w:t xml:space="preserve"> </w:t>
      </w:r>
      <w:r>
        <w:t>with</w:t>
      </w:r>
      <w:r>
        <w:rPr>
          <w:spacing w:val="-5"/>
        </w:rPr>
        <w:t xml:space="preserve"> </w:t>
      </w:r>
      <w:r>
        <w:t>principal and accessory buildings.</w:t>
      </w:r>
    </w:p>
    <w:p w14:paraId="5A459790" w14:textId="77777777" w:rsidR="00260182" w:rsidRDefault="00000000">
      <w:pPr>
        <w:pStyle w:val="BodyText"/>
        <w:spacing w:before="120"/>
        <w:ind w:left="940" w:right="911"/>
      </w:pPr>
      <w:r>
        <w:t>BUILDING</w:t>
      </w:r>
      <w:r>
        <w:rPr>
          <w:spacing w:val="-5"/>
        </w:rPr>
        <w:t xml:space="preserve"> </w:t>
      </w:r>
      <w:r>
        <w:t>INSPECTOR:</w:t>
      </w:r>
      <w:r>
        <w:rPr>
          <w:spacing w:val="40"/>
        </w:rPr>
        <w:t xml:space="preserve"> </w:t>
      </w:r>
      <w:r>
        <w:t>Building</w:t>
      </w:r>
      <w:r>
        <w:rPr>
          <w:spacing w:val="-6"/>
        </w:rPr>
        <w:t xml:space="preserve"> </w:t>
      </w:r>
      <w:r>
        <w:t>Official</w:t>
      </w:r>
      <w:r>
        <w:rPr>
          <w:spacing w:val="-5"/>
        </w:rPr>
        <w:t xml:space="preserve"> </w:t>
      </w:r>
      <w:r>
        <w:t>empowered</w:t>
      </w:r>
      <w:r>
        <w:rPr>
          <w:spacing w:val="-4"/>
        </w:rPr>
        <w:t xml:space="preserve"> </w:t>
      </w:r>
      <w:r>
        <w:t>to</w:t>
      </w:r>
      <w:r>
        <w:rPr>
          <w:spacing w:val="-4"/>
        </w:rPr>
        <w:t xml:space="preserve"> </w:t>
      </w:r>
      <w:r>
        <w:t>enforce</w:t>
      </w:r>
      <w:r>
        <w:rPr>
          <w:spacing w:val="-5"/>
        </w:rPr>
        <w:t xml:space="preserve"> </w:t>
      </w:r>
      <w:r>
        <w:t>Massachusetts</w:t>
      </w:r>
      <w:r>
        <w:rPr>
          <w:spacing w:val="-6"/>
        </w:rPr>
        <w:t xml:space="preserve"> </w:t>
      </w:r>
      <w:r>
        <w:t>State</w:t>
      </w:r>
      <w:r>
        <w:rPr>
          <w:spacing w:val="-3"/>
        </w:rPr>
        <w:t xml:space="preserve"> </w:t>
      </w:r>
      <w:r>
        <w:t>Building</w:t>
      </w:r>
      <w:r>
        <w:rPr>
          <w:spacing w:val="-6"/>
        </w:rPr>
        <w:t xml:space="preserve"> </w:t>
      </w:r>
      <w:r>
        <w:t>Code</w:t>
      </w:r>
      <w:r>
        <w:rPr>
          <w:spacing w:val="-5"/>
        </w:rPr>
        <w:t xml:space="preserve"> </w:t>
      </w:r>
      <w:r>
        <w:t>and also construed to be the Building Commissioner for Winchendon.</w:t>
      </w:r>
    </w:p>
    <w:p w14:paraId="5A459791" w14:textId="77777777" w:rsidR="00260182" w:rsidRDefault="00000000">
      <w:pPr>
        <w:pStyle w:val="BodyText"/>
        <w:spacing w:before="121"/>
        <w:ind w:left="940" w:right="686"/>
      </w:pPr>
      <w:r>
        <w:t>BURDEN:</w:t>
      </w:r>
      <w:r>
        <w:rPr>
          <w:spacing w:val="-3"/>
        </w:rPr>
        <w:t xml:space="preserve"> </w:t>
      </w:r>
      <w:r>
        <w:t>The</w:t>
      </w:r>
      <w:r>
        <w:rPr>
          <w:spacing w:val="-3"/>
        </w:rPr>
        <w:t xml:space="preserve"> </w:t>
      </w:r>
      <w:r>
        <w:t>undue</w:t>
      </w:r>
      <w:r>
        <w:rPr>
          <w:spacing w:val="-3"/>
        </w:rPr>
        <w:t xml:space="preserve"> </w:t>
      </w:r>
      <w:r>
        <w:t>externalization</w:t>
      </w:r>
      <w:r>
        <w:rPr>
          <w:spacing w:val="-4"/>
        </w:rPr>
        <w:t xml:space="preserve"> </w:t>
      </w:r>
      <w:r>
        <w:t>of</w:t>
      </w:r>
      <w:r>
        <w:rPr>
          <w:spacing w:val="-5"/>
        </w:rPr>
        <w:t xml:space="preserve"> </w:t>
      </w:r>
      <w:r>
        <w:t>costs</w:t>
      </w:r>
      <w:r>
        <w:rPr>
          <w:spacing w:val="-4"/>
        </w:rPr>
        <w:t xml:space="preserve"> </w:t>
      </w:r>
      <w:r>
        <w:t>from</w:t>
      </w:r>
      <w:r>
        <w:rPr>
          <w:spacing w:val="-2"/>
        </w:rPr>
        <w:t xml:space="preserve"> </w:t>
      </w:r>
      <w:r>
        <w:t>where</w:t>
      </w:r>
      <w:r>
        <w:rPr>
          <w:spacing w:val="-3"/>
        </w:rPr>
        <w:t xml:space="preserve"> </w:t>
      </w:r>
      <w:r>
        <w:t>they</w:t>
      </w:r>
      <w:r>
        <w:rPr>
          <w:spacing w:val="-6"/>
        </w:rPr>
        <w:t xml:space="preserve"> </w:t>
      </w:r>
      <w:r>
        <w:t>are</w:t>
      </w:r>
      <w:r>
        <w:rPr>
          <w:spacing w:val="-3"/>
        </w:rPr>
        <w:t xml:space="preserve"> </w:t>
      </w:r>
      <w:r>
        <w:t>incurred,</w:t>
      </w:r>
      <w:r>
        <w:rPr>
          <w:spacing w:val="-3"/>
        </w:rPr>
        <w:t xml:space="preserve"> </w:t>
      </w:r>
      <w:r>
        <w:t>the</w:t>
      </w:r>
      <w:r>
        <w:rPr>
          <w:spacing w:val="-3"/>
        </w:rPr>
        <w:t xml:space="preserve"> </w:t>
      </w:r>
      <w:r>
        <w:t>raising</w:t>
      </w:r>
      <w:r>
        <w:rPr>
          <w:spacing w:val="-4"/>
        </w:rPr>
        <w:t xml:space="preserve"> </w:t>
      </w:r>
      <w:r>
        <w:t>of</w:t>
      </w:r>
      <w:r>
        <w:rPr>
          <w:spacing w:val="-2"/>
        </w:rPr>
        <w:t xml:space="preserve"> </w:t>
      </w:r>
      <w:r>
        <w:t>costs</w:t>
      </w:r>
      <w:r>
        <w:rPr>
          <w:spacing w:val="-4"/>
        </w:rPr>
        <w:t xml:space="preserve"> </w:t>
      </w:r>
      <w:r>
        <w:t>to</w:t>
      </w:r>
      <w:r>
        <w:rPr>
          <w:spacing w:val="-2"/>
        </w:rPr>
        <w:t xml:space="preserve"> </w:t>
      </w:r>
      <w:r>
        <w:t>the</w:t>
      </w:r>
      <w:r>
        <w:rPr>
          <w:spacing w:val="-3"/>
        </w:rPr>
        <w:t xml:space="preserve"> </w:t>
      </w:r>
      <w:r>
        <w:t>Town</w:t>
      </w:r>
      <w:r>
        <w:rPr>
          <w:spacing w:val="-4"/>
        </w:rPr>
        <w:t xml:space="preserve"> </w:t>
      </w:r>
      <w:r>
        <w:t>or other entities without paying for those costs over time to cover the full and incidental costs incurred, including imputed value loss based on undesirable or inappropriate</w:t>
      </w:r>
      <w:r>
        <w:rPr>
          <w:spacing w:val="-1"/>
        </w:rPr>
        <w:t xml:space="preserve"> </w:t>
      </w:r>
      <w:r>
        <w:t>development and extra maintenance or security</w:t>
      </w:r>
      <w:r>
        <w:rPr>
          <w:spacing w:val="-3"/>
        </w:rPr>
        <w:t xml:space="preserve"> </w:t>
      </w:r>
      <w:r>
        <w:t>costs associated with development.</w:t>
      </w:r>
    </w:p>
    <w:p w14:paraId="5A459792" w14:textId="77777777" w:rsidR="00260182" w:rsidRDefault="00000000">
      <w:pPr>
        <w:pStyle w:val="BodyText"/>
        <w:spacing w:before="120"/>
        <w:ind w:left="940" w:right="753"/>
      </w:pPr>
      <w:r>
        <w:t>BUSINESS CENTER: The following three locations are deemed to be business centers: Corner of Central Street</w:t>
      </w:r>
      <w:r>
        <w:rPr>
          <w:spacing w:val="-3"/>
        </w:rPr>
        <w:t xml:space="preserve"> </w:t>
      </w:r>
      <w:r>
        <w:t>and</w:t>
      </w:r>
      <w:r>
        <w:rPr>
          <w:spacing w:val="-2"/>
        </w:rPr>
        <w:t xml:space="preserve"> </w:t>
      </w:r>
      <w:r>
        <w:t>Grove</w:t>
      </w:r>
      <w:r>
        <w:rPr>
          <w:spacing w:val="-3"/>
        </w:rPr>
        <w:t xml:space="preserve"> </w:t>
      </w:r>
      <w:r>
        <w:t>Street;</w:t>
      </w:r>
      <w:r>
        <w:rPr>
          <w:spacing w:val="-3"/>
        </w:rPr>
        <w:t xml:space="preserve"> </w:t>
      </w:r>
      <w:r>
        <w:t>Corner of</w:t>
      </w:r>
      <w:r>
        <w:rPr>
          <w:spacing w:val="-5"/>
        </w:rPr>
        <w:t xml:space="preserve"> </w:t>
      </w:r>
      <w:r>
        <w:t>Main</w:t>
      </w:r>
      <w:r>
        <w:rPr>
          <w:spacing w:val="-5"/>
        </w:rPr>
        <w:t xml:space="preserve"> </w:t>
      </w:r>
      <w:r>
        <w:t>Street</w:t>
      </w:r>
      <w:r>
        <w:rPr>
          <w:spacing w:val="-3"/>
        </w:rPr>
        <w:t xml:space="preserve"> </w:t>
      </w:r>
      <w:r>
        <w:t>and</w:t>
      </w:r>
      <w:r>
        <w:rPr>
          <w:spacing w:val="-1"/>
        </w:rPr>
        <w:t xml:space="preserve"> </w:t>
      </w:r>
      <w:r>
        <w:t>Alger</w:t>
      </w:r>
      <w:r>
        <w:rPr>
          <w:spacing w:val="-2"/>
        </w:rPr>
        <w:t xml:space="preserve"> </w:t>
      </w:r>
      <w:r>
        <w:t>Street;</w:t>
      </w:r>
      <w:r>
        <w:rPr>
          <w:spacing w:val="-4"/>
        </w:rPr>
        <w:t xml:space="preserve"> </w:t>
      </w:r>
      <w:r>
        <w:t>Corner</w:t>
      </w:r>
      <w:r>
        <w:rPr>
          <w:spacing w:val="-2"/>
        </w:rPr>
        <w:t xml:space="preserve"> </w:t>
      </w:r>
      <w:r>
        <w:t>of</w:t>
      </w:r>
      <w:r>
        <w:rPr>
          <w:spacing w:val="-5"/>
        </w:rPr>
        <w:t xml:space="preserve"> </w:t>
      </w:r>
      <w:r>
        <w:t>Glenallan</w:t>
      </w:r>
      <w:r>
        <w:rPr>
          <w:spacing w:val="-2"/>
        </w:rPr>
        <w:t xml:space="preserve"> </w:t>
      </w:r>
      <w:r>
        <w:t>Street</w:t>
      </w:r>
      <w:r>
        <w:rPr>
          <w:spacing w:val="-3"/>
        </w:rPr>
        <w:t xml:space="preserve"> </w:t>
      </w:r>
      <w:r>
        <w:t>and</w:t>
      </w:r>
      <w:r>
        <w:rPr>
          <w:spacing w:val="-2"/>
        </w:rPr>
        <w:t xml:space="preserve"> </w:t>
      </w:r>
      <w:r>
        <w:t>Maple</w:t>
      </w:r>
      <w:r>
        <w:rPr>
          <w:spacing w:val="-3"/>
        </w:rPr>
        <w:t xml:space="preserve"> </w:t>
      </w:r>
      <w:r>
        <w:t>Street.</w:t>
      </w:r>
    </w:p>
    <w:p w14:paraId="5A459793" w14:textId="77777777" w:rsidR="00260182" w:rsidRDefault="00000000">
      <w:pPr>
        <w:pStyle w:val="BodyText"/>
        <w:spacing w:before="121"/>
        <w:ind w:left="940" w:right="911"/>
      </w:pPr>
      <w:r>
        <w:t>CAMPGROUND:</w:t>
      </w:r>
      <w:r>
        <w:rPr>
          <w:spacing w:val="40"/>
        </w:rPr>
        <w:t xml:space="preserve"> </w:t>
      </w:r>
      <w:r>
        <w:t>An</w:t>
      </w:r>
      <w:r>
        <w:rPr>
          <w:spacing w:val="-5"/>
        </w:rPr>
        <w:t xml:space="preserve"> </w:t>
      </w:r>
      <w:r>
        <w:t>area</w:t>
      </w:r>
      <w:r>
        <w:rPr>
          <w:spacing w:val="-4"/>
        </w:rPr>
        <w:t xml:space="preserve"> </w:t>
      </w:r>
      <w:r>
        <w:t>or</w:t>
      </w:r>
      <w:r>
        <w:rPr>
          <w:spacing w:val="-4"/>
        </w:rPr>
        <w:t xml:space="preserve"> </w:t>
      </w:r>
      <w:r>
        <w:t>place</w:t>
      </w:r>
      <w:r>
        <w:rPr>
          <w:spacing w:val="-4"/>
        </w:rPr>
        <w:t xml:space="preserve"> </w:t>
      </w:r>
      <w:r>
        <w:t>operated</w:t>
      </w:r>
      <w:r>
        <w:rPr>
          <w:spacing w:val="-3"/>
        </w:rPr>
        <w:t xml:space="preserve"> </w:t>
      </w:r>
      <w:r>
        <w:t>commercially</w:t>
      </w:r>
      <w:r>
        <w:rPr>
          <w:spacing w:val="-5"/>
        </w:rPr>
        <w:t xml:space="preserve"> </w:t>
      </w:r>
      <w:r>
        <w:t>and</w:t>
      </w:r>
      <w:r>
        <w:rPr>
          <w:spacing w:val="-3"/>
        </w:rPr>
        <w:t xml:space="preserve"> </w:t>
      </w:r>
      <w:r>
        <w:t>used for</w:t>
      </w:r>
      <w:r>
        <w:rPr>
          <w:spacing w:val="-4"/>
        </w:rPr>
        <w:t xml:space="preserve"> </w:t>
      </w:r>
      <w:r>
        <w:t>a</w:t>
      </w:r>
      <w:r>
        <w:rPr>
          <w:spacing w:val="-4"/>
        </w:rPr>
        <w:t xml:space="preserve"> </w:t>
      </w:r>
      <w:r>
        <w:t>camp,</w:t>
      </w:r>
      <w:r>
        <w:rPr>
          <w:spacing w:val="-4"/>
        </w:rPr>
        <w:t xml:space="preserve"> </w:t>
      </w:r>
      <w:r>
        <w:t>camping</w:t>
      </w:r>
      <w:r>
        <w:rPr>
          <w:spacing w:val="-3"/>
        </w:rPr>
        <w:t xml:space="preserve"> </w:t>
      </w:r>
      <w:r>
        <w:t>or</w:t>
      </w:r>
      <w:r>
        <w:rPr>
          <w:spacing w:val="-4"/>
        </w:rPr>
        <w:t xml:space="preserve"> </w:t>
      </w:r>
      <w:r>
        <w:t>for</w:t>
      </w:r>
      <w:r>
        <w:rPr>
          <w:spacing w:val="-4"/>
        </w:rPr>
        <w:t xml:space="preserve"> </w:t>
      </w:r>
      <w:r>
        <w:t>a</w:t>
      </w:r>
      <w:r>
        <w:rPr>
          <w:spacing w:val="-4"/>
        </w:rPr>
        <w:t xml:space="preserve"> </w:t>
      </w:r>
      <w:r>
        <w:t xml:space="preserve">camp </w:t>
      </w:r>
      <w:r>
        <w:rPr>
          <w:spacing w:val="-2"/>
        </w:rPr>
        <w:t>meeting.</w:t>
      </w:r>
    </w:p>
    <w:p w14:paraId="5A459794" w14:textId="77777777" w:rsidR="00260182" w:rsidRDefault="00000000">
      <w:pPr>
        <w:pStyle w:val="BodyText"/>
        <w:spacing w:before="118"/>
        <w:ind w:left="940"/>
      </w:pPr>
      <w:r>
        <w:t>CARRIER:</w:t>
      </w:r>
      <w:r>
        <w:rPr>
          <w:spacing w:val="38"/>
        </w:rPr>
        <w:t xml:space="preserve"> </w:t>
      </w:r>
      <w:r>
        <w:t>See</w:t>
      </w:r>
      <w:r>
        <w:rPr>
          <w:spacing w:val="-6"/>
        </w:rPr>
        <w:t xml:space="preserve"> </w:t>
      </w:r>
      <w:r>
        <w:t>WIRELESS</w:t>
      </w:r>
      <w:r>
        <w:rPr>
          <w:spacing w:val="-6"/>
        </w:rPr>
        <w:t xml:space="preserve"> </w:t>
      </w:r>
      <w:r>
        <w:rPr>
          <w:spacing w:val="-2"/>
        </w:rPr>
        <w:t>COMMUNICATIONS</w:t>
      </w:r>
    </w:p>
    <w:p w14:paraId="5A459795" w14:textId="77777777" w:rsidR="00260182" w:rsidRDefault="00000000">
      <w:pPr>
        <w:pStyle w:val="BodyText"/>
        <w:spacing w:before="121"/>
        <w:ind w:left="940"/>
      </w:pPr>
      <w:r>
        <w:t>CO-LOCATION:</w:t>
      </w:r>
      <w:r>
        <w:rPr>
          <w:spacing w:val="36"/>
        </w:rPr>
        <w:t xml:space="preserve"> </w:t>
      </w:r>
      <w:r>
        <w:t>See</w:t>
      </w:r>
      <w:r>
        <w:rPr>
          <w:spacing w:val="-7"/>
        </w:rPr>
        <w:t xml:space="preserve"> </w:t>
      </w:r>
      <w:r>
        <w:t>WIRELESS</w:t>
      </w:r>
      <w:r>
        <w:rPr>
          <w:spacing w:val="-7"/>
        </w:rPr>
        <w:t xml:space="preserve"> </w:t>
      </w:r>
      <w:r>
        <w:rPr>
          <w:spacing w:val="-2"/>
        </w:rPr>
        <w:t>COMMUNICATIONS</w:t>
      </w:r>
    </w:p>
    <w:p w14:paraId="5A459796" w14:textId="77777777" w:rsidR="00260182" w:rsidRDefault="00000000">
      <w:pPr>
        <w:pStyle w:val="BodyText"/>
        <w:spacing w:before="120"/>
        <w:ind w:left="940"/>
      </w:pPr>
      <w:r>
        <w:t>CONSTRAINTS:</w:t>
      </w:r>
      <w:r>
        <w:rPr>
          <w:spacing w:val="36"/>
        </w:rPr>
        <w:t xml:space="preserve"> </w:t>
      </w:r>
      <w:r>
        <w:rPr>
          <w:spacing w:val="-2"/>
        </w:rPr>
        <w:t>Limitations</w:t>
      </w:r>
    </w:p>
    <w:p w14:paraId="5A459797" w14:textId="77777777" w:rsidR="00260182" w:rsidRDefault="00000000">
      <w:pPr>
        <w:pStyle w:val="BodyText"/>
        <w:spacing w:before="121"/>
        <w:ind w:left="940" w:right="1091"/>
        <w:jc w:val="both"/>
      </w:pPr>
      <w:r>
        <w:t>CONDOMINIUM:</w:t>
      </w:r>
      <w:r>
        <w:rPr>
          <w:spacing w:val="40"/>
        </w:rPr>
        <w:t xml:space="preserve"> </w:t>
      </w:r>
      <w:r>
        <w:t>A</w:t>
      </w:r>
      <w:r>
        <w:rPr>
          <w:spacing w:val="-4"/>
        </w:rPr>
        <w:t xml:space="preserve"> </w:t>
      </w:r>
      <w:r>
        <w:t>multiple</w:t>
      </w:r>
      <w:r>
        <w:rPr>
          <w:spacing w:val="-4"/>
        </w:rPr>
        <w:t xml:space="preserve"> </w:t>
      </w:r>
      <w:r>
        <w:t>dwelling</w:t>
      </w:r>
      <w:r>
        <w:rPr>
          <w:spacing w:val="-5"/>
        </w:rPr>
        <w:t xml:space="preserve"> </w:t>
      </w:r>
      <w:r>
        <w:t>or</w:t>
      </w:r>
      <w:r>
        <w:rPr>
          <w:spacing w:val="-4"/>
        </w:rPr>
        <w:t xml:space="preserve"> </w:t>
      </w:r>
      <w:r>
        <w:t>development</w:t>
      </w:r>
      <w:r>
        <w:rPr>
          <w:spacing w:val="-5"/>
        </w:rPr>
        <w:t xml:space="preserve"> </w:t>
      </w:r>
      <w:r>
        <w:t>containing</w:t>
      </w:r>
      <w:r>
        <w:rPr>
          <w:spacing w:val="-5"/>
        </w:rPr>
        <w:t xml:space="preserve"> </w:t>
      </w:r>
      <w:r>
        <w:t>individually</w:t>
      </w:r>
      <w:r>
        <w:rPr>
          <w:spacing w:val="-5"/>
        </w:rPr>
        <w:t xml:space="preserve"> </w:t>
      </w:r>
      <w:r>
        <w:t>owned</w:t>
      </w:r>
      <w:r>
        <w:rPr>
          <w:spacing w:val="-3"/>
        </w:rPr>
        <w:t xml:space="preserve"> </w:t>
      </w:r>
      <w:r>
        <w:t>dwelling</w:t>
      </w:r>
      <w:r>
        <w:rPr>
          <w:spacing w:val="-5"/>
        </w:rPr>
        <w:t xml:space="preserve"> </w:t>
      </w:r>
      <w:r>
        <w:t>units</w:t>
      </w:r>
      <w:r>
        <w:rPr>
          <w:spacing w:val="-5"/>
        </w:rPr>
        <w:t xml:space="preserve"> </w:t>
      </w:r>
      <w:r>
        <w:t>and jointly</w:t>
      </w:r>
      <w:r>
        <w:rPr>
          <w:spacing w:val="-6"/>
        </w:rPr>
        <w:t xml:space="preserve"> </w:t>
      </w:r>
      <w:r>
        <w:t>owned</w:t>
      </w:r>
      <w:r>
        <w:rPr>
          <w:spacing w:val="-1"/>
        </w:rPr>
        <w:t xml:space="preserve"> </w:t>
      </w:r>
      <w:r>
        <w:t>and</w:t>
      </w:r>
      <w:r>
        <w:rPr>
          <w:spacing w:val="-1"/>
        </w:rPr>
        <w:t xml:space="preserve"> </w:t>
      </w:r>
      <w:r>
        <w:t>shared</w:t>
      </w:r>
      <w:r>
        <w:rPr>
          <w:spacing w:val="-1"/>
        </w:rPr>
        <w:t xml:space="preserve"> </w:t>
      </w:r>
      <w:r>
        <w:t>areas</w:t>
      </w:r>
      <w:r>
        <w:rPr>
          <w:spacing w:val="-3"/>
        </w:rPr>
        <w:t xml:space="preserve"> </w:t>
      </w:r>
      <w:r>
        <w:t>and</w:t>
      </w:r>
      <w:r>
        <w:rPr>
          <w:spacing w:val="-1"/>
        </w:rPr>
        <w:t xml:space="preserve"> </w:t>
      </w:r>
      <w:r>
        <w:t>facilities</w:t>
      </w:r>
      <w:r>
        <w:rPr>
          <w:spacing w:val="-1"/>
        </w:rPr>
        <w:t xml:space="preserve"> </w:t>
      </w:r>
      <w:r>
        <w:t>maintained</w:t>
      </w:r>
      <w:r>
        <w:rPr>
          <w:spacing w:val="-1"/>
        </w:rPr>
        <w:t xml:space="preserve"> </w:t>
      </w:r>
      <w:r>
        <w:t>by</w:t>
      </w:r>
      <w:r>
        <w:rPr>
          <w:spacing w:val="-6"/>
        </w:rPr>
        <w:t xml:space="preserve"> </w:t>
      </w:r>
      <w:r>
        <w:t>a</w:t>
      </w:r>
      <w:r>
        <w:rPr>
          <w:spacing w:val="-2"/>
        </w:rPr>
        <w:t xml:space="preserve"> </w:t>
      </w:r>
      <w:r>
        <w:t>homeowners’</w:t>
      </w:r>
      <w:r>
        <w:rPr>
          <w:spacing w:val="-4"/>
        </w:rPr>
        <w:t xml:space="preserve"> </w:t>
      </w:r>
      <w:r>
        <w:t>association.</w:t>
      </w:r>
      <w:r>
        <w:rPr>
          <w:spacing w:val="40"/>
        </w:rPr>
        <w:t xml:space="preserve"> </w:t>
      </w:r>
      <w:r>
        <w:t>The</w:t>
      </w:r>
      <w:r>
        <w:rPr>
          <w:spacing w:val="-2"/>
        </w:rPr>
        <w:t xml:space="preserve"> </w:t>
      </w:r>
      <w:r>
        <w:t>homeowners’ association is subject to the provisions of applicable state and local laws.</w:t>
      </w:r>
    </w:p>
    <w:p w14:paraId="5A459798" w14:textId="77777777" w:rsidR="00260182" w:rsidRDefault="00000000">
      <w:pPr>
        <w:pStyle w:val="BodyText"/>
        <w:spacing w:before="119"/>
        <w:ind w:left="940" w:right="686"/>
      </w:pPr>
      <w:r>
        <w:t>CONFORMING</w:t>
      </w:r>
      <w:r>
        <w:rPr>
          <w:spacing w:val="-3"/>
        </w:rPr>
        <w:t xml:space="preserve"> </w:t>
      </w:r>
      <w:r>
        <w:t>USE:</w:t>
      </w:r>
      <w:r>
        <w:rPr>
          <w:spacing w:val="40"/>
        </w:rPr>
        <w:t xml:space="preserve"> </w:t>
      </w:r>
      <w:r>
        <w:t>The</w:t>
      </w:r>
      <w:r>
        <w:rPr>
          <w:spacing w:val="-3"/>
        </w:rPr>
        <w:t xml:space="preserve"> </w:t>
      </w:r>
      <w:r>
        <w:t>use</w:t>
      </w:r>
      <w:r>
        <w:rPr>
          <w:spacing w:val="-3"/>
        </w:rPr>
        <w:t xml:space="preserve"> </w:t>
      </w:r>
      <w:r>
        <w:t>of</w:t>
      </w:r>
      <w:r>
        <w:rPr>
          <w:spacing w:val="-5"/>
        </w:rPr>
        <w:t xml:space="preserve"> </w:t>
      </w:r>
      <w:r>
        <w:t>buildings,</w:t>
      </w:r>
      <w:r>
        <w:rPr>
          <w:spacing w:val="-3"/>
        </w:rPr>
        <w:t xml:space="preserve"> </w:t>
      </w:r>
      <w:r>
        <w:t>structures</w:t>
      </w:r>
      <w:r>
        <w:rPr>
          <w:spacing w:val="-4"/>
        </w:rPr>
        <w:t xml:space="preserve"> </w:t>
      </w:r>
      <w:r>
        <w:t>or</w:t>
      </w:r>
      <w:r>
        <w:rPr>
          <w:spacing w:val="-3"/>
        </w:rPr>
        <w:t xml:space="preserve"> </w:t>
      </w:r>
      <w:r>
        <w:t>land</w:t>
      </w:r>
      <w:r>
        <w:rPr>
          <w:spacing w:val="-1"/>
        </w:rPr>
        <w:t xml:space="preserve"> </w:t>
      </w:r>
      <w:r>
        <w:t>which</w:t>
      </w:r>
      <w:r>
        <w:rPr>
          <w:spacing w:val="-4"/>
        </w:rPr>
        <w:t xml:space="preserve"> </w:t>
      </w:r>
      <w:r>
        <w:t>fully</w:t>
      </w:r>
      <w:r>
        <w:rPr>
          <w:spacing w:val="-2"/>
        </w:rPr>
        <w:t xml:space="preserve"> </w:t>
      </w:r>
      <w:r>
        <w:t>meets</w:t>
      </w:r>
      <w:r>
        <w:rPr>
          <w:spacing w:val="-4"/>
        </w:rPr>
        <w:t xml:space="preserve"> </w:t>
      </w:r>
      <w:r>
        <w:t>the</w:t>
      </w:r>
      <w:r>
        <w:rPr>
          <w:spacing w:val="-3"/>
        </w:rPr>
        <w:t xml:space="preserve"> </w:t>
      </w:r>
      <w:r>
        <w:t>use,</w:t>
      </w:r>
      <w:r>
        <w:rPr>
          <w:spacing w:val="-1"/>
        </w:rPr>
        <w:t xml:space="preserve"> </w:t>
      </w:r>
      <w:r>
        <w:t>density</w:t>
      </w:r>
      <w:r>
        <w:rPr>
          <w:spacing w:val="-7"/>
        </w:rPr>
        <w:t xml:space="preserve"> </w:t>
      </w:r>
      <w:r>
        <w:t>and dimensional requirements of the zoning district wherein located.</w:t>
      </w:r>
    </w:p>
    <w:p w14:paraId="5A459799" w14:textId="77777777" w:rsidR="00260182" w:rsidRDefault="00000000">
      <w:pPr>
        <w:pStyle w:val="BodyText"/>
        <w:spacing w:before="120"/>
        <w:ind w:left="940" w:right="895"/>
        <w:jc w:val="both"/>
      </w:pPr>
      <w:r>
        <w:t>CONTIGUOUS:</w:t>
      </w:r>
      <w:r>
        <w:rPr>
          <w:spacing w:val="-4"/>
        </w:rPr>
        <w:t xml:space="preserve"> </w:t>
      </w:r>
      <w:r>
        <w:t>Contiguous</w:t>
      </w:r>
      <w:r>
        <w:rPr>
          <w:spacing w:val="-1"/>
        </w:rPr>
        <w:t xml:space="preserve"> </w:t>
      </w:r>
      <w:r>
        <w:t>means</w:t>
      </w:r>
      <w:r>
        <w:rPr>
          <w:spacing w:val="-4"/>
        </w:rPr>
        <w:t xml:space="preserve"> </w:t>
      </w:r>
      <w:r>
        <w:t>connected. In</w:t>
      </w:r>
      <w:r>
        <w:rPr>
          <w:spacing w:val="-4"/>
        </w:rPr>
        <w:t xml:space="preserve"> </w:t>
      </w:r>
      <w:r>
        <w:t>the</w:t>
      </w:r>
      <w:r>
        <w:rPr>
          <w:spacing w:val="-3"/>
        </w:rPr>
        <w:t xml:space="preserve"> </w:t>
      </w:r>
      <w:r>
        <w:t>case</w:t>
      </w:r>
      <w:r>
        <w:rPr>
          <w:spacing w:val="-3"/>
        </w:rPr>
        <w:t xml:space="preserve"> </w:t>
      </w:r>
      <w:r>
        <w:t>of</w:t>
      </w:r>
      <w:r>
        <w:rPr>
          <w:spacing w:val="-5"/>
        </w:rPr>
        <w:t xml:space="preserve"> </w:t>
      </w:r>
      <w:r>
        <w:t>required</w:t>
      </w:r>
      <w:r>
        <w:rPr>
          <w:spacing w:val="-2"/>
        </w:rPr>
        <w:t xml:space="preserve"> </w:t>
      </w:r>
      <w:r>
        <w:t>open</w:t>
      </w:r>
      <w:r>
        <w:rPr>
          <w:spacing w:val="-4"/>
        </w:rPr>
        <w:t xml:space="preserve"> </w:t>
      </w:r>
      <w:r>
        <w:t>space</w:t>
      </w:r>
      <w:r>
        <w:rPr>
          <w:spacing w:val="-3"/>
        </w:rPr>
        <w:t xml:space="preserve"> </w:t>
      </w:r>
      <w:r>
        <w:t>the</w:t>
      </w:r>
      <w:r>
        <w:rPr>
          <w:spacing w:val="-3"/>
        </w:rPr>
        <w:t xml:space="preserve"> </w:t>
      </w:r>
      <w:r>
        <w:t>connection</w:t>
      </w:r>
      <w:r>
        <w:rPr>
          <w:spacing w:val="-2"/>
        </w:rPr>
        <w:t xml:space="preserve"> </w:t>
      </w:r>
      <w:r>
        <w:t>shall</w:t>
      </w:r>
      <w:r>
        <w:rPr>
          <w:spacing w:val="-4"/>
        </w:rPr>
        <w:t xml:space="preserve"> </w:t>
      </w:r>
      <w:r>
        <w:t>be</w:t>
      </w:r>
      <w:r>
        <w:rPr>
          <w:spacing w:val="-3"/>
        </w:rPr>
        <w:t xml:space="preserve"> </w:t>
      </w:r>
      <w:r>
        <w:t>not less</w:t>
      </w:r>
      <w:r>
        <w:rPr>
          <w:spacing w:val="-2"/>
        </w:rPr>
        <w:t xml:space="preserve"> </w:t>
      </w:r>
      <w:r>
        <w:t>than</w:t>
      </w:r>
      <w:r>
        <w:rPr>
          <w:spacing w:val="-1"/>
        </w:rPr>
        <w:t xml:space="preserve"> </w:t>
      </w:r>
      <w:r>
        <w:t>100 feet wide. Open space will</w:t>
      </w:r>
      <w:r>
        <w:rPr>
          <w:spacing w:val="-2"/>
        </w:rPr>
        <w:t xml:space="preserve"> </w:t>
      </w:r>
      <w:r>
        <w:t>be</w:t>
      </w:r>
      <w:r>
        <w:rPr>
          <w:spacing w:val="-1"/>
        </w:rPr>
        <w:t xml:space="preserve"> </w:t>
      </w:r>
      <w:r>
        <w:t>considered connected if</w:t>
      </w:r>
      <w:r>
        <w:rPr>
          <w:spacing w:val="-3"/>
        </w:rPr>
        <w:t xml:space="preserve"> </w:t>
      </w:r>
      <w:r>
        <w:t>it</w:t>
      </w:r>
      <w:r>
        <w:rPr>
          <w:spacing w:val="-2"/>
        </w:rPr>
        <w:t xml:space="preserve"> </w:t>
      </w:r>
      <w:r>
        <w:t>is</w:t>
      </w:r>
      <w:r>
        <w:rPr>
          <w:spacing w:val="-2"/>
        </w:rPr>
        <w:t xml:space="preserve"> </w:t>
      </w:r>
      <w:r>
        <w:t>separated by</w:t>
      </w:r>
      <w:r>
        <w:rPr>
          <w:spacing w:val="-5"/>
        </w:rPr>
        <w:t xml:space="preserve"> </w:t>
      </w:r>
      <w:r>
        <w:t>a</w:t>
      </w:r>
      <w:r>
        <w:rPr>
          <w:spacing w:val="-1"/>
        </w:rPr>
        <w:t xml:space="preserve"> </w:t>
      </w:r>
      <w:r>
        <w:t>roadway</w:t>
      </w:r>
      <w:r>
        <w:rPr>
          <w:spacing w:val="-5"/>
        </w:rPr>
        <w:t xml:space="preserve"> </w:t>
      </w:r>
      <w:r>
        <w:t>or</w:t>
      </w:r>
      <w:r>
        <w:rPr>
          <w:spacing w:val="-1"/>
        </w:rPr>
        <w:t xml:space="preserve"> </w:t>
      </w:r>
      <w:r>
        <w:t xml:space="preserve">accessory </w:t>
      </w:r>
      <w:r>
        <w:rPr>
          <w:spacing w:val="-2"/>
        </w:rPr>
        <w:t>amenity.</w:t>
      </w:r>
    </w:p>
    <w:p w14:paraId="5A45979A" w14:textId="77777777" w:rsidR="00260182" w:rsidRDefault="00000000">
      <w:pPr>
        <w:pStyle w:val="BodyText"/>
        <w:spacing w:before="120"/>
        <w:ind w:left="940" w:right="911" w:hanging="17"/>
      </w:pPr>
      <w:r>
        <w:t>CONTRACTOR'S YARD - A facility</w:t>
      </w:r>
      <w:r>
        <w:rPr>
          <w:spacing w:val="-5"/>
        </w:rPr>
        <w:t xml:space="preserve"> </w:t>
      </w:r>
      <w:r>
        <w:t>used for the provision of general contracting</w:t>
      </w:r>
      <w:r>
        <w:rPr>
          <w:spacing w:val="-2"/>
        </w:rPr>
        <w:t xml:space="preserve"> </w:t>
      </w:r>
      <w:r>
        <w:t>services associated with business which</w:t>
      </w:r>
      <w:r>
        <w:rPr>
          <w:spacing w:val="-3"/>
        </w:rPr>
        <w:t xml:space="preserve"> </w:t>
      </w:r>
      <w:r>
        <w:t>may</w:t>
      </w:r>
      <w:r>
        <w:rPr>
          <w:spacing w:val="-10"/>
        </w:rPr>
        <w:t xml:space="preserve"> </w:t>
      </w:r>
      <w:r>
        <w:t>include</w:t>
      </w:r>
      <w:r>
        <w:rPr>
          <w:spacing w:val="-3"/>
        </w:rPr>
        <w:t xml:space="preserve"> </w:t>
      </w:r>
      <w:r>
        <w:t>office</w:t>
      </w:r>
      <w:r>
        <w:rPr>
          <w:spacing w:val="-4"/>
        </w:rPr>
        <w:t xml:space="preserve"> </w:t>
      </w:r>
      <w:r>
        <w:t>and</w:t>
      </w:r>
      <w:r>
        <w:rPr>
          <w:spacing w:val="-1"/>
        </w:rPr>
        <w:t xml:space="preserve"> </w:t>
      </w:r>
      <w:r>
        <w:t>workshop</w:t>
      </w:r>
      <w:r>
        <w:rPr>
          <w:spacing w:val="-3"/>
        </w:rPr>
        <w:t xml:space="preserve"> </w:t>
      </w:r>
      <w:r>
        <w:t>areas</w:t>
      </w:r>
      <w:r>
        <w:rPr>
          <w:spacing w:val="-2"/>
        </w:rPr>
        <w:t xml:space="preserve"> </w:t>
      </w:r>
      <w:r>
        <w:t>and areas</w:t>
      </w:r>
      <w:r>
        <w:rPr>
          <w:spacing w:val="-2"/>
        </w:rPr>
        <w:t xml:space="preserve"> </w:t>
      </w:r>
      <w:r>
        <w:t>for</w:t>
      </w:r>
      <w:r>
        <w:rPr>
          <w:spacing w:val="-5"/>
        </w:rPr>
        <w:t xml:space="preserve"> </w:t>
      </w:r>
      <w:r>
        <w:t>the</w:t>
      </w:r>
      <w:r>
        <w:rPr>
          <w:spacing w:val="-4"/>
        </w:rPr>
        <w:t xml:space="preserve"> </w:t>
      </w:r>
      <w:r>
        <w:t>storage</w:t>
      </w:r>
      <w:r>
        <w:rPr>
          <w:spacing w:val="-4"/>
        </w:rPr>
        <w:t xml:space="preserve"> </w:t>
      </w:r>
      <w:r>
        <w:t>of</w:t>
      </w:r>
      <w:r>
        <w:rPr>
          <w:spacing w:val="-5"/>
        </w:rPr>
        <w:t xml:space="preserve"> </w:t>
      </w:r>
      <w:r>
        <w:t>equipment,</w:t>
      </w:r>
      <w:r>
        <w:rPr>
          <w:spacing w:val="-4"/>
        </w:rPr>
        <w:t xml:space="preserve"> </w:t>
      </w:r>
      <w:r>
        <w:t>including</w:t>
      </w:r>
      <w:r>
        <w:rPr>
          <w:spacing w:val="-5"/>
        </w:rPr>
        <w:t xml:space="preserve"> </w:t>
      </w:r>
      <w:r>
        <w:t xml:space="preserve">but not limited to motorized vehicles, machinery, and/or materials used in association with the contractor’s </w:t>
      </w:r>
      <w:r>
        <w:rPr>
          <w:spacing w:val="-2"/>
        </w:rPr>
        <w:t>business.</w:t>
      </w:r>
    </w:p>
    <w:p w14:paraId="5A45979B" w14:textId="77777777" w:rsidR="00260182" w:rsidRDefault="00000000">
      <w:pPr>
        <w:pStyle w:val="BodyText"/>
        <w:spacing w:before="121"/>
        <w:ind w:left="940" w:right="869" w:hanging="17"/>
        <w:jc w:val="both"/>
      </w:pPr>
      <w:r>
        <w:t>CONVENIENCE</w:t>
      </w:r>
      <w:r>
        <w:rPr>
          <w:spacing w:val="-4"/>
        </w:rPr>
        <w:t xml:space="preserve"> </w:t>
      </w:r>
      <w:r>
        <w:t>STORE:</w:t>
      </w:r>
      <w:r>
        <w:rPr>
          <w:spacing w:val="-2"/>
        </w:rPr>
        <w:t xml:space="preserve"> </w:t>
      </w:r>
      <w:r>
        <w:t>Any</w:t>
      </w:r>
      <w:r>
        <w:rPr>
          <w:spacing w:val="-8"/>
        </w:rPr>
        <w:t xml:space="preserve"> </w:t>
      </w:r>
      <w:r>
        <w:t>retail</w:t>
      </w:r>
      <w:r>
        <w:rPr>
          <w:spacing w:val="-4"/>
        </w:rPr>
        <w:t xml:space="preserve"> </w:t>
      </w:r>
      <w:r>
        <w:t>establishment</w:t>
      </w:r>
      <w:r>
        <w:rPr>
          <w:spacing w:val="-5"/>
        </w:rPr>
        <w:t xml:space="preserve"> </w:t>
      </w:r>
      <w:r>
        <w:t>offering</w:t>
      </w:r>
      <w:r>
        <w:rPr>
          <w:spacing w:val="-3"/>
        </w:rPr>
        <w:t xml:space="preserve"> </w:t>
      </w:r>
      <w:r>
        <w:t>for</w:t>
      </w:r>
      <w:r>
        <w:rPr>
          <w:spacing w:val="-4"/>
        </w:rPr>
        <w:t xml:space="preserve"> </w:t>
      </w:r>
      <w:r>
        <w:t>sale</w:t>
      </w:r>
      <w:r>
        <w:rPr>
          <w:spacing w:val="-4"/>
        </w:rPr>
        <w:t xml:space="preserve"> </w:t>
      </w:r>
      <w:r>
        <w:t>a</w:t>
      </w:r>
      <w:r>
        <w:rPr>
          <w:spacing w:val="-4"/>
        </w:rPr>
        <w:t xml:space="preserve"> </w:t>
      </w:r>
      <w:r>
        <w:t>limited</w:t>
      </w:r>
      <w:r>
        <w:rPr>
          <w:spacing w:val="-3"/>
        </w:rPr>
        <w:t xml:space="preserve"> </w:t>
      </w:r>
      <w:r>
        <w:t>line</w:t>
      </w:r>
      <w:r>
        <w:rPr>
          <w:spacing w:val="-4"/>
        </w:rPr>
        <w:t xml:space="preserve"> </w:t>
      </w:r>
      <w:r>
        <w:t>of</w:t>
      </w:r>
      <w:r>
        <w:rPr>
          <w:spacing w:val="-6"/>
        </w:rPr>
        <w:t xml:space="preserve"> </w:t>
      </w:r>
      <w:r>
        <w:t>groceries</w:t>
      </w:r>
      <w:r>
        <w:rPr>
          <w:spacing w:val="-5"/>
        </w:rPr>
        <w:t xml:space="preserve"> </w:t>
      </w:r>
      <w:r>
        <w:t>and</w:t>
      </w:r>
      <w:r>
        <w:rPr>
          <w:spacing w:val="-3"/>
        </w:rPr>
        <w:t xml:space="preserve"> </w:t>
      </w:r>
      <w:r>
        <w:t>household items intended for the convenience of the neighborhood.</w:t>
      </w:r>
    </w:p>
    <w:p w14:paraId="5A45979C" w14:textId="77777777" w:rsidR="00260182" w:rsidRDefault="00000000">
      <w:pPr>
        <w:pStyle w:val="BodyText"/>
        <w:spacing w:before="119"/>
        <w:ind w:left="940"/>
        <w:jc w:val="both"/>
      </w:pPr>
      <w:r>
        <w:t>CONVERSION:</w:t>
      </w:r>
      <w:r>
        <w:rPr>
          <w:spacing w:val="42"/>
        </w:rPr>
        <w:t xml:space="preserve"> </w:t>
      </w:r>
      <w:r>
        <w:t>Changing</w:t>
      </w:r>
      <w:r>
        <w:rPr>
          <w:spacing w:val="-5"/>
        </w:rPr>
        <w:t xml:space="preserve"> </w:t>
      </w:r>
      <w:r>
        <w:t>the</w:t>
      </w:r>
      <w:r>
        <w:rPr>
          <w:spacing w:val="-5"/>
        </w:rPr>
        <w:t xml:space="preserve"> </w:t>
      </w:r>
      <w:r>
        <w:t>original</w:t>
      </w:r>
      <w:r>
        <w:rPr>
          <w:spacing w:val="-4"/>
        </w:rPr>
        <w:t xml:space="preserve"> </w:t>
      </w:r>
      <w:r>
        <w:t>purpose</w:t>
      </w:r>
      <w:r>
        <w:rPr>
          <w:spacing w:val="-5"/>
        </w:rPr>
        <w:t xml:space="preserve"> </w:t>
      </w:r>
      <w:r>
        <w:t>of</w:t>
      </w:r>
      <w:r>
        <w:rPr>
          <w:spacing w:val="-6"/>
        </w:rPr>
        <w:t xml:space="preserve"> </w:t>
      </w:r>
      <w:r>
        <w:t>a</w:t>
      </w:r>
      <w:r>
        <w:rPr>
          <w:spacing w:val="-5"/>
        </w:rPr>
        <w:t xml:space="preserve"> </w:t>
      </w:r>
      <w:r>
        <w:t>building</w:t>
      </w:r>
      <w:r>
        <w:rPr>
          <w:spacing w:val="-6"/>
        </w:rPr>
        <w:t xml:space="preserve"> </w:t>
      </w:r>
      <w:r>
        <w:t>to</w:t>
      </w:r>
      <w:r>
        <w:rPr>
          <w:spacing w:val="-3"/>
        </w:rPr>
        <w:t xml:space="preserve"> </w:t>
      </w:r>
      <w:r>
        <w:t>a</w:t>
      </w:r>
      <w:r>
        <w:rPr>
          <w:spacing w:val="-5"/>
        </w:rPr>
        <w:t xml:space="preserve"> </w:t>
      </w:r>
      <w:r>
        <w:t>different</w:t>
      </w:r>
      <w:r>
        <w:rPr>
          <w:spacing w:val="-5"/>
        </w:rPr>
        <w:t xml:space="preserve"> </w:t>
      </w:r>
      <w:r>
        <w:rPr>
          <w:spacing w:val="-4"/>
        </w:rPr>
        <w:t>use.</w:t>
      </w:r>
    </w:p>
    <w:p w14:paraId="5A45979D" w14:textId="77777777" w:rsidR="00260182" w:rsidRDefault="00000000">
      <w:pPr>
        <w:pStyle w:val="BodyText"/>
        <w:spacing w:before="120"/>
        <w:ind w:left="940" w:right="763"/>
        <w:jc w:val="both"/>
      </w:pPr>
      <w:r>
        <w:t>COUNTRY</w:t>
      </w:r>
      <w:r>
        <w:rPr>
          <w:spacing w:val="-3"/>
        </w:rPr>
        <w:t xml:space="preserve"> </w:t>
      </w:r>
      <w:r>
        <w:t>INN:</w:t>
      </w:r>
      <w:r>
        <w:rPr>
          <w:spacing w:val="40"/>
        </w:rPr>
        <w:t xml:space="preserve"> </w:t>
      </w:r>
      <w:r>
        <w:t>Premises</w:t>
      </w:r>
      <w:r>
        <w:rPr>
          <w:spacing w:val="-1"/>
        </w:rPr>
        <w:t xml:space="preserve"> </w:t>
      </w:r>
      <w:r>
        <w:t>with</w:t>
      </w:r>
      <w:r>
        <w:rPr>
          <w:spacing w:val="-5"/>
        </w:rPr>
        <w:t xml:space="preserve"> </w:t>
      </w:r>
      <w:r>
        <w:t>individual</w:t>
      </w:r>
      <w:r>
        <w:rPr>
          <w:spacing w:val="-3"/>
        </w:rPr>
        <w:t xml:space="preserve"> </w:t>
      </w:r>
      <w:r>
        <w:t>sleeping</w:t>
      </w:r>
      <w:r>
        <w:rPr>
          <w:spacing w:val="-4"/>
        </w:rPr>
        <w:t xml:space="preserve"> </w:t>
      </w:r>
      <w:r>
        <w:t>or</w:t>
      </w:r>
      <w:r>
        <w:rPr>
          <w:spacing w:val="-3"/>
        </w:rPr>
        <w:t xml:space="preserve"> </w:t>
      </w:r>
      <w:r>
        <w:t>dwelling</w:t>
      </w:r>
      <w:r>
        <w:rPr>
          <w:spacing w:val="-4"/>
        </w:rPr>
        <w:t xml:space="preserve"> </w:t>
      </w:r>
      <w:r>
        <w:t>units,</w:t>
      </w:r>
      <w:r>
        <w:rPr>
          <w:spacing w:val="-1"/>
        </w:rPr>
        <w:t xml:space="preserve"> </w:t>
      </w:r>
      <w:r>
        <w:t>with</w:t>
      </w:r>
      <w:r>
        <w:rPr>
          <w:spacing w:val="-5"/>
        </w:rPr>
        <w:t xml:space="preserve"> </w:t>
      </w:r>
      <w:r>
        <w:t>a</w:t>
      </w:r>
      <w:r>
        <w:rPr>
          <w:spacing w:val="-3"/>
        </w:rPr>
        <w:t xml:space="preserve"> </w:t>
      </w:r>
      <w:r>
        <w:t>common</w:t>
      </w:r>
      <w:r>
        <w:rPr>
          <w:spacing w:val="-4"/>
        </w:rPr>
        <w:t xml:space="preserve"> </w:t>
      </w:r>
      <w:r>
        <w:t>kitchen</w:t>
      </w:r>
      <w:r>
        <w:rPr>
          <w:spacing w:val="-4"/>
        </w:rPr>
        <w:t xml:space="preserve"> </w:t>
      </w:r>
      <w:r>
        <w:t>and</w:t>
      </w:r>
      <w:r>
        <w:rPr>
          <w:spacing w:val="-2"/>
        </w:rPr>
        <w:t xml:space="preserve"> </w:t>
      </w:r>
      <w:r>
        <w:t>dining</w:t>
      </w:r>
      <w:r>
        <w:rPr>
          <w:spacing w:val="-4"/>
        </w:rPr>
        <w:t xml:space="preserve"> </w:t>
      </w:r>
      <w:r>
        <w:t>area for all guests.</w:t>
      </w:r>
    </w:p>
    <w:p w14:paraId="5A45979E" w14:textId="77777777" w:rsidR="00260182" w:rsidRDefault="00000000">
      <w:pPr>
        <w:pStyle w:val="BodyText"/>
        <w:spacing w:before="121"/>
        <w:ind w:left="940" w:right="795"/>
        <w:jc w:val="both"/>
      </w:pPr>
      <w:r>
        <w:t>COVENANT:</w:t>
      </w:r>
      <w:r>
        <w:rPr>
          <w:spacing w:val="40"/>
        </w:rPr>
        <w:t xml:space="preserve"> </w:t>
      </w:r>
      <w:r>
        <w:t>A</w:t>
      </w:r>
      <w:r>
        <w:rPr>
          <w:spacing w:val="-5"/>
        </w:rPr>
        <w:t xml:space="preserve"> </w:t>
      </w:r>
      <w:r>
        <w:t>private</w:t>
      </w:r>
      <w:r>
        <w:rPr>
          <w:spacing w:val="-3"/>
        </w:rPr>
        <w:t xml:space="preserve"> </w:t>
      </w:r>
      <w:r>
        <w:t>legal</w:t>
      </w:r>
      <w:r>
        <w:rPr>
          <w:spacing w:val="-1"/>
        </w:rPr>
        <w:t xml:space="preserve"> </w:t>
      </w:r>
      <w:r>
        <w:t>agreement</w:t>
      </w:r>
      <w:r>
        <w:rPr>
          <w:spacing w:val="-4"/>
        </w:rPr>
        <w:t xml:space="preserve"> </w:t>
      </w:r>
      <w:r>
        <w:t>on</w:t>
      </w:r>
      <w:r>
        <w:rPr>
          <w:spacing w:val="-4"/>
        </w:rPr>
        <w:t xml:space="preserve"> </w:t>
      </w:r>
      <w:r>
        <w:t>the</w:t>
      </w:r>
      <w:r>
        <w:rPr>
          <w:spacing w:val="-3"/>
        </w:rPr>
        <w:t xml:space="preserve"> </w:t>
      </w:r>
      <w:r>
        <w:t>use</w:t>
      </w:r>
      <w:r>
        <w:rPr>
          <w:spacing w:val="-3"/>
        </w:rPr>
        <w:t xml:space="preserve"> </w:t>
      </w:r>
      <w:r>
        <w:t>of</w:t>
      </w:r>
      <w:r>
        <w:rPr>
          <w:spacing w:val="-5"/>
        </w:rPr>
        <w:t xml:space="preserve"> </w:t>
      </w:r>
      <w:r>
        <w:t>land,</w:t>
      </w:r>
      <w:r>
        <w:rPr>
          <w:spacing w:val="-3"/>
        </w:rPr>
        <w:t xml:space="preserve"> </w:t>
      </w:r>
      <w:r>
        <w:t>contained</w:t>
      </w:r>
      <w:r>
        <w:rPr>
          <w:spacing w:val="-2"/>
        </w:rPr>
        <w:t xml:space="preserve"> </w:t>
      </w:r>
      <w:r>
        <w:t>in</w:t>
      </w:r>
      <w:r>
        <w:rPr>
          <w:spacing w:val="-4"/>
        </w:rPr>
        <w:t xml:space="preserve"> </w:t>
      </w:r>
      <w:r>
        <w:t>the</w:t>
      </w:r>
      <w:r>
        <w:rPr>
          <w:spacing w:val="-3"/>
        </w:rPr>
        <w:t xml:space="preserve"> </w:t>
      </w:r>
      <w:r>
        <w:t>deed</w:t>
      </w:r>
      <w:r>
        <w:rPr>
          <w:spacing w:val="-2"/>
        </w:rPr>
        <w:t xml:space="preserve"> </w:t>
      </w:r>
      <w:r>
        <w:t>to</w:t>
      </w:r>
      <w:r>
        <w:rPr>
          <w:spacing w:val="-2"/>
        </w:rPr>
        <w:t xml:space="preserve"> </w:t>
      </w:r>
      <w:r>
        <w:t>the</w:t>
      </w:r>
      <w:r>
        <w:rPr>
          <w:spacing w:val="-3"/>
        </w:rPr>
        <w:t xml:space="preserve"> </w:t>
      </w:r>
      <w:r>
        <w:t>property</w:t>
      </w:r>
      <w:r>
        <w:rPr>
          <w:spacing w:val="-7"/>
        </w:rPr>
        <w:t xml:space="preserve"> </w:t>
      </w:r>
      <w:r>
        <w:t>or</w:t>
      </w:r>
      <w:r>
        <w:rPr>
          <w:spacing w:val="-3"/>
        </w:rPr>
        <w:t xml:space="preserve"> </w:t>
      </w:r>
      <w:r>
        <w:t>otherwise formally recorded (cf. constraints and restrictions)</w:t>
      </w:r>
    </w:p>
    <w:p w14:paraId="5A45979F" w14:textId="77777777" w:rsidR="00260182" w:rsidRDefault="00000000">
      <w:pPr>
        <w:pStyle w:val="BodyText"/>
        <w:spacing w:before="119"/>
        <w:ind w:left="940" w:right="686"/>
      </w:pPr>
      <w:r>
        <w:t>DEDICATION:</w:t>
      </w:r>
      <w:r>
        <w:rPr>
          <w:spacing w:val="40"/>
        </w:rPr>
        <w:t xml:space="preserve"> </w:t>
      </w:r>
      <w:r>
        <w:t>The</w:t>
      </w:r>
      <w:r>
        <w:rPr>
          <w:spacing w:val="-3"/>
        </w:rPr>
        <w:t xml:space="preserve"> </w:t>
      </w:r>
      <w:r>
        <w:t>transfer</w:t>
      </w:r>
      <w:r>
        <w:rPr>
          <w:spacing w:val="-2"/>
        </w:rPr>
        <w:t xml:space="preserve"> </w:t>
      </w:r>
      <w:r>
        <w:t>of</w:t>
      </w:r>
      <w:r>
        <w:rPr>
          <w:spacing w:val="-5"/>
        </w:rPr>
        <w:t xml:space="preserve"> </w:t>
      </w:r>
      <w:r>
        <w:t>property</w:t>
      </w:r>
      <w:r>
        <w:rPr>
          <w:spacing w:val="-7"/>
        </w:rPr>
        <w:t xml:space="preserve"> </w:t>
      </w:r>
      <w:r>
        <w:t>interests</w:t>
      </w:r>
      <w:r>
        <w:rPr>
          <w:spacing w:val="-2"/>
        </w:rPr>
        <w:t xml:space="preserve"> </w:t>
      </w:r>
      <w:r>
        <w:t>from</w:t>
      </w:r>
      <w:r>
        <w:rPr>
          <w:spacing w:val="-7"/>
        </w:rPr>
        <w:t xml:space="preserve"> </w:t>
      </w:r>
      <w:r>
        <w:t>private</w:t>
      </w:r>
      <w:r>
        <w:rPr>
          <w:spacing w:val="-3"/>
        </w:rPr>
        <w:t xml:space="preserve"> </w:t>
      </w:r>
      <w:r>
        <w:t>to</w:t>
      </w:r>
      <w:r>
        <w:rPr>
          <w:spacing w:val="-2"/>
        </w:rPr>
        <w:t xml:space="preserve"> </w:t>
      </w:r>
      <w:r>
        <w:t>public</w:t>
      </w:r>
      <w:r>
        <w:rPr>
          <w:spacing w:val="-3"/>
        </w:rPr>
        <w:t xml:space="preserve"> </w:t>
      </w:r>
      <w:r>
        <w:t>ownership</w:t>
      </w:r>
      <w:r>
        <w:rPr>
          <w:spacing w:val="-1"/>
        </w:rPr>
        <w:t xml:space="preserve"> </w:t>
      </w:r>
      <w:r>
        <w:t>for</w:t>
      </w:r>
      <w:r>
        <w:rPr>
          <w:spacing w:val="-3"/>
        </w:rPr>
        <w:t xml:space="preserve"> </w:t>
      </w:r>
      <w:r>
        <w:t>a</w:t>
      </w:r>
      <w:r>
        <w:rPr>
          <w:spacing w:val="-3"/>
        </w:rPr>
        <w:t xml:space="preserve"> </w:t>
      </w:r>
      <w:r>
        <w:t>public</w:t>
      </w:r>
      <w:r>
        <w:rPr>
          <w:spacing w:val="-3"/>
        </w:rPr>
        <w:t xml:space="preserve"> </w:t>
      </w:r>
      <w:r>
        <w:t>purpose.</w:t>
      </w:r>
      <w:r>
        <w:rPr>
          <w:spacing w:val="-2"/>
        </w:rPr>
        <w:t xml:space="preserve"> </w:t>
      </w:r>
      <w:r>
        <w:t>The transfer may be of fee-simple interest or of an other-than-fee interest, including an easement.</w:t>
      </w:r>
    </w:p>
    <w:p w14:paraId="5A4597A0" w14:textId="77777777" w:rsidR="00260182" w:rsidRDefault="00000000">
      <w:pPr>
        <w:pStyle w:val="BodyText"/>
        <w:spacing w:before="121"/>
        <w:ind w:left="940"/>
        <w:jc w:val="both"/>
      </w:pPr>
      <w:r>
        <w:t>DENSITY,</w:t>
      </w:r>
      <w:r>
        <w:rPr>
          <w:spacing w:val="-4"/>
        </w:rPr>
        <w:t xml:space="preserve"> </w:t>
      </w:r>
      <w:r>
        <w:t>GROSS:</w:t>
      </w:r>
      <w:r>
        <w:rPr>
          <w:spacing w:val="43"/>
        </w:rPr>
        <w:t xml:space="preserve"> </w:t>
      </w:r>
      <w:r>
        <w:t>The</w:t>
      </w:r>
      <w:r>
        <w:rPr>
          <w:spacing w:val="-3"/>
        </w:rPr>
        <w:t xml:space="preserve"> </w:t>
      </w:r>
      <w:r>
        <w:t>quotient</w:t>
      </w:r>
      <w:r>
        <w:rPr>
          <w:spacing w:val="-4"/>
        </w:rPr>
        <w:t xml:space="preserve"> </w:t>
      </w:r>
      <w:r>
        <w:t>of</w:t>
      </w:r>
      <w:r>
        <w:rPr>
          <w:spacing w:val="-5"/>
        </w:rPr>
        <w:t xml:space="preserve"> </w:t>
      </w:r>
      <w:r>
        <w:t>the</w:t>
      </w:r>
      <w:r>
        <w:rPr>
          <w:spacing w:val="-3"/>
        </w:rPr>
        <w:t xml:space="preserve"> </w:t>
      </w:r>
      <w:r>
        <w:t>total</w:t>
      </w:r>
      <w:r>
        <w:rPr>
          <w:spacing w:val="-3"/>
        </w:rPr>
        <w:t xml:space="preserve"> </w:t>
      </w:r>
      <w:r>
        <w:t>number</w:t>
      </w:r>
      <w:r>
        <w:rPr>
          <w:spacing w:val="-2"/>
        </w:rPr>
        <w:t xml:space="preserve"> </w:t>
      </w:r>
      <w:r>
        <w:t>of</w:t>
      </w:r>
      <w:r>
        <w:rPr>
          <w:spacing w:val="-5"/>
        </w:rPr>
        <w:t xml:space="preserve"> </w:t>
      </w:r>
      <w:r>
        <w:t>dwelling</w:t>
      </w:r>
      <w:r>
        <w:rPr>
          <w:spacing w:val="-4"/>
        </w:rPr>
        <w:t xml:space="preserve"> </w:t>
      </w:r>
      <w:r>
        <w:t>units</w:t>
      </w:r>
      <w:r>
        <w:rPr>
          <w:spacing w:val="-4"/>
        </w:rPr>
        <w:t xml:space="preserve"> </w:t>
      </w:r>
      <w:r>
        <w:t>divided</w:t>
      </w:r>
      <w:r>
        <w:rPr>
          <w:spacing w:val="-2"/>
        </w:rPr>
        <w:t xml:space="preserve"> </w:t>
      </w:r>
      <w:r>
        <w:t>by</w:t>
      </w:r>
      <w:r>
        <w:rPr>
          <w:spacing w:val="-7"/>
        </w:rPr>
        <w:t xml:space="preserve"> </w:t>
      </w:r>
      <w:r>
        <w:t>the area</w:t>
      </w:r>
      <w:r>
        <w:rPr>
          <w:spacing w:val="-3"/>
        </w:rPr>
        <w:t xml:space="preserve"> </w:t>
      </w:r>
      <w:r>
        <w:t>of</w:t>
      </w:r>
      <w:r>
        <w:rPr>
          <w:spacing w:val="-5"/>
        </w:rPr>
        <w:t xml:space="preserve"> </w:t>
      </w:r>
      <w:r>
        <w:t>a</w:t>
      </w:r>
      <w:r>
        <w:rPr>
          <w:spacing w:val="-3"/>
        </w:rPr>
        <w:t xml:space="preserve"> </w:t>
      </w:r>
      <w:r>
        <w:rPr>
          <w:spacing w:val="-2"/>
        </w:rPr>
        <w:t>site.</w:t>
      </w:r>
    </w:p>
    <w:p w14:paraId="5A4597A1" w14:textId="77777777" w:rsidR="00260182" w:rsidRDefault="00000000">
      <w:pPr>
        <w:pStyle w:val="BodyText"/>
        <w:spacing w:before="120"/>
        <w:ind w:left="940" w:right="911"/>
      </w:pPr>
      <w:r>
        <w:t>DISPOSAL: The deposit, injection, dumping, spilling, leaking, incineration or placing of any hazardous material</w:t>
      </w:r>
      <w:r>
        <w:rPr>
          <w:spacing w:val="-3"/>
        </w:rPr>
        <w:t xml:space="preserve"> </w:t>
      </w:r>
      <w:r>
        <w:t>into</w:t>
      </w:r>
      <w:r>
        <w:rPr>
          <w:spacing w:val="-2"/>
        </w:rPr>
        <w:t xml:space="preserve"> </w:t>
      </w:r>
      <w:r>
        <w:t>or</w:t>
      </w:r>
      <w:r>
        <w:rPr>
          <w:spacing w:val="-3"/>
        </w:rPr>
        <w:t xml:space="preserve"> </w:t>
      </w:r>
      <w:r>
        <w:t>on</w:t>
      </w:r>
      <w:r>
        <w:rPr>
          <w:spacing w:val="-4"/>
        </w:rPr>
        <w:t xml:space="preserve"> </w:t>
      </w:r>
      <w:r>
        <w:t>any</w:t>
      </w:r>
      <w:r>
        <w:rPr>
          <w:spacing w:val="-7"/>
        </w:rPr>
        <w:t xml:space="preserve"> </w:t>
      </w:r>
      <w:r>
        <w:t>land</w:t>
      </w:r>
      <w:r>
        <w:rPr>
          <w:spacing w:val="-2"/>
        </w:rPr>
        <w:t xml:space="preserve"> </w:t>
      </w:r>
      <w:r>
        <w:t>or water</w:t>
      </w:r>
      <w:r>
        <w:rPr>
          <w:spacing w:val="-2"/>
        </w:rPr>
        <w:t xml:space="preserve"> </w:t>
      </w:r>
      <w:r>
        <w:t>so</w:t>
      </w:r>
      <w:r>
        <w:rPr>
          <w:spacing w:val="-2"/>
        </w:rPr>
        <w:t xml:space="preserve"> </w:t>
      </w:r>
      <w:r>
        <w:t>that</w:t>
      </w:r>
      <w:r>
        <w:rPr>
          <w:spacing w:val="-3"/>
        </w:rPr>
        <w:t xml:space="preserve"> </w:t>
      </w:r>
      <w:r>
        <w:t>such</w:t>
      </w:r>
      <w:r>
        <w:rPr>
          <w:spacing w:val="-2"/>
        </w:rPr>
        <w:t xml:space="preserve"> </w:t>
      </w:r>
      <w:r>
        <w:t>hazardous</w:t>
      </w:r>
      <w:r>
        <w:rPr>
          <w:spacing w:val="-1"/>
        </w:rPr>
        <w:t xml:space="preserve"> </w:t>
      </w:r>
      <w:r>
        <w:t>material</w:t>
      </w:r>
      <w:r>
        <w:rPr>
          <w:spacing w:val="-3"/>
        </w:rPr>
        <w:t xml:space="preserve"> </w:t>
      </w:r>
      <w:r>
        <w:t>or</w:t>
      </w:r>
      <w:r>
        <w:rPr>
          <w:spacing w:val="-3"/>
        </w:rPr>
        <w:t xml:space="preserve"> </w:t>
      </w:r>
      <w:r>
        <w:t>any constituent</w:t>
      </w:r>
      <w:r>
        <w:rPr>
          <w:spacing w:val="-4"/>
        </w:rPr>
        <w:t xml:space="preserve"> </w:t>
      </w:r>
      <w:r>
        <w:t>thereof</w:t>
      </w:r>
      <w:r>
        <w:rPr>
          <w:spacing w:val="-2"/>
        </w:rPr>
        <w:t xml:space="preserve"> </w:t>
      </w:r>
      <w:r>
        <w:t>may</w:t>
      </w:r>
      <w:r>
        <w:rPr>
          <w:spacing w:val="-7"/>
        </w:rPr>
        <w:t xml:space="preserve"> </w:t>
      </w:r>
      <w:r>
        <w:t>enter</w:t>
      </w:r>
      <w:r>
        <w:rPr>
          <w:spacing w:val="-2"/>
        </w:rPr>
        <w:t xml:space="preserve"> </w:t>
      </w:r>
      <w:r>
        <w:t>the environment or be emitted into the air or discharged into any waters, including groundwater.</w:t>
      </w:r>
    </w:p>
    <w:p w14:paraId="5A4597A2" w14:textId="77777777" w:rsidR="00260182" w:rsidRDefault="00260182">
      <w:pPr>
        <w:sectPr w:rsidR="00260182">
          <w:pgSz w:w="12240" w:h="15840"/>
          <w:pgMar w:top="1360" w:right="420" w:bottom="1000" w:left="1220" w:header="0" w:footer="813" w:gutter="0"/>
          <w:cols w:space="720"/>
        </w:sectPr>
      </w:pPr>
    </w:p>
    <w:p w14:paraId="5A4597A3" w14:textId="77777777" w:rsidR="00260182" w:rsidRDefault="00000000">
      <w:pPr>
        <w:pStyle w:val="BodyText"/>
        <w:spacing w:before="73"/>
        <w:ind w:left="940" w:right="911"/>
      </w:pPr>
      <w:r>
        <w:lastRenderedPageBreak/>
        <w:t>DRAINAGE:</w:t>
      </w:r>
      <w:r>
        <w:rPr>
          <w:spacing w:val="40"/>
        </w:rPr>
        <w:t xml:space="preserve"> </w:t>
      </w:r>
      <w:r>
        <w:t>The removal of surface water or groundwater from land by drains, grading or other means. Drainage</w:t>
      </w:r>
      <w:r>
        <w:rPr>
          <w:spacing w:val="-4"/>
        </w:rPr>
        <w:t xml:space="preserve"> </w:t>
      </w:r>
      <w:r>
        <w:t>includes</w:t>
      </w:r>
      <w:r>
        <w:rPr>
          <w:spacing w:val="-5"/>
        </w:rPr>
        <w:t xml:space="preserve"> </w:t>
      </w:r>
      <w:r>
        <w:t>the</w:t>
      </w:r>
      <w:r>
        <w:rPr>
          <w:spacing w:val="-4"/>
        </w:rPr>
        <w:t xml:space="preserve"> </w:t>
      </w:r>
      <w:r>
        <w:t>control</w:t>
      </w:r>
      <w:r>
        <w:rPr>
          <w:spacing w:val="-2"/>
        </w:rPr>
        <w:t xml:space="preserve"> </w:t>
      </w:r>
      <w:r>
        <w:t>of</w:t>
      </w:r>
      <w:r>
        <w:rPr>
          <w:spacing w:val="-6"/>
        </w:rPr>
        <w:t xml:space="preserve"> </w:t>
      </w:r>
      <w:r>
        <w:t>runoff</w:t>
      </w:r>
      <w:r>
        <w:rPr>
          <w:spacing w:val="-6"/>
        </w:rPr>
        <w:t xml:space="preserve"> </w:t>
      </w:r>
      <w:r>
        <w:t>to</w:t>
      </w:r>
      <w:r>
        <w:rPr>
          <w:spacing w:val="-1"/>
        </w:rPr>
        <w:t xml:space="preserve"> </w:t>
      </w:r>
      <w:r>
        <w:t>minimize</w:t>
      </w:r>
      <w:r>
        <w:rPr>
          <w:spacing w:val="-4"/>
        </w:rPr>
        <w:t xml:space="preserve"> </w:t>
      </w:r>
      <w:r>
        <w:t>erosion</w:t>
      </w:r>
      <w:r>
        <w:rPr>
          <w:spacing w:val="-3"/>
        </w:rPr>
        <w:t xml:space="preserve"> </w:t>
      </w:r>
      <w:r>
        <w:t>and</w:t>
      </w:r>
      <w:r>
        <w:rPr>
          <w:spacing w:val="-3"/>
        </w:rPr>
        <w:t xml:space="preserve"> </w:t>
      </w:r>
      <w:r>
        <w:t>sedimentation</w:t>
      </w:r>
      <w:r>
        <w:rPr>
          <w:spacing w:val="-5"/>
        </w:rPr>
        <w:t xml:space="preserve"> </w:t>
      </w:r>
      <w:r>
        <w:t>during and</w:t>
      </w:r>
      <w:r>
        <w:rPr>
          <w:spacing w:val="-2"/>
        </w:rPr>
        <w:t xml:space="preserve"> </w:t>
      </w:r>
      <w:r>
        <w:t>after</w:t>
      </w:r>
      <w:r>
        <w:rPr>
          <w:spacing w:val="-3"/>
        </w:rPr>
        <w:t xml:space="preserve"> </w:t>
      </w:r>
      <w:r>
        <w:t>development and includes the means necessary for water supply preservation or prevention or alleviation of flooding.</w:t>
      </w:r>
    </w:p>
    <w:p w14:paraId="5A4597A4" w14:textId="77777777" w:rsidR="00260182" w:rsidRDefault="00000000">
      <w:pPr>
        <w:pStyle w:val="BodyText"/>
        <w:spacing w:before="119" w:line="364" w:lineRule="auto"/>
        <w:ind w:left="940" w:right="686"/>
      </w:pPr>
      <w:r>
        <w:t>DWELLING:</w:t>
      </w:r>
      <w:r>
        <w:rPr>
          <w:spacing w:val="40"/>
        </w:rPr>
        <w:t xml:space="preserve"> </w:t>
      </w:r>
      <w:r>
        <w:t>Any</w:t>
      </w:r>
      <w:r>
        <w:rPr>
          <w:spacing w:val="-5"/>
        </w:rPr>
        <w:t xml:space="preserve"> </w:t>
      </w:r>
      <w:r>
        <w:t>building</w:t>
      </w:r>
      <w:r>
        <w:rPr>
          <w:spacing w:val="-5"/>
        </w:rPr>
        <w:t xml:space="preserve"> </w:t>
      </w:r>
      <w:r>
        <w:t>or</w:t>
      </w:r>
      <w:r>
        <w:rPr>
          <w:spacing w:val="-4"/>
        </w:rPr>
        <w:t xml:space="preserve"> </w:t>
      </w:r>
      <w:r>
        <w:t>portion</w:t>
      </w:r>
      <w:r>
        <w:rPr>
          <w:spacing w:val="-5"/>
        </w:rPr>
        <w:t xml:space="preserve"> </w:t>
      </w:r>
      <w:r>
        <w:t>thereof</w:t>
      </w:r>
      <w:r>
        <w:rPr>
          <w:spacing w:val="-3"/>
        </w:rPr>
        <w:t xml:space="preserve"> </w:t>
      </w:r>
      <w:r>
        <w:t>which</w:t>
      </w:r>
      <w:r>
        <w:rPr>
          <w:spacing w:val="-5"/>
        </w:rPr>
        <w:t xml:space="preserve"> </w:t>
      </w:r>
      <w:r>
        <w:t>is</w:t>
      </w:r>
      <w:r>
        <w:rPr>
          <w:spacing w:val="-5"/>
        </w:rPr>
        <w:t xml:space="preserve"> </w:t>
      </w:r>
      <w:r>
        <w:t>designated</w:t>
      </w:r>
      <w:r>
        <w:rPr>
          <w:spacing w:val="-3"/>
        </w:rPr>
        <w:t xml:space="preserve"> </w:t>
      </w:r>
      <w:r>
        <w:t>or</w:t>
      </w:r>
      <w:r>
        <w:rPr>
          <w:spacing w:val="-4"/>
        </w:rPr>
        <w:t xml:space="preserve"> </w:t>
      </w:r>
      <w:r>
        <w:t>used for</w:t>
      </w:r>
      <w:r>
        <w:rPr>
          <w:spacing w:val="-4"/>
        </w:rPr>
        <w:t xml:space="preserve"> </w:t>
      </w:r>
      <w:r>
        <w:t>residential</w:t>
      </w:r>
      <w:r>
        <w:rPr>
          <w:spacing w:val="-2"/>
        </w:rPr>
        <w:t xml:space="preserve"> </w:t>
      </w:r>
      <w:r>
        <w:t>purposes. APARTMENT:</w:t>
      </w:r>
      <w:r>
        <w:rPr>
          <w:spacing w:val="40"/>
        </w:rPr>
        <w:t xml:space="preserve"> </w:t>
      </w:r>
      <w:r>
        <w:t>A dwelling unit in a building.</w:t>
      </w:r>
    </w:p>
    <w:p w14:paraId="5A4597A5" w14:textId="77777777" w:rsidR="00260182" w:rsidRDefault="00000000">
      <w:pPr>
        <w:pStyle w:val="BodyText"/>
        <w:spacing w:before="2"/>
        <w:ind w:left="940" w:right="686"/>
      </w:pPr>
      <w:r>
        <w:t>DWELLING,</w:t>
      </w:r>
      <w:r>
        <w:rPr>
          <w:spacing w:val="-3"/>
        </w:rPr>
        <w:t xml:space="preserve"> </w:t>
      </w:r>
      <w:r>
        <w:t>MULTIPLE</w:t>
      </w:r>
      <w:r>
        <w:rPr>
          <w:spacing w:val="-4"/>
        </w:rPr>
        <w:t xml:space="preserve"> </w:t>
      </w:r>
      <w:r>
        <w:t>FAMILY</w:t>
      </w:r>
      <w:r>
        <w:rPr>
          <w:spacing w:val="-2"/>
        </w:rPr>
        <w:t xml:space="preserve"> </w:t>
      </w:r>
      <w:r>
        <w:t>ATTACHED:</w:t>
      </w:r>
      <w:r>
        <w:rPr>
          <w:spacing w:val="40"/>
        </w:rPr>
        <w:t xml:space="preserve"> </w:t>
      </w:r>
      <w:r>
        <w:t>Three</w:t>
      </w:r>
      <w:r>
        <w:rPr>
          <w:spacing w:val="-4"/>
        </w:rPr>
        <w:t xml:space="preserve"> </w:t>
      </w:r>
      <w:r>
        <w:t>(3)</w:t>
      </w:r>
      <w:r>
        <w:rPr>
          <w:spacing w:val="-4"/>
        </w:rPr>
        <w:t xml:space="preserve"> </w:t>
      </w:r>
      <w:r>
        <w:t>or</w:t>
      </w:r>
      <w:r>
        <w:rPr>
          <w:spacing w:val="-4"/>
        </w:rPr>
        <w:t xml:space="preserve"> </w:t>
      </w:r>
      <w:r>
        <w:t>more</w:t>
      </w:r>
      <w:r>
        <w:rPr>
          <w:spacing w:val="-4"/>
        </w:rPr>
        <w:t xml:space="preserve"> </w:t>
      </w:r>
      <w:r>
        <w:t>adjoining</w:t>
      </w:r>
      <w:r>
        <w:rPr>
          <w:spacing w:val="-5"/>
        </w:rPr>
        <w:t xml:space="preserve"> </w:t>
      </w:r>
      <w:r>
        <w:t>dwelling</w:t>
      </w:r>
      <w:r>
        <w:rPr>
          <w:spacing w:val="-3"/>
        </w:rPr>
        <w:t xml:space="preserve"> </w:t>
      </w:r>
      <w:r>
        <w:t>units.</w:t>
      </w:r>
      <w:r>
        <w:rPr>
          <w:spacing w:val="-3"/>
        </w:rPr>
        <w:t xml:space="preserve"> </w:t>
      </w:r>
      <w:r>
        <w:t>(SEE</w:t>
      </w:r>
      <w:r>
        <w:rPr>
          <w:spacing w:val="-3"/>
        </w:rPr>
        <w:t xml:space="preserve"> </w:t>
      </w:r>
      <w:r>
        <w:t xml:space="preserve">FIGURE </w:t>
      </w:r>
      <w:r>
        <w:rPr>
          <w:spacing w:val="-2"/>
        </w:rPr>
        <w:t>A.3.1.1)</w:t>
      </w:r>
    </w:p>
    <w:p w14:paraId="5A4597A6" w14:textId="77777777" w:rsidR="00260182" w:rsidRDefault="00000000">
      <w:pPr>
        <w:pStyle w:val="BodyText"/>
        <w:spacing w:before="121"/>
        <w:ind w:left="940" w:right="686"/>
      </w:pPr>
      <w:r>
        <w:t>DWELLING,</w:t>
      </w:r>
      <w:r>
        <w:rPr>
          <w:spacing w:val="-3"/>
        </w:rPr>
        <w:t xml:space="preserve"> </w:t>
      </w:r>
      <w:r>
        <w:t>MULTIPLE</w:t>
      </w:r>
      <w:r>
        <w:rPr>
          <w:spacing w:val="-4"/>
        </w:rPr>
        <w:t xml:space="preserve"> </w:t>
      </w:r>
      <w:r>
        <w:t>FAMILY</w:t>
      </w:r>
      <w:r>
        <w:rPr>
          <w:spacing w:val="-2"/>
        </w:rPr>
        <w:t xml:space="preserve"> </w:t>
      </w:r>
      <w:r>
        <w:t>APARTMENTS:</w:t>
      </w:r>
      <w:r>
        <w:rPr>
          <w:spacing w:val="40"/>
        </w:rPr>
        <w:t xml:space="preserve"> </w:t>
      </w:r>
      <w:r>
        <w:t>A</w:t>
      </w:r>
      <w:r>
        <w:rPr>
          <w:spacing w:val="-6"/>
        </w:rPr>
        <w:t xml:space="preserve"> </w:t>
      </w:r>
      <w:r>
        <w:t>building</w:t>
      </w:r>
      <w:r>
        <w:rPr>
          <w:spacing w:val="-3"/>
        </w:rPr>
        <w:t xml:space="preserve"> </w:t>
      </w:r>
      <w:r>
        <w:t>with</w:t>
      </w:r>
      <w:r>
        <w:rPr>
          <w:spacing w:val="-4"/>
        </w:rPr>
        <w:t xml:space="preserve"> </w:t>
      </w:r>
      <w:r>
        <w:t>three</w:t>
      </w:r>
      <w:r>
        <w:rPr>
          <w:spacing w:val="-3"/>
        </w:rPr>
        <w:t xml:space="preserve"> </w:t>
      </w:r>
      <w:r>
        <w:t>or</w:t>
      </w:r>
      <w:r>
        <w:rPr>
          <w:spacing w:val="-1"/>
        </w:rPr>
        <w:t xml:space="preserve"> </w:t>
      </w:r>
      <w:r>
        <w:t>more</w:t>
      </w:r>
      <w:r>
        <w:rPr>
          <w:spacing w:val="-4"/>
        </w:rPr>
        <w:t xml:space="preserve"> </w:t>
      </w:r>
      <w:r>
        <w:t>apartments.</w:t>
      </w:r>
      <w:r>
        <w:rPr>
          <w:spacing w:val="-4"/>
        </w:rPr>
        <w:t xml:space="preserve"> </w:t>
      </w:r>
      <w:r>
        <w:t>See APARTMENT. (SEE FIGURE A.3.1.1)</w:t>
      </w:r>
    </w:p>
    <w:p w14:paraId="5A4597A7" w14:textId="77777777" w:rsidR="00260182" w:rsidRDefault="00000000">
      <w:pPr>
        <w:pStyle w:val="BodyText"/>
        <w:spacing w:before="118"/>
        <w:ind w:left="940"/>
      </w:pPr>
      <w:r>
        <w:t>DWELLING,</w:t>
      </w:r>
      <w:r>
        <w:rPr>
          <w:spacing w:val="-5"/>
        </w:rPr>
        <w:t xml:space="preserve"> </w:t>
      </w:r>
      <w:r>
        <w:t>SINGLE-FAMILY</w:t>
      </w:r>
      <w:r>
        <w:rPr>
          <w:spacing w:val="-6"/>
        </w:rPr>
        <w:t xml:space="preserve"> </w:t>
      </w:r>
      <w:r>
        <w:t>DETACHED:</w:t>
      </w:r>
      <w:r>
        <w:rPr>
          <w:spacing w:val="40"/>
        </w:rPr>
        <w:t xml:space="preserve"> </w:t>
      </w:r>
      <w:r>
        <w:t>A</w:t>
      </w:r>
      <w:r>
        <w:rPr>
          <w:spacing w:val="-8"/>
        </w:rPr>
        <w:t xml:space="preserve"> </w:t>
      </w:r>
      <w:r>
        <w:t>dwelling</w:t>
      </w:r>
      <w:r>
        <w:rPr>
          <w:spacing w:val="-5"/>
        </w:rPr>
        <w:t xml:space="preserve"> </w:t>
      </w:r>
      <w:r>
        <w:t>designed</w:t>
      </w:r>
      <w:r>
        <w:rPr>
          <w:spacing w:val="-2"/>
        </w:rPr>
        <w:t xml:space="preserve"> </w:t>
      </w:r>
      <w:r>
        <w:t>for</w:t>
      </w:r>
      <w:r>
        <w:rPr>
          <w:spacing w:val="-6"/>
        </w:rPr>
        <w:t xml:space="preserve"> </w:t>
      </w:r>
      <w:r>
        <w:t>and</w:t>
      </w:r>
      <w:r>
        <w:rPr>
          <w:spacing w:val="-5"/>
        </w:rPr>
        <w:t xml:space="preserve"> </w:t>
      </w:r>
      <w:r>
        <w:t>occupied</w:t>
      </w:r>
      <w:r>
        <w:rPr>
          <w:spacing w:val="-5"/>
        </w:rPr>
        <w:t xml:space="preserve"> </w:t>
      </w:r>
      <w:r>
        <w:t>by</w:t>
      </w:r>
      <w:r>
        <w:rPr>
          <w:spacing w:val="-7"/>
        </w:rPr>
        <w:t xml:space="preserve"> </w:t>
      </w:r>
      <w:r>
        <w:t>not</w:t>
      </w:r>
      <w:r>
        <w:rPr>
          <w:spacing w:val="-4"/>
        </w:rPr>
        <w:t xml:space="preserve"> </w:t>
      </w:r>
      <w:r>
        <w:t>more</w:t>
      </w:r>
      <w:r>
        <w:rPr>
          <w:spacing w:val="-6"/>
        </w:rPr>
        <w:t xml:space="preserve"> </w:t>
      </w:r>
      <w:r>
        <w:t>than</w:t>
      </w:r>
      <w:r>
        <w:rPr>
          <w:spacing w:val="-6"/>
        </w:rPr>
        <w:t xml:space="preserve"> </w:t>
      </w:r>
      <w:r>
        <w:rPr>
          <w:spacing w:val="-5"/>
        </w:rPr>
        <w:t>one</w:t>
      </w:r>
    </w:p>
    <w:p w14:paraId="5A4597A8" w14:textId="77777777" w:rsidR="00260182" w:rsidRDefault="00000000">
      <w:pPr>
        <w:pStyle w:val="BodyText"/>
        <w:spacing w:before="1"/>
        <w:ind w:left="940"/>
      </w:pPr>
      <w:r>
        <w:t>(l)</w:t>
      </w:r>
      <w:r>
        <w:rPr>
          <w:spacing w:val="-5"/>
        </w:rPr>
        <w:t xml:space="preserve"> </w:t>
      </w:r>
      <w:r>
        <w:t>family</w:t>
      </w:r>
      <w:r>
        <w:rPr>
          <w:spacing w:val="-5"/>
        </w:rPr>
        <w:t xml:space="preserve"> </w:t>
      </w:r>
      <w:r>
        <w:t>and</w:t>
      </w:r>
      <w:r>
        <w:rPr>
          <w:spacing w:val="-4"/>
        </w:rPr>
        <w:t xml:space="preserve"> </w:t>
      </w:r>
      <w:r>
        <w:t>having</w:t>
      </w:r>
      <w:r>
        <w:rPr>
          <w:spacing w:val="-5"/>
        </w:rPr>
        <w:t xml:space="preserve"> </w:t>
      </w:r>
      <w:r>
        <w:t>no</w:t>
      </w:r>
      <w:r>
        <w:rPr>
          <w:spacing w:val="-4"/>
        </w:rPr>
        <w:t xml:space="preserve"> </w:t>
      </w:r>
      <w:r>
        <w:t>roof,</w:t>
      </w:r>
      <w:r>
        <w:rPr>
          <w:spacing w:val="-4"/>
        </w:rPr>
        <w:t xml:space="preserve"> </w:t>
      </w:r>
      <w:r>
        <w:t>wall</w:t>
      </w:r>
      <w:r>
        <w:rPr>
          <w:spacing w:val="-4"/>
        </w:rPr>
        <w:t xml:space="preserve"> </w:t>
      </w:r>
      <w:r>
        <w:t>or</w:t>
      </w:r>
      <w:r>
        <w:rPr>
          <w:spacing w:val="-5"/>
        </w:rPr>
        <w:t xml:space="preserve"> </w:t>
      </w:r>
      <w:r>
        <w:t>floor</w:t>
      </w:r>
      <w:r>
        <w:rPr>
          <w:spacing w:val="-4"/>
        </w:rPr>
        <w:t xml:space="preserve"> </w:t>
      </w:r>
      <w:r>
        <w:t>in</w:t>
      </w:r>
      <w:r>
        <w:rPr>
          <w:spacing w:val="-6"/>
        </w:rPr>
        <w:t xml:space="preserve"> </w:t>
      </w:r>
      <w:r>
        <w:t>common</w:t>
      </w:r>
      <w:r>
        <w:rPr>
          <w:spacing w:val="-4"/>
        </w:rPr>
        <w:t xml:space="preserve"> </w:t>
      </w:r>
      <w:r>
        <w:t>with</w:t>
      </w:r>
      <w:r>
        <w:rPr>
          <w:spacing w:val="-3"/>
        </w:rPr>
        <w:t xml:space="preserve"> </w:t>
      </w:r>
      <w:r>
        <w:t>any</w:t>
      </w:r>
      <w:r>
        <w:rPr>
          <w:spacing w:val="-8"/>
        </w:rPr>
        <w:t xml:space="preserve"> </w:t>
      </w:r>
      <w:r>
        <w:t>other</w:t>
      </w:r>
      <w:r>
        <w:rPr>
          <w:spacing w:val="-4"/>
        </w:rPr>
        <w:t xml:space="preserve"> </w:t>
      </w:r>
      <w:r>
        <w:t>dwelling</w:t>
      </w:r>
      <w:r>
        <w:rPr>
          <w:spacing w:val="-5"/>
        </w:rPr>
        <w:t xml:space="preserve"> </w:t>
      </w:r>
      <w:r>
        <w:t>unit.</w:t>
      </w:r>
      <w:r>
        <w:rPr>
          <w:spacing w:val="5"/>
        </w:rPr>
        <w:t xml:space="preserve"> </w:t>
      </w:r>
      <w:r>
        <w:t>(SEE</w:t>
      </w:r>
      <w:r>
        <w:rPr>
          <w:spacing w:val="-1"/>
        </w:rPr>
        <w:t xml:space="preserve"> </w:t>
      </w:r>
      <w:r>
        <w:t>FIGURE</w:t>
      </w:r>
      <w:r>
        <w:rPr>
          <w:spacing w:val="-2"/>
        </w:rPr>
        <w:t xml:space="preserve"> A.3.1.1)</w:t>
      </w:r>
    </w:p>
    <w:p w14:paraId="5A4597A9" w14:textId="77777777" w:rsidR="00260182" w:rsidRDefault="00000000">
      <w:pPr>
        <w:pStyle w:val="BodyText"/>
        <w:spacing w:before="120"/>
        <w:ind w:left="940" w:right="686"/>
      </w:pPr>
      <w:r>
        <w:t>DWELLING</w:t>
      </w:r>
      <w:r>
        <w:rPr>
          <w:spacing w:val="-3"/>
        </w:rPr>
        <w:t xml:space="preserve"> </w:t>
      </w:r>
      <w:r>
        <w:t>UNIT:</w:t>
      </w:r>
      <w:r>
        <w:rPr>
          <w:spacing w:val="40"/>
        </w:rPr>
        <w:t xml:space="preserve"> </w:t>
      </w:r>
      <w:r>
        <w:t>A</w:t>
      </w:r>
      <w:r>
        <w:rPr>
          <w:spacing w:val="-5"/>
        </w:rPr>
        <w:t xml:space="preserve"> </w:t>
      </w:r>
      <w:r>
        <w:t>single</w:t>
      </w:r>
      <w:r>
        <w:rPr>
          <w:spacing w:val="-1"/>
        </w:rPr>
        <w:t xml:space="preserve"> </w:t>
      </w:r>
      <w:r>
        <w:t>unit</w:t>
      </w:r>
      <w:r>
        <w:rPr>
          <w:spacing w:val="-4"/>
        </w:rPr>
        <w:t xml:space="preserve"> </w:t>
      </w:r>
      <w:r>
        <w:t>providing</w:t>
      </w:r>
      <w:r>
        <w:rPr>
          <w:spacing w:val="-4"/>
        </w:rPr>
        <w:t xml:space="preserve"> </w:t>
      </w:r>
      <w:r>
        <w:t>complete,</w:t>
      </w:r>
      <w:r>
        <w:rPr>
          <w:spacing w:val="-2"/>
        </w:rPr>
        <w:t xml:space="preserve"> </w:t>
      </w:r>
      <w:r>
        <w:t>independent</w:t>
      </w:r>
      <w:r>
        <w:rPr>
          <w:spacing w:val="-4"/>
        </w:rPr>
        <w:t xml:space="preserve"> </w:t>
      </w:r>
      <w:r>
        <w:t>living</w:t>
      </w:r>
      <w:r>
        <w:rPr>
          <w:spacing w:val="-2"/>
        </w:rPr>
        <w:t xml:space="preserve"> </w:t>
      </w:r>
      <w:r>
        <w:t>facilities</w:t>
      </w:r>
      <w:r>
        <w:rPr>
          <w:spacing w:val="-4"/>
        </w:rPr>
        <w:t xml:space="preserve"> </w:t>
      </w:r>
      <w:r>
        <w:t>for</w:t>
      </w:r>
      <w:r>
        <w:rPr>
          <w:spacing w:val="-3"/>
        </w:rPr>
        <w:t xml:space="preserve"> </w:t>
      </w:r>
      <w:r>
        <w:t>one</w:t>
      </w:r>
      <w:r>
        <w:rPr>
          <w:spacing w:val="-3"/>
        </w:rPr>
        <w:t xml:space="preserve"> </w:t>
      </w:r>
      <w:r>
        <w:t>family</w:t>
      </w:r>
      <w:r>
        <w:rPr>
          <w:spacing w:val="-7"/>
        </w:rPr>
        <w:t xml:space="preserve"> </w:t>
      </w:r>
      <w:r>
        <w:t>including permanent provisions for living, sleeping, eating, cooking and sanitation.</w:t>
      </w:r>
    </w:p>
    <w:p w14:paraId="5A4597AA" w14:textId="77777777" w:rsidR="00260182" w:rsidRDefault="00000000">
      <w:pPr>
        <w:pStyle w:val="BodyText"/>
        <w:spacing w:before="121"/>
        <w:ind w:left="940"/>
      </w:pPr>
      <w:r>
        <w:t>EFFICIENCY</w:t>
      </w:r>
      <w:r>
        <w:rPr>
          <w:spacing w:val="-5"/>
        </w:rPr>
        <w:t xml:space="preserve"> </w:t>
      </w:r>
      <w:r>
        <w:t>UNIT:</w:t>
      </w:r>
      <w:r>
        <w:rPr>
          <w:spacing w:val="40"/>
        </w:rPr>
        <w:t xml:space="preserve"> </w:t>
      </w:r>
      <w:r>
        <w:t>A</w:t>
      </w:r>
      <w:r>
        <w:rPr>
          <w:spacing w:val="-7"/>
        </w:rPr>
        <w:t xml:space="preserve"> </w:t>
      </w:r>
      <w:r>
        <w:t>single</w:t>
      </w:r>
      <w:r>
        <w:rPr>
          <w:spacing w:val="-4"/>
        </w:rPr>
        <w:t xml:space="preserve"> </w:t>
      </w:r>
      <w:r>
        <w:t>dwelling</w:t>
      </w:r>
      <w:r>
        <w:rPr>
          <w:spacing w:val="-4"/>
        </w:rPr>
        <w:t xml:space="preserve"> </w:t>
      </w:r>
      <w:r>
        <w:t>unit</w:t>
      </w:r>
      <w:r>
        <w:rPr>
          <w:spacing w:val="-6"/>
        </w:rPr>
        <w:t xml:space="preserve"> </w:t>
      </w:r>
      <w:r>
        <w:t>providing</w:t>
      </w:r>
      <w:r>
        <w:rPr>
          <w:spacing w:val="-6"/>
        </w:rPr>
        <w:t xml:space="preserve"> </w:t>
      </w:r>
      <w:r>
        <w:t>living</w:t>
      </w:r>
      <w:r>
        <w:rPr>
          <w:spacing w:val="-6"/>
        </w:rPr>
        <w:t xml:space="preserve"> </w:t>
      </w:r>
      <w:r>
        <w:t>quarters</w:t>
      </w:r>
      <w:r>
        <w:rPr>
          <w:spacing w:val="-3"/>
        </w:rPr>
        <w:t xml:space="preserve"> </w:t>
      </w:r>
      <w:r>
        <w:t>for</w:t>
      </w:r>
      <w:r>
        <w:rPr>
          <w:spacing w:val="-4"/>
        </w:rPr>
        <w:t xml:space="preserve"> </w:t>
      </w:r>
      <w:r>
        <w:t>not</w:t>
      </w:r>
      <w:r>
        <w:rPr>
          <w:spacing w:val="-4"/>
        </w:rPr>
        <w:t xml:space="preserve"> </w:t>
      </w:r>
      <w:r>
        <w:t>more</w:t>
      </w:r>
      <w:r>
        <w:rPr>
          <w:spacing w:val="-4"/>
        </w:rPr>
        <w:t xml:space="preserve"> </w:t>
      </w:r>
      <w:r>
        <w:t>than</w:t>
      </w:r>
      <w:r>
        <w:rPr>
          <w:spacing w:val="-6"/>
        </w:rPr>
        <w:t xml:space="preserve"> </w:t>
      </w:r>
      <w:r>
        <w:t>two</w:t>
      </w:r>
      <w:r>
        <w:rPr>
          <w:spacing w:val="-4"/>
        </w:rPr>
        <w:t xml:space="preserve"> </w:t>
      </w:r>
      <w:r>
        <w:rPr>
          <w:spacing w:val="-2"/>
        </w:rPr>
        <w:t>persons.</w:t>
      </w:r>
    </w:p>
    <w:p w14:paraId="5A4597AB" w14:textId="77777777" w:rsidR="00260182" w:rsidRDefault="00000000">
      <w:pPr>
        <w:pStyle w:val="BodyText"/>
        <w:spacing w:before="121"/>
        <w:ind w:left="940" w:right="686"/>
      </w:pPr>
      <w:r>
        <w:t>EASEMENT:</w:t>
      </w:r>
      <w:r>
        <w:rPr>
          <w:spacing w:val="40"/>
        </w:rPr>
        <w:t xml:space="preserve"> </w:t>
      </w:r>
      <w:r>
        <w:t>Authorization</w:t>
      </w:r>
      <w:r>
        <w:rPr>
          <w:spacing w:val="-2"/>
        </w:rPr>
        <w:t xml:space="preserve"> </w:t>
      </w:r>
      <w:r>
        <w:t>by</w:t>
      </w:r>
      <w:r>
        <w:rPr>
          <w:spacing w:val="-7"/>
        </w:rPr>
        <w:t xml:space="preserve"> </w:t>
      </w:r>
      <w:r>
        <w:t>a</w:t>
      </w:r>
      <w:r>
        <w:rPr>
          <w:spacing w:val="-3"/>
        </w:rPr>
        <w:t xml:space="preserve"> </w:t>
      </w:r>
      <w:r>
        <w:t>property</w:t>
      </w:r>
      <w:r>
        <w:rPr>
          <w:spacing w:val="-7"/>
        </w:rPr>
        <w:t xml:space="preserve"> </w:t>
      </w:r>
      <w:r>
        <w:t>owner</w:t>
      </w:r>
      <w:r>
        <w:rPr>
          <w:spacing w:val="-2"/>
        </w:rPr>
        <w:t xml:space="preserve"> </w:t>
      </w:r>
      <w:r>
        <w:t>for</w:t>
      </w:r>
      <w:r>
        <w:rPr>
          <w:spacing w:val="-3"/>
        </w:rPr>
        <w:t xml:space="preserve"> </w:t>
      </w:r>
      <w:r>
        <w:t>use</w:t>
      </w:r>
      <w:r>
        <w:rPr>
          <w:spacing w:val="-3"/>
        </w:rPr>
        <w:t xml:space="preserve"> </w:t>
      </w:r>
      <w:r>
        <w:t>by</w:t>
      </w:r>
      <w:r>
        <w:rPr>
          <w:spacing w:val="-4"/>
        </w:rPr>
        <w:t xml:space="preserve"> </w:t>
      </w:r>
      <w:r>
        <w:t>another</w:t>
      </w:r>
      <w:r>
        <w:rPr>
          <w:spacing w:val="-2"/>
        </w:rPr>
        <w:t xml:space="preserve"> </w:t>
      </w:r>
      <w:r>
        <w:t>for</w:t>
      </w:r>
      <w:r>
        <w:rPr>
          <w:spacing w:val="-3"/>
        </w:rPr>
        <w:t xml:space="preserve"> </w:t>
      </w:r>
      <w:r>
        <w:t>a</w:t>
      </w:r>
      <w:r>
        <w:rPr>
          <w:spacing w:val="-3"/>
        </w:rPr>
        <w:t xml:space="preserve"> </w:t>
      </w:r>
      <w:r>
        <w:t>specified</w:t>
      </w:r>
      <w:r>
        <w:rPr>
          <w:spacing w:val="-2"/>
        </w:rPr>
        <w:t xml:space="preserve"> </w:t>
      </w:r>
      <w:r>
        <w:t>purpose</w:t>
      </w:r>
      <w:r>
        <w:rPr>
          <w:spacing w:val="-3"/>
        </w:rPr>
        <w:t xml:space="preserve"> </w:t>
      </w:r>
      <w:r>
        <w:t>of</w:t>
      </w:r>
      <w:r>
        <w:rPr>
          <w:spacing w:val="-5"/>
        </w:rPr>
        <w:t xml:space="preserve"> </w:t>
      </w:r>
      <w:r>
        <w:t>any</w:t>
      </w:r>
      <w:r>
        <w:rPr>
          <w:spacing w:val="-7"/>
        </w:rPr>
        <w:t xml:space="preserve"> </w:t>
      </w:r>
      <w:r>
        <w:t>designated part of his/her property.</w:t>
      </w:r>
    </w:p>
    <w:p w14:paraId="5A4597AC" w14:textId="77777777" w:rsidR="00260182" w:rsidRDefault="00000000">
      <w:pPr>
        <w:pStyle w:val="BodyText"/>
        <w:spacing w:before="118"/>
        <w:ind w:left="940"/>
      </w:pPr>
      <w:r>
        <w:t>EROSION:</w:t>
      </w:r>
      <w:r>
        <w:rPr>
          <w:spacing w:val="40"/>
        </w:rPr>
        <w:t xml:space="preserve"> </w:t>
      </w:r>
      <w:r>
        <w:t>The</w:t>
      </w:r>
      <w:r>
        <w:rPr>
          <w:spacing w:val="-5"/>
        </w:rPr>
        <w:t xml:space="preserve"> </w:t>
      </w:r>
      <w:r>
        <w:t>detachment</w:t>
      </w:r>
      <w:r>
        <w:rPr>
          <w:spacing w:val="-5"/>
        </w:rPr>
        <w:t xml:space="preserve"> </w:t>
      </w:r>
      <w:r>
        <w:t>and</w:t>
      </w:r>
      <w:r>
        <w:rPr>
          <w:spacing w:val="-2"/>
        </w:rPr>
        <w:t xml:space="preserve"> </w:t>
      </w:r>
      <w:r>
        <w:t>movement</w:t>
      </w:r>
      <w:r>
        <w:rPr>
          <w:spacing w:val="-6"/>
        </w:rPr>
        <w:t xml:space="preserve"> </w:t>
      </w:r>
      <w:r>
        <w:t>of</w:t>
      </w:r>
      <w:r>
        <w:rPr>
          <w:spacing w:val="-6"/>
        </w:rPr>
        <w:t xml:space="preserve"> </w:t>
      </w:r>
      <w:r>
        <w:t>soil</w:t>
      </w:r>
      <w:r>
        <w:rPr>
          <w:spacing w:val="-6"/>
        </w:rPr>
        <w:t xml:space="preserve"> </w:t>
      </w:r>
      <w:r>
        <w:t>or</w:t>
      </w:r>
      <w:r>
        <w:rPr>
          <w:spacing w:val="-4"/>
        </w:rPr>
        <w:t xml:space="preserve"> </w:t>
      </w:r>
      <w:r>
        <w:t>rock</w:t>
      </w:r>
      <w:r>
        <w:rPr>
          <w:spacing w:val="-6"/>
        </w:rPr>
        <w:t xml:space="preserve"> </w:t>
      </w:r>
      <w:r>
        <w:t>fragments</w:t>
      </w:r>
      <w:r>
        <w:rPr>
          <w:spacing w:val="-6"/>
        </w:rPr>
        <w:t xml:space="preserve"> </w:t>
      </w:r>
      <w:r>
        <w:t>by</w:t>
      </w:r>
      <w:r>
        <w:rPr>
          <w:spacing w:val="-5"/>
        </w:rPr>
        <w:t xml:space="preserve"> </w:t>
      </w:r>
      <w:r>
        <w:t>water,</w:t>
      </w:r>
      <w:r>
        <w:rPr>
          <w:spacing w:val="-3"/>
        </w:rPr>
        <w:t xml:space="preserve"> </w:t>
      </w:r>
      <w:r>
        <w:t>wind,</w:t>
      </w:r>
      <w:r>
        <w:rPr>
          <w:spacing w:val="-5"/>
        </w:rPr>
        <w:t xml:space="preserve"> </w:t>
      </w:r>
      <w:r>
        <w:t>ice</w:t>
      </w:r>
      <w:r>
        <w:rPr>
          <w:spacing w:val="-4"/>
        </w:rPr>
        <w:t xml:space="preserve"> </w:t>
      </w:r>
      <w:r>
        <w:t>and/or</w:t>
      </w:r>
      <w:r>
        <w:rPr>
          <w:spacing w:val="-5"/>
        </w:rPr>
        <w:t xml:space="preserve"> </w:t>
      </w:r>
      <w:r>
        <w:rPr>
          <w:spacing w:val="-2"/>
        </w:rPr>
        <w:t>gravity.</w:t>
      </w:r>
    </w:p>
    <w:p w14:paraId="5A4597AD" w14:textId="77777777" w:rsidR="00260182" w:rsidRDefault="00000000">
      <w:pPr>
        <w:pStyle w:val="BodyText"/>
        <w:spacing w:before="121"/>
        <w:ind w:left="940" w:right="686"/>
      </w:pPr>
      <w:r>
        <w:t>EXTENSIVE</w:t>
      </w:r>
      <w:r>
        <w:rPr>
          <w:spacing w:val="-4"/>
        </w:rPr>
        <w:t xml:space="preserve"> </w:t>
      </w:r>
      <w:r>
        <w:t>USE:</w:t>
      </w:r>
      <w:r>
        <w:rPr>
          <w:spacing w:val="40"/>
        </w:rPr>
        <w:t xml:space="preserve"> </w:t>
      </w:r>
      <w:r>
        <w:t>Large</w:t>
      </w:r>
      <w:r>
        <w:rPr>
          <w:spacing w:val="-4"/>
        </w:rPr>
        <w:t xml:space="preserve"> </w:t>
      </w:r>
      <w:r>
        <w:t>scale,</w:t>
      </w:r>
      <w:r>
        <w:rPr>
          <w:spacing w:val="-1"/>
        </w:rPr>
        <w:t xml:space="preserve"> </w:t>
      </w:r>
      <w:r>
        <w:t>expansive,</w:t>
      </w:r>
      <w:r>
        <w:rPr>
          <w:spacing w:val="-3"/>
        </w:rPr>
        <w:t xml:space="preserve"> </w:t>
      </w:r>
      <w:r>
        <w:t>outdoor</w:t>
      </w:r>
      <w:r>
        <w:rPr>
          <w:spacing w:val="-4"/>
        </w:rPr>
        <w:t xml:space="preserve"> </w:t>
      </w:r>
      <w:r>
        <w:t>use</w:t>
      </w:r>
      <w:r>
        <w:rPr>
          <w:spacing w:val="-4"/>
        </w:rPr>
        <w:t xml:space="preserve"> </w:t>
      </w:r>
      <w:r>
        <w:t>of</w:t>
      </w:r>
      <w:r>
        <w:rPr>
          <w:spacing w:val="-6"/>
        </w:rPr>
        <w:t xml:space="preserve"> </w:t>
      </w:r>
      <w:r>
        <w:t>land</w:t>
      </w:r>
      <w:r>
        <w:rPr>
          <w:spacing w:val="-3"/>
        </w:rPr>
        <w:t xml:space="preserve"> </w:t>
      </w:r>
      <w:r>
        <w:t>associated</w:t>
      </w:r>
      <w:r>
        <w:rPr>
          <w:spacing w:val="-1"/>
        </w:rPr>
        <w:t xml:space="preserve"> </w:t>
      </w:r>
      <w:r>
        <w:t>with</w:t>
      </w:r>
      <w:r>
        <w:rPr>
          <w:spacing w:val="-5"/>
        </w:rPr>
        <w:t xml:space="preserve"> </w:t>
      </w:r>
      <w:r>
        <w:t>agriculture,</w:t>
      </w:r>
      <w:r>
        <w:rPr>
          <w:spacing w:val="-3"/>
        </w:rPr>
        <w:t xml:space="preserve"> </w:t>
      </w:r>
      <w:r>
        <w:t>conservation</w:t>
      </w:r>
      <w:r>
        <w:rPr>
          <w:spacing w:val="-5"/>
        </w:rPr>
        <w:t xml:space="preserve"> </w:t>
      </w:r>
      <w:r>
        <w:t xml:space="preserve">or </w:t>
      </w:r>
      <w:r>
        <w:rPr>
          <w:spacing w:val="-2"/>
        </w:rPr>
        <w:t>recreation.</w:t>
      </w:r>
    </w:p>
    <w:p w14:paraId="5A4597AE" w14:textId="77777777" w:rsidR="00260182" w:rsidRDefault="00000000">
      <w:pPr>
        <w:pStyle w:val="BodyText"/>
        <w:spacing w:before="121"/>
        <w:ind w:left="940" w:right="686"/>
      </w:pPr>
      <w:r>
        <w:t>EXTERIOR STORAGE:</w:t>
      </w:r>
      <w:r>
        <w:rPr>
          <w:spacing w:val="40"/>
        </w:rPr>
        <w:t xml:space="preserve"> </w:t>
      </w:r>
      <w:r>
        <w:t>Outdoor storage of fuel, raw materials, products and equipment. In the case of lumberyards,</w:t>
      </w:r>
      <w:r>
        <w:rPr>
          <w:spacing w:val="-4"/>
        </w:rPr>
        <w:t xml:space="preserve"> </w:t>
      </w:r>
      <w:r>
        <w:t>exterior</w:t>
      </w:r>
      <w:r>
        <w:rPr>
          <w:spacing w:val="-4"/>
        </w:rPr>
        <w:t xml:space="preserve"> </w:t>
      </w:r>
      <w:r>
        <w:t>storage</w:t>
      </w:r>
      <w:r>
        <w:rPr>
          <w:spacing w:val="-4"/>
        </w:rPr>
        <w:t xml:space="preserve"> </w:t>
      </w:r>
      <w:r>
        <w:t>includes</w:t>
      </w:r>
      <w:r>
        <w:rPr>
          <w:spacing w:val="-5"/>
        </w:rPr>
        <w:t xml:space="preserve"> </w:t>
      </w:r>
      <w:r>
        <w:t>all</w:t>
      </w:r>
      <w:r>
        <w:rPr>
          <w:spacing w:val="-4"/>
        </w:rPr>
        <w:t xml:space="preserve"> </w:t>
      </w:r>
      <w:r>
        <w:t>impervious</w:t>
      </w:r>
      <w:r>
        <w:rPr>
          <w:spacing w:val="-2"/>
        </w:rPr>
        <w:t xml:space="preserve"> </w:t>
      </w:r>
      <w:r>
        <w:t>materials</w:t>
      </w:r>
      <w:r>
        <w:rPr>
          <w:spacing w:val="-5"/>
        </w:rPr>
        <w:t xml:space="preserve"> </w:t>
      </w:r>
      <w:r>
        <w:t>stored outdoors.</w:t>
      </w:r>
      <w:r>
        <w:rPr>
          <w:spacing w:val="-4"/>
        </w:rPr>
        <w:t xml:space="preserve"> </w:t>
      </w:r>
      <w:r>
        <w:t>In</w:t>
      </w:r>
      <w:r>
        <w:rPr>
          <w:spacing w:val="-5"/>
        </w:rPr>
        <w:t xml:space="preserve"> </w:t>
      </w:r>
      <w:r>
        <w:t>the</w:t>
      </w:r>
      <w:r>
        <w:rPr>
          <w:spacing w:val="-4"/>
        </w:rPr>
        <w:t xml:space="preserve"> </w:t>
      </w:r>
      <w:r>
        <w:t>case</w:t>
      </w:r>
      <w:r>
        <w:rPr>
          <w:spacing w:val="-4"/>
        </w:rPr>
        <w:t xml:space="preserve"> </w:t>
      </w:r>
      <w:r>
        <w:t>of</w:t>
      </w:r>
      <w:r>
        <w:rPr>
          <w:spacing w:val="-6"/>
        </w:rPr>
        <w:t xml:space="preserve"> </w:t>
      </w:r>
      <w:r>
        <w:t>truck</w:t>
      </w:r>
      <w:r>
        <w:rPr>
          <w:spacing w:val="-5"/>
        </w:rPr>
        <w:t xml:space="preserve"> </w:t>
      </w:r>
      <w:r>
        <w:t>terminals, exterior storage includes all trucks, truck beds and truck trailers stored outdoors.</w:t>
      </w:r>
    </w:p>
    <w:p w14:paraId="5A4597AF" w14:textId="77777777" w:rsidR="00260182" w:rsidRDefault="00000000">
      <w:pPr>
        <w:pStyle w:val="BodyText"/>
        <w:spacing w:before="118"/>
        <w:ind w:left="940" w:right="686"/>
      </w:pPr>
      <w:r>
        <w:t>FAMILY:</w:t>
      </w:r>
      <w:r>
        <w:rPr>
          <w:spacing w:val="40"/>
        </w:rPr>
        <w:t xml:space="preserve"> </w:t>
      </w:r>
      <w:r>
        <w:t>Any number of persons living together under one head as a single housekeeping unit and including not</w:t>
      </w:r>
      <w:r>
        <w:rPr>
          <w:spacing w:val="-1"/>
        </w:rPr>
        <w:t xml:space="preserve"> </w:t>
      </w:r>
      <w:r>
        <w:t>more</w:t>
      </w:r>
      <w:r>
        <w:rPr>
          <w:spacing w:val="-3"/>
        </w:rPr>
        <w:t xml:space="preserve"> </w:t>
      </w:r>
      <w:r>
        <w:t>than</w:t>
      </w:r>
      <w:r>
        <w:rPr>
          <w:spacing w:val="-4"/>
        </w:rPr>
        <w:t xml:space="preserve"> </w:t>
      </w:r>
      <w:r>
        <w:t>three</w:t>
      </w:r>
      <w:r>
        <w:rPr>
          <w:spacing w:val="-3"/>
        </w:rPr>
        <w:t xml:space="preserve"> </w:t>
      </w:r>
      <w:r>
        <w:t>(3)</w:t>
      </w:r>
      <w:r>
        <w:rPr>
          <w:spacing w:val="-3"/>
        </w:rPr>
        <w:t xml:space="preserve"> </w:t>
      </w:r>
      <w:r>
        <w:t>persons</w:t>
      </w:r>
      <w:r>
        <w:rPr>
          <w:spacing w:val="-4"/>
        </w:rPr>
        <w:t xml:space="preserve"> </w:t>
      </w:r>
      <w:r>
        <w:t>not</w:t>
      </w:r>
      <w:r>
        <w:rPr>
          <w:spacing w:val="-4"/>
        </w:rPr>
        <w:t xml:space="preserve"> </w:t>
      </w:r>
      <w:r>
        <w:t>related</w:t>
      </w:r>
      <w:r>
        <w:rPr>
          <w:spacing w:val="-2"/>
        </w:rPr>
        <w:t xml:space="preserve"> </w:t>
      </w:r>
      <w:r>
        <w:t>by</w:t>
      </w:r>
      <w:r>
        <w:rPr>
          <w:spacing w:val="-7"/>
        </w:rPr>
        <w:t xml:space="preserve"> </w:t>
      </w:r>
      <w:r>
        <w:t>blood,</w:t>
      </w:r>
      <w:r>
        <w:rPr>
          <w:spacing w:val="-2"/>
        </w:rPr>
        <w:t xml:space="preserve"> </w:t>
      </w:r>
      <w:r>
        <w:t>adoption,</w:t>
      </w:r>
      <w:r>
        <w:rPr>
          <w:spacing w:val="-1"/>
        </w:rPr>
        <w:t xml:space="preserve"> </w:t>
      </w:r>
      <w:r>
        <w:t>marriage</w:t>
      </w:r>
      <w:r>
        <w:rPr>
          <w:spacing w:val="-3"/>
        </w:rPr>
        <w:t xml:space="preserve"> </w:t>
      </w:r>
      <w:r>
        <w:t>or</w:t>
      </w:r>
      <w:r>
        <w:rPr>
          <w:spacing w:val="-3"/>
        </w:rPr>
        <w:t xml:space="preserve"> </w:t>
      </w:r>
      <w:r>
        <w:t>other</w:t>
      </w:r>
      <w:r>
        <w:rPr>
          <w:spacing w:val="-2"/>
        </w:rPr>
        <w:t xml:space="preserve"> </w:t>
      </w:r>
      <w:r>
        <w:t>legal</w:t>
      </w:r>
      <w:r>
        <w:rPr>
          <w:spacing w:val="-4"/>
        </w:rPr>
        <w:t xml:space="preserve"> </w:t>
      </w:r>
      <w:r>
        <w:t>bonding</w:t>
      </w:r>
      <w:r>
        <w:rPr>
          <w:spacing w:val="-4"/>
        </w:rPr>
        <w:t xml:space="preserve"> </w:t>
      </w:r>
      <w:r>
        <w:t>(e.g.</w:t>
      </w:r>
      <w:r>
        <w:rPr>
          <w:spacing w:val="-1"/>
        </w:rPr>
        <w:t xml:space="preserve"> </w:t>
      </w:r>
      <w:r>
        <w:t>foster</w:t>
      </w:r>
      <w:r>
        <w:rPr>
          <w:spacing w:val="-2"/>
        </w:rPr>
        <w:t xml:space="preserve"> </w:t>
      </w:r>
      <w:r>
        <w:t>care) to the family head.</w:t>
      </w:r>
    </w:p>
    <w:p w14:paraId="5A4597B0" w14:textId="77777777" w:rsidR="00260182" w:rsidRDefault="00000000">
      <w:pPr>
        <w:pStyle w:val="BodyText"/>
        <w:spacing w:before="122"/>
        <w:ind w:left="940" w:right="993"/>
      </w:pPr>
      <w:r>
        <w:t>FABRICATION</w:t>
      </w:r>
      <w:r>
        <w:rPr>
          <w:spacing w:val="-3"/>
        </w:rPr>
        <w:t xml:space="preserve"> </w:t>
      </w:r>
      <w:r>
        <w:t>-</w:t>
      </w:r>
      <w:r>
        <w:rPr>
          <w:spacing w:val="-6"/>
        </w:rPr>
        <w:t xml:space="preserve"> </w:t>
      </w:r>
      <w:r>
        <w:t>Manufacturing</w:t>
      </w:r>
      <w:r>
        <w:rPr>
          <w:spacing w:val="-8"/>
        </w:rPr>
        <w:t xml:space="preserve"> </w:t>
      </w:r>
      <w:r>
        <w:t>Process</w:t>
      </w:r>
      <w:r>
        <w:rPr>
          <w:spacing w:val="-5"/>
        </w:rPr>
        <w:t xml:space="preserve"> </w:t>
      </w:r>
      <w:r>
        <w:t>in</w:t>
      </w:r>
      <w:r>
        <w:rPr>
          <w:spacing w:val="-4"/>
        </w:rPr>
        <w:t xml:space="preserve"> </w:t>
      </w:r>
      <w:r>
        <w:t>which</w:t>
      </w:r>
      <w:r>
        <w:rPr>
          <w:spacing w:val="-5"/>
        </w:rPr>
        <w:t xml:space="preserve"> </w:t>
      </w:r>
      <w:r>
        <w:t>an</w:t>
      </w:r>
      <w:r>
        <w:rPr>
          <w:spacing w:val="-5"/>
        </w:rPr>
        <w:t xml:space="preserve"> </w:t>
      </w:r>
      <w:r>
        <w:t>item</w:t>
      </w:r>
      <w:r>
        <w:rPr>
          <w:spacing w:val="-8"/>
        </w:rPr>
        <w:t xml:space="preserve"> </w:t>
      </w:r>
      <w:r>
        <w:t>is</w:t>
      </w:r>
      <w:r>
        <w:rPr>
          <w:spacing w:val="-3"/>
        </w:rPr>
        <w:t xml:space="preserve"> </w:t>
      </w:r>
      <w:r>
        <w:t>made</w:t>
      </w:r>
      <w:r>
        <w:rPr>
          <w:spacing w:val="-5"/>
        </w:rPr>
        <w:t xml:space="preserve"> </w:t>
      </w:r>
      <w:r>
        <w:t>(fabricated)</w:t>
      </w:r>
      <w:r>
        <w:rPr>
          <w:spacing w:val="-5"/>
        </w:rPr>
        <w:t xml:space="preserve"> </w:t>
      </w:r>
      <w:r>
        <w:t>from</w:t>
      </w:r>
      <w:r>
        <w:rPr>
          <w:spacing w:val="-5"/>
        </w:rPr>
        <w:t xml:space="preserve"> </w:t>
      </w:r>
      <w:r>
        <w:t>raw</w:t>
      </w:r>
      <w:r>
        <w:rPr>
          <w:spacing w:val="-6"/>
        </w:rPr>
        <w:t xml:space="preserve"> </w:t>
      </w:r>
      <w:r>
        <w:t>or</w:t>
      </w:r>
      <w:r>
        <w:rPr>
          <w:spacing w:val="-4"/>
        </w:rPr>
        <w:t xml:space="preserve"> </w:t>
      </w:r>
      <w:r>
        <w:t>semi-finished materials instead of being assembled from ready-made component parts. Product may be part of or a finished item.</w:t>
      </w:r>
    </w:p>
    <w:p w14:paraId="5A4597B1" w14:textId="77777777" w:rsidR="00260182" w:rsidRDefault="00000000">
      <w:pPr>
        <w:pStyle w:val="BodyText"/>
        <w:spacing w:before="119"/>
        <w:ind w:left="940" w:firstLine="33"/>
      </w:pPr>
      <w:r>
        <w:t>FILLING:</w:t>
      </w:r>
      <w:r>
        <w:rPr>
          <w:spacing w:val="40"/>
        </w:rPr>
        <w:t xml:space="preserve"> </w:t>
      </w:r>
      <w:r>
        <w:t>The</w:t>
      </w:r>
      <w:r>
        <w:rPr>
          <w:spacing w:val="-3"/>
        </w:rPr>
        <w:t xml:space="preserve"> </w:t>
      </w:r>
      <w:r>
        <w:t>depositing</w:t>
      </w:r>
      <w:r>
        <w:rPr>
          <w:spacing w:val="-2"/>
        </w:rPr>
        <w:t xml:space="preserve"> </w:t>
      </w:r>
      <w:r>
        <w:t>on</w:t>
      </w:r>
      <w:r>
        <w:rPr>
          <w:spacing w:val="-4"/>
        </w:rPr>
        <w:t xml:space="preserve"> </w:t>
      </w:r>
      <w:r>
        <w:t>land,</w:t>
      </w:r>
      <w:r>
        <w:rPr>
          <w:spacing w:val="-1"/>
        </w:rPr>
        <w:t xml:space="preserve"> </w:t>
      </w:r>
      <w:r>
        <w:t>whether</w:t>
      </w:r>
      <w:r>
        <w:rPr>
          <w:spacing w:val="-2"/>
        </w:rPr>
        <w:t xml:space="preserve"> </w:t>
      </w:r>
      <w:r>
        <w:t>submerged</w:t>
      </w:r>
      <w:r>
        <w:rPr>
          <w:spacing w:val="-2"/>
        </w:rPr>
        <w:t xml:space="preserve"> </w:t>
      </w:r>
      <w:r>
        <w:t>or</w:t>
      </w:r>
      <w:r>
        <w:rPr>
          <w:spacing w:val="-3"/>
        </w:rPr>
        <w:t xml:space="preserve"> </w:t>
      </w:r>
      <w:r>
        <w:t>not,</w:t>
      </w:r>
      <w:r>
        <w:rPr>
          <w:spacing w:val="-3"/>
        </w:rPr>
        <w:t xml:space="preserve"> </w:t>
      </w:r>
      <w:r>
        <w:t>of</w:t>
      </w:r>
      <w:r>
        <w:rPr>
          <w:spacing w:val="-5"/>
        </w:rPr>
        <w:t xml:space="preserve"> </w:t>
      </w:r>
      <w:r>
        <w:t>sand,</w:t>
      </w:r>
      <w:r>
        <w:rPr>
          <w:spacing w:val="-3"/>
        </w:rPr>
        <w:t xml:space="preserve"> </w:t>
      </w:r>
      <w:r>
        <w:t>gravel,</w:t>
      </w:r>
      <w:r>
        <w:rPr>
          <w:spacing w:val="-3"/>
        </w:rPr>
        <w:t xml:space="preserve"> </w:t>
      </w:r>
      <w:r>
        <w:t>earth</w:t>
      </w:r>
      <w:r>
        <w:rPr>
          <w:spacing w:val="-5"/>
        </w:rPr>
        <w:t xml:space="preserve"> </w:t>
      </w:r>
      <w:r>
        <w:t>or</w:t>
      </w:r>
      <w:r>
        <w:rPr>
          <w:spacing w:val="-3"/>
        </w:rPr>
        <w:t xml:space="preserve"> </w:t>
      </w:r>
      <w:r>
        <w:t>other materials</w:t>
      </w:r>
      <w:r>
        <w:rPr>
          <w:spacing w:val="-4"/>
        </w:rPr>
        <w:t xml:space="preserve"> </w:t>
      </w:r>
      <w:r>
        <w:t>of</w:t>
      </w:r>
      <w:r>
        <w:rPr>
          <w:spacing w:val="-5"/>
        </w:rPr>
        <w:t xml:space="preserve"> </w:t>
      </w:r>
      <w:r>
        <w:t>any composition whatsoever.</w:t>
      </w:r>
    </w:p>
    <w:p w14:paraId="5A4597B2" w14:textId="77777777" w:rsidR="00260182" w:rsidRDefault="00000000">
      <w:pPr>
        <w:pStyle w:val="BodyText"/>
        <w:spacing w:before="121"/>
        <w:ind w:left="940" w:right="686"/>
      </w:pPr>
      <w:r>
        <w:t>FLOODPLAIN:</w:t>
      </w:r>
      <w:r>
        <w:rPr>
          <w:spacing w:val="40"/>
        </w:rPr>
        <w:t xml:space="preserve"> </w:t>
      </w:r>
      <w:r>
        <w:t>Floodplains</w:t>
      </w:r>
      <w:r>
        <w:rPr>
          <w:spacing w:val="-3"/>
        </w:rPr>
        <w:t xml:space="preserve"> </w:t>
      </w:r>
      <w:r>
        <w:t>may</w:t>
      </w:r>
      <w:r>
        <w:rPr>
          <w:spacing w:val="-6"/>
        </w:rPr>
        <w:t xml:space="preserve"> </w:t>
      </w:r>
      <w:r>
        <w:t>be either</w:t>
      </w:r>
      <w:r>
        <w:rPr>
          <w:spacing w:val="-1"/>
        </w:rPr>
        <w:t xml:space="preserve"> </w:t>
      </w:r>
      <w:r>
        <w:t>riverine</w:t>
      </w:r>
      <w:r>
        <w:rPr>
          <w:spacing w:val="-2"/>
        </w:rPr>
        <w:t xml:space="preserve"> </w:t>
      </w:r>
      <w:r>
        <w:t>or</w:t>
      </w:r>
      <w:r>
        <w:rPr>
          <w:spacing w:val="-2"/>
        </w:rPr>
        <w:t xml:space="preserve"> </w:t>
      </w:r>
      <w:r>
        <w:t>inland</w:t>
      </w:r>
      <w:r>
        <w:rPr>
          <w:spacing w:val="-1"/>
        </w:rPr>
        <w:t xml:space="preserve"> </w:t>
      </w:r>
      <w:r>
        <w:t>depressional</w:t>
      </w:r>
      <w:r>
        <w:rPr>
          <w:spacing w:val="-2"/>
        </w:rPr>
        <w:t xml:space="preserve"> </w:t>
      </w:r>
      <w:r>
        <w:t>areas.</w:t>
      </w:r>
      <w:r>
        <w:rPr>
          <w:spacing w:val="-2"/>
        </w:rPr>
        <w:t xml:space="preserve"> </w:t>
      </w:r>
      <w:r>
        <w:t>Riverine floodplains</w:t>
      </w:r>
      <w:r>
        <w:rPr>
          <w:spacing w:val="-3"/>
        </w:rPr>
        <w:t xml:space="preserve"> </w:t>
      </w:r>
      <w:r>
        <w:t>are</w:t>
      </w:r>
      <w:r>
        <w:rPr>
          <w:spacing w:val="-2"/>
        </w:rPr>
        <w:t xml:space="preserve"> </w:t>
      </w:r>
      <w:r>
        <w:t>those areas contiguous with a lake, pond, stream, river or river bed whose elevation is greater than the normal water pool</w:t>
      </w:r>
      <w:r>
        <w:rPr>
          <w:spacing w:val="-4"/>
        </w:rPr>
        <w:t xml:space="preserve"> </w:t>
      </w:r>
      <w:r>
        <w:t>elevation</w:t>
      </w:r>
      <w:r>
        <w:rPr>
          <w:spacing w:val="-4"/>
        </w:rPr>
        <w:t xml:space="preserve"> </w:t>
      </w:r>
      <w:r>
        <w:t>but</w:t>
      </w:r>
      <w:r>
        <w:rPr>
          <w:spacing w:val="-4"/>
        </w:rPr>
        <w:t xml:space="preserve"> </w:t>
      </w:r>
      <w:r>
        <w:t>equal</w:t>
      </w:r>
      <w:r>
        <w:rPr>
          <w:spacing w:val="-3"/>
        </w:rPr>
        <w:t xml:space="preserve"> </w:t>
      </w:r>
      <w:r>
        <w:t>to</w:t>
      </w:r>
      <w:r>
        <w:rPr>
          <w:spacing w:val="-2"/>
        </w:rPr>
        <w:t xml:space="preserve"> </w:t>
      </w:r>
      <w:r>
        <w:t>or</w:t>
      </w:r>
      <w:r>
        <w:rPr>
          <w:spacing w:val="-3"/>
        </w:rPr>
        <w:t xml:space="preserve"> </w:t>
      </w:r>
      <w:r>
        <w:t>lower</w:t>
      </w:r>
      <w:r>
        <w:rPr>
          <w:spacing w:val="-2"/>
        </w:rPr>
        <w:t xml:space="preserve"> </w:t>
      </w:r>
      <w:r>
        <w:t>than</w:t>
      </w:r>
      <w:r>
        <w:rPr>
          <w:spacing w:val="-4"/>
        </w:rPr>
        <w:t xml:space="preserve"> </w:t>
      </w:r>
      <w:r>
        <w:t>the</w:t>
      </w:r>
      <w:r>
        <w:rPr>
          <w:spacing w:val="-3"/>
        </w:rPr>
        <w:t xml:space="preserve"> </w:t>
      </w:r>
      <w:r>
        <w:t>projected</w:t>
      </w:r>
      <w:r>
        <w:rPr>
          <w:spacing w:val="-2"/>
        </w:rPr>
        <w:t xml:space="preserve"> </w:t>
      </w:r>
      <w:r>
        <w:t>100-year</w:t>
      </w:r>
      <w:r>
        <w:rPr>
          <w:spacing w:val="-3"/>
        </w:rPr>
        <w:t xml:space="preserve"> </w:t>
      </w:r>
      <w:r>
        <w:t>flood</w:t>
      </w:r>
      <w:r>
        <w:rPr>
          <w:spacing w:val="-2"/>
        </w:rPr>
        <w:t xml:space="preserve"> </w:t>
      </w:r>
      <w:r>
        <w:t>elevation.</w:t>
      </w:r>
      <w:r>
        <w:rPr>
          <w:spacing w:val="-3"/>
        </w:rPr>
        <w:t xml:space="preserve"> </w:t>
      </w:r>
      <w:r>
        <w:t>Inland</w:t>
      </w:r>
      <w:r>
        <w:rPr>
          <w:spacing w:val="-2"/>
        </w:rPr>
        <w:t xml:space="preserve"> </w:t>
      </w:r>
      <w:r>
        <w:t>depressional</w:t>
      </w:r>
      <w:r>
        <w:rPr>
          <w:spacing w:val="-1"/>
        </w:rPr>
        <w:t xml:space="preserve"> </w:t>
      </w:r>
      <w:r>
        <w:t>floodplains are floodplains not associated with a stream system but which are low</w:t>
      </w:r>
      <w:r>
        <w:rPr>
          <w:spacing w:val="-2"/>
        </w:rPr>
        <w:t xml:space="preserve"> </w:t>
      </w:r>
      <w:r>
        <w:t>points to which surrounding lands drain.</w:t>
      </w:r>
    </w:p>
    <w:p w14:paraId="5A4597B3" w14:textId="77777777" w:rsidR="00260182" w:rsidRDefault="00000000">
      <w:pPr>
        <w:pStyle w:val="BodyText"/>
        <w:spacing w:before="119"/>
        <w:ind w:left="940" w:right="686"/>
      </w:pPr>
      <w:r>
        <w:t>FLOOR</w:t>
      </w:r>
      <w:r>
        <w:rPr>
          <w:spacing w:val="-1"/>
        </w:rPr>
        <w:t xml:space="preserve"> </w:t>
      </w:r>
      <w:r>
        <w:t>AREA:</w:t>
      </w:r>
      <w:r>
        <w:rPr>
          <w:spacing w:val="40"/>
        </w:rPr>
        <w:t xml:space="preserve"> </w:t>
      </w:r>
      <w:r>
        <w:t>The</w:t>
      </w:r>
      <w:r>
        <w:rPr>
          <w:spacing w:val="-2"/>
        </w:rPr>
        <w:t xml:space="preserve"> </w:t>
      </w:r>
      <w:r>
        <w:t>sum</w:t>
      </w:r>
      <w:r>
        <w:rPr>
          <w:spacing w:val="-4"/>
        </w:rPr>
        <w:t xml:space="preserve"> </w:t>
      </w:r>
      <w:r>
        <w:t>of</w:t>
      </w:r>
      <w:r>
        <w:rPr>
          <w:spacing w:val="-4"/>
        </w:rPr>
        <w:t xml:space="preserve"> </w:t>
      </w:r>
      <w:r>
        <w:t>the</w:t>
      </w:r>
      <w:r>
        <w:rPr>
          <w:spacing w:val="-2"/>
        </w:rPr>
        <w:t xml:space="preserve"> </w:t>
      </w:r>
      <w:r>
        <w:t>gross</w:t>
      </w:r>
      <w:r>
        <w:rPr>
          <w:spacing w:val="-1"/>
        </w:rPr>
        <w:t xml:space="preserve"> </w:t>
      </w:r>
      <w:r>
        <w:t>floor</w:t>
      </w:r>
      <w:r>
        <w:rPr>
          <w:spacing w:val="-2"/>
        </w:rPr>
        <w:t xml:space="preserve"> </w:t>
      </w:r>
      <w:r>
        <w:t>area</w:t>
      </w:r>
      <w:r>
        <w:rPr>
          <w:spacing w:val="-2"/>
        </w:rPr>
        <w:t xml:space="preserve"> </w:t>
      </w:r>
      <w:r>
        <w:t>for</w:t>
      </w:r>
      <w:r>
        <w:rPr>
          <w:spacing w:val="-2"/>
        </w:rPr>
        <w:t xml:space="preserve"> </w:t>
      </w:r>
      <w:r>
        <w:t>each</w:t>
      </w:r>
      <w:r>
        <w:rPr>
          <w:spacing w:val="-3"/>
        </w:rPr>
        <w:t xml:space="preserve"> </w:t>
      </w:r>
      <w:r>
        <w:t>of</w:t>
      </w:r>
      <w:r>
        <w:rPr>
          <w:spacing w:val="-4"/>
        </w:rPr>
        <w:t xml:space="preserve"> </w:t>
      </w:r>
      <w:r>
        <w:t>a</w:t>
      </w:r>
      <w:r>
        <w:rPr>
          <w:spacing w:val="-2"/>
        </w:rPr>
        <w:t xml:space="preserve"> </w:t>
      </w:r>
      <w:r>
        <w:t>building’s</w:t>
      </w:r>
      <w:r>
        <w:rPr>
          <w:spacing w:val="-3"/>
        </w:rPr>
        <w:t xml:space="preserve"> </w:t>
      </w:r>
      <w:r>
        <w:t>stories measured</w:t>
      </w:r>
      <w:r>
        <w:rPr>
          <w:spacing w:val="-1"/>
        </w:rPr>
        <w:t xml:space="preserve"> </w:t>
      </w:r>
      <w:r>
        <w:t>from</w:t>
      </w:r>
      <w:r>
        <w:rPr>
          <w:spacing w:val="-6"/>
        </w:rPr>
        <w:t xml:space="preserve"> </w:t>
      </w:r>
      <w:r>
        <w:t>the</w:t>
      </w:r>
      <w:r>
        <w:rPr>
          <w:spacing w:val="-2"/>
        </w:rPr>
        <w:t xml:space="preserve"> </w:t>
      </w:r>
      <w:r>
        <w:t>exterior limits of the faces of the structure, but not including unfinished basements and attics.</w:t>
      </w:r>
    </w:p>
    <w:p w14:paraId="5A4597B4" w14:textId="77777777" w:rsidR="00260182" w:rsidRDefault="00000000">
      <w:pPr>
        <w:pStyle w:val="BodyText"/>
        <w:spacing w:before="121"/>
        <w:ind w:left="940" w:right="686" w:hanging="17"/>
      </w:pPr>
      <w:r>
        <w:t>GALLERY</w:t>
      </w:r>
      <w:r>
        <w:rPr>
          <w:spacing w:val="-3"/>
        </w:rPr>
        <w:t xml:space="preserve"> </w:t>
      </w:r>
      <w:r>
        <w:t>(AUCTION):</w:t>
      </w:r>
      <w:r>
        <w:rPr>
          <w:spacing w:val="40"/>
        </w:rPr>
        <w:t xml:space="preserve"> </w:t>
      </w:r>
      <w:r>
        <w:t>Site</w:t>
      </w:r>
      <w:r>
        <w:rPr>
          <w:spacing w:val="-3"/>
        </w:rPr>
        <w:t xml:space="preserve"> </w:t>
      </w:r>
      <w:r>
        <w:t>open</w:t>
      </w:r>
      <w:r>
        <w:rPr>
          <w:spacing w:val="-4"/>
        </w:rPr>
        <w:t xml:space="preserve"> </w:t>
      </w:r>
      <w:r>
        <w:t>to</w:t>
      </w:r>
      <w:r>
        <w:rPr>
          <w:spacing w:val="-2"/>
        </w:rPr>
        <w:t xml:space="preserve"> </w:t>
      </w:r>
      <w:r>
        <w:t>the</w:t>
      </w:r>
      <w:r>
        <w:rPr>
          <w:spacing w:val="-3"/>
        </w:rPr>
        <w:t xml:space="preserve"> </w:t>
      </w:r>
      <w:r>
        <w:t>public</w:t>
      </w:r>
      <w:r>
        <w:rPr>
          <w:spacing w:val="-3"/>
        </w:rPr>
        <w:t xml:space="preserve"> </w:t>
      </w:r>
      <w:r>
        <w:t>for</w:t>
      </w:r>
      <w:r>
        <w:rPr>
          <w:spacing w:val="-3"/>
        </w:rPr>
        <w:t xml:space="preserve"> </w:t>
      </w:r>
      <w:r>
        <w:t>use,</w:t>
      </w:r>
      <w:r>
        <w:rPr>
          <w:spacing w:val="-2"/>
        </w:rPr>
        <w:t xml:space="preserve"> </w:t>
      </w:r>
      <w:r>
        <w:t>display</w:t>
      </w:r>
      <w:r>
        <w:rPr>
          <w:spacing w:val="-7"/>
        </w:rPr>
        <w:t xml:space="preserve"> </w:t>
      </w:r>
      <w:r>
        <w:t>and/or</w:t>
      </w:r>
      <w:r>
        <w:rPr>
          <w:spacing w:val="-3"/>
        </w:rPr>
        <w:t xml:space="preserve"> </w:t>
      </w:r>
      <w:r>
        <w:t>sales</w:t>
      </w:r>
      <w:r>
        <w:rPr>
          <w:spacing w:val="-4"/>
        </w:rPr>
        <w:t xml:space="preserve"> </w:t>
      </w:r>
      <w:r>
        <w:t>of</w:t>
      </w:r>
      <w:r>
        <w:rPr>
          <w:spacing w:val="-5"/>
        </w:rPr>
        <w:t xml:space="preserve"> </w:t>
      </w:r>
      <w:r>
        <w:t>art,</w:t>
      </w:r>
      <w:r>
        <w:rPr>
          <w:spacing w:val="-3"/>
        </w:rPr>
        <w:t xml:space="preserve"> </w:t>
      </w:r>
      <w:r>
        <w:t>furniture,</w:t>
      </w:r>
      <w:r>
        <w:rPr>
          <w:spacing w:val="-2"/>
        </w:rPr>
        <w:t xml:space="preserve"> </w:t>
      </w:r>
      <w:r>
        <w:t>and</w:t>
      </w:r>
      <w:r>
        <w:rPr>
          <w:spacing w:val="-2"/>
        </w:rPr>
        <w:t xml:space="preserve"> </w:t>
      </w:r>
      <w:r>
        <w:t>other</w:t>
      </w:r>
      <w:r>
        <w:rPr>
          <w:spacing w:val="-1"/>
        </w:rPr>
        <w:t xml:space="preserve"> </w:t>
      </w:r>
      <w:r>
        <w:t>goods, sold or auctioned.</w:t>
      </w:r>
    </w:p>
    <w:p w14:paraId="5A4597B5" w14:textId="77777777" w:rsidR="00260182" w:rsidRDefault="00000000">
      <w:pPr>
        <w:pStyle w:val="BodyText"/>
        <w:spacing w:before="119"/>
        <w:ind w:left="940" w:right="911" w:hanging="17"/>
      </w:pPr>
      <w:r>
        <w:t>GARAGE,</w:t>
      </w:r>
      <w:r>
        <w:rPr>
          <w:spacing w:val="-4"/>
        </w:rPr>
        <w:t xml:space="preserve"> </w:t>
      </w:r>
      <w:r>
        <w:t>COMMERCIAL:</w:t>
      </w:r>
      <w:r>
        <w:rPr>
          <w:spacing w:val="40"/>
        </w:rPr>
        <w:t xml:space="preserve"> </w:t>
      </w:r>
      <w:r>
        <w:t>A</w:t>
      </w:r>
      <w:r>
        <w:rPr>
          <w:spacing w:val="-5"/>
        </w:rPr>
        <w:t xml:space="preserve"> </w:t>
      </w:r>
      <w:r>
        <w:t>deck</w:t>
      </w:r>
      <w:r>
        <w:rPr>
          <w:spacing w:val="-4"/>
        </w:rPr>
        <w:t xml:space="preserve"> </w:t>
      </w:r>
      <w:r>
        <w:t>or</w:t>
      </w:r>
      <w:r>
        <w:rPr>
          <w:spacing w:val="-4"/>
        </w:rPr>
        <w:t xml:space="preserve"> </w:t>
      </w:r>
      <w:r>
        <w:t>building</w:t>
      </w:r>
      <w:r>
        <w:rPr>
          <w:spacing w:val="-4"/>
        </w:rPr>
        <w:t xml:space="preserve"> </w:t>
      </w:r>
      <w:r>
        <w:t>(or</w:t>
      </w:r>
      <w:r>
        <w:rPr>
          <w:spacing w:val="-4"/>
        </w:rPr>
        <w:t xml:space="preserve"> </w:t>
      </w:r>
      <w:r>
        <w:t>part</w:t>
      </w:r>
      <w:r>
        <w:rPr>
          <w:spacing w:val="-4"/>
        </w:rPr>
        <w:t xml:space="preserve"> </w:t>
      </w:r>
      <w:r>
        <w:t>thereof)</w:t>
      </w:r>
      <w:r>
        <w:rPr>
          <w:spacing w:val="-4"/>
        </w:rPr>
        <w:t xml:space="preserve"> </w:t>
      </w:r>
      <w:r>
        <w:t>used</w:t>
      </w:r>
      <w:r>
        <w:rPr>
          <w:spacing w:val="-3"/>
        </w:rPr>
        <w:t xml:space="preserve"> </w:t>
      </w:r>
      <w:r>
        <w:t>or</w:t>
      </w:r>
      <w:r>
        <w:rPr>
          <w:spacing w:val="-4"/>
        </w:rPr>
        <w:t xml:space="preserve"> </w:t>
      </w:r>
      <w:r>
        <w:t>intended</w:t>
      </w:r>
      <w:r>
        <w:rPr>
          <w:spacing w:val="-3"/>
        </w:rPr>
        <w:t xml:space="preserve"> </w:t>
      </w:r>
      <w:r>
        <w:t>to</w:t>
      </w:r>
      <w:r>
        <w:rPr>
          <w:spacing w:val="-3"/>
        </w:rPr>
        <w:t xml:space="preserve"> </w:t>
      </w:r>
      <w:r>
        <w:t>be</w:t>
      </w:r>
      <w:r>
        <w:rPr>
          <w:spacing w:val="-4"/>
        </w:rPr>
        <w:t xml:space="preserve"> </w:t>
      </w:r>
      <w:r>
        <w:t>used</w:t>
      </w:r>
      <w:r>
        <w:rPr>
          <w:spacing w:val="-3"/>
        </w:rPr>
        <w:t xml:space="preserve"> </w:t>
      </w:r>
      <w:r>
        <w:t>for</w:t>
      </w:r>
      <w:r>
        <w:rPr>
          <w:spacing w:val="-4"/>
        </w:rPr>
        <w:t xml:space="preserve"> </w:t>
      </w:r>
      <w:r>
        <w:t>the</w:t>
      </w:r>
      <w:r>
        <w:rPr>
          <w:spacing w:val="-4"/>
        </w:rPr>
        <w:t xml:space="preserve"> </w:t>
      </w:r>
      <w:r>
        <w:t>parking and storage of any number of motor vehicles for a fee.</w:t>
      </w:r>
    </w:p>
    <w:p w14:paraId="5A4597B6" w14:textId="77777777" w:rsidR="00260182" w:rsidRDefault="00000000">
      <w:pPr>
        <w:pStyle w:val="BodyText"/>
        <w:spacing w:before="121"/>
        <w:ind w:left="940" w:right="691"/>
      </w:pPr>
      <w:r>
        <w:t>GAS STATION: A facility limited to retail sales to the public of gasoline, motor oil, lubricants, motor fuels, travel aides, and minor automobile accessories.</w:t>
      </w:r>
      <w:r>
        <w:rPr>
          <w:spacing w:val="40"/>
        </w:rPr>
        <w:t xml:space="preserve"> </w:t>
      </w:r>
      <w:r>
        <w:t>In addition, such a facility may provide vehicle servicing,</w:t>
      </w:r>
      <w:r>
        <w:rPr>
          <w:spacing w:val="40"/>
        </w:rPr>
        <w:t xml:space="preserve"> </w:t>
      </w:r>
      <w:r>
        <w:t>minor</w:t>
      </w:r>
      <w:r>
        <w:rPr>
          <w:spacing w:val="-3"/>
        </w:rPr>
        <w:t xml:space="preserve"> </w:t>
      </w:r>
      <w:r>
        <w:t>repairs,</w:t>
      </w:r>
      <w:r>
        <w:rPr>
          <w:spacing w:val="-3"/>
        </w:rPr>
        <w:t xml:space="preserve"> </w:t>
      </w:r>
      <w:r>
        <w:t>and</w:t>
      </w:r>
      <w:r>
        <w:rPr>
          <w:spacing w:val="-3"/>
        </w:rPr>
        <w:t xml:space="preserve"> </w:t>
      </w:r>
      <w:r>
        <w:t>maintenance,</w:t>
      </w:r>
      <w:r>
        <w:rPr>
          <w:spacing w:val="-3"/>
        </w:rPr>
        <w:t xml:space="preserve"> </w:t>
      </w:r>
      <w:r>
        <w:t>but</w:t>
      </w:r>
      <w:r>
        <w:rPr>
          <w:spacing w:val="-4"/>
        </w:rPr>
        <w:t xml:space="preserve"> </w:t>
      </w:r>
      <w:r>
        <w:t>not</w:t>
      </w:r>
      <w:r>
        <w:rPr>
          <w:spacing w:val="-4"/>
        </w:rPr>
        <w:t xml:space="preserve"> </w:t>
      </w:r>
      <w:r>
        <w:t>reconditioning</w:t>
      </w:r>
      <w:r>
        <w:rPr>
          <w:spacing w:val="-4"/>
        </w:rPr>
        <w:t xml:space="preserve"> </w:t>
      </w:r>
      <w:r>
        <w:t>of</w:t>
      </w:r>
      <w:r>
        <w:rPr>
          <w:spacing w:val="-3"/>
        </w:rPr>
        <w:t xml:space="preserve"> </w:t>
      </w:r>
      <w:r>
        <w:t>motor</w:t>
      </w:r>
      <w:r>
        <w:rPr>
          <w:spacing w:val="-3"/>
        </w:rPr>
        <w:t xml:space="preserve"> </w:t>
      </w:r>
      <w:r>
        <w:t>vehicles,</w:t>
      </w:r>
      <w:r>
        <w:rPr>
          <w:spacing w:val="-3"/>
        </w:rPr>
        <w:t xml:space="preserve"> </w:t>
      </w:r>
      <w:r>
        <w:t>collision</w:t>
      </w:r>
      <w:r>
        <w:rPr>
          <w:spacing w:val="-4"/>
        </w:rPr>
        <w:t xml:space="preserve"> </w:t>
      </w:r>
      <w:r>
        <w:t>services</w:t>
      </w:r>
      <w:r>
        <w:rPr>
          <w:spacing w:val="-4"/>
        </w:rPr>
        <w:t xml:space="preserve"> </w:t>
      </w:r>
      <w:r>
        <w:t>such</w:t>
      </w:r>
      <w:r>
        <w:rPr>
          <w:spacing w:val="-4"/>
        </w:rPr>
        <w:t xml:space="preserve"> </w:t>
      </w:r>
      <w:r>
        <w:t>as</w:t>
      </w:r>
      <w:r>
        <w:rPr>
          <w:spacing w:val="-4"/>
        </w:rPr>
        <w:t xml:space="preserve"> </w:t>
      </w:r>
      <w:r>
        <w:t>body,</w:t>
      </w:r>
      <w:r>
        <w:rPr>
          <w:spacing w:val="-3"/>
        </w:rPr>
        <w:t xml:space="preserve"> </w:t>
      </w:r>
      <w:r>
        <w:t>frame or fender straightening and repair, or painting of automobiles (cf. convenience store).</w:t>
      </w:r>
    </w:p>
    <w:p w14:paraId="5A4597B7" w14:textId="77777777" w:rsidR="00260182" w:rsidRDefault="00000000">
      <w:pPr>
        <w:pStyle w:val="BodyText"/>
        <w:spacing w:before="119"/>
        <w:ind w:left="940" w:right="753"/>
      </w:pPr>
      <w:r>
        <w:t>GARAGE,</w:t>
      </w:r>
      <w:r>
        <w:rPr>
          <w:spacing w:val="-3"/>
        </w:rPr>
        <w:t xml:space="preserve"> </w:t>
      </w:r>
      <w:r>
        <w:t>PRIVATE:</w:t>
      </w:r>
      <w:r>
        <w:rPr>
          <w:spacing w:val="40"/>
        </w:rPr>
        <w:t xml:space="preserve"> </w:t>
      </w:r>
      <w:r>
        <w:t>A</w:t>
      </w:r>
      <w:r>
        <w:rPr>
          <w:spacing w:val="-5"/>
        </w:rPr>
        <w:t xml:space="preserve"> </w:t>
      </w:r>
      <w:r>
        <w:t>building</w:t>
      </w:r>
      <w:r>
        <w:rPr>
          <w:spacing w:val="-4"/>
        </w:rPr>
        <w:t xml:space="preserve"> </w:t>
      </w:r>
      <w:r>
        <w:t>(or</w:t>
      </w:r>
      <w:r>
        <w:rPr>
          <w:spacing w:val="-3"/>
        </w:rPr>
        <w:t xml:space="preserve"> </w:t>
      </w:r>
      <w:r>
        <w:t>part</w:t>
      </w:r>
      <w:r>
        <w:rPr>
          <w:spacing w:val="-4"/>
        </w:rPr>
        <w:t xml:space="preserve"> </w:t>
      </w:r>
      <w:r>
        <w:t>thereof)</w:t>
      </w:r>
      <w:r>
        <w:rPr>
          <w:spacing w:val="-3"/>
        </w:rPr>
        <w:t xml:space="preserve"> </w:t>
      </w:r>
      <w:r>
        <w:t>used</w:t>
      </w:r>
      <w:r>
        <w:rPr>
          <w:spacing w:val="-2"/>
        </w:rPr>
        <w:t xml:space="preserve"> </w:t>
      </w:r>
      <w:r>
        <w:t>or</w:t>
      </w:r>
      <w:r>
        <w:rPr>
          <w:spacing w:val="-3"/>
        </w:rPr>
        <w:t xml:space="preserve"> </w:t>
      </w:r>
      <w:r>
        <w:t>intended</w:t>
      </w:r>
      <w:r>
        <w:rPr>
          <w:spacing w:val="-2"/>
        </w:rPr>
        <w:t xml:space="preserve"> </w:t>
      </w:r>
      <w:r>
        <w:t>to</w:t>
      </w:r>
      <w:r>
        <w:rPr>
          <w:spacing w:val="-2"/>
        </w:rPr>
        <w:t xml:space="preserve"> </w:t>
      </w:r>
      <w:r>
        <w:t>be</w:t>
      </w:r>
      <w:r>
        <w:rPr>
          <w:spacing w:val="-3"/>
        </w:rPr>
        <w:t xml:space="preserve"> </w:t>
      </w:r>
      <w:r>
        <w:t>used</w:t>
      </w:r>
      <w:r>
        <w:rPr>
          <w:spacing w:val="-2"/>
        </w:rPr>
        <w:t xml:space="preserve"> </w:t>
      </w:r>
      <w:r>
        <w:t>for</w:t>
      </w:r>
      <w:r>
        <w:rPr>
          <w:spacing w:val="-3"/>
        </w:rPr>
        <w:t xml:space="preserve"> </w:t>
      </w:r>
      <w:r>
        <w:t>the</w:t>
      </w:r>
      <w:r>
        <w:rPr>
          <w:spacing w:val="-3"/>
        </w:rPr>
        <w:t xml:space="preserve"> </w:t>
      </w:r>
      <w:r>
        <w:t>parking</w:t>
      </w:r>
      <w:r>
        <w:rPr>
          <w:spacing w:val="-4"/>
        </w:rPr>
        <w:t xml:space="preserve"> </w:t>
      </w:r>
      <w:r>
        <w:t>and</w:t>
      </w:r>
      <w:r>
        <w:rPr>
          <w:spacing w:val="-2"/>
        </w:rPr>
        <w:t xml:space="preserve"> </w:t>
      </w:r>
      <w:r>
        <w:t>storage</w:t>
      </w:r>
      <w:r>
        <w:rPr>
          <w:spacing w:val="-3"/>
        </w:rPr>
        <w:t xml:space="preserve"> </w:t>
      </w:r>
      <w:r>
        <w:t>of not more than four (4) motor vehicles.</w:t>
      </w:r>
    </w:p>
    <w:p w14:paraId="5A4597B8" w14:textId="77777777" w:rsidR="00260182" w:rsidRDefault="00260182">
      <w:pPr>
        <w:sectPr w:rsidR="00260182">
          <w:pgSz w:w="12240" w:h="15840"/>
          <w:pgMar w:top="1360" w:right="420" w:bottom="1000" w:left="1220" w:header="0" w:footer="813" w:gutter="0"/>
          <w:cols w:space="720"/>
        </w:sectPr>
      </w:pPr>
    </w:p>
    <w:p w14:paraId="5A4597B9" w14:textId="77777777" w:rsidR="00260182" w:rsidRDefault="00000000">
      <w:pPr>
        <w:pStyle w:val="BodyText"/>
        <w:spacing w:before="73"/>
        <w:ind w:left="940" w:right="686"/>
      </w:pPr>
      <w:r>
        <w:lastRenderedPageBreak/>
        <w:t>GO-CART:</w:t>
      </w:r>
      <w:r>
        <w:rPr>
          <w:spacing w:val="40"/>
        </w:rPr>
        <w:t xml:space="preserve"> </w:t>
      </w:r>
      <w:r>
        <w:t>A</w:t>
      </w:r>
      <w:r>
        <w:rPr>
          <w:spacing w:val="-2"/>
        </w:rPr>
        <w:t xml:space="preserve"> </w:t>
      </w:r>
      <w:r>
        <w:t>four-wheeled,</w:t>
      </w:r>
      <w:r>
        <w:rPr>
          <w:spacing w:val="-1"/>
        </w:rPr>
        <w:t xml:space="preserve"> </w:t>
      </w:r>
      <w:r>
        <w:t>SINGLE</w:t>
      </w:r>
      <w:r>
        <w:rPr>
          <w:spacing w:val="-2"/>
        </w:rPr>
        <w:t xml:space="preserve"> </w:t>
      </w:r>
      <w:r>
        <w:t>OCCUPANT vehicle, which</w:t>
      </w:r>
      <w:r>
        <w:rPr>
          <w:spacing w:val="-3"/>
        </w:rPr>
        <w:t xml:space="preserve"> </w:t>
      </w:r>
      <w:r>
        <w:t>is</w:t>
      </w:r>
      <w:r>
        <w:rPr>
          <w:spacing w:val="-3"/>
        </w:rPr>
        <w:t xml:space="preserve"> </w:t>
      </w:r>
      <w:r>
        <w:t>not more</w:t>
      </w:r>
      <w:r>
        <w:rPr>
          <w:spacing w:val="-2"/>
        </w:rPr>
        <w:t xml:space="preserve"> </w:t>
      </w:r>
      <w:r>
        <w:t>than</w:t>
      </w:r>
      <w:r>
        <w:rPr>
          <w:spacing w:val="-3"/>
        </w:rPr>
        <w:t xml:space="preserve"> </w:t>
      </w:r>
      <w:r>
        <w:t>74</w:t>
      </w:r>
      <w:r>
        <w:rPr>
          <w:spacing w:val="-1"/>
        </w:rPr>
        <w:t xml:space="preserve"> </w:t>
      </w:r>
      <w:r>
        <w:t>inches</w:t>
      </w:r>
      <w:r>
        <w:rPr>
          <w:spacing w:val="-3"/>
        </w:rPr>
        <w:t xml:space="preserve"> </w:t>
      </w:r>
      <w:r>
        <w:t>long, with</w:t>
      </w:r>
      <w:r>
        <w:rPr>
          <w:spacing w:val="-3"/>
        </w:rPr>
        <w:t xml:space="preserve"> </w:t>
      </w:r>
      <w:r>
        <w:t>tires not larger than 12 inches in external diameter, and powered by an internal combustion engine not greater than 300</w:t>
      </w:r>
      <w:r>
        <w:rPr>
          <w:spacing w:val="-2"/>
        </w:rPr>
        <w:t xml:space="preserve"> </w:t>
      </w:r>
      <w:r>
        <w:t>cubic</w:t>
      </w:r>
      <w:r>
        <w:rPr>
          <w:spacing w:val="-3"/>
        </w:rPr>
        <w:t xml:space="preserve"> </w:t>
      </w:r>
      <w:r>
        <w:t>centimeters</w:t>
      </w:r>
      <w:r>
        <w:rPr>
          <w:spacing w:val="-4"/>
        </w:rPr>
        <w:t xml:space="preserve"> </w:t>
      </w:r>
      <w:r>
        <w:t>(“300</w:t>
      </w:r>
      <w:r>
        <w:rPr>
          <w:spacing w:val="-2"/>
        </w:rPr>
        <w:t xml:space="preserve"> </w:t>
      </w:r>
      <w:r>
        <w:t>cc”)</w:t>
      </w:r>
      <w:r>
        <w:rPr>
          <w:spacing w:val="-2"/>
        </w:rPr>
        <w:t xml:space="preserve"> </w:t>
      </w:r>
      <w:r>
        <w:t>displacement.</w:t>
      </w:r>
      <w:r>
        <w:rPr>
          <w:spacing w:val="40"/>
        </w:rPr>
        <w:t xml:space="preserve"> </w:t>
      </w:r>
      <w:r>
        <w:t>So</w:t>
      </w:r>
      <w:r>
        <w:rPr>
          <w:spacing w:val="-3"/>
        </w:rPr>
        <w:t xml:space="preserve"> </w:t>
      </w:r>
      <w:r>
        <w:t>called</w:t>
      </w:r>
      <w:r>
        <w:rPr>
          <w:spacing w:val="-2"/>
        </w:rPr>
        <w:t xml:space="preserve"> </w:t>
      </w:r>
      <w:r>
        <w:t>all-terrain</w:t>
      </w:r>
      <w:r>
        <w:rPr>
          <w:spacing w:val="-2"/>
        </w:rPr>
        <w:t xml:space="preserve"> </w:t>
      </w:r>
      <w:r>
        <w:t>vehicles</w:t>
      </w:r>
      <w:r>
        <w:rPr>
          <w:spacing w:val="-4"/>
        </w:rPr>
        <w:t xml:space="preserve"> </w:t>
      </w:r>
      <w:r>
        <w:t>are</w:t>
      </w:r>
      <w:r>
        <w:rPr>
          <w:spacing w:val="-3"/>
        </w:rPr>
        <w:t xml:space="preserve"> </w:t>
      </w:r>
      <w:r>
        <w:t>excluded</w:t>
      </w:r>
      <w:r>
        <w:rPr>
          <w:spacing w:val="-2"/>
        </w:rPr>
        <w:t xml:space="preserve"> </w:t>
      </w:r>
      <w:r>
        <w:t>from</w:t>
      </w:r>
      <w:r>
        <w:rPr>
          <w:spacing w:val="-7"/>
        </w:rPr>
        <w:t xml:space="preserve"> </w:t>
      </w:r>
      <w:r>
        <w:t>this</w:t>
      </w:r>
      <w:r>
        <w:rPr>
          <w:spacing w:val="-4"/>
        </w:rPr>
        <w:t xml:space="preserve"> </w:t>
      </w:r>
      <w:r>
        <w:t>definition.</w:t>
      </w:r>
    </w:p>
    <w:p w14:paraId="5A4597BA" w14:textId="77777777" w:rsidR="00260182" w:rsidRDefault="00000000">
      <w:pPr>
        <w:pStyle w:val="BodyText"/>
        <w:spacing w:before="119"/>
        <w:ind w:left="940" w:right="816"/>
      </w:pPr>
      <w:r>
        <w:t>GO-CART</w:t>
      </w:r>
      <w:r>
        <w:rPr>
          <w:spacing w:val="-1"/>
        </w:rPr>
        <w:t xml:space="preserve"> </w:t>
      </w:r>
      <w:r>
        <w:t>/</w:t>
      </w:r>
      <w:r>
        <w:rPr>
          <w:spacing w:val="-4"/>
        </w:rPr>
        <w:t xml:space="preserve"> </w:t>
      </w:r>
      <w:r>
        <w:t>OFF-ROAD</w:t>
      </w:r>
      <w:r>
        <w:rPr>
          <w:spacing w:val="-4"/>
        </w:rPr>
        <w:t xml:space="preserve"> </w:t>
      </w:r>
      <w:r>
        <w:t>MOTORCYCLE</w:t>
      </w:r>
      <w:r>
        <w:rPr>
          <w:spacing w:val="-4"/>
        </w:rPr>
        <w:t xml:space="preserve"> </w:t>
      </w:r>
      <w:r>
        <w:t>RACETRACK:</w:t>
      </w:r>
      <w:r>
        <w:rPr>
          <w:spacing w:val="40"/>
        </w:rPr>
        <w:t xml:space="preserve"> </w:t>
      </w:r>
      <w:r>
        <w:t>A</w:t>
      </w:r>
      <w:r>
        <w:rPr>
          <w:spacing w:val="-4"/>
        </w:rPr>
        <w:t xml:space="preserve"> </w:t>
      </w:r>
      <w:r>
        <w:t>facility</w:t>
      </w:r>
      <w:r>
        <w:rPr>
          <w:spacing w:val="-4"/>
        </w:rPr>
        <w:t xml:space="preserve"> </w:t>
      </w:r>
      <w:r>
        <w:t>for</w:t>
      </w:r>
      <w:r>
        <w:rPr>
          <w:spacing w:val="-4"/>
        </w:rPr>
        <w:t xml:space="preserve"> </w:t>
      </w:r>
      <w:r>
        <w:t>competition</w:t>
      </w:r>
      <w:r>
        <w:rPr>
          <w:spacing w:val="-4"/>
        </w:rPr>
        <w:t xml:space="preserve"> </w:t>
      </w:r>
      <w:r>
        <w:t>and</w:t>
      </w:r>
      <w:r>
        <w:rPr>
          <w:spacing w:val="-1"/>
        </w:rPr>
        <w:t xml:space="preserve"> </w:t>
      </w:r>
      <w:r>
        <w:t>use</w:t>
      </w:r>
      <w:r>
        <w:rPr>
          <w:spacing w:val="-4"/>
        </w:rPr>
        <w:t xml:space="preserve"> </w:t>
      </w:r>
      <w:r>
        <w:t>of</w:t>
      </w:r>
      <w:r>
        <w:rPr>
          <w:spacing w:val="-3"/>
        </w:rPr>
        <w:t xml:space="preserve"> </w:t>
      </w:r>
      <w:r>
        <w:t>go-carts</w:t>
      </w:r>
      <w:r>
        <w:rPr>
          <w:spacing w:val="-4"/>
        </w:rPr>
        <w:t xml:space="preserve"> </w:t>
      </w:r>
      <w:r>
        <w:t>and off-road motorcycles.</w:t>
      </w:r>
    </w:p>
    <w:p w14:paraId="5A4597BB" w14:textId="77777777" w:rsidR="00260182" w:rsidRDefault="00000000">
      <w:pPr>
        <w:pStyle w:val="BodyText"/>
        <w:spacing w:before="121"/>
        <w:ind w:left="940"/>
      </w:pPr>
      <w:r>
        <w:t>GROUNDWATER:</w:t>
      </w:r>
      <w:r>
        <w:rPr>
          <w:spacing w:val="-4"/>
        </w:rPr>
        <w:t xml:space="preserve"> </w:t>
      </w:r>
      <w:r>
        <w:t>All</w:t>
      </w:r>
      <w:r>
        <w:rPr>
          <w:spacing w:val="-6"/>
        </w:rPr>
        <w:t xml:space="preserve"> </w:t>
      </w:r>
      <w:r>
        <w:t>the</w:t>
      </w:r>
      <w:r>
        <w:rPr>
          <w:spacing w:val="-4"/>
        </w:rPr>
        <w:t xml:space="preserve"> </w:t>
      </w:r>
      <w:r>
        <w:t>free</w:t>
      </w:r>
      <w:r>
        <w:rPr>
          <w:spacing w:val="-6"/>
        </w:rPr>
        <w:t xml:space="preserve"> </w:t>
      </w:r>
      <w:r>
        <w:t>flowing</w:t>
      </w:r>
      <w:r>
        <w:rPr>
          <w:spacing w:val="-3"/>
        </w:rPr>
        <w:t xml:space="preserve"> </w:t>
      </w:r>
      <w:r>
        <w:t>water</w:t>
      </w:r>
      <w:r>
        <w:rPr>
          <w:spacing w:val="-5"/>
        </w:rPr>
        <w:t xml:space="preserve"> </w:t>
      </w:r>
      <w:r>
        <w:t>beneath</w:t>
      </w:r>
      <w:r>
        <w:rPr>
          <w:spacing w:val="-6"/>
        </w:rPr>
        <w:t xml:space="preserve"> </w:t>
      </w:r>
      <w:r>
        <w:t>the</w:t>
      </w:r>
      <w:r>
        <w:rPr>
          <w:spacing w:val="-6"/>
        </w:rPr>
        <w:t xml:space="preserve"> </w:t>
      </w:r>
      <w:r>
        <w:t>surface</w:t>
      </w:r>
      <w:r>
        <w:rPr>
          <w:spacing w:val="-5"/>
        </w:rPr>
        <w:t xml:space="preserve"> </w:t>
      </w:r>
      <w:r>
        <w:t>of</w:t>
      </w:r>
      <w:r>
        <w:rPr>
          <w:spacing w:val="-7"/>
        </w:rPr>
        <w:t xml:space="preserve"> </w:t>
      </w:r>
      <w:r>
        <w:t>the</w:t>
      </w:r>
      <w:r>
        <w:rPr>
          <w:spacing w:val="-3"/>
        </w:rPr>
        <w:t xml:space="preserve"> </w:t>
      </w:r>
      <w:r>
        <w:rPr>
          <w:spacing w:val="-2"/>
        </w:rPr>
        <w:t>ground.</w:t>
      </w:r>
    </w:p>
    <w:p w14:paraId="5A4597BC" w14:textId="77777777" w:rsidR="00260182" w:rsidRDefault="00000000">
      <w:pPr>
        <w:pStyle w:val="BodyText"/>
        <w:spacing w:before="120"/>
        <w:ind w:left="1031" w:right="993" w:hanging="58"/>
      </w:pPr>
      <w:r>
        <w:rPr>
          <w:color w:val="444444"/>
        </w:rPr>
        <w:t>GVW - The gross vehicle weight rating established by</w:t>
      </w:r>
      <w:r>
        <w:rPr>
          <w:color w:val="444444"/>
          <w:spacing w:val="-3"/>
        </w:rPr>
        <w:t xml:space="preserve"> </w:t>
      </w:r>
      <w:r>
        <w:rPr>
          <w:color w:val="444444"/>
        </w:rPr>
        <w:t>a manufacturer when applied to a motor vehicle, trailer,</w:t>
      </w:r>
      <w:r>
        <w:rPr>
          <w:color w:val="444444"/>
          <w:spacing w:val="-4"/>
        </w:rPr>
        <w:t xml:space="preserve"> </w:t>
      </w:r>
      <w:r>
        <w:rPr>
          <w:color w:val="444444"/>
        </w:rPr>
        <w:t>semi-trailer</w:t>
      </w:r>
      <w:r>
        <w:rPr>
          <w:color w:val="444444"/>
          <w:spacing w:val="-5"/>
        </w:rPr>
        <w:t xml:space="preserve"> </w:t>
      </w:r>
      <w:r>
        <w:rPr>
          <w:color w:val="444444"/>
        </w:rPr>
        <w:t>or</w:t>
      </w:r>
      <w:r>
        <w:rPr>
          <w:color w:val="444444"/>
          <w:spacing w:val="-5"/>
        </w:rPr>
        <w:t xml:space="preserve"> </w:t>
      </w:r>
      <w:r>
        <w:rPr>
          <w:color w:val="444444"/>
        </w:rPr>
        <w:t>semi-trailer</w:t>
      </w:r>
      <w:r>
        <w:rPr>
          <w:color w:val="444444"/>
          <w:spacing w:val="-5"/>
        </w:rPr>
        <w:t xml:space="preserve"> </w:t>
      </w:r>
      <w:r>
        <w:rPr>
          <w:color w:val="444444"/>
        </w:rPr>
        <w:t>unit,</w:t>
      </w:r>
      <w:r>
        <w:rPr>
          <w:color w:val="444444"/>
          <w:spacing w:val="-5"/>
        </w:rPr>
        <w:t xml:space="preserve"> </w:t>
      </w:r>
      <w:r>
        <w:rPr>
          <w:color w:val="444444"/>
        </w:rPr>
        <w:t>including</w:t>
      </w:r>
      <w:r>
        <w:rPr>
          <w:color w:val="444444"/>
          <w:spacing w:val="-8"/>
        </w:rPr>
        <w:t xml:space="preserve"> </w:t>
      </w:r>
      <w:r>
        <w:rPr>
          <w:color w:val="444444"/>
        </w:rPr>
        <w:t>the</w:t>
      </w:r>
      <w:r>
        <w:rPr>
          <w:color w:val="444444"/>
          <w:spacing w:val="-4"/>
        </w:rPr>
        <w:t xml:space="preserve"> </w:t>
      </w:r>
      <w:r>
        <w:rPr>
          <w:color w:val="444444"/>
        </w:rPr>
        <w:t>gross</w:t>
      </w:r>
      <w:r>
        <w:rPr>
          <w:color w:val="444444"/>
          <w:spacing w:val="-5"/>
        </w:rPr>
        <w:t xml:space="preserve"> </w:t>
      </w:r>
      <w:r>
        <w:rPr>
          <w:color w:val="444444"/>
        </w:rPr>
        <w:t>combination</w:t>
      </w:r>
      <w:r>
        <w:rPr>
          <w:color w:val="444444"/>
          <w:spacing w:val="-4"/>
        </w:rPr>
        <w:t xml:space="preserve"> </w:t>
      </w:r>
      <w:r>
        <w:rPr>
          <w:color w:val="444444"/>
        </w:rPr>
        <w:t>weight</w:t>
      </w:r>
      <w:r>
        <w:rPr>
          <w:color w:val="444444"/>
          <w:spacing w:val="-5"/>
        </w:rPr>
        <w:t xml:space="preserve"> </w:t>
      </w:r>
      <w:r>
        <w:rPr>
          <w:color w:val="444444"/>
        </w:rPr>
        <w:t>rating,</w:t>
      </w:r>
      <w:r>
        <w:rPr>
          <w:color w:val="444444"/>
          <w:spacing w:val="-4"/>
        </w:rPr>
        <w:t xml:space="preserve"> </w:t>
      </w:r>
      <w:r>
        <w:rPr>
          <w:color w:val="444444"/>
        </w:rPr>
        <w:t>if</w:t>
      </w:r>
      <w:r>
        <w:rPr>
          <w:color w:val="444444"/>
          <w:spacing w:val="-6"/>
        </w:rPr>
        <w:t xml:space="preserve"> </w:t>
      </w:r>
      <w:r>
        <w:rPr>
          <w:color w:val="444444"/>
        </w:rPr>
        <w:t>any,</w:t>
      </w:r>
      <w:r>
        <w:rPr>
          <w:color w:val="444444"/>
          <w:spacing w:val="-1"/>
        </w:rPr>
        <w:t xml:space="preserve"> </w:t>
      </w:r>
      <w:r>
        <w:rPr>
          <w:color w:val="444444"/>
        </w:rPr>
        <w:t>when</w:t>
      </w:r>
      <w:r>
        <w:rPr>
          <w:color w:val="444444"/>
          <w:spacing w:val="-6"/>
        </w:rPr>
        <w:t xml:space="preserve"> </w:t>
      </w:r>
      <w:r>
        <w:rPr>
          <w:color w:val="444444"/>
        </w:rPr>
        <w:t>applied to a semi-trailer unit or to a tractor-trailer combination.</w:t>
      </w:r>
    </w:p>
    <w:p w14:paraId="5A4597BD" w14:textId="77777777" w:rsidR="00260182" w:rsidRDefault="00000000">
      <w:pPr>
        <w:pStyle w:val="BodyText"/>
        <w:spacing w:before="119"/>
        <w:ind w:left="940" w:right="707" w:hanging="17"/>
      </w:pPr>
      <w:r>
        <w:t>HAZARDOUS MATERIALS: Any substance or combination of substances that because of quantity, concentration or physical chemical or infectious characteristics, poses a significant present or potential hazard to water supplies or to human health if disposed of into or on any land or water in this Town. Any substance deemed</w:t>
      </w:r>
      <w:r>
        <w:rPr>
          <w:spacing w:val="-3"/>
        </w:rPr>
        <w:t xml:space="preserve"> </w:t>
      </w:r>
      <w:r>
        <w:t>a</w:t>
      </w:r>
      <w:r>
        <w:rPr>
          <w:spacing w:val="-1"/>
        </w:rPr>
        <w:t xml:space="preserve"> </w:t>
      </w:r>
      <w:r>
        <w:t>“hazardous</w:t>
      </w:r>
      <w:r>
        <w:rPr>
          <w:spacing w:val="-3"/>
        </w:rPr>
        <w:t xml:space="preserve"> </w:t>
      </w:r>
      <w:r>
        <w:t>waste”</w:t>
      </w:r>
      <w:r>
        <w:rPr>
          <w:spacing w:val="-4"/>
        </w:rPr>
        <w:t xml:space="preserve"> </w:t>
      </w:r>
      <w:r>
        <w:t>in</w:t>
      </w:r>
      <w:r>
        <w:rPr>
          <w:spacing w:val="-5"/>
        </w:rPr>
        <w:t xml:space="preserve"> </w:t>
      </w:r>
      <w:r>
        <w:t>Mass.</w:t>
      </w:r>
      <w:r>
        <w:rPr>
          <w:spacing w:val="-4"/>
        </w:rPr>
        <w:t xml:space="preserve"> </w:t>
      </w:r>
      <w:r>
        <w:t>General</w:t>
      </w:r>
      <w:r>
        <w:rPr>
          <w:spacing w:val="-2"/>
        </w:rPr>
        <w:t xml:space="preserve"> </w:t>
      </w:r>
      <w:r>
        <w:t>Laws</w:t>
      </w:r>
      <w:r>
        <w:rPr>
          <w:spacing w:val="-3"/>
        </w:rPr>
        <w:t xml:space="preserve"> </w:t>
      </w:r>
      <w:r>
        <w:t>Chapter</w:t>
      </w:r>
      <w:r>
        <w:rPr>
          <w:spacing w:val="-4"/>
        </w:rPr>
        <w:t xml:space="preserve"> </w:t>
      </w:r>
      <w:r>
        <w:t>21C</w:t>
      </w:r>
      <w:r>
        <w:rPr>
          <w:spacing w:val="-5"/>
        </w:rPr>
        <w:t xml:space="preserve"> </w:t>
      </w:r>
      <w:r>
        <w:t>shall</w:t>
      </w:r>
      <w:r>
        <w:rPr>
          <w:spacing w:val="-4"/>
        </w:rPr>
        <w:t xml:space="preserve"> </w:t>
      </w:r>
      <w:r>
        <w:t>also</w:t>
      </w:r>
      <w:r>
        <w:rPr>
          <w:spacing w:val="-4"/>
        </w:rPr>
        <w:t xml:space="preserve"> </w:t>
      </w:r>
      <w:r>
        <w:t>be</w:t>
      </w:r>
      <w:r>
        <w:rPr>
          <w:spacing w:val="-4"/>
        </w:rPr>
        <w:t xml:space="preserve"> </w:t>
      </w:r>
      <w:r>
        <w:t>deemed</w:t>
      </w:r>
      <w:r>
        <w:rPr>
          <w:spacing w:val="-3"/>
        </w:rPr>
        <w:t xml:space="preserve"> </w:t>
      </w:r>
      <w:r>
        <w:t>a</w:t>
      </w:r>
      <w:r>
        <w:rPr>
          <w:spacing w:val="-4"/>
        </w:rPr>
        <w:t xml:space="preserve"> </w:t>
      </w:r>
      <w:r>
        <w:t>hazardous</w:t>
      </w:r>
      <w:r>
        <w:rPr>
          <w:spacing w:val="-3"/>
        </w:rPr>
        <w:t xml:space="preserve"> </w:t>
      </w:r>
      <w:r>
        <w:t>material</w:t>
      </w:r>
      <w:r>
        <w:rPr>
          <w:spacing w:val="-2"/>
        </w:rPr>
        <w:t xml:space="preserve"> </w:t>
      </w:r>
      <w:r>
        <w:t>for the purposes of this bylaw.</w:t>
      </w:r>
    </w:p>
    <w:p w14:paraId="5A4597BE" w14:textId="77777777" w:rsidR="00260182" w:rsidRDefault="00000000">
      <w:pPr>
        <w:pStyle w:val="BodyText"/>
        <w:spacing w:before="123"/>
        <w:ind w:left="940" w:right="686"/>
      </w:pPr>
      <w:r>
        <w:t>HEIGHT</w:t>
      </w:r>
      <w:r>
        <w:rPr>
          <w:spacing w:val="-1"/>
        </w:rPr>
        <w:t xml:space="preserve"> </w:t>
      </w:r>
      <w:r>
        <w:t>OF</w:t>
      </w:r>
      <w:r>
        <w:rPr>
          <w:spacing w:val="-4"/>
        </w:rPr>
        <w:t xml:space="preserve"> </w:t>
      </w:r>
      <w:r>
        <w:t>STRUCTURE:</w:t>
      </w:r>
      <w:r>
        <w:rPr>
          <w:spacing w:val="40"/>
        </w:rPr>
        <w:t xml:space="preserve"> </w:t>
      </w:r>
      <w:r>
        <w:t>The</w:t>
      </w:r>
      <w:r>
        <w:rPr>
          <w:spacing w:val="-4"/>
        </w:rPr>
        <w:t xml:space="preserve"> </w:t>
      </w:r>
      <w:r>
        <w:t>vertical</w:t>
      </w:r>
      <w:r>
        <w:rPr>
          <w:spacing w:val="-4"/>
        </w:rPr>
        <w:t xml:space="preserve"> </w:t>
      </w:r>
      <w:r>
        <w:t>distance</w:t>
      </w:r>
      <w:r>
        <w:rPr>
          <w:spacing w:val="-1"/>
        </w:rPr>
        <w:t xml:space="preserve"> </w:t>
      </w:r>
      <w:r>
        <w:t>measured</w:t>
      </w:r>
      <w:r>
        <w:rPr>
          <w:spacing w:val="-3"/>
        </w:rPr>
        <w:t xml:space="preserve"> </w:t>
      </w:r>
      <w:r>
        <w:t>from</w:t>
      </w:r>
      <w:r>
        <w:rPr>
          <w:spacing w:val="-7"/>
        </w:rPr>
        <w:t xml:space="preserve"> </w:t>
      </w:r>
      <w:r>
        <w:t>the</w:t>
      </w:r>
      <w:r>
        <w:rPr>
          <w:spacing w:val="-1"/>
        </w:rPr>
        <w:t xml:space="preserve"> </w:t>
      </w:r>
      <w:r>
        <w:t>mean</w:t>
      </w:r>
      <w:r>
        <w:rPr>
          <w:spacing w:val="-3"/>
        </w:rPr>
        <w:t xml:space="preserve"> </w:t>
      </w:r>
      <w:r>
        <w:t>ground</w:t>
      </w:r>
      <w:r>
        <w:rPr>
          <w:spacing w:val="-3"/>
        </w:rPr>
        <w:t xml:space="preserve"> </w:t>
      </w:r>
      <w:r>
        <w:t>elevation</w:t>
      </w:r>
      <w:r>
        <w:rPr>
          <w:spacing w:val="-4"/>
        </w:rPr>
        <w:t xml:space="preserve"> </w:t>
      </w:r>
      <w:r>
        <w:t>to</w:t>
      </w:r>
      <w:r>
        <w:rPr>
          <w:spacing w:val="-3"/>
        </w:rPr>
        <w:t xml:space="preserve"> </w:t>
      </w:r>
      <w:r>
        <w:t>the</w:t>
      </w:r>
      <w:r>
        <w:rPr>
          <w:spacing w:val="-4"/>
        </w:rPr>
        <w:t xml:space="preserve"> </w:t>
      </w:r>
      <w:r>
        <w:t>highest point of the structure.</w:t>
      </w:r>
    </w:p>
    <w:p w14:paraId="5A4597BF" w14:textId="77777777" w:rsidR="00260182" w:rsidRDefault="00000000">
      <w:pPr>
        <w:pStyle w:val="BodyText"/>
        <w:spacing w:before="118"/>
        <w:ind w:left="940" w:right="686"/>
      </w:pPr>
      <w:r>
        <w:t>HOME BASED BUSINESS:</w:t>
      </w:r>
      <w:r>
        <w:rPr>
          <w:spacing w:val="40"/>
        </w:rPr>
        <w:t xml:space="preserve"> </w:t>
      </w:r>
      <w:r>
        <w:t>A business, profession, occupation or trade conducted for gain or support and located</w:t>
      </w:r>
      <w:r>
        <w:rPr>
          <w:spacing w:val="-3"/>
        </w:rPr>
        <w:t xml:space="preserve"> </w:t>
      </w:r>
      <w:r>
        <w:t>entirely</w:t>
      </w:r>
      <w:r>
        <w:rPr>
          <w:spacing w:val="-5"/>
        </w:rPr>
        <w:t xml:space="preserve"> </w:t>
      </w:r>
      <w:r>
        <w:t>within</w:t>
      </w:r>
      <w:r>
        <w:rPr>
          <w:spacing w:val="-5"/>
        </w:rPr>
        <w:t xml:space="preserve"> </w:t>
      </w:r>
      <w:r>
        <w:t>a</w:t>
      </w:r>
      <w:r>
        <w:rPr>
          <w:spacing w:val="-4"/>
        </w:rPr>
        <w:t xml:space="preserve"> </w:t>
      </w:r>
      <w:r>
        <w:t>residential</w:t>
      </w:r>
      <w:r>
        <w:rPr>
          <w:spacing w:val="-5"/>
        </w:rPr>
        <w:t xml:space="preserve"> </w:t>
      </w:r>
      <w:r>
        <w:t>building,</w:t>
      </w:r>
      <w:r>
        <w:rPr>
          <w:spacing w:val="-4"/>
        </w:rPr>
        <w:t xml:space="preserve"> </w:t>
      </w:r>
      <w:r>
        <w:t>or</w:t>
      </w:r>
      <w:r>
        <w:rPr>
          <w:spacing w:val="-4"/>
        </w:rPr>
        <w:t xml:space="preserve"> </w:t>
      </w:r>
      <w:r>
        <w:t>a</w:t>
      </w:r>
      <w:r>
        <w:rPr>
          <w:spacing w:val="-4"/>
        </w:rPr>
        <w:t xml:space="preserve"> </w:t>
      </w:r>
      <w:r>
        <w:t>structural</w:t>
      </w:r>
      <w:r>
        <w:rPr>
          <w:spacing w:val="-2"/>
        </w:rPr>
        <w:t xml:space="preserve"> </w:t>
      </w:r>
      <w:r>
        <w:t>accessory</w:t>
      </w:r>
      <w:r>
        <w:rPr>
          <w:spacing w:val="-8"/>
        </w:rPr>
        <w:t xml:space="preserve"> </w:t>
      </w:r>
      <w:r>
        <w:t>thereto,</w:t>
      </w:r>
      <w:r>
        <w:rPr>
          <w:spacing w:val="-2"/>
        </w:rPr>
        <w:t xml:space="preserve"> </w:t>
      </w:r>
      <w:r>
        <w:t>which use</w:t>
      </w:r>
      <w:r>
        <w:rPr>
          <w:spacing w:val="-4"/>
        </w:rPr>
        <w:t xml:space="preserve"> </w:t>
      </w:r>
      <w:r>
        <w:t>is</w:t>
      </w:r>
      <w:r>
        <w:rPr>
          <w:spacing w:val="-5"/>
        </w:rPr>
        <w:t xml:space="preserve"> </w:t>
      </w:r>
      <w:r>
        <w:t>accessory,</w:t>
      </w:r>
      <w:r>
        <w:rPr>
          <w:spacing w:val="-4"/>
        </w:rPr>
        <w:t xml:space="preserve"> </w:t>
      </w:r>
      <w:r>
        <w:t>incidental and secondary to the use of the building for dwelling purposes and does not change the essential residential character or appearance of such a building.</w:t>
      </w:r>
    </w:p>
    <w:p w14:paraId="5A4597C0" w14:textId="77777777" w:rsidR="00260182" w:rsidRDefault="00000000">
      <w:pPr>
        <w:pStyle w:val="BodyText"/>
        <w:spacing w:before="122"/>
        <w:ind w:left="940" w:right="686"/>
      </w:pPr>
      <w:r>
        <w:t>HOTEL:</w:t>
      </w:r>
      <w:r>
        <w:rPr>
          <w:spacing w:val="40"/>
        </w:rPr>
        <w:t xml:space="preserve"> </w:t>
      </w:r>
      <w:r>
        <w:t>Premises</w:t>
      </w:r>
      <w:r>
        <w:rPr>
          <w:spacing w:val="-4"/>
        </w:rPr>
        <w:t xml:space="preserve"> </w:t>
      </w:r>
      <w:r>
        <w:t>used</w:t>
      </w:r>
      <w:r>
        <w:rPr>
          <w:spacing w:val="-2"/>
        </w:rPr>
        <w:t xml:space="preserve"> </w:t>
      </w:r>
      <w:r>
        <w:t>as</w:t>
      </w:r>
      <w:r>
        <w:rPr>
          <w:spacing w:val="-4"/>
        </w:rPr>
        <w:t xml:space="preserve"> </w:t>
      </w:r>
      <w:r>
        <w:t>individual</w:t>
      </w:r>
      <w:r>
        <w:rPr>
          <w:spacing w:val="-3"/>
        </w:rPr>
        <w:t xml:space="preserve"> </w:t>
      </w:r>
      <w:r>
        <w:t>sleeping</w:t>
      </w:r>
      <w:r>
        <w:rPr>
          <w:spacing w:val="-4"/>
        </w:rPr>
        <w:t xml:space="preserve"> </w:t>
      </w:r>
      <w:r>
        <w:t>or</w:t>
      </w:r>
      <w:r>
        <w:rPr>
          <w:spacing w:val="-3"/>
        </w:rPr>
        <w:t xml:space="preserve"> </w:t>
      </w:r>
      <w:r>
        <w:t>dwelling</w:t>
      </w:r>
      <w:r>
        <w:rPr>
          <w:spacing w:val="-2"/>
        </w:rPr>
        <w:t xml:space="preserve"> </w:t>
      </w:r>
      <w:r>
        <w:t>units</w:t>
      </w:r>
      <w:r>
        <w:rPr>
          <w:spacing w:val="-2"/>
        </w:rPr>
        <w:t xml:space="preserve"> </w:t>
      </w:r>
      <w:r>
        <w:t>without</w:t>
      </w:r>
      <w:r>
        <w:rPr>
          <w:spacing w:val="-4"/>
        </w:rPr>
        <w:t xml:space="preserve"> </w:t>
      </w:r>
      <w:r>
        <w:t>kitchens,</w:t>
      </w:r>
      <w:r>
        <w:rPr>
          <w:spacing w:val="-1"/>
        </w:rPr>
        <w:t xml:space="preserve"> </w:t>
      </w:r>
      <w:r>
        <w:t>with</w:t>
      </w:r>
      <w:r>
        <w:rPr>
          <w:spacing w:val="-4"/>
        </w:rPr>
        <w:t xml:space="preserve"> </w:t>
      </w:r>
      <w:r>
        <w:t>primary</w:t>
      </w:r>
      <w:r>
        <w:rPr>
          <w:spacing w:val="-7"/>
        </w:rPr>
        <w:t xml:space="preserve"> </w:t>
      </w:r>
      <w:r>
        <w:t>access</w:t>
      </w:r>
      <w:r>
        <w:rPr>
          <w:spacing w:val="-4"/>
        </w:rPr>
        <w:t xml:space="preserve"> </w:t>
      </w:r>
      <w:r>
        <w:t>to</w:t>
      </w:r>
      <w:r>
        <w:rPr>
          <w:spacing w:val="-2"/>
        </w:rPr>
        <w:t xml:space="preserve"> </w:t>
      </w:r>
      <w:r>
        <w:t>each unit through enclosed corridors.</w:t>
      </w:r>
    </w:p>
    <w:p w14:paraId="5A4597C1" w14:textId="77777777" w:rsidR="00260182" w:rsidRDefault="00000000">
      <w:pPr>
        <w:pStyle w:val="BodyText"/>
        <w:spacing w:before="119"/>
        <w:ind w:left="923"/>
      </w:pPr>
      <w:r>
        <w:t>HYDROPOWER</w:t>
      </w:r>
      <w:r>
        <w:rPr>
          <w:spacing w:val="-7"/>
        </w:rPr>
        <w:t xml:space="preserve"> </w:t>
      </w:r>
      <w:r>
        <w:t>-</w:t>
      </w:r>
      <w:r>
        <w:rPr>
          <w:spacing w:val="-7"/>
        </w:rPr>
        <w:t xml:space="preserve"> </w:t>
      </w:r>
      <w:r>
        <w:t>Power</w:t>
      </w:r>
      <w:r>
        <w:rPr>
          <w:spacing w:val="-5"/>
        </w:rPr>
        <w:t xml:space="preserve"> </w:t>
      </w:r>
      <w:r>
        <w:t>derived</w:t>
      </w:r>
      <w:r>
        <w:rPr>
          <w:spacing w:val="-2"/>
        </w:rPr>
        <w:t xml:space="preserve"> </w:t>
      </w:r>
      <w:r>
        <w:t>from</w:t>
      </w:r>
      <w:r>
        <w:rPr>
          <w:spacing w:val="-9"/>
        </w:rPr>
        <w:t xml:space="preserve"> </w:t>
      </w:r>
      <w:r>
        <w:t>the</w:t>
      </w:r>
      <w:r>
        <w:rPr>
          <w:spacing w:val="-4"/>
        </w:rPr>
        <w:t xml:space="preserve"> </w:t>
      </w:r>
      <w:r>
        <w:t>force</w:t>
      </w:r>
      <w:r>
        <w:rPr>
          <w:spacing w:val="-6"/>
        </w:rPr>
        <w:t xml:space="preserve"> </w:t>
      </w:r>
      <w:r>
        <w:t>of</w:t>
      </w:r>
      <w:r>
        <w:rPr>
          <w:spacing w:val="-4"/>
        </w:rPr>
        <w:t xml:space="preserve"> </w:t>
      </w:r>
      <w:r>
        <w:t>energy</w:t>
      </w:r>
      <w:r>
        <w:rPr>
          <w:spacing w:val="-13"/>
        </w:rPr>
        <w:t xml:space="preserve"> </w:t>
      </w:r>
      <w:r>
        <w:t>of</w:t>
      </w:r>
      <w:r>
        <w:rPr>
          <w:spacing w:val="-4"/>
        </w:rPr>
        <w:t xml:space="preserve"> </w:t>
      </w:r>
      <w:r>
        <w:t>moving</w:t>
      </w:r>
      <w:r>
        <w:rPr>
          <w:spacing w:val="-5"/>
        </w:rPr>
        <w:t xml:space="preserve"> </w:t>
      </w:r>
      <w:r>
        <w:rPr>
          <w:spacing w:val="-2"/>
        </w:rPr>
        <w:t>water</w:t>
      </w:r>
    </w:p>
    <w:p w14:paraId="5A4597C2" w14:textId="77777777" w:rsidR="00260182" w:rsidRDefault="00000000">
      <w:pPr>
        <w:pStyle w:val="BodyText"/>
        <w:spacing w:before="120"/>
        <w:ind w:left="921"/>
      </w:pPr>
      <w:r>
        <w:t>ILLUMINATION,</w:t>
      </w:r>
      <w:r>
        <w:rPr>
          <w:spacing w:val="-6"/>
        </w:rPr>
        <w:t xml:space="preserve"> </w:t>
      </w:r>
      <w:r>
        <w:t>EXTERNAL:</w:t>
      </w:r>
      <w:r>
        <w:rPr>
          <w:spacing w:val="-8"/>
        </w:rPr>
        <w:t xml:space="preserve"> </w:t>
      </w:r>
      <w:r>
        <w:t>a</w:t>
      </w:r>
      <w:r>
        <w:rPr>
          <w:spacing w:val="-7"/>
        </w:rPr>
        <w:t xml:space="preserve"> </w:t>
      </w:r>
      <w:r>
        <w:t>projecting</w:t>
      </w:r>
      <w:r>
        <w:rPr>
          <w:spacing w:val="-7"/>
        </w:rPr>
        <w:t xml:space="preserve"> </w:t>
      </w:r>
      <w:r>
        <w:t>spotlight</w:t>
      </w:r>
      <w:r>
        <w:rPr>
          <w:spacing w:val="-8"/>
        </w:rPr>
        <w:t xml:space="preserve"> </w:t>
      </w:r>
      <w:r>
        <w:t>onto</w:t>
      </w:r>
      <w:r>
        <w:rPr>
          <w:spacing w:val="-6"/>
        </w:rPr>
        <w:t xml:space="preserve"> </w:t>
      </w:r>
      <w:r>
        <w:t>the</w:t>
      </w:r>
      <w:r>
        <w:rPr>
          <w:spacing w:val="-4"/>
        </w:rPr>
        <w:t xml:space="preserve"> </w:t>
      </w:r>
      <w:r>
        <w:t>sign,</w:t>
      </w:r>
      <w:r>
        <w:rPr>
          <w:spacing w:val="-7"/>
        </w:rPr>
        <w:t xml:space="preserve"> </w:t>
      </w:r>
      <w:r>
        <w:t>rather</w:t>
      </w:r>
      <w:r>
        <w:rPr>
          <w:spacing w:val="-5"/>
        </w:rPr>
        <w:t xml:space="preserve"> </w:t>
      </w:r>
      <w:r>
        <w:t>than</w:t>
      </w:r>
      <w:r>
        <w:rPr>
          <w:spacing w:val="-6"/>
        </w:rPr>
        <w:t xml:space="preserve"> </w:t>
      </w:r>
      <w:r>
        <w:t>illuminated</w:t>
      </w:r>
      <w:r>
        <w:rPr>
          <w:spacing w:val="-6"/>
        </w:rPr>
        <w:t xml:space="preserve"> </w:t>
      </w:r>
      <w:r>
        <w:t>from</w:t>
      </w:r>
      <w:r>
        <w:rPr>
          <w:spacing w:val="-9"/>
        </w:rPr>
        <w:t xml:space="preserve"> </w:t>
      </w:r>
      <w:r>
        <w:rPr>
          <w:spacing w:val="-2"/>
        </w:rPr>
        <w:t>within.</w:t>
      </w:r>
    </w:p>
    <w:p w14:paraId="5A4597C3" w14:textId="77777777" w:rsidR="00260182" w:rsidRDefault="00000000">
      <w:pPr>
        <w:pStyle w:val="BodyText"/>
        <w:tabs>
          <w:tab w:val="left" w:pos="3366"/>
        </w:tabs>
        <w:spacing w:before="120"/>
        <w:ind w:left="940" w:right="911"/>
      </w:pPr>
      <w:r>
        <w:t>IMPERVIOUS SURFACE:</w:t>
      </w:r>
      <w:r>
        <w:tab/>
        <w:t>Any</w:t>
      </w:r>
      <w:r>
        <w:rPr>
          <w:spacing w:val="-5"/>
        </w:rPr>
        <w:t xml:space="preserve"> </w:t>
      </w:r>
      <w:r>
        <w:t>hard</w:t>
      </w:r>
      <w:r>
        <w:rPr>
          <w:spacing w:val="-3"/>
        </w:rPr>
        <w:t xml:space="preserve"> </w:t>
      </w:r>
      <w:r>
        <w:t>surfaced,</w:t>
      </w:r>
      <w:r>
        <w:rPr>
          <w:spacing w:val="-2"/>
        </w:rPr>
        <w:t xml:space="preserve"> </w:t>
      </w:r>
      <w:r>
        <w:t>man-made</w:t>
      </w:r>
      <w:r>
        <w:rPr>
          <w:spacing w:val="-2"/>
        </w:rPr>
        <w:t xml:space="preserve"> </w:t>
      </w:r>
      <w:r>
        <w:t>area</w:t>
      </w:r>
      <w:r>
        <w:rPr>
          <w:spacing w:val="-4"/>
        </w:rPr>
        <w:t xml:space="preserve"> </w:t>
      </w:r>
      <w:r>
        <w:t>that</w:t>
      </w:r>
      <w:r>
        <w:rPr>
          <w:spacing w:val="-4"/>
        </w:rPr>
        <w:t xml:space="preserve"> </w:t>
      </w:r>
      <w:r>
        <w:t>does</w:t>
      </w:r>
      <w:r>
        <w:rPr>
          <w:spacing w:val="-5"/>
        </w:rPr>
        <w:t xml:space="preserve"> </w:t>
      </w:r>
      <w:r>
        <w:t>not</w:t>
      </w:r>
      <w:r>
        <w:rPr>
          <w:spacing w:val="-5"/>
        </w:rPr>
        <w:t xml:space="preserve"> </w:t>
      </w:r>
      <w:r>
        <w:t>readily</w:t>
      </w:r>
      <w:r>
        <w:rPr>
          <w:spacing w:val="-8"/>
        </w:rPr>
        <w:t xml:space="preserve"> </w:t>
      </w:r>
      <w:r>
        <w:t>absorb</w:t>
      </w:r>
      <w:r>
        <w:rPr>
          <w:spacing w:val="-3"/>
        </w:rPr>
        <w:t xml:space="preserve"> </w:t>
      </w:r>
      <w:r>
        <w:t>or</w:t>
      </w:r>
      <w:r>
        <w:rPr>
          <w:spacing w:val="-4"/>
        </w:rPr>
        <w:t xml:space="preserve"> </w:t>
      </w:r>
      <w:r>
        <w:t>retain</w:t>
      </w:r>
      <w:r>
        <w:rPr>
          <w:spacing w:val="-3"/>
        </w:rPr>
        <w:t xml:space="preserve"> </w:t>
      </w:r>
      <w:r>
        <w:t>water. This includes but is not limited to building roofs, parking and driveway</w:t>
      </w:r>
      <w:r>
        <w:rPr>
          <w:spacing w:val="-3"/>
        </w:rPr>
        <w:t xml:space="preserve"> </w:t>
      </w:r>
      <w:r>
        <w:t>areas, graveled areas, sidewalks, and paved recreation areas.</w:t>
      </w:r>
    </w:p>
    <w:p w14:paraId="5A4597C4" w14:textId="77777777" w:rsidR="00260182" w:rsidRDefault="00000000">
      <w:pPr>
        <w:pStyle w:val="BodyText"/>
        <w:spacing w:before="120" w:line="364" w:lineRule="auto"/>
        <w:ind w:left="940" w:right="686"/>
      </w:pPr>
      <w:r>
        <w:t>IMPERVIOUS</w:t>
      </w:r>
      <w:r>
        <w:rPr>
          <w:spacing w:val="-4"/>
        </w:rPr>
        <w:t xml:space="preserve"> </w:t>
      </w:r>
      <w:r>
        <w:t>SURFACE,</w:t>
      </w:r>
      <w:r>
        <w:rPr>
          <w:spacing w:val="-3"/>
        </w:rPr>
        <w:t xml:space="preserve"> </w:t>
      </w:r>
      <w:r>
        <w:t>ON</w:t>
      </w:r>
      <w:r>
        <w:rPr>
          <w:spacing w:val="-3"/>
        </w:rPr>
        <w:t xml:space="preserve"> </w:t>
      </w:r>
      <w:r>
        <w:t>LOT:</w:t>
      </w:r>
      <w:r>
        <w:rPr>
          <w:spacing w:val="40"/>
        </w:rPr>
        <w:t xml:space="preserve"> </w:t>
      </w:r>
      <w:r>
        <w:t>The</w:t>
      </w:r>
      <w:r>
        <w:rPr>
          <w:spacing w:val="-3"/>
        </w:rPr>
        <w:t xml:space="preserve"> </w:t>
      </w:r>
      <w:r>
        <w:t>total</w:t>
      </w:r>
      <w:r>
        <w:rPr>
          <w:spacing w:val="-3"/>
        </w:rPr>
        <w:t xml:space="preserve"> </w:t>
      </w:r>
      <w:r>
        <w:t>amount</w:t>
      </w:r>
      <w:r>
        <w:rPr>
          <w:spacing w:val="-4"/>
        </w:rPr>
        <w:t xml:space="preserve"> </w:t>
      </w:r>
      <w:r>
        <w:t>of</w:t>
      </w:r>
      <w:r>
        <w:rPr>
          <w:spacing w:val="-5"/>
        </w:rPr>
        <w:t xml:space="preserve"> </w:t>
      </w:r>
      <w:r>
        <w:t>impervious</w:t>
      </w:r>
      <w:r>
        <w:rPr>
          <w:spacing w:val="-4"/>
        </w:rPr>
        <w:t xml:space="preserve"> </w:t>
      </w:r>
      <w:r>
        <w:t>surface, which</w:t>
      </w:r>
      <w:r>
        <w:rPr>
          <w:spacing w:val="-4"/>
        </w:rPr>
        <w:t xml:space="preserve"> </w:t>
      </w:r>
      <w:r>
        <w:t>is</w:t>
      </w:r>
      <w:r>
        <w:rPr>
          <w:spacing w:val="-4"/>
        </w:rPr>
        <w:t xml:space="preserve"> </w:t>
      </w:r>
      <w:r>
        <w:t>present</w:t>
      </w:r>
      <w:r>
        <w:rPr>
          <w:spacing w:val="-4"/>
        </w:rPr>
        <w:t xml:space="preserve"> </w:t>
      </w:r>
      <w:r>
        <w:t>on</w:t>
      </w:r>
      <w:r>
        <w:rPr>
          <w:spacing w:val="-4"/>
        </w:rPr>
        <w:t xml:space="preserve"> </w:t>
      </w:r>
      <w:r>
        <w:t>a</w:t>
      </w:r>
      <w:r>
        <w:rPr>
          <w:spacing w:val="-3"/>
        </w:rPr>
        <w:t xml:space="preserve"> </w:t>
      </w:r>
      <w:r>
        <w:t>lot. INFILL: Development within an existing urban fabric or within similar existing development</w:t>
      </w:r>
    </w:p>
    <w:p w14:paraId="5A4597C5" w14:textId="77777777" w:rsidR="00260182" w:rsidRDefault="00000000">
      <w:pPr>
        <w:pStyle w:val="BodyText"/>
        <w:spacing w:before="1"/>
        <w:ind w:left="940"/>
      </w:pPr>
      <w:r>
        <w:t>INTENSITY:</w:t>
      </w:r>
      <w:r>
        <w:rPr>
          <w:spacing w:val="-5"/>
        </w:rPr>
        <w:t xml:space="preserve"> </w:t>
      </w:r>
      <w:r>
        <w:t>The</w:t>
      </w:r>
      <w:r>
        <w:rPr>
          <w:spacing w:val="-4"/>
        </w:rPr>
        <w:t xml:space="preserve"> </w:t>
      </w:r>
      <w:r>
        <w:t>density</w:t>
      </w:r>
      <w:r>
        <w:rPr>
          <w:spacing w:val="-8"/>
        </w:rPr>
        <w:t xml:space="preserve"> </w:t>
      </w:r>
      <w:r>
        <w:t>or</w:t>
      </w:r>
      <w:r>
        <w:rPr>
          <w:spacing w:val="-4"/>
        </w:rPr>
        <w:t xml:space="preserve"> </w:t>
      </w:r>
      <w:r>
        <w:t>degree</w:t>
      </w:r>
      <w:r>
        <w:rPr>
          <w:spacing w:val="-4"/>
        </w:rPr>
        <w:t xml:space="preserve"> </w:t>
      </w:r>
      <w:r>
        <w:t>to</w:t>
      </w:r>
      <w:r>
        <w:rPr>
          <w:spacing w:val="-1"/>
        </w:rPr>
        <w:t xml:space="preserve"> </w:t>
      </w:r>
      <w:r>
        <w:t>which</w:t>
      </w:r>
      <w:r>
        <w:rPr>
          <w:spacing w:val="-5"/>
        </w:rPr>
        <w:t xml:space="preserve"> </w:t>
      </w:r>
      <w:r>
        <w:t>access</w:t>
      </w:r>
      <w:r>
        <w:rPr>
          <w:spacing w:val="-5"/>
        </w:rPr>
        <w:t xml:space="preserve"> </w:t>
      </w:r>
      <w:r>
        <w:t>to</w:t>
      </w:r>
      <w:r>
        <w:rPr>
          <w:spacing w:val="-3"/>
        </w:rPr>
        <w:t xml:space="preserve"> </w:t>
      </w:r>
      <w:r>
        <w:t>services</w:t>
      </w:r>
      <w:r>
        <w:rPr>
          <w:spacing w:val="-5"/>
        </w:rPr>
        <w:t xml:space="preserve"> </w:t>
      </w:r>
      <w:r>
        <w:t>and</w:t>
      </w:r>
      <w:r>
        <w:rPr>
          <w:spacing w:val="-3"/>
        </w:rPr>
        <w:t xml:space="preserve"> </w:t>
      </w:r>
      <w:r>
        <w:t>functions</w:t>
      </w:r>
      <w:r>
        <w:rPr>
          <w:spacing w:val="-5"/>
        </w:rPr>
        <w:t xml:space="preserve"> </w:t>
      </w:r>
      <w:r>
        <w:t>is</w:t>
      </w:r>
      <w:r>
        <w:rPr>
          <w:spacing w:val="2"/>
        </w:rPr>
        <w:t xml:space="preserve"> </w:t>
      </w:r>
      <w:r>
        <w:t>available</w:t>
      </w:r>
      <w:r>
        <w:rPr>
          <w:spacing w:val="-4"/>
        </w:rPr>
        <w:t xml:space="preserve"> </w:t>
      </w:r>
      <w:r>
        <w:t>in</w:t>
      </w:r>
      <w:r>
        <w:rPr>
          <w:spacing w:val="-5"/>
        </w:rPr>
        <w:t xml:space="preserve"> </w:t>
      </w:r>
      <w:r>
        <w:t>a</w:t>
      </w:r>
      <w:r>
        <w:rPr>
          <w:spacing w:val="-4"/>
        </w:rPr>
        <w:t xml:space="preserve"> </w:t>
      </w:r>
      <w:r>
        <w:t>given</w:t>
      </w:r>
      <w:r>
        <w:rPr>
          <w:spacing w:val="-5"/>
        </w:rPr>
        <w:t xml:space="preserve"> </w:t>
      </w:r>
      <w:r>
        <w:rPr>
          <w:spacing w:val="-2"/>
        </w:rPr>
        <w:t>location,</w:t>
      </w:r>
    </w:p>
    <w:p w14:paraId="5A4597C6" w14:textId="77777777" w:rsidR="00260182" w:rsidRDefault="00000000">
      <w:pPr>
        <w:pStyle w:val="BodyText"/>
        <w:spacing w:before="1"/>
        <w:ind w:left="940"/>
      </w:pPr>
      <w:r>
        <w:t>e.g.</w:t>
      </w:r>
      <w:r>
        <w:rPr>
          <w:spacing w:val="-4"/>
        </w:rPr>
        <w:t xml:space="preserve"> </w:t>
      </w:r>
      <w:r>
        <w:t>Main</w:t>
      </w:r>
      <w:r>
        <w:rPr>
          <w:spacing w:val="-5"/>
        </w:rPr>
        <w:t xml:space="preserve"> </w:t>
      </w:r>
      <w:r>
        <w:t>Street</w:t>
      </w:r>
      <w:r>
        <w:rPr>
          <w:spacing w:val="-2"/>
        </w:rPr>
        <w:t xml:space="preserve"> </w:t>
      </w:r>
      <w:r>
        <w:t>has</w:t>
      </w:r>
      <w:r>
        <w:rPr>
          <w:spacing w:val="-4"/>
        </w:rPr>
        <w:t xml:space="preserve"> </w:t>
      </w:r>
      <w:r>
        <w:t>a</w:t>
      </w:r>
      <w:r>
        <w:rPr>
          <w:spacing w:val="-4"/>
        </w:rPr>
        <w:t xml:space="preserve"> </w:t>
      </w:r>
      <w:r>
        <w:t>relatively</w:t>
      </w:r>
      <w:r>
        <w:rPr>
          <w:spacing w:val="-4"/>
        </w:rPr>
        <w:t xml:space="preserve"> </w:t>
      </w:r>
      <w:r>
        <w:t>high</w:t>
      </w:r>
      <w:r>
        <w:rPr>
          <w:spacing w:val="-5"/>
        </w:rPr>
        <w:t xml:space="preserve"> </w:t>
      </w:r>
      <w:r>
        <w:t>intensity</w:t>
      </w:r>
      <w:r>
        <w:rPr>
          <w:spacing w:val="-7"/>
        </w:rPr>
        <w:t xml:space="preserve"> </w:t>
      </w:r>
      <w:r>
        <w:t>and</w:t>
      </w:r>
      <w:r>
        <w:rPr>
          <w:spacing w:val="-3"/>
        </w:rPr>
        <w:t xml:space="preserve"> </w:t>
      </w:r>
      <w:r>
        <w:t>a</w:t>
      </w:r>
      <w:r>
        <w:rPr>
          <w:spacing w:val="-3"/>
        </w:rPr>
        <w:t xml:space="preserve"> </w:t>
      </w:r>
      <w:r>
        <w:t>large</w:t>
      </w:r>
      <w:r>
        <w:rPr>
          <w:spacing w:val="-4"/>
        </w:rPr>
        <w:t xml:space="preserve"> </w:t>
      </w:r>
      <w:r>
        <w:t>rural</w:t>
      </w:r>
      <w:r>
        <w:rPr>
          <w:spacing w:val="-3"/>
        </w:rPr>
        <w:t xml:space="preserve"> </w:t>
      </w:r>
      <w:r>
        <w:t>farm</w:t>
      </w:r>
      <w:r>
        <w:rPr>
          <w:spacing w:val="-5"/>
        </w:rPr>
        <w:t xml:space="preserve"> </w:t>
      </w:r>
      <w:r>
        <w:t>has</w:t>
      </w:r>
      <w:r>
        <w:rPr>
          <w:spacing w:val="-5"/>
        </w:rPr>
        <w:t xml:space="preserve"> </w:t>
      </w:r>
      <w:r>
        <w:t>a</w:t>
      </w:r>
      <w:r>
        <w:rPr>
          <w:spacing w:val="-3"/>
        </w:rPr>
        <w:t xml:space="preserve"> </w:t>
      </w:r>
      <w:r>
        <w:t>low</w:t>
      </w:r>
      <w:r>
        <w:rPr>
          <w:spacing w:val="-6"/>
        </w:rPr>
        <w:t xml:space="preserve"> </w:t>
      </w:r>
      <w:r>
        <w:rPr>
          <w:spacing w:val="-2"/>
        </w:rPr>
        <w:t>intensity.</w:t>
      </w:r>
    </w:p>
    <w:p w14:paraId="5A4597C7" w14:textId="77777777" w:rsidR="00260182" w:rsidRDefault="00000000">
      <w:pPr>
        <w:pStyle w:val="BodyText"/>
        <w:spacing w:before="120"/>
        <w:ind w:left="940" w:right="911"/>
      </w:pPr>
      <w:r>
        <w:t>INTENSIVE</w:t>
      </w:r>
      <w:r>
        <w:rPr>
          <w:spacing w:val="-3"/>
        </w:rPr>
        <w:t xml:space="preserve"> </w:t>
      </w:r>
      <w:r>
        <w:t>USE:</w:t>
      </w:r>
      <w:r>
        <w:rPr>
          <w:spacing w:val="-3"/>
        </w:rPr>
        <w:t xml:space="preserve"> </w:t>
      </w:r>
      <w:r>
        <w:t>A</w:t>
      </w:r>
      <w:r>
        <w:rPr>
          <w:spacing w:val="-3"/>
        </w:rPr>
        <w:t xml:space="preserve"> </w:t>
      </w:r>
      <w:r>
        <w:t>use</w:t>
      </w:r>
      <w:r>
        <w:rPr>
          <w:spacing w:val="-3"/>
        </w:rPr>
        <w:t xml:space="preserve"> </w:t>
      </w:r>
      <w:r>
        <w:t>consisting</w:t>
      </w:r>
      <w:r>
        <w:rPr>
          <w:spacing w:val="-4"/>
        </w:rPr>
        <w:t xml:space="preserve"> </w:t>
      </w:r>
      <w:r>
        <w:t>of</w:t>
      </w:r>
      <w:r>
        <w:rPr>
          <w:spacing w:val="-5"/>
        </w:rPr>
        <w:t xml:space="preserve"> </w:t>
      </w:r>
      <w:r>
        <w:t>or</w:t>
      </w:r>
      <w:r>
        <w:rPr>
          <w:spacing w:val="-3"/>
        </w:rPr>
        <w:t xml:space="preserve"> </w:t>
      </w:r>
      <w:r>
        <w:t>requiring</w:t>
      </w:r>
      <w:r>
        <w:rPr>
          <w:spacing w:val="-2"/>
        </w:rPr>
        <w:t xml:space="preserve"> </w:t>
      </w:r>
      <w:r>
        <w:t>high</w:t>
      </w:r>
      <w:r>
        <w:rPr>
          <w:spacing w:val="-4"/>
        </w:rPr>
        <w:t xml:space="preserve"> </w:t>
      </w:r>
      <w:r>
        <w:t>access</w:t>
      </w:r>
      <w:r>
        <w:rPr>
          <w:spacing w:val="-4"/>
        </w:rPr>
        <w:t xml:space="preserve"> </w:t>
      </w:r>
      <w:r>
        <w:t>to</w:t>
      </w:r>
      <w:r>
        <w:rPr>
          <w:spacing w:val="-2"/>
        </w:rPr>
        <w:t xml:space="preserve"> </w:t>
      </w:r>
      <w:r>
        <w:t>resources</w:t>
      </w:r>
      <w:r>
        <w:rPr>
          <w:spacing w:val="-4"/>
        </w:rPr>
        <w:t xml:space="preserve"> </w:t>
      </w:r>
      <w:r>
        <w:t>such</w:t>
      </w:r>
      <w:r>
        <w:rPr>
          <w:spacing w:val="-4"/>
        </w:rPr>
        <w:t xml:space="preserve"> </w:t>
      </w:r>
      <w:r>
        <w:t>as</w:t>
      </w:r>
      <w:r>
        <w:rPr>
          <w:spacing w:val="-4"/>
        </w:rPr>
        <w:t xml:space="preserve"> </w:t>
      </w:r>
      <w:r>
        <w:t>delivery</w:t>
      </w:r>
      <w:r>
        <w:rPr>
          <w:spacing w:val="-7"/>
        </w:rPr>
        <w:t xml:space="preserve"> </w:t>
      </w:r>
      <w:r>
        <w:t>trucks,</w:t>
      </w:r>
      <w:r>
        <w:rPr>
          <w:spacing w:val="-3"/>
        </w:rPr>
        <w:t xml:space="preserve"> </w:t>
      </w:r>
      <w:r>
        <w:t xml:space="preserve">traffic, people and so forth, probably producing significantly more noise, light, traffic and other impacts than </w:t>
      </w:r>
      <w:r>
        <w:rPr>
          <w:spacing w:val="-2"/>
        </w:rPr>
        <w:t>residential.</w:t>
      </w:r>
    </w:p>
    <w:p w14:paraId="5A4597C8" w14:textId="77777777" w:rsidR="00260182" w:rsidRDefault="00000000">
      <w:pPr>
        <w:pStyle w:val="BodyText"/>
        <w:spacing w:before="119"/>
        <w:ind w:left="940"/>
      </w:pPr>
      <w:r>
        <w:t>INTERIOR</w:t>
      </w:r>
      <w:r>
        <w:rPr>
          <w:spacing w:val="-9"/>
        </w:rPr>
        <w:t xml:space="preserve"> </w:t>
      </w:r>
      <w:r>
        <w:t>WIRELESS</w:t>
      </w:r>
      <w:r>
        <w:rPr>
          <w:spacing w:val="-8"/>
        </w:rPr>
        <w:t xml:space="preserve"> </w:t>
      </w:r>
      <w:r>
        <w:t>TELECOMMUNICATION</w:t>
      </w:r>
      <w:r>
        <w:rPr>
          <w:spacing w:val="-8"/>
        </w:rPr>
        <w:t xml:space="preserve"> </w:t>
      </w:r>
      <w:r>
        <w:t>FACILITY:</w:t>
      </w:r>
      <w:r>
        <w:rPr>
          <w:spacing w:val="35"/>
        </w:rPr>
        <w:t xml:space="preserve"> </w:t>
      </w:r>
      <w:r>
        <w:t>See</w:t>
      </w:r>
      <w:r>
        <w:rPr>
          <w:spacing w:val="-8"/>
        </w:rPr>
        <w:t xml:space="preserve"> </w:t>
      </w:r>
      <w:r>
        <w:t>WIRELESS</w:t>
      </w:r>
      <w:r>
        <w:rPr>
          <w:spacing w:val="-6"/>
        </w:rPr>
        <w:t xml:space="preserve"> </w:t>
      </w:r>
      <w:r>
        <w:rPr>
          <w:spacing w:val="-2"/>
        </w:rPr>
        <w:t>COMMUNICATIONS</w:t>
      </w:r>
    </w:p>
    <w:p w14:paraId="5A4597C9" w14:textId="77777777" w:rsidR="00260182" w:rsidRDefault="00000000">
      <w:pPr>
        <w:pStyle w:val="BodyText"/>
        <w:spacing w:before="120"/>
        <w:ind w:left="940" w:right="686"/>
      </w:pPr>
      <w:r>
        <w:t>JUNK:</w:t>
      </w:r>
      <w:r>
        <w:rPr>
          <w:spacing w:val="40"/>
        </w:rPr>
        <w:t xml:space="preserve"> </w:t>
      </w:r>
      <w:r>
        <w:t>Any</w:t>
      </w:r>
      <w:r>
        <w:rPr>
          <w:spacing w:val="-6"/>
        </w:rPr>
        <w:t xml:space="preserve"> </w:t>
      </w:r>
      <w:r>
        <w:t>article</w:t>
      </w:r>
      <w:r>
        <w:rPr>
          <w:spacing w:val="-2"/>
        </w:rPr>
        <w:t xml:space="preserve"> </w:t>
      </w:r>
      <w:r>
        <w:t>or material</w:t>
      </w:r>
      <w:r>
        <w:rPr>
          <w:spacing w:val="-3"/>
        </w:rPr>
        <w:t xml:space="preserve"> </w:t>
      </w:r>
      <w:r>
        <w:t>or</w:t>
      </w:r>
      <w:r>
        <w:rPr>
          <w:spacing w:val="-2"/>
        </w:rPr>
        <w:t xml:space="preserve"> </w:t>
      </w:r>
      <w:r>
        <w:t>collection</w:t>
      </w:r>
      <w:r>
        <w:rPr>
          <w:spacing w:val="-3"/>
        </w:rPr>
        <w:t xml:space="preserve"> </w:t>
      </w:r>
      <w:r>
        <w:t>thereof, which</w:t>
      </w:r>
      <w:r>
        <w:rPr>
          <w:spacing w:val="-3"/>
        </w:rPr>
        <w:t xml:space="preserve"> </w:t>
      </w:r>
      <w:r>
        <w:t>is worn</w:t>
      </w:r>
      <w:r>
        <w:rPr>
          <w:spacing w:val="-3"/>
        </w:rPr>
        <w:t xml:space="preserve"> </w:t>
      </w:r>
      <w:r>
        <w:t>out,</w:t>
      </w:r>
      <w:r>
        <w:rPr>
          <w:spacing w:val="-2"/>
        </w:rPr>
        <w:t xml:space="preserve"> </w:t>
      </w:r>
      <w:r>
        <w:t>cast</w:t>
      </w:r>
      <w:r>
        <w:rPr>
          <w:spacing w:val="-3"/>
        </w:rPr>
        <w:t xml:space="preserve"> </w:t>
      </w:r>
      <w:r>
        <w:t>off</w:t>
      </w:r>
      <w:r>
        <w:rPr>
          <w:spacing w:val="-4"/>
        </w:rPr>
        <w:t xml:space="preserve"> </w:t>
      </w:r>
      <w:r>
        <w:t>or</w:t>
      </w:r>
      <w:r>
        <w:rPr>
          <w:spacing w:val="-2"/>
        </w:rPr>
        <w:t xml:space="preserve"> </w:t>
      </w:r>
      <w:r>
        <w:t>discarded</w:t>
      </w:r>
      <w:r>
        <w:rPr>
          <w:spacing w:val="-1"/>
        </w:rPr>
        <w:t xml:space="preserve"> </w:t>
      </w:r>
      <w:r>
        <w:t>and which</w:t>
      </w:r>
      <w:r>
        <w:rPr>
          <w:spacing w:val="-3"/>
        </w:rPr>
        <w:t xml:space="preserve"> </w:t>
      </w:r>
      <w:r>
        <w:t>is</w:t>
      </w:r>
      <w:r>
        <w:rPr>
          <w:spacing w:val="-3"/>
        </w:rPr>
        <w:t xml:space="preserve"> </w:t>
      </w:r>
      <w:r>
        <w:t>ready for destruction or has been collected or stored for salvage or recycling. Any article or material which unaltered or unchanged, or with only minimal reconditioning can be used for its original purpose as readily as when new shall not be considered junk.</w:t>
      </w:r>
    </w:p>
    <w:p w14:paraId="5A4597CA" w14:textId="77777777" w:rsidR="00260182" w:rsidRDefault="00000000">
      <w:pPr>
        <w:pStyle w:val="BodyText"/>
        <w:spacing w:before="120"/>
        <w:ind w:left="940" w:right="686"/>
      </w:pPr>
      <w:r>
        <w:t>JUNK</w:t>
      </w:r>
      <w:r>
        <w:rPr>
          <w:spacing w:val="-3"/>
        </w:rPr>
        <w:t xml:space="preserve"> </w:t>
      </w:r>
      <w:r>
        <w:t>YARD:</w:t>
      </w:r>
      <w:r>
        <w:rPr>
          <w:spacing w:val="40"/>
        </w:rPr>
        <w:t xml:space="preserve"> </w:t>
      </w:r>
      <w:r>
        <w:t>The</w:t>
      </w:r>
      <w:r>
        <w:rPr>
          <w:spacing w:val="-3"/>
        </w:rPr>
        <w:t xml:space="preserve"> </w:t>
      </w:r>
      <w:r>
        <w:t>use</w:t>
      </w:r>
      <w:r>
        <w:rPr>
          <w:spacing w:val="-3"/>
        </w:rPr>
        <w:t xml:space="preserve"> </w:t>
      </w:r>
      <w:r>
        <w:t>of</w:t>
      </w:r>
      <w:r>
        <w:rPr>
          <w:spacing w:val="-5"/>
        </w:rPr>
        <w:t xml:space="preserve"> </w:t>
      </w:r>
      <w:r>
        <w:t>any</w:t>
      </w:r>
      <w:r>
        <w:rPr>
          <w:spacing w:val="-4"/>
        </w:rPr>
        <w:t xml:space="preserve"> </w:t>
      </w:r>
      <w:r>
        <w:t>area</w:t>
      </w:r>
      <w:r>
        <w:rPr>
          <w:spacing w:val="-3"/>
        </w:rPr>
        <w:t xml:space="preserve"> </w:t>
      </w:r>
      <w:r>
        <w:t>of</w:t>
      </w:r>
      <w:r>
        <w:rPr>
          <w:spacing w:val="-5"/>
        </w:rPr>
        <w:t xml:space="preserve"> </w:t>
      </w:r>
      <w:r>
        <w:t>any</w:t>
      </w:r>
      <w:r>
        <w:rPr>
          <w:spacing w:val="-4"/>
        </w:rPr>
        <w:t xml:space="preserve"> </w:t>
      </w:r>
      <w:r>
        <w:t>lot, whether</w:t>
      </w:r>
      <w:r>
        <w:rPr>
          <w:spacing w:val="-2"/>
        </w:rPr>
        <w:t xml:space="preserve"> </w:t>
      </w:r>
      <w:r>
        <w:t>inside</w:t>
      </w:r>
      <w:r>
        <w:rPr>
          <w:spacing w:val="-3"/>
        </w:rPr>
        <w:t xml:space="preserve"> </w:t>
      </w:r>
      <w:r>
        <w:t>or</w:t>
      </w:r>
      <w:r>
        <w:rPr>
          <w:spacing w:val="-5"/>
        </w:rPr>
        <w:t xml:space="preserve"> </w:t>
      </w:r>
      <w:r>
        <w:t>outside</w:t>
      </w:r>
      <w:r>
        <w:rPr>
          <w:spacing w:val="-3"/>
        </w:rPr>
        <w:t xml:space="preserve"> </w:t>
      </w:r>
      <w:r>
        <w:t>a</w:t>
      </w:r>
      <w:r>
        <w:rPr>
          <w:spacing w:val="-3"/>
        </w:rPr>
        <w:t xml:space="preserve"> </w:t>
      </w:r>
      <w:r>
        <w:t>building,</w:t>
      </w:r>
      <w:r>
        <w:rPr>
          <w:spacing w:val="-3"/>
        </w:rPr>
        <w:t xml:space="preserve"> </w:t>
      </w:r>
      <w:r>
        <w:t>for</w:t>
      </w:r>
      <w:r>
        <w:rPr>
          <w:spacing w:val="-3"/>
        </w:rPr>
        <w:t xml:space="preserve"> </w:t>
      </w:r>
      <w:r>
        <w:t>the</w:t>
      </w:r>
      <w:r>
        <w:rPr>
          <w:spacing w:val="-3"/>
        </w:rPr>
        <w:t xml:space="preserve"> </w:t>
      </w:r>
      <w:r>
        <w:t>storage,</w:t>
      </w:r>
      <w:r>
        <w:rPr>
          <w:spacing w:val="-2"/>
        </w:rPr>
        <w:t xml:space="preserve"> </w:t>
      </w:r>
      <w:r>
        <w:t>keeping</w:t>
      </w:r>
      <w:r>
        <w:rPr>
          <w:spacing w:val="-4"/>
        </w:rPr>
        <w:t xml:space="preserve"> </w:t>
      </w:r>
      <w:r>
        <w:t>or abandonment of junk or scrap or discarded materials or the dismantling, demolition or abandonment of automobile(s) or other vehicle(s) or machinery or parts thereof.</w:t>
      </w:r>
    </w:p>
    <w:p w14:paraId="5A4597CB" w14:textId="77777777" w:rsidR="00260182" w:rsidRDefault="00000000">
      <w:pPr>
        <w:pStyle w:val="BodyText"/>
        <w:spacing w:before="122"/>
        <w:ind w:left="940" w:right="686"/>
      </w:pPr>
      <w:r>
        <w:t>KENNEL STRUCTURE:</w:t>
      </w:r>
      <w:r>
        <w:rPr>
          <w:spacing w:val="40"/>
        </w:rPr>
        <w:t xml:space="preserve"> </w:t>
      </w:r>
      <w:r>
        <w:t>A structure which consists of a building, other than a dwelling, and/or one or more fenced</w:t>
      </w:r>
      <w:r>
        <w:rPr>
          <w:spacing w:val="-2"/>
        </w:rPr>
        <w:t xml:space="preserve"> </w:t>
      </w:r>
      <w:r>
        <w:t>enclosures</w:t>
      </w:r>
      <w:r>
        <w:rPr>
          <w:spacing w:val="-2"/>
        </w:rPr>
        <w:t xml:space="preserve"> </w:t>
      </w:r>
      <w:r>
        <w:t>where</w:t>
      </w:r>
      <w:r>
        <w:rPr>
          <w:spacing w:val="-3"/>
        </w:rPr>
        <w:t xml:space="preserve"> </w:t>
      </w:r>
      <w:r>
        <w:t>pets</w:t>
      </w:r>
      <w:r>
        <w:rPr>
          <w:spacing w:val="-3"/>
        </w:rPr>
        <w:t xml:space="preserve"> </w:t>
      </w:r>
      <w:r>
        <w:t>(dogs,</w:t>
      </w:r>
      <w:r>
        <w:rPr>
          <w:spacing w:val="-3"/>
        </w:rPr>
        <w:t xml:space="preserve"> </w:t>
      </w:r>
      <w:r>
        <w:t>cats,</w:t>
      </w:r>
      <w:r>
        <w:rPr>
          <w:spacing w:val="-3"/>
        </w:rPr>
        <w:t xml:space="preserve"> </w:t>
      </w:r>
      <w:r>
        <w:t>etc.)</w:t>
      </w:r>
      <w:r>
        <w:rPr>
          <w:spacing w:val="-3"/>
        </w:rPr>
        <w:t xml:space="preserve"> </w:t>
      </w:r>
      <w:r>
        <w:t>are</w:t>
      </w:r>
      <w:r>
        <w:rPr>
          <w:spacing w:val="-3"/>
        </w:rPr>
        <w:t xml:space="preserve"> </w:t>
      </w:r>
      <w:r>
        <w:t>kept.</w:t>
      </w:r>
      <w:r>
        <w:rPr>
          <w:spacing w:val="40"/>
        </w:rPr>
        <w:t xml:space="preserve"> </w:t>
      </w:r>
      <w:r>
        <w:t>A</w:t>
      </w:r>
      <w:r>
        <w:rPr>
          <w:spacing w:val="-5"/>
        </w:rPr>
        <w:t xml:space="preserve"> </w:t>
      </w:r>
      <w:r>
        <w:t>“kennel”</w:t>
      </w:r>
      <w:r>
        <w:rPr>
          <w:spacing w:val="-3"/>
        </w:rPr>
        <w:t xml:space="preserve"> </w:t>
      </w:r>
      <w:r>
        <w:t>as</w:t>
      </w:r>
      <w:r>
        <w:rPr>
          <w:spacing w:val="-1"/>
        </w:rPr>
        <w:t xml:space="preserve"> </w:t>
      </w:r>
      <w:r>
        <w:t>used</w:t>
      </w:r>
      <w:r>
        <w:rPr>
          <w:spacing w:val="-2"/>
        </w:rPr>
        <w:t xml:space="preserve"> </w:t>
      </w:r>
      <w:r>
        <w:t>in</w:t>
      </w:r>
      <w:r>
        <w:rPr>
          <w:spacing w:val="-3"/>
        </w:rPr>
        <w:t xml:space="preserve"> </w:t>
      </w:r>
      <w:r>
        <w:t>the general</w:t>
      </w:r>
      <w:r>
        <w:rPr>
          <w:spacing w:val="-1"/>
        </w:rPr>
        <w:t xml:space="preserve"> </w:t>
      </w:r>
      <w:r>
        <w:t>bylaws</w:t>
      </w:r>
      <w:r>
        <w:rPr>
          <w:spacing w:val="-3"/>
        </w:rPr>
        <w:t xml:space="preserve"> </w:t>
      </w:r>
      <w:r>
        <w:t>or</w:t>
      </w:r>
      <w:r>
        <w:rPr>
          <w:spacing w:val="-3"/>
        </w:rPr>
        <w:t xml:space="preserve"> </w:t>
      </w:r>
      <w:r>
        <w:t>in</w:t>
      </w:r>
      <w:r>
        <w:rPr>
          <w:spacing w:val="-4"/>
        </w:rPr>
        <w:t xml:space="preserve"> </w:t>
      </w:r>
      <w:r>
        <w:t>Chapter 140 of the Massachusetts General Laws is not regulated by the zoning bylaw and is not the same as a “kennel structure” as used in the zoning bylaw.</w:t>
      </w:r>
    </w:p>
    <w:p w14:paraId="5A4597CC" w14:textId="77777777" w:rsidR="00260182" w:rsidRDefault="00260182">
      <w:pPr>
        <w:sectPr w:rsidR="00260182">
          <w:pgSz w:w="12240" w:h="15840"/>
          <w:pgMar w:top="1360" w:right="420" w:bottom="1000" w:left="1220" w:header="0" w:footer="813" w:gutter="0"/>
          <w:cols w:space="720"/>
        </w:sectPr>
      </w:pPr>
    </w:p>
    <w:p w14:paraId="5A4597CD" w14:textId="77777777" w:rsidR="00260182" w:rsidRDefault="00000000">
      <w:pPr>
        <w:pStyle w:val="BodyText"/>
        <w:spacing w:before="73"/>
        <w:ind w:left="1660" w:right="686"/>
      </w:pPr>
      <w:r>
        <w:lastRenderedPageBreak/>
        <w:t>KENNEL</w:t>
      </w:r>
      <w:r>
        <w:rPr>
          <w:spacing w:val="-6"/>
        </w:rPr>
        <w:t xml:space="preserve"> </w:t>
      </w:r>
      <w:r>
        <w:t>STRUCTURE,</w:t>
      </w:r>
      <w:r>
        <w:rPr>
          <w:spacing w:val="-4"/>
        </w:rPr>
        <w:t xml:space="preserve"> </w:t>
      </w:r>
      <w:r>
        <w:t>COMMERCIAL:</w:t>
      </w:r>
      <w:r>
        <w:rPr>
          <w:spacing w:val="40"/>
        </w:rPr>
        <w:t xml:space="preserve"> </w:t>
      </w:r>
      <w:r>
        <w:t>A</w:t>
      </w:r>
      <w:r>
        <w:rPr>
          <w:spacing w:val="-6"/>
        </w:rPr>
        <w:t xml:space="preserve"> </w:t>
      </w:r>
      <w:r>
        <w:t>structure</w:t>
      </w:r>
      <w:r>
        <w:rPr>
          <w:spacing w:val="-1"/>
        </w:rPr>
        <w:t xml:space="preserve"> </w:t>
      </w:r>
      <w:r>
        <w:t>where</w:t>
      </w:r>
      <w:r>
        <w:rPr>
          <w:spacing w:val="-4"/>
        </w:rPr>
        <w:t xml:space="preserve"> </w:t>
      </w:r>
      <w:r>
        <w:t>pets</w:t>
      </w:r>
      <w:r>
        <w:rPr>
          <w:spacing w:val="-5"/>
        </w:rPr>
        <w:t xml:space="preserve"> </w:t>
      </w:r>
      <w:r>
        <w:t>(dogs,</w:t>
      </w:r>
      <w:r>
        <w:rPr>
          <w:spacing w:val="-4"/>
        </w:rPr>
        <w:t xml:space="preserve"> </w:t>
      </w:r>
      <w:r>
        <w:t>cats,</w:t>
      </w:r>
      <w:r>
        <w:rPr>
          <w:spacing w:val="-4"/>
        </w:rPr>
        <w:t xml:space="preserve"> </w:t>
      </w:r>
      <w:r>
        <w:t>etc.)</w:t>
      </w:r>
      <w:r>
        <w:rPr>
          <w:spacing w:val="-4"/>
        </w:rPr>
        <w:t xml:space="preserve"> </w:t>
      </w:r>
      <w:r>
        <w:t>owned</w:t>
      </w:r>
      <w:r>
        <w:rPr>
          <w:spacing w:val="-3"/>
        </w:rPr>
        <w:t xml:space="preserve"> </w:t>
      </w:r>
      <w:r>
        <w:t>by</w:t>
      </w:r>
      <w:r>
        <w:rPr>
          <w:spacing w:val="-8"/>
        </w:rPr>
        <w:t xml:space="preserve"> </w:t>
      </w:r>
      <w:r>
        <w:t>a nonresident are temporarily boarded for hire.</w:t>
      </w:r>
    </w:p>
    <w:p w14:paraId="5A4597CE" w14:textId="77777777" w:rsidR="00260182" w:rsidRDefault="00000000">
      <w:pPr>
        <w:pStyle w:val="BodyText"/>
        <w:spacing w:before="121"/>
        <w:ind w:left="1660" w:right="869"/>
        <w:jc w:val="both"/>
      </w:pPr>
      <w:r>
        <w:t>KENNEL</w:t>
      </w:r>
      <w:r>
        <w:rPr>
          <w:spacing w:val="-4"/>
        </w:rPr>
        <w:t xml:space="preserve"> </w:t>
      </w:r>
      <w:r>
        <w:t>STRUCTURE,</w:t>
      </w:r>
      <w:r>
        <w:rPr>
          <w:spacing w:val="-2"/>
        </w:rPr>
        <w:t xml:space="preserve"> </w:t>
      </w:r>
      <w:r>
        <w:t>HOBBY</w:t>
      </w:r>
      <w:r>
        <w:rPr>
          <w:spacing w:val="-2"/>
        </w:rPr>
        <w:t xml:space="preserve"> </w:t>
      </w:r>
      <w:r>
        <w:t>:</w:t>
      </w:r>
      <w:r>
        <w:rPr>
          <w:spacing w:val="40"/>
        </w:rPr>
        <w:t xml:space="preserve"> </w:t>
      </w:r>
      <w:r>
        <w:t>A</w:t>
      </w:r>
      <w:r>
        <w:rPr>
          <w:spacing w:val="-4"/>
        </w:rPr>
        <w:t xml:space="preserve"> </w:t>
      </w:r>
      <w:r>
        <w:t>kennel</w:t>
      </w:r>
      <w:r>
        <w:rPr>
          <w:spacing w:val="-2"/>
        </w:rPr>
        <w:t xml:space="preserve"> </w:t>
      </w:r>
      <w:r>
        <w:t>structure which</w:t>
      </w:r>
      <w:r>
        <w:rPr>
          <w:spacing w:val="-3"/>
        </w:rPr>
        <w:t xml:space="preserve"> </w:t>
      </w:r>
      <w:r>
        <w:t>is</w:t>
      </w:r>
      <w:r>
        <w:rPr>
          <w:spacing w:val="-3"/>
        </w:rPr>
        <w:t xml:space="preserve"> </w:t>
      </w:r>
      <w:r>
        <w:t>accessory</w:t>
      </w:r>
      <w:r>
        <w:rPr>
          <w:spacing w:val="-6"/>
        </w:rPr>
        <w:t xml:space="preserve"> </w:t>
      </w:r>
      <w:r>
        <w:t>to</w:t>
      </w:r>
      <w:r>
        <w:rPr>
          <w:spacing w:val="-1"/>
        </w:rPr>
        <w:t xml:space="preserve"> </w:t>
      </w:r>
      <w:r>
        <w:t>a</w:t>
      </w:r>
      <w:r>
        <w:rPr>
          <w:spacing w:val="-2"/>
        </w:rPr>
        <w:t xml:space="preserve"> </w:t>
      </w:r>
      <w:r>
        <w:t>dwelling</w:t>
      </w:r>
      <w:r>
        <w:rPr>
          <w:spacing w:val="-1"/>
        </w:rPr>
        <w:t xml:space="preserve"> </w:t>
      </w:r>
      <w:r>
        <w:t>where</w:t>
      </w:r>
      <w:r>
        <w:rPr>
          <w:spacing w:val="-2"/>
        </w:rPr>
        <w:t xml:space="preserve"> </w:t>
      </w:r>
      <w:r>
        <w:t>pets are</w:t>
      </w:r>
      <w:r>
        <w:rPr>
          <w:spacing w:val="-3"/>
        </w:rPr>
        <w:t xml:space="preserve"> </w:t>
      </w:r>
      <w:r>
        <w:t>kept</w:t>
      </w:r>
      <w:r>
        <w:rPr>
          <w:spacing w:val="40"/>
        </w:rPr>
        <w:t xml:space="preserve"> </w:t>
      </w:r>
      <w:r>
        <w:t>for</w:t>
      </w:r>
      <w:r>
        <w:rPr>
          <w:spacing w:val="-3"/>
        </w:rPr>
        <w:t xml:space="preserve"> </w:t>
      </w:r>
      <w:r>
        <w:t>the</w:t>
      </w:r>
      <w:r>
        <w:rPr>
          <w:spacing w:val="-3"/>
        </w:rPr>
        <w:t xml:space="preserve"> </w:t>
      </w:r>
      <w:r>
        <w:t>personal</w:t>
      </w:r>
      <w:r>
        <w:rPr>
          <w:spacing w:val="-3"/>
        </w:rPr>
        <w:t xml:space="preserve"> </w:t>
      </w:r>
      <w:r>
        <w:t>enjoyment</w:t>
      </w:r>
      <w:r>
        <w:rPr>
          <w:spacing w:val="-4"/>
        </w:rPr>
        <w:t xml:space="preserve"> </w:t>
      </w:r>
      <w:r>
        <w:t>of</w:t>
      </w:r>
      <w:r>
        <w:rPr>
          <w:spacing w:val="-5"/>
        </w:rPr>
        <w:t xml:space="preserve"> </w:t>
      </w:r>
      <w:r>
        <w:t>the</w:t>
      </w:r>
      <w:r>
        <w:rPr>
          <w:spacing w:val="-3"/>
        </w:rPr>
        <w:t xml:space="preserve"> </w:t>
      </w:r>
      <w:r>
        <w:t>occupants</w:t>
      </w:r>
      <w:r>
        <w:rPr>
          <w:spacing w:val="-4"/>
        </w:rPr>
        <w:t xml:space="preserve"> </w:t>
      </w:r>
      <w:r>
        <w:t>of</w:t>
      </w:r>
      <w:r>
        <w:rPr>
          <w:spacing w:val="-5"/>
        </w:rPr>
        <w:t xml:space="preserve"> </w:t>
      </w:r>
      <w:r>
        <w:t>the residence</w:t>
      </w:r>
      <w:r>
        <w:rPr>
          <w:spacing w:val="-3"/>
        </w:rPr>
        <w:t xml:space="preserve"> </w:t>
      </w:r>
      <w:r>
        <w:t>and</w:t>
      </w:r>
      <w:r>
        <w:rPr>
          <w:spacing w:val="-2"/>
        </w:rPr>
        <w:t xml:space="preserve"> </w:t>
      </w:r>
      <w:r>
        <w:t>commercial</w:t>
      </w:r>
      <w:r>
        <w:rPr>
          <w:spacing w:val="-3"/>
        </w:rPr>
        <w:t xml:space="preserve"> </w:t>
      </w:r>
      <w:r>
        <w:t>gain</w:t>
      </w:r>
      <w:r>
        <w:rPr>
          <w:spacing w:val="-4"/>
        </w:rPr>
        <w:t xml:space="preserve"> </w:t>
      </w:r>
      <w:r>
        <w:t>is</w:t>
      </w:r>
      <w:r>
        <w:rPr>
          <w:spacing w:val="-2"/>
        </w:rPr>
        <w:t xml:space="preserve"> </w:t>
      </w:r>
      <w:r>
        <w:t>not</w:t>
      </w:r>
      <w:r>
        <w:rPr>
          <w:spacing w:val="-4"/>
        </w:rPr>
        <w:t xml:space="preserve"> </w:t>
      </w:r>
      <w:r>
        <w:t>the primary objective.</w:t>
      </w:r>
    </w:p>
    <w:p w14:paraId="5A4597CF" w14:textId="77777777" w:rsidR="00260182" w:rsidRDefault="00000000">
      <w:pPr>
        <w:pStyle w:val="BodyText"/>
        <w:spacing w:before="119"/>
        <w:ind w:left="1660" w:right="686"/>
      </w:pPr>
      <w:r>
        <w:t>KENNEL</w:t>
      </w:r>
      <w:r>
        <w:rPr>
          <w:spacing w:val="-6"/>
        </w:rPr>
        <w:t xml:space="preserve"> </w:t>
      </w:r>
      <w:r>
        <w:t>STRUCTURE,</w:t>
      </w:r>
      <w:r>
        <w:rPr>
          <w:spacing w:val="-4"/>
        </w:rPr>
        <w:t xml:space="preserve"> </w:t>
      </w:r>
      <w:r>
        <w:t>NON-PROFIT:</w:t>
      </w:r>
      <w:r>
        <w:rPr>
          <w:spacing w:val="-5"/>
        </w:rPr>
        <w:t xml:space="preserve"> </w:t>
      </w:r>
      <w:r>
        <w:t>A</w:t>
      </w:r>
      <w:r>
        <w:rPr>
          <w:spacing w:val="-4"/>
        </w:rPr>
        <w:t xml:space="preserve"> </w:t>
      </w:r>
      <w:r>
        <w:t>kennel</w:t>
      </w:r>
      <w:r>
        <w:rPr>
          <w:spacing w:val="-4"/>
        </w:rPr>
        <w:t xml:space="preserve"> </w:t>
      </w:r>
      <w:r>
        <w:t>structure</w:t>
      </w:r>
      <w:r>
        <w:rPr>
          <w:spacing w:val="-1"/>
        </w:rPr>
        <w:t xml:space="preserve"> </w:t>
      </w:r>
      <w:r>
        <w:t>where</w:t>
      </w:r>
      <w:r>
        <w:rPr>
          <w:spacing w:val="-4"/>
        </w:rPr>
        <w:t xml:space="preserve"> </w:t>
      </w:r>
      <w:r>
        <w:t>animals</w:t>
      </w:r>
      <w:r>
        <w:rPr>
          <w:spacing w:val="-5"/>
        </w:rPr>
        <w:t xml:space="preserve"> </w:t>
      </w:r>
      <w:r>
        <w:t>(dogs,</w:t>
      </w:r>
      <w:r>
        <w:rPr>
          <w:spacing w:val="-4"/>
        </w:rPr>
        <w:t xml:space="preserve"> </w:t>
      </w:r>
      <w:r>
        <w:t>cats,</w:t>
      </w:r>
      <w:r>
        <w:rPr>
          <w:spacing w:val="-4"/>
        </w:rPr>
        <w:t xml:space="preserve"> </w:t>
      </w:r>
      <w:r>
        <w:t>etc.)</w:t>
      </w:r>
      <w:r>
        <w:rPr>
          <w:spacing w:val="-4"/>
        </w:rPr>
        <w:t xml:space="preserve"> </w:t>
      </w:r>
      <w:r>
        <w:t>are boarded by a non-profit [501c3] animal rescue league or similar organization.</w:t>
      </w:r>
    </w:p>
    <w:p w14:paraId="5A4597D0" w14:textId="77777777" w:rsidR="00260182" w:rsidRDefault="00000000">
      <w:pPr>
        <w:pStyle w:val="BodyText"/>
        <w:spacing w:before="121"/>
        <w:ind w:left="940" w:right="686"/>
      </w:pPr>
      <w:r>
        <w:t>LAND TRANSPORTATION PASSENGER TERMINAL FACILITY: A facility at which passengers may board</w:t>
      </w:r>
      <w:r>
        <w:rPr>
          <w:spacing w:val="-4"/>
        </w:rPr>
        <w:t xml:space="preserve"> </w:t>
      </w:r>
      <w:r>
        <w:t>or</w:t>
      </w:r>
      <w:r>
        <w:rPr>
          <w:spacing w:val="-3"/>
        </w:rPr>
        <w:t xml:space="preserve"> </w:t>
      </w:r>
      <w:r>
        <w:t>alight</w:t>
      </w:r>
      <w:r>
        <w:rPr>
          <w:spacing w:val="-4"/>
        </w:rPr>
        <w:t xml:space="preserve"> </w:t>
      </w:r>
      <w:r>
        <w:t>from</w:t>
      </w:r>
      <w:r>
        <w:rPr>
          <w:spacing w:val="-2"/>
        </w:rPr>
        <w:t xml:space="preserve"> </w:t>
      </w:r>
      <w:r>
        <w:t>vehicles</w:t>
      </w:r>
      <w:r>
        <w:rPr>
          <w:spacing w:val="-1"/>
        </w:rPr>
        <w:t xml:space="preserve"> </w:t>
      </w:r>
      <w:r>
        <w:t>such</w:t>
      </w:r>
      <w:r>
        <w:rPr>
          <w:spacing w:val="-4"/>
        </w:rPr>
        <w:t xml:space="preserve"> </w:t>
      </w:r>
      <w:r>
        <w:t>as</w:t>
      </w:r>
      <w:r>
        <w:rPr>
          <w:spacing w:val="-4"/>
        </w:rPr>
        <w:t xml:space="preserve"> </w:t>
      </w:r>
      <w:r>
        <w:t>taxis,</w:t>
      </w:r>
      <w:r>
        <w:rPr>
          <w:spacing w:val="-3"/>
        </w:rPr>
        <w:t xml:space="preserve"> </w:t>
      </w:r>
      <w:r>
        <w:t>busses</w:t>
      </w:r>
      <w:r>
        <w:rPr>
          <w:spacing w:val="-4"/>
        </w:rPr>
        <w:t xml:space="preserve"> </w:t>
      </w:r>
      <w:r>
        <w:t>or limousines.</w:t>
      </w:r>
      <w:r>
        <w:rPr>
          <w:spacing w:val="-2"/>
        </w:rPr>
        <w:t xml:space="preserve"> </w:t>
      </w:r>
      <w:r>
        <w:t>Such</w:t>
      </w:r>
      <w:r>
        <w:rPr>
          <w:spacing w:val="-2"/>
        </w:rPr>
        <w:t xml:space="preserve"> </w:t>
      </w:r>
      <w:r>
        <w:t>facility</w:t>
      </w:r>
      <w:r>
        <w:rPr>
          <w:spacing w:val="-4"/>
        </w:rPr>
        <w:t xml:space="preserve"> </w:t>
      </w:r>
      <w:r>
        <w:t>may</w:t>
      </w:r>
      <w:r>
        <w:rPr>
          <w:spacing w:val="-7"/>
        </w:rPr>
        <w:t xml:space="preserve"> </w:t>
      </w:r>
      <w:r>
        <w:t>provide</w:t>
      </w:r>
      <w:r>
        <w:rPr>
          <w:spacing w:val="-1"/>
        </w:rPr>
        <w:t xml:space="preserve"> </w:t>
      </w:r>
      <w:r>
        <w:t>accessory</w:t>
      </w:r>
      <w:r>
        <w:rPr>
          <w:spacing w:val="-7"/>
        </w:rPr>
        <w:t xml:space="preserve"> </w:t>
      </w:r>
      <w:r>
        <w:t>services including waiting rooms, ticket sales, baggage handling, handling small amounts of goods carried on vehicles which primarily carry passengers, parking, and other amenities.</w:t>
      </w:r>
    </w:p>
    <w:p w14:paraId="5A4597D1" w14:textId="77777777" w:rsidR="00260182" w:rsidRDefault="00000000">
      <w:pPr>
        <w:pStyle w:val="BodyText"/>
        <w:spacing w:before="119"/>
        <w:ind w:left="940" w:right="686"/>
      </w:pPr>
      <w:r>
        <w:t>LEACHING</w:t>
      </w:r>
      <w:r>
        <w:rPr>
          <w:spacing w:val="-4"/>
        </w:rPr>
        <w:t xml:space="preserve"> </w:t>
      </w:r>
      <w:r>
        <w:t>WASTES:</w:t>
      </w:r>
      <w:r>
        <w:rPr>
          <w:spacing w:val="-5"/>
        </w:rPr>
        <w:t xml:space="preserve"> </w:t>
      </w:r>
      <w:r>
        <w:t>Waste</w:t>
      </w:r>
      <w:r>
        <w:rPr>
          <w:spacing w:val="-2"/>
        </w:rPr>
        <w:t xml:space="preserve"> </w:t>
      </w:r>
      <w:r>
        <w:t>materials,</w:t>
      </w:r>
      <w:r>
        <w:rPr>
          <w:spacing w:val="-4"/>
        </w:rPr>
        <w:t xml:space="preserve"> </w:t>
      </w:r>
      <w:r>
        <w:t>including</w:t>
      </w:r>
      <w:r>
        <w:rPr>
          <w:spacing w:val="-5"/>
        </w:rPr>
        <w:t xml:space="preserve"> </w:t>
      </w:r>
      <w:r>
        <w:t>solid</w:t>
      </w:r>
      <w:r>
        <w:rPr>
          <w:spacing w:val="-2"/>
        </w:rPr>
        <w:t xml:space="preserve"> </w:t>
      </w:r>
      <w:r>
        <w:t>wastes,</w:t>
      </w:r>
      <w:r>
        <w:rPr>
          <w:spacing w:val="-4"/>
        </w:rPr>
        <w:t xml:space="preserve"> </w:t>
      </w:r>
      <w:r>
        <w:t>sewage</w:t>
      </w:r>
      <w:r>
        <w:rPr>
          <w:spacing w:val="-4"/>
        </w:rPr>
        <w:t xml:space="preserve"> </w:t>
      </w:r>
      <w:r>
        <w:t>sludge</w:t>
      </w:r>
      <w:r>
        <w:rPr>
          <w:spacing w:val="-4"/>
        </w:rPr>
        <w:t xml:space="preserve"> </w:t>
      </w:r>
      <w:r>
        <w:t>and</w:t>
      </w:r>
      <w:r>
        <w:rPr>
          <w:spacing w:val="-3"/>
        </w:rPr>
        <w:t xml:space="preserve"> </w:t>
      </w:r>
      <w:r>
        <w:t>agricultural</w:t>
      </w:r>
      <w:r>
        <w:rPr>
          <w:spacing w:val="-2"/>
        </w:rPr>
        <w:t xml:space="preserve"> </w:t>
      </w:r>
      <w:r>
        <w:t>wastes</w:t>
      </w:r>
      <w:r>
        <w:rPr>
          <w:spacing w:val="-5"/>
        </w:rPr>
        <w:t xml:space="preserve"> </w:t>
      </w:r>
      <w:r>
        <w:t>that</w:t>
      </w:r>
      <w:r>
        <w:rPr>
          <w:spacing w:val="-4"/>
        </w:rPr>
        <w:t xml:space="preserve"> </w:t>
      </w:r>
      <w:r>
        <w:t>are capable of releasing water-borne contaminants to the surrounding environment.</w:t>
      </w:r>
    </w:p>
    <w:p w14:paraId="5A4597D2" w14:textId="77777777" w:rsidR="00260182" w:rsidRDefault="00000000">
      <w:pPr>
        <w:pStyle w:val="BodyText"/>
        <w:spacing w:before="122"/>
        <w:ind w:left="993"/>
      </w:pPr>
      <w:r>
        <w:t>LICENSE</w:t>
      </w:r>
      <w:r>
        <w:rPr>
          <w:spacing w:val="-6"/>
        </w:rPr>
        <w:t xml:space="preserve"> </w:t>
      </w:r>
      <w:r>
        <w:t>GRANTED</w:t>
      </w:r>
      <w:r>
        <w:rPr>
          <w:spacing w:val="-5"/>
        </w:rPr>
        <w:t xml:space="preserve"> </w:t>
      </w:r>
      <w:r>
        <w:t>UNDER</w:t>
      </w:r>
      <w:r>
        <w:rPr>
          <w:spacing w:val="-7"/>
        </w:rPr>
        <w:t xml:space="preserve"> </w:t>
      </w:r>
      <w:r>
        <w:t>MA</w:t>
      </w:r>
      <w:r>
        <w:rPr>
          <w:spacing w:val="-8"/>
        </w:rPr>
        <w:t xml:space="preserve"> </w:t>
      </w:r>
      <w:r>
        <w:t>GENERAL</w:t>
      </w:r>
      <w:r>
        <w:rPr>
          <w:spacing w:val="-6"/>
        </w:rPr>
        <w:t xml:space="preserve"> </w:t>
      </w:r>
      <w:r>
        <w:t>LAW</w:t>
      </w:r>
      <w:r>
        <w:rPr>
          <w:spacing w:val="-7"/>
        </w:rPr>
        <w:t xml:space="preserve"> </w:t>
      </w:r>
      <w:r>
        <w:t>CHAPTER</w:t>
      </w:r>
      <w:r>
        <w:rPr>
          <w:spacing w:val="-7"/>
        </w:rPr>
        <w:t xml:space="preserve"> </w:t>
      </w:r>
      <w:r>
        <w:t>140</w:t>
      </w:r>
      <w:r>
        <w:rPr>
          <w:spacing w:val="-6"/>
        </w:rPr>
        <w:t xml:space="preserve"> </w:t>
      </w:r>
      <w:r>
        <w:t>SEC</w:t>
      </w:r>
      <w:r>
        <w:rPr>
          <w:spacing w:val="-7"/>
        </w:rPr>
        <w:t xml:space="preserve"> </w:t>
      </w:r>
      <w:r>
        <w:t>59</w:t>
      </w:r>
      <w:r>
        <w:rPr>
          <w:spacing w:val="-7"/>
        </w:rPr>
        <w:t xml:space="preserve"> </w:t>
      </w:r>
      <w:r>
        <w:t>&amp;</w:t>
      </w:r>
      <w:r>
        <w:rPr>
          <w:spacing w:val="-12"/>
        </w:rPr>
        <w:t xml:space="preserve"> </w:t>
      </w:r>
      <w:r>
        <w:t>59A</w:t>
      </w:r>
      <w:r>
        <w:rPr>
          <w:spacing w:val="-4"/>
        </w:rPr>
        <w:t xml:space="preserve"> </w:t>
      </w:r>
      <w:r>
        <w:rPr>
          <w:spacing w:val="-10"/>
        </w:rPr>
        <w:t>-</w:t>
      </w:r>
    </w:p>
    <w:p w14:paraId="5A4597D3" w14:textId="77777777" w:rsidR="00260182" w:rsidRDefault="00000000">
      <w:pPr>
        <w:pStyle w:val="BodyText"/>
        <w:spacing w:before="34" w:line="278" w:lineRule="auto"/>
        <w:ind w:left="1703" w:right="5029"/>
        <w:jc w:val="both"/>
      </w:pPr>
      <w:r>
        <w:t>Class</w:t>
      </w:r>
      <w:r>
        <w:rPr>
          <w:spacing w:val="-5"/>
        </w:rPr>
        <w:t xml:space="preserve"> </w:t>
      </w:r>
      <w:r>
        <w:t>1</w:t>
      </w:r>
      <w:r>
        <w:rPr>
          <w:spacing w:val="-3"/>
        </w:rPr>
        <w:t xml:space="preserve"> </w:t>
      </w:r>
      <w:r>
        <w:t>–</w:t>
      </w:r>
      <w:r>
        <w:rPr>
          <w:spacing w:val="-3"/>
        </w:rPr>
        <w:t xml:space="preserve"> </w:t>
      </w:r>
      <w:r>
        <w:t>Refer</w:t>
      </w:r>
      <w:r>
        <w:rPr>
          <w:spacing w:val="-3"/>
        </w:rPr>
        <w:t xml:space="preserve"> </w:t>
      </w:r>
      <w:r>
        <w:t>to</w:t>
      </w:r>
      <w:r>
        <w:rPr>
          <w:spacing w:val="-3"/>
        </w:rPr>
        <w:t xml:space="preserve"> </w:t>
      </w:r>
      <w:r>
        <w:t>MGL</w:t>
      </w:r>
      <w:r>
        <w:rPr>
          <w:spacing w:val="-7"/>
        </w:rPr>
        <w:t xml:space="preserve"> </w:t>
      </w:r>
      <w:r>
        <w:t>Chapter</w:t>
      </w:r>
      <w:r>
        <w:rPr>
          <w:spacing w:val="-3"/>
        </w:rPr>
        <w:t xml:space="preserve"> </w:t>
      </w:r>
      <w:r>
        <w:t>140</w:t>
      </w:r>
      <w:r>
        <w:rPr>
          <w:spacing w:val="-7"/>
        </w:rPr>
        <w:t xml:space="preserve"> </w:t>
      </w:r>
      <w:r>
        <w:t>Section</w:t>
      </w:r>
      <w:r>
        <w:rPr>
          <w:spacing w:val="-5"/>
        </w:rPr>
        <w:t xml:space="preserve"> </w:t>
      </w:r>
      <w:r>
        <w:t>58 Class</w:t>
      </w:r>
      <w:r>
        <w:rPr>
          <w:spacing w:val="40"/>
        </w:rPr>
        <w:t xml:space="preserve"> </w:t>
      </w:r>
      <w:r>
        <w:t>2</w:t>
      </w:r>
      <w:r>
        <w:rPr>
          <w:spacing w:val="-4"/>
        </w:rPr>
        <w:t xml:space="preserve"> </w:t>
      </w:r>
      <w:r>
        <w:t>–Refer</w:t>
      </w:r>
      <w:r>
        <w:rPr>
          <w:spacing w:val="-4"/>
        </w:rPr>
        <w:t xml:space="preserve"> </w:t>
      </w:r>
      <w:r>
        <w:t>to</w:t>
      </w:r>
      <w:r>
        <w:rPr>
          <w:spacing w:val="-4"/>
        </w:rPr>
        <w:t xml:space="preserve"> </w:t>
      </w:r>
      <w:r>
        <w:t>MGL</w:t>
      </w:r>
      <w:r>
        <w:rPr>
          <w:spacing w:val="-8"/>
        </w:rPr>
        <w:t xml:space="preserve"> </w:t>
      </w:r>
      <w:r>
        <w:t>Chapter</w:t>
      </w:r>
      <w:r>
        <w:rPr>
          <w:spacing w:val="-4"/>
        </w:rPr>
        <w:t xml:space="preserve"> </w:t>
      </w:r>
      <w:r>
        <w:t>140</w:t>
      </w:r>
      <w:r>
        <w:rPr>
          <w:spacing w:val="-7"/>
        </w:rPr>
        <w:t xml:space="preserve"> </w:t>
      </w:r>
      <w:r>
        <w:t>Section</w:t>
      </w:r>
      <w:r>
        <w:rPr>
          <w:spacing w:val="-5"/>
        </w:rPr>
        <w:t xml:space="preserve"> </w:t>
      </w:r>
      <w:r>
        <w:t>58 Class</w:t>
      </w:r>
      <w:r>
        <w:rPr>
          <w:spacing w:val="47"/>
        </w:rPr>
        <w:t xml:space="preserve"> </w:t>
      </w:r>
      <w:r>
        <w:t>3</w:t>
      </w:r>
      <w:r>
        <w:rPr>
          <w:spacing w:val="-4"/>
        </w:rPr>
        <w:t xml:space="preserve"> </w:t>
      </w:r>
      <w:r>
        <w:t>-</w:t>
      </w:r>
      <w:r>
        <w:rPr>
          <w:spacing w:val="-6"/>
        </w:rPr>
        <w:t xml:space="preserve"> </w:t>
      </w:r>
      <w:r>
        <w:t>Refer</w:t>
      </w:r>
      <w:r>
        <w:rPr>
          <w:spacing w:val="-3"/>
        </w:rPr>
        <w:t xml:space="preserve"> </w:t>
      </w:r>
      <w:r>
        <w:t>to</w:t>
      </w:r>
      <w:r>
        <w:rPr>
          <w:spacing w:val="-4"/>
        </w:rPr>
        <w:t xml:space="preserve"> </w:t>
      </w:r>
      <w:r>
        <w:t>MGL</w:t>
      </w:r>
      <w:r>
        <w:rPr>
          <w:spacing w:val="-8"/>
        </w:rPr>
        <w:t xml:space="preserve"> </w:t>
      </w:r>
      <w:r>
        <w:t>Chapter</w:t>
      </w:r>
      <w:r>
        <w:rPr>
          <w:spacing w:val="-4"/>
        </w:rPr>
        <w:t xml:space="preserve"> </w:t>
      </w:r>
      <w:r>
        <w:t>140</w:t>
      </w:r>
      <w:r>
        <w:rPr>
          <w:spacing w:val="-7"/>
        </w:rPr>
        <w:t xml:space="preserve"> </w:t>
      </w:r>
      <w:r>
        <w:t>Section</w:t>
      </w:r>
      <w:r>
        <w:rPr>
          <w:spacing w:val="-5"/>
        </w:rPr>
        <w:t xml:space="preserve"> 58</w:t>
      </w:r>
    </w:p>
    <w:p w14:paraId="5A4597D4" w14:textId="77777777" w:rsidR="00260182" w:rsidRDefault="00260182">
      <w:pPr>
        <w:pStyle w:val="BodyText"/>
        <w:spacing w:before="5"/>
        <w:rPr>
          <w:sz w:val="27"/>
        </w:rPr>
      </w:pPr>
    </w:p>
    <w:p w14:paraId="5A4597D5" w14:textId="77777777" w:rsidR="00260182" w:rsidRDefault="00000000">
      <w:pPr>
        <w:pStyle w:val="BodyText"/>
        <w:spacing w:line="364" w:lineRule="auto"/>
        <w:ind w:left="940" w:right="1428"/>
      </w:pPr>
      <w:r>
        <w:t>LOT:</w:t>
      </w:r>
      <w:r>
        <w:rPr>
          <w:spacing w:val="40"/>
        </w:rPr>
        <w:t xml:space="preserve"> </w:t>
      </w:r>
      <w:r>
        <w:t>A</w:t>
      </w:r>
      <w:r>
        <w:rPr>
          <w:spacing w:val="-5"/>
        </w:rPr>
        <w:t xml:space="preserve"> </w:t>
      </w:r>
      <w:r>
        <w:t>continuous</w:t>
      </w:r>
      <w:r>
        <w:rPr>
          <w:spacing w:val="-4"/>
        </w:rPr>
        <w:t xml:space="preserve"> </w:t>
      </w:r>
      <w:r>
        <w:t>parcel</w:t>
      </w:r>
      <w:r>
        <w:rPr>
          <w:spacing w:val="-4"/>
        </w:rPr>
        <w:t xml:space="preserve"> </w:t>
      </w:r>
      <w:r>
        <w:t>of</w:t>
      </w:r>
      <w:r>
        <w:rPr>
          <w:spacing w:val="-5"/>
        </w:rPr>
        <w:t xml:space="preserve"> </w:t>
      </w:r>
      <w:r>
        <w:t>land</w:t>
      </w:r>
      <w:r>
        <w:rPr>
          <w:spacing w:val="-2"/>
        </w:rPr>
        <w:t xml:space="preserve"> </w:t>
      </w:r>
      <w:r>
        <w:t>undivided</w:t>
      </w:r>
      <w:r>
        <w:rPr>
          <w:spacing w:val="-2"/>
        </w:rPr>
        <w:t xml:space="preserve"> </w:t>
      </w:r>
      <w:r>
        <w:t>by</w:t>
      </w:r>
      <w:r>
        <w:rPr>
          <w:spacing w:val="-7"/>
        </w:rPr>
        <w:t xml:space="preserve"> </w:t>
      </w:r>
      <w:r>
        <w:t>any</w:t>
      </w:r>
      <w:r>
        <w:rPr>
          <w:spacing w:val="-4"/>
        </w:rPr>
        <w:t xml:space="preserve"> </w:t>
      </w:r>
      <w:r>
        <w:t>street</w:t>
      </w:r>
      <w:r>
        <w:rPr>
          <w:spacing w:val="-4"/>
        </w:rPr>
        <w:t xml:space="preserve"> </w:t>
      </w:r>
      <w:r>
        <w:t>or</w:t>
      </w:r>
      <w:r>
        <w:rPr>
          <w:spacing w:val="-3"/>
        </w:rPr>
        <w:t xml:space="preserve"> </w:t>
      </w:r>
      <w:r>
        <w:t>private</w:t>
      </w:r>
      <w:r>
        <w:rPr>
          <w:spacing w:val="-3"/>
        </w:rPr>
        <w:t xml:space="preserve"> </w:t>
      </w:r>
      <w:r>
        <w:t>road. (SEE</w:t>
      </w:r>
      <w:r>
        <w:rPr>
          <w:spacing w:val="-2"/>
        </w:rPr>
        <w:t xml:space="preserve"> </w:t>
      </w:r>
      <w:r>
        <w:t>FIGURE</w:t>
      </w:r>
      <w:r>
        <w:rPr>
          <w:spacing w:val="-3"/>
        </w:rPr>
        <w:t xml:space="preserve"> </w:t>
      </w:r>
      <w:r>
        <w:t>A.7.2.1) LOT AREA:</w:t>
      </w:r>
      <w:r>
        <w:rPr>
          <w:spacing w:val="40"/>
        </w:rPr>
        <w:t xml:space="preserve"> </w:t>
      </w:r>
      <w:r>
        <w:t>The area contained within the boundary lines of a lot. (SEE FIGURE A.7.2.1)</w:t>
      </w:r>
    </w:p>
    <w:p w14:paraId="5A4597D6" w14:textId="77777777" w:rsidR="00260182" w:rsidRDefault="00000000">
      <w:pPr>
        <w:pStyle w:val="BodyText"/>
        <w:spacing w:before="2"/>
        <w:ind w:left="940" w:right="686"/>
      </w:pPr>
      <w:r>
        <w:t>LOT FRONTAGE:</w:t>
      </w:r>
      <w:r>
        <w:rPr>
          <w:spacing w:val="40"/>
        </w:rPr>
        <w:t xml:space="preserve"> </w:t>
      </w:r>
      <w:r>
        <w:t>Lot width measured at the street lot line and providing access to the lot. When a lot has more</w:t>
      </w:r>
      <w:r>
        <w:rPr>
          <w:spacing w:val="-3"/>
        </w:rPr>
        <w:t xml:space="preserve"> </w:t>
      </w:r>
      <w:r>
        <w:t>than</w:t>
      </w:r>
      <w:r>
        <w:rPr>
          <w:spacing w:val="-4"/>
        </w:rPr>
        <w:t xml:space="preserve"> </w:t>
      </w:r>
      <w:r>
        <w:t>one</w:t>
      </w:r>
      <w:r>
        <w:rPr>
          <w:spacing w:val="-3"/>
        </w:rPr>
        <w:t xml:space="preserve"> </w:t>
      </w:r>
      <w:r>
        <w:t>street</w:t>
      </w:r>
      <w:r>
        <w:rPr>
          <w:spacing w:val="-4"/>
        </w:rPr>
        <w:t xml:space="preserve"> </w:t>
      </w:r>
      <w:r>
        <w:t>lot</w:t>
      </w:r>
      <w:r>
        <w:rPr>
          <w:spacing w:val="-4"/>
        </w:rPr>
        <w:t xml:space="preserve"> </w:t>
      </w:r>
      <w:r>
        <w:t>line,</w:t>
      </w:r>
      <w:r>
        <w:rPr>
          <w:spacing w:val="-2"/>
        </w:rPr>
        <w:t xml:space="preserve"> </w:t>
      </w:r>
      <w:r>
        <w:t>the</w:t>
      </w:r>
      <w:r>
        <w:rPr>
          <w:spacing w:val="-3"/>
        </w:rPr>
        <w:t xml:space="preserve"> </w:t>
      </w:r>
      <w:r>
        <w:t>full</w:t>
      </w:r>
      <w:r>
        <w:rPr>
          <w:spacing w:val="-4"/>
        </w:rPr>
        <w:t xml:space="preserve"> </w:t>
      </w:r>
      <w:r>
        <w:t>lot</w:t>
      </w:r>
      <w:r>
        <w:rPr>
          <w:spacing w:val="-1"/>
        </w:rPr>
        <w:t xml:space="preserve"> </w:t>
      </w:r>
      <w:r>
        <w:t>width</w:t>
      </w:r>
      <w:r>
        <w:rPr>
          <w:spacing w:val="-4"/>
        </w:rPr>
        <w:t xml:space="preserve"> </w:t>
      </w:r>
      <w:r>
        <w:t>shall</w:t>
      </w:r>
      <w:r>
        <w:rPr>
          <w:spacing w:val="-3"/>
        </w:rPr>
        <w:t xml:space="preserve"> </w:t>
      </w:r>
      <w:r>
        <w:t>be</w:t>
      </w:r>
      <w:r>
        <w:rPr>
          <w:spacing w:val="-3"/>
        </w:rPr>
        <w:t xml:space="preserve"> </w:t>
      </w:r>
      <w:r>
        <w:t>required</w:t>
      </w:r>
      <w:r>
        <w:rPr>
          <w:spacing w:val="-2"/>
        </w:rPr>
        <w:t xml:space="preserve"> </w:t>
      </w:r>
      <w:r>
        <w:t>from at</w:t>
      </w:r>
      <w:r>
        <w:rPr>
          <w:spacing w:val="-3"/>
        </w:rPr>
        <w:t xml:space="preserve"> </w:t>
      </w:r>
      <w:r>
        <w:t>least</w:t>
      </w:r>
      <w:r>
        <w:rPr>
          <w:spacing w:val="-4"/>
        </w:rPr>
        <w:t xml:space="preserve"> </w:t>
      </w:r>
      <w:r>
        <w:t>one</w:t>
      </w:r>
      <w:r>
        <w:rPr>
          <w:spacing w:val="-3"/>
        </w:rPr>
        <w:t xml:space="preserve"> </w:t>
      </w:r>
      <w:r>
        <w:t>such</w:t>
      </w:r>
      <w:r>
        <w:rPr>
          <w:spacing w:val="-4"/>
        </w:rPr>
        <w:t xml:space="preserve"> </w:t>
      </w:r>
      <w:r>
        <w:t>street</w:t>
      </w:r>
      <w:r>
        <w:rPr>
          <w:spacing w:val="-3"/>
        </w:rPr>
        <w:t xml:space="preserve"> </w:t>
      </w:r>
      <w:r>
        <w:t>line. (SEE</w:t>
      </w:r>
      <w:r>
        <w:rPr>
          <w:spacing w:val="-2"/>
        </w:rPr>
        <w:t xml:space="preserve"> </w:t>
      </w:r>
      <w:r>
        <w:t xml:space="preserve">FIGURE </w:t>
      </w:r>
      <w:r>
        <w:rPr>
          <w:spacing w:val="-2"/>
        </w:rPr>
        <w:t>A.7.2.1)</w:t>
      </w:r>
    </w:p>
    <w:p w14:paraId="5A4597D7" w14:textId="77777777" w:rsidR="00260182" w:rsidRDefault="00000000">
      <w:pPr>
        <w:pStyle w:val="BodyText"/>
        <w:spacing w:before="118"/>
        <w:ind w:left="940" w:right="686"/>
      </w:pPr>
      <w:r>
        <w:t>LOT LINE:</w:t>
      </w:r>
      <w:r>
        <w:rPr>
          <w:spacing w:val="40"/>
        </w:rPr>
        <w:t xml:space="preserve"> </w:t>
      </w:r>
      <w:r>
        <w:t>A</w:t>
      </w:r>
      <w:r>
        <w:rPr>
          <w:spacing w:val="-4"/>
        </w:rPr>
        <w:t xml:space="preserve"> </w:t>
      </w:r>
      <w:r>
        <w:t>line</w:t>
      </w:r>
      <w:r>
        <w:rPr>
          <w:spacing w:val="-2"/>
        </w:rPr>
        <w:t xml:space="preserve"> </w:t>
      </w:r>
      <w:r>
        <w:t>bounding</w:t>
      </w:r>
      <w:r>
        <w:rPr>
          <w:spacing w:val="-1"/>
        </w:rPr>
        <w:t xml:space="preserve"> </w:t>
      </w:r>
      <w:r>
        <w:t>a</w:t>
      </w:r>
      <w:r>
        <w:rPr>
          <w:spacing w:val="-2"/>
        </w:rPr>
        <w:t xml:space="preserve"> </w:t>
      </w:r>
      <w:r>
        <w:t>lot, which</w:t>
      </w:r>
      <w:r>
        <w:rPr>
          <w:spacing w:val="-3"/>
        </w:rPr>
        <w:t xml:space="preserve"> </w:t>
      </w:r>
      <w:r>
        <w:t>divides</w:t>
      </w:r>
      <w:r>
        <w:rPr>
          <w:spacing w:val="-3"/>
        </w:rPr>
        <w:t xml:space="preserve"> </w:t>
      </w:r>
      <w:r>
        <w:t>one</w:t>
      </w:r>
      <w:r>
        <w:rPr>
          <w:spacing w:val="-2"/>
        </w:rPr>
        <w:t xml:space="preserve"> </w:t>
      </w:r>
      <w:r>
        <w:t>lot</w:t>
      </w:r>
      <w:r>
        <w:rPr>
          <w:spacing w:val="-3"/>
        </w:rPr>
        <w:t xml:space="preserve"> </w:t>
      </w:r>
      <w:r>
        <w:t>from</w:t>
      </w:r>
      <w:r>
        <w:rPr>
          <w:spacing w:val="-4"/>
        </w:rPr>
        <w:t xml:space="preserve"> </w:t>
      </w:r>
      <w:r>
        <w:t>another</w:t>
      </w:r>
      <w:r>
        <w:rPr>
          <w:spacing w:val="-1"/>
        </w:rPr>
        <w:t xml:space="preserve"> </w:t>
      </w:r>
      <w:r>
        <w:t>or</w:t>
      </w:r>
      <w:r>
        <w:rPr>
          <w:spacing w:val="-2"/>
        </w:rPr>
        <w:t xml:space="preserve"> </w:t>
      </w:r>
      <w:r>
        <w:t>from</w:t>
      </w:r>
      <w:r>
        <w:rPr>
          <w:spacing w:val="-6"/>
        </w:rPr>
        <w:t xml:space="preserve"> </w:t>
      </w:r>
      <w:r>
        <w:t>a</w:t>
      </w:r>
      <w:r>
        <w:rPr>
          <w:spacing w:val="-2"/>
        </w:rPr>
        <w:t xml:space="preserve"> </w:t>
      </w:r>
      <w:r>
        <w:t>street</w:t>
      </w:r>
      <w:r>
        <w:rPr>
          <w:spacing w:val="-3"/>
        </w:rPr>
        <w:t xml:space="preserve"> </w:t>
      </w:r>
      <w:r>
        <w:t>or</w:t>
      </w:r>
      <w:r>
        <w:rPr>
          <w:spacing w:val="-2"/>
        </w:rPr>
        <w:t xml:space="preserve"> </w:t>
      </w:r>
      <w:r>
        <w:t>any</w:t>
      </w:r>
      <w:r>
        <w:rPr>
          <w:spacing w:val="-6"/>
        </w:rPr>
        <w:t xml:space="preserve"> </w:t>
      </w:r>
      <w:r>
        <w:t>other</w:t>
      </w:r>
      <w:r>
        <w:rPr>
          <w:spacing w:val="-1"/>
        </w:rPr>
        <w:t xml:space="preserve"> </w:t>
      </w:r>
      <w:r>
        <w:t>public</w:t>
      </w:r>
      <w:r>
        <w:rPr>
          <w:spacing w:val="-2"/>
        </w:rPr>
        <w:t xml:space="preserve"> </w:t>
      </w:r>
      <w:r>
        <w:t>or private space. (SEE FIGURE A.7.2.3)</w:t>
      </w:r>
    </w:p>
    <w:p w14:paraId="5A4597D8" w14:textId="77777777" w:rsidR="00260182" w:rsidRDefault="00000000">
      <w:pPr>
        <w:pStyle w:val="BodyText"/>
        <w:spacing w:before="122"/>
        <w:ind w:left="940" w:right="686"/>
      </w:pPr>
      <w:r>
        <w:t>LOT LINE, REAR:</w:t>
      </w:r>
      <w:r>
        <w:rPr>
          <w:spacing w:val="40"/>
        </w:rPr>
        <w:t xml:space="preserve"> </w:t>
      </w:r>
      <w:r>
        <w:t>That lot</w:t>
      </w:r>
      <w:r>
        <w:rPr>
          <w:spacing w:val="-1"/>
        </w:rPr>
        <w:t xml:space="preserve"> </w:t>
      </w:r>
      <w:r>
        <w:t>line which</w:t>
      </w:r>
      <w:r>
        <w:rPr>
          <w:spacing w:val="-1"/>
        </w:rPr>
        <w:t xml:space="preserve"> </w:t>
      </w:r>
      <w:r>
        <w:t>is most</w:t>
      </w:r>
      <w:r>
        <w:rPr>
          <w:spacing w:val="-1"/>
        </w:rPr>
        <w:t xml:space="preserve"> </w:t>
      </w:r>
      <w:r>
        <w:t>nearly</w:t>
      </w:r>
      <w:r>
        <w:rPr>
          <w:spacing w:val="-1"/>
        </w:rPr>
        <w:t xml:space="preserve"> </w:t>
      </w:r>
      <w:r>
        <w:t>parallel to and most</w:t>
      </w:r>
      <w:r>
        <w:rPr>
          <w:spacing w:val="-1"/>
        </w:rPr>
        <w:t xml:space="preserve"> </w:t>
      </w:r>
      <w:r>
        <w:t>distant from</w:t>
      </w:r>
      <w:r>
        <w:rPr>
          <w:spacing w:val="-4"/>
        </w:rPr>
        <w:t xml:space="preserve"> </w:t>
      </w:r>
      <w:r>
        <w:t>the front</w:t>
      </w:r>
      <w:r>
        <w:rPr>
          <w:spacing w:val="-1"/>
        </w:rPr>
        <w:t xml:space="preserve"> </w:t>
      </w:r>
      <w:r>
        <w:t>lot</w:t>
      </w:r>
      <w:r>
        <w:rPr>
          <w:spacing w:val="-1"/>
        </w:rPr>
        <w:t xml:space="preserve"> </w:t>
      </w:r>
      <w:r>
        <w:t>line of</w:t>
      </w:r>
      <w:r>
        <w:rPr>
          <w:spacing w:val="-2"/>
        </w:rPr>
        <w:t xml:space="preserve"> </w:t>
      </w:r>
      <w:r>
        <w:t>the lot;</w:t>
      </w:r>
      <w:r>
        <w:rPr>
          <w:spacing w:val="-3"/>
        </w:rPr>
        <w:t xml:space="preserve"> </w:t>
      </w:r>
      <w:r>
        <w:t>in</w:t>
      </w:r>
      <w:r>
        <w:rPr>
          <w:spacing w:val="-3"/>
        </w:rPr>
        <w:t xml:space="preserve"> </w:t>
      </w:r>
      <w:r>
        <w:t>case</w:t>
      </w:r>
      <w:r>
        <w:rPr>
          <w:spacing w:val="-2"/>
        </w:rPr>
        <w:t xml:space="preserve"> </w:t>
      </w:r>
      <w:r>
        <w:t>of</w:t>
      </w:r>
      <w:r>
        <w:rPr>
          <w:spacing w:val="-4"/>
        </w:rPr>
        <w:t xml:space="preserve"> </w:t>
      </w:r>
      <w:r>
        <w:t>an</w:t>
      </w:r>
      <w:r>
        <w:rPr>
          <w:spacing w:val="-3"/>
        </w:rPr>
        <w:t xml:space="preserve"> </w:t>
      </w:r>
      <w:r>
        <w:t>irregular,</w:t>
      </w:r>
      <w:r>
        <w:rPr>
          <w:spacing w:val="-2"/>
        </w:rPr>
        <w:t xml:space="preserve"> </w:t>
      </w:r>
      <w:r>
        <w:t>triangular</w:t>
      </w:r>
      <w:r>
        <w:rPr>
          <w:spacing w:val="-1"/>
        </w:rPr>
        <w:t xml:space="preserve"> </w:t>
      </w:r>
      <w:r>
        <w:t>or</w:t>
      </w:r>
      <w:r>
        <w:rPr>
          <w:spacing w:val="-2"/>
        </w:rPr>
        <w:t xml:space="preserve"> </w:t>
      </w:r>
      <w:r>
        <w:t>gore-shaped</w:t>
      </w:r>
      <w:r>
        <w:rPr>
          <w:spacing w:val="-1"/>
        </w:rPr>
        <w:t xml:space="preserve"> </w:t>
      </w:r>
      <w:r>
        <w:t>lot,</w:t>
      </w:r>
      <w:r>
        <w:rPr>
          <w:spacing w:val="-2"/>
        </w:rPr>
        <w:t xml:space="preserve"> </w:t>
      </w:r>
      <w:r>
        <w:t>a</w:t>
      </w:r>
      <w:r>
        <w:rPr>
          <w:spacing w:val="-2"/>
        </w:rPr>
        <w:t xml:space="preserve"> </w:t>
      </w:r>
      <w:r>
        <w:t>line</w:t>
      </w:r>
      <w:r>
        <w:rPr>
          <w:spacing w:val="-2"/>
        </w:rPr>
        <w:t xml:space="preserve"> </w:t>
      </w:r>
      <w:r>
        <w:t>twenty</w:t>
      </w:r>
      <w:r>
        <w:rPr>
          <w:spacing w:val="-6"/>
        </w:rPr>
        <w:t xml:space="preserve"> </w:t>
      </w:r>
      <w:r>
        <w:t>(20)</w:t>
      </w:r>
      <w:r>
        <w:rPr>
          <w:spacing w:val="-2"/>
        </w:rPr>
        <w:t xml:space="preserve"> </w:t>
      </w:r>
      <w:r>
        <w:t>feet</w:t>
      </w:r>
      <w:r>
        <w:rPr>
          <w:spacing w:val="-3"/>
        </w:rPr>
        <w:t xml:space="preserve"> </w:t>
      </w:r>
      <w:r>
        <w:t>in</w:t>
      </w:r>
      <w:r>
        <w:rPr>
          <w:spacing w:val="-3"/>
        </w:rPr>
        <w:t xml:space="preserve"> </w:t>
      </w:r>
      <w:r>
        <w:t>length,</w:t>
      </w:r>
      <w:r>
        <w:rPr>
          <w:spacing w:val="-2"/>
        </w:rPr>
        <w:t xml:space="preserve"> </w:t>
      </w:r>
      <w:r>
        <w:t>entirely</w:t>
      </w:r>
      <w:r>
        <w:rPr>
          <w:spacing w:val="-1"/>
        </w:rPr>
        <w:t xml:space="preserve"> </w:t>
      </w:r>
      <w:r>
        <w:t>within</w:t>
      </w:r>
      <w:r>
        <w:rPr>
          <w:spacing w:val="-4"/>
        </w:rPr>
        <w:t xml:space="preserve"> </w:t>
      </w:r>
      <w:r>
        <w:t>the</w:t>
      </w:r>
      <w:r>
        <w:rPr>
          <w:spacing w:val="-2"/>
        </w:rPr>
        <w:t xml:space="preserve"> </w:t>
      </w:r>
      <w:r>
        <w:t>lot, parallel to and at the maximum possible distance from, the front line shall be considered to be the rear lot line. (SEE FIGURE A.7.2.3)</w:t>
      </w:r>
    </w:p>
    <w:p w14:paraId="5A4597D9" w14:textId="77777777" w:rsidR="00260182" w:rsidRDefault="00000000">
      <w:pPr>
        <w:pStyle w:val="BodyText"/>
        <w:spacing w:before="119"/>
        <w:ind w:left="940"/>
      </w:pPr>
      <w:r>
        <w:t>LOT</w:t>
      </w:r>
      <w:r>
        <w:rPr>
          <w:spacing w:val="-2"/>
        </w:rPr>
        <w:t xml:space="preserve"> </w:t>
      </w:r>
      <w:r>
        <w:t>LINE,</w:t>
      </w:r>
      <w:r>
        <w:rPr>
          <w:spacing w:val="-3"/>
        </w:rPr>
        <w:t xml:space="preserve"> </w:t>
      </w:r>
      <w:r>
        <w:t>SIDE:</w:t>
      </w:r>
      <w:r>
        <w:rPr>
          <w:spacing w:val="42"/>
        </w:rPr>
        <w:t xml:space="preserve"> </w:t>
      </w:r>
      <w:r>
        <w:t>Any</w:t>
      </w:r>
      <w:r>
        <w:rPr>
          <w:spacing w:val="-5"/>
        </w:rPr>
        <w:t xml:space="preserve"> </w:t>
      </w:r>
      <w:r>
        <w:t>lot</w:t>
      </w:r>
      <w:r>
        <w:rPr>
          <w:spacing w:val="-4"/>
        </w:rPr>
        <w:t xml:space="preserve"> </w:t>
      </w:r>
      <w:r>
        <w:t>line</w:t>
      </w:r>
      <w:r>
        <w:rPr>
          <w:spacing w:val="-4"/>
        </w:rPr>
        <w:t xml:space="preserve"> </w:t>
      </w:r>
      <w:r>
        <w:t>other</w:t>
      </w:r>
      <w:r>
        <w:rPr>
          <w:spacing w:val="-3"/>
        </w:rPr>
        <w:t xml:space="preserve"> </w:t>
      </w:r>
      <w:r>
        <w:t>than</w:t>
      </w:r>
      <w:r>
        <w:rPr>
          <w:spacing w:val="-5"/>
        </w:rPr>
        <w:t xml:space="preserve"> </w:t>
      </w:r>
      <w:r>
        <w:t>a</w:t>
      </w:r>
      <w:r>
        <w:rPr>
          <w:spacing w:val="-4"/>
        </w:rPr>
        <w:t xml:space="preserve"> </w:t>
      </w:r>
      <w:r>
        <w:t>front</w:t>
      </w:r>
      <w:r>
        <w:rPr>
          <w:spacing w:val="-4"/>
        </w:rPr>
        <w:t xml:space="preserve"> </w:t>
      </w:r>
      <w:r>
        <w:t>or</w:t>
      </w:r>
      <w:r>
        <w:rPr>
          <w:spacing w:val="-4"/>
        </w:rPr>
        <w:t xml:space="preserve"> </w:t>
      </w:r>
      <w:r>
        <w:t>rear</w:t>
      </w:r>
      <w:r>
        <w:rPr>
          <w:spacing w:val="-4"/>
        </w:rPr>
        <w:t xml:space="preserve"> </w:t>
      </w:r>
      <w:r>
        <w:t>lot</w:t>
      </w:r>
      <w:r>
        <w:rPr>
          <w:spacing w:val="-5"/>
        </w:rPr>
        <w:t xml:space="preserve"> </w:t>
      </w:r>
      <w:r>
        <w:t>line.</w:t>
      </w:r>
      <w:r>
        <w:rPr>
          <w:spacing w:val="5"/>
        </w:rPr>
        <w:t xml:space="preserve"> </w:t>
      </w:r>
      <w:r>
        <w:t>(SEE</w:t>
      </w:r>
      <w:r>
        <w:rPr>
          <w:spacing w:val="-3"/>
        </w:rPr>
        <w:t xml:space="preserve"> </w:t>
      </w:r>
      <w:r>
        <w:t>FIGURE</w:t>
      </w:r>
      <w:r>
        <w:rPr>
          <w:spacing w:val="-1"/>
        </w:rPr>
        <w:t xml:space="preserve"> </w:t>
      </w:r>
      <w:r>
        <w:rPr>
          <w:spacing w:val="-2"/>
        </w:rPr>
        <w:t>A.7.2.3)</w:t>
      </w:r>
    </w:p>
    <w:p w14:paraId="5A4597DA" w14:textId="77777777" w:rsidR="00260182" w:rsidRDefault="00000000">
      <w:pPr>
        <w:pStyle w:val="BodyText"/>
        <w:spacing w:before="120"/>
        <w:ind w:left="940"/>
      </w:pPr>
      <w:r>
        <w:t>MAJOR</w:t>
      </w:r>
      <w:r>
        <w:rPr>
          <w:spacing w:val="-9"/>
        </w:rPr>
        <w:t xml:space="preserve"> </w:t>
      </w:r>
      <w:r>
        <w:t>WIRELESS</w:t>
      </w:r>
      <w:r>
        <w:rPr>
          <w:spacing w:val="-8"/>
        </w:rPr>
        <w:t xml:space="preserve"> </w:t>
      </w:r>
      <w:r>
        <w:t>TELECOMMUNICATION</w:t>
      </w:r>
      <w:r>
        <w:rPr>
          <w:spacing w:val="-8"/>
        </w:rPr>
        <w:t xml:space="preserve"> </w:t>
      </w:r>
      <w:r>
        <w:t>FACILITY:</w:t>
      </w:r>
      <w:r>
        <w:rPr>
          <w:spacing w:val="35"/>
        </w:rPr>
        <w:t xml:space="preserve"> </w:t>
      </w:r>
      <w:r>
        <w:t>See</w:t>
      </w:r>
      <w:r>
        <w:rPr>
          <w:spacing w:val="-7"/>
        </w:rPr>
        <w:t xml:space="preserve"> </w:t>
      </w:r>
      <w:r>
        <w:t>WIRELESS</w:t>
      </w:r>
      <w:r>
        <w:rPr>
          <w:spacing w:val="-9"/>
        </w:rPr>
        <w:t xml:space="preserve"> </w:t>
      </w:r>
      <w:r>
        <w:rPr>
          <w:spacing w:val="-2"/>
        </w:rPr>
        <w:t>COMMUNICATIONS</w:t>
      </w:r>
    </w:p>
    <w:p w14:paraId="5A4597DB" w14:textId="77777777" w:rsidR="00260182" w:rsidRDefault="00260182">
      <w:pPr>
        <w:pStyle w:val="BodyText"/>
        <w:rPr>
          <w:sz w:val="22"/>
        </w:rPr>
      </w:pPr>
    </w:p>
    <w:p w14:paraId="5A4597DC" w14:textId="77777777" w:rsidR="00260182" w:rsidRDefault="00000000">
      <w:pPr>
        <w:pStyle w:val="BodyText"/>
        <w:ind w:left="940"/>
      </w:pPr>
      <w:r>
        <w:rPr>
          <w:spacing w:val="-4"/>
        </w:rPr>
        <w:t>MANUFACTURING,</w:t>
      </w:r>
      <w:r>
        <w:rPr>
          <w:spacing w:val="1"/>
        </w:rPr>
        <w:t xml:space="preserve"> </w:t>
      </w:r>
      <w:r>
        <w:rPr>
          <w:spacing w:val="-2"/>
        </w:rPr>
        <w:t>GENERAL:</w:t>
      </w:r>
    </w:p>
    <w:p w14:paraId="5A4597DD" w14:textId="77777777" w:rsidR="00260182" w:rsidRDefault="00000000">
      <w:pPr>
        <w:pStyle w:val="BodyText"/>
        <w:spacing w:before="58"/>
        <w:ind w:left="1660" w:right="686" w:hanging="360"/>
      </w:pPr>
      <w:r>
        <w:t>1)</w:t>
      </w:r>
      <w:r>
        <w:rPr>
          <w:spacing w:val="80"/>
          <w:w w:val="150"/>
        </w:rPr>
        <w:t xml:space="preserve"> </w:t>
      </w:r>
      <w:r>
        <w:t>The</w:t>
      </w:r>
      <w:r>
        <w:rPr>
          <w:spacing w:val="-3"/>
        </w:rPr>
        <w:t xml:space="preserve"> </w:t>
      </w:r>
      <w:r>
        <w:t>mechanical</w:t>
      </w:r>
      <w:r>
        <w:rPr>
          <w:spacing w:val="-3"/>
        </w:rPr>
        <w:t xml:space="preserve"> </w:t>
      </w:r>
      <w:r>
        <w:t>or</w:t>
      </w:r>
      <w:r>
        <w:rPr>
          <w:spacing w:val="-3"/>
        </w:rPr>
        <w:t xml:space="preserve"> </w:t>
      </w:r>
      <w:r>
        <w:t>chemical</w:t>
      </w:r>
      <w:r>
        <w:rPr>
          <w:spacing w:val="-3"/>
        </w:rPr>
        <w:t xml:space="preserve"> </w:t>
      </w:r>
      <w:r>
        <w:t>transformation</w:t>
      </w:r>
      <w:r>
        <w:rPr>
          <w:spacing w:val="-4"/>
        </w:rPr>
        <w:t xml:space="preserve"> </w:t>
      </w:r>
      <w:r>
        <w:t>of</w:t>
      </w:r>
      <w:r>
        <w:rPr>
          <w:spacing w:val="-2"/>
        </w:rPr>
        <w:t xml:space="preserve"> </w:t>
      </w:r>
      <w:r>
        <w:t>materials</w:t>
      </w:r>
      <w:r>
        <w:rPr>
          <w:spacing w:val="-4"/>
        </w:rPr>
        <w:t xml:space="preserve"> </w:t>
      </w:r>
      <w:r>
        <w:t>or</w:t>
      </w:r>
      <w:r>
        <w:rPr>
          <w:spacing w:val="-3"/>
        </w:rPr>
        <w:t xml:space="preserve"> </w:t>
      </w:r>
      <w:r>
        <w:t>substances</w:t>
      </w:r>
      <w:r>
        <w:rPr>
          <w:spacing w:val="-4"/>
        </w:rPr>
        <w:t xml:space="preserve"> </w:t>
      </w:r>
      <w:r>
        <w:t>into</w:t>
      </w:r>
      <w:r>
        <w:rPr>
          <w:spacing w:val="-2"/>
        </w:rPr>
        <w:t xml:space="preserve"> </w:t>
      </w:r>
      <w:r>
        <w:t>new</w:t>
      </w:r>
      <w:r>
        <w:rPr>
          <w:spacing w:val="-5"/>
        </w:rPr>
        <w:t xml:space="preserve"> </w:t>
      </w:r>
      <w:r>
        <w:t>products,</w:t>
      </w:r>
      <w:r>
        <w:rPr>
          <w:spacing w:val="-3"/>
        </w:rPr>
        <w:t xml:space="preserve"> </w:t>
      </w:r>
      <w:r>
        <w:t>including</w:t>
      </w:r>
      <w:r>
        <w:rPr>
          <w:spacing w:val="-4"/>
        </w:rPr>
        <w:t xml:space="preserve"> </w:t>
      </w:r>
      <w:r>
        <w:t>the assembling of component parts, the creation of products, and the blending of materials including but not limited to oils, plastics, resins, etc.</w:t>
      </w:r>
    </w:p>
    <w:p w14:paraId="5A4597DE" w14:textId="77777777" w:rsidR="00260182" w:rsidRDefault="00260182">
      <w:pPr>
        <w:pStyle w:val="BodyText"/>
        <w:spacing w:before="10"/>
        <w:rPr>
          <w:sz w:val="19"/>
        </w:rPr>
      </w:pPr>
    </w:p>
    <w:p w14:paraId="5A4597DF" w14:textId="77777777" w:rsidR="00260182" w:rsidRDefault="00000000">
      <w:pPr>
        <w:pStyle w:val="BodyText"/>
        <w:spacing w:before="1"/>
        <w:ind w:left="1300"/>
      </w:pPr>
      <w:r>
        <w:t>2.)</w:t>
      </w:r>
      <w:r>
        <w:rPr>
          <w:spacing w:val="58"/>
          <w:w w:val="150"/>
        </w:rPr>
        <w:t xml:space="preserve"> </w:t>
      </w:r>
      <w:r>
        <w:t>Fabrication</w:t>
      </w:r>
      <w:r>
        <w:rPr>
          <w:spacing w:val="-4"/>
        </w:rPr>
        <w:t xml:space="preserve"> </w:t>
      </w:r>
      <w:r>
        <w:t>of</w:t>
      </w:r>
      <w:r>
        <w:rPr>
          <w:spacing w:val="-5"/>
        </w:rPr>
        <w:t xml:space="preserve"> </w:t>
      </w:r>
      <w:r>
        <w:t>raw</w:t>
      </w:r>
      <w:r>
        <w:rPr>
          <w:spacing w:val="-5"/>
        </w:rPr>
        <w:t xml:space="preserve"> </w:t>
      </w:r>
      <w:r>
        <w:t>materials</w:t>
      </w:r>
      <w:r>
        <w:rPr>
          <w:spacing w:val="-4"/>
        </w:rPr>
        <w:t xml:space="preserve"> </w:t>
      </w:r>
      <w:r>
        <w:t>or</w:t>
      </w:r>
      <w:r>
        <w:rPr>
          <w:spacing w:val="-3"/>
        </w:rPr>
        <w:t xml:space="preserve"> </w:t>
      </w:r>
      <w:r>
        <w:t>assembly</w:t>
      </w:r>
      <w:r>
        <w:rPr>
          <w:spacing w:val="-4"/>
        </w:rPr>
        <w:t xml:space="preserve"> </w:t>
      </w:r>
      <w:r>
        <w:t>of</w:t>
      </w:r>
      <w:r>
        <w:rPr>
          <w:spacing w:val="-5"/>
        </w:rPr>
        <w:t xml:space="preserve"> </w:t>
      </w:r>
      <w:r>
        <w:t>parts</w:t>
      </w:r>
      <w:r>
        <w:rPr>
          <w:spacing w:val="-4"/>
        </w:rPr>
        <w:t xml:space="preserve"> </w:t>
      </w:r>
      <w:r>
        <w:t>or materials</w:t>
      </w:r>
      <w:r>
        <w:rPr>
          <w:spacing w:val="-4"/>
        </w:rPr>
        <w:t xml:space="preserve"> </w:t>
      </w:r>
      <w:r>
        <w:t>fabricated</w:t>
      </w:r>
      <w:r>
        <w:rPr>
          <w:spacing w:val="-2"/>
        </w:rPr>
        <w:t xml:space="preserve"> offsite.</w:t>
      </w:r>
    </w:p>
    <w:p w14:paraId="5A4597E0" w14:textId="77777777" w:rsidR="00260182" w:rsidRDefault="00260182">
      <w:pPr>
        <w:pStyle w:val="BodyText"/>
        <w:spacing w:before="11"/>
        <w:rPr>
          <w:sz w:val="21"/>
        </w:rPr>
      </w:pPr>
    </w:p>
    <w:p w14:paraId="5A4597E1" w14:textId="77777777" w:rsidR="00260182" w:rsidRDefault="00000000">
      <w:pPr>
        <w:pStyle w:val="BodyText"/>
        <w:ind w:left="940"/>
      </w:pPr>
      <w:r>
        <w:rPr>
          <w:spacing w:val="-4"/>
        </w:rPr>
        <w:t>MANUFACTURING,</w:t>
      </w:r>
      <w:r>
        <w:rPr>
          <w:spacing w:val="1"/>
        </w:rPr>
        <w:t xml:space="preserve"> </w:t>
      </w:r>
      <w:r>
        <w:rPr>
          <w:spacing w:val="-2"/>
        </w:rPr>
        <w:t>LIGHT:</w:t>
      </w:r>
    </w:p>
    <w:p w14:paraId="5A4597E2" w14:textId="77777777" w:rsidR="00260182" w:rsidRDefault="00000000">
      <w:pPr>
        <w:pStyle w:val="BodyText"/>
        <w:spacing w:before="58"/>
        <w:ind w:left="1660" w:right="686" w:hanging="360"/>
      </w:pPr>
      <w:r>
        <w:t>1)</w:t>
      </w:r>
      <w:r>
        <w:rPr>
          <w:spacing w:val="80"/>
          <w:w w:val="150"/>
        </w:rPr>
        <w:t xml:space="preserve"> </w:t>
      </w:r>
      <w:r>
        <w:t>The manufacturing, predominantly from previously prepared materials, of finished products or parts, including</w:t>
      </w:r>
      <w:r>
        <w:rPr>
          <w:spacing w:val="-6"/>
        </w:rPr>
        <w:t xml:space="preserve"> </w:t>
      </w:r>
      <w:r>
        <w:t>processing,</w:t>
      </w:r>
      <w:r>
        <w:rPr>
          <w:spacing w:val="-5"/>
        </w:rPr>
        <w:t xml:space="preserve"> </w:t>
      </w:r>
      <w:r>
        <w:t>fabrication,</w:t>
      </w:r>
      <w:r>
        <w:rPr>
          <w:spacing w:val="-5"/>
        </w:rPr>
        <w:t xml:space="preserve"> </w:t>
      </w:r>
      <w:r>
        <w:t>assembly,</w:t>
      </w:r>
      <w:r>
        <w:rPr>
          <w:spacing w:val="-5"/>
        </w:rPr>
        <w:t xml:space="preserve"> </w:t>
      </w:r>
      <w:r>
        <w:t>treatment,</w:t>
      </w:r>
      <w:r>
        <w:rPr>
          <w:spacing w:val="-5"/>
        </w:rPr>
        <w:t xml:space="preserve"> </w:t>
      </w:r>
      <w:r>
        <w:t>and</w:t>
      </w:r>
      <w:r>
        <w:rPr>
          <w:spacing w:val="-4"/>
        </w:rPr>
        <w:t xml:space="preserve"> </w:t>
      </w:r>
      <w:r>
        <w:t>packaging of</w:t>
      </w:r>
      <w:r>
        <w:rPr>
          <w:spacing w:val="-6"/>
        </w:rPr>
        <w:t xml:space="preserve"> </w:t>
      </w:r>
      <w:r>
        <w:t>such</w:t>
      </w:r>
      <w:r>
        <w:rPr>
          <w:spacing w:val="-6"/>
        </w:rPr>
        <w:t xml:space="preserve"> </w:t>
      </w:r>
      <w:r>
        <w:t>products,</w:t>
      </w:r>
      <w:r>
        <w:rPr>
          <w:spacing w:val="-5"/>
        </w:rPr>
        <w:t xml:space="preserve"> </w:t>
      </w:r>
      <w:r>
        <w:t>and</w:t>
      </w:r>
      <w:r>
        <w:rPr>
          <w:spacing w:val="-4"/>
        </w:rPr>
        <w:t xml:space="preserve"> </w:t>
      </w:r>
      <w:r>
        <w:t>incidental storage, sales and distribution of such products, provided all manufacturing activities are contained entirely within a building and noise, odor, smoke, heat, glare and vibration resulting from the manufacturing activity are confined entirely within the building.</w:t>
      </w:r>
    </w:p>
    <w:p w14:paraId="5A4597E3" w14:textId="77777777" w:rsidR="00260182" w:rsidRDefault="00260182">
      <w:pPr>
        <w:pStyle w:val="BodyText"/>
      </w:pPr>
    </w:p>
    <w:p w14:paraId="5A4597E4" w14:textId="77777777" w:rsidR="00260182" w:rsidRDefault="00000000">
      <w:pPr>
        <w:pStyle w:val="BodyText"/>
        <w:ind w:left="1660" w:right="686" w:hanging="360"/>
      </w:pPr>
      <w:r>
        <w:t>2.)</w:t>
      </w:r>
      <w:r>
        <w:rPr>
          <w:spacing w:val="80"/>
        </w:rPr>
        <w:t xml:space="preserve"> </w:t>
      </w:r>
      <w:r>
        <w:t>The</w:t>
      </w:r>
      <w:r>
        <w:rPr>
          <w:spacing w:val="-4"/>
        </w:rPr>
        <w:t xml:space="preserve"> </w:t>
      </w:r>
      <w:r>
        <w:t>processing</w:t>
      </w:r>
      <w:r>
        <w:rPr>
          <w:spacing w:val="-5"/>
        </w:rPr>
        <w:t xml:space="preserve"> </w:t>
      </w:r>
      <w:r>
        <w:t>or</w:t>
      </w:r>
      <w:r>
        <w:rPr>
          <w:spacing w:val="-4"/>
        </w:rPr>
        <w:t xml:space="preserve"> </w:t>
      </w:r>
      <w:r>
        <w:t>fabrication</w:t>
      </w:r>
      <w:r>
        <w:rPr>
          <w:spacing w:val="-3"/>
        </w:rPr>
        <w:t xml:space="preserve"> </w:t>
      </w:r>
      <w:r>
        <w:t>of</w:t>
      </w:r>
      <w:r>
        <w:rPr>
          <w:spacing w:val="-3"/>
        </w:rPr>
        <w:t xml:space="preserve"> </w:t>
      </w:r>
      <w:r>
        <w:t>materials</w:t>
      </w:r>
      <w:r>
        <w:rPr>
          <w:spacing w:val="-5"/>
        </w:rPr>
        <w:t xml:space="preserve"> </w:t>
      </w:r>
      <w:r>
        <w:t>or</w:t>
      </w:r>
      <w:r>
        <w:rPr>
          <w:spacing w:val="-4"/>
        </w:rPr>
        <w:t xml:space="preserve"> </w:t>
      </w:r>
      <w:r>
        <w:t>products</w:t>
      </w:r>
      <w:r>
        <w:rPr>
          <w:spacing w:val="-2"/>
        </w:rPr>
        <w:t xml:space="preserve"> </w:t>
      </w:r>
      <w:r>
        <w:t>where</w:t>
      </w:r>
      <w:r>
        <w:rPr>
          <w:spacing w:val="-2"/>
        </w:rPr>
        <w:t xml:space="preserve"> </w:t>
      </w:r>
      <w:r>
        <w:t>no</w:t>
      </w:r>
      <w:r>
        <w:rPr>
          <w:spacing w:val="-3"/>
        </w:rPr>
        <w:t xml:space="preserve"> </w:t>
      </w:r>
      <w:r>
        <w:t>process</w:t>
      </w:r>
      <w:r>
        <w:rPr>
          <w:spacing w:val="-5"/>
        </w:rPr>
        <w:t xml:space="preserve"> </w:t>
      </w:r>
      <w:r>
        <w:t>involved will</w:t>
      </w:r>
      <w:r>
        <w:rPr>
          <w:spacing w:val="-5"/>
        </w:rPr>
        <w:t xml:space="preserve"> </w:t>
      </w:r>
      <w:r>
        <w:t>produce</w:t>
      </w:r>
      <w:r>
        <w:rPr>
          <w:spacing w:val="-4"/>
        </w:rPr>
        <w:t xml:space="preserve"> </w:t>
      </w:r>
      <w:r>
        <w:t xml:space="preserve">noise, vibration, air pollution, fire hazard, or noxious emission which will disturb or endanger neighboring </w:t>
      </w:r>
      <w:r>
        <w:rPr>
          <w:spacing w:val="-2"/>
        </w:rPr>
        <w:t>properties.</w:t>
      </w:r>
    </w:p>
    <w:p w14:paraId="5A4597E5" w14:textId="77777777" w:rsidR="00260182" w:rsidRDefault="00260182">
      <w:pPr>
        <w:sectPr w:rsidR="00260182">
          <w:pgSz w:w="12240" w:h="15840"/>
          <w:pgMar w:top="1360" w:right="420" w:bottom="1000" w:left="1220" w:header="0" w:footer="813" w:gutter="0"/>
          <w:cols w:space="720"/>
        </w:sectPr>
      </w:pPr>
    </w:p>
    <w:p w14:paraId="5A4597E6" w14:textId="77777777" w:rsidR="00260182" w:rsidRDefault="00000000">
      <w:pPr>
        <w:pStyle w:val="BodyText"/>
        <w:spacing w:before="64"/>
        <w:ind w:left="940"/>
      </w:pPr>
      <w:r>
        <w:lastRenderedPageBreak/>
        <w:t>MILL</w:t>
      </w:r>
      <w:r>
        <w:rPr>
          <w:spacing w:val="-5"/>
        </w:rPr>
        <w:t xml:space="preserve"> </w:t>
      </w:r>
      <w:r>
        <w:t>CONVERSION</w:t>
      </w:r>
      <w:r>
        <w:rPr>
          <w:spacing w:val="-3"/>
        </w:rPr>
        <w:t xml:space="preserve"> </w:t>
      </w:r>
      <w:r>
        <w:t>PROJECT</w:t>
      </w:r>
      <w:r>
        <w:rPr>
          <w:spacing w:val="-1"/>
        </w:rPr>
        <w:t xml:space="preserve"> </w:t>
      </w:r>
      <w:r>
        <w:t>(MCP):</w:t>
      </w:r>
      <w:r>
        <w:rPr>
          <w:spacing w:val="-6"/>
        </w:rPr>
        <w:t xml:space="preserve"> </w:t>
      </w:r>
      <w:r>
        <w:t>The</w:t>
      </w:r>
      <w:r>
        <w:rPr>
          <w:spacing w:val="-3"/>
        </w:rPr>
        <w:t xml:space="preserve"> </w:t>
      </w:r>
      <w:r>
        <w:t>conversion</w:t>
      </w:r>
      <w:r>
        <w:rPr>
          <w:spacing w:val="-2"/>
        </w:rPr>
        <w:t xml:space="preserve"> </w:t>
      </w:r>
      <w:r>
        <w:t>of</w:t>
      </w:r>
      <w:r>
        <w:rPr>
          <w:spacing w:val="-5"/>
        </w:rPr>
        <w:t xml:space="preserve"> </w:t>
      </w:r>
      <w:r>
        <w:t>an</w:t>
      </w:r>
      <w:r>
        <w:rPr>
          <w:spacing w:val="-4"/>
        </w:rPr>
        <w:t xml:space="preserve"> </w:t>
      </w:r>
      <w:r>
        <w:t>existing</w:t>
      </w:r>
      <w:r>
        <w:rPr>
          <w:spacing w:val="-2"/>
        </w:rPr>
        <w:t xml:space="preserve"> </w:t>
      </w:r>
      <w:r>
        <w:t>mill</w:t>
      </w:r>
      <w:r>
        <w:rPr>
          <w:spacing w:val="-4"/>
        </w:rPr>
        <w:t xml:space="preserve"> </w:t>
      </w:r>
      <w:r>
        <w:t>or</w:t>
      </w:r>
      <w:r>
        <w:rPr>
          <w:spacing w:val="-3"/>
        </w:rPr>
        <w:t xml:space="preserve"> </w:t>
      </w:r>
      <w:r>
        <w:t>portion</w:t>
      </w:r>
      <w:r>
        <w:rPr>
          <w:spacing w:val="-4"/>
        </w:rPr>
        <w:t xml:space="preserve"> </w:t>
      </w:r>
      <w:r>
        <w:t>thereof,</w:t>
      </w:r>
      <w:r>
        <w:rPr>
          <w:spacing w:val="-3"/>
        </w:rPr>
        <w:t xml:space="preserve"> </w:t>
      </w:r>
      <w:r>
        <w:t>to</w:t>
      </w:r>
      <w:r>
        <w:rPr>
          <w:spacing w:val="-2"/>
        </w:rPr>
        <w:t xml:space="preserve"> </w:t>
      </w:r>
      <w:r>
        <w:t>a</w:t>
      </w:r>
      <w:r>
        <w:rPr>
          <w:spacing w:val="-1"/>
        </w:rPr>
        <w:t xml:space="preserve"> </w:t>
      </w:r>
      <w:r>
        <w:t>mixture</w:t>
      </w:r>
      <w:r>
        <w:rPr>
          <w:spacing w:val="-3"/>
        </w:rPr>
        <w:t xml:space="preserve"> </w:t>
      </w:r>
      <w:r>
        <w:t>of residential and nonresidential uses as provided under section 4.2.</w:t>
      </w:r>
    </w:p>
    <w:p w14:paraId="5A4597E7" w14:textId="77777777" w:rsidR="00260182" w:rsidRDefault="00000000">
      <w:pPr>
        <w:pStyle w:val="BodyText"/>
        <w:spacing w:before="118"/>
        <w:ind w:left="940" w:right="686"/>
      </w:pPr>
      <w:r>
        <w:t>MINIATURE</w:t>
      </w:r>
      <w:r>
        <w:rPr>
          <w:spacing w:val="-3"/>
        </w:rPr>
        <w:t xml:space="preserve"> </w:t>
      </w:r>
      <w:r>
        <w:t>GOLF</w:t>
      </w:r>
      <w:r>
        <w:rPr>
          <w:spacing w:val="-4"/>
        </w:rPr>
        <w:t xml:space="preserve"> </w:t>
      </w:r>
      <w:r>
        <w:t>COURSE:</w:t>
      </w:r>
      <w:r>
        <w:rPr>
          <w:spacing w:val="-4"/>
        </w:rPr>
        <w:t xml:space="preserve"> </w:t>
      </w:r>
      <w:r>
        <w:t>A</w:t>
      </w:r>
      <w:r>
        <w:rPr>
          <w:spacing w:val="-3"/>
        </w:rPr>
        <w:t xml:space="preserve"> </w:t>
      </w:r>
      <w:r>
        <w:t>novelty</w:t>
      </w:r>
      <w:r>
        <w:rPr>
          <w:spacing w:val="-4"/>
        </w:rPr>
        <w:t xml:space="preserve"> </w:t>
      </w:r>
      <w:r>
        <w:t>version</w:t>
      </w:r>
      <w:r>
        <w:rPr>
          <w:spacing w:val="-4"/>
        </w:rPr>
        <w:t xml:space="preserve"> </w:t>
      </w:r>
      <w:r>
        <w:t>of</w:t>
      </w:r>
      <w:r>
        <w:rPr>
          <w:spacing w:val="-2"/>
        </w:rPr>
        <w:t xml:space="preserve"> </w:t>
      </w:r>
      <w:r>
        <w:t>golf</w:t>
      </w:r>
      <w:r>
        <w:rPr>
          <w:spacing w:val="-5"/>
        </w:rPr>
        <w:t xml:space="preserve"> </w:t>
      </w:r>
      <w:r>
        <w:t>played with</w:t>
      </w:r>
      <w:r>
        <w:rPr>
          <w:spacing w:val="-5"/>
        </w:rPr>
        <w:t xml:space="preserve"> </w:t>
      </w:r>
      <w:r>
        <w:t>a</w:t>
      </w:r>
      <w:r>
        <w:rPr>
          <w:spacing w:val="-3"/>
        </w:rPr>
        <w:t xml:space="preserve"> </w:t>
      </w:r>
      <w:r>
        <w:t>putter</w:t>
      </w:r>
      <w:r>
        <w:rPr>
          <w:spacing w:val="-2"/>
        </w:rPr>
        <w:t xml:space="preserve"> </w:t>
      </w:r>
      <w:r>
        <w:t>and</w:t>
      </w:r>
      <w:r>
        <w:rPr>
          <w:spacing w:val="-2"/>
        </w:rPr>
        <w:t xml:space="preserve"> </w:t>
      </w:r>
      <w:r>
        <w:t>a</w:t>
      </w:r>
      <w:r>
        <w:rPr>
          <w:spacing w:val="-3"/>
        </w:rPr>
        <w:t xml:space="preserve"> </w:t>
      </w:r>
      <w:r>
        <w:t>golf ball</w:t>
      </w:r>
      <w:r>
        <w:rPr>
          <w:spacing w:val="-3"/>
        </w:rPr>
        <w:t xml:space="preserve"> </w:t>
      </w:r>
      <w:r>
        <w:t>on</w:t>
      </w:r>
      <w:r>
        <w:rPr>
          <w:spacing w:val="-4"/>
        </w:rPr>
        <w:t xml:space="preserve"> </w:t>
      </w:r>
      <w:r>
        <w:t>a miniature course, typically with artificial playing surfaces, and including obstacles such as bridges and tunnels.</w:t>
      </w:r>
    </w:p>
    <w:p w14:paraId="5A4597E8" w14:textId="77777777" w:rsidR="00260182" w:rsidRDefault="00000000">
      <w:pPr>
        <w:pStyle w:val="BodyText"/>
        <w:spacing w:before="121"/>
        <w:ind w:left="940" w:right="911"/>
      </w:pPr>
      <w:r>
        <w:t>MINING</w:t>
      </w:r>
      <w:r>
        <w:rPr>
          <w:spacing w:val="-4"/>
        </w:rPr>
        <w:t xml:space="preserve"> </w:t>
      </w:r>
      <w:r>
        <w:t>OF</w:t>
      </w:r>
      <w:r>
        <w:rPr>
          <w:spacing w:val="-5"/>
        </w:rPr>
        <w:t xml:space="preserve"> </w:t>
      </w:r>
      <w:r>
        <w:t>LAND:</w:t>
      </w:r>
      <w:r>
        <w:rPr>
          <w:spacing w:val="-4"/>
        </w:rPr>
        <w:t xml:space="preserve"> </w:t>
      </w:r>
      <w:r>
        <w:t>The</w:t>
      </w:r>
      <w:r>
        <w:rPr>
          <w:spacing w:val="-4"/>
        </w:rPr>
        <w:t xml:space="preserve"> </w:t>
      </w:r>
      <w:r>
        <w:t>removal</w:t>
      </w:r>
      <w:r>
        <w:rPr>
          <w:spacing w:val="-4"/>
        </w:rPr>
        <w:t xml:space="preserve"> </w:t>
      </w:r>
      <w:r>
        <w:t>or</w:t>
      </w:r>
      <w:r>
        <w:rPr>
          <w:spacing w:val="-4"/>
        </w:rPr>
        <w:t xml:space="preserve"> </w:t>
      </w:r>
      <w:r>
        <w:t>relocation</w:t>
      </w:r>
      <w:r>
        <w:rPr>
          <w:spacing w:val="-5"/>
        </w:rPr>
        <w:t xml:space="preserve"> </w:t>
      </w:r>
      <w:r>
        <w:t>of</w:t>
      </w:r>
      <w:r>
        <w:rPr>
          <w:spacing w:val="-5"/>
        </w:rPr>
        <w:t xml:space="preserve"> </w:t>
      </w:r>
      <w:r>
        <w:t>geological</w:t>
      </w:r>
      <w:r>
        <w:rPr>
          <w:spacing w:val="-2"/>
        </w:rPr>
        <w:t xml:space="preserve"> </w:t>
      </w:r>
      <w:r>
        <w:t>materials</w:t>
      </w:r>
      <w:r>
        <w:rPr>
          <w:spacing w:val="-2"/>
        </w:rPr>
        <w:t xml:space="preserve"> </w:t>
      </w:r>
      <w:r>
        <w:t>such</w:t>
      </w:r>
      <w:r>
        <w:rPr>
          <w:spacing w:val="-5"/>
        </w:rPr>
        <w:t xml:space="preserve"> </w:t>
      </w:r>
      <w:r>
        <w:t>as</w:t>
      </w:r>
      <w:r>
        <w:rPr>
          <w:spacing w:val="-5"/>
        </w:rPr>
        <w:t xml:space="preserve"> </w:t>
      </w:r>
      <w:r>
        <w:t>topsoil,</w:t>
      </w:r>
      <w:r>
        <w:rPr>
          <w:spacing w:val="-4"/>
        </w:rPr>
        <w:t xml:space="preserve"> </w:t>
      </w:r>
      <w:r>
        <w:t>sand</w:t>
      </w:r>
      <w:r>
        <w:rPr>
          <w:spacing w:val="-3"/>
        </w:rPr>
        <w:t xml:space="preserve"> </w:t>
      </w:r>
      <w:r>
        <w:t>and</w:t>
      </w:r>
      <w:r>
        <w:rPr>
          <w:spacing w:val="-3"/>
        </w:rPr>
        <w:t xml:space="preserve"> </w:t>
      </w:r>
      <w:r>
        <w:t>gravel, metallic ores and bedrock.</w:t>
      </w:r>
    </w:p>
    <w:p w14:paraId="5A4597E9" w14:textId="77777777" w:rsidR="00260182" w:rsidRDefault="00000000">
      <w:pPr>
        <w:pStyle w:val="BodyText"/>
        <w:spacing w:before="121"/>
        <w:ind w:left="940" w:right="686"/>
      </w:pPr>
      <w:r>
        <w:t>MIXED</w:t>
      </w:r>
      <w:r>
        <w:rPr>
          <w:spacing w:val="-3"/>
        </w:rPr>
        <w:t xml:space="preserve"> </w:t>
      </w:r>
      <w:r>
        <w:t>USE</w:t>
      </w:r>
      <w:r>
        <w:rPr>
          <w:spacing w:val="-3"/>
        </w:rPr>
        <w:t xml:space="preserve"> </w:t>
      </w:r>
      <w:r>
        <w:t>ZONING:</w:t>
      </w:r>
      <w:r>
        <w:rPr>
          <w:spacing w:val="40"/>
        </w:rPr>
        <w:t xml:space="preserve"> </w:t>
      </w:r>
      <w:r>
        <w:t>Zoning</w:t>
      </w:r>
      <w:r>
        <w:rPr>
          <w:spacing w:val="-2"/>
        </w:rPr>
        <w:t xml:space="preserve"> </w:t>
      </w:r>
      <w:r>
        <w:t>which</w:t>
      </w:r>
      <w:r>
        <w:rPr>
          <w:spacing w:val="-4"/>
        </w:rPr>
        <w:t xml:space="preserve"> </w:t>
      </w:r>
      <w:r>
        <w:t>permits</w:t>
      </w:r>
      <w:r>
        <w:rPr>
          <w:spacing w:val="-4"/>
        </w:rPr>
        <w:t xml:space="preserve"> </w:t>
      </w:r>
      <w:r>
        <w:t>a</w:t>
      </w:r>
      <w:r>
        <w:rPr>
          <w:spacing w:val="-3"/>
        </w:rPr>
        <w:t xml:space="preserve"> </w:t>
      </w:r>
      <w:r>
        <w:t>combination</w:t>
      </w:r>
      <w:r>
        <w:rPr>
          <w:spacing w:val="-4"/>
        </w:rPr>
        <w:t xml:space="preserve"> </w:t>
      </w:r>
      <w:r>
        <w:t>of</w:t>
      </w:r>
      <w:r>
        <w:rPr>
          <w:spacing w:val="-5"/>
        </w:rPr>
        <w:t xml:space="preserve"> </w:t>
      </w:r>
      <w:r>
        <w:t>usually</w:t>
      </w:r>
      <w:r>
        <w:rPr>
          <w:spacing w:val="-7"/>
        </w:rPr>
        <w:t xml:space="preserve"> </w:t>
      </w:r>
      <w:r>
        <w:t>separated</w:t>
      </w:r>
      <w:r>
        <w:rPr>
          <w:spacing w:val="-2"/>
        </w:rPr>
        <w:t xml:space="preserve"> </w:t>
      </w:r>
      <w:r>
        <w:t>uses</w:t>
      </w:r>
      <w:r>
        <w:rPr>
          <w:spacing w:val="-1"/>
        </w:rPr>
        <w:t xml:space="preserve"> </w:t>
      </w:r>
      <w:r>
        <w:t>within</w:t>
      </w:r>
      <w:r>
        <w:rPr>
          <w:spacing w:val="-4"/>
        </w:rPr>
        <w:t xml:space="preserve"> </w:t>
      </w:r>
      <w:r>
        <w:t>a</w:t>
      </w:r>
      <w:r>
        <w:rPr>
          <w:spacing w:val="-3"/>
        </w:rPr>
        <w:t xml:space="preserve"> </w:t>
      </w:r>
      <w:r>
        <w:t xml:space="preserve">single </w:t>
      </w:r>
      <w:r>
        <w:rPr>
          <w:spacing w:val="-2"/>
        </w:rPr>
        <w:t>development.</w:t>
      </w:r>
    </w:p>
    <w:p w14:paraId="5A4597EA" w14:textId="77777777" w:rsidR="00260182" w:rsidRDefault="00000000">
      <w:pPr>
        <w:pStyle w:val="BodyText"/>
        <w:spacing w:before="118"/>
        <w:ind w:left="940" w:right="686"/>
      </w:pPr>
      <w:r>
        <w:t>MOBILE</w:t>
      </w:r>
      <w:r>
        <w:rPr>
          <w:spacing w:val="-3"/>
        </w:rPr>
        <w:t xml:space="preserve"> </w:t>
      </w:r>
      <w:r>
        <w:t>HOME:</w:t>
      </w:r>
      <w:r>
        <w:rPr>
          <w:spacing w:val="40"/>
        </w:rPr>
        <w:t xml:space="preserve"> </w:t>
      </w:r>
      <w:r>
        <w:t>A</w:t>
      </w:r>
      <w:r>
        <w:rPr>
          <w:spacing w:val="-5"/>
        </w:rPr>
        <w:t xml:space="preserve"> </w:t>
      </w:r>
      <w:r>
        <w:t>structure</w:t>
      </w:r>
      <w:r>
        <w:rPr>
          <w:spacing w:val="-1"/>
        </w:rPr>
        <w:t xml:space="preserve"> </w:t>
      </w:r>
      <w:r>
        <w:t>designed</w:t>
      </w:r>
      <w:r>
        <w:rPr>
          <w:spacing w:val="-2"/>
        </w:rPr>
        <w:t xml:space="preserve"> </w:t>
      </w:r>
      <w:r>
        <w:t>as</w:t>
      </w:r>
      <w:r>
        <w:rPr>
          <w:spacing w:val="-4"/>
        </w:rPr>
        <w:t xml:space="preserve"> </w:t>
      </w:r>
      <w:r>
        <w:t>a</w:t>
      </w:r>
      <w:r>
        <w:rPr>
          <w:spacing w:val="-3"/>
        </w:rPr>
        <w:t xml:space="preserve"> </w:t>
      </w:r>
      <w:r>
        <w:t>dwelling</w:t>
      </w:r>
      <w:r>
        <w:rPr>
          <w:spacing w:val="-4"/>
        </w:rPr>
        <w:t xml:space="preserve"> </w:t>
      </w:r>
      <w:r>
        <w:t>unit</w:t>
      </w:r>
      <w:r>
        <w:rPr>
          <w:spacing w:val="-1"/>
        </w:rPr>
        <w:t xml:space="preserve"> </w:t>
      </w:r>
      <w:r>
        <w:t>for</w:t>
      </w:r>
      <w:r>
        <w:rPr>
          <w:spacing w:val="-3"/>
        </w:rPr>
        <w:t xml:space="preserve"> </w:t>
      </w:r>
      <w:r>
        <w:t>living</w:t>
      </w:r>
      <w:r>
        <w:rPr>
          <w:spacing w:val="-4"/>
        </w:rPr>
        <w:t xml:space="preserve"> </w:t>
      </w:r>
      <w:r>
        <w:t>purposes,</w:t>
      </w:r>
      <w:r>
        <w:rPr>
          <w:spacing w:val="-3"/>
        </w:rPr>
        <w:t xml:space="preserve"> </w:t>
      </w:r>
      <w:r>
        <w:t>capable</w:t>
      </w:r>
      <w:r>
        <w:rPr>
          <w:spacing w:val="-3"/>
        </w:rPr>
        <w:t xml:space="preserve"> </w:t>
      </w:r>
      <w:r>
        <w:t>of</w:t>
      </w:r>
      <w:r>
        <w:rPr>
          <w:spacing w:val="-5"/>
        </w:rPr>
        <w:t xml:space="preserve"> </w:t>
      </w:r>
      <w:r>
        <w:t>being</w:t>
      </w:r>
      <w:r>
        <w:rPr>
          <w:spacing w:val="-2"/>
        </w:rPr>
        <w:t xml:space="preserve"> </w:t>
      </w:r>
      <w:r>
        <w:t>moved</w:t>
      </w:r>
      <w:r>
        <w:rPr>
          <w:spacing w:val="-2"/>
        </w:rPr>
        <w:t xml:space="preserve"> </w:t>
      </w:r>
      <w:r>
        <w:t>on</w:t>
      </w:r>
      <w:r>
        <w:rPr>
          <w:spacing w:val="-4"/>
        </w:rPr>
        <w:t xml:space="preserve"> </w:t>
      </w:r>
      <w:r>
        <w:t>its own wheels by</w:t>
      </w:r>
      <w:r>
        <w:rPr>
          <w:spacing w:val="-3"/>
        </w:rPr>
        <w:t xml:space="preserve"> </w:t>
      </w:r>
      <w:r>
        <w:t>a towing vehicle fixed to a temporary</w:t>
      </w:r>
      <w:r>
        <w:rPr>
          <w:spacing w:val="-3"/>
        </w:rPr>
        <w:t xml:space="preserve"> </w:t>
      </w:r>
      <w:r>
        <w:t xml:space="preserve">site on wheels, or fixed without wheels to a permanent </w:t>
      </w:r>
      <w:r>
        <w:rPr>
          <w:spacing w:val="-2"/>
        </w:rPr>
        <w:t>foundation.</w:t>
      </w:r>
    </w:p>
    <w:p w14:paraId="5A4597EB" w14:textId="77777777" w:rsidR="00260182" w:rsidRDefault="00000000">
      <w:pPr>
        <w:pStyle w:val="BodyText"/>
        <w:spacing w:before="122"/>
        <w:ind w:left="940" w:right="686"/>
      </w:pPr>
      <w:r>
        <w:t>MOBILE</w:t>
      </w:r>
      <w:r>
        <w:rPr>
          <w:spacing w:val="-4"/>
        </w:rPr>
        <w:t xml:space="preserve"> </w:t>
      </w:r>
      <w:r>
        <w:t>HOME</w:t>
      </w:r>
      <w:r>
        <w:rPr>
          <w:spacing w:val="-4"/>
        </w:rPr>
        <w:t xml:space="preserve"> </w:t>
      </w:r>
      <w:r>
        <w:t>PARK:</w:t>
      </w:r>
      <w:r>
        <w:rPr>
          <w:spacing w:val="40"/>
        </w:rPr>
        <w:t xml:space="preserve"> </w:t>
      </w:r>
      <w:r>
        <w:t>Premises,</w:t>
      </w:r>
      <w:r>
        <w:rPr>
          <w:spacing w:val="-2"/>
        </w:rPr>
        <w:t xml:space="preserve"> </w:t>
      </w:r>
      <w:r>
        <w:t>which</w:t>
      </w:r>
      <w:r>
        <w:rPr>
          <w:spacing w:val="-3"/>
        </w:rPr>
        <w:t xml:space="preserve"> </w:t>
      </w:r>
      <w:r>
        <w:t>have</w:t>
      </w:r>
      <w:r>
        <w:rPr>
          <w:spacing w:val="-4"/>
        </w:rPr>
        <w:t xml:space="preserve"> </w:t>
      </w:r>
      <w:r>
        <w:t>been</w:t>
      </w:r>
      <w:r>
        <w:rPr>
          <w:spacing w:val="-5"/>
        </w:rPr>
        <w:t xml:space="preserve"> </w:t>
      </w:r>
      <w:r>
        <w:t>planned</w:t>
      </w:r>
      <w:r>
        <w:rPr>
          <w:spacing w:val="-3"/>
        </w:rPr>
        <w:t xml:space="preserve"> </w:t>
      </w:r>
      <w:r>
        <w:t>and</w:t>
      </w:r>
      <w:r>
        <w:rPr>
          <w:spacing w:val="-3"/>
        </w:rPr>
        <w:t xml:space="preserve"> </w:t>
      </w:r>
      <w:r>
        <w:t>improved</w:t>
      </w:r>
      <w:r>
        <w:rPr>
          <w:spacing w:val="-3"/>
        </w:rPr>
        <w:t xml:space="preserve"> </w:t>
      </w:r>
      <w:r>
        <w:t>for</w:t>
      </w:r>
      <w:r>
        <w:rPr>
          <w:spacing w:val="-4"/>
        </w:rPr>
        <w:t xml:space="preserve"> </w:t>
      </w:r>
      <w:r>
        <w:t>the</w:t>
      </w:r>
      <w:r>
        <w:rPr>
          <w:spacing w:val="-4"/>
        </w:rPr>
        <w:t xml:space="preserve"> </w:t>
      </w:r>
      <w:r>
        <w:t>placement</w:t>
      </w:r>
      <w:r>
        <w:rPr>
          <w:spacing w:val="-5"/>
        </w:rPr>
        <w:t xml:space="preserve"> </w:t>
      </w:r>
      <w:r>
        <w:t>of</w:t>
      </w:r>
      <w:r>
        <w:rPr>
          <w:spacing w:val="-6"/>
        </w:rPr>
        <w:t xml:space="preserve"> </w:t>
      </w:r>
      <w:r>
        <w:t>two</w:t>
      </w:r>
      <w:r>
        <w:rPr>
          <w:spacing w:val="-3"/>
        </w:rPr>
        <w:t xml:space="preserve"> </w:t>
      </w:r>
      <w:r>
        <w:t>or</w:t>
      </w:r>
      <w:r>
        <w:rPr>
          <w:spacing w:val="-1"/>
        </w:rPr>
        <w:t xml:space="preserve"> </w:t>
      </w:r>
      <w:r>
        <w:t>more mobile homes for non-transient use.</w:t>
      </w:r>
    </w:p>
    <w:p w14:paraId="5A4597EC" w14:textId="77777777" w:rsidR="00260182" w:rsidRDefault="00000000">
      <w:pPr>
        <w:pStyle w:val="BodyText"/>
        <w:spacing w:before="121"/>
        <w:ind w:left="940" w:right="911"/>
      </w:pPr>
      <w:r>
        <w:t>MOTEL:</w:t>
      </w:r>
      <w:r>
        <w:rPr>
          <w:spacing w:val="40"/>
        </w:rPr>
        <w:t xml:space="preserve"> </w:t>
      </w:r>
      <w:r>
        <w:t>Premises</w:t>
      </w:r>
      <w:r>
        <w:rPr>
          <w:spacing w:val="-4"/>
        </w:rPr>
        <w:t xml:space="preserve"> </w:t>
      </w:r>
      <w:r>
        <w:t>used</w:t>
      </w:r>
      <w:r>
        <w:rPr>
          <w:spacing w:val="-2"/>
        </w:rPr>
        <w:t xml:space="preserve"> </w:t>
      </w:r>
      <w:r>
        <w:t>as</w:t>
      </w:r>
      <w:r>
        <w:rPr>
          <w:spacing w:val="-4"/>
        </w:rPr>
        <w:t xml:space="preserve"> </w:t>
      </w:r>
      <w:r>
        <w:t>individual</w:t>
      </w:r>
      <w:r>
        <w:rPr>
          <w:spacing w:val="-3"/>
        </w:rPr>
        <w:t xml:space="preserve"> </w:t>
      </w:r>
      <w:r>
        <w:t>sleeping</w:t>
      </w:r>
      <w:r>
        <w:rPr>
          <w:spacing w:val="-4"/>
        </w:rPr>
        <w:t xml:space="preserve"> </w:t>
      </w:r>
      <w:r>
        <w:t>or</w:t>
      </w:r>
      <w:r>
        <w:rPr>
          <w:spacing w:val="-3"/>
        </w:rPr>
        <w:t xml:space="preserve"> </w:t>
      </w:r>
      <w:r>
        <w:t>dwelling</w:t>
      </w:r>
      <w:r>
        <w:rPr>
          <w:spacing w:val="-2"/>
        </w:rPr>
        <w:t xml:space="preserve"> </w:t>
      </w:r>
      <w:r>
        <w:t>units</w:t>
      </w:r>
      <w:r>
        <w:rPr>
          <w:spacing w:val="-2"/>
        </w:rPr>
        <w:t xml:space="preserve"> </w:t>
      </w:r>
      <w:r>
        <w:t>without</w:t>
      </w:r>
      <w:r>
        <w:rPr>
          <w:spacing w:val="-4"/>
        </w:rPr>
        <w:t xml:space="preserve"> </w:t>
      </w:r>
      <w:r>
        <w:t>kitchens,</w:t>
      </w:r>
      <w:r>
        <w:rPr>
          <w:spacing w:val="-1"/>
        </w:rPr>
        <w:t xml:space="preserve"> </w:t>
      </w:r>
      <w:r>
        <w:t>with</w:t>
      </w:r>
      <w:r>
        <w:rPr>
          <w:spacing w:val="-4"/>
        </w:rPr>
        <w:t xml:space="preserve"> </w:t>
      </w:r>
      <w:r>
        <w:t>primary</w:t>
      </w:r>
      <w:r>
        <w:rPr>
          <w:spacing w:val="-7"/>
        </w:rPr>
        <w:t xml:space="preserve"> </w:t>
      </w:r>
      <w:r>
        <w:t>access</w:t>
      </w:r>
      <w:r>
        <w:rPr>
          <w:spacing w:val="-1"/>
        </w:rPr>
        <w:t xml:space="preserve"> </w:t>
      </w:r>
      <w:r>
        <w:t>from each</w:t>
      </w:r>
      <w:r>
        <w:rPr>
          <w:spacing w:val="-3"/>
        </w:rPr>
        <w:t xml:space="preserve"> </w:t>
      </w:r>
      <w:r>
        <w:t>unit</w:t>
      </w:r>
      <w:r>
        <w:rPr>
          <w:spacing w:val="-3"/>
        </w:rPr>
        <w:t xml:space="preserve"> </w:t>
      </w:r>
      <w:r>
        <w:t>directly</w:t>
      </w:r>
      <w:r>
        <w:rPr>
          <w:spacing w:val="-5"/>
        </w:rPr>
        <w:t xml:space="preserve"> </w:t>
      </w:r>
      <w:r>
        <w:t>outdoors.</w:t>
      </w:r>
      <w:r>
        <w:rPr>
          <w:spacing w:val="-2"/>
        </w:rPr>
        <w:t xml:space="preserve"> </w:t>
      </w:r>
      <w:r>
        <w:t>The</w:t>
      </w:r>
      <w:r>
        <w:rPr>
          <w:spacing w:val="-2"/>
        </w:rPr>
        <w:t xml:space="preserve"> </w:t>
      </w:r>
      <w:r>
        <w:t>building</w:t>
      </w:r>
      <w:r>
        <w:rPr>
          <w:spacing w:val="-3"/>
        </w:rPr>
        <w:t xml:space="preserve"> </w:t>
      </w:r>
      <w:r>
        <w:t>or</w:t>
      </w:r>
      <w:r>
        <w:rPr>
          <w:spacing w:val="-2"/>
        </w:rPr>
        <w:t xml:space="preserve"> </w:t>
      </w:r>
      <w:r>
        <w:t>group</w:t>
      </w:r>
      <w:r>
        <w:rPr>
          <w:spacing w:val="-1"/>
        </w:rPr>
        <w:t xml:space="preserve"> </w:t>
      </w:r>
      <w:r>
        <w:t>of</w:t>
      </w:r>
      <w:r>
        <w:rPr>
          <w:spacing w:val="-4"/>
        </w:rPr>
        <w:t xml:space="preserve"> </w:t>
      </w:r>
      <w:r>
        <w:t>buildings may</w:t>
      </w:r>
      <w:r>
        <w:rPr>
          <w:spacing w:val="-3"/>
        </w:rPr>
        <w:t xml:space="preserve"> </w:t>
      </w:r>
      <w:r>
        <w:t>be</w:t>
      </w:r>
      <w:r>
        <w:rPr>
          <w:spacing w:val="-2"/>
        </w:rPr>
        <w:t xml:space="preserve"> </w:t>
      </w:r>
      <w:r>
        <w:t>either</w:t>
      </w:r>
      <w:r>
        <w:rPr>
          <w:spacing w:val="-1"/>
        </w:rPr>
        <w:t xml:space="preserve"> </w:t>
      </w:r>
      <w:r>
        <w:t>detached</w:t>
      </w:r>
      <w:r>
        <w:rPr>
          <w:spacing w:val="-1"/>
        </w:rPr>
        <w:t xml:space="preserve"> </w:t>
      </w:r>
      <w:r>
        <w:t>or</w:t>
      </w:r>
      <w:r>
        <w:rPr>
          <w:spacing w:val="-2"/>
        </w:rPr>
        <w:t xml:space="preserve"> </w:t>
      </w:r>
      <w:r>
        <w:t>in</w:t>
      </w:r>
      <w:r>
        <w:rPr>
          <w:spacing w:val="-4"/>
        </w:rPr>
        <w:t xml:space="preserve"> </w:t>
      </w:r>
      <w:r>
        <w:t>connected</w:t>
      </w:r>
      <w:r>
        <w:rPr>
          <w:spacing w:val="-1"/>
        </w:rPr>
        <w:t xml:space="preserve"> </w:t>
      </w:r>
      <w:r>
        <w:t xml:space="preserve">units. The term “motel” includes buildings designated as tourist courts, motor lodges, cabins and by similar </w:t>
      </w:r>
      <w:r>
        <w:rPr>
          <w:spacing w:val="-2"/>
        </w:rPr>
        <w:t>appellations.</w:t>
      </w:r>
    </w:p>
    <w:p w14:paraId="5A4597ED" w14:textId="77777777" w:rsidR="00260182" w:rsidRDefault="00000000">
      <w:pPr>
        <w:pStyle w:val="BodyText"/>
        <w:spacing w:before="119"/>
        <w:ind w:left="940" w:right="753"/>
      </w:pPr>
      <w:r>
        <w:t>MOTOR</w:t>
      </w:r>
      <w:r>
        <w:rPr>
          <w:spacing w:val="-7"/>
        </w:rPr>
        <w:t xml:space="preserve"> </w:t>
      </w:r>
      <w:r>
        <w:t>VEHICLE</w:t>
      </w:r>
      <w:r>
        <w:rPr>
          <w:spacing w:val="-4"/>
        </w:rPr>
        <w:t xml:space="preserve"> </w:t>
      </w:r>
      <w:r>
        <w:t>AND</w:t>
      </w:r>
      <w:r>
        <w:rPr>
          <w:spacing w:val="-5"/>
        </w:rPr>
        <w:t xml:space="preserve"> </w:t>
      </w:r>
      <w:r>
        <w:t>EQUIPMENT</w:t>
      </w:r>
      <w:r>
        <w:rPr>
          <w:spacing w:val="-6"/>
        </w:rPr>
        <w:t xml:space="preserve"> </w:t>
      </w:r>
      <w:r>
        <w:t>SALES</w:t>
      </w:r>
      <w:r>
        <w:rPr>
          <w:spacing w:val="-5"/>
        </w:rPr>
        <w:t xml:space="preserve"> </w:t>
      </w:r>
      <w:r>
        <w:t>-</w:t>
      </w:r>
      <w:r>
        <w:rPr>
          <w:spacing w:val="-8"/>
        </w:rPr>
        <w:t xml:space="preserve"> </w:t>
      </w:r>
      <w:r>
        <w:t>Salesroom</w:t>
      </w:r>
      <w:r>
        <w:rPr>
          <w:spacing w:val="-9"/>
        </w:rPr>
        <w:t xml:space="preserve"> </w:t>
      </w:r>
      <w:r>
        <w:t>and</w:t>
      </w:r>
      <w:r>
        <w:rPr>
          <w:spacing w:val="-6"/>
        </w:rPr>
        <w:t xml:space="preserve"> </w:t>
      </w:r>
      <w:r>
        <w:t>related</w:t>
      </w:r>
      <w:r>
        <w:rPr>
          <w:spacing w:val="-6"/>
        </w:rPr>
        <w:t xml:space="preserve"> </w:t>
      </w:r>
      <w:r>
        <w:t>facilities,</w:t>
      </w:r>
      <w:r>
        <w:rPr>
          <w:spacing w:val="-6"/>
        </w:rPr>
        <w:t xml:space="preserve"> </w:t>
      </w:r>
      <w:r>
        <w:t>including</w:t>
      </w:r>
      <w:r>
        <w:rPr>
          <w:spacing w:val="-7"/>
        </w:rPr>
        <w:t xml:space="preserve"> </w:t>
      </w:r>
      <w:r>
        <w:t>but</w:t>
      </w:r>
      <w:r>
        <w:rPr>
          <w:spacing w:val="-7"/>
        </w:rPr>
        <w:t xml:space="preserve"> </w:t>
      </w:r>
      <w:r>
        <w:t>not</w:t>
      </w:r>
      <w:r>
        <w:rPr>
          <w:spacing w:val="-8"/>
        </w:rPr>
        <w:t xml:space="preserve"> </w:t>
      </w:r>
      <w:r>
        <w:t>limited</w:t>
      </w:r>
      <w:r>
        <w:rPr>
          <w:spacing w:val="-6"/>
        </w:rPr>
        <w:t xml:space="preserve"> </w:t>
      </w:r>
      <w:r>
        <w:t>to open-air display, for the sale or lease of</w:t>
      </w:r>
      <w:r>
        <w:rPr>
          <w:spacing w:val="-1"/>
        </w:rPr>
        <w:t xml:space="preserve"> </w:t>
      </w:r>
      <w:r>
        <w:t>automobiles, motorcycles, recreational vehicles and similar vehicles, boats, or light industrial or farm equipment.</w:t>
      </w:r>
    </w:p>
    <w:p w14:paraId="5A4597EE" w14:textId="77777777" w:rsidR="00260182" w:rsidRDefault="00000000">
      <w:pPr>
        <w:pStyle w:val="BodyText"/>
        <w:spacing w:before="119"/>
        <w:ind w:left="940" w:right="686"/>
      </w:pPr>
      <w:r>
        <w:t>MOTOR</w:t>
      </w:r>
      <w:r>
        <w:rPr>
          <w:spacing w:val="-5"/>
        </w:rPr>
        <w:t xml:space="preserve"> </w:t>
      </w:r>
      <w:r>
        <w:t>VEHICLE:</w:t>
      </w:r>
      <w:r>
        <w:rPr>
          <w:spacing w:val="19"/>
        </w:rPr>
        <w:t xml:space="preserve"> </w:t>
      </w:r>
      <w:r>
        <w:t>All</w:t>
      </w:r>
      <w:r>
        <w:rPr>
          <w:spacing w:val="-3"/>
        </w:rPr>
        <w:t xml:space="preserve"> </w:t>
      </w:r>
      <w:r>
        <w:t>vehicles</w:t>
      </w:r>
      <w:r>
        <w:rPr>
          <w:spacing w:val="-5"/>
        </w:rPr>
        <w:t xml:space="preserve"> </w:t>
      </w:r>
      <w:r>
        <w:t>constructed</w:t>
      </w:r>
      <w:r>
        <w:rPr>
          <w:spacing w:val="-3"/>
        </w:rPr>
        <w:t xml:space="preserve"> </w:t>
      </w:r>
      <w:r>
        <w:t>and</w:t>
      </w:r>
      <w:r>
        <w:rPr>
          <w:spacing w:val="-3"/>
        </w:rPr>
        <w:t xml:space="preserve"> </w:t>
      </w:r>
      <w:r>
        <w:t>designed</w:t>
      </w:r>
      <w:r>
        <w:rPr>
          <w:spacing w:val="-1"/>
        </w:rPr>
        <w:t xml:space="preserve"> </w:t>
      </w:r>
      <w:r>
        <w:t>for</w:t>
      </w:r>
      <w:r>
        <w:rPr>
          <w:spacing w:val="-4"/>
        </w:rPr>
        <w:t xml:space="preserve"> </w:t>
      </w:r>
      <w:r>
        <w:t>propulsion</w:t>
      </w:r>
      <w:r>
        <w:rPr>
          <w:spacing w:val="-5"/>
        </w:rPr>
        <w:t xml:space="preserve"> </w:t>
      </w:r>
      <w:r>
        <w:t>by</w:t>
      </w:r>
      <w:r>
        <w:rPr>
          <w:spacing w:val="-8"/>
        </w:rPr>
        <w:t xml:space="preserve"> </w:t>
      </w:r>
      <w:r>
        <w:t>power</w:t>
      </w:r>
      <w:r>
        <w:rPr>
          <w:spacing w:val="-3"/>
        </w:rPr>
        <w:t xml:space="preserve"> </w:t>
      </w:r>
      <w:r>
        <w:t>other</w:t>
      </w:r>
      <w:r>
        <w:rPr>
          <w:spacing w:val="-2"/>
        </w:rPr>
        <w:t xml:space="preserve"> </w:t>
      </w:r>
      <w:r>
        <w:t>than</w:t>
      </w:r>
      <w:r>
        <w:rPr>
          <w:spacing w:val="-3"/>
        </w:rPr>
        <w:t xml:space="preserve"> </w:t>
      </w:r>
      <w:r>
        <w:t>muscular</w:t>
      </w:r>
      <w:r>
        <w:rPr>
          <w:spacing w:val="-3"/>
        </w:rPr>
        <w:t xml:space="preserve"> </w:t>
      </w:r>
      <w:r>
        <w:t>power including such vehicles when pulled or towed by another motor vehicle, except railroad and railway cars, vehicles operated by the system known as trolley motor or trackless trolley</w:t>
      </w:r>
      <w:r>
        <w:rPr>
          <w:spacing w:val="34"/>
        </w:rPr>
        <w:t xml:space="preserve"> </w:t>
      </w:r>
      <w:r>
        <w:t>and</w:t>
      </w:r>
      <w:r>
        <w:rPr>
          <w:spacing w:val="31"/>
        </w:rPr>
        <w:t xml:space="preserve"> </w:t>
      </w:r>
      <w:r>
        <w:t xml:space="preserve">shall not include motorized </w:t>
      </w:r>
      <w:r>
        <w:rPr>
          <w:spacing w:val="-2"/>
        </w:rPr>
        <w:t>bicycles</w:t>
      </w:r>
      <w:r>
        <w:rPr>
          <w:color w:val="FF0000"/>
          <w:spacing w:val="-2"/>
        </w:rPr>
        <w:t>.</w:t>
      </w:r>
    </w:p>
    <w:p w14:paraId="5A4597EF" w14:textId="77777777" w:rsidR="00260182" w:rsidRDefault="00000000">
      <w:pPr>
        <w:pStyle w:val="BodyText"/>
        <w:spacing w:before="122"/>
        <w:ind w:left="940" w:right="911" w:firstLine="12"/>
      </w:pPr>
      <w:r>
        <w:t>MULTIPLE</w:t>
      </w:r>
      <w:r>
        <w:rPr>
          <w:spacing w:val="-5"/>
        </w:rPr>
        <w:t xml:space="preserve"> </w:t>
      </w:r>
      <w:r>
        <w:t>FAMILY</w:t>
      </w:r>
      <w:r>
        <w:rPr>
          <w:spacing w:val="-3"/>
        </w:rPr>
        <w:t xml:space="preserve"> </w:t>
      </w:r>
      <w:r>
        <w:t>DWELLING/STRUCTURE:</w:t>
      </w:r>
      <w:r>
        <w:rPr>
          <w:spacing w:val="-4"/>
        </w:rPr>
        <w:t xml:space="preserve"> </w:t>
      </w:r>
      <w:r>
        <w:t>A</w:t>
      </w:r>
      <w:r>
        <w:rPr>
          <w:spacing w:val="-7"/>
        </w:rPr>
        <w:t xml:space="preserve"> </w:t>
      </w:r>
      <w:r>
        <w:t>building</w:t>
      </w:r>
      <w:r>
        <w:rPr>
          <w:spacing w:val="-6"/>
        </w:rPr>
        <w:t xml:space="preserve"> </w:t>
      </w:r>
      <w:r>
        <w:t>containing</w:t>
      </w:r>
      <w:r>
        <w:rPr>
          <w:spacing w:val="-6"/>
        </w:rPr>
        <w:t xml:space="preserve"> </w:t>
      </w:r>
      <w:r>
        <w:t>3</w:t>
      </w:r>
      <w:r>
        <w:rPr>
          <w:spacing w:val="-4"/>
        </w:rPr>
        <w:t xml:space="preserve"> </w:t>
      </w:r>
      <w:r>
        <w:t>or</w:t>
      </w:r>
      <w:r>
        <w:rPr>
          <w:spacing w:val="-3"/>
        </w:rPr>
        <w:t xml:space="preserve"> </w:t>
      </w:r>
      <w:r>
        <w:t>more</w:t>
      </w:r>
      <w:r>
        <w:rPr>
          <w:spacing w:val="-5"/>
        </w:rPr>
        <w:t xml:space="preserve"> </w:t>
      </w:r>
      <w:r>
        <w:t>adjoining</w:t>
      </w:r>
      <w:r>
        <w:rPr>
          <w:spacing w:val="-6"/>
        </w:rPr>
        <w:t xml:space="preserve"> </w:t>
      </w:r>
      <w:r>
        <w:t xml:space="preserve">Dwellings </w:t>
      </w:r>
      <w:r>
        <w:rPr>
          <w:spacing w:val="-2"/>
        </w:rPr>
        <w:t>Units.</w:t>
      </w:r>
    </w:p>
    <w:p w14:paraId="5A4597F0" w14:textId="77777777" w:rsidR="00260182" w:rsidRDefault="00000000">
      <w:pPr>
        <w:pStyle w:val="BodyText"/>
        <w:spacing w:before="119"/>
        <w:ind w:left="940" w:right="911"/>
      </w:pPr>
      <w:r>
        <w:t>MUNICIPAL</w:t>
      </w:r>
      <w:r>
        <w:rPr>
          <w:spacing w:val="-5"/>
        </w:rPr>
        <w:t xml:space="preserve"> </w:t>
      </w:r>
      <w:r>
        <w:t>UTILITIES:</w:t>
      </w:r>
      <w:r>
        <w:rPr>
          <w:spacing w:val="-4"/>
        </w:rPr>
        <w:t xml:space="preserve"> </w:t>
      </w:r>
      <w:r>
        <w:t>Any</w:t>
      </w:r>
      <w:r>
        <w:rPr>
          <w:spacing w:val="-4"/>
        </w:rPr>
        <w:t xml:space="preserve"> </w:t>
      </w:r>
      <w:r>
        <w:t>person,</w:t>
      </w:r>
      <w:r>
        <w:rPr>
          <w:spacing w:val="-3"/>
        </w:rPr>
        <w:t xml:space="preserve"> </w:t>
      </w:r>
      <w:r>
        <w:t>firm,</w:t>
      </w:r>
      <w:r>
        <w:rPr>
          <w:spacing w:val="-3"/>
        </w:rPr>
        <w:t xml:space="preserve"> </w:t>
      </w:r>
      <w:r>
        <w:t>corporation,</w:t>
      </w:r>
      <w:r>
        <w:rPr>
          <w:spacing w:val="-3"/>
        </w:rPr>
        <w:t xml:space="preserve"> </w:t>
      </w:r>
      <w:r>
        <w:t>municipal</w:t>
      </w:r>
      <w:r>
        <w:rPr>
          <w:spacing w:val="-3"/>
        </w:rPr>
        <w:t xml:space="preserve"> </w:t>
      </w:r>
      <w:r>
        <w:t>department,</w:t>
      </w:r>
      <w:r>
        <w:rPr>
          <w:spacing w:val="-3"/>
        </w:rPr>
        <w:t xml:space="preserve"> </w:t>
      </w:r>
      <w:r>
        <w:t>or</w:t>
      </w:r>
      <w:r>
        <w:rPr>
          <w:spacing w:val="-3"/>
        </w:rPr>
        <w:t xml:space="preserve"> </w:t>
      </w:r>
      <w:r>
        <w:t>board</w:t>
      </w:r>
      <w:r>
        <w:rPr>
          <w:spacing w:val="-4"/>
        </w:rPr>
        <w:t xml:space="preserve"> </w:t>
      </w:r>
      <w:r>
        <w:t>duly</w:t>
      </w:r>
      <w:r>
        <w:rPr>
          <w:spacing w:val="-7"/>
        </w:rPr>
        <w:t xml:space="preserve"> </w:t>
      </w:r>
      <w:r>
        <w:t>authorized</w:t>
      </w:r>
      <w:r>
        <w:rPr>
          <w:spacing w:val="-3"/>
        </w:rPr>
        <w:t xml:space="preserve"> </w:t>
      </w:r>
      <w:r>
        <w:t>to furnish, and furnishing under state or municipal regulations to the public, electricity, gas, steam, communication, telegraph, transportation or water, or the services provided by such entities.</w:t>
      </w:r>
    </w:p>
    <w:p w14:paraId="5A4597F1" w14:textId="77777777" w:rsidR="00260182" w:rsidRDefault="00000000">
      <w:pPr>
        <w:pStyle w:val="BodyText"/>
        <w:spacing w:before="121"/>
        <w:ind w:left="940" w:right="819"/>
        <w:jc w:val="both"/>
      </w:pPr>
      <w:r>
        <w:t>MUSEUM:</w:t>
      </w:r>
      <w:r>
        <w:rPr>
          <w:spacing w:val="40"/>
        </w:rPr>
        <w:t xml:space="preserve"> </w:t>
      </w:r>
      <w:r>
        <w:t>An</w:t>
      </w:r>
      <w:r>
        <w:rPr>
          <w:spacing w:val="-4"/>
        </w:rPr>
        <w:t xml:space="preserve"> </w:t>
      </w:r>
      <w:r>
        <w:t>institution</w:t>
      </w:r>
      <w:r>
        <w:rPr>
          <w:spacing w:val="-4"/>
        </w:rPr>
        <w:t xml:space="preserve"> </w:t>
      </w:r>
      <w:r>
        <w:t>devoted</w:t>
      </w:r>
      <w:r>
        <w:rPr>
          <w:spacing w:val="-2"/>
        </w:rPr>
        <w:t xml:space="preserve"> </w:t>
      </w:r>
      <w:r>
        <w:t>to</w:t>
      </w:r>
      <w:r>
        <w:rPr>
          <w:spacing w:val="-2"/>
        </w:rPr>
        <w:t xml:space="preserve"> </w:t>
      </w:r>
      <w:r>
        <w:t>the</w:t>
      </w:r>
      <w:r>
        <w:rPr>
          <w:spacing w:val="-3"/>
        </w:rPr>
        <w:t xml:space="preserve"> </w:t>
      </w:r>
      <w:r>
        <w:t>procurement,</w:t>
      </w:r>
      <w:r>
        <w:rPr>
          <w:spacing w:val="-3"/>
        </w:rPr>
        <w:t xml:space="preserve"> </w:t>
      </w:r>
      <w:r>
        <w:t>care</w:t>
      </w:r>
      <w:r>
        <w:rPr>
          <w:spacing w:val="-1"/>
        </w:rPr>
        <w:t xml:space="preserve"> </w:t>
      </w:r>
      <w:r>
        <w:t>and</w:t>
      </w:r>
      <w:r>
        <w:rPr>
          <w:spacing w:val="-2"/>
        </w:rPr>
        <w:t xml:space="preserve"> </w:t>
      </w:r>
      <w:r>
        <w:t>display</w:t>
      </w:r>
      <w:r>
        <w:rPr>
          <w:spacing w:val="-7"/>
        </w:rPr>
        <w:t xml:space="preserve"> </w:t>
      </w:r>
      <w:r>
        <w:t>of</w:t>
      </w:r>
      <w:r>
        <w:rPr>
          <w:spacing w:val="-5"/>
        </w:rPr>
        <w:t xml:space="preserve"> </w:t>
      </w:r>
      <w:r>
        <w:t>objects</w:t>
      </w:r>
      <w:r>
        <w:rPr>
          <w:spacing w:val="-4"/>
        </w:rPr>
        <w:t xml:space="preserve"> </w:t>
      </w:r>
      <w:r>
        <w:t>of</w:t>
      </w:r>
      <w:r>
        <w:rPr>
          <w:spacing w:val="-5"/>
        </w:rPr>
        <w:t xml:space="preserve"> </w:t>
      </w:r>
      <w:r>
        <w:t>lasting</w:t>
      </w:r>
      <w:r>
        <w:rPr>
          <w:spacing w:val="-2"/>
        </w:rPr>
        <w:t xml:space="preserve"> </w:t>
      </w:r>
      <w:r>
        <w:t>historical</w:t>
      </w:r>
      <w:r>
        <w:rPr>
          <w:spacing w:val="-3"/>
        </w:rPr>
        <w:t xml:space="preserve"> </w:t>
      </w:r>
      <w:r>
        <w:t>interest or</w:t>
      </w:r>
      <w:r>
        <w:rPr>
          <w:spacing w:val="-3"/>
        </w:rPr>
        <w:t xml:space="preserve"> </w:t>
      </w:r>
      <w:r>
        <w:t>value.</w:t>
      </w:r>
      <w:r>
        <w:rPr>
          <w:spacing w:val="40"/>
        </w:rPr>
        <w:t xml:space="preserve"> </w:t>
      </w:r>
      <w:r>
        <w:t>In</w:t>
      </w:r>
      <w:r>
        <w:rPr>
          <w:spacing w:val="-4"/>
        </w:rPr>
        <w:t xml:space="preserve"> </w:t>
      </w:r>
      <w:r>
        <w:t>the normal</w:t>
      </w:r>
      <w:r>
        <w:rPr>
          <w:spacing w:val="-3"/>
        </w:rPr>
        <w:t xml:space="preserve"> </w:t>
      </w:r>
      <w:r>
        <w:t>course</w:t>
      </w:r>
      <w:r>
        <w:rPr>
          <w:spacing w:val="-1"/>
        </w:rPr>
        <w:t xml:space="preserve"> </w:t>
      </w:r>
      <w:r>
        <w:t>of</w:t>
      </w:r>
      <w:r>
        <w:rPr>
          <w:spacing w:val="-5"/>
        </w:rPr>
        <w:t xml:space="preserve"> </w:t>
      </w:r>
      <w:r>
        <w:t>its</w:t>
      </w:r>
      <w:r>
        <w:rPr>
          <w:spacing w:val="-4"/>
        </w:rPr>
        <w:t xml:space="preserve"> </w:t>
      </w:r>
      <w:r>
        <w:t>operations,</w:t>
      </w:r>
      <w:r>
        <w:rPr>
          <w:spacing w:val="-3"/>
        </w:rPr>
        <w:t xml:space="preserve"> </w:t>
      </w:r>
      <w:r>
        <w:t>a museum</w:t>
      </w:r>
      <w:r>
        <w:rPr>
          <w:spacing w:val="-5"/>
        </w:rPr>
        <w:t xml:space="preserve"> </w:t>
      </w:r>
      <w:r>
        <w:t>can</w:t>
      </w:r>
      <w:r>
        <w:rPr>
          <w:spacing w:val="-4"/>
        </w:rPr>
        <w:t xml:space="preserve"> </w:t>
      </w:r>
      <w:r>
        <w:t>be</w:t>
      </w:r>
      <w:r>
        <w:rPr>
          <w:spacing w:val="-3"/>
        </w:rPr>
        <w:t xml:space="preserve"> </w:t>
      </w:r>
      <w:r>
        <w:t>expected</w:t>
      </w:r>
      <w:r>
        <w:rPr>
          <w:spacing w:val="-2"/>
        </w:rPr>
        <w:t xml:space="preserve"> </w:t>
      </w:r>
      <w:r>
        <w:t>to</w:t>
      </w:r>
      <w:r>
        <w:rPr>
          <w:spacing w:val="-2"/>
        </w:rPr>
        <w:t xml:space="preserve"> </w:t>
      </w:r>
      <w:r>
        <w:t>host</w:t>
      </w:r>
      <w:r>
        <w:rPr>
          <w:spacing w:val="-4"/>
        </w:rPr>
        <w:t xml:space="preserve"> </w:t>
      </w:r>
      <w:r>
        <w:t>openings,</w:t>
      </w:r>
      <w:r>
        <w:rPr>
          <w:spacing w:val="-3"/>
        </w:rPr>
        <w:t xml:space="preserve"> </w:t>
      </w:r>
      <w:r>
        <w:t>small</w:t>
      </w:r>
      <w:r>
        <w:rPr>
          <w:spacing w:val="-3"/>
        </w:rPr>
        <w:t xml:space="preserve"> </w:t>
      </w:r>
      <w:r>
        <w:t>receptions, collations and similar events with or without charging a fee.</w:t>
      </w:r>
    </w:p>
    <w:p w14:paraId="5A4597F2" w14:textId="77777777" w:rsidR="00260182" w:rsidRDefault="00000000">
      <w:pPr>
        <w:pStyle w:val="BodyText"/>
        <w:spacing w:before="119"/>
        <w:ind w:left="940" w:right="911"/>
      </w:pPr>
      <w:r>
        <w:t>NONCONFORMITIES:</w:t>
      </w:r>
      <w:r>
        <w:rPr>
          <w:spacing w:val="40"/>
        </w:rPr>
        <w:t xml:space="preserve"> </w:t>
      </w:r>
      <w:r>
        <w:t>Existing uses, structures, and/or lots that were legally established prior to the existence</w:t>
      </w:r>
      <w:r>
        <w:rPr>
          <w:spacing w:val="-3"/>
        </w:rPr>
        <w:t xml:space="preserve"> </w:t>
      </w:r>
      <w:r>
        <w:t>or</w:t>
      </w:r>
      <w:r>
        <w:rPr>
          <w:spacing w:val="-3"/>
        </w:rPr>
        <w:t xml:space="preserve"> </w:t>
      </w:r>
      <w:r>
        <w:t>change(s)</w:t>
      </w:r>
      <w:r>
        <w:rPr>
          <w:spacing w:val="-3"/>
        </w:rPr>
        <w:t xml:space="preserve"> </w:t>
      </w:r>
      <w:r>
        <w:t>in</w:t>
      </w:r>
      <w:r>
        <w:rPr>
          <w:spacing w:val="-4"/>
        </w:rPr>
        <w:t xml:space="preserve"> </w:t>
      </w:r>
      <w:r>
        <w:t>the</w:t>
      </w:r>
      <w:r>
        <w:rPr>
          <w:spacing w:val="-3"/>
        </w:rPr>
        <w:t xml:space="preserve"> </w:t>
      </w:r>
      <w:r>
        <w:t>zoning</w:t>
      </w:r>
      <w:r>
        <w:rPr>
          <w:spacing w:val="-4"/>
        </w:rPr>
        <w:t xml:space="preserve"> </w:t>
      </w:r>
      <w:r>
        <w:t>bylaw</w:t>
      </w:r>
      <w:r>
        <w:rPr>
          <w:spacing w:val="-5"/>
        </w:rPr>
        <w:t xml:space="preserve"> </w:t>
      </w:r>
      <w:r>
        <w:t>but</w:t>
      </w:r>
      <w:r>
        <w:rPr>
          <w:spacing w:val="-1"/>
        </w:rPr>
        <w:t xml:space="preserve"> </w:t>
      </w:r>
      <w:r>
        <w:t>which</w:t>
      </w:r>
      <w:r>
        <w:rPr>
          <w:spacing w:val="-4"/>
        </w:rPr>
        <w:t xml:space="preserve"> </w:t>
      </w:r>
      <w:r>
        <w:t>do</w:t>
      </w:r>
      <w:r>
        <w:rPr>
          <w:spacing w:val="-2"/>
        </w:rPr>
        <w:t xml:space="preserve"> </w:t>
      </w:r>
      <w:r>
        <w:t>not</w:t>
      </w:r>
      <w:r>
        <w:rPr>
          <w:spacing w:val="-1"/>
        </w:rPr>
        <w:t xml:space="preserve"> </w:t>
      </w:r>
      <w:r>
        <w:t>comply</w:t>
      </w:r>
      <w:r>
        <w:rPr>
          <w:spacing w:val="-2"/>
        </w:rPr>
        <w:t xml:space="preserve"> </w:t>
      </w:r>
      <w:r>
        <w:t>with</w:t>
      </w:r>
      <w:r>
        <w:rPr>
          <w:spacing w:val="-4"/>
        </w:rPr>
        <w:t xml:space="preserve"> </w:t>
      </w:r>
      <w:r>
        <w:t>currently</w:t>
      </w:r>
      <w:r>
        <w:rPr>
          <w:spacing w:val="-7"/>
        </w:rPr>
        <w:t xml:space="preserve"> </w:t>
      </w:r>
      <w:r>
        <w:t>existing</w:t>
      </w:r>
      <w:r>
        <w:rPr>
          <w:spacing w:val="-4"/>
        </w:rPr>
        <w:t xml:space="preserve"> </w:t>
      </w:r>
      <w:r>
        <w:t>zoning</w:t>
      </w:r>
      <w:r>
        <w:rPr>
          <w:spacing w:val="-4"/>
        </w:rPr>
        <w:t xml:space="preserve"> </w:t>
      </w:r>
      <w:r>
        <w:t xml:space="preserve">bylaw </w:t>
      </w:r>
      <w:r>
        <w:rPr>
          <w:spacing w:val="-2"/>
        </w:rPr>
        <w:t>standards.</w:t>
      </w:r>
    </w:p>
    <w:p w14:paraId="5A4597F3" w14:textId="77777777" w:rsidR="00260182" w:rsidRDefault="00000000">
      <w:pPr>
        <w:pStyle w:val="BodyText"/>
        <w:spacing w:before="121"/>
        <w:ind w:left="940"/>
        <w:jc w:val="both"/>
      </w:pPr>
      <w:r>
        <w:t>NUISANCE:</w:t>
      </w:r>
      <w:r>
        <w:rPr>
          <w:spacing w:val="-5"/>
        </w:rPr>
        <w:t xml:space="preserve"> </w:t>
      </w:r>
      <w:r>
        <w:t>Any</w:t>
      </w:r>
      <w:r>
        <w:rPr>
          <w:spacing w:val="-6"/>
        </w:rPr>
        <w:t xml:space="preserve"> </w:t>
      </w:r>
      <w:r>
        <w:t>adverse</w:t>
      </w:r>
      <w:r>
        <w:rPr>
          <w:spacing w:val="-3"/>
        </w:rPr>
        <w:t xml:space="preserve"> </w:t>
      </w:r>
      <w:r>
        <w:t>uses,</w:t>
      </w:r>
      <w:r>
        <w:rPr>
          <w:spacing w:val="-6"/>
        </w:rPr>
        <w:t xml:space="preserve"> </w:t>
      </w:r>
      <w:r>
        <w:t>infringements</w:t>
      </w:r>
      <w:r>
        <w:rPr>
          <w:spacing w:val="-7"/>
        </w:rPr>
        <w:t xml:space="preserve"> </w:t>
      </w:r>
      <w:r>
        <w:t>or</w:t>
      </w:r>
      <w:r>
        <w:rPr>
          <w:spacing w:val="-6"/>
        </w:rPr>
        <w:t xml:space="preserve"> </w:t>
      </w:r>
      <w:r>
        <w:t>impacts</w:t>
      </w:r>
      <w:r>
        <w:rPr>
          <w:spacing w:val="-7"/>
        </w:rPr>
        <w:t xml:space="preserve"> </w:t>
      </w:r>
      <w:r>
        <w:t>of</w:t>
      </w:r>
      <w:r>
        <w:rPr>
          <w:spacing w:val="-7"/>
        </w:rPr>
        <w:t xml:space="preserve"> </w:t>
      </w:r>
      <w:r>
        <w:t>land</w:t>
      </w:r>
      <w:r>
        <w:rPr>
          <w:spacing w:val="-5"/>
        </w:rPr>
        <w:t xml:space="preserve"> </w:t>
      </w:r>
      <w:r>
        <w:t>use</w:t>
      </w:r>
      <w:r>
        <w:rPr>
          <w:spacing w:val="-6"/>
        </w:rPr>
        <w:t xml:space="preserve"> </w:t>
      </w:r>
      <w:r>
        <w:t>or</w:t>
      </w:r>
      <w:r>
        <w:rPr>
          <w:spacing w:val="-6"/>
        </w:rPr>
        <w:t xml:space="preserve"> </w:t>
      </w:r>
      <w:r>
        <w:t>performance.</w:t>
      </w:r>
      <w:r>
        <w:rPr>
          <w:spacing w:val="1"/>
        </w:rPr>
        <w:t xml:space="preserve"> </w:t>
      </w:r>
      <w:r>
        <w:t>(APPENDIX</w:t>
      </w:r>
      <w:r>
        <w:rPr>
          <w:spacing w:val="-6"/>
        </w:rPr>
        <w:t xml:space="preserve"> </w:t>
      </w:r>
      <w:r>
        <w:rPr>
          <w:spacing w:val="-5"/>
        </w:rPr>
        <w:t>F)</w:t>
      </w:r>
    </w:p>
    <w:p w14:paraId="5A4597F4" w14:textId="77777777" w:rsidR="00260182" w:rsidRDefault="00000000">
      <w:pPr>
        <w:pStyle w:val="BodyText"/>
        <w:spacing w:before="120"/>
        <w:ind w:left="940" w:right="686"/>
      </w:pPr>
      <w:r>
        <w:t>NURSERY:</w:t>
      </w:r>
      <w:r>
        <w:rPr>
          <w:spacing w:val="40"/>
        </w:rPr>
        <w:t xml:space="preserve"> </w:t>
      </w:r>
      <w:r>
        <w:t>An</w:t>
      </w:r>
      <w:r>
        <w:rPr>
          <w:spacing w:val="-4"/>
        </w:rPr>
        <w:t xml:space="preserve"> </w:t>
      </w:r>
      <w:r>
        <w:t>enterprise which</w:t>
      </w:r>
      <w:r>
        <w:rPr>
          <w:spacing w:val="-4"/>
        </w:rPr>
        <w:t xml:space="preserve"> </w:t>
      </w:r>
      <w:r>
        <w:t>conducts</w:t>
      </w:r>
      <w:r>
        <w:rPr>
          <w:spacing w:val="-4"/>
        </w:rPr>
        <w:t xml:space="preserve"> </w:t>
      </w:r>
      <w:r>
        <w:t>the</w:t>
      </w:r>
      <w:r>
        <w:rPr>
          <w:spacing w:val="-3"/>
        </w:rPr>
        <w:t xml:space="preserve"> </w:t>
      </w:r>
      <w:r>
        <w:t>retail</w:t>
      </w:r>
      <w:r>
        <w:rPr>
          <w:spacing w:val="-3"/>
        </w:rPr>
        <w:t xml:space="preserve"> </w:t>
      </w:r>
      <w:r>
        <w:t>and wholesale</w:t>
      </w:r>
      <w:r>
        <w:rPr>
          <w:spacing w:val="-3"/>
        </w:rPr>
        <w:t xml:space="preserve"> </w:t>
      </w:r>
      <w:r>
        <w:t>sale</w:t>
      </w:r>
      <w:r>
        <w:rPr>
          <w:spacing w:val="-3"/>
        </w:rPr>
        <w:t xml:space="preserve"> </w:t>
      </w:r>
      <w:r>
        <w:t>of</w:t>
      </w:r>
      <w:r>
        <w:rPr>
          <w:spacing w:val="-5"/>
        </w:rPr>
        <w:t xml:space="preserve"> </w:t>
      </w:r>
      <w:r>
        <w:t>plants</w:t>
      </w:r>
      <w:r>
        <w:rPr>
          <w:spacing w:val="-4"/>
        </w:rPr>
        <w:t xml:space="preserve"> </w:t>
      </w:r>
      <w:r>
        <w:t>grown</w:t>
      </w:r>
      <w:r>
        <w:rPr>
          <w:spacing w:val="-2"/>
        </w:rPr>
        <w:t xml:space="preserve"> </w:t>
      </w:r>
      <w:r>
        <w:t>on</w:t>
      </w:r>
      <w:r>
        <w:rPr>
          <w:spacing w:val="-4"/>
        </w:rPr>
        <w:t xml:space="preserve"> </w:t>
      </w:r>
      <w:r>
        <w:t>the</w:t>
      </w:r>
      <w:r>
        <w:rPr>
          <w:spacing w:val="-3"/>
        </w:rPr>
        <w:t xml:space="preserve"> </w:t>
      </w:r>
      <w:r>
        <w:t>site,</w:t>
      </w:r>
      <w:r>
        <w:rPr>
          <w:spacing w:val="-3"/>
        </w:rPr>
        <w:t xml:space="preserve"> </w:t>
      </w:r>
      <w:r>
        <w:t>as</w:t>
      </w:r>
      <w:r>
        <w:rPr>
          <w:spacing w:val="-1"/>
        </w:rPr>
        <w:t xml:space="preserve"> </w:t>
      </w:r>
      <w:r>
        <w:t>well</w:t>
      </w:r>
      <w:r>
        <w:rPr>
          <w:spacing w:val="-3"/>
        </w:rPr>
        <w:t xml:space="preserve"> </w:t>
      </w:r>
      <w:r>
        <w:t>as accessory</w:t>
      </w:r>
      <w:r>
        <w:rPr>
          <w:spacing w:val="-1"/>
        </w:rPr>
        <w:t xml:space="preserve"> </w:t>
      </w:r>
      <w:r>
        <w:t>items (but not power equipment such as gas or electric lawnmowers and farm implements) directly related</w:t>
      </w:r>
      <w:r>
        <w:rPr>
          <w:spacing w:val="-1"/>
        </w:rPr>
        <w:t xml:space="preserve"> </w:t>
      </w:r>
      <w:r>
        <w:t>to</w:t>
      </w:r>
      <w:r>
        <w:rPr>
          <w:spacing w:val="-1"/>
        </w:rPr>
        <w:t xml:space="preserve"> </w:t>
      </w:r>
      <w:r>
        <w:t>their</w:t>
      </w:r>
      <w:r>
        <w:rPr>
          <w:spacing w:val="-1"/>
        </w:rPr>
        <w:t xml:space="preserve"> </w:t>
      </w:r>
      <w:r>
        <w:t>care</w:t>
      </w:r>
      <w:r>
        <w:rPr>
          <w:spacing w:val="-2"/>
        </w:rPr>
        <w:t xml:space="preserve"> </w:t>
      </w:r>
      <w:r>
        <w:t>and</w:t>
      </w:r>
      <w:r>
        <w:rPr>
          <w:spacing w:val="-1"/>
        </w:rPr>
        <w:t xml:space="preserve"> </w:t>
      </w:r>
      <w:r>
        <w:t>maintenance.</w:t>
      </w:r>
      <w:r>
        <w:rPr>
          <w:spacing w:val="-2"/>
        </w:rPr>
        <w:t xml:space="preserve"> </w:t>
      </w:r>
      <w:r>
        <w:t>The</w:t>
      </w:r>
      <w:r>
        <w:rPr>
          <w:spacing w:val="-2"/>
        </w:rPr>
        <w:t xml:space="preserve"> </w:t>
      </w:r>
      <w:r>
        <w:t>accessory</w:t>
      </w:r>
      <w:r>
        <w:rPr>
          <w:spacing w:val="-6"/>
        </w:rPr>
        <w:t xml:space="preserve"> </w:t>
      </w:r>
      <w:r>
        <w:t>items</w:t>
      </w:r>
      <w:r>
        <w:rPr>
          <w:spacing w:val="-1"/>
        </w:rPr>
        <w:t xml:space="preserve"> </w:t>
      </w:r>
      <w:r>
        <w:t>normally</w:t>
      </w:r>
      <w:r>
        <w:rPr>
          <w:spacing w:val="-6"/>
        </w:rPr>
        <w:t xml:space="preserve"> </w:t>
      </w:r>
      <w:r>
        <w:t>sold</w:t>
      </w:r>
      <w:r>
        <w:rPr>
          <w:spacing w:val="-1"/>
        </w:rPr>
        <w:t xml:space="preserve"> </w:t>
      </w:r>
      <w:r>
        <w:t>are</w:t>
      </w:r>
      <w:r>
        <w:rPr>
          <w:spacing w:val="-2"/>
        </w:rPr>
        <w:t xml:space="preserve"> </w:t>
      </w:r>
      <w:r>
        <w:t>clay</w:t>
      </w:r>
      <w:r>
        <w:rPr>
          <w:spacing w:val="-6"/>
        </w:rPr>
        <w:t xml:space="preserve"> </w:t>
      </w:r>
      <w:r>
        <w:t>pots,</w:t>
      </w:r>
      <w:r>
        <w:rPr>
          <w:spacing w:val="-2"/>
        </w:rPr>
        <w:t xml:space="preserve"> </w:t>
      </w:r>
      <w:r>
        <w:t>potting</w:t>
      </w:r>
      <w:r>
        <w:rPr>
          <w:spacing w:val="-3"/>
        </w:rPr>
        <w:t xml:space="preserve"> </w:t>
      </w:r>
      <w:r>
        <w:t>soil,</w:t>
      </w:r>
      <w:r>
        <w:rPr>
          <w:spacing w:val="-2"/>
        </w:rPr>
        <w:t xml:space="preserve"> </w:t>
      </w:r>
      <w:r>
        <w:t>fertilizers, insecticides, hanging baskets, rakes and shovels, and similar items.</w:t>
      </w:r>
    </w:p>
    <w:p w14:paraId="5A4597F5" w14:textId="77777777" w:rsidR="00260182" w:rsidRDefault="00000000">
      <w:pPr>
        <w:pStyle w:val="BodyText"/>
        <w:spacing w:before="120"/>
        <w:ind w:left="940"/>
        <w:jc w:val="both"/>
      </w:pPr>
      <w:r>
        <w:t>OBSCENE</w:t>
      </w:r>
      <w:r>
        <w:rPr>
          <w:spacing w:val="-7"/>
        </w:rPr>
        <w:t xml:space="preserve"> </w:t>
      </w:r>
      <w:r>
        <w:t>ENTERTAINMENT:</w:t>
      </w:r>
      <w:r>
        <w:rPr>
          <w:spacing w:val="37"/>
        </w:rPr>
        <w:t xml:space="preserve"> </w:t>
      </w:r>
      <w:r>
        <w:t>see</w:t>
      </w:r>
      <w:r>
        <w:rPr>
          <w:spacing w:val="-7"/>
        </w:rPr>
        <w:t xml:space="preserve"> </w:t>
      </w:r>
      <w:r>
        <w:t>adult</w:t>
      </w:r>
      <w:r>
        <w:rPr>
          <w:spacing w:val="-8"/>
        </w:rPr>
        <w:t xml:space="preserve"> </w:t>
      </w:r>
      <w:r>
        <w:rPr>
          <w:spacing w:val="-2"/>
        </w:rPr>
        <w:t>establishment.</w:t>
      </w:r>
    </w:p>
    <w:p w14:paraId="5A4597F6" w14:textId="77777777" w:rsidR="00260182" w:rsidRDefault="00000000">
      <w:pPr>
        <w:pStyle w:val="BodyText"/>
        <w:spacing w:before="121"/>
        <w:ind w:left="974"/>
        <w:jc w:val="both"/>
      </w:pPr>
      <w:r>
        <w:t>OFFICE</w:t>
      </w:r>
      <w:r>
        <w:rPr>
          <w:spacing w:val="-6"/>
        </w:rPr>
        <w:t xml:space="preserve"> </w:t>
      </w:r>
      <w:r>
        <w:t>BUILDING:</w:t>
      </w:r>
      <w:r>
        <w:rPr>
          <w:spacing w:val="-3"/>
        </w:rPr>
        <w:t xml:space="preserve"> </w:t>
      </w:r>
      <w:r>
        <w:t>A</w:t>
      </w:r>
      <w:r>
        <w:rPr>
          <w:spacing w:val="-7"/>
        </w:rPr>
        <w:t xml:space="preserve"> </w:t>
      </w:r>
      <w:r>
        <w:t>building</w:t>
      </w:r>
      <w:r>
        <w:rPr>
          <w:spacing w:val="-6"/>
        </w:rPr>
        <w:t xml:space="preserve"> </w:t>
      </w:r>
      <w:r>
        <w:t>used</w:t>
      </w:r>
      <w:r>
        <w:rPr>
          <w:spacing w:val="-5"/>
        </w:rPr>
        <w:t xml:space="preserve"> </w:t>
      </w:r>
      <w:r>
        <w:t>primarily</w:t>
      </w:r>
      <w:r>
        <w:rPr>
          <w:spacing w:val="-6"/>
        </w:rPr>
        <w:t xml:space="preserve"> </w:t>
      </w:r>
      <w:r>
        <w:t>for</w:t>
      </w:r>
      <w:r>
        <w:rPr>
          <w:spacing w:val="-5"/>
        </w:rPr>
        <w:t xml:space="preserve"> </w:t>
      </w:r>
      <w:r>
        <w:t>offices</w:t>
      </w:r>
      <w:r>
        <w:rPr>
          <w:spacing w:val="-6"/>
        </w:rPr>
        <w:t xml:space="preserve"> </w:t>
      </w:r>
      <w:r>
        <w:t>that</w:t>
      </w:r>
      <w:r>
        <w:rPr>
          <w:spacing w:val="-4"/>
        </w:rPr>
        <w:t xml:space="preserve"> </w:t>
      </w:r>
      <w:r>
        <w:t>may</w:t>
      </w:r>
      <w:r>
        <w:rPr>
          <w:spacing w:val="-6"/>
        </w:rPr>
        <w:t xml:space="preserve"> </w:t>
      </w:r>
      <w:r>
        <w:t>include</w:t>
      </w:r>
      <w:r>
        <w:rPr>
          <w:spacing w:val="-5"/>
        </w:rPr>
        <w:t xml:space="preserve"> </w:t>
      </w:r>
      <w:r>
        <w:t>ancillary</w:t>
      </w:r>
      <w:r>
        <w:rPr>
          <w:spacing w:val="-6"/>
        </w:rPr>
        <w:t xml:space="preserve"> </w:t>
      </w:r>
      <w:r>
        <w:t>services</w:t>
      </w:r>
      <w:r>
        <w:rPr>
          <w:spacing w:val="-6"/>
        </w:rPr>
        <w:t xml:space="preserve"> </w:t>
      </w:r>
      <w:r>
        <w:t>for</w:t>
      </w:r>
      <w:r>
        <w:rPr>
          <w:spacing w:val="-6"/>
        </w:rPr>
        <w:t xml:space="preserve"> </w:t>
      </w:r>
      <w:r>
        <w:rPr>
          <w:spacing w:val="-2"/>
        </w:rPr>
        <w:t>office</w:t>
      </w:r>
    </w:p>
    <w:p w14:paraId="5A4597F7" w14:textId="77777777" w:rsidR="00260182" w:rsidRDefault="00260182">
      <w:pPr>
        <w:pStyle w:val="BodyText"/>
        <w:spacing w:before="6"/>
        <w:rPr>
          <w:sz w:val="21"/>
        </w:rPr>
      </w:pPr>
    </w:p>
    <w:p w14:paraId="5A4597F8" w14:textId="77777777" w:rsidR="00260182" w:rsidRDefault="00000000">
      <w:pPr>
        <w:pStyle w:val="BodyText"/>
        <w:spacing w:line="249" w:lineRule="auto"/>
        <w:ind w:left="923" w:right="849" w:hanging="12"/>
      </w:pPr>
      <w:r>
        <w:t>OPEN-AIR SALVAGE YARD - Open-air storage of materials, merchandise, products or equipment</w:t>
      </w:r>
      <w:r>
        <w:rPr>
          <w:spacing w:val="40"/>
        </w:rPr>
        <w:t xml:space="preserve"> </w:t>
      </w:r>
      <w:r>
        <w:t>needed in</w:t>
      </w:r>
      <w:r>
        <w:rPr>
          <w:spacing w:val="-8"/>
        </w:rPr>
        <w:t xml:space="preserve"> </w:t>
      </w:r>
      <w:r>
        <w:t>connection</w:t>
      </w:r>
      <w:r>
        <w:rPr>
          <w:spacing w:val="-2"/>
        </w:rPr>
        <w:t xml:space="preserve"> </w:t>
      </w:r>
      <w:r>
        <w:t>with</w:t>
      </w:r>
      <w:r>
        <w:rPr>
          <w:spacing w:val="-6"/>
        </w:rPr>
        <w:t xml:space="preserve"> </w:t>
      </w:r>
      <w:r>
        <w:t>an</w:t>
      </w:r>
      <w:r>
        <w:rPr>
          <w:spacing w:val="-4"/>
        </w:rPr>
        <w:t xml:space="preserve"> </w:t>
      </w:r>
      <w:r>
        <w:t>individual</w:t>
      </w:r>
      <w:r>
        <w:rPr>
          <w:spacing w:val="-4"/>
        </w:rPr>
        <w:t xml:space="preserve"> </w:t>
      </w:r>
      <w:r>
        <w:t>or</w:t>
      </w:r>
      <w:r>
        <w:rPr>
          <w:spacing w:val="-2"/>
        </w:rPr>
        <w:t xml:space="preserve"> </w:t>
      </w:r>
      <w:r>
        <w:t>entity</w:t>
      </w:r>
      <w:r>
        <w:rPr>
          <w:spacing w:val="-13"/>
        </w:rPr>
        <w:t xml:space="preserve"> </w:t>
      </w:r>
      <w:r>
        <w:t>engaged</w:t>
      </w:r>
      <w:r>
        <w:rPr>
          <w:spacing w:val="-2"/>
        </w:rPr>
        <w:t xml:space="preserve"> </w:t>
      </w:r>
      <w:r>
        <w:t>in</w:t>
      </w:r>
      <w:r>
        <w:rPr>
          <w:spacing w:val="-2"/>
        </w:rPr>
        <w:t xml:space="preserve"> </w:t>
      </w:r>
      <w:r>
        <w:t>the</w:t>
      </w:r>
      <w:r>
        <w:rPr>
          <w:spacing w:val="-2"/>
        </w:rPr>
        <w:t xml:space="preserve"> </w:t>
      </w:r>
      <w:r>
        <w:t>business</w:t>
      </w:r>
      <w:r>
        <w:rPr>
          <w:spacing w:val="-4"/>
        </w:rPr>
        <w:t xml:space="preserve"> </w:t>
      </w:r>
      <w:r>
        <w:t>of</w:t>
      </w:r>
      <w:r>
        <w:rPr>
          <w:spacing w:val="-4"/>
        </w:rPr>
        <w:t xml:space="preserve"> </w:t>
      </w:r>
      <w:r>
        <w:t>acquiring</w:t>
      </w:r>
      <w:r>
        <w:rPr>
          <w:spacing w:val="-7"/>
        </w:rPr>
        <w:t xml:space="preserve"> </w:t>
      </w:r>
      <w:r>
        <w:t>or owning</w:t>
      </w:r>
      <w:r>
        <w:rPr>
          <w:spacing w:val="-4"/>
        </w:rPr>
        <w:t xml:space="preserve"> </w:t>
      </w:r>
      <w:r>
        <w:t>salvage</w:t>
      </w:r>
      <w:r>
        <w:rPr>
          <w:spacing w:val="-5"/>
        </w:rPr>
        <w:t xml:space="preserve"> </w:t>
      </w:r>
      <w:r>
        <w:t>automobiles for resale in their entirety or as spare parts.</w:t>
      </w:r>
    </w:p>
    <w:p w14:paraId="5A4597F9" w14:textId="77777777" w:rsidR="00260182" w:rsidRDefault="00260182">
      <w:pPr>
        <w:spacing w:line="249" w:lineRule="auto"/>
        <w:sectPr w:rsidR="00260182">
          <w:pgSz w:w="12240" w:h="15840"/>
          <w:pgMar w:top="1600" w:right="420" w:bottom="1000" w:left="1220" w:header="0" w:footer="813" w:gutter="0"/>
          <w:cols w:space="720"/>
        </w:sectPr>
      </w:pPr>
    </w:p>
    <w:p w14:paraId="5A4597FA" w14:textId="77777777" w:rsidR="00260182" w:rsidRDefault="00000000">
      <w:pPr>
        <w:pStyle w:val="BodyText"/>
        <w:spacing w:before="73"/>
        <w:ind w:left="940" w:right="686"/>
      </w:pPr>
      <w:r>
        <w:lastRenderedPageBreak/>
        <w:t>OFFICE</w:t>
      </w:r>
      <w:r>
        <w:rPr>
          <w:spacing w:val="-4"/>
        </w:rPr>
        <w:t xml:space="preserve"> </w:t>
      </w:r>
      <w:r>
        <w:t>BUILDING,</w:t>
      </w:r>
      <w:r>
        <w:rPr>
          <w:spacing w:val="-3"/>
        </w:rPr>
        <w:t xml:space="preserve"> </w:t>
      </w:r>
      <w:r>
        <w:t>MEDICAL:</w:t>
      </w:r>
      <w:r>
        <w:rPr>
          <w:spacing w:val="40"/>
        </w:rPr>
        <w:t xml:space="preserve"> </w:t>
      </w:r>
      <w:r>
        <w:t>A</w:t>
      </w:r>
      <w:r>
        <w:rPr>
          <w:spacing w:val="-5"/>
        </w:rPr>
        <w:t xml:space="preserve"> </w:t>
      </w:r>
      <w:r>
        <w:t>building</w:t>
      </w:r>
      <w:r>
        <w:rPr>
          <w:spacing w:val="-4"/>
        </w:rPr>
        <w:t xml:space="preserve"> </w:t>
      </w:r>
      <w:r>
        <w:t>used primarily</w:t>
      </w:r>
      <w:r>
        <w:rPr>
          <w:spacing w:val="-4"/>
        </w:rPr>
        <w:t xml:space="preserve"> </w:t>
      </w:r>
      <w:r>
        <w:t>by</w:t>
      </w:r>
      <w:r>
        <w:rPr>
          <w:spacing w:val="-7"/>
        </w:rPr>
        <w:t xml:space="preserve"> </w:t>
      </w:r>
      <w:r>
        <w:t>physicians,</w:t>
      </w:r>
      <w:r>
        <w:rPr>
          <w:spacing w:val="-4"/>
        </w:rPr>
        <w:t xml:space="preserve"> </w:t>
      </w:r>
      <w:r>
        <w:t>dentists,</w:t>
      </w:r>
      <w:r>
        <w:rPr>
          <w:spacing w:val="-4"/>
        </w:rPr>
        <w:t xml:space="preserve"> </w:t>
      </w:r>
      <w:r>
        <w:t>and</w:t>
      </w:r>
      <w:r>
        <w:rPr>
          <w:spacing w:val="-1"/>
        </w:rPr>
        <w:t xml:space="preserve"> </w:t>
      </w:r>
      <w:r>
        <w:t>similar</w:t>
      </w:r>
      <w:r>
        <w:rPr>
          <w:spacing w:val="-4"/>
        </w:rPr>
        <w:t xml:space="preserve"> </w:t>
      </w:r>
      <w:r>
        <w:t>personnel</w:t>
      </w:r>
      <w:r>
        <w:rPr>
          <w:spacing w:val="-2"/>
        </w:rPr>
        <w:t xml:space="preserve"> </w:t>
      </w:r>
      <w:r>
        <w:t>for the treatment and examination of patients solely</w:t>
      </w:r>
      <w:r>
        <w:rPr>
          <w:spacing w:val="-2"/>
        </w:rPr>
        <w:t xml:space="preserve"> </w:t>
      </w:r>
      <w:r>
        <w:t>on an outpatient basis, provided that no overnight patients are kept on the premises.</w:t>
      </w:r>
    </w:p>
    <w:p w14:paraId="5A4597FB" w14:textId="77777777" w:rsidR="00260182" w:rsidRDefault="00000000">
      <w:pPr>
        <w:pStyle w:val="BodyText"/>
        <w:spacing w:before="119"/>
        <w:ind w:left="940" w:right="666"/>
      </w:pPr>
      <w:r>
        <w:t>OFF-ROAD</w:t>
      </w:r>
      <w:r>
        <w:rPr>
          <w:spacing w:val="-4"/>
        </w:rPr>
        <w:t xml:space="preserve"> </w:t>
      </w:r>
      <w:r>
        <w:t>MOTORCYCLE:</w:t>
      </w:r>
      <w:r>
        <w:rPr>
          <w:spacing w:val="40"/>
        </w:rPr>
        <w:t xml:space="preserve"> </w:t>
      </w:r>
      <w:r>
        <w:t>A</w:t>
      </w:r>
      <w:r>
        <w:rPr>
          <w:spacing w:val="-5"/>
        </w:rPr>
        <w:t xml:space="preserve"> </w:t>
      </w:r>
      <w:r>
        <w:t>two-wheeled</w:t>
      </w:r>
      <w:r>
        <w:rPr>
          <w:spacing w:val="-3"/>
        </w:rPr>
        <w:t xml:space="preserve"> </w:t>
      </w:r>
      <w:r>
        <w:t>vehicle</w:t>
      </w:r>
      <w:r>
        <w:rPr>
          <w:spacing w:val="-4"/>
        </w:rPr>
        <w:t xml:space="preserve"> </w:t>
      </w:r>
      <w:r>
        <w:t>for</w:t>
      </w:r>
      <w:r>
        <w:rPr>
          <w:spacing w:val="-4"/>
        </w:rPr>
        <w:t xml:space="preserve"> </w:t>
      </w:r>
      <w:r>
        <w:t>a</w:t>
      </w:r>
      <w:r>
        <w:rPr>
          <w:spacing w:val="-2"/>
        </w:rPr>
        <w:t xml:space="preserve"> </w:t>
      </w:r>
      <w:r>
        <w:t>single</w:t>
      </w:r>
      <w:r>
        <w:rPr>
          <w:spacing w:val="-4"/>
        </w:rPr>
        <w:t xml:space="preserve"> </w:t>
      </w:r>
      <w:r>
        <w:t>occupant,</w:t>
      </w:r>
      <w:r>
        <w:rPr>
          <w:spacing w:val="-1"/>
        </w:rPr>
        <w:t xml:space="preserve"> </w:t>
      </w:r>
      <w:r>
        <w:t>which</w:t>
      </w:r>
      <w:r>
        <w:rPr>
          <w:spacing w:val="-4"/>
        </w:rPr>
        <w:t xml:space="preserve"> </w:t>
      </w:r>
      <w:r>
        <w:t>has</w:t>
      </w:r>
      <w:r>
        <w:rPr>
          <w:spacing w:val="-4"/>
        </w:rPr>
        <w:t xml:space="preserve"> </w:t>
      </w:r>
      <w:r>
        <w:t>a</w:t>
      </w:r>
      <w:r>
        <w:rPr>
          <w:spacing w:val="-4"/>
        </w:rPr>
        <w:t xml:space="preserve"> </w:t>
      </w:r>
      <w:r>
        <w:t>wheelbase</w:t>
      </w:r>
      <w:r>
        <w:rPr>
          <w:spacing w:val="-2"/>
        </w:rPr>
        <w:t xml:space="preserve"> </w:t>
      </w:r>
      <w:r>
        <w:t>not</w:t>
      </w:r>
      <w:r>
        <w:rPr>
          <w:spacing w:val="-4"/>
        </w:rPr>
        <w:t xml:space="preserve"> </w:t>
      </w:r>
      <w:r>
        <w:t>greater than 54 inches, powered by an internal combustion engine not greater than 500 cubic centimeters (“500 cc”) displacement, and not licensed or registered for use on public roads.</w:t>
      </w:r>
    </w:p>
    <w:p w14:paraId="5A4597FC" w14:textId="77777777" w:rsidR="00260182" w:rsidRDefault="00000000">
      <w:pPr>
        <w:pStyle w:val="BodyText"/>
        <w:spacing w:before="121"/>
        <w:ind w:left="940"/>
      </w:pPr>
      <w:r>
        <w:t>ORCHARD:</w:t>
      </w:r>
      <w:r>
        <w:rPr>
          <w:spacing w:val="43"/>
        </w:rPr>
        <w:t xml:space="preserve"> </w:t>
      </w:r>
      <w:r>
        <w:t>A</w:t>
      </w:r>
      <w:r>
        <w:rPr>
          <w:spacing w:val="-6"/>
        </w:rPr>
        <w:t xml:space="preserve"> </w:t>
      </w:r>
      <w:r>
        <w:t>cultivated</w:t>
      </w:r>
      <w:r>
        <w:rPr>
          <w:spacing w:val="-3"/>
        </w:rPr>
        <w:t xml:space="preserve"> </w:t>
      </w:r>
      <w:r>
        <w:t>area</w:t>
      </w:r>
      <w:r>
        <w:rPr>
          <w:spacing w:val="-4"/>
        </w:rPr>
        <w:t xml:space="preserve"> </w:t>
      </w:r>
      <w:r>
        <w:t>of</w:t>
      </w:r>
      <w:r>
        <w:rPr>
          <w:spacing w:val="-6"/>
        </w:rPr>
        <w:t xml:space="preserve"> </w:t>
      </w:r>
      <w:r>
        <w:t>fruit</w:t>
      </w:r>
      <w:r>
        <w:rPr>
          <w:spacing w:val="-5"/>
        </w:rPr>
        <w:t xml:space="preserve"> </w:t>
      </w:r>
      <w:r>
        <w:rPr>
          <w:spacing w:val="-2"/>
        </w:rPr>
        <w:t>trees.</w:t>
      </w:r>
    </w:p>
    <w:p w14:paraId="5A4597FD" w14:textId="77777777" w:rsidR="00260182" w:rsidRDefault="00260182">
      <w:pPr>
        <w:pStyle w:val="BodyText"/>
        <w:rPr>
          <w:sz w:val="22"/>
        </w:rPr>
      </w:pPr>
    </w:p>
    <w:p w14:paraId="5A4597FE" w14:textId="77777777" w:rsidR="00260182" w:rsidRDefault="00260182">
      <w:pPr>
        <w:pStyle w:val="BodyText"/>
        <w:rPr>
          <w:sz w:val="19"/>
        </w:rPr>
      </w:pPr>
    </w:p>
    <w:p w14:paraId="5A4597FF" w14:textId="77777777" w:rsidR="00260182" w:rsidRDefault="00000000">
      <w:pPr>
        <w:pStyle w:val="BodyText"/>
        <w:ind w:left="940" w:right="686"/>
      </w:pPr>
      <w:r>
        <w:t>OWNER: The person or persons, including a corporation, trust or other legal entity, which has fee simple ownership</w:t>
      </w:r>
      <w:r>
        <w:rPr>
          <w:spacing w:val="-2"/>
        </w:rPr>
        <w:t xml:space="preserve"> </w:t>
      </w:r>
      <w:r>
        <w:t>as</w:t>
      </w:r>
      <w:r>
        <w:rPr>
          <w:spacing w:val="-4"/>
        </w:rPr>
        <w:t xml:space="preserve"> </w:t>
      </w:r>
      <w:r>
        <w:t>evidenced</w:t>
      </w:r>
      <w:r>
        <w:rPr>
          <w:spacing w:val="-2"/>
        </w:rPr>
        <w:t xml:space="preserve"> </w:t>
      </w:r>
      <w:r>
        <w:t>by</w:t>
      </w:r>
      <w:r>
        <w:rPr>
          <w:spacing w:val="-7"/>
        </w:rPr>
        <w:t xml:space="preserve"> </w:t>
      </w:r>
      <w:r>
        <w:t>the most</w:t>
      </w:r>
      <w:r>
        <w:rPr>
          <w:spacing w:val="-4"/>
        </w:rPr>
        <w:t xml:space="preserve"> </w:t>
      </w:r>
      <w:r>
        <w:t>current</w:t>
      </w:r>
      <w:r>
        <w:rPr>
          <w:spacing w:val="-4"/>
        </w:rPr>
        <w:t xml:space="preserve"> </w:t>
      </w:r>
      <w:r>
        <w:t>record</w:t>
      </w:r>
      <w:r>
        <w:rPr>
          <w:spacing w:val="-2"/>
        </w:rPr>
        <w:t xml:space="preserve"> </w:t>
      </w:r>
      <w:r>
        <w:t>instrument</w:t>
      </w:r>
      <w:r>
        <w:rPr>
          <w:spacing w:val="-4"/>
        </w:rPr>
        <w:t xml:space="preserve"> </w:t>
      </w:r>
      <w:r>
        <w:t>at</w:t>
      </w:r>
      <w:r>
        <w:rPr>
          <w:spacing w:val="-4"/>
        </w:rPr>
        <w:t xml:space="preserve"> </w:t>
      </w:r>
      <w:r>
        <w:t>the</w:t>
      </w:r>
      <w:r>
        <w:rPr>
          <w:spacing w:val="-3"/>
        </w:rPr>
        <w:t xml:space="preserve"> </w:t>
      </w:r>
      <w:r>
        <w:t>Worcester</w:t>
      </w:r>
      <w:r>
        <w:rPr>
          <w:spacing w:val="-2"/>
        </w:rPr>
        <w:t xml:space="preserve"> </w:t>
      </w:r>
      <w:r>
        <w:t>District</w:t>
      </w:r>
      <w:r>
        <w:rPr>
          <w:spacing w:val="-1"/>
        </w:rPr>
        <w:t xml:space="preserve"> </w:t>
      </w:r>
      <w:r>
        <w:t>Registry</w:t>
      </w:r>
      <w:r>
        <w:rPr>
          <w:spacing w:val="-4"/>
        </w:rPr>
        <w:t xml:space="preserve"> </w:t>
      </w:r>
      <w:r>
        <w:t>of</w:t>
      </w:r>
      <w:r>
        <w:rPr>
          <w:spacing w:val="-5"/>
        </w:rPr>
        <w:t xml:space="preserve"> </w:t>
      </w:r>
      <w:r>
        <w:t>Deeds</w:t>
      </w:r>
      <w:r>
        <w:rPr>
          <w:spacing w:val="-4"/>
        </w:rPr>
        <w:t xml:space="preserve"> </w:t>
      </w:r>
      <w:r>
        <w:t>or Land Court.</w:t>
      </w:r>
    </w:p>
    <w:p w14:paraId="5A459800" w14:textId="77777777" w:rsidR="00260182" w:rsidRDefault="00000000">
      <w:pPr>
        <w:pStyle w:val="BodyText"/>
        <w:spacing w:before="119"/>
        <w:ind w:left="899" w:right="993" w:firstLine="21"/>
      </w:pPr>
      <w:r>
        <w:t>PARTIES IN INTEREST:</w:t>
      </w:r>
      <w:r>
        <w:rPr>
          <w:spacing w:val="40"/>
        </w:rPr>
        <w:t xml:space="preserve"> </w:t>
      </w:r>
      <w:r>
        <w:t>The</w:t>
      </w:r>
      <w:r>
        <w:rPr>
          <w:spacing w:val="74"/>
        </w:rPr>
        <w:t xml:space="preserve"> </w:t>
      </w:r>
      <w:r>
        <w:t>petitioner,</w:t>
      </w:r>
      <w:r>
        <w:rPr>
          <w:spacing w:val="25"/>
        </w:rPr>
        <w:t xml:space="preserve"> </w:t>
      </w:r>
      <w:r>
        <w:t>abutters,</w:t>
      </w:r>
      <w:r>
        <w:rPr>
          <w:spacing w:val="79"/>
        </w:rPr>
        <w:t xml:space="preserve"> </w:t>
      </w:r>
      <w:r>
        <w:t>owners</w:t>
      </w:r>
      <w:r>
        <w:rPr>
          <w:spacing w:val="27"/>
        </w:rPr>
        <w:t xml:space="preserve"> </w:t>
      </w:r>
      <w:r>
        <w:t>of</w:t>
      </w:r>
      <w:r>
        <w:rPr>
          <w:spacing w:val="72"/>
        </w:rPr>
        <w:t xml:space="preserve"> </w:t>
      </w:r>
      <w:r>
        <w:t>land</w:t>
      </w:r>
      <w:r>
        <w:rPr>
          <w:spacing w:val="17"/>
        </w:rPr>
        <w:t xml:space="preserve"> </w:t>
      </w:r>
      <w:r>
        <w:t>directly</w:t>
      </w:r>
      <w:r>
        <w:rPr>
          <w:spacing w:val="23"/>
        </w:rPr>
        <w:t xml:space="preserve"> </w:t>
      </w:r>
      <w:r>
        <w:t>opposite</w:t>
      </w:r>
      <w:r>
        <w:rPr>
          <w:spacing w:val="32"/>
        </w:rPr>
        <w:t xml:space="preserve"> </w:t>
      </w:r>
      <w:r>
        <w:t>on</w:t>
      </w:r>
      <w:r>
        <w:rPr>
          <w:spacing w:val="76"/>
        </w:rPr>
        <w:t xml:space="preserve"> </w:t>
      </w:r>
      <w:r>
        <w:t>any</w:t>
      </w:r>
      <w:r>
        <w:rPr>
          <w:spacing w:val="40"/>
        </w:rPr>
        <w:t xml:space="preserve"> </w:t>
      </w:r>
      <w:r>
        <w:t>public</w:t>
      </w:r>
      <w:r>
        <w:rPr>
          <w:spacing w:val="19"/>
        </w:rPr>
        <w:t xml:space="preserve"> </w:t>
      </w:r>
      <w:r>
        <w:t>or private</w:t>
      </w:r>
      <w:r>
        <w:rPr>
          <w:spacing w:val="40"/>
        </w:rPr>
        <w:t xml:space="preserve"> </w:t>
      </w:r>
      <w:r>
        <w:t>street</w:t>
      </w:r>
      <w:r>
        <w:rPr>
          <w:spacing w:val="27"/>
        </w:rPr>
        <w:t xml:space="preserve"> </w:t>
      </w:r>
      <w:r>
        <w:t>or</w:t>
      </w:r>
      <w:r>
        <w:rPr>
          <w:spacing w:val="16"/>
        </w:rPr>
        <w:t xml:space="preserve"> </w:t>
      </w:r>
      <w:r>
        <w:t>way,</w:t>
      </w:r>
      <w:r>
        <w:rPr>
          <w:spacing w:val="36"/>
        </w:rPr>
        <w:t xml:space="preserve"> </w:t>
      </w:r>
      <w:r>
        <w:t>and</w:t>
      </w:r>
      <w:r>
        <w:rPr>
          <w:spacing w:val="27"/>
        </w:rPr>
        <w:t xml:space="preserve"> </w:t>
      </w:r>
      <w:r>
        <w:t>abutters</w:t>
      </w:r>
      <w:r>
        <w:rPr>
          <w:spacing w:val="32"/>
        </w:rPr>
        <w:t xml:space="preserve"> </w:t>
      </w:r>
      <w:r>
        <w:t>to</w:t>
      </w:r>
      <w:r>
        <w:rPr>
          <w:spacing w:val="29"/>
        </w:rPr>
        <w:t xml:space="preserve"> </w:t>
      </w:r>
      <w:r>
        <w:t>tl1e</w:t>
      </w:r>
      <w:r>
        <w:rPr>
          <w:spacing w:val="36"/>
        </w:rPr>
        <w:t xml:space="preserve"> </w:t>
      </w:r>
      <w:r>
        <w:t>abutters</w:t>
      </w:r>
      <w:r>
        <w:rPr>
          <w:spacing w:val="32"/>
        </w:rPr>
        <w:t xml:space="preserve"> </w:t>
      </w:r>
      <w:r>
        <w:t>within</w:t>
      </w:r>
      <w:r>
        <w:rPr>
          <w:spacing w:val="40"/>
        </w:rPr>
        <w:t xml:space="preserve"> </w:t>
      </w:r>
      <w:r>
        <w:t>three</w:t>
      </w:r>
      <w:r>
        <w:rPr>
          <w:spacing w:val="27"/>
        </w:rPr>
        <w:t xml:space="preserve"> </w:t>
      </w:r>
      <w:r>
        <w:t>hundred</w:t>
      </w:r>
      <w:r>
        <w:rPr>
          <w:spacing w:val="40"/>
        </w:rPr>
        <w:t xml:space="preserve"> </w:t>
      </w:r>
      <w:r>
        <w:t>feet</w:t>
      </w:r>
      <w:r>
        <w:rPr>
          <w:spacing w:val="27"/>
        </w:rPr>
        <w:t xml:space="preserve"> </w:t>
      </w:r>
      <w:r>
        <w:t>of</w:t>
      </w:r>
      <w:r>
        <w:rPr>
          <w:spacing w:val="27"/>
        </w:rPr>
        <w:t xml:space="preserve"> </w:t>
      </w:r>
      <w:r>
        <w:t>the</w:t>
      </w:r>
      <w:r>
        <w:rPr>
          <w:spacing w:val="23"/>
        </w:rPr>
        <w:t xml:space="preserve"> </w:t>
      </w:r>
      <w:r>
        <w:t>property</w:t>
      </w:r>
      <w:r>
        <w:rPr>
          <w:spacing w:val="40"/>
        </w:rPr>
        <w:t xml:space="preserve"> </w:t>
      </w:r>
      <w:r>
        <w:t>line</w:t>
      </w:r>
      <w:r>
        <w:rPr>
          <w:spacing w:val="38"/>
        </w:rPr>
        <w:t xml:space="preserve"> </w:t>
      </w:r>
      <w:r>
        <w:t>of</w:t>
      </w:r>
      <w:r>
        <w:rPr>
          <w:spacing w:val="12"/>
        </w:rPr>
        <w:t xml:space="preserve"> </w:t>
      </w:r>
      <w:r>
        <w:t>the petitioner</w:t>
      </w:r>
      <w:r>
        <w:rPr>
          <w:spacing w:val="40"/>
        </w:rPr>
        <w:t xml:space="preserve"> </w:t>
      </w:r>
      <w:r>
        <w:t>as</w:t>
      </w:r>
      <w:r>
        <w:rPr>
          <w:spacing w:val="34"/>
        </w:rPr>
        <w:t xml:space="preserve"> </w:t>
      </w:r>
      <w:r>
        <w:t>they</w:t>
      </w:r>
      <w:r>
        <w:rPr>
          <w:spacing w:val="40"/>
        </w:rPr>
        <w:t xml:space="preserve"> </w:t>
      </w:r>
      <w:r>
        <w:t>appear</w:t>
      </w:r>
      <w:r>
        <w:rPr>
          <w:spacing w:val="40"/>
        </w:rPr>
        <w:t xml:space="preserve"> </w:t>
      </w:r>
      <w:r>
        <w:t>on</w:t>
      </w:r>
      <w:r>
        <w:rPr>
          <w:spacing w:val="36"/>
        </w:rPr>
        <w:t xml:space="preserve"> </w:t>
      </w:r>
      <w:r>
        <w:t>the</w:t>
      </w:r>
      <w:r>
        <w:rPr>
          <w:spacing w:val="33"/>
        </w:rPr>
        <w:t xml:space="preserve"> </w:t>
      </w:r>
      <w:r>
        <w:t>most</w:t>
      </w:r>
      <w:r>
        <w:rPr>
          <w:spacing w:val="40"/>
        </w:rPr>
        <w:t xml:space="preserve"> </w:t>
      </w:r>
      <w:r>
        <w:t>recent</w:t>
      </w:r>
      <w:r>
        <w:rPr>
          <w:spacing w:val="40"/>
        </w:rPr>
        <w:t xml:space="preserve"> </w:t>
      </w:r>
      <w:r>
        <w:t>applicable</w:t>
      </w:r>
      <w:r>
        <w:rPr>
          <w:spacing w:val="40"/>
        </w:rPr>
        <w:t xml:space="preserve"> </w:t>
      </w:r>
      <w:r>
        <w:t>tax</w:t>
      </w:r>
      <w:r>
        <w:rPr>
          <w:spacing w:val="23"/>
        </w:rPr>
        <w:t xml:space="preserve"> </w:t>
      </w:r>
      <w:r>
        <w:t>list,</w:t>
      </w:r>
      <w:r>
        <w:rPr>
          <w:spacing w:val="24"/>
        </w:rPr>
        <w:t xml:space="preserve"> </w:t>
      </w:r>
      <w:r>
        <w:t>notwithstanding</w:t>
      </w:r>
      <w:r>
        <w:rPr>
          <w:spacing w:val="70"/>
        </w:rPr>
        <w:t xml:space="preserve"> </w:t>
      </w:r>
      <w:r>
        <w:t>that</w:t>
      </w:r>
      <w:r>
        <w:rPr>
          <w:spacing w:val="40"/>
        </w:rPr>
        <w:t xml:space="preserve"> </w:t>
      </w:r>
      <w:r>
        <w:t>the</w:t>
      </w:r>
      <w:r>
        <w:rPr>
          <w:spacing w:val="26"/>
        </w:rPr>
        <w:t xml:space="preserve"> </w:t>
      </w:r>
      <w:r>
        <w:t>land</w:t>
      </w:r>
      <w:r>
        <w:rPr>
          <w:spacing w:val="40"/>
        </w:rPr>
        <w:t xml:space="preserve"> </w:t>
      </w:r>
      <w:r>
        <w:t>of</w:t>
      </w:r>
      <w:r>
        <w:rPr>
          <w:spacing w:val="27"/>
        </w:rPr>
        <w:t xml:space="preserve"> </w:t>
      </w:r>
      <w:r>
        <w:t>any such</w:t>
      </w:r>
      <w:r>
        <w:rPr>
          <w:spacing w:val="40"/>
        </w:rPr>
        <w:t xml:space="preserve"> </w:t>
      </w:r>
      <w:r>
        <w:t>owner</w:t>
      </w:r>
      <w:r>
        <w:rPr>
          <w:spacing w:val="28"/>
        </w:rPr>
        <w:t xml:space="preserve"> </w:t>
      </w:r>
      <w:r>
        <w:t>is</w:t>
      </w:r>
      <w:r>
        <w:rPr>
          <w:spacing w:val="23"/>
        </w:rPr>
        <w:t xml:space="preserve"> </w:t>
      </w:r>
      <w:r>
        <w:t>located</w:t>
      </w:r>
      <w:r>
        <w:rPr>
          <w:spacing w:val="39"/>
        </w:rPr>
        <w:t xml:space="preserve"> </w:t>
      </w:r>
      <w:r>
        <w:t>in</w:t>
      </w:r>
      <w:r>
        <w:rPr>
          <w:spacing w:val="31"/>
        </w:rPr>
        <w:t xml:space="preserve"> </w:t>
      </w:r>
      <w:r>
        <w:t>another</w:t>
      </w:r>
      <w:r>
        <w:rPr>
          <w:spacing w:val="40"/>
        </w:rPr>
        <w:t xml:space="preserve"> </w:t>
      </w:r>
      <w:r>
        <w:t>city</w:t>
      </w:r>
      <w:r>
        <w:rPr>
          <w:spacing w:val="40"/>
        </w:rPr>
        <w:t xml:space="preserve"> </w:t>
      </w:r>
      <w:r>
        <w:t>or</w:t>
      </w:r>
      <w:r>
        <w:rPr>
          <w:spacing w:val="31"/>
        </w:rPr>
        <w:t xml:space="preserve"> </w:t>
      </w:r>
      <w:r>
        <w:t>town,</w:t>
      </w:r>
      <w:r>
        <w:rPr>
          <w:spacing w:val="40"/>
        </w:rPr>
        <w:t xml:space="preserve"> </w:t>
      </w:r>
      <w:r>
        <w:t>the</w:t>
      </w:r>
      <w:r>
        <w:rPr>
          <w:spacing w:val="40"/>
        </w:rPr>
        <w:t xml:space="preserve"> </w:t>
      </w:r>
      <w:r>
        <w:t>town</w:t>
      </w:r>
      <w:r>
        <w:rPr>
          <w:spacing w:val="31"/>
        </w:rPr>
        <w:t xml:space="preserve"> </w:t>
      </w:r>
      <w:r>
        <w:t>planning</w:t>
      </w:r>
      <w:r>
        <w:rPr>
          <w:spacing w:val="40"/>
        </w:rPr>
        <w:t xml:space="preserve"> </w:t>
      </w:r>
      <w:r>
        <w:t>board</w:t>
      </w:r>
      <w:r>
        <w:rPr>
          <w:spacing w:val="40"/>
        </w:rPr>
        <w:t xml:space="preserve"> </w:t>
      </w:r>
      <w:r>
        <w:t>and</w:t>
      </w:r>
      <w:r>
        <w:rPr>
          <w:spacing w:val="31"/>
        </w:rPr>
        <w:t xml:space="preserve"> </w:t>
      </w:r>
      <w:r>
        <w:t>the</w:t>
      </w:r>
      <w:r>
        <w:rPr>
          <w:spacing w:val="34"/>
        </w:rPr>
        <w:t xml:space="preserve"> </w:t>
      </w:r>
      <w:r>
        <w:t>planning</w:t>
      </w:r>
      <w:r>
        <w:rPr>
          <w:spacing w:val="40"/>
        </w:rPr>
        <w:t xml:space="preserve"> </w:t>
      </w:r>
      <w:r>
        <w:t>board</w:t>
      </w:r>
      <w:r>
        <w:rPr>
          <w:spacing w:val="24"/>
        </w:rPr>
        <w:t xml:space="preserve"> </w:t>
      </w:r>
      <w:r>
        <w:t>of every abutting city or town</w:t>
      </w:r>
    </w:p>
    <w:p w14:paraId="5A459801" w14:textId="77777777" w:rsidR="00260182" w:rsidRDefault="00000000">
      <w:pPr>
        <w:pStyle w:val="BodyText"/>
        <w:spacing w:before="120"/>
        <w:ind w:left="921" w:right="686"/>
      </w:pPr>
      <w:r>
        <w:t>PLANNED DEVELOPMENT:</w:t>
      </w:r>
      <w:r>
        <w:rPr>
          <w:spacing w:val="40"/>
        </w:rPr>
        <w:t xml:space="preserve"> </w:t>
      </w:r>
      <w:r>
        <w:t>A form of development usually characterized by a unified site design for a number</w:t>
      </w:r>
      <w:r>
        <w:rPr>
          <w:spacing w:val="-2"/>
        </w:rPr>
        <w:t xml:space="preserve"> </w:t>
      </w:r>
      <w:r>
        <w:t>of</w:t>
      </w:r>
      <w:r>
        <w:rPr>
          <w:spacing w:val="-5"/>
        </w:rPr>
        <w:t xml:space="preserve"> </w:t>
      </w:r>
      <w:r>
        <w:t>housing</w:t>
      </w:r>
      <w:r>
        <w:rPr>
          <w:spacing w:val="-2"/>
        </w:rPr>
        <w:t xml:space="preserve"> </w:t>
      </w:r>
      <w:r>
        <w:t>units,</w:t>
      </w:r>
      <w:r>
        <w:rPr>
          <w:spacing w:val="-3"/>
        </w:rPr>
        <w:t xml:space="preserve"> </w:t>
      </w:r>
      <w:r>
        <w:t>clustering</w:t>
      </w:r>
      <w:r>
        <w:rPr>
          <w:spacing w:val="-4"/>
        </w:rPr>
        <w:t xml:space="preserve"> </w:t>
      </w:r>
      <w:r>
        <w:t>buildings</w:t>
      </w:r>
      <w:r>
        <w:rPr>
          <w:spacing w:val="-4"/>
        </w:rPr>
        <w:t xml:space="preserve"> </w:t>
      </w:r>
      <w:r>
        <w:t>and</w:t>
      </w:r>
      <w:r>
        <w:rPr>
          <w:spacing w:val="-1"/>
        </w:rPr>
        <w:t xml:space="preserve"> </w:t>
      </w:r>
      <w:r>
        <w:t>providing</w:t>
      </w:r>
      <w:r>
        <w:rPr>
          <w:spacing w:val="-4"/>
        </w:rPr>
        <w:t xml:space="preserve"> </w:t>
      </w:r>
      <w:r>
        <w:t>common</w:t>
      </w:r>
      <w:r>
        <w:rPr>
          <w:spacing w:val="-4"/>
        </w:rPr>
        <w:t xml:space="preserve"> </w:t>
      </w:r>
      <w:r>
        <w:t>open</w:t>
      </w:r>
      <w:r>
        <w:rPr>
          <w:spacing w:val="-4"/>
        </w:rPr>
        <w:t xml:space="preserve"> </w:t>
      </w:r>
      <w:r>
        <w:t>space,</w:t>
      </w:r>
      <w:r>
        <w:rPr>
          <w:spacing w:val="-2"/>
        </w:rPr>
        <w:t xml:space="preserve"> </w:t>
      </w:r>
      <w:r>
        <w:t>density</w:t>
      </w:r>
      <w:r>
        <w:rPr>
          <w:spacing w:val="-7"/>
        </w:rPr>
        <w:t xml:space="preserve"> </w:t>
      </w:r>
      <w:r>
        <w:t>increases</w:t>
      </w:r>
      <w:r>
        <w:rPr>
          <w:spacing w:val="-4"/>
        </w:rPr>
        <w:t xml:space="preserve"> </w:t>
      </w:r>
      <w:r>
        <w:t>and</w:t>
      </w:r>
      <w:r>
        <w:rPr>
          <w:spacing w:val="-2"/>
        </w:rPr>
        <w:t xml:space="preserve"> </w:t>
      </w:r>
      <w:r>
        <w:t>a</w:t>
      </w:r>
      <w:r>
        <w:rPr>
          <w:spacing w:val="-1"/>
        </w:rPr>
        <w:t xml:space="preserve"> </w:t>
      </w:r>
      <w:r>
        <w:t>mix</w:t>
      </w:r>
      <w:r>
        <w:rPr>
          <w:spacing w:val="-2"/>
        </w:rPr>
        <w:t xml:space="preserve"> </w:t>
      </w:r>
      <w:r>
        <w:t>of building types and land uses.</w:t>
      </w:r>
    </w:p>
    <w:p w14:paraId="5A459802" w14:textId="77777777" w:rsidR="00260182" w:rsidRDefault="00000000">
      <w:pPr>
        <w:pStyle w:val="BodyText"/>
        <w:spacing w:before="121"/>
        <w:ind w:left="923" w:right="911" w:hanging="3"/>
      </w:pPr>
      <w:r>
        <w:t>PRE-DEVELOPMENT LAND</w:t>
      </w:r>
      <w:r>
        <w:rPr>
          <w:spacing w:val="-3"/>
        </w:rPr>
        <w:t xml:space="preserve"> </w:t>
      </w:r>
      <w:r>
        <w:t>USE:</w:t>
      </w:r>
      <w:r>
        <w:rPr>
          <w:spacing w:val="-3"/>
        </w:rPr>
        <w:t xml:space="preserve"> </w:t>
      </w:r>
      <w:r>
        <w:t>The</w:t>
      </w:r>
      <w:r>
        <w:rPr>
          <w:spacing w:val="-3"/>
        </w:rPr>
        <w:t xml:space="preserve"> </w:t>
      </w:r>
      <w:r>
        <w:t>state</w:t>
      </w:r>
      <w:r>
        <w:rPr>
          <w:spacing w:val="-3"/>
        </w:rPr>
        <w:t xml:space="preserve"> </w:t>
      </w:r>
      <w:r>
        <w:t>of</w:t>
      </w:r>
      <w:r>
        <w:rPr>
          <w:spacing w:val="-2"/>
        </w:rPr>
        <w:t xml:space="preserve"> </w:t>
      </w:r>
      <w:r>
        <w:t>a</w:t>
      </w:r>
      <w:r>
        <w:rPr>
          <w:spacing w:val="-3"/>
        </w:rPr>
        <w:t xml:space="preserve"> </w:t>
      </w:r>
      <w:r>
        <w:t>property</w:t>
      </w:r>
      <w:r>
        <w:rPr>
          <w:spacing w:val="-7"/>
        </w:rPr>
        <w:t xml:space="preserve"> </w:t>
      </w:r>
      <w:r>
        <w:t>prior</w:t>
      </w:r>
      <w:r>
        <w:rPr>
          <w:spacing w:val="-3"/>
        </w:rPr>
        <w:t xml:space="preserve"> </w:t>
      </w:r>
      <w:r>
        <w:t>to</w:t>
      </w:r>
      <w:r>
        <w:rPr>
          <w:spacing w:val="-2"/>
        </w:rPr>
        <w:t xml:space="preserve"> </w:t>
      </w:r>
      <w:r>
        <w:t>the</w:t>
      </w:r>
      <w:r>
        <w:rPr>
          <w:spacing w:val="-3"/>
        </w:rPr>
        <w:t xml:space="preserve"> </w:t>
      </w:r>
      <w:r>
        <w:t>current</w:t>
      </w:r>
      <w:r>
        <w:rPr>
          <w:spacing w:val="-1"/>
        </w:rPr>
        <w:t xml:space="preserve"> </w:t>
      </w:r>
      <w:r>
        <w:t>development,</w:t>
      </w:r>
      <w:r>
        <w:rPr>
          <w:spacing w:val="-3"/>
        </w:rPr>
        <w:t xml:space="preserve"> </w:t>
      </w:r>
      <w:r>
        <w:t>or</w:t>
      </w:r>
      <w:r>
        <w:rPr>
          <w:spacing w:val="-3"/>
        </w:rPr>
        <w:t xml:space="preserve"> </w:t>
      </w:r>
      <w:r>
        <w:t>a</w:t>
      </w:r>
      <w:r>
        <w:rPr>
          <w:spacing w:val="-3"/>
        </w:rPr>
        <w:t xml:space="preserve"> </w:t>
      </w:r>
      <w:r>
        <w:t>state</w:t>
      </w:r>
      <w:r>
        <w:rPr>
          <w:spacing w:val="-3"/>
        </w:rPr>
        <w:t xml:space="preserve"> </w:t>
      </w:r>
      <w:r>
        <w:t>that land if not damaged would return to without human impact after a large number of years.</w:t>
      </w:r>
    </w:p>
    <w:p w14:paraId="5A459803" w14:textId="77777777" w:rsidR="00260182" w:rsidRDefault="00000000">
      <w:pPr>
        <w:pStyle w:val="BodyText"/>
        <w:spacing w:before="119"/>
        <w:ind w:left="940"/>
      </w:pPr>
      <w:r>
        <w:t>PREMISES:</w:t>
      </w:r>
      <w:r>
        <w:rPr>
          <w:spacing w:val="40"/>
        </w:rPr>
        <w:t xml:space="preserve"> </w:t>
      </w:r>
      <w:r>
        <w:t>A</w:t>
      </w:r>
      <w:r>
        <w:rPr>
          <w:spacing w:val="-7"/>
        </w:rPr>
        <w:t xml:space="preserve"> </w:t>
      </w:r>
      <w:r>
        <w:t>lot</w:t>
      </w:r>
      <w:r>
        <w:rPr>
          <w:spacing w:val="-5"/>
        </w:rPr>
        <w:t xml:space="preserve"> </w:t>
      </w:r>
      <w:r>
        <w:t>together</w:t>
      </w:r>
      <w:r>
        <w:rPr>
          <w:spacing w:val="-2"/>
        </w:rPr>
        <w:t xml:space="preserve"> </w:t>
      </w:r>
      <w:r>
        <w:t>with</w:t>
      </w:r>
      <w:r>
        <w:rPr>
          <w:spacing w:val="-7"/>
        </w:rPr>
        <w:t xml:space="preserve"> </w:t>
      </w:r>
      <w:r>
        <w:t>all</w:t>
      </w:r>
      <w:r>
        <w:rPr>
          <w:spacing w:val="-4"/>
        </w:rPr>
        <w:t xml:space="preserve"> </w:t>
      </w:r>
      <w:r>
        <w:t>buildings,</w:t>
      </w:r>
      <w:r>
        <w:rPr>
          <w:spacing w:val="-5"/>
        </w:rPr>
        <w:t xml:space="preserve"> </w:t>
      </w:r>
      <w:r>
        <w:t>structures</w:t>
      </w:r>
      <w:r>
        <w:rPr>
          <w:spacing w:val="-6"/>
        </w:rPr>
        <w:t xml:space="preserve"> </w:t>
      </w:r>
      <w:r>
        <w:t>and</w:t>
      </w:r>
      <w:r>
        <w:rPr>
          <w:spacing w:val="-4"/>
        </w:rPr>
        <w:t xml:space="preserve"> </w:t>
      </w:r>
      <w:r>
        <w:t>uses</w:t>
      </w:r>
      <w:r>
        <w:rPr>
          <w:spacing w:val="-5"/>
        </w:rPr>
        <w:t xml:space="preserve"> </w:t>
      </w:r>
      <w:r>
        <w:rPr>
          <w:spacing w:val="-2"/>
        </w:rPr>
        <w:t>thereon.</w:t>
      </w:r>
    </w:p>
    <w:p w14:paraId="5A459804" w14:textId="77777777" w:rsidR="00260182" w:rsidRDefault="00000000">
      <w:pPr>
        <w:pStyle w:val="BodyText"/>
        <w:spacing w:before="120"/>
        <w:ind w:left="940" w:right="686"/>
      </w:pPr>
      <w:r>
        <w:t>PRIVATE</w:t>
      </w:r>
      <w:r>
        <w:rPr>
          <w:spacing w:val="-3"/>
        </w:rPr>
        <w:t xml:space="preserve"> </w:t>
      </w:r>
      <w:r>
        <w:t>CLUB:</w:t>
      </w:r>
      <w:r>
        <w:rPr>
          <w:spacing w:val="-1"/>
        </w:rPr>
        <w:t xml:space="preserve"> </w:t>
      </w:r>
      <w:r>
        <w:t>A</w:t>
      </w:r>
      <w:r>
        <w:rPr>
          <w:spacing w:val="-5"/>
        </w:rPr>
        <w:t xml:space="preserve"> </w:t>
      </w:r>
      <w:r>
        <w:t>building</w:t>
      </w:r>
      <w:r>
        <w:rPr>
          <w:spacing w:val="-2"/>
        </w:rPr>
        <w:t xml:space="preserve"> </w:t>
      </w:r>
      <w:r>
        <w:t>in</w:t>
      </w:r>
      <w:r>
        <w:rPr>
          <w:spacing w:val="-2"/>
        </w:rPr>
        <w:t xml:space="preserve"> </w:t>
      </w:r>
      <w:r>
        <w:t>which</w:t>
      </w:r>
      <w:r>
        <w:rPr>
          <w:spacing w:val="-2"/>
        </w:rPr>
        <w:t xml:space="preserve"> </w:t>
      </w:r>
      <w:r>
        <w:t>members</w:t>
      </w:r>
      <w:r>
        <w:rPr>
          <w:spacing w:val="-4"/>
        </w:rPr>
        <w:t xml:space="preserve"> </w:t>
      </w:r>
      <w:r>
        <w:t>of</w:t>
      </w:r>
      <w:r>
        <w:rPr>
          <w:spacing w:val="-5"/>
        </w:rPr>
        <w:t xml:space="preserve"> </w:t>
      </w:r>
      <w:r>
        <w:t>a</w:t>
      </w:r>
      <w:r>
        <w:rPr>
          <w:spacing w:val="-3"/>
        </w:rPr>
        <w:t xml:space="preserve"> </w:t>
      </w:r>
      <w:r>
        <w:t>community</w:t>
      </w:r>
      <w:r>
        <w:rPr>
          <w:spacing w:val="-7"/>
        </w:rPr>
        <w:t xml:space="preserve"> </w:t>
      </w:r>
      <w:r>
        <w:t>or</w:t>
      </w:r>
      <w:r>
        <w:rPr>
          <w:spacing w:val="-3"/>
        </w:rPr>
        <w:t xml:space="preserve"> </w:t>
      </w:r>
      <w:r>
        <w:t>association</w:t>
      </w:r>
      <w:r>
        <w:rPr>
          <w:spacing w:val="-2"/>
        </w:rPr>
        <w:t xml:space="preserve"> </w:t>
      </w:r>
      <w:r>
        <w:t>may</w:t>
      </w:r>
      <w:r>
        <w:rPr>
          <w:spacing w:val="-2"/>
        </w:rPr>
        <w:t xml:space="preserve"> </w:t>
      </w:r>
      <w:r>
        <w:t>gather</w:t>
      </w:r>
      <w:r>
        <w:rPr>
          <w:spacing w:val="-3"/>
        </w:rPr>
        <w:t xml:space="preserve"> </w:t>
      </w:r>
      <w:r>
        <w:t>for</w:t>
      </w:r>
      <w:r>
        <w:rPr>
          <w:spacing w:val="-3"/>
        </w:rPr>
        <w:t xml:space="preserve"> </w:t>
      </w:r>
      <w:r>
        <w:t>social, educational, or cultural activities.</w:t>
      </w:r>
    </w:p>
    <w:p w14:paraId="5A459805" w14:textId="77777777" w:rsidR="00260182" w:rsidRDefault="00000000">
      <w:pPr>
        <w:pStyle w:val="BodyText"/>
        <w:spacing w:before="121"/>
        <w:ind w:left="940" w:right="686"/>
      </w:pPr>
      <w:r>
        <w:t>RECHARGE AREA: Any area of porous, permeable geological deposits, especially, but not exclusively, deposits of stratified sand and gravel, through which water from</w:t>
      </w:r>
      <w:r>
        <w:rPr>
          <w:spacing w:val="-3"/>
        </w:rPr>
        <w:t xml:space="preserve"> </w:t>
      </w:r>
      <w:r>
        <w:t>any source drains into an aquifer and includes any</w:t>
      </w:r>
      <w:r>
        <w:rPr>
          <w:spacing w:val="-4"/>
        </w:rPr>
        <w:t xml:space="preserve"> </w:t>
      </w:r>
      <w:r>
        <w:t>wetland</w:t>
      </w:r>
      <w:r>
        <w:rPr>
          <w:spacing w:val="-2"/>
        </w:rPr>
        <w:t xml:space="preserve"> </w:t>
      </w:r>
      <w:r>
        <w:t>or</w:t>
      </w:r>
      <w:r>
        <w:rPr>
          <w:spacing w:val="-3"/>
        </w:rPr>
        <w:t xml:space="preserve"> </w:t>
      </w:r>
      <w:r>
        <w:t>body</w:t>
      </w:r>
      <w:r>
        <w:rPr>
          <w:spacing w:val="-7"/>
        </w:rPr>
        <w:t xml:space="preserve"> </w:t>
      </w:r>
      <w:r>
        <w:t>of</w:t>
      </w:r>
      <w:r>
        <w:rPr>
          <w:spacing w:val="-5"/>
        </w:rPr>
        <w:t xml:space="preserve"> </w:t>
      </w:r>
      <w:r>
        <w:t>surface water</w:t>
      </w:r>
      <w:r>
        <w:rPr>
          <w:spacing w:val="-2"/>
        </w:rPr>
        <w:t xml:space="preserve"> </w:t>
      </w:r>
      <w:r>
        <w:t>surrounded</w:t>
      </w:r>
      <w:r>
        <w:rPr>
          <w:spacing w:val="-2"/>
        </w:rPr>
        <w:t xml:space="preserve"> </w:t>
      </w:r>
      <w:r>
        <w:t>by</w:t>
      </w:r>
      <w:r>
        <w:rPr>
          <w:spacing w:val="-7"/>
        </w:rPr>
        <w:t xml:space="preserve"> </w:t>
      </w:r>
      <w:r>
        <w:t>or</w:t>
      </w:r>
      <w:r>
        <w:rPr>
          <w:spacing w:val="-3"/>
        </w:rPr>
        <w:t xml:space="preserve"> </w:t>
      </w:r>
      <w:r>
        <w:t>adjacent</w:t>
      </w:r>
      <w:r>
        <w:rPr>
          <w:spacing w:val="-4"/>
        </w:rPr>
        <w:t xml:space="preserve"> </w:t>
      </w:r>
      <w:r>
        <w:t>to</w:t>
      </w:r>
      <w:r>
        <w:rPr>
          <w:spacing w:val="-2"/>
        </w:rPr>
        <w:t xml:space="preserve"> </w:t>
      </w:r>
      <w:r>
        <w:t>such</w:t>
      </w:r>
      <w:r>
        <w:rPr>
          <w:spacing w:val="-4"/>
        </w:rPr>
        <w:t xml:space="preserve"> </w:t>
      </w:r>
      <w:r>
        <w:t>area</w:t>
      </w:r>
      <w:r>
        <w:rPr>
          <w:spacing w:val="-3"/>
        </w:rPr>
        <w:t xml:space="preserve"> </w:t>
      </w:r>
      <w:r>
        <w:t>together with</w:t>
      </w:r>
      <w:r>
        <w:rPr>
          <w:spacing w:val="-2"/>
        </w:rPr>
        <w:t xml:space="preserve"> </w:t>
      </w:r>
      <w:r>
        <w:t>the watershed</w:t>
      </w:r>
      <w:r>
        <w:rPr>
          <w:spacing w:val="-2"/>
        </w:rPr>
        <w:t xml:space="preserve"> </w:t>
      </w:r>
      <w:r>
        <w:t>of</w:t>
      </w:r>
      <w:r>
        <w:rPr>
          <w:spacing w:val="-5"/>
        </w:rPr>
        <w:t xml:space="preserve"> </w:t>
      </w:r>
      <w:r>
        <w:t>any wetland or body of surface water adjacent to such area.</w:t>
      </w:r>
    </w:p>
    <w:p w14:paraId="5A459806" w14:textId="77777777" w:rsidR="00260182" w:rsidRDefault="00000000">
      <w:pPr>
        <w:pStyle w:val="BodyText"/>
        <w:spacing w:before="120"/>
        <w:ind w:left="940"/>
      </w:pPr>
      <w:r>
        <w:t>RECREATIONAL</w:t>
      </w:r>
      <w:r>
        <w:rPr>
          <w:spacing w:val="-7"/>
        </w:rPr>
        <w:t xml:space="preserve"> </w:t>
      </w:r>
      <w:r>
        <w:t>VEHICLE:</w:t>
      </w:r>
      <w:r>
        <w:rPr>
          <w:spacing w:val="40"/>
        </w:rPr>
        <w:t xml:space="preserve"> </w:t>
      </w:r>
      <w:r>
        <w:t>A</w:t>
      </w:r>
      <w:r>
        <w:rPr>
          <w:spacing w:val="-8"/>
        </w:rPr>
        <w:t xml:space="preserve"> </w:t>
      </w:r>
      <w:r>
        <w:t>portable</w:t>
      </w:r>
      <w:r>
        <w:rPr>
          <w:spacing w:val="-6"/>
        </w:rPr>
        <w:t xml:space="preserve"> </w:t>
      </w:r>
      <w:r>
        <w:t>vehicular</w:t>
      </w:r>
      <w:r>
        <w:rPr>
          <w:spacing w:val="-5"/>
        </w:rPr>
        <w:t xml:space="preserve"> </w:t>
      </w:r>
      <w:r>
        <w:t>structure</w:t>
      </w:r>
      <w:r>
        <w:rPr>
          <w:spacing w:val="-6"/>
        </w:rPr>
        <w:t xml:space="preserve"> </w:t>
      </w:r>
      <w:r>
        <w:t>designed</w:t>
      </w:r>
      <w:r>
        <w:rPr>
          <w:spacing w:val="-6"/>
        </w:rPr>
        <w:t xml:space="preserve"> </w:t>
      </w:r>
      <w:r>
        <w:t>for</w:t>
      </w:r>
      <w:r>
        <w:rPr>
          <w:spacing w:val="-6"/>
        </w:rPr>
        <w:t xml:space="preserve"> </w:t>
      </w:r>
      <w:r>
        <w:rPr>
          <w:spacing w:val="-2"/>
        </w:rPr>
        <w:t>travel</w:t>
      </w:r>
    </w:p>
    <w:p w14:paraId="5A459807" w14:textId="77777777" w:rsidR="00260182" w:rsidRDefault="00000000">
      <w:pPr>
        <w:pStyle w:val="BodyText"/>
        <w:ind w:left="940" w:right="1963"/>
      </w:pPr>
      <w:r>
        <w:t>recreational</w:t>
      </w:r>
      <w:r>
        <w:rPr>
          <w:spacing w:val="-4"/>
        </w:rPr>
        <w:t xml:space="preserve"> </w:t>
      </w:r>
      <w:r>
        <w:t>camping</w:t>
      </w:r>
      <w:r>
        <w:rPr>
          <w:spacing w:val="-5"/>
        </w:rPr>
        <w:t xml:space="preserve"> </w:t>
      </w:r>
      <w:r>
        <w:t>or</w:t>
      </w:r>
      <w:r>
        <w:rPr>
          <w:spacing w:val="-4"/>
        </w:rPr>
        <w:t xml:space="preserve"> </w:t>
      </w:r>
      <w:r>
        <w:t>vacation</w:t>
      </w:r>
      <w:r>
        <w:rPr>
          <w:spacing w:val="-5"/>
        </w:rPr>
        <w:t xml:space="preserve"> </w:t>
      </w:r>
      <w:r>
        <w:t>purposes,</w:t>
      </w:r>
      <w:r>
        <w:rPr>
          <w:spacing w:val="-4"/>
        </w:rPr>
        <w:t xml:space="preserve"> </w:t>
      </w:r>
      <w:r>
        <w:t>either</w:t>
      </w:r>
      <w:r>
        <w:rPr>
          <w:spacing w:val="-3"/>
        </w:rPr>
        <w:t xml:space="preserve"> </w:t>
      </w:r>
      <w:r>
        <w:t>having</w:t>
      </w:r>
      <w:r>
        <w:rPr>
          <w:spacing w:val="-5"/>
        </w:rPr>
        <w:t xml:space="preserve"> </w:t>
      </w:r>
      <w:r>
        <w:t>its</w:t>
      </w:r>
      <w:r>
        <w:rPr>
          <w:spacing w:val="-3"/>
        </w:rPr>
        <w:t xml:space="preserve"> </w:t>
      </w:r>
      <w:r>
        <w:t>own</w:t>
      </w:r>
      <w:r>
        <w:rPr>
          <w:spacing w:val="-3"/>
        </w:rPr>
        <w:t xml:space="preserve"> </w:t>
      </w:r>
      <w:r>
        <w:t>motor</w:t>
      </w:r>
      <w:r>
        <w:rPr>
          <w:spacing w:val="-4"/>
        </w:rPr>
        <w:t xml:space="preserve"> </w:t>
      </w:r>
      <w:r>
        <w:t>power</w:t>
      </w:r>
      <w:r>
        <w:rPr>
          <w:spacing w:val="-3"/>
        </w:rPr>
        <w:t xml:space="preserve"> </w:t>
      </w:r>
      <w:r>
        <w:t>or</w:t>
      </w:r>
      <w:r>
        <w:rPr>
          <w:spacing w:val="-4"/>
        </w:rPr>
        <w:t xml:space="preserve"> </w:t>
      </w:r>
      <w:r>
        <w:t>mounted</w:t>
      </w:r>
      <w:r>
        <w:rPr>
          <w:spacing w:val="-3"/>
        </w:rPr>
        <w:t xml:space="preserve"> </w:t>
      </w:r>
      <w:r>
        <w:t>onto or drawn by another vehicle. Including but not limited to travel and camping trailer, truck campers and motor homes.</w:t>
      </w:r>
    </w:p>
    <w:p w14:paraId="5A459808" w14:textId="77777777" w:rsidR="00260182" w:rsidRDefault="00000000">
      <w:pPr>
        <w:pStyle w:val="BodyText"/>
        <w:spacing w:before="119"/>
        <w:ind w:left="940" w:right="753" w:firstLine="50"/>
      </w:pPr>
      <w:r>
        <w:t>RECREATIONAL</w:t>
      </w:r>
      <w:r>
        <w:rPr>
          <w:spacing w:val="-4"/>
        </w:rPr>
        <w:t xml:space="preserve"> </w:t>
      </w:r>
      <w:r>
        <w:t>VEHICLE</w:t>
      </w:r>
      <w:r>
        <w:rPr>
          <w:spacing w:val="-1"/>
        </w:rPr>
        <w:t xml:space="preserve"> </w:t>
      </w:r>
      <w:r>
        <w:t>–</w:t>
      </w:r>
      <w:r>
        <w:rPr>
          <w:spacing w:val="-2"/>
        </w:rPr>
        <w:t xml:space="preserve"> </w:t>
      </w:r>
      <w:r>
        <w:t>MARINE</w:t>
      </w:r>
      <w:r>
        <w:rPr>
          <w:b/>
        </w:rPr>
        <w:t>:</w:t>
      </w:r>
      <w:r>
        <w:rPr>
          <w:b/>
          <w:spacing w:val="-1"/>
        </w:rPr>
        <w:t xml:space="preserve"> </w:t>
      </w:r>
      <w:r>
        <w:t>A</w:t>
      </w:r>
      <w:r>
        <w:rPr>
          <w:spacing w:val="-5"/>
        </w:rPr>
        <w:t xml:space="preserve"> </w:t>
      </w:r>
      <w:r>
        <w:t>vessel</w:t>
      </w:r>
      <w:r>
        <w:rPr>
          <w:spacing w:val="-3"/>
        </w:rPr>
        <w:t xml:space="preserve"> </w:t>
      </w:r>
      <w:r>
        <w:t>propelled</w:t>
      </w:r>
      <w:r>
        <w:rPr>
          <w:spacing w:val="-2"/>
        </w:rPr>
        <w:t xml:space="preserve"> </w:t>
      </w:r>
      <w:r>
        <w:t>by</w:t>
      </w:r>
      <w:r>
        <w:rPr>
          <w:spacing w:val="-7"/>
        </w:rPr>
        <w:t xml:space="preserve"> </w:t>
      </w:r>
      <w:r>
        <w:t>oars,</w:t>
      </w:r>
      <w:r>
        <w:rPr>
          <w:spacing w:val="-3"/>
        </w:rPr>
        <w:t xml:space="preserve"> </w:t>
      </w:r>
      <w:r>
        <w:t>sails,</w:t>
      </w:r>
      <w:r>
        <w:rPr>
          <w:spacing w:val="-3"/>
        </w:rPr>
        <w:t xml:space="preserve"> </w:t>
      </w:r>
      <w:r>
        <w:t>or</w:t>
      </w:r>
      <w:r>
        <w:rPr>
          <w:spacing w:val="-3"/>
        </w:rPr>
        <w:t xml:space="preserve"> </w:t>
      </w:r>
      <w:r>
        <w:t>an</w:t>
      </w:r>
      <w:r>
        <w:rPr>
          <w:spacing w:val="-4"/>
        </w:rPr>
        <w:t xml:space="preserve"> </w:t>
      </w:r>
      <w:r>
        <w:t>engine designed</w:t>
      </w:r>
      <w:r>
        <w:rPr>
          <w:spacing w:val="-2"/>
        </w:rPr>
        <w:t xml:space="preserve"> </w:t>
      </w:r>
      <w:r>
        <w:t>to</w:t>
      </w:r>
      <w:r>
        <w:rPr>
          <w:spacing w:val="-2"/>
        </w:rPr>
        <w:t xml:space="preserve"> </w:t>
      </w:r>
      <w:r>
        <w:t>float</w:t>
      </w:r>
      <w:r>
        <w:rPr>
          <w:spacing w:val="-3"/>
        </w:rPr>
        <w:t xml:space="preserve"> </w:t>
      </w:r>
      <w:r>
        <w:t xml:space="preserve">or plane, to work or travel on water, including but not limited to boat, jet ski, personal watercraft, kayak, and </w:t>
      </w:r>
      <w:r>
        <w:rPr>
          <w:spacing w:val="-2"/>
        </w:rPr>
        <w:t>canoe.</w:t>
      </w:r>
    </w:p>
    <w:p w14:paraId="5A459809" w14:textId="77777777" w:rsidR="00260182" w:rsidRDefault="00000000">
      <w:pPr>
        <w:pStyle w:val="BodyText"/>
        <w:spacing w:before="121"/>
        <w:ind w:left="940" w:right="733"/>
        <w:jc w:val="both"/>
      </w:pPr>
      <w:r>
        <w:t>RECREATIONAL</w:t>
      </w:r>
      <w:r>
        <w:rPr>
          <w:spacing w:val="-4"/>
        </w:rPr>
        <w:t xml:space="preserve"> </w:t>
      </w:r>
      <w:r>
        <w:t>VEHICLE –</w:t>
      </w:r>
      <w:r>
        <w:rPr>
          <w:spacing w:val="-2"/>
        </w:rPr>
        <w:t xml:space="preserve"> </w:t>
      </w:r>
      <w:r>
        <w:t>OFF</w:t>
      </w:r>
      <w:r>
        <w:rPr>
          <w:spacing w:val="-4"/>
        </w:rPr>
        <w:t xml:space="preserve"> </w:t>
      </w:r>
      <w:r>
        <w:t>ROAD</w:t>
      </w:r>
      <w:r>
        <w:rPr>
          <w:spacing w:val="40"/>
        </w:rPr>
        <w:t xml:space="preserve"> </w:t>
      </w:r>
      <w:r>
        <w:t>(ORV).</w:t>
      </w:r>
      <w:r>
        <w:rPr>
          <w:spacing w:val="-3"/>
        </w:rPr>
        <w:t xml:space="preserve"> </w:t>
      </w:r>
      <w:r>
        <w:t>A</w:t>
      </w:r>
      <w:r>
        <w:rPr>
          <w:spacing w:val="-3"/>
        </w:rPr>
        <w:t xml:space="preserve"> </w:t>
      </w:r>
      <w:r>
        <w:t>vehicle</w:t>
      </w:r>
      <w:r>
        <w:rPr>
          <w:spacing w:val="-3"/>
        </w:rPr>
        <w:t xml:space="preserve"> </w:t>
      </w:r>
      <w:r>
        <w:t>designed or modified for use for recreation or pleasure off a public way</w:t>
      </w:r>
      <w:r>
        <w:rPr>
          <w:spacing w:val="-4"/>
        </w:rPr>
        <w:t xml:space="preserve"> </w:t>
      </w:r>
      <w:r>
        <w:t>including</w:t>
      </w:r>
      <w:r>
        <w:rPr>
          <w:spacing w:val="-4"/>
        </w:rPr>
        <w:t xml:space="preserve"> </w:t>
      </w:r>
      <w:r>
        <w:t>but</w:t>
      </w:r>
      <w:r>
        <w:rPr>
          <w:spacing w:val="-1"/>
        </w:rPr>
        <w:t xml:space="preserve"> </w:t>
      </w:r>
      <w:r>
        <w:t>not</w:t>
      </w:r>
      <w:r>
        <w:rPr>
          <w:spacing w:val="-4"/>
        </w:rPr>
        <w:t xml:space="preserve"> </w:t>
      </w:r>
      <w:r>
        <w:t>limited</w:t>
      </w:r>
      <w:r>
        <w:rPr>
          <w:spacing w:val="-2"/>
        </w:rPr>
        <w:t xml:space="preserve"> </w:t>
      </w:r>
      <w:r>
        <w:t>to,</w:t>
      </w:r>
      <w:r>
        <w:rPr>
          <w:spacing w:val="-3"/>
        </w:rPr>
        <w:t xml:space="preserve"> </w:t>
      </w:r>
      <w:r>
        <w:t>All</w:t>
      </w:r>
      <w:r>
        <w:rPr>
          <w:spacing w:val="-4"/>
        </w:rPr>
        <w:t xml:space="preserve"> </w:t>
      </w:r>
      <w:r>
        <w:t>Terrain</w:t>
      </w:r>
      <w:r>
        <w:rPr>
          <w:spacing w:val="-4"/>
        </w:rPr>
        <w:t xml:space="preserve"> </w:t>
      </w:r>
      <w:r>
        <w:t>Vehicle</w:t>
      </w:r>
      <w:r>
        <w:rPr>
          <w:spacing w:val="-3"/>
        </w:rPr>
        <w:t xml:space="preserve"> </w:t>
      </w:r>
      <w:r>
        <w:t>(ATV),</w:t>
      </w:r>
      <w:r>
        <w:rPr>
          <w:spacing w:val="-3"/>
        </w:rPr>
        <w:t xml:space="preserve"> </w:t>
      </w:r>
      <w:r>
        <w:t>Snowmobile,</w:t>
      </w:r>
      <w:r>
        <w:rPr>
          <w:spacing w:val="-3"/>
        </w:rPr>
        <w:t xml:space="preserve"> </w:t>
      </w:r>
      <w:r>
        <w:t>Dirk</w:t>
      </w:r>
      <w:r>
        <w:rPr>
          <w:spacing w:val="-4"/>
        </w:rPr>
        <w:t xml:space="preserve"> </w:t>
      </w:r>
      <w:r>
        <w:t>Bike,</w:t>
      </w:r>
      <w:r>
        <w:rPr>
          <w:spacing w:val="-2"/>
        </w:rPr>
        <w:t xml:space="preserve"> </w:t>
      </w:r>
      <w:r>
        <w:t>Off Road Motorcycle, Golf Cart, and All Terrain Utility Vehicle (i.e., Gator).</w:t>
      </w:r>
    </w:p>
    <w:p w14:paraId="5A45980A" w14:textId="77777777" w:rsidR="00260182" w:rsidRDefault="00000000">
      <w:pPr>
        <w:pStyle w:val="BodyText"/>
        <w:spacing w:before="119"/>
        <w:ind w:left="940" w:right="1026"/>
        <w:jc w:val="both"/>
      </w:pPr>
      <w:r>
        <w:t>RESEARCH</w:t>
      </w:r>
      <w:r>
        <w:rPr>
          <w:spacing w:val="-2"/>
        </w:rPr>
        <w:t xml:space="preserve"> </w:t>
      </w:r>
      <w:r>
        <w:t>LABORATORY:</w:t>
      </w:r>
      <w:r>
        <w:rPr>
          <w:spacing w:val="-4"/>
        </w:rPr>
        <w:t xml:space="preserve"> </w:t>
      </w:r>
      <w:r>
        <w:t>A</w:t>
      </w:r>
      <w:r>
        <w:rPr>
          <w:spacing w:val="-6"/>
        </w:rPr>
        <w:t xml:space="preserve"> </w:t>
      </w:r>
      <w:r>
        <w:t>building</w:t>
      </w:r>
      <w:r>
        <w:rPr>
          <w:spacing w:val="-5"/>
        </w:rPr>
        <w:t xml:space="preserve"> </w:t>
      </w:r>
      <w:r>
        <w:t>or</w:t>
      </w:r>
      <w:r>
        <w:rPr>
          <w:spacing w:val="-4"/>
        </w:rPr>
        <w:t xml:space="preserve"> </w:t>
      </w:r>
      <w:r>
        <w:t>group</w:t>
      </w:r>
      <w:r>
        <w:rPr>
          <w:spacing w:val="-3"/>
        </w:rPr>
        <w:t xml:space="preserve"> </w:t>
      </w:r>
      <w:r>
        <w:t>of</w:t>
      </w:r>
      <w:r>
        <w:rPr>
          <w:spacing w:val="-6"/>
        </w:rPr>
        <w:t xml:space="preserve"> </w:t>
      </w:r>
      <w:r>
        <w:t>buildings</w:t>
      </w:r>
      <w:r>
        <w:rPr>
          <w:spacing w:val="-5"/>
        </w:rPr>
        <w:t xml:space="preserve"> </w:t>
      </w:r>
      <w:r>
        <w:t>in</w:t>
      </w:r>
      <w:r>
        <w:rPr>
          <w:spacing w:val="-3"/>
        </w:rPr>
        <w:t xml:space="preserve"> </w:t>
      </w:r>
      <w:r>
        <w:t>which</w:t>
      </w:r>
      <w:r>
        <w:rPr>
          <w:spacing w:val="-5"/>
        </w:rPr>
        <w:t xml:space="preserve"> </w:t>
      </w:r>
      <w:r>
        <w:t>are</w:t>
      </w:r>
      <w:r>
        <w:rPr>
          <w:spacing w:val="-4"/>
        </w:rPr>
        <w:t xml:space="preserve"> </w:t>
      </w:r>
      <w:r>
        <w:t>located</w:t>
      </w:r>
      <w:r>
        <w:rPr>
          <w:spacing w:val="-3"/>
        </w:rPr>
        <w:t xml:space="preserve"> </w:t>
      </w:r>
      <w:r>
        <w:t>facilities</w:t>
      </w:r>
      <w:r>
        <w:rPr>
          <w:spacing w:val="-2"/>
        </w:rPr>
        <w:t xml:space="preserve"> </w:t>
      </w:r>
      <w:r>
        <w:t>for</w:t>
      </w:r>
      <w:r>
        <w:rPr>
          <w:spacing w:val="-4"/>
        </w:rPr>
        <w:t xml:space="preserve"> </w:t>
      </w:r>
      <w:r>
        <w:t>scientific research,</w:t>
      </w:r>
      <w:r>
        <w:rPr>
          <w:spacing w:val="-2"/>
        </w:rPr>
        <w:t xml:space="preserve"> </w:t>
      </w:r>
      <w:r>
        <w:t>investigation,</w:t>
      </w:r>
      <w:r>
        <w:rPr>
          <w:spacing w:val="-2"/>
        </w:rPr>
        <w:t xml:space="preserve"> </w:t>
      </w:r>
      <w:r>
        <w:t>testing,</w:t>
      </w:r>
      <w:r>
        <w:rPr>
          <w:spacing w:val="-2"/>
        </w:rPr>
        <w:t xml:space="preserve"> </w:t>
      </w:r>
      <w:r>
        <w:t>or</w:t>
      </w:r>
      <w:r>
        <w:rPr>
          <w:spacing w:val="-2"/>
        </w:rPr>
        <w:t xml:space="preserve"> </w:t>
      </w:r>
      <w:r>
        <w:t>experimentation,</w:t>
      </w:r>
      <w:r>
        <w:rPr>
          <w:spacing w:val="-2"/>
        </w:rPr>
        <w:t xml:space="preserve"> </w:t>
      </w:r>
      <w:r>
        <w:t>but</w:t>
      </w:r>
      <w:r>
        <w:rPr>
          <w:spacing w:val="-3"/>
        </w:rPr>
        <w:t xml:space="preserve"> </w:t>
      </w:r>
      <w:r>
        <w:t>not facilities for</w:t>
      </w:r>
      <w:r>
        <w:rPr>
          <w:spacing w:val="-2"/>
        </w:rPr>
        <w:t xml:space="preserve"> </w:t>
      </w:r>
      <w:r>
        <w:t>the manufacture</w:t>
      </w:r>
      <w:r>
        <w:rPr>
          <w:spacing w:val="-2"/>
        </w:rPr>
        <w:t xml:space="preserve"> </w:t>
      </w:r>
      <w:r>
        <w:t>or</w:t>
      </w:r>
      <w:r>
        <w:rPr>
          <w:spacing w:val="-2"/>
        </w:rPr>
        <w:t xml:space="preserve"> </w:t>
      </w:r>
      <w:r>
        <w:t>sale</w:t>
      </w:r>
      <w:r>
        <w:rPr>
          <w:spacing w:val="-2"/>
        </w:rPr>
        <w:t xml:space="preserve"> </w:t>
      </w:r>
      <w:r>
        <w:t>of</w:t>
      </w:r>
      <w:r>
        <w:rPr>
          <w:spacing w:val="-4"/>
        </w:rPr>
        <w:t xml:space="preserve"> </w:t>
      </w:r>
      <w:r>
        <w:t>products except those that are incidental to the main purpose of the laboratory.</w:t>
      </w:r>
    </w:p>
    <w:p w14:paraId="5A45980B" w14:textId="77777777" w:rsidR="00260182" w:rsidRDefault="00000000">
      <w:pPr>
        <w:pStyle w:val="BodyText"/>
        <w:spacing w:before="122"/>
        <w:ind w:left="940" w:right="728"/>
        <w:jc w:val="both"/>
      </w:pPr>
      <w:r>
        <w:t>RESTAURANT,</w:t>
      </w:r>
      <w:r>
        <w:rPr>
          <w:spacing w:val="-3"/>
        </w:rPr>
        <w:t xml:space="preserve"> </w:t>
      </w:r>
      <w:r>
        <w:t>FAST-FOOD:</w:t>
      </w:r>
      <w:r>
        <w:rPr>
          <w:spacing w:val="40"/>
        </w:rPr>
        <w:t xml:space="preserve"> </w:t>
      </w:r>
      <w:r>
        <w:t>A</w:t>
      </w:r>
      <w:r>
        <w:rPr>
          <w:spacing w:val="-5"/>
        </w:rPr>
        <w:t xml:space="preserve"> </w:t>
      </w:r>
      <w:r>
        <w:t>restaurant</w:t>
      </w:r>
      <w:r>
        <w:rPr>
          <w:spacing w:val="-1"/>
        </w:rPr>
        <w:t xml:space="preserve"> </w:t>
      </w:r>
      <w:r>
        <w:t>whose</w:t>
      </w:r>
      <w:r>
        <w:rPr>
          <w:spacing w:val="-3"/>
        </w:rPr>
        <w:t xml:space="preserve"> </w:t>
      </w:r>
      <w:r>
        <w:t>primary</w:t>
      </w:r>
      <w:r>
        <w:rPr>
          <w:spacing w:val="-4"/>
        </w:rPr>
        <w:t xml:space="preserve"> </w:t>
      </w:r>
      <w:r>
        <w:t>business</w:t>
      </w:r>
      <w:r>
        <w:rPr>
          <w:spacing w:val="-4"/>
        </w:rPr>
        <w:t xml:space="preserve"> </w:t>
      </w:r>
      <w:r>
        <w:t>is</w:t>
      </w:r>
      <w:r>
        <w:rPr>
          <w:spacing w:val="-4"/>
        </w:rPr>
        <w:t xml:space="preserve"> </w:t>
      </w:r>
      <w:r>
        <w:t>the</w:t>
      </w:r>
      <w:r>
        <w:rPr>
          <w:spacing w:val="-3"/>
        </w:rPr>
        <w:t xml:space="preserve"> </w:t>
      </w:r>
      <w:r>
        <w:t>sale</w:t>
      </w:r>
      <w:r>
        <w:rPr>
          <w:spacing w:val="-3"/>
        </w:rPr>
        <w:t xml:space="preserve"> </w:t>
      </w:r>
      <w:r>
        <w:t>of</w:t>
      </w:r>
      <w:r>
        <w:rPr>
          <w:spacing w:val="-5"/>
        </w:rPr>
        <w:t xml:space="preserve"> </w:t>
      </w:r>
      <w:r>
        <w:t>food</w:t>
      </w:r>
      <w:r>
        <w:rPr>
          <w:spacing w:val="-2"/>
        </w:rPr>
        <w:t xml:space="preserve"> </w:t>
      </w:r>
      <w:r>
        <w:t>for</w:t>
      </w:r>
      <w:r>
        <w:rPr>
          <w:spacing w:val="-3"/>
        </w:rPr>
        <w:t xml:space="preserve"> </w:t>
      </w:r>
      <w:r>
        <w:t>consumption</w:t>
      </w:r>
      <w:r>
        <w:rPr>
          <w:spacing w:val="-4"/>
        </w:rPr>
        <w:t xml:space="preserve"> </w:t>
      </w:r>
      <w:r>
        <w:t>on</w:t>
      </w:r>
      <w:r>
        <w:rPr>
          <w:spacing w:val="-4"/>
        </w:rPr>
        <w:t xml:space="preserve"> </w:t>
      </w:r>
      <w:r>
        <w:t>or off the premises, which is:</w:t>
      </w:r>
    </w:p>
    <w:p w14:paraId="5A45980C" w14:textId="77777777" w:rsidR="00260182" w:rsidRDefault="00000000">
      <w:pPr>
        <w:pStyle w:val="ListParagraph"/>
        <w:numPr>
          <w:ilvl w:val="0"/>
          <w:numId w:val="67"/>
        </w:numPr>
        <w:tabs>
          <w:tab w:val="left" w:pos="1661"/>
        </w:tabs>
        <w:spacing w:before="118"/>
        <w:ind w:right="985"/>
        <w:rPr>
          <w:sz w:val="20"/>
        </w:rPr>
      </w:pPr>
      <w:r>
        <w:rPr>
          <w:sz w:val="20"/>
        </w:rPr>
        <w:t>Primarily</w:t>
      </w:r>
      <w:r>
        <w:rPr>
          <w:spacing w:val="-5"/>
          <w:sz w:val="20"/>
        </w:rPr>
        <w:t xml:space="preserve"> </w:t>
      </w:r>
      <w:r>
        <w:rPr>
          <w:sz w:val="20"/>
        </w:rPr>
        <w:t>intended</w:t>
      </w:r>
      <w:r>
        <w:rPr>
          <w:spacing w:val="-3"/>
          <w:sz w:val="20"/>
        </w:rPr>
        <w:t xml:space="preserve"> </w:t>
      </w:r>
      <w:r>
        <w:rPr>
          <w:sz w:val="20"/>
        </w:rPr>
        <w:t>for</w:t>
      </w:r>
      <w:r>
        <w:rPr>
          <w:spacing w:val="-4"/>
          <w:sz w:val="20"/>
        </w:rPr>
        <w:t xml:space="preserve"> </w:t>
      </w:r>
      <w:r>
        <w:rPr>
          <w:sz w:val="20"/>
        </w:rPr>
        <w:t>immediate</w:t>
      </w:r>
      <w:r>
        <w:rPr>
          <w:spacing w:val="-4"/>
          <w:sz w:val="20"/>
        </w:rPr>
        <w:t xml:space="preserve"> </w:t>
      </w:r>
      <w:r>
        <w:rPr>
          <w:sz w:val="20"/>
        </w:rPr>
        <w:t>consumption</w:t>
      </w:r>
      <w:r>
        <w:rPr>
          <w:spacing w:val="-5"/>
          <w:sz w:val="20"/>
        </w:rPr>
        <w:t xml:space="preserve"> </w:t>
      </w:r>
      <w:r>
        <w:rPr>
          <w:sz w:val="20"/>
        </w:rPr>
        <w:t>rather</w:t>
      </w:r>
      <w:r>
        <w:rPr>
          <w:spacing w:val="-3"/>
          <w:sz w:val="20"/>
        </w:rPr>
        <w:t xml:space="preserve"> </w:t>
      </w:r>
      <w:r>
        <w:rPr>
          <w:sz w:val="20"/>
        </w:rPr>
        <w:t>than</w:t>
      </w:r>
      <w:r>
        <w:rPr>
          <w:spacing w:val="-3"/>
          <w:sz w:val="20"/>
        </w:rPr>
        <w:t xml:space="preserve"> </w:t>
      </w:r>
      <w:r>
        <w:rPr>
          <w:sz w:val="20"/>
        </w:rPr>
        <w:t>for</w:t>
      </w:r>
      <w:r>
        <w:rPr>
          <w:spacing w:val="-4"/>
          <w:sz w:val="20"/>
        </w:rPr>
        <w:t xml:space="preserve"> </w:t>
      </w:r>
      <w:r>
        <w:rPr>
          <w:sz w:val="20"/>
        </w:rPr>
        <w:t>use</w:t>
      </w:r>
      <w:r>
        <w:rPr>
          <w:spacing w:val="-4"/>
          <w:sz w:val="20"/>
        </w:rPr>
        <w:t xml:space="preserve"> </w:t>
      </w:r>
      <w:r>
        <w:rPr>
          <w:sz w:val="20"/>
        </w:rPr>
        <w:t>as</w:t>
      </w:r>
      <w:r>
        <w:rPr>
          <w:spacing w:val="-5"/>
          <w:sz w:val="20"/>
        </w:rPr>
        <w:t xml:space="preserve"> </w:t>
      </w:r>
      <w:r>
        <w:rPr>
          <w:sz w:val="20"/>
        </w:rPr>
        <w:t>an</w:t>
      </w:r>
      <w:r>
        <w:rPr>
          <w:spacing w:val="-5"/>
          <w:sz w:val="20"/>
        </w:rPr>
        <w:t xml:space="preserve"> </w:t>
      </w:r>
      <w:r>
        <w:rPr>
          <w:sz w:val="20"/>
        </w:rPr>
        <w:t>ingredient</w:t>
      </w:r>
      <w:r>
        <w:rPr>
          <w:spacing w:val="-5"/>
          <w:sz w:val="20"/>
        </w:rPr>
        <w:t xml:space="preserve"> </w:t>
      </w:r>
      <w:r>
        <w:rPr>
          <w:sz w:val="20"/>
        </w:rPr>
        <w:t>or</w:t>
      </w:r>
      <w:r>
        <w:rPr>
          <w:spacing w:val="-4"/>
          <w:sz w:val="20"/>
        </w:rPr>
        <w:t xml:space="preserve"> </w:t>
      </w:r>
      <w:r>
        <w:rPr>
          <w:sz w:val="20"/>
        </w:rPr>
        <w:t xml:space="preserve">component of </w:t>
      </w:r>
      <w:r>
        <w:rPr>
          <w:spacing w:val="-2"/>
          <w:sz w:val="20"/>
        </w:rPr>
        <w:t>meals;</w:t>
      </w:r>
    </w:p>
    <w:p w14:paraId="5A45980D" w14:textId="77777777" w:rsidR="00260182" w:rsidRDefault="00000000">
      <w:pPr>
        <w:pStyle w:val="ListParagraph"/>
        <w:numPr>
          <w:ilvl w:val="0"/>
          <w:numId w:val="67"/>
        </w:numPr>
        <w:tabs>
          <w:tab w:val="left" w:pos="1661"/>
        </w:tabs>
        <w:spacing w:before="1"/>
        <w:ind w:hanging="361"/>
        <w:rPr>
          <w:sz w:val="20"/>
        </w:rPr>
      </w:pPr>
      <w:r>
        <w:rPr>
          <w:sz w:val="20"/>
        </w:rPr>
        <w:t>Available</w:t>
      </w:r>
      <w:r>
        <w:rPr>
          <w:spacing w:val="-5"/>
          <w:sz w:val="20"/>
        </w:rPr>
        <w:t xml:space="preserve"> </w:t>
      </w:r>
      <w:r>
        <w:rPr>
          <w:sz w:val="20"/>
        </w:rPr>
        <w:t>upon</w:t>
      </w:r>
      <w:r>
        <w:rPr>
          <w:spacing w:val="-6"/>
          <w:sz w:val="20"/>
        </w:rPr>
        <w:t xml:space="preserve"> </w:t>
      </w:r>
      <w:r>
        <w:rPr>
          <w:sz w:val="20"/>
        </w:rPr>
        <w:t>a</w:t>
      </w:r>
      <w:r>
        <w:rPr>
          <w:spacing w:val="-2"/>
          <w:sz w:val="20"/>
        </w:rPr>
        <w:t xml:space="preserve"> </w:t>
      </w:r>
      <w:r>
        <w:rPr>
          <w:sz w:val="20"/>
        </w:rPr>
        <w:t>short</w:t>
      </w:r>
      <w:r>
        <w:rPr>
          <w:spacing w:val="-4"/>
          <w:sz w:val="20"/>
        </w:rPr>
        <w:t xml:space="preserve"> </w:t>
      </w:r>
      <w:r>
        <w:rPr>
          <w:sz w:val="20"/>
        </w:rPr>
        <w:t>waiting</w:t>
      </w:r>
      <w:r>
        <w:rPr>
          <w:spacing w:val="-5"/>
          <w:sz w:val="20"/>
        </w:rPr>
        <w:t xml:space="preserve"> </w:t>
      </w:r>
      <w:r>
        <w:rPr>
          <w:sz w:val="20"/>
        </w:rPr>
        <w:t>time;</w:t>
      </w:r>
      <w:r>
        <w:rPr>
          <w:spacing w:val="-5"/>
          <w:sz w:val="20"/>
        </w:rPr>
        <w:t xml:space="preserve"> and</w:t>
      </w:r>
    </w:p>
    <w:p w14:paraId="5A45980E" w14:textId="77777777" w:rsidR="00260182" w:rsidRDefault="00000000">
      <w:pPr>
        <w:pStyle w:val="ListParagraph"/>
        <w:numPr>
          <w:ilvl w:val="0"/>
          <w:numId w:val="67"/>
        </w:numPr>
        <w:tabs>
          <w:tab w:val="left" w:pos="1661"/>
        </w:tabs>
        <w:spacing w:before="1"/>
        <w:ind w:right="1016"/>
        <w:rPr>
          <w:sz w:val="20"/>
        </w:rPr>
      </w:pPr>
      <w:r>
        <w:rPr>
          <w:sz w:val="20"/>
        </w:rPr>
        <w:t>Packaged</w:t>
      </w:r>
      <w:r>
        <w:rPr>
          <w:spacing w:val="-2"/>
          <w:sz w:val="20"/>
        </w:rPr>
        <w:t xml:space="preserve"> </w:t>
      </w:r>
      <w:r>
        <w:rPr>
          <w:sz w:val="20"/>
        </w:rPr>
        <w:t>or</w:t>
      </w:r>
      <w:r>
        <w:rPr>
          <w:spacing w:val="-3"/>
          <w:sz w:val="20"/>
        </w:rPr>
        <w:t xml:space="preserve"> </w:t>
      </w:r>
      <w:r>
        <w:rPr>
          <w:sz w:val="20"/>
        </w:rPr>
        <w:t>presented</w:t>
      </w:r>
      <w:r>
        <w:rPr>
          <w:spacing w:val="-2"/>
          <w:sz w:val="20"/>
        </w:rPr>
        <w:t xml:space="preserve"> </w:t>
      </w:r>
      <w:r>
        <w:rPr>
          <w:sz w:val="20"/>
        </w:rPr>
        <w:t>in</w:t>
      </w:r>
      <w:r>
        <w:rPr>
          <w:spacing w:val="-5"/>
          <w:sz w:val="20"/>
        </w:rPr>
        <w:t xml:space="preserve"> </w:t>
      </w:r>
      <w:r>
        <w:rPr>
          <w:sz w:val="20"/>
        </w:rPr>
        <w:t>such</w:t>
      </w:r>
      <w:r>
        <w:rPr>
          <w:spacing w:val="-2"/>
          <w:sz w:val="20"/>
        </w:rPr>
        <w:t xml:space="preserve"> </w:t>
      </w:r>
      <w:r>
        <w:rPr>
          <w:sz w:val="20"/>
        </w:rPr>
        <w:t>a</w:t>
      </w:r>
      <w:r>
        <w:rPr>
          <w:spacing w:val="-3"/>
          <w:sz w:val="20"/>
        </w:rPr>
        <w:t xml:space="preserve"> </w:t>
      </w:r>
      <w:r>
        <w:rPr>
          <w:sz w:val="20"/>
        </w:rPr>
        <w:t>manner</w:t>
      </w:r>
      <w:r>
        <w:rPr>
          <w:spacing w:val="-2"/>
          <w:sz w:val="20"/>
        </w:rPr>
        <w:t xml:space="preserve"> </w:t>
      </w:r>
      <w:r>
        <w:rPr>
          <w:sz w:val="20"/>
        </w:rPr>
        <w:t>that</w:t>
      </w:r>
      <w:r>
        <w:rPr>
          <w:spacing w:val="-3"/>
          <w:sz w:val="20"/>
        </w:rPr>
        <w:t xml:space="preserve"> </w:t>
      </w:r>
      <w:r>
        <w:rPr>
          <w:sz w:val="20"/>
        </w:rPr>
        <w:t>it</w:t>
      </w:r>
      <w:r>
        <w:rPr>
          <w:spacing w:val="-4"/>
          <w:sz w:val="20"/>
        </w:rPr>
        <w:t xml:space="preserve"> </w:t>
      </w:r>
      <w:r>
        <w:rPr>
          <w:sz w:val="20"/>
        </w:rPr>
        <w:t>can</w:t>
      </w:r>
      <w:r>
        <w:rPr>
          <w:spacing w:val="-4"/>
          <w:sz w:val="20"/>
        </w:rPr>
        <w:t xml:space="preserve"> </w:t>
      </w:r>
      <w:r>
        <w:rPr>
          <w:sz w:val="20"/>
        </w:rPr>
        <w:t>be</w:t>
      </w:r>
      <w:r>
        <w:rPr>
          <w:spacing w:val="-3"/>
          <w:sz w:val="20"/>
        </w:rPr>
        <w:t xml:space="preserve"> </w:t>
      </w:r>
      <w:r>
        <w:rPr>
          <w:sz w:val="20"/>
        </w:rPr>
        <w:t>readily</w:t>
      </w:r>
      <w:r>
        <w:rPr>
          <w:spacing w:val="-5"/>
          <w:sz w:val="20"/>
        </w:rPr>
        <w:t xml:space="preserve"> </w:t>
      </w:r>
      <w:r>
        <w:rPr>
          <w:sz w:val="20"/>
        </w:rPr>
        <w:t>eaten</w:t>
      </w:r>
      <w:r>
        <w:rPr>
          <w:spacing w:val="-4"/>
          <w:sz w:val="20"/>
        </w:rPr>
        <w:t xml:space="preserve"> </w:t>
      </w:r>
      <w:r>
        <w:rPr>
          <w:sz w:val="20"/>
        </w:rPr>
        <w:t>outside</w:t>
      </w:r>
      <w:r>
        <w:rPr>
          <w:spacing w:val="-3"/>
          <w:sz w:val="20"/>
        </w:rPr>
        <w:t xml:space="preserve"> </w:t>
      </w:r>
      <w:r>
        <w:rPr>
          <w:sz w:val="20"/>
        </w:rPr>
        <w:t>the</w:t>
      </w:r>
      <w:r>
        <w:rPr>
          <w:spacing w:val="-3"/>
          <w:sz w:val="20"/>
        </w:rPr>
        <w:t xml:space="preserve"> </w:t>
      </w:r>
      <w:r>
        <w:rPr>
          <w:sz w:val="20"/>
        </w:rPr>
        <w:t>premises</w:t>
      </w:r>
      <w:r>
        <w:rPr>
          <w:spacing w:val="-1"/>
          <w:sz w:val="20"/>
        </w:rPr>
        <w:t xml:space="preserve"> </w:t>
      </w:r>
      <w:r>
        <w:rPr>
          <w:sz w:val="20"/>
        </w:rPr>
        <w:t>where</w:t>
      </w:r>
      <w:r>
        <w:rPr>
          <w:spacing w:val="-3"/>
          <w:sz w:val="20"/>
        </w:rPr>
        <w:t xml:space="preserve"> </w:t>
      </w:r>
      <w:r>
        <w:rPr>
          <w:sz w:val="20"/>
        </w:rPr>
        <w:t>it</w:t>
      </w:r>
      <w:r>
        <w:rPr>
          <w:spacing w:val="-4"/>
          <w:sz w:val="20"/>
        </w:rPr>
        <w:t xml:space="preserve"> </w:t>
      </w:r>
      <w:r>
        <w:rPr>
          <w:sz w:val="20"/>
        </w:rPr>
        <w:t xml:space="preserve">is </w:t>
      </w:r>
      <w:r>
        <w:rPr>
          <w:spacing w:val="-2"/>
          <w:sz w:val="20"/>
        </w:rPr>
        <w:t>sold.</w:t>
      </w:r>
    </w:p>
    <w:p w14:paraId="5A45980F" w14:textId="77777777" w:rsidR="00260182" w:rsidRDefault="00260182">
      <w:pPr>
        <w:rPr>
          <w:sz w:val="20"/>
        </w:rPr>
        <w:sectPr w:rsidR="00260182">
          <w:pgSz w:w="12240" w:h="15840"/>
          <w:pgMar w:top="1360" w:right="420" w:bottom="1000" w:left="1220" w:header="0" w:footer="813" w:gutter="0"/>
          <w:cols w:space="720"/>
        </w:sectPr>
      </w:pPr>
    </w:p>
    <w:p w14:paraId="5A459810" w14:textId="77777777" w:rsidR="00260182" w:rsidRDefault="00000000">
      <w:pPr>
        <w:pStyle w:val="BodyText"/>
        <w:spacing w:before="73"/>
        <w:ind w:left="940" w:right="666"/>
      </w:pPr>
      <w:r>
        <w:lastRenderedPageBreak/>
        <w:t>RESTAURANT,</w:t>
      </w:r>
      <w:r>
        <w:rPr>
          <w:spacing w:val="-3"/>
        </w:rPr>
        <w:t xml:space="preserve"> </w:t>
      </w:r>
      <w:r>
        <w:t>STANDARD:</w:t>
      </w:r>
      <w:r>
        <w:rPr>
          <w:spacing w:val="40"/>
        </w:rPr>
        <w:t xml:space="preserve"> </w:t>
      </w:r>
      <w:r>
        <w:t>An</w:t>
      </w:r>
      <w:r>
        <w:rPr>
          <w:spacing w:val="-4"/>
        </w:rPr>
        <w:t xml:space="preserve"> </w:t>
      </w:r>
      <w:r>
        <w:t>establishment</w:t>
      </w:r>
      <w:r>
        <w:rPr>
          <w:spacing w:val="-1"/>
        </w:rPr>
        <w:t xml:space="preserve"> </w:t>
      </w:r>
      <w:r>
        <w:t>whose</w:t>
      </w:r>
      <w:r>
        <w:rPr>
          <w:spacing w:val="-3"/>
        </w:rPr>
        <w:t xml:space="preserve"> </w:t>
      </w:r>
      <w:r>
        <w:t>principal</w:t>
      </w:r>
      <w:r>
        <w:rPr>
          <w:spacing w:val="-3"/>
        </w:rPr>
        <w:t xml:space="preserve"> </w:t>
      </w:r>
      <w:r>
        <w:t>business</w:t>
      </w:r>
      <w:r>
        <w:rPr>
          <w:spacing w:val="-4"/>
        </w:rPr>
        <w:t xml:space="preserve"> </w:t>
      </w:r>
      <w:r>
        <w:t>is</w:t>
      </w:r>
      <w:r>
        <w:rPr>
          <w:spacing w:val="-4"/>
        </w:rPr>
        <w:t xml:space="preserve"> </w:t>
      </w:r>
      <w:r>
        <w:t>the</w:t>
      </w:r>
      <w:r>
        <w:rPr>
          <w:spacing w:val="-3"/>
        </w:rPr>
        <w:t xml:space="preserve"> </w:t>
      </w:r>
      <w:r>
        <w:t>sale</w:t>
      </w:r>
      <w:r>
        <w:rPr>
          <w:spacing w:val="-3"/>
        </w:rPr>
        <w:t xml:space="preserve"> </w:t>
      </w:r>
      <w:r>
        <w:t>of</w:t>
      </w:r>
      <w:r>
        <w:rPr>
          <w:spacing w:val="-5"/>
        </w:rPr>
        <w:t xml:space="preserve"> </w:t>
      </w:r>
      <w:r>
        <w:t>food</w:t>
      </w:r>
      <w:r>
        <w:rPr>
          <w:spacing w:val="-2"/>
        </w:rPr>
        <w:t xml:space="preserve"> </w:t>
      </w:r>
      <w:r>
        <w:t>and/or</w:t>
      </w:r>
      <w:r>
        <w:rPr>
          <w:spacing w:val="-3"/>
        </w:rPr>
        <w:t xml:space="preserve"> </w:t>
      </w:r>
      <w:r>
        <w:t>beverages to customers in a ready-to-consume state, and whose principal method of operation includes one or both of the following characteristics: (1) customers, normally</w:t>
      </w:r>
      <w:r>
        <w:rPr>
          <w:spacing w:val="-2"/>
        </w:rPr>
        <w:t xml:space="preserve"> </w:t>
      </w:r>
      <w:r>
        <w:t>provided with an individual menu, are served their foods and beverages</w:t>
      </w:r>
      <w:r>
        <w:rPr>
          <w:spacing w:val="-1"/>
        </w:rPr>
        <w:t xml:space="preserve"> </w:t>
      </w:r>
      <w:r>
        <w:t>by</w:t>
      </w:r>
      <w:r>
        <w:rPr>
          <w:spacing w:val="-4"/>
        </w:rPr>
        <w:t xml:space="preserve"> </w:t>
      </w:r>
      <w:r>
        <w:t>a restaurant</w:t>
      </w:r>
      <w:r>
        <w:rPr>
          <w:spacing w:val="-1"/>
        </w:rPr>
        <w:t xml:space="preserve"> </w:t>
      </w:r>
      <w:r>
        <w:t>employee at the same table or counter at which food and beverages</w:t>
      </w:r>
      <w:r>
        <w:rPr>
          <w:spacing w:val="-1"/>
        </w:rPr>
        <w:t xml:space="preserve"> </w:t>
      </w:r>
      <w:r>
        <w:t>are consumed;</w:t>
      </w:r>
      <w:r>
        <w:rPr>
          <w:spacing w:val="-1"/>
        </w:rPr>
        <w:t xml:space="preserve"> </w:t>
      </w:r>
      <w:r>
        <w:t>(2) a cafeteria-type operation in which food and beverages are consumed within the building, but are served at a buffet-type area and taken by the customer to a table for consumption.</w:t>
      </w:r>
    </w:p>
    <w:p w14:paraId="5A459811" w14:textId="77777777" w:rsidR="00260182" w:rsidRDefault="00000000">
      <w:pPr>
        <w:pStyle w:val="BodyText"/>
        <w:spacing w:before="120"/>
        <w:ind w:left="940"/>
      </w:pPr>
      <w:r>
        <w:t>RESTRICTIONS:</w:t>
      </w:r>
      <w:r>
        <w:rPr>
          <w:spacing w:val="37"/>
        </w:rPr>
        <w:t xml:space="preserve"> </w:t>
      </w:r>
      <w:r>
        <w:rPr>
          <w:spacing w:val="-2"/>
        </w:rPr>
        <w:t>Prohibitions</w:t>
      </w:r>
    </w:p>
    <w:p w14:paraId="5A459812" w14:textId="77777777" w:rsidR="00260182" w:rsidRDefault="00000000">
      <w:pPr>
        <w:pStyle w:val="BodyText"/>
        <w:spacing w:before="121"/>
        <w:ind w:left="940" w:right="911"/>
      </w:pPr>
      <w:r>
        <w:t>RURAL</w:t>
      </w:r>
      <w:r>
        <w:rPr>
          <w:spacing w:val="-2"/>
        </w:rPr>
        <w:t xml:space="preserve"> </w:t>
      </w:r>
      <w:r>
        <w:t>CHARACTER:</w:t>
      </w:r>
      <w:r>
        <w:rPr>
          <w:spacing w:val="-2"/>
        </w:rPr>
        <w:t xml:space="preserve"> </w:t>
      </w:r>
      <w:r>
        <w:t>The</w:t>
      </w:r>
      <w:r>
        <w:rPr>
          <w:spacing w:val="-5"/>
        </w:rPr>
        <w:t xml:space="preserve"> </w:t>
      </w:r>
      <w:r>
        <w:t>ability</w:t>
      </w:r>
      <w:r>
        <w:rPr>
          <w:spacing w:val="-7"/>
        </w:rPr>
        <w:t xml:space="preserve"> </w:t>
      </w:r>
      <w:r>
        <w:t>of</w:t>
      </w:r>
      <w:r>
        <w:rPr>
          <w:spacing w:val="-5"/>
        </w:rPr>
        <w:t xml:space="preserve"> </w:t>
      </w:r>
      <w:r>
        <w:t>a</w:t>
      </w:r>
      <w:r>
        <w:rPr>
          <w:spacing w:val="-3"/>
        </w:rPr>
        <w:t xml:space="preserve"> </w:t>
      </w:r>
      <w:r>
        <w:t>place</w:t>
      </w:r>
      <w:r>
        <w:rPr>
          <w:spacing w:val="-3"/>
        </w:rPr>
        <w:t xml:space="preserve"> </w:t>
      </w:r>
      <w:r>
        <w:t>to</w:t>
      </w:r>
      <w:r>
        <w:rPr>
          <w:spacing w:val="-2"/>
        </w:rPr>
        <w:t xml:space="preserve"> </w:t>
      </w:r>
      <w:r>
        <w:t>offer</w:t>
      </w:r>
      <w:r>
        <w:rPr>
          <w:spacing w:val="-2"/>
        </w:rPr>
        <w:t xml:space="preserve"> </w:t>
      </w:r>
      <w:r>
        <w:t>easy</w:t>
      </w:r>
      <w:r>
        <w:rPr>
          <w:spacing w:val="-2"/>
        </w:rPr>
        <w:t xml:space="preserve"> </w:t>
      </w:r>
      <w:r>
        <w:t>access</w:t>
      </w:r>
      <w:r>
        <w:rPr>
          <w:spacing w:val="-4"/>
        </w:rPr>
        <w:t xml:space="preserve"> </w:t>
      </w:r>
      <w:r>
        <w:t>to</w:t>
      </w:r>
      <w:r>
        <w:rPr>
          <w:spacing w:val="-2"/>
        </w:rPr>
        <w:t xml:space="preserve"> </w:t>
      </w:r>
      <w:r>
        <w:t>open</w:t>
      </w:r>
      <w:r>
        <w:rPr>
          <w:spacing w:val="-4"/>
        </w:rPr>
        <w:t xml:space="preserve"> </w:t>
      </w:r>
      <w:r>
        <w:t>space,</w:t>
      </w:r>
      <w:r>
        <w:rPr>
          <w:spacing w:val="-2"/>
        </w:rPr>
        <w:t xml:space="preserve"> </w:t>
      </w:r>
      <w:r>
        <w:t>pristine or</w:t>
      </w:r>
      <w:r>
        <w:rPr>
          <w:spacing w:val="-3"/>
        </w:rPr>
        <w:t xml:space="preserve"> </w:t>
      </w:r>
      <w:r>
        <w:t xml:space="preserve">agrarian </w:t>
      </w:r>
      <w:r>
        <w:rPr>
          <w:spacing w:val="-2"/>
        </w:rPr>
        <w:t>landscapes.</w:t>
      </w:r>
    </w:p>
    <w:p w14:paraId="5A459813" w14:textId="77777777" w:rsidR="00260182" w:rsidRDefault="00000000">
      <w:pPr>
        <w:pStyle w:val="BodyText"/>
        <w:spacing w:before="118"/>
        <w:ind w:left="933" w:right="1016"/>
        <w:jc w:val="both"/>
      </w:pPr>
      <w:r>
        <w:t>SALVAGE</w:t>
      </w:r>
      <w:r>
        <w:rPr>
          <w:spacing w:val="-2"/>
        </w:rPr>
        <w:t xml:space="preserve"> </w:t>
      </w:r>
      <w:r>
        <w:t>YARD:</w:t>
      </w:r>
      <w:r>
        <w:rPr>
          <w:spacing w:val="40"/>
        </w:rPr>
        <w:t xml:space="preserve"> </w:t>
      </w:r>
      <w:r>
        <w:t>A</w:t>
      </w:r>
      <w:r>
        <w:rPr>
          <w:spacing w:val="36"/>
        </w:rPr>
        <w:t xml:space="preserve"> </w:t>
      </w:r>
      <w:r>
        <w:t>facility where</w:t>
      </w:r>
      <w:r>
        <w:rPr>
          <w:spacing w:val="40"/>
        </w:rPr>
        <w:t xml:space="preserve"> </w:t>
      </w:r>
      <w:r>
        <w:t>second hand motor vehicles</w:t>
      </w:r>
      <w:r>
        <w:rPr>
          <w:spacing w:val="39"/>
        </w:rPr>
        <w:t xml:space="preserve"> </w:t>
      </w:r>
      <w:r>
        <w:t>are remodeled,</w:t>
      </w:r>
      <w:r>
        <w:rPr>
          <w:spacing w:val="40"/>
        </w:rPr>
        <w:t xml:space="preserve"> </w:t>
      </w:r>
      <w:r>
        <w:t>taken apart or rebuilt, such as to require a license under section 59A of Chapter 140</w:t>
      </w:r>
      <w:r>
        <w:rPr>
          <w:spacing w:val="-13"/>
        </w:rPr>
        <w:t xml:space="preserve"> </w:t>
      </w:r>
      <w:r>
        <w:t>of the M.G.L.; this includes a junkyard</w:t>
      </w:r>
      <w:r>
        <w:rPr>
          <w:spacing w:val="-6"/>
        </w:rPr>
        <w:t xml:space="preserve"> </w:t>
      </w:r>
      <w:r>
        <w:t>(see above)</w:t>
      </w:r>
      <w:r>
        <w:rPr>
          <w:spacing w:val="29"/>
        </w:rPr>
        <w:t xml:space="preserve"> </w:t>
      </w:r>
      <w:r>
        <w:t>and also includes</w:t>
      </w:r>
      <w:r>
        <w:rPr>
          <w:spacing w:val="21"/>
        </w:rPr>
        <w:t xml:space="preserve"> </w:t>
      </w:r>
      <w:r>
        <w:t>an automobile</w:t>
      </w:r>
      <w:r>
        <w:rPr>
          <w:spacing w:val="26"/>
        </w:rPr>
        <w:t xml:space="preserve"> </w:t>
      </w:r>
      <w:r>
        <w:t>graveyard</w:t>
      </w:r>
      <w:r>
        <w:rPr>
          <w:spacing w:val="34"/>
        </w:rPr>
        <w:t xml:space="preserve"> </w:t>
      </w:r>
      <w:r>
        <w:t>as defined</w:t>
      </w:r>
      <w:r>
        <w:rPr>
          <w:spacing w:val="20"/>
        </w:rPr>
        <w:t xml:space="preserve"> </w:t>
      </w:r>
      <w:r>
        <w:t>in section</w:t>
      </w:r>
      <w:r>
        <w:rPr>
          <w:spacing w:val="26"/>
        </w:rPr>
        <w:t xml:space="preserve"> </w:t>
      </w:r>
      <w:r>
        <w:t>1</w:t>
      </w:r>
      <w:r>
        <w:rPr>
          <w:spacing w:val="-16"/>
        </w:rPr>
        <w:t xml:space="preserve"> </w:t>
      </w:r>
      <w:r>
        <w:t>of</w:t>
      </w:r>
      <w:r>
        <w:rPr>
          <w:spacing w:val="19"/>
        </w:rPr>
        <w:t xml:space="preserve"> </w:t>
      </w:r>
      <w:r>
        <w:t>chapter</w:t>
      </w:r>
      <w:r>
        <w:rPr>
          <w:spacing w:val="26"/>
        </w:rPr>
        <w:t xml:space="preserve"> </w:t>
      </w:r>
      <w:r>
        <w:t>140B of the M.G.L.</w:t>
      </w:r>
    </w:p>
    <w:p w14:paraId="5A459814" w14:textId="77777777" w:rsidR="00260182" w:rsidRDefault="00000000">
      <w:pPr>
        <w:pStyle w:val="BodyText"/>
        <w:spacing w:before="122"/>
        <w:ind w:left="923" w:right="962"/>
        <w:jc w:val="both"/>
      </w:pPr>
      <w:r>
        <w:t>SERVICES:</w:t>
      </w:r>
      <w:r>
        <w:rPr>
          <w:spacing w:val="-4"/>
        </w:rPr>
        <w:t xml:space="preserve"> </w:t>
      </w:r>
      <w:r>
        <w:t>An</w:t>
      </w:r>
      <w:r>
        <w:rPr>
          <w:spacing w:val="-5"/>
        </w:rPr>
        <w:t xml:space="preserve"> </w:t>
      </w:r>
      <w:r>
        <w:t>offering</w:t>
      </w:r>
      <w:r>
        <w:rPr>
          <w:spacing w:val="-5"/>
        </w:rPr>
        <w:t xml:space="preserve"> </w:t>
      </w:r>
      <w:r>
        <w:t>or</w:t>
      </w:r>
      <w:r>
        <w:rPr>
          <w:spacing w:val="-4"/>
        </w:rPr>
        <w:t xml:space="preserve"> </w:t>
      </w:r>
      <w:r>
        <w:t>provision</w:t>
      </w:r>
      <w:r>
        <w:rPr>
          <w:spacing w:val="-5"/>
        </w:rPr>
        <w:t xml:space="preserve"> </w:t>
      </w:r>
      <w:r>
        <w:t>that</w:t>
      </w:r>
      <w:r>
        <w:rPr>
          <w:spacing w:val="-4"/>
        </w:rPr>
        <w:t xml:space="preserve"> </w:t>
      </w:r>
      <w:r>
        <w:t>is</w:t>
      </w:r>
      <w:r>
        <w:rPr>
          <w:spacing w:val="-5"/>
        </w:rPr>
        <w:t xml:space="preserve"> </w:t>
      </w:r>
      <w:r>
        <w:t>above</w:t>
      </w:r>
      <w:r>
        <w:rPr>
          <w:spacing w:val="-4"/>
        </w:rPr>
        <w:t xml:space="preserve"> </w:t>
      </w:r>
      <w:r>
        <w:t>normal</w:t>
      </w:r>
      <w:r>
        <w:rPr>
          <w:spacing w:val="-2"/>
        </w:rPr>
        <w:t xml:space="preserve"> </w:t>
      </w:r>
      <w:r>
        <w:t>minimum</w:t>
      </w:r>
      <w:r>
        <w:rPr>
          <w:spacing w:val="-6"/>
        </w:rPr>
        <w:t xml:space="preserve"> </w:t>
      </w:r>
      <w:r>
        <w:t>expectations,</w:t>
      </w:r>
      <w:r>
        <w:rPr>
          <w:spacing w:val="-4"/>
        </w:rPr>
        <w:t xml:space="preserve"> </w:t>
      </w:r>
      <w:r>
        <w:t>e.g.</w:t>
      </w:r>
      <w:r>
        <w:rPr>
          <w:spacing w:val="-4"/>
        </w:rPr>
        <w:t xml:space="preserve"> </w:t>
      </w:r>
      <w:r>
        <w:t>snow</w:t>
      </w:r>
      <w:r>
        <w:rPr>
          <w:spacing w:val="-6"/>
        </w:rPr>
        <w:t xml:space="preserve"> </w:t>
      </w:r>
      <w:r>
        <w:t>removal,</w:t>
      </w:r>
      <w:r>
        <w:rPr>
          <w:spacing w:val="-1"/>
        </w:rPr>
        <w:t xml:space="preserve"> </w:t>
      </w:r>
      <w:r>
        <w:t>water, sewer, etc.</w:t>
      </w:r>
    </w:p>
    <w:p w14:paraId="5A459815" w14:textId="77777777" w:rsidR="00260182" w:rsidRDefault="00000000">
      <w:pPr>
        <w:pStyle w:val="BodyText"/>
        <w:spacing w:before="121"/>
        <w:ind w:left="940" w:right="911"/>
      </w:pPr>
      <w:r>
        <w:t>SIGN:</w:t>
      </w:r>
      <w:r>
        <w:rPr>
          <w:spacing w:val="40"/>
        </w:rPr>
        <w:t xml:space="preserve"> </w:t>
      </w:r>
      <w:r>
        <w:t>A</w:t>
      </w:r>
      <w:r>
        <w:rPr>
          <w:spacing w:val="-5"/>
        </w:rPr>
        <w:t xml:space="preserve"> </w:t>
      </w:r>
      <w:r>
        <w:t>placard,</w:t>
      </w:r>
      <w:r>
        <w:rPr>
          <w:spacing w:val="-3"/>
        </w:rPr>
        <w:t xml:space="preserve"> </w:t>
      </w:r>
      <w:r>
        <w:t>banner</w:t>
      </w:r>
      <w:r>
        <w:rPr>
          <w:spacing w:val="-2"/>
        </w:rPr>
        <w:t xml:space="preserve"> </w:t>
      </w:r>
      <w:r>
        <w:t>or</w:t>
      </w:r>
      <w:r>
        <w:rPr>
          <w:spacing w:val="-3"/>
        </w:rPr>
        <w:t xml:space="preserve"> </w:t>
      </w:r>
      <w:r>
        <w:t>other</w:t>
      </w:r>
      <w:r>
        <w:rPr>
          <w:spacing w:val="-2"/>
        </w:rPr>
        <w:t xml:space="preserve"> </w:t>
      </w:r>
      <w:r>
        <w:t>article</w:t>
      </w:r>
      <w:r>
        <w:rPr>
          <w:spacing w:val="-3"/>
        </w:rPr>
        <w:t xml:space="preserve"> </w:t>
      </w:r>
      <w:r>
        <w:t>used</w:t>
      </w:r>
      <w:r>
        <w:rPr>
          <w:spacing w:val="-2"/>
        </w:rPr>
        <w:t xml:space="preserve"> </w:t>
      </w:r>
      <w:r>
        <w:t>to</w:t>
      </w:r>
      <w:r>
        <w:rPr>
          <w:spacing w:val="-2"/>
        </w:rPr>
        <w:t xml:space="preserve"> </w:t>
      </w:r>
      <w:r>
        <w:t>advertise</w:t>
      </w:r>
      <w:r>
        <w:rPr>
          <w:spacing w:val="-3"/>
        </w:rPr>
        <w:t xml:space="preserve"> </w:t>
      </w:r>
      <w:r>
        <w:t>or</w:t>
      </w:r>
      <w:r>
        <w:rPr>
          <w:spacing w:val="-3"/>
        </w:rPr>
        <w:t xml:space="preserve"> </w:t>
      </w:r>
      <w:r>
        <w:t>inform</w:t>
      </w:r>
      <w:r>
        <w:rPr>
          <w:spacing w:val="-7"/>
        </w:rPr>
        <w:t xml:space="preserve"> </w:t>
      </w:r>
      <w:r>
        <w:t>those who</w:t>
      </w:r>
      <w:r>
        <w:rPr>
          <w:spacing w:val="-2"/>
        </w:rPr>
        <w:t xml:space="preserve"> </w:t>
      </w:r>
      <w:r>
        <w:t>can</w:t>
      </w:r>
      <w:r>
        <w:rPr>
          <w:spacing w:val="-4"/>
        </w:rPr>
        <w:t xml:space="preserve"> </w:t>
      </w:r>
      <w:r>
        <w:t>read</w:t>
      </w:r>
      <w:r>
        <w:rPr>
          <w:spacing w:val="-2"/>
        </w:rPr>
        <w:t xml:space="preserve"> </w:t>
      </w:r>
      <w:r>
        <w:t>the</w:t>
      </w:r>
      <w:r>
        <w:rPr>
          <w:spacing w:val="-3"/>
        </w:rPr>
        <w:t xml:space="preserve"> </w:t>
      </w:r>
      <w:r>
        <w:t>information thereon.</w:t>
      </w:r>
      <w:r>
        <w:rPr>
          <w:spacing w:val="40"/>
        </w:rPr>
        <w:t xml:space="preserve"> </w:t>
      </w:r>
      <w:r>
        <w:t>See Article 9. (SEE FIGURE A.9.1)</w:t>
      </w:r>
    </w:p>
    <w:p w14:paraId="5A459816" w14:textId="77777777" w:rsidR="00260182" w:rsidRDefault="00000000">
      <w:pPr>
        <w:pStyle w:val="BodyText"/>
        <w:spacing w:before="118"/>
        <w:ind w:left="1660" w:right="686"/>
      </w:pPr>
      <w:r>
        <w:t>AREA</w:t>
      </w:r>
      <w:r>
        <w:rPr>
          <w:spacing w:val="-5"/>
        </w:rPr>
        <w:t xml:space="preserve"> </w:t>
      </w:r>
      <w:r>
        <w:t>OF:</w:t>
      </w:r>
      <w:r>
        <w:rPr>
          <w:spacing w:val="40"/>
        </w:rPr>
        <w:t xml:space="preserve"> </w:t>
      </w:r>
      <w:r>
        <w:t>The</w:t>
      </w:r>
      <w:r>
        <w:rPr>
          <w:spacing w:val="-3"/>
        </w:rPr>
        <w:t xml:space="preserve"> </w:t>
      </w:r>
      <w:r>
        <w:t>entire</w:t>
      </w:r>
      <w:r>
        <w:rPr>
          <w:spacing w:val="-3"/>
        </w:rPr>
        <w:t xml:space="preserve"> </w:t>
      </w:r>
      <w:r>
        <w:t>display</w:t>
      </w:r>
      <w:r>
        <w:rPr>
          <w:spacing w:val="-2"/>
        </w:rPr>
        <w:t xml:space="preserve"> </w:t>
      </w:r>
      <w:r>
        <w:t>area</w:t>
      </w:r>
      <w:r>
        <w:rPr>
          <w:spacing w:val="-3"/>
        </w:rPr>
        <w:t xml:space="preserve"> </w:t>
      </w:r>
      <w:r>
        <w:t>of</w:t>
      </w:r>
      <w:r>
        <w:rPr>
          <w:spacing w:val="-5"/>
        </w:rPr>
        <w:t xml:space="preserve"> </w:t>
      </w:r>
      <w:r>
        <w:t>a</w:t>
      </w:r>
      <w:r>
        <w:rPr>
          <w:spacing w:val="-3"/>
        </w:rPr>
        <w:t xml:space="preserve"> </w:t>
      </w:r>
      <w:r>
        <w:t>sign.</w:t>
      </w:r>
      <w:r>
        <w:rPr>
          <w:spacing w:val="40"/>
        </w:rPr>
        <w:t xml:space="preserve"> </w:t>
      </w:r>
      <w:r>
        <w:t>In</w:t>
      </w:r>
      <w:r>
        <w:rPr>
          <w:spacing w:val="-4"/>
        </w:rPr>
        <w:t xml:space="preserve"> </w:t>
      </w:r>
      <w:r>
        <w:t>cases</w:t>
      </w:r>
      <w:r>
        <w:rPr>
          <w:spacing w:val="-4"/>
        </w:rPr>
        <w:t xml:space="preserve"> </w:t>
      </w:r>
      <w:r>
        <w:t>of</w:t>
      </w:r>
      <w:r>
        <w:rPr>
          <w:spacing w:val="-2"/>
        </w:rPr>
        <w:t xml:space="preserve"> </w:t>
      </w:r>
      <w:r>
        <w:t>signs</w:t>
      </w:r>
      <w:r>
        <w:rPr>
          <w:spacing w:val="-1"/>
        </w:rPr>
        <w:t xml:space="preserve"> </w:t>
      </w:r>
      <w:r>
        <w:t>with</w:t>
      </w:r>
      <w:r>
        <w:rPr>
          <w:spacing w:val="-2"/>
        </w:rPr>
        <w:t xml:space="preserve"> </w:t>
      </w:r>
      <w:r>
        <w:t>faces</w:t>
      </w:r>
      <w:r>
        <w:rPr>
          <w:spacing w:val="-4"/>
        </w:rPr>
        <w:t xml:space="preserve"> </w:t>
      </w:r>
      <w:r>
        <w:t>180</w:t>
      </w:r>
      <w:r>
        <w:rPr>
          <w:spacing w:val="-2"/>
        </w:rPr>
        <w:t xml:space="preserve"> </w:t>
      </w:r>
      <w:r>
        <w:t>degrees</w:t>
      </w:r>
      <w:r>
        <w:rPr>
          <w:spacing w:val="-4"/>
        </w:rPr>
        <w:t xml:space="preserve"> </w:t>
      </w:r>
      <w:r>
        <w:t>to</w:t>
      </w:r>
      <w:r>
        <w:rPr>
          <w:spacing w:val="-2"/>
        </w:rPr>
        <w:t xml:space="preserve"> </w:t>
      </w:r>
      <w:r>
        <w:t>each</w:t>
      </w:r>
      <w:r>
        <w:rPr>
          <w:spacing w:val="-4"/>
        </w:rPr>
        <w:t xml:space="preserve"> </w:t>
      </w:r>
      <w:r>
        <w:t>other, only one side shall be counted.</w:t>
      </w:r>
    </w:p>
    <w:p w14:paraId="5A459817" w14:textId="77777777" w:rsidR="00260182" w:rsidRDefault="00000000">
      <w:pPr>
        <w:pStyle w:val="BodyText"/>
        <w:spacing w:before="121"/>
        <w:ind w:left="1660" w:right="686"/>
      </w:pPr>
      <w:r>
        <w:t>GROUND/POLE:</w:t>
      </w:r>
      <w:r>
        <w:rPr>
          <w:spacing w:val="40"/>
        </w:rPr>
        <w:t xml:space="preserve"> </w:t>
      </w:r>
      <w:r>
        <w:t>A</w:t>
      </w:r>
      <w:r>
        <w:rPr>
          <w:spacing w:val="-5"/>
        </w:rPr>
        <w:t xml:space="preserve"> </w:t>
      </w:r>
      <w:r>
        <w:t>sign</w:t>
      </w:r>
      <w:r>
        <w:rPr>
          <w:spacing w:val="-4"/>
        </w:rPr>
        <w:t xml:space="preserve"> </w:t>
      </w:r>
      <w:r>
        <w:t>permanently</w:t>
      </w:r>
      <w:r>
        <w:rPr>
          <w:spacing w:val="-4"/>
        </w:rPr>
        <w:t xml:space="preserve"> </w:t>
      </w:r>
      <w:r>
        <w:t>affixed</w:t>
      </w:r>
      <w:r>
        <w:rPr>
          <w:spacing w:val="-3"/>
        </w:rPr>
        <w:t xml:space="preserve"> </w:t>
      </w:r>
      <w:r>
        <w:t>apart</w:t>
      </w:r>
      <w:r>
        <w:rPr>
          <w:spacing w:val="-4"/>
        </w:rPr>
        <w:t xml:space="preserve"> </w:t>
      </w:r>
      <w:r>
        <w:t>from,</w:t>
      </w:r>
      <w:r>
        <w:rPr>
          <w:spacing w:val="-2"/>
        </w:rPr>
        <w:t xml:space="preserve"> </w:t>
      </w:r>
      <w:r>
        <w:t>not</w:t>
      </w:r>
      <w:r>
        <w:rPr>
          <w:spacing w:val="-4"/>
        </w:rPr>
        <w:t xml:space="preserve"> </w:t>
      </w:r>
      <w:r>
        <w:t>attached</w:t>
      </w:r>
      <w:r>
        <w:rPr>
          <w:spacing w:val="-3"/>
        </w:rPr>
        <w:t xml:space="preserve"> </w:t>
      </w:r>
      <w:r>
        <w:t>to</w:t>
      </w:r>
      <w:r>
        <w:rPr>
          <w:spacing w:val="-3"/>
        </w:rPr>
        <w:t xml:space="preserve"> </w:t>
      </w:r>
      <w:r>
        <w:t>a</w:t>
      </w:r>
      <w:r>
        <w:rPr>
          <w:spacing w:val="-3"/>
        </w:rPr>
        <w:t xml:space="preserve"> </w:t>
      </w:r>
      <w:r>
        <w:t>building.</w:t>
      </w:r>
      <w:r>
        <w:rPr>
          <w:spacing w:val="40"/>
        </w:rPr>
        <w:t xml:space="preserve"> </w:t>
      </w:r>
      <w:r>
        <w:t>A</w:t>
      </w:r>
      <w:r>
        <w:rPr>
          <w:spacing w:val="-3"/>
        </w:rPr>
        <w:t xml:space="preserve"> </w:t>
      </w:r>
      <w:r>
        <w:t>ground</w:t>
      </w:r>
      <w:r>
        <w:rPr>
          <w:spacing w:val="-3"/>
        </w:rPr>
        <w:t xml:space="preserve"> </w:t>
      </w:r>
      <w:r>
        <w:t>sign</w:t>
      </w:r>
      <w:r>
        <w:rPr>
          <w:spacing w:val="-4"/>
        </w:rPr>
        <w:t xml:space="preserve"> </w:t>
      </w:r>
      <w:r>
        <w:t>is mounted directly on the ground.</w:t>
      </w:r>
      <w:r>
        <w:rPr>
          <w:spacing w:val="40"/>
        </w:rPr>
        <w:t xml:space="preserve"> </w:t>
      </w:r>
      <w:r>
        <w:t>A pole is a ground sign raised in the air by means of a pole.</w:t>
      </w:r>
      <w:r>
        <w:rPr>
          <w:spacing w:val="40"/>
        </w:rPr>
        <w:t xml:space="preserve"> </w:t>
      </w:r>
      <w:r>
        <w:t>This bylaw regulates both types as the same category of signs.</w:t>
      </w:r>
    </w:p>
    <w:p w14:paraId="5A459818" w14:textId="77777777" w:rsidR="00260182" w:rsidRDefault="00000000">
      <w:pPr>
        <w:spacing w:before="122"/>
        <w:ind w:left="321"/>
        <w:rPr>
          <w:sz w:val="20"/>
        </w:rPr>
      </w:pPr>
      <w:r>
        <w:rPr>
          <w:w w:val="99"/>
          <w:sz w:val="20"/>
        </w:rPr>
        <w:t>.</w:t>
      </w:r>
    </w:p>
    <w:p w14:paraId="5A459819" w14:textId="77777777" w:rsidR="00260182" w:rsidRDefault="00000000">
      <w:pPr>
        <w:pStyle w:val="BodyText"/>
        <w:spacing w:line="362" w:lineRule="auto"/>
        <w:ind w:left="1660" w:right="2740"/>
      </w:pPr>
      <w:r>
        <w:t>PROJECTING:</w:t>
      </w:r>
      <w:r>
        <w:rPr>
          <w:spacing w:val="40"/>
        </w:rPr>
        <w:t xml:space="preserve"> </w:t>
      </w:r>
      <w:r>
        <w:t>A</w:t>
      </w:r>
      <w:r>
        <w:rPr>
          <w:spacing w:val="-6"/>
        </w:rPr>
        <w:t xml:space="preserve"> </w:t>
      </w:r>
      <w:r>
        <w:t>sign</w:t>
      </w:r>
      <w:r>
        <w:rPr>
          <w:spacing w:val="-5"/>
        </w:rPr>
        <w:t xml:space="preserve"> </w:t>
      </w:r>
      <w:r>
        <w:t>attached</w:t>
      </w:r>
      <w:r>
        <w:rPr>
          <w:spacing w:val="-3"/>
        </w:rPr>
        <w:t xml:space="preserve"> </w:t>
      </w:r>
      <w:r>
        <w:t>perpendicularly</w:t>
      </w:r>
      <w:r>
        <w:rPr>
          <w:spacing w:val="-8"/>
        </w:rPr>
        <w:t xml:space="preserve"> </w:t>
      </w:r>
      <w:r>
        <w:t>to</w:t>
      </w:r>
      <w:r>
        <w:rPr>
          <w:spacing w:val="-3"/>
        </w:rPr>
        <w:t xml:space="preserve"> </w:t>
      </w:r>
      <w:r>
        <w:t>the</w:t>
      </w:r>
      <w:r>
        <w:rPr>
          <w:spacing w:val="-4"/>
        </w:rPr>
        <w:t xml:space="preserve"> </w:t>
      </w:r>
      <w:r>
        <w:t>façade</w:t>
      </w:r>
      <w:r>
        <w:rPr>
          <w:spacing w:val="-4"/>
        </w:rPr>
        <w:t xml:space="preserve"> </w:t>
      </w:r>
      <w:r>
        <w:t>of</w:t>
      </w:r>
      <w:r>
        <w:rPr>
          <w:spacing w:val="-6"/>
        </w:rPr>
        <w:t xml:space="preserve"> </w:t>
      </w:r>
      <w:r>
        <w:t>a</w:t>
      </w:r>
      <w:r>
        <w:rPr>
          <w:spacing w:val="-4"/>
        </w:rPr>
        <w:t xml:space="preserve"> </w:t>
      </w:r>
      <w:r>
        <w:t>building. TEMPORARY:</w:t>
      </w:r>
      <w:r>
        <w:rPr>
          <w:spacing w:val="40"/>
        </w:rPr>
        <w:t xml:space="preserve"> </w:t>
      </w:r>
      <w:r>
        <w:t>Any sign not permanently affixed.</w:t>
      </w:r>
    </w:p>
    <w:p w14:paraId="5A45981A" w14:textId="77777777" w:rsidR="00260182" w:rsidRDefault="00000000">
      <w:pPr>
        <w:pStyle w:val="BodyText"/>
        <w:spacing w:before="4"/>
        <w:ind w:left="1660"/>
      </w:pPr>
      <w:r>
        <w:t>WALL:</w:t>
      </w:r>
      <w:r>
        <w:rPr>
          <w:spacing w:val="43"/>
        </w:rPr>
        <w:t xml:space="preserve"> </w:t>
      </w:r>
      <w:r>
        <w:t>A</w:t>
      </w:r>
      <w:r>
        <w:rPr>
          <w:spacing w:val="-6"/>
        </w:rPr>
        <w:t xml:space="preserve"> </w:t>
      </w:r>
      <w:r>
        <w:t>sign</w:t>
      </w:r>
      <w:r>
        <w:rPr>
          <w:spacing w:val="-5"/>
        </w:rPr>
        <w:t xml:space="preserve"> </w:t>
      </w:r>
      <w:r>
        <w:t>attached</w:t>
      </w:r>
      <w:r>
        <w:rPr>
          <w:spacing w:val="-3"/>
        </w:rPr>
        <w:t xml:space="preserve"> </w:t>
      </w:r>
      <w:r>
        <w:t>directly</w:t>
      </w:r>
      <w:r>
        <w:rPr>
          <w:spacing w:val="-8"/>
        </w:rPr>
        <w:t xml:space="preserve"> </w:t>
      </w:r>
      <w:r>
        <w:t>against</w:t>
      </w:r>
      <w:r>
        <w:rPr>
          <w:spacing w:val="-5"/>
        </w:rPr>
        <w:t xml:space="preserve"> </w:t>
      </w:r>
      <w:r>
        <w:t>and</w:t>
      </w:r>
      <w:r>
        <w:rPr>
          <w:spacing w:val="-3"/>
        </w:rPr>
        <w:t xml:space="preserve"> </w:t>
      </w:r>
      <w:r>
        <w:t>parallel</w:t>
      </w:r>
      <w:r>
        <w:rPr>
          <w:spacing w:val="-4"/>
        </w:rPr>
        <w:t xml:space="preserve"> </w:t>
      </w:r>
      <w:r>
        <w:t>to</w:t>
      </w:r>
      <w:r>
        <w:rPr>
          <w:spacing w:val="-4"/>
        </w:rPr>
        <w:t xml:space="preserve"> </w:t>
      </w:r>
      <w:r>
        <w:t>a</w:t>
      </w:r>
      <w:r>
        <w:rPr>
          <w:spacing w:val="-4"/>
        </w:rPr>
        <w:t xml:space="preserve"> </w:t>
      </w:r>
      <w:r>
        <w:t>building</w:t>
      </w:r>
      <w:r>
        <w:rPr>
          <w:spacing w:val="-3"/>
        </w:rPr>
        <w:t xml:space="preserve"> </w:t>
      </w:r>
      <w:r>
        <w:rPr>
          <w:spacing w:val="-2"/>
        </w:rPr>
        <w:t>façade.</w:t>
      </w:r>
    </w:p>
    <w:p w14:paraId="5A45981B" w14:textId="77777777" w:rsidR="00260182" w:rsidRDefault="00000000">
      <w:pPr>
        <w:pStyle w:val="BodyText"/>
        <w:spacing w:before="122"/>
        <w:ind w:left="851"/>
        <w:rPr>
          <w:rFonts w:ascii="Arial" w:hAnsi="Arial"/>
        </w:rPr>
      </w:pPr>
      <w:r>
        <w:t>.</w:t>
      </w:r>
      <w:r>
        <w:rPr>
          <w:spacing w:val="-3"/>
        </w:rPr>
        <w:t xml:space="preserve"> </w:t>
      </w:r>
      <w:r>
        <w:t>SIGN,</w:t>
      </w:r>
      <w:r>
        <w:rPr>
          <w:spacing w:val="-5"/>
        </w:rPr>
        <w:t xml:space="preserve"> </w:t>
      </w:r>
      <w:r>
        <w:t>BLINKING</w:t>
      </w:r>
      <w:r>
        <w:rPr>
          <w:spacing w:val="-6"/>
        </w:rPr>
        <w:t xml:space="preserve"> </w:t>
      </w:r>
      <w:r>
        <w:t>–</w:t>
      </w:r>
      <w:r>
        <w:rPr>
          <w:spacing w:val="-4"/>
        </w:rPr>
        <w:t xml:space="preserve"> </w:t>
      </w:r>
      <w:r>
        <w:t>To</w:t>
      </w:r>
      <w:r>
        <w:rPr>
          <w:spacing w:val="-5"/>
        </w:rPr>
        <w:t xml:space="preserve"> </w:t>
      </w:r>
      <w:r>
        <w:t>light</w:t>
      </w:r>
      <w:r>
        <w:rPr>
          <w:spacing w:val="-6"/>
        </w:rPr>
        <w:t xml:space="preserve"> </w:t>
      </w:r>
      <w:r>
        <w:rPr>
          <w:spacing w:val="-2"/>
        </w:rPr>
        <w:t>intermittently</w:t>
      </w:r>
      <w:r>
        <w:rPr>
          <w:rFonts w:ascii="Arial" w:hAnsi="Arial"/>
          <w:spacing w:val="-2"/>
        </w:rPr>
        <w:t>.</w:t>
      </w:r>
    </w:p>
    <w:p w14:paraId="5A45981C" w14:textId="77777777" w:rsidR="00260182" w:rsidRDefault="00000000">
      <w:pPr>
        <w:pStyle w:val="BodyText"/>
        <w:spacing w:before="118"/>
        <w:ind w:left="942"/>
        <w:jc w:val="both"/>
      </w:pPr>
      <w:r>
        <w:t>SIGN,</w:t>
      </w:r>
      <w:r>
        <w:rPr>
          <w:spacing w:val="-5"/>
        </w:rPr>
        <w:t xml:space="preserve"> </w:t>
      </w:r>
      <w:r>
        <w:t>FLASHING</w:t>
      </w:r>
      <w:r>
        <w:rPr>
          <w:spacing w:val="-8"/>
        </w:rPr>
        <w:t xml:space="preserve"> </w:t>
      </w:r>
      <w:r>
        <w:t>-</w:t>
      </w:r>
      <w:r>
        <w:rPr>
          <w:spacing w:val="-7"/>
        </w:rPr>
        <w:t xml:space="preserve"> </w:t>
      </w:r>
      <w:r>
        <w:t>Rhythmic</w:t>
      </w:r>
      <w:r>
        <w:rPr>
          <w:spacing w:val="-7"/>
        </w:rPr>
        <w:t xml:space="preserve"> </w:t>
      </w:r>
      <w:r>
        <w:t>light</w:t>
      </w:r>
      <w:r>
        <w:rPr>
          <w:spacing w:val="-6"/>
        </w:rPr>
        <w:t xml:space="preserve"> </w:t>
      </w:r>
      <w:r>
        <w:t>and</w:t>
      </w:r>
      <w:r>
        <w:rPr>
          <w:spacing w:val="-6"/>
        </w:rPr>
        <w:t xml:space="preserve"> </w:t>
      </w:r>
      <w:r>
        <w:t>darkness</w:t>
      </w:r>
      <w:r>
        <w:rPr>
          <w:spacing w:val="-9"/>
        </w:rPr>
        <w:t xml:space="preserve"> </w:t>
      </w:r>
      <w:r>
        <w:t>at</w:t>
      </w:r>
      <w:r>
        <w:rPr>
          <w:spacing w:val="-8"/>
        </w:rPr>
        <w:t xml:space="preserve"> </w:t>
      </w:r>
      <w:r>
        <w:t>predetermined</w:t>
      </w:r>
      <w:r>
        <w:rPr>
          <w:spacing w:val="-7"/>
        </w:rPr>
        <w:t xml:space="preserve"> </w:t>
      </w:r>
      <w:r>
        <w:rPr>
          <w:spacing w:val="-2"/>
        </w:rPr>
        <w:t>intervals.</w:t>
      </w:r>
    </w:p>
    <w:p w14:paraId="5A45981D" w14:textId="77777777" w:rsidR="00260182" w:rsidRDefault="00000000">
      <w:pPr>
        <w:pStyle w:val="BodyText"/>
        <w:spacing w:before="121"/>
        <w:ind w:left="940" w:right="753" w:firstLine="21"/>
      </w:pPr>
      <w:r>
        <w:t>SIGN,</w:t>
      </w:r>
      <w:r>
        <w:rPr>
          <w:spacing w:val="-3"/>
        </w:rPr>
        <w:t xml:space="preserve"> </w:t>
      </w:r>
      <w:r>
        <w:t>INTERMITTENT LIGHTED</w:t>
      </w:r>
      <w:r>
        <w:rPr>
          <w:spacing w:val="-6"/>
        </w:rPr>
        <w:t xml:space="preserve"> </w:t>
      </w:r>
      <w:r>
        <w:t>-</w:t>
      </w:r>
      <w:r>
        <w:rPr>
          <w:spacing w:val="-6"/>
        </w:rPr>
        <w:t xml:space="preserve"> </w:t>
      </w:r>
      <w:r>
        <w:t>Light</w:t>
      </w:r>
      <w:r>
        <w:rPr>
          <w:spacing w:val="-7"/>
        </w:rPr>
        <w:t xml:space="preserve"> </w:t>
      </w:r>
      <w:r>
        <w:t>alternately</w:t>
      </w:r>
      <w:r>
        <w:rPr>
          <w:spacing w:val="-13"/>
        </w:rPr>
        <w:t xml:space="preserve"> </w:t>
      </w:r>
      <w:r>
        <w:t>ceasing</w:t>
      </w:r>
      <w:r>
        <w:rPr>
          <w:spacing w:val="-9"/>
        </w:rPr>
        <w:t xml:space="preserve"> </w:t>
      </w:r>
      <w:r>
        <w:t>and</w:t>
      </w:r>
      <w:r>
        <w:rPr>
          <w:spacing w:val="-6"/>
        </w:rPr>
        <w:t xml:space="preserve"> </w:t>
      </w:r>
      <w:r>
        <w:t>beginning</w:t>
      </w:r>
      <w:r>
        <w:rPr>
          <w:spacing w:val="-10"/>
        </w:rPr>
        <w:t xml:space="preserve"> </w:t>
      </w:r>
      <w:r>
        <w:t>again</w:t>
      </w:r>
      <w:r>
        <w:rPr>
          <w:spacing w:val="-7"/>
        </w:rPr>
        <w:t xml:space="preserve"> </w:t>
      </w:r>
      <w:r>
        <w:t>sequentially</w:t>
      </w:r>
      <w:r>
        <w:rPr>
          <w:spacing w:val="-13"/>
        </w:rPr>
        <w:t xml:space="preserve"> </w:t>
      </w:r>
      <w:r>
        <w:t>or</w:t>
      </w:r>
      <w:r>
        <w:rPr>
          <w:spacing w:val="-6"/>
        </w:rPr>
        <w:t xml:space="preserve"> </w:t>
      </w:r>
      <w:r>
        <w:t>alternately at predetermined intervals</w:t>
      </w:r>
    </w:p>
    <w:p w14:paraId="5A45981E" w14:textId="77777777" w:rsidR="00260182" w:rsidRDefault="00000000">
      <w:pPr>
        <w:pStyle w:val="BodyText"/>
        <w:spacing w:before="120"/>
        <w:ind w:left="940" w:right="686" w:hanging="17"/>
      </w:pPr>
      <w:r>
        <w:t>SOLAR ENERGY COLLECTION SYSTEM</w:t>
      </w:r>
      <w:r>
        <w:rPr>
          <w:spacing w:val="80"/>
        </w:rPr>
        <w:t xml:space="preserve"> </w:t>
      </w:r>
      <w:r>
        <w:t>A system using photo voltaic, thermal, or other means of collecting solar energy and converting it to electricity or other forms of useful energy. Such a system will include</w:t>
      </w:r>
      <w:r>
        <w:rPr>
          <w:spacing w:val="-4"/>
        </w:rPr>
        <w:t xml:space="preserve"> </w:t>
      </w:r>
      <w:r>
        <w:t>collectors,</w:t>
      </w:r>
      <w:r>
        <w:rPr>
          <w:spacing w:val="-4"/>
        </w:rPr>
        <w:t xml:space="preserve"> </w:t>
      </w:r>
      <w:r>
        <w:t>energy</w:t>
      </w:r>
      <w:r>
        <w:rPr>
          <w:spacing w:val="-8"/>
        </w:rPr>
        <w:t xml:space="preserve"> </w:t>
      </w:r>
      <w:r>
        <w:t>transmission</w:t>
      </w:r>
      <w:r>
        <w:rPr>
          <w:spacing w:val="-5"/>
        </w:rPr>
        <w:t xml:space="preserve"> </w:t>
      </w:r>
      <w:r>
        <w:t>lines,</w:t>
      </w:r>
      <w:r>
        <w:rPr>
          <w:spacing w:val="-4"/>
        </w:rPr>
        <w:t xml:space="preserve"> </w:t>
      </w:r>
      <w:r>
        <w:t>and</w:t>
      </w:r>
      <w:r>
        <w:rPr>
          <w:spacing w:val="-3"/>
        </w:rPr>
        <w:t xml:space="preserve"> </w:t>
      </w:r>
      <w:r>
        <w:t>appurtenant</w:t>
      </w:r>
      <w:r>
        <w:rPr>
          <w:spacing w:val="-5"/>
        </w:rPr>
        <w:t xml:space="preserve"> </w:t>
      </w:r>
      <w:r>
        <w:t>devices</w:t>
      </w:r>
      <w:r>
        <w:rPr>
          <w:spacing w:val="-5"/>
        </w:rPr>
        <w:t xml:space="preserve"> </w:t>
      </w:r>
      <w:r>
        <w:t>such</w:t>
      </w:r>
      <w:r>
        <w:rPr>
          <w:spacing w:val="-5"/>
        </w:rPr>
        <w:t xml:space="preserve"> </w:t>
      </w:r>
      <w:r>
        <w:t>as</w:t>
      </w:r>
      <w:r>
        <w:rPr>
          <w:spacing w:val="-5"/>
        </w:rPr>
        <w:t xml:space="preserve"> </w:t>
      </w:r>
      <w:r>
        <w:t>transformers,</w:t>
      </w:r>
      <w:r>
        <w:rPr>
          <w:spacing w:val="-2"/>
        </w:rPr>
        <w:t xml:space="preserve"> </w:t>
      </w:r>
      <w:r>
        <w:t>inverters,</w:t>
      </w:r>
      <w:r>
        <w:rPr>
          <w:spacing w:val="-4"/>
        </w:rPr>
        <w:t xml:space="preserve"> </w:t>
      </w:r>
      <w:r>
        <w:t>pumps, storage facilities and similar devices. Necessary appurtenant structures are also included.</w:t>
      </w:r>
    </w:p>
    <w:p w14:paraId="5A45981F" w14:textId="77777777" w:rsidR="00260182" w:rsidRDefault="00260182">
      <w:pPr>
        <w:pStyle w:val="BodyText"/>
      </w:pPr>
    </w:p>
    <w:p w14:paraId="5A459820" w14:textId="77777777" w:rsidR="00260182" w:rsidRDefault="00000000">
      <w:pPr>
        <w:pStyle w:val="BodyText"/>
        <w:ind w:left="1031" w:right="753"/>
      </w:pPr>
      <w:r>
        <w:t>GROUND</w:t>
      </w:r>
      <w:r>
        <w:rPr>
          <w:spacing w:val="-4"/>
        </w:rPr>
        <w:t xml:space="preserve"> </w:t>
      </w:r>
      <w:r>
        <w:t>MOUNTED</w:t>
      </w:r>
      <w:r>
        <w:rPr>
          <w:spacing w:val="-4"/>
        </w:rPr>
        <w:t xml:space="preserve"> </w:t>
      </w:r>
      <w:r>
        <w:t>SOLAR</w:t>
      </w:r>
      <w:r>
        <w:rPr>
          <w:spacing w:val="-5"/>
        </w:rPr>
        <w:t xml:space="preserve"> </w:t>
      </w:r>
      <w:r>
        <w:t>ENERGY</w:t>
      </w:r>
      <w:r>
        <w:rPr>
          <w:spacing w:val="-4"/>
        </w:rPr>
        <w:t xml:space="preserve"> </w:t>
      </w:r>
      <w:r>
        <w:t>COLLECTION</w:t>
      </w:r>
      <w:r>
        <w:rPr>
          <w:spacing w:val="-2"/>
        </w:rPr>
        <w:t xml:space="preserve"> </w:t>
      </w:r>
      <w:r>
        <w:t>SYSTEM</w:t>
      </w:r>
      <w:r>
        <w:rPr>
          <w:spacing w:val="80"/>
        </w:rPr>
        <w:t xml:space="preserve"> </w:t>
      </w:r>
      <w:r>
        <w:t>A</w:t>
      </w:r>
      <w:r>
        <w:rPr>
          <w:spacing w:val="-6"/>
        </w:rPr>
        <w:t xml:space="preserve"> </w:t>
      </w:r>
      <w:r>
        <w:t>system</w:t>
      </w:r>
      <w:r>
        <w:rPr>
          <w:spacing w:val="-6"/>
        </w:rPr>
        <w:t xml:space="preserve"> </w:t>
      </w:r>
      <w:r>
        <w:t>that</w:t>
      </w:r>
      <w:r>
        <w:rPr>
          <w:spacing w:val="-4"/>
        </w:rPr>
        <w:t xml:space="preserve"> </w:t>
      </w:r>
      <w:r>
        <w:t>is</w:t>
      </w:r>
      <w:r>
        <w:rPr>
          <w:spacing w:val="-5"/>
        </w:rPr>
        <w:t xml:space="preserve"> </w:t>
      </w:r>
      <w:r>
        <w:t>structurally</w:t>
      </w:r>
      <w:r>
        <w:rPr>
          <w:spacing w:val="-3"/>
        </w:rPr>
        <w:t xml:space="preserve"> </w:t>
      </w:r>
      <w:r>
        <w:t>mounted on the ground and is not roof-mounted,</w:t>
      </w:r>
    </w:p>
    <w:p w14:paraId="5A459821" w14:textId="77777777" w:rsidR="00260182" w:rsidRDefault="00260182">
      <w:pPr>
        <w:pStyle w:val="BodyText"/>
        <w:spacing w:before="4"/>
        <w:rPr>
          <w:sz w:val="26"/>
        </w:rPr>
      </w:pPr>
    </w:p>
    <w:p w14:paraId="5A459822" w14:textId="77777777" w:rsidR="00260182" w:rsidRDefault="00000000">
      <w:pPr>
        <w:pStyle w:val="BodyText"/>
        <w:ind w:left="940" w:right="686"/>
      </w:pPr>
      <w:r>
        <w:t>SOLID</w:t>
      </w:r>
      <w:r>
        <w:rPr>
          <w:spacing w:val="-3"/>
        </w:rPr>
        <w:t xml:space="preserve"> </w:t>
      </w:r>
      <w:r>
        <w:t>WASTE:</w:t>
      </w:r>
      <w:r>
        <w:rPr>
          <w:spacing w:val="-4"/>
        </w:rPr>
        <w:t xml:space="preserve"> </w:t>
      </w:r>
      <w:r>
        <w:t>Useless,</w:t>
      </w:r>
      <w:r>
        <w:rPr>
          <w:spacing w:val="-3"/>
        </w:rPr>
        <w:t xml:space="preserve"> </w:t>
      </w:r>
      <w:r>
        <w:t>unwanted</w:t>
      </w:r>
      <w:r>
        <w:rPr>
          <w:spacing w:val="-2"/>
        </w:rPr>
        <w:t xml:space="preserve"> </w:t>
      </w:r>
      <w:r>
        <w:t>or</w:t>
      </w:r>
      <w:r>
        <w:rPr>
          <w:spacing w:val="-3"/>
        </w:rPr>
        <w:t xml:space="preserve"> </w:t>
      </w:r>
      <w:r>
        <w:t>discarded</w:t>
      </w:r>
      <w:r>
        <w:rPr>
          <w:spacing w:val="-2"/>
        </w:rPr>
        <w:t xml:space="preserve"> </w:t>
      </w:r>
      <w:r>
        <w:t>solid</w:t>
      </w:r>
      <w:r>
        <w:rPr>
          <w:spacing w:val="-3"/>
        </w:rPr>
        <w:t xml:space="preserve"> </w:t>
      </w:r>
      <w:r>
        <w:t>materials</w:t>
      </w:r>
      <w:r>
        <w:rPr>
          <w:spacing w:val="-1"/>
        </w:rPr>
        <w:t xml:space="preserve"> </w:t>
      </w:r>
      <w:r>
        <w:t>with</w:t>
      </w:r>
      <w:r>
        <w:rPr>
          <w:spacing w:val="-5"/>
        </w:rPr>
        <w:t xml:space="preserve"> </w:t>
      </w:r>
      <w:r>
        <w:t>insufficient</w:t>
      </w:r>
      <w:r>
        <w:rPr>
          <w:spacing w:val="-4"/>
        </w:rPr>
        <w:t xml:space="preserve"> </w:t>
      </w:r>
      <w:r>
        <w:t>liquid</w:t>
      </w:r>
      <w:r>
        <w:rPr>
          <w:spacing w:val="-2"/>
        </w:rPr>
        <w:t xml:space="preserve"> </w:t>
      </w:r>
      <w:r>
        <w:t>content</w:t>
      </w:r>
      <w:r>
        <w:rPr>
          <w:spacing w:val="-4"/>
        </w:rPr>
        <w:t xml:space="preserve"> </w:t>
      </w:r>
      <w:r>
        <w:t>to</w:t>
      </w:r>
      <w:r>
        <w:rPr>
          <w:spacing w:val="-2"/>
        </w:rPr>
        <w:t xml:space="preserve"> </w:t>
      </w:r>
      <w:r>
        <w:t>be</w:t>
      </w:r>
      <w:r>
        <w:rPr>
          <w:spacing w:val="-3"/>
        </w:rPr>
        <w:t xml:space="preserve"> </w:t>
      </w:r>
      <w:r>
        <w:t xml:space="preserve">free </w:t>
      </w:r>
      <w:r>
        <w:rPr>
          <w:spacing w:val="-2"/>
        </w:rPr>
        <w:t>flowing.</w:t>
      </w:r>
    </w:p>
    <w:p w14:paraId="5A459823" w14:textId="77777777" w:rsidR="00260182" w:rsidRDefault="00000000">
      <w:pPr>
        <w:pStyle w:val="BodyText"/>
        <w:spacing w:before="122"/>
        <w:ind w:left="940"/>
      </w:pPr>
      <w:r>
        <w:t>STABLE:</w:t>
      </w:r>
      <w:r>
        <w:rPr>
          <w:spacing w:val="44"/>
        </w:rPr>
        <w:t xml:space="preserve"> </w:t>
      </w:r>
      <w:r>
        <w:t>A</w:t>
      </w:r>
      <w:r>
        <w:rPr>
          <w:spacing w:val="-6"/>
        </w:rPr>
        <w:t xml:space="preserve"> </w:t>
      </w:r>
      <w:r>
        <w:t>building</w:t>
      </w:r>
      <w:r>
        <w:rPr>
          <w:spacing w:val="-5"/>
        </w:rPr>
        <w:t xml:space="preserve"> </w:t>
      </w:r>
      <w:r>
        <w:t>or</w:t>
      </w:r>
      <w:r>
        <w:rPr>
          <w:spacing w:val="-3"/>
        </w:rPr>
        <w:t xml:space="preserve"> </w:t>
      </w:r>
      <w:r>
        <w:t>land</w:t>
      </w:r>
      <w:r>
        <w:rPr>
          <w:spacing w:val="-3"/>
        </w:rPr>
        <w:t xml:space="preserve"> </w:t>
      </w:r>
      <w:r>
        <w:t>where</w:t>
      </w:r>
      <w:r>
        <w:rPr>
          <w:spacing w:val="-4"/>
        </w:rPr>
        <w:t xml:space="preserve"> </w:t>
      </w:r>
      <w:r>
        <w:t>horses</w:t>
      </w:r>
      <w:r>
        <w:rPr>
          <w:spacing w:val="-5"/>
        </w:rPr>
        <w:t xml:space="preserve"> </w:t>
      </w:r>
      <w:r>
        <w:t>or</w:t>
      </w:r>
      <w:r>
        <w:rPr>
          <w:spacing w:val="-4"/>
        </w:rPr>
        <w:t xml:space="preserve"> </w:t>
      </w:r>
      <w:r>
        <w:t>ponies</w:t>
      </w:r>
      <w:r>
        <w:rPr>
          <w:spacing w:val="-4"/>
        </w:rPr>
        <w:t xml:space="preserve"> </w:t>
      </w:r>
      <w:r>
        <w:t>are</w:t>
      </w:r>
      <w:r>
        <w:rPr>
          <w:spacing w:val="-4"/>
        </w:rPr>
        <w:t xml:space="preserve"> kept.</w:t>
      </w:r>
    </w:p>
    <w:p w14:paraId="5A459824" w14:textId="77777777" w:rsidR="00260182" w:rsidRDefault="00000000">
      <w:pPr>
        <w:pStyle w:val="BodyText"/>
        <w:spacing w:before="120"/>
        <w:ind w:left="940"/>
      </w:pPr>
      <w:r>
        <w:t>STABLE,</w:t>
      </w:r>
      <w:r>
        <w:rPr>
          <w:spacing w:val="-6"/>
        </w:rPr>
        <w:t xml:space="preserve"> </w:t>
      </w:r>
      <w:r>
        <w:t>COMMERCIAL:</w:t>
      </w:r>
      <w:r>
        <w:rPr>
          <w:spacing w:val="39"/>
        </w:rPr>
        <w:t xml:space="preserve"> </w:t>
      </w:r>
      <w:r>
        <w:t>a</w:t>
      </w:r>
      <w:r>
        <w:rPr>
          <w:spacing w:val="-6"/>
        </w:rPr>
        <w:t xml:space="preserve"> </w:t>
      </w:r>
      <w:r>
        <w:t>stable</w:t>
      </w:r>
      <w:r>
        <w:rPr>
          <w:spacing w:val="-5"/>
        </w:rPr>
        <w:t xml:space="preserve"> </w:t>
      </w:r>
      <w:r>
        <w:t>for</w:t>
      </w:r>
      <w:r>
        <w:rPr>
          <w:spacing w:val="-6"/>
        </w:rPr>
        <w:t xml:space="preserve"> </w:t>
      </w:r>
      <w:r>
        <w:t>hire,</w:t>
      </w:r>
      <w:r>
        <w:rPr>
          <w:spacing w:val="-4"/>
        </w:rPr>
        <w:t xml:space="preserve"> </w:t>
      </w:r>
      <w:r>
        <w:t>sale,</w:t>
      </w:r>
      <w:r>
        <w:rPr>
          <w:spacing w:val="-5"/>
        </w:rPr>
        <w:t xml:space="preserve"> </w:t>
      </w:r>
      <w:r>
        <w:t>boarding,</w:t>
      </w:r>
      <w:r>
        <w:rPr>
          <w:spacing w:val="-4"/>
        </w:rPr>
        <w:t xml:space="preserve"> </w:t>
      </w:r>
      <w:r>
        <w:t>breeding,</w:t>
      </w:r>
      <w:r>
        <w:rPr>
          <w:spacing w:val="-5"/>
        </w:rPr>
        <w:t xml:space="preserve"> </w:t>
      </w:r>
      <w:r>
        <w:t>riding</w:t>
      </w:r>
      <w:r>
        <w:rPr>
          <w:spacing w:val="-7"/>
        </w:rPr>
        <w:t xml:space="preserve"> </w:t>
      </w:r>
      <w:r>
        <w:t>or</w:t>
      </w:r>
      <w:r>
        <w:rPr>
          <w:spacing w:val="-5"/>
        </w:rPr>
        <w:t xml:space="preserve"> </w:t>
      </w:r>
      <w:r>
        <w:rPr>
          <w:spacing w:val="-2"/>
        </w:rPr>
        <w:t>show.</w:t>
      </w:r>
    </w:p>
    <w:p w14:paraId="5A459825" w14:textId="77777777" w:rsidR="00260182" w:rsidRDefault="00000000">
      <w:pPr>
        <w:pStyle w:val="BodyText"/>
        <w:spacing w:before="118"/>
        <w:ind w:left="940" w:right="686"/>
      </w:pPr>
      <w:r>
        <w:t>STABLE,</w:t>
      </w:r>
      <w:r>
        <w:rPr>
          <w:spacing w:val="-3"/>
        </w:rPr>
        <w:t xml:space="preserve"> </w:t>
      </w:r>
      <w:r>
        <w:t>PRIVATE:</w:t>
      </w:r>
      <w:r>
        <w:rPr>
          <w:spacing w:val="-4"/>
        </w:rPr>
        <w:t xml:space="preserve"> </w:t>
      </w:r>
      <w:r>
        <w:t>An</w:t>
      </w:r>
      <w:r>
        <w:rPr>
          <w:spacing w:val="-4"/>
        </w:rPr>
        <w:t xml:space="preserve"> </w:t>
      </w:r>
      <w:r>
        <w:t>accessory</w:t>
      </w:r>
      <w:r>
        <w:rPr>
          <w:spacing w:val="-7"/>
        </w:rPr>
        <w:t xml:space="preserve"> </w:t>
      </w:r>
      <w:r>
        <w:t>structure</w:t>
      </w:r>
      <w:r>
        <w:rPr>
          <w:spacing w:val="-3"/>
        </w:rPr>
        <w:t xml:space="preserve"> </w:t>
      </w:r>
      <w:r>
        <w:t>or</w:t>
      </w:r>
      <w:r>
        <w:rPr>
          <w:spacing w:val="-3"/>
        </w:rPr>
        <w:t xml:space="preserve"> </w:t>
      </w:r>
      <w:r>
        <w:t>land</w:t>
      </w:r>
      <w:r>
        <w:rPr>
          <w:spacing w:val="-2"/>
        </w:rPr>
        <w:t xml:space="preserve"> </w:t>
      </w:r>
      <w:r>
        <w:t>use</w:t>
      </w:r>
      <w:r>
        <w:rPr>
          <w:spacing w:val="-3"/>
        </w:rPr>
        <w:t xml:space="preserve"> </w:t>
      </w:r>
      <w:r>
        <w:t>that</w:t>
      </w:r>
      <w:r>
        <w:rPr>
          <w:spacing w:val="-1"/>
        </w:rPr>
        <w:t xml:space="preserve"> </w:t>
      </w:r>
      <w:r>
        <w:t>is</w:t>
      </w:r>
      <w:r>
        <w:rPr>
          <w:spacing w:val="-4"/>
        </w:rPr>
        <w:t xml:space="preserve"> </w:t>
      </w:r>
      <w:r>
        <w:t>designed,</w:t>
      </w:r>
      <w:r>
        <w:rPr>
          <w:spacing w:val="-3"/>
        </w:rPr>
        <w:t xml:space="preserve"> </w:t>
      </w:r>
      <w:r>
        <w:t>arranged,</w:t>
      </w:r>
      <w:r>
        <w:rPr>
          <w:spacing w:val="-3"/>
        </w:rPr>
        <w:t xml:space="preserve"> </w:t>
      </w:r>
      <w:r>
        <w:t>used</w:t>
      </w:r>
      <w:r>
        <w:rPr>
          <w:spacing w:val="-2"/>
        </w:rPr>
        <w:t xml:space="preserve"> </w:t>
      </w:r>
      <w:r>
        <w:t>or</w:t>
      </w:r>
      <w:r>
        <w:rPr>
          <w:spacing w:val="-3"/>
        </w:rPr>
        <w:t xml:space="preserve"> </w:t>
      </w:r>
      <w:r>
        <w:t>intended</w:t>
      </w:r>
      <w:r>
        <w:rPr>
          <w:spacing w:val="-2"/>
        </w:rPr>
        <w:t xml:space="preserve"> </w:t>
      </w:r>
      <w:r>
        <w:t>to</w:t>
      </w:r>
      <w:r>
        <w:rPr>
          <w:spacing w:val="-2"/>
        </w:rPr>
        <w:t xml:space="preserve"> </w:t>
      </w:r>
      <w:r>
        <w:t>be</w:t>
      </w:r>
      <w:r>
        <w:rPr>
          <w:spacing w:val="-3"/>
        </w:rPr>
        <w:t xml:space="preserve"> </w:t>
      </w:r>
      <w:r>
        <w:t>used as a stable for the exclusive use of the occupants of the premises and not for hire, sale or boarding.</w:t>
      </w:r>
    </w:p>
    <w:p w14:paraId="5A459826" w14:textId="77777777" w:rsidR="00260182" w:rsidRDefault="00000000">
      <w:pPr>
        <w:pStyle w:val="BodyText"/>
        <w:spacing w:before="121"/>
        <w:ind w:left="940" w:right="686"/>
      </w:pPr>
      <w:r>
        <w:t>STRUCTURE:</w:t>
      </w:r>
      <w:r>
        <w:rPr>
          <w:spacing w:val="40"/>
        </w:rPr>
        <w:t xml:space="preserve"> </w:t>
      </w:r>
      <w:r>
        <w:t>A</w:t>
      </w:r>
      <w:r>
        <w:rPr>
          <w:spacing w:val="-5"/>
        </w:rPr>
        <w:t xml:space="preserve"> </w:t>
      </w:r>
      <w:r>
        <w:t>building</w:t>
      </w:r>
      <w:r>
        <w:rPr>
          <w:spacing w:val="-5"/>
        </w:rPr>
        <w:t xml:space="preserve"> </w:t>
      </w:r>
      <w:r>
        <w:t>or</w:t>
      </w:r>
      <w:r>
        <w:rPr>
          <w:spacing w:val="-4"/>
        </w:rPr>
        <w:t xml:space="preserve"> </w:t>
      </w:r>
      <w:r>
        <w:t>other</w:t>
      </w:r>
      <w:r>
        <w:rPr>
          <w:spacing w:val="-3"/>
        </w:rPr>
        <w:t xml:space="preserve"> </w:t>
      </w:r>
      <w:r>
        <w:t>object</w:t>
      </w:r>
      <w:r>
        <w:rPr>
          <w:spacing w:val="-5"/>
        </w:rPr>
        <w:t xml:space="preserve"> </w:t>
      </w:r>
      <w:r>
        <w:t>constructed</w:t>
      </w:r>
      <w:r>
        <w:rPr>
          <w:spacing w:val="-3"/>
        </w:rPr>
        <w:t xml:space="preserve"> </w:t>
      </w:r>
      <w:r>
        <w:t>or</w:t>
      </w:r>
      <w:r>
        <w:rPr>
          <w:spacing w:val="-4"/>
        </w:rPr>
        <w:t xml:space="preserve"> </w:t>
      </w:r>
      <w:r>
        <w:t>erected</w:t>
      </w:r>
      <w:r>
        <w:rPr>
          <w:spacing w:val="-3"/>
        </w:rPr>
        <w:t xml:space="preserve"> </w:t>
      </w:r>
      <w:r>
        <w:t>the</w:t>
      </w:r>
      <w:r>
        <w:rPr>
          <w:spacing w:val="-4"/>
        </w:rPr>
        <w:t xml:space="preserve"> </w:t>
      </w:r>
      <w:r>
        <w:t>use</w:t>
      </w:r>
      <w:r>
        <w:rPr>
          <w:spacing w:val="-4"/>
        </w:rPr>
        <w:t xml:space="preserve"> </w:t>
      </w:r>
      <w:r>
        <w:t>of</w:t>
      </w:r>
      <w:r>
        <w:rPr>
          <w:spacing w:val="-3"/>
        </w:rPr>
        <w:t xml:space="preserve"> </w:t>
      </w:r>
      <w:r>
        <w:t>which</w:t>
      </w:r>
      <w:r>
        <w:rPr>
          <w:spacing w:val="-5"/>
        </w:rPr>
        <w:t xml:space="preserve"> </w:t>
      </w:r>
      <w:r>
        <w:t>requires</w:t>
      </w:r>
      <w:r>
        <w:rPr>
          <w:spacing w:val="-2"/>
        </w:rPr>
        <w:t xml:space="preserve"> </w:t>
      </w:r>
      <w:r>
        <w:t>a</w:t>
      </w:r>
      <w:r>
        <w:rPr>
          <w:spacing w:val="-4"/>
        </w:rPr>
        <w:t xml:space="preserve"> </w:t>
      </w:r>
      <w:r>
        <w:t>fixed ground location, including mobile homes.</w:t>
      </w:r>
    </w:p>
    <w:p w14:paraId="5A459827" w14:textId="77777777" w:rsidR="00260182" w:rsidRDefault="00260182">
      <w:pPr>
        <w:sectPr w:rsidR="00260182">
          <w:pgSz w:w="12240" w:h="15840"/>
          <w:pgMar w:top="1360" w:right="420" w:bottom="1000" w:left="1220" w:header="0" w:footer="813" w:gutter="0"/>
          <w:cols w:space="720"/>
        </w:sectPr>
      </w:pPr>
    </w:p>
    <w:p w14:paraId="5A459828" w14:textId="77777777" w:rsidR="00260182" w:rsidRDefault="00000000">
      <w:pPr>
        <w:pStyle w:val="BodyText"/>
        <w:spacing w:before="73"/>
        <w:ind w:left="940" w:right="686"/>
      </w:pPr>
      <w:r>
        <w:lastRenderedPageBreak/>
        <w:t>SUBDIVISION:</w:t>
      </w:r>
      <w:r>
        <w:rPr>
          <w:spacing w:val="40"/>
        </w:rPr>
        <w:t xml:space="preserve"> </w:t>
      </w:r>
      <w:r>
        <w:t>The</w:t>
      </w:r>
      <w:r>
        <w:rPr>
          <w:spacing w:val="-3"/>
        </w:rPr>
        <w:t xml:space="preserve"> </w:t>
      </w:r>
      <w:r>
        <w:t>division</w:t>
      </w:r>
      <w:r>
        <w:rPr>
          <w:spacing w:val="-2"/>
        </w:rPr>
        <w:t xml:space="preserve"> </w:t>
      </w:r>
      <w:r>
        <w:t>of</w:t>
      </w:r>
      <w:r>
        <w:rPr>
          <w:spacing w:val="-5"/>
        </w:rPr>
        <w:t xml:space="preserve"> </w:t>
      </w:r>
      <w:r>
        <w:t>land</w:t>
      </w:r>
      <w:r>
        <w:rPr>
          <w:spacing w:val="-2"/>
        </w:rPr>
        <w:t xml:space="preserve"> </w:t>
      </w:r>
      <w:r>
        <w:t>into</w:t>
      </w:r>
      <w:r>
        <w:rPr>
          <w:spacing w:val="-2"/>
        </w:rPr>
        <w:t xml:space="preserve"> </w:t>
      </w:r>
      <w:r>
        <w:t>two</w:t>
      </w:r>
      <w:r>
        <w:rPr>
          <w:spacing w:val="-2"/>
        </w:rPr>
        <w:t xml:space="preserve"> </w:t>
      </w:r>
      <w:r>
        <w:t>(2)</w:t>
      </w:r>
      <w:r>
        <w:rPr>
          <w:spacing w:val="-3"/>
        </w:rPr>
        <w:t xml:space="preserve"> </w:t>
      </w:r>
      <w:r>
        <w:t>or</w:t>
      </w:r>
      <w:r>
        <w:rPr>
          <w:spacing w:val="-3"/>
        </w:rPr>
        <w:t xml:space="preserve"> </w:t>
      </w:r>
      <w:r>
        <w:t>more</w:t>
      </w:r>
      <w:r>
        <w:rPr>
          <w:spacing w:val="-3"/>
        </w:rPr>
        <w:t xml:space="preserve"> </w:t>
      </w:r>
      <w:r>
        <w:t>lots</w:t>
      </w:r>
      <w:r>
        <w:rPr>
          <w:spacing w:val="-4"/>
        </w:rPr>
        <w:t xml:space="preserve"> </w:t>
      </w:r>
      <w:r>
        <w:t>by</w:t>
      </w:r>
      <w:r>
        <w:rPr>
          <w:spacing w:val="-4"/>
        </w:rPr>
        <w:t xml:space="preserve"> </w:t>
      </w:r>
      <w:r>
        <w:t>means</w:t>
      </w:r>
      <w:r>
        <w:rPr>
          <w:spacing w:val="-4"/>
        </w:rPr>
        <w:t xml:space="preserve"> </w:t>
      </w:r>
      <w:r>
        <w:t>of</w:t>
      </w:r>
      <w:r>
        <w:rPr>
          <w:spacing w:val="-2"/>
        </w:rPr>
        <w:t xml:space="preserve"> </w:t>
      </w:r>
      <w:r>
        <w:t>mapping,</w:t>
      </w:r>
      <w:r>
        <w:rPr>
          <w:spacing w:val="-3"/>
        </w:rPr>
        <w:t xml:space="preserve"> </w:t>
      </w:r>
      <w:r>
        <w:t>platting,</w:t>
      </w:r>
      <w:r>
        <w:rPr>
          <w:spacing w:val="-3"/>
        </w:rPr>
        <w:t xml:space="preserve"> </w:t>
      </w:r>
      <w:r>
        <w:t>conveyance, change or rearrangement of boundaries.</w:t>
      </w:r>
    </w:p>
    <w:p w14:paraId="5A459829" w14:textId="77777777" w:rsidR="00260182" w:rsidRDefault="00000000">
      <w:pPr>
        <w:pStyle w:val="BodyText"/>
        <w:spacing w:before="121"/>
        <w:ind w:left="940" w:right="686"/>
      </w:pPr>
      <w:r>
        <w:t>THEATER:</w:t>
      </w:r>
      <w:r>
        <w:rPr>
          <w:spacing w:val="-5"/>
        </w:rPr>
        <w:t xml:space="preserve"> </w:t>
      </w:r>
      <w:r>
        <w:t>A</w:t>
      </w:r>
      <w:r>
        <w:rPr>
          <w:spacing w:val="-6"/>
        </w:rPr>
        <w:t xml:space="preserve"> </w:t>
      </w:r>
      <w:r>
        <w:t>structure</w:t>
      </w:r>
      <w:r>
        <w:rPr>
          <w:spacing w:val="-2"/>
        </w:rPr>
        <w:t xml:space="preserve"> </w:t>
      </w:r>
      <w:r>
        <w:t>used</w:t>
      </w:r>
      <w:r>
        <w:rPr>
          <w:spacing w:val="-3"/>
        </w:rPr>
        <w:t xml:space="preserve"> </w:t>
      </w:r>
      <w:r>
        <w:t>for</w:t>
      </w:r>
      <w:r>
        <w:rPr>
          <w:spacing w:val="-4"/>
        </w:rPr>
        <w:t xml:space="preserve"> </w:t>
      </w:r>
      <w:r>
        <w:t>dramatic,</w:t>
      </w:r>
      <w:r>
        <w:rPr>
          <w:spacing w:val="-3"/>
        </w:rPr>
        <w:t xml:space="preserve"> </w:t>
      </w:r>
      <w:r>
        <w:t>operatic,</w:t>
      </w:r>
      <w:r>
        <w:rPr>
          <w:spacing w:val="-3"/>
        </w:rPr>
        <w:t xml:space="preserve"> </w:t>
      </w:r>
      <w:r>
        <w:t>motion</w:t>
      </w:r>
      <w:r>
        <w:rPr>
          <w:spacing w:val="-5"/>
        </w:rPr>
        <w:t xml:space="preserve"> </w:t>
      </w:r>
      <w:r>
        <w:t>pictures</w:t>
      </w:r>
      <w:r>
        <w:rPr>
          <w:spacing w:val="-5"/>
        </w:rPr>
        <w:t xml:space="preserve"> </w:t>
      </w:r>
      <w:r>
        <w:t>or</w:t>
      </w:r>
      <w:r>
        <w:rPr>
          <w:spacing w:val="-4"/>
        </w:rPr>
        <w:t xml:space="preserve"> </w:t>
      </w:r>
      <w:r>
        <w:t>other</w:t>
      </w:r>
      <w:r>
        <w:rPr>
          <w:spacing w:val="-3"/>
        </w:rPr>
        <w:t xml:space="preserve"> </w:t>
      </w:r>
      <w:r>
        <w:t>performance,</w:t>
      </w:r>
      <w:r>
        <w:rPr>
          <w:spacing w:val="-2"/>
        </w:rPr>
        <w:t xml:space="preserve"> </w:t>
      </w:r>
      <w:r>
        <w:t>for</w:t>
      </w:r>
      <w:r>
        <w:rPr>
          <w:spacing w:val="-4"/>
        </w:rPr>
        <w:t xml:space="preserve"> </w:t>
      </w:r>
      <w:r>
        <w:t>admission</w:t>
      </w:r>
      <w:r>
        <w:rPr>
          <w:spacing w:val="-5"/>
        </w:rPr>
        <w:t xml:space="preserve"> </w:t>
      </w:r>
      <w:r>
        <w:t>to which entrance money is received and no audience participation or meal service is allowed</w:t>
      </w:r>
    </w:p>
    <w:p w14:paraId="5A45982A" w14:textId="77777777" w:rsidR="00260182" w:rsidRDefault="00000000">
      <w:pPr>
        <w:pStyle w:val="BodyText"/>
        <w:spacing w:before="119"/>
        <w:ind w:left="940" w:right="686"/>
      </w:pPr>
      <w:r>
        <w:t>TOWNHOUSES: Buildings with</w:t>
      </w:r>
      <w:r>
        <w:rPr>
          <w:spacing w:val="-1"/>
        </w:rPr>
        <w:t xml:space="preserve"> </w:t>
      </w:r>
      <w:r>
        <w:t>2 or more units located side by</w:t>
      </w:r>
      <w:r>
        <w:rPr>
          <w:spacing w:val="-3"/>
        </w:rPr>
        <w:t xml:space="preserve"> </w:t>
      </w:r>
      <w:r>
        <w:t>side either attached or only</w:t>
      </w:r>
      <w:r>
        <w:rPr>
          <w:spacing w:val="-1"/>
        </w:rPr>
        <w:t xml:space="preserve"> </w:t>
      </w:r>
      <w:r>
        <w:t>slightly</w:t>
      </w:r>
      <w:r>
        <w:rPr>
          <w:spacing w:val="-3"/>
        </w:rPr>
        <w:t xml:space="preserve"> </w:t>
      </w:r>
      <w:r>
        <w:t>detached. Refers</w:t>
      </w:r>
      <w:r>
        <w:rPr>
          <w:spacing w:val="-4"/>
        </w:rPr>
        <w:t xml:space="preserve"> </w:t>
      </w:r>
      <w:r>
        <w:t>to</w:t>
      </w:r>
      <w:r>
        <w:rPr>
          <w:spacing w:val="-2"/>
        </w:rPr>
        <w:t xml:space="preserve"> </w:t>
      </w:r>
      <w:r>
        <w:t>style</w:t>
      </w:r>
      <w:r>
        <w:rPr>
          <w:spacing w:val="-3"/>
        </w:rPr>
        <w:t xml:space="preserve"> </w:t>
      </w:r>
      <w:r>
        <w:t>of</w:t>
      </w:r>
      <w:r>
        <w:rPr>
          <w:spacing w:val="-5"/>
        </w:rPr>
        <w:t xml:space="preserve"> </w:t>
      </w:r>
      <w:r>
        <w:t>housing</w:t>
      </w:r>
      <w:r>
        <w:rPr>
          <w:spacing w:val="-4"/>
        </w:rPr>
        <w:t xml:space="preserve"> </w:t>
      </w:r>
      <w:r>
        <w:t>popular</w:t>
      </w:r>
      <w:r>
        <w:rPr>
          <w:spacing w:val="-2"/>
        </w:rPr>
        <w:t xml:space="preserve"> </w:t>
      </w:r>
      <w:r>
        <w:t>in</w:t>
      </w:r>
      <w:r>
        <w:rPr>
          <w:spacing w:val="-5"/>
        </w:rPr>
        <w:t xml:space="preserve"> </w:t>
      </w:r>
      <w:r>
        <w:t>larger</w:t>
      </w:r>
      <w:r>
        <w:rPr>
          <w:spacing w:val="-2"/>
        </w:rPr>
        <w:t xml:space="preserve"> </w:t>
      </w:r>
      <w:r>
        <w:t>urban</w:t>
      </w:r>
      <w:r>
        <w:rPr>
          <w:spacing w:val="-4"/>
        </w:rPr>
        <w:t xml:space="preserve"> </w:t>
      </w:r>
      <w:r>
        <w:t>areas</w:t>
      </w:r>
      <w:r>
        <w:rPr>
          <w:spacing w:val="-1"/>
        </w:rPr>
        <w:t xml:space="preserve"> </w:t>
      </w:r>
      <w:r>
        <w:t>where land</w:t>
      </w:r>
      <w:r>
        <w:rPr>
          <w:spacing w:val="-2"/>
        </w:rPr>
        <w:t xml:space="preserve"> </w:t>
      </w:r>
      <w:r>
        <w:t>is</w:t>
      </w:r>
      <w:r>
        <w:rPr>
          <w:spacing w:val="-4"/>
        </w:rPr>
        <w:t xml:space="preserve"> </w:t>
      </w:r>
      <w:r>
        <w:t>conserved</w:t>
      </w:r>
      <w:r>
        <w:rPr>
          <w:spacing w:val="-2"/>
        </w:rPr>
        <w:t xml:space="preserve"> </w:t>
      </w:r>
      <w:r>
        <w:t>due</w:t>
      </w:r>
      <w:r>
        <w:rPr>
          <w:spacing w:val="-3"/>
        </w:rPr>
        <w:t xml:space="preserve"> </w:t>
      </w:r>
      <w:r>
        <w:t>to</w:t>
      </w:r>
      <w:r>
        <w:rPr>
          <w:spacing w:val="-2"/>
        </w:rPr>
        <w:t xml:space="preserve"> </w:t>
      </w:r>
      <w:r>
        <w:t>expense. (SEE</w:t>
      </w:r>
      <w:r>
        <w:rPr>
          <w:spacing w:val="-2"/>
        </w:rPr>
        <w:t xml:space="preserve"> </w:t>
      </w:r>
      <w:r>
        <w:t xml:space="preserve">FIGURE </w:t>
      </w:r>
      <w:r>
        <w:rPr>
          <w:spacing w:val="-2"/>
        </w:rPr>
        <w:t>A.3.1.1)</w:t>
      </w:r>
    </w:p>
    <w:p w14:paraId="5A45982B" w14:textId="77777777" w:rsidR="00260182" w:rsidRDefault="00000000">
      <w:pPr>
        <w:pStyle w:val="BodyText"/>
        <w:spacing w:before="121"/>
        <w:ind w:left="940"/>
      </w:pPr>
      <w:r>
        <w:t>UPLAND:</w:t>
      </w:r>
      <w:r>
        <w:rPr>
          <w:spacing w:val="42"/>
        </w:rPr>
        <w:t xml:space="preserve"> </w:t>
      </w:r>
      <w:r>
        <w:t>Land</w:t>
      </w:r>
      <w:r>
        <w:rPr>
          <w:spacing w:val="-4"/>
        </w:rPr>
        <w:t xml:space="preserve"> </w:t>
      </w:r>
      <w:r>
        <w:t>that</w:t>
      </w:r>
      <w:r>
        <w:rPr>
          <w:spacing w:val="-5"/>
        </w:rPr>
        <w:t xml:space="preserve"> </w:t>
      </w:r>
      <w:r>
        <w:t>is</w:t>
      </w:r>
      <w:r>
        <w:rPr>
          <w:spacing w:val="-3"/>
        </w:rPr>
        <w:t xml:space="preserve"> </w:t>
      </w:r>
      <w:r>
        <w:t>not</w:t>
      </w:r>
      <w:r>
        <w:rPr>
          <w:spacing w:val="-6"/>
        </w:rPr>
        <w:t xml:space="preserve"> </w:t>
      </w:r>
      <w:r>
        <w:t>considered</w:t>
      </w:r>
      <w:r>
        <w:rPr>
          <w:spacing w:val="-4"/>
        </w:rPr>
        <w:t xml:space="preserve"> </w:t>
      </w:r>
      <w:r>
        <w:t>a</w:t>
      </w:r>
      <w:r>
        <w:rPr>
          <w:spacing w:val="-4"/>
        </w:rPr>
        <w:t xml:space="preserve"> </w:t>
      </w:r>
      <w:r>
        <w:t>resource</w:t>
      </w:r>
      <w:r>
        <w:rPr>
          <w:spacing w:val="-5"/>
        </w:rPr>
        <w:t xml:space="preserve"> </w:t>
      </w:r>
      <w:r>
        <w:t>area</w:t>
      </w:r>
      <w:r>
        <w:rPr>
          <w:spacing w:val="-5"/>
        </w:rPr>
        <w:t xml:space="preserve"> </w:t>
      </w:r>
      <w:r>
        <w:t>pursuant</w:t>
      </w:r>
      <w:r>
        <w:rPr>
          <w:spacing w:val="-5"/>
        </w:rPr>
        <w:t xml:space="preserve"> </w:t>
      </w:r>
      <w:r>
        <w:t>to</w:t>
      </w:r>
      <w:r>
        <w:rPr>
          <w:spacing w:val="-4"/>
        </w:rPr>
        <w:t xml:space="preserve"> </w:t>
      </w:r>
      <w:r>
        <w:t>the</w:t>
      </w:r>
      <w:r>
        <w:rPr>
          <w:spacing w:val="-5"/>
        </w:rPr>
        <w:t xml:space="preserve"> </w:t>
      </w:r>
      <w:r>
        <w:t>Wetlands</w:t>
      </w:r>
      <w:r>
        <w:rPr>
          <w:spacing w:val="-6"/>
        </w:rPr>
        <w:t xml:space="preserve"> </w:t>
      </w:r>
      <w:r>
        <w:t>Protection</w:t>
      </w:r>
      <w:r>
        <w:rPr>
          <w:spacing w:val="-5"/>
        </w:rPr>
        <w:t xml:space="preserve"> </w:t>
      </w:r>
      <w:r>
        <w:t>Act</w:t>
      </w:r>
      <w:r>
        <w:rPr>
          <w:spacing w:val="-5"/>
        </w:rPr>
        <w:t xml:space="preserve"> </w:t>
      </w:r>
      <w:r>
        <w:t>(M.G.L.</w:t>
      </w:r>
      <w:r>
        <w:rPr>
          <w:spacing w:val="-5"/>
        </w:rPr>
        <w:t xml:space="preserve"> </w:t>
      </w:r>
      <w:r>
        <w:t>c.</w:t>
      </w:r>
      <w:r>
        <w:rPr>
          <w:spacing w:val="-3"/>
        </w:rPr>
        <w:t xml:space="preserve"> </w:t>
      </w:r>
      <w:r>
        <w:rPr>
          <w:spacing w:val="-5"/>
        </w:rPr>
        <w:t>131</w:t>
      </w:r>
    </w:p>
    <w:p w14:paraId="5A45982C" w14:textId="77777777" w:rsidR="00260182" w:rsidRDefault="00000000">
      <w:pPr>
        <w:pStyle w:val="BodyText"/>
        <w:ind w:left="940"/>
      </w:pPr>
      <w:r>
        <w:t>§</w:t>
      </w:r>
      <w:r>
        <w:rPr>
          <w:spacing w:val="-4"/>
        </w:rPr>
        <w:t xml:space="preserve"> </w:t>
      </w:r>
      <w:r>
        <w:t>40)</w:t>
      </w:r>
      <w:r>
        <w:rPr>
          <w:spacing w:val="-6"/>
        </w:rPr>
        <w:t xml:space="preserve"> </w:t>
      </w:r>
      <w:r>
        <w:t>and</w:t>
      </w:r>
      <w:r>
        <w:rPr>
          <w:spacing w:val="-3"/>
        </w:rPr>
        <w:t xml:space="preserve"> </w:t>
      </w:r>
      <w:r>
        <w:t>its</w:t>
      </w:r>
      <w:r>
        <w:rPr>
          <w:spacing w:val="-5"/>
        </w:rPr>
        <w:t xml:space="preserve"> </w:t>
      </w:r>
      <w:r>
        <w:t>implementing</w:t>
      </w:r>
      <w:r>
        <w:rPr>
          <w:spacing w:val="-5"/>
        </w:rPr>
        <w:t xml:space="preserve"> </w:t>
      </w:r>
      <w:r>
        <w:t>regulations</w:t>
      </w:r>
      <w:r>
        <w:rPr>
          <w:spacing w:val="-6"/>
        </w:rPr>
        <w:t xml:space="preserve"> </w:t>
      </w:r>
      <w:r>
        <w:t>(310</w:t>
      </w:r>
      <w:r>
        <w:rPr>
          <w:spacing w:val="-3"/>
        </w:rPr>
        <w:t xml:space="preserve"> </w:t>
      </w:r>
      <w:r>
        <w:t>C.M.R.</w:t>
      </w:r>
      <w:r>
        <w:rPr>
          <w:spacing w:val="-4"/>
        </w:rPr>
        <w:t xml:space="preserve"> </w:t>
      </w:r>
      <w:r>
        <w:t>10.00</w:t>
      </w:r>
      <w:r>
        <w:rPr>
          <w:spacing w:val="-3"/>
        </w:rPr>
        <w:t xml:space="preserve"> </w:t>
      </w:r>
      <w:r>
        <w:t>et</w:t>
      </w:r>
      <w:r>
        <w:rPr>
          <w:spacing w:val="-5"/>
        </w:rPr>
        <w:t xml:space="preserve"> </w:t>
      </w:r>
      <w:r>
        <w:rPr>
          <w:spacing w:val="-2"/>
        </w:rPr>
        <w:t>seq.).</w:t>
      </w:r>
    </w:p>
    <w:p w14:paraId="5A45982D" w14:textId="77777777" w:rsidR="00260182" w:rsidRDefault="00000000">
      <w:pPr>
        <w:pStyle w:val="BodyText"/>
        <w:spacing w:before="118"/>
        <w:ind w:left="940" w:right="686"/>
      </w:pPr>
      <w:r>
        <w:t>USE:</w:t>
      </w:r>
      <w:r>
        <w:rPr>
          <w:spacing w:val="40"/>
        </w:rPr>
        <w:t xml:space="preserve"> </w:t>
      </w:r>
      <w:r>
        <w:t>The</w:t>
      </w:r>
      <w:r>
        <w:rPr>
          <w:spacing w:val="-3"/>
        </w:rPr>
        <w:t xml:space="preserve"> </w:t>
      </w:r>
      <w:r>
        <w:t>purpose</w:t>
      </w:r>
      <w:r>
        <w:rPr>
          <w:spacing w:val="-3"/>
        </w:rPr>
        <w:t xml:space="preserve"> </w:t>
      </w:r>
      <w:r>
        <w:t>or</w:t>
      </w:r>
      <w:r>
        <w:rPr>
          <w:spacing w:val="-3"/>
        </w:rPr>
        <w:t xml:space="preserve"> </w:t>
      </w:r>
      <w:r>
        <w:t>activity</w:t>
      </w:r>
      <w:r>
        <w:rPr>
          <w:spacing w:val="-7"/>
        </w:rPr>
        <w:t xml:space="preserve"> </w:t>
      </w:r>
      <w:r>
        <w:t>for which</w:t>
      </w:r>
      <w:r>
        <w:rPr>
          <w:spacing w:val="-4"/>
        </w:rPr>
        <w:t xml:space="preserve"> </w:t>
      </w:r>
      <w:r>
        <w:t>land</w:t>
      </w:r>
      <w:r>
        <w:rPr>
          <w:spacing w:val="-2"/>
        </w:rPr>
        <w:t xml:space="preserve"> </w:t>
      </w:r>
      <w:r>
        <w:t>or</w:t>
      </w:r>
      <w:r>
        <w:rPr>
          <w:spacing w:val="-3"/>
        </w:rPr>
        <w:t xml:space="preserve"> </w:t>
      </w:r>
      <w:r>
        <w:t>any</w:t>
      </w:r>
      <w:r>
        <w:rPr>
          <w:spacing w:val="-7"/>
        </w:rPr>
        <w:t xml:space="preserve"> </w:t>
      </w:r>
      <w:r>
        <w:t>building</w:t>
      </w:r>
      <w:r>
        <w:rPr>
          <w:spacing w:val="-2"/>
        </w:rPr>
        <w:t xml:space="preserve"> </w:t>
      </w:r>
      <w:r>
        <w:t>therein</w:t>
      </w:r>
      <w:r>
        <w:rPr>
          <w:spacing w:val="-4"/>
        </w:rPr>
        <w:t xml:space="preserve"> </w:t>
      </w:r>
      <w:r>
        <w:t>is</w:t>
      </w:r>
      <w:r>
        <w:rPr>
          <w:spacing w:val="-4"/>
        </w:rPr>
        <w:t xml:space="preserve"> </w:t>
      </w:r>
      <w:r>
        <w:t>designed,</w:t>
      </w:r>
      <w:r>
        <w:rPr>
          <w:spacing w:val="-3"/>
        </w:rPr>
        <w:t xml:space="preserve"> </w:t>
      </w:r>
      <w:r>
        <w:t>arranged or</w:t>
      </w:r>
      <w:r>
        <w:rPr>
          <w:spacing w:val="-3"/>
        </w:rPr>
        <w:t xml:space="preserve"> </w:t>
      </w:r>
      <w:r>
        <w:t>intended,</w:t>
      </w:r>
      <w:r>
        <w:rPr>
          <w:spacing w:val="-3"/>
        </w:rPr>
        <w:t xml:space="preserve"> </w:t>
      </w:r>
      <w:r>
        <w:t>or</w:t>
      </w:r>
      <w:r>
        <w:rPr>
          <w:spacing w:val="-3"/>
        </w:rPr>
        <w:t xml:space="preserve"> </w:t>
      </w:r>
      <w:r>
        <w:t>for which it is occupied or maintained.</w:t>
      </w:r>
    </w:p>
    <w:p w14:paraId="5A45982E" w14:textId="77777777" w:rsidR="00260182" w:rsidRDefault="00000000">
      <w:pPr>
        <w:pStyle w:val="BodyText"/>
        <w:spacing w:before="121"/>
        <w:ind w:left="940" w:right="686"/>
      </w:pPr>
      <w:r>
        <w:t>VOGUE:</w:t>
      </w:r>
      <w:r>
        <w:rPr>
          <w:spacing w:val="-4"/>
        </w:rPr>
        <w:t xml:space="preserve"> </w:t>
      </w:r>
      <w:r>
        <w:t>Valid</w:t>
      </w:r>
      <w:r>
        <w:rPr>
          <w:spacing w:val="-2"/>
        </w:rPr>
        <w:t xml:space="preserve"> </w:t>
      </w:r>
      <w:r>
        <w:t>at</w:t>
      </w:r>
      <w:r>
        <w:rPr>
          <w:spacing w:val="-3"/>
        </w:rPr>
        <w:t xml:space="preserve"> </w:t>
      </w:r>
      <w:r>
        <w:t>the</w:t>
      </w:r>
      <w:r>
        <w:rPr>
          <w:spacing w:val="-3"/>
        </w:rPr>
        <w:t xml:space="preserve"> </w:t>
      </w:r>
      <w:r>
        <w:t>date</w:t>
      </w:r>
      <w:r>
        <w:rPr>
          <w:spacing w:val="-3"/>
        </w:rPr>
        <w:t xml:space="preserve"> </w:t>
      </w:r>
      <w:r>
        <w:t>and</w:t>
      </w:r>
      <w:r>
        <w:rPr>
          <w:spacing w:val="-2"/>
        </w:rPr>
        <w:t xml:space="preserve"> </w:t>
      </w:r>
      <w:r>
        <w:t>situation</w:t>
      </w:r>
      <w:r>
        <w:rPr>
          <w:spacing w:val="-4"/>
        </w:rPr>
        <w:t xml:space="preserve"> </w:t>
      </w:r>
      <w:r>
        <w:t>under</w:t>
      </w:r>
      <w:r>
        <w:rPr>
          <w:spacing w:val="-2"/>
        </w:rPr>
        <w:t xml:space="preserve"> </w:t>
      </w:r>
      <w:r>
        <w:t>consideration,</w:t>
      </w:r>
      <w:r>
        <w:rPr>
          <w:spacing w:val="-3"/>
        </w:rPr>
        <w:t xml:space="preserve"> </w:t>
      </w:r>
      <w:r>
        <w:t>e.g.</w:t>
      </w:r>
      <w:r>
        <w:rPr>
          <w:spacing w:val="-3"/>
        </w:rPr>
        <w:t xml:space="preserve"> </w:t>
      </w:r>
      <w:r>
        <w:t>parking</w:t>
      </w:r>
      <w:r>
        <w:rPr>
          <w:spacing w:val="-2"/>
        </w:rPr>
        <w:t xml:space="preserve"> </w:t>
      </w:r>
      <w:r>
        <w:t>fees</w:t>
      </w:r>
      <w:r>
        <w:rPr>
          <w:spacing w:val="-4"/>
        </w:rPr>
        <w:t xml:space="preserve"> </w:t>
      </w:r>
      <w:r>
        <w:t>in</w:t>
      </w:r>
      <w:r>
        <w:rPr>
          <w:spacing w:val="-4"/>
        </w:rPr>
        <w:t xml:space="preserve"> </w:t>
      </w:r>
      <w:r>
        <w:t>vogue</w:t>
      </w:r>
      <w:r>
        <w:rPr>
          <w:spacing w:val="-3"/>
        </w:rPr>
        <w:t xml:space="preserve"> </w:t>
      </w:r>
      <w:r>
        <w:t>the</w:t>
      </w:r>
      <w:r>
        <w:rPr>
          <w:spacing w:val="-3"/>
        </w:rPr>
        <w:t xml:space="preserve"> </w:t>
      </w:r>
      <w:r>
        <w:t>fee valid for</w:t>
      </w:r>
      <w:r>
        <w:rPr>
          <w:spacing w:val="-3"/>
        </w:rPr>
        <w:t xml:space="preserve"> </w:t>
      </w:r>
      <w:r>
        <w:t>parking at that spot on that date, also IN FORCE, DE RIGUEUR.</w:t>
      </w:r>
    </w:p>
    <w:p w14:paraId="5A45982F" w14:textId="77777777" w:rsidR="00260182" w:rsidRDefault="00000000">
      <w:pPr>
        <w:pStyle w:val="BodyText"/>
        <w:spacing w:before="122"/>
        <w:ind w:left="940" w:right="686"/>
      </w:pPr>
      <w:r>
        <w:t>WALKABLE</w:t>
      </w:r>
      <w:r>
        <w:rPr>
          <w:spacing w:val="-4"/>
        </w:rPr>
        <w:t xml:space="preserve"> </w:t>
      </w:r>
      <w:r>
        <w:t>DISTANCE:</w:t>
      </w:r>
      <w:r>
        <w:rPr>
          <w:spacing w:val="-5"/>
        </w:rPr>
        <w:t xml:space="preserve"> </w:t>
      </w:r>
      <w:r>
        <w:t>Land</w:t>
      </w:r>
      <w:r>
        <w:rPr>
          <w:spacing w:val="-3"/>
        </w:rPr>
        <w:t xml:space="preserve"> </w:t>
      </w:r>
      <w:r>
        <w:t>or</w:t>
      </w:r>
      <w:r>
        <w:rPr>
          <w:spacing w:val="-4"/>
        </w:rPr>
        <w:t xml:space="preserve"> </w:t>
      </w:r>
      <w:r>
        <w:t>lots</w:t>
      </w:r>
      <w:r>
        <w:rPr>
          <w:spacing w:val="-3"/>
        </w:rPr>
        <w:t xml:space="preserve"> </w:t>
      </w:r>
      <w:r>
        <w:t>within</w:t>
      </w:r>
      <w:r>
        <w:rPr>
          <w:spacing w:val="-5"/>
        </w:rPr>
        <w:t xml:space="preserve"> </w:t>
      </w:r>
      <w:r>
        <w:t>one</w:t>
      </w:r>
      <w:r>
        <w:rPr>
          <w:spacing w:val="-1"/>
        </w:rPr>
        <w:t xml:space="preserve"> </w:t>
      </w:r>
      <w:r>
        <w:t>mile</w:t>
      </w:r>
      <w:r>
        <w:rPr>
          <w:spacing w:val="-4"/>
        </w:rPr>
        <w:t xml:space="preserve"> </w:t>
      </w:r>
      <w:r>
        <w:t>of</w:t>
      </w:r>
      <w:r>
        <w:rPr>
          <w:spacing w:val="-3"/>
        </w:rPr>
        <w:t xml:space="preserve"> </w:t>
      </w:r>
      <w:r>
        <w:t>a</w:t>
      </w:r>
      <w:r>
        <w:rPr>
          <w:spacing w:val="-4"/>
        </w:rPr>
        <w:t xml:space="preserve"> </w:t>
      </w:r>
      <w:r>
        <w:t>business</w:t>
      </w:r>
      <w:r>
        <w:rPr>
          <w:spacing w:val="-5"/>
        </w:rPr>
        <w:t xml:space="preserve"> </w:t>
      </w:r>
      <w:r>
        <w:t>center.</w:t>
      </w:r>
      <w:r>
        <w:rPr>
          <w:spacing w:val="-4"/>
        </w:rPr>
        <w:t xml:space="preserve"> </w:t>
      </w:r>
      <w:r>
        <w:t>The</w:t>
      </w:r>
      <w:r>
        <w:rPr>
          <w:spacing w:val="-4"/>
        </w:rPr>
        <w:t xml:space="preserve"> </w:t>
      </w:r>
      <w:r>
        <w:t>distance</w:t>
      </w:r>
      <w:r>
        <w:rPr>
          <w:spacing w:val="-4"/>
        </w:rPr>
        <w:t xml:space="preserve"> </w:t>
      </w:r>
      <w:r>
        <w:t>shall</w:t>
      </w:r>
      <w:r>
        <w:rPr>
          <w:spacing w:val="-4"/>
        </w:rPr>
        <w:t xml:space="preserve"> </w:t>
      </w:r>
      <w:r>
        <w:t>be</w:t>
      </w:r>
      <w:r>
        <w:rPr>
          <w:spacing w:val="-1"/>
        </w:rPr>
        <w:t xml:space="preserve"> </w:t>
      </w:r>
      <w:r>
        <w:t>measured along the most commonly traveled public ways.</w:t>
      </w:r>
    </w:p>
    <w:p w14:paraId="5A459830" w14:textId="77777777" w:rsidR="00260182" w:rsidRDefault="00000000">
      <w:pPr>
        <w:pStyle w:val="BodyText"/>
        <w:spacing w:before="118"/>
        <w:ind w:left="940" w:right="666"/>
      </w:pPr>
      <w:r>
        <w:t>WAREHOUSE:</w:t>
      </w:r>
      <w:r>
        <w:rPr>
          <w:spacing w:val="40"/>
        </w:rPr>
        <w:t xml:space="preserve"> </w:t>
      </w:r>
      <w:r>
        <w:t>Facilities</w:t>
      </w:r>
      <w:r>
        <w:rPr>
          <w:spacing w:val="-5"/>
        </w:rPr>
        <w:t xml:space="preserve"> </w:t>
      </w:r>
      <w:r>
        <w:t>characterized</w:t>
      </w:r>
      <w:r>
        <w:rPr>
          <w:spacing w:val="-3"/>
        </w:rPr>
        <w:t xml:space="preserve"> </w:t>
      </w:r>
      <w:r>
        <w:t>by</w:t>
      </w:r>
      <w:r>
        <w:rPr>
          <w:spacing w:val="-8"/>
        </w:rPr>
        <w:t xml:space="preserve"> </w:t>
      </w:r>
      <w:r>
        <w:t>storage,</w:t>
      </w:r>
      <w:r>
        <w:rPr>
          <w:spacing w:val="-1"/>
        </w:rPr>
        <w:t xml:space="preserve"> </w:t>
      </w:r>
      <w:r>
        <w:t>wholesale</w:t>
      </w:r>
      <w:r>
        <w:rPr>
          <w:spacing w:val="-4"/>
        </w:rPr>
        <w:t xml:space="preserve"> </w:t>
      </w:r>
      <w:r>
        <w:t>and</w:t>
      </w:r>
      <w:r>
        <w:rPr>
          <w:spacing w:val="-3"/>
        </w:rPr>
        <w:t xml:space="preserve"> </w:t>
      </w:r>
      <w:r>
        <w:t>distribution</w:t>
      </w:r>
      <w:r>
        <w:rPr>
          <w:spacing w:val="-5"/>
        </w:rPr>
        <w:t xml:space="preserve"> </w:t>
      </w:r>
      <w:r>
        <w:t>of</w:t>
      </w:r>
      <w:r>
        <w:rPr>
          <w:spacing w:val="-3"/>
        </w:rPr>
        <w:t xml:space="preserve"> </w:t>
      </w:r>
      <w:r>
        <w:t>manufactured</w:t>
      </w:r>
      <w:r>
        <w:rPr>
          <w:spacing w:val="-3"/>
        </w:rPr>
        <w:t xml:space="preserve"> </w:t>
      </w:r>
      <w:r>
        <w:t>goods,</w:t>
      </w:r>
      <w:r>
        <w:rPr>
          <w:spacing w:val="-4"/>
        </w:rPr>
        <w:t xml:space="preserve"> </w:t>
      </w:r>
      <w:r>
        <w:t>supplies and equipment, frequent heavy trucking activity, open storage of material, or nuisances such as dust, noise, and odors, but not involved in manufacturing or production.</w:t>
      </w:r>
    </w:p>
    <w:p w14:paraId="5A459831" w14:textId="77777777" w:rsidR="00260182" w:rsidRDefault="00000000">
      <w:pPr>
        <w:pStyle w:val="BodyText"/>
        <w:spacing w:before="121"/>
        <w:ind w:left="940" w:right="753"/>
      </w:pPr>
      <w:r>
        <w:t>WATERCOURSE:</w:t>
      </w:r>
      <w:r>
        <w:rPr>
          <w:spacing w:val="40"/>
        </w:rPr>
        <w:t xml:space="preserve"> </w:t>
      </w:r>
      <w:r>
        <w:t>Any natural or man-made stream, pond, lake, wetland, coastal wetland, swamp or other body</w:t>
      </w:r>
      <w:r>
        <w:rPr>
          <w:spacing w:val="-4"/>
        </w:rPr>
        <w:t xml:space="preserve"> </w:t>
      </w:r>
      <w:r>
        <w:t>of water and shall include wet meadows, marshes, swamps, bogs</w:t>
      </w:r>
      <w:r>
        <w:rPr>
          <w:spacing w:val="-1"/>
        </w:rPr>
        <w:t xml:space="preserve"> </w:t>
      </w:r>
      <w:r>
        <w:t>and areas where ground water, flowing or</w:t>
      </w:r>
      <w:r>
        <w:rPr>
          <w:spacing w:val="-3"/>
        </w:rPr>
        <w:t xml:space="preserve"> </w:t>
      </w:r>
      <w:r>
        <w:t>standing</w:t>
      </w:r>
      <w:r>
        <w:rPr>
          <w:spacing w:val="-4"/>
        </w:rPr>
        <w:t xml:space="preserve"> </w:t>
      </w:r>
      <w:r>
        <w:t>surface water</w:t>
      </w:r>
      <w:r>
        <w:rPr>
          <w:spacing w:val="-2"/>
        </w:rPr>
        <w:t xml:space="preserve"> </w:t>
      </w:r>
      <w:r>
        <w:t>or</w:t>
      </w:r>
      <w:r>
        <w:rPr>
          <w:spacing w:val="-3"/>
        </w:rPr>
        <w:t xml:space="preserve"> </w:t>
      </w:r>
      <w:r>
        <w:t>ice</w:t>
      </w:r>
      <w:r>
        <w:rPr>
          <w:spacing w:val="-3"/>
        </w:rPr>
        <w:t xml:space="preserve"> </w:t>
      </w:r>
      <w:r>
        <w:t>provide</w:t>
      </w:r>
      <w:r>
        <w:rPr>
          <w:spacing w:val="-3"/>
        </w:rPr>
        <w:t xml:space="preserve"> </w:t>
      </w:r>
      <w:r>
        <w:t>a</w:t>
      </w:r>
      <w:r>
        <w:rPr>
          <w:spacing w:val="-3"/>
        </w:rPr>
        <w:t xml:space="preserve"> </w:t>
      </w:r>
      <w:r>
        <w:t>significant</w:t>
      </w:r>
      <w:r>
        <w:rPr>
          <w:spacing w:val="-4"/>
        </w:rPr>
        <w:t xml:space="preserve"> </w:t>
      </w:r>
      <w:r>
        <w:t>part</w:t>
      </w:r>
      <w:r>
        <w:rPr>
          <w:spacing w:val="-4"/>
        </w:rPr>
        <w:t xml:space="preserve"> </w:t>
      </w:r>
      <w:r>
        <w:t>of</w:t>
      </w:r>
      <w:r>
        <w:rPr>
          <w:spacing w:val="-5"/>
        </w:rPr>
        <w:t xml:space="preserve"> </w:t>
      </w:r>
      <w:r>
        <w:t>the</w:t>
      </w:r>
      <w:r>
        <w:rPr>
          <w:spacing w:val="-3"/>
        </w:rPr>
        <w:t xml:space="preserve"> </w:t>
      </w:r>
      <w:r>
        <w:t>supporting</w:t>
      </w:r>
      <w:r>
        <w:rPr>
          <w:spacing w:val="-4"/>
        </w:rPr>
        <w:t xml:space="preserve"> </w:t>
      </w:r>
      <w:r>
        <w:t>substrate for</w:t>
      </w:r>
      <w:r>
        <w:rPr>
          <w:spacing w:val="-3"/>
        </w:rPr>
        <w:t xml:space="preserve"> </w:t>
      </w:r>
      <w:r>
        <w:t>a</w:t>
      </w:r>
      <w:r>
        <w:rPr>
          <w:spacing w:val="-3"/>
        </w:rPr>
        <w:t xml:space="preserve"> </w:t>
      </w:r>
      <w:r>
        <w:t>plant</w:t>
      </w:r>
      <w:r>
        <w:rPr>
          <w:spacing w:val="-4"/>
        </w:rPr>
        <w:t xml:space="preserve"> </w:t>
      </w:r>
      <w:r>
        <w:t>community</w:t>
      </w:r>
      <w:r>
        <w:rPr>
          <w:spacing w:val="-2"/>
        </w:rPr>
        <w:t xml:space="preserve"> </w:t>
      </w:r>
      <w:r>
        <w:t>for at least five months of the year.</w:t>
      </w:r>
    </w:p>
    <w:p w14:paraId="5A459832" w14:textId="77777777" w:rsidR="00260182" w:rsidRDefault="00000000">
      <w:pPr>
        <w:pStyle w:val="BodyText"/>
        <w:spacing w:before="120"/>
        <w:ind w:left="940" w:right="686"/>
      </w:pPr>
      <w:r>
        <w:t>WIND ENERGY CONVERSION SYSYTEMS - All equipment, machinery, and structures, whether underground, on the surface, or overhead, used to collect, transmit, distribute, store, supply, or sell energy derived from wind, including but not limited to wind turbines (rotors, electrical generators and towers), anemometers</w:t>
      </w:r>
      <w:r>
        <w:rPr>
          <w:spacing w:val="-7"/>
        </w:rPr>
        <w:t xml:space="preserve"> </w:t>
      </w:r>
      <w:r>
        <w:t>(wind</w:t>
      </w:r>
      <w:r>
        <w:rPr>
          <w:spacing w:val="-3"/>
        </w:rPr>
        <w:t xml:space="preserve"> </w:t>
      </w:r>
      <w:r>
        <w:t>measuring</w:t>
      </w:r>
      <w:r>
        <w:rPr>
          <w:spacing w:val="-7"/>
        </w:rPr>
        <w:t xml:space="preserve"> </w:t>
      </w:r>
      <w:r>
        <w:t>equipment),</w:t>
      </w:r>
      <w:r>
        <w:rPr>
          <w:spacing w:val="-6"/>
        </w:rPr>
        <w:t xml:space="preserve"> </w:t>
      </w:r>
      <w:r>
        <w:t>transformers,</w:t>
      </w:r>
      <w:r>
        <w:rPr>
          <w:spacing w:val="-6"/>
        </w:rPr>
        <w:t xml:space="preserve"> </w:t>
      </w:r>
      <w:r>
        <w:t>substations,</w:t>
      </w:r>
      <w:r>
        <w:rPr>
          <w:spacing w:val="-6"/>
        </w:rPr>
        <w:t xml:space="preserve"> </w:t>
      </w:r>
      <w:r>
        <w:t>power</w:t>
      </w:r>
      <w:r>
        <w:rPr>
          <w:spacing w:val="-5"/>
        </w:rPr>
        <w:t xml:space="preserve"> </w:t>
      </w:r>
      <w:r>
        <w:t>lines,</w:t>
      </w:r>
      <w:r>
        <w:rPr>
          <w:spacing w:val="-6"/>
        </w:rPr>
        <w:t xml:space="preserve"> </w:t>
      </w:r>
      <w:r>
        <w:t>control</w:t>
      </w:r>
      <w:r>
        <w:rPr>
          <w:spacing w:val="-7"/>
        </w:rPr>
        <w:t xml:space="preserve"> </w:t>
      </w:r>
      <w:r>
        <w:t>and</w:t>
      </w:r>
      <w:r>
        <w:rPr>
          <w:spacing w:val="-3"/>
        </w:rPr>
        <w:t xml:space="preserve"> </w:t>
      </w:r>
      <w:r>
        <w:t>maintenance facilities, and site access and service roads.</w:t>
      </w:r>
    </w:p>
    <w:p w14:paraId="5A459833" w14:textId="77777777" w:rsidR="00260182" w:rsidRDefault="00260182">
      <w:pPr>
        <w:pStyle w:val="BodyText"/>
      </w:pPr>
    </w:p>
    <w:p w14:paraId="5A459834" w14:textId="77777777" w:rsidR="00260182" w:rsidRDefault="00000000">
      <w:pPr>
        <w:pStyle w:val="ListParagraph"/>
        <w:numPr>
          <w:ilvl w:val="1"/>
          <w:numId w:val="67"/>
        </w:numPr>
        <w:tabs>
          <w:tab w:val="left" w:pos="1946"/>
        </w:tabs>
        <w:ind w:right="1039" w:firstLine="0"/>
        <w:rPr>
          <w:sz w:val="20"/>
        </w:rPr>
      </w:pPr>
      <w:r>
        <w:rPr>
          <w:sz w:val="20"/>
        </w:rPr>
        <w:t>COMMERCIAL WIND ENERGY SYSTEM (CWES): A wind energy conversion system consisting</w:t>
      </w:r>
      <w:r>
        <w:rPr>
          <w:spacing w:val="-5"/>
          <w:sz w:val="20"/>
        </w:rPr>
        <w:t xml:space="preserve"> </w:t>
      </w:r>
      <w:r>
        <w:rPr>
          <w:sz w:val="20"/>
        </w:rPr>
        <w:t>of</w:t>
      </w:r>
      <w:r>
        <w:rPr>
          <w:spacing w:val="-6"/>
          <w:sz w:val="20"/>
        </w:rPr>
        <w:t xml:space="preserve"> </w:t>
      </w:r>
      <w:r>
        <w:rPr>
          <w:sz w:val="20"/>
        </w:rPr>
        <w:t>a</w:t>
      </w:r>
      <w:r>
        <w:rPr>
          <w:spacing w:val="-1"/>
          <w:sz w:val="20"/>
        </w:rPr>
        <w:t xml:space="preserve"> </w:t>
      </w:r>
      <w:r>
        <w:rPr>
          <w:sz w:val="20"/>
        </w:rPr>
        <w:t>wind</w:t>
      </w:r>
      <w:r>
        <w:rPr>
          <w:spacing w:val="-3"/>
          <w:sz w:val="20"/>
        </w:rPr>
        <w:t xml:space="preserve"> </w:t>
      </w:r>
      <w:r>
        <w:rPr>
          <w:sz w:val="20"/>
        </w:rPr>
        <w:t>turbine,</w:t>
      </w:r>
      <w:r>
        <w:rPr>
          <w:spacing w:val="-3"/>
          <w:sz w:val="20"/>
        </w:rPr>
        <w:t xml:space="preserve"> </w:t>
      </w:r>
      <w:r>
        <w:rPr>
          <w:sz w:val="20"/>
        </w:rPr>
        <w:t>a</w:t>
      </w:r>
      <w:r>
        <w:rPr>
          <w:spacing w:val="-4"/>
          <w:sz w:val="20"/>
        </w:rPr>
        <w:t xml:space="preserve"> </w:t>
      </w:r>
      <w:r>
        <w:rPr>
          <w:sz w:val="20"/>
        </w:rPr>
        <w:t>tower,</w:t>
      </w:r>
      <w:r>
        <w:rPr>
          <w:spacing w:val="-4"/>
          <w:sz w:val="20"/>
        </w:rPr>
        <w:t xml:space="preserve"> </w:t>
      </w:r>
      <w:r>
        <w:rPr>
          <w:sz w:val="20"/>
        </w:rPr>
        <w:t>and</w:t>
      </w:r>
      <w:r>
        <w:rPr>
          <w:spacing w:val="-3"/>
          <w:sz w:val="20"/>
        </w:rPr>
        <w:t xml:space="preserve"> </w:t>
      </w:r>
      <w:r>
        <w:rPr>
          <w:sz w:val="20"/>
        </w:rPr>
        <w:t>associated</w:t>
      </w:r>
      <w:r>
        <w:rPr>
          <w:spacing w:val="-3"/>
          <w:sz w:val="20"/>
        </w:rPr>
        <w:t xml:space="preserve"> </w:t>
      </w:r>
      <w:r>
        <w:rPr>
          <w:sz w:val="20"/>
        </w:rPr>
        <w:t>control</w:t>
      </w:r>
      <w:r>
        <w:rPr>
          <w:spacing w:val="-2"/>
          <w:sz w:val="20"/>
        </w:rPr>
        <w:t xml:space="preserve"> </w:t>
      </w:r>
      <w:r>
        <w:rPr>
          <w:sz w:val="20"/>
        </w:rPr>
        <w:t>or</w:t>
      </w:r>
      <w:r>
        <w:rPr>
          <w:spacing w:val="-4"/>
          <w:sz w:val="20"/>
        </w:rPr>
        <w:t xml:space="preserve"> </w:t>
      </w:r>
      <w:r>
        <w:rPr>
          <w:sz w:val="20"/>
        </w:rPr>
        <w:t>conversion</w:t>
      </w:r>
      <w:r>
        <w:rPr>
          <w:spacing w:val="-5"/>
          <w:sz w:val="20"/>
        </w:rPr>
        <w:t xml:space="preserve"> </w:t>
      </w:r>
      <w:r>
        <w:rPr>
          <w:sz w:val="20"/>
        </w:rPr>
        <w:t>electronics,</w:t>
      </w:r>
      <w:r>
        <w:rPr>
          <w:spacing w:val="-2"/>
          <w:sz w:val="20"/>
        </w:rPr>
        <w:t xml:space="preserve"> </w:t>
      </w:r>
      <w:r>
        <w:rPr>
          <w:sz w:val="20"/>
        </w:rPr>
        <w:t>which</w:t>
      </w:r>
      <w:r>
        <w:rPr>
          <w:spacing w:val="-5"/>
          <w:sz w:val="20"/>
        </w:rPr>
        <w:t xml:space="preserve"> </w:t>
      </w:r>
      <w:r>
        <w:rPr>
          <w:sz w:val="20"/>
        </w:rPr>
        <w:t>has</w:t>
      </w:r>
      <w:r>
        <w:rPr>
          <w:spacing w:val="-5"/>
          <w:sz w:val="20"/>
        </w:rPr>
        <w:t xml:space="preserve"> </w:t>
      </w:r>
      <w:r>
        <w:rPr>
          <w:sz w:val="20"/>
        </w:rPr>
        <w:t>a rated capacity greater than 10 kW.</w:t>
      </w:r>
    </w:p>
    <w:p w14:paraId="5A459835" w14:textId="77777777" w:rsidR="00260182" w:rsidRDefault="00260182">
      <w:pPr>
        <w:pStyle w:val="BodyText"/>
        <w:spacing w:before="11"/>
        <w:rPr>
          <w:sz w:val="19"/>
        </w:rPr>
      </w:pPr>
    </w:p>
    <w:p w14:paraId="5A459836" w14:textId="77777777" w:rsidR="00260182" w:rsidRDefault="00000000">
      <w:pPr>
        <w:pStyle w:val="ListParagraph"/>
        <w:numPr>
          <w:ilvl w:val="1"/>
          <w:numId w:val="67"/>
        </w:numPr>
        <w:tabs>
          <w:tab w:val="left" w:pos="1944"/>
        </w:tabs>
        <w:ind w:right="824" w:firstLine="0"/>
        <w:rPr>
          <w:sz w:val="20"/>
        </w:rPr>
      </w:pPr>
      <w:r>
        <w:rPr>
          <w:sz w:val="20"/>
        </w:rPr>
        <w:t>RESIDENTIAL WIND ENERGY SYSTEM (RWES): A wind energy conversion system consisting of a wind turbine, and associated control or conversion electronics, which has a rated capacity</w:t>
      </w:r>
      <w:r>
        <w:rPr>
          <w:spacing w:val="-7"/>
          <w:sz w:val="20"/>
        </w:rPr>
        <w:t xml:space="preserve"> </w:t>
      </w:r>
      <w:r>
        <w:rPr>
          <w:sz w:val="20"/>
        </w:rPr>
        <w:t>of</w:t>
      </w:r>
      <w:r>
        <w:rPr>
          <w:spacing w:val="-5"/>
          <w:sz w:val="20"/>
        </w:rPr>
        <w:t xml:space="preserve"> </w:t>
      </w:r>
      <w:r>
        <w:rPr>
          <w:sz w:val="20"/>
        </w:rPr>
        <w:t>not</w:t>
      </w:r>
      <w:r>
        <w:rPr>
          <w:spacing w:val="-1"/>
          <w:sz w:val="20"/>
        </w:rPr>
        <w:t xml:space="preserve"> </w:t>
      </w:r>
      <w:r>
        <w:rPr>
          <w:sz w:val="20"/>
        </w:rPr>
        <w:t>more</w:t>
      </w:r>
      <w:r>
        <w:rPr>
          <w:spacing w:val="-3"/>
          <w:sz w:val="20"/>
        </w:rPr>
        <w:t xml:space="preserve"> </w:t>
      </w:r>
      <w:r>
        <w:rPr>
          <w:sz w:val="20"/>
        </w:rPr>
        <w:t>than</w:t>
      </w:r>
      <w:r>
        <w:rPr>
          <w:spacing w:val="-4"/>
          <w:sz w:val="20"/>
        </w:rPr>
        <w:t xml:space="preserve"> </w:t>
      </w:r>
      <w:r>
        <w:rPr>
          <w:sz w:val="20"/>
        </w:rPr>
        <w:t>10</w:t>
      </w:r>
      <w:r>
        <w:rPr>
          <w:spacing w:val="-2"/>
          <w:sz w:val="20"/>
        </w:rPr>
        <w:t xml:space="preserve"> </w:t>
      </w:r>
      <w:r>
        <w:rPr>
          <w:sz w:val="20"/>
        </w:rPr>
        <w:t>kW,</w:t>
      </w:r>
      <w:r>
        <w:rPr>
          <w:spacing w:val="-3"/>
          <w:sz w:val="20"/>
        </w:rPr>
        <w:t xml:space="preserve"> </w:t>
      </w:r>
      <w:r>
        <w:rPr>
          <w:sz w:val="20"/>
        </w:rPr>
        <w:t>located</w:t>
      </w:r>
      <w:r>
        <w:rPr>
          <w:spacing w:val="-4"/>
          <w:sz w:val="20"/>
        </w:rPr>
        <w:t xml:space="preserve"> </w:t>
      </w:r>
      <w:r>
        <w:rPr>
          <w:sz w:val="20"/>
        </w:rPr>
        <w:t>on</w:t>
      </w:r>
      <w:r>
        <w:rPr>
          <w:spacing w:val="-4"/>
          <w:sz w:val="20"/>
        </w:rPr>
        <w:t xml:space="preserve"> </w:t>
      </w:r>
      <w:r>
        <w:rPr>
          <w:sz w:val="20"/>
        </w:rPr>
        <w:t>a</w:t>
      </w:r>
      <w:r>
        <w:rPr>
          <w:spacing w:val="-3"/>
          <w:sz w:val="20"/>
        </w:rPr>
        <w:t xml:space="preserve"> </w:t>
      </w:r>
      <w:r>
        <w:rPr>
          <w:sz w:val="20"/>
        </w:rPr>
        <w:t>single</w:t>
      </w:r>
      <w:r>
        <w:rPr>
          <w:spacing w:val="-3"/>
          <w:sz w:val="20"/>
        </w:rPr>
        <w:t xml:space="preserve"> </w:t>
      </w:r>
      <w:r>
        <w:rPr>
          <w:sz w:val="20"/>
        </w:rPr>
        <w:t>lot,</w:t>
      </w:r>
      <w:r>
        <w:rPr>
          <w:spacing w:val="-3"/>
          <w:sz w:val="20"/>
        </w:rPr>
        <w:t xml:space="preserve"> </w:t>
      </w:r>
      <w:r>
        <w:rPr>
          <w:sz w:val="20"/>
        </w:rPr>
        <w:t>intended</w:t>
      </w:r>
      <w:r>
        <w:rPr>
          <w:spacing w:val="-2"/>
          <w:sz w:val="20"/>
        </w:rPr>
        <w:t xml:space="preserve"> </w:t>
      </w:r>
      <w:r>
        <w:rPr>
          <w:sz w:val="20"/>
        </w:rPr>
        <w:t>as</w:t>
      </w:r>
      <w:r>
        <w:rPr>
          <w:spacing w:val="-4"/>
          <w:sz w:val="20"/>
        </w:rPr>
        <w:t xml:space="preserve"> </w:t>
      </w:r>
      <w:r>
        <w:rPr>
          <w:sz w:val="20"/>
        </w:rPr>
        <w:t>an</w:t>
      </w:r>
      <w:r>
        <w:rPr>
          <w:spacing w:val="-4"/>
          <w:sz w:val="20"/>
        </w:rPr>
        <w:t xml:space="preserve"> </w:t>
      </w:r>
      <w:r>
        <w:rPr>
          <w:sz w:val="20"/>
        </w:rPr>
        <w:t>accessory</w:t>
      </w:r>
      <w:r>
        <w:rPr>
          <w:spacing w:val="-4"/>
          <w:sz w:val="20"/>
        </w:rPr>
        <w:t xml:space="preserve"> </w:t>
      </w:r>
      <w:r>
        <w:rPr>
          <w:sz w:val="20"/>
        </w:rPr>
        <w:t>use</w:t>
      </w:r>
      <w:r>
        <w:rPr>
          <w:spacing w:val="-3"/>
          <w:sz w:val="20"/>
        </w:rPr>
        <w:t xml:space="preserve"> </w:t>
      </w:r>
      <w:r>
        <w:rPr>
          <w:sz w:val="20"/>
        </w:rPr>
        <w:t>in</w:t>
      </w:r>
      <w:r>
        <w:rPr>
          <w:spacing w:val="-4"/>
          <w:sz w:val="20"/>
        </w:rPr>
        <w:t xml:space="preserve"> </w:t>
      </w:r>
      <w:r>
        <w:rPr>
          <w:sz w:val="20"/>
        </w:rPr>
        <w:t>a designated residential district or in connection with any residential use in a designated commercial district. The rated capacity of not more than 10 kW can be increased at the discretion of the SPGA.</w:t>
      </w:r>
    </w:p>
    <w:p w14:paraId="5A459837" w14:textId="77777777" w:rsidR="00260182" w:rsidRDefault="00260182">
      <w:pPr>
        <w:pStyle w:val="BodyText"/>
      </w:pPr>
    </w:p>
    <w:p w14:paraId="5A459838" w14:textId="77777777" w:rsidR="00260182" w:rsidRDefault="00000000">
      <w:pPr>
        <w:pStyle w:val="ListParagraph"/>
        <w:numPr>
          <w:ilvl w:val="1"/>
          <w:numId w:val="67"/>
        </w:numPr>
        <w:tabs>
          <w:tab w:val="left" w:pos="1956"/>
        </w:tabs>
        <w:ind w:right="812" w:firstLine="0"/>
        <w:rPr>
          <w:sz w:val="20"/>
        </w:rPr>
      </w:pPr>
      <w:r>
        <w:rPr>
          <w:sz w:val="20"/>
        </w:rPr>
        <w:t>WIND TURBINE: A single device that converts wind to electricity or other forms of energy, typically</w:t>
      </w:r>
      <w:r>
        <w:rPr>
          <w:spacing w:val="-7"/>
          <w:sz w:val="20"/>
        </w:rPr>
        <w:t xml:space="preserve"> </w:t>
      </w:r>
      <w:r>
        <w:rPr>
          <w:sz w:val="20"/>
        </w:rPr>
        <w:t>consisting</w:t>
      </w:r>
      <w:r>
        <w:rPr>
          <w:spacing w:val="-4"/>
          <w:sz w:val="20"/>
        </w:rPr>
        <w:t xml:space="preserve"> </w:t>
      </w:r>
      <w:r>
        <w:rPr>
          <w:sz w:val="20"/>
        </w:rPr>
        <w:t>of</w:t>
      </w:r>
      <w:r>
        <w:rPr>
          <w:spacing w:val="-5"/>
          <w:sz w:val="20"/>
        </w:rPr>
        <w:t xml:space="preserve"> </w:t>
      </w:r>
      <w:r>
        <w:rPr>
          <w:sz w:val="20"/>
        </w:rPr>
        <w:t>a</w:t>
      </w:r>
      <w:r>
        <w:rPr>
          <w:spacing w:val="-3"/>
          <w:sz w:val="20"/>
        </w:rPr>
        <w:t xml:space="preserve"> </w:t>
      </w:r>
      <w:r>
        <w:rPr>
          <w:sz w:val="20"/>
        </w:rPr>
        <w:t>rotor</w:t>
      </w:r>
      <w:r>
        <w:rPr>
          <w:spacing w:val="-5"/>
          <w:sz w:val="20"/>
        </w:rPr>
        <w:t xml:space="preserve"> </w:t>
      </w:r>
      <w:r>
        <w:rPr>
          <w:sz w:val="20"/>
        </w:rPr>
        <w:t>and</w:t>
      </w:r>
      <w:r>
        <w:rPr>
          <w:spacing w:val="-2"/>
          <w:sz w:val="20"/>
        </w:rPr>
        <w:t xml:space="preserve"> </w:t>
      </w:r>
      <w:r>
        <w:rPr>
          <w:sz w:val="20"/>
        </w:rPr>
        <w:t>blade</w:t>
      </w:r>
      <w:r>
        <w:rPr>
          <w:spacing w:val="-3"/>
          <w:sz w:val="20"/>
        </w:rPr>
        <w:t xml:space="preserve"> </w:t>
      </w:r>
      <w:r>
        <w:rPr>
          <w:sz w:val="20"/>
        </w:rPr>
        <w:t>assembly,</w:t>
      </w:r>
      <w:r>
        <w:rPr>
          <w:spacing w:val="-3"/>
          <w:sz w:val="20"/>
        </w:rPr>
        <w:t xml:space="preserve"> </w:t>
      </w:r>
      <w:r>
        <w:rPr>
          <w:sz w:val="20"/>
        </w:rPr>
        <w:t>electrical</w:t>
      </w:r>
      <w:r>
        <w:rPr>
          <w:spacing w:val="-3"/>
          <w:sz w:val="20"/>
        </w:rPr>
        <w:t xml:space="preserve"> </w:t>
      </w:r>
      <w:r>
        <w:rPr>
          <w:sz w:val="20"/>
        </w:rPr>
        <w:t>generator,</w:t>
      </w:r>
      <w:r>
        <w:rPr>
          <w:spacing w:val="-3"/>
          <w:sz w:val="20"/>
        </w:rPr>
        <w:t xml:space="preserve"> </w:t>
      </w:r>
      <w:r>
        <w:rPr>
          <w:sz w:val="20"/>
        </w:rPr>
        <w:t>and</w:t>
      </w:r>
      <w:r>
        <w:rPr>
          <w:spacing w:val="-2"/>
          <w:sz w:val="20"/>
        </w:rPr>
        <w:t xml:space="preserve"> </w:t>
      </w:r>
      <w:r>
        <w:rPr>
          <w:sz w:val="20"/>
        </w:rPr>
        <w:t>tower with</w:t>
      </w:r>
      <w:r>
        <w:rPr>
          <w:spacing w:val="-5"/>
          <w:sz w:val="20"/>
        </w:rPr>
        <w:t xml:space="preserve"> </w:t>
      </w:r>
      <w:r>
        <w:rPr>
          <w:sz w:val="20"/>
        </w:rPr>
        <w:t>or</w:t>
      </w:r>
      <w:r>
        <w:rPr>
          <w:spacing w:val="-3"/>
          <w:sz w:val="20"/>
        </w:rPr>
        <w:t xml:space="preserve"> </w:t>
      </w:r>
      <w:r>
        <w:rPr>
          <w:sz w:val="20"/>
        </w:rPr>
        <w:t>without</w:t>
      </w:r>
      <w:r>
        <w:rPr>
          <w:spacing w:val="-4"/>
          <w:sz w:val="20"/>
        </w:rPr>
        <w:t xml:space="preserve"> </w:t>
      </w:r>
      <w:r>
        <w:rPr>
          <w:sz w:val="20"/>
        </w:rPr>
        <w:t xml:space="preserve">guy </w:t>
      </w:r>
      <w:r>
        <w:rPr>
          <w:spacing w:val="-2"/>
          <w:sz w:val="20"/>
        </w:rPr>
        <w:t>wires.</w:t>
      </w:r>
    </w:p>
    <w:p w14:paraId="5A459839" w14:textId="77777777" w:rsidR="00260182" w:rsidRDefault="00260182">
      <w:pPr>
        <w:pStyle w:val="BodyText"/>
        <w:spacing w:before="2"/>
      </w:pPr>
    </w:p>
    <w:p w14:paraId="5A45983A" w14:textId="77777777" w:rsidR="00260182" w:rsidRDefault="00000000">
      <w:pPr>
        <w:pStyle w:val="ListParagraph"/>
        <w:numPr>
          <w:ilvl w:val="1"/>
          <w:numId w:val="67"/>
        </w:numPr>
        <w:tabs>
          <w:tab w:val="left" w:pos="1934"/>
        </w:tabs>
        <w:ind w:right="1020" w:firstLine="0"/>
        <w:rPr>
          <w:sz w:val="20"/>
        </w:rPr>
      </w:pPr>
      <w:r>
        <w:rPr>
          <w:sz w:val="20"/>
        </w:rPr>
        <w:t>OVERALL ENGINEER DESIGNED FALL ZONE: The area on the ground, determined by a registered</w:t>
      </w:r>
      <w:r>
        <w:rPr>
          <w:spacing w:val="-2"/>
          <w:sz w:val="20"/>
        </w:rPr>
        <w:t xml:space="preserve"> </w:t>
      </w:r>
      <w:r>
        <w:rPr>
          <w:sz w:val="20"/>
        </w:rPr>
        <w:t>professional</w:t>
      </w:r>
      <w:r>
        <w:rPr>
          <w:spacing w:val="-3"/>
          <w:sz w:val="20"/>
        </w:rPr>
        <w:t xml:space="preserve"> </w:t>
      </w:r>
      <w:r>
        <w:rPr>
          <w:sz w:val="20"/>
        </w:rPr>
        <w:t>engineer,</w:t>
      </w:r>
      <w:r>
        <w:rPr>
          <w:spacing w:val="-1"/>
          <w:sz w:val="20"/>
        </w:rPr>
        <w:t xml:space="preserve"> </w:t>
      </w:r>
      <w:r>
        <w:rPr>
          <w:sz w:val="20"/>
        </w:rPr>
        <w:t>within</w:t>
      </w:r>
      <w:r>
        <w:rPr>
          <w:spacing w:val="-5"/>
          <w:sz w:val="20"/>
        </w:rPr>
        <w:t xml:space="preserve"> </w:t>
      </w:r>
      <w:r>
        <w:rPr>
          <w:sz w:val="20"/>
        </w:rPr>
        <w:t>a</w:t>
      </w:r>
      <w:r>
        <w:rPr>
          <w:spacing w:val="-3"/>
          <w:sz w:val="20"/>
        </w:rPr>
        <w:t xml:space="preserve"> </w:t>
      </w:r>
      <w:r>
        <w:rPr>
          <w:sz w:val="20"/>
        </w:rPr>
        <w:t>prescribed</w:t>
      </w:r>
      <w:r>
        <w:rPr>
          <w:spacing w:val="-2"/>
          <w:sz w:val="20"/>
        </w:rPr>
        <w:t xml:space="preserve"> </w:t>
      </w:r>
      <w:r>
        <w:rPr>
          <w:sz w:val="20"/>
        </w:rPr>
        <w:t>radius</w:t>
      </w:r>
      <w:r>
        <w:rPr>
          <w:spacing w:val="-4"/>
          <w:sz w:val="20"/>
        </w:rPr>
        <w:t xml:space="preserve"> </w:t>
      </w:r>
      <w:r>
        <w:rPr>
          <w:sz w:val="20"/>
        </w:rPr>
        <w:t>from</w:t>
      </w:r>
      <w:r>
        <w:rPr>
          <w:spacing w:val="-7"/>
          <w:sz w:val="20"/>
        </w:rPr>
        <w:t xml:space="preserve"> </w:t>
      </w:r>
      <w:r>
        <w:rPr>
          <w:sz w:val="20"/>
        </w:rPr>
        <w:t>the</w:t>
      </w:r>
      <w:r>
        <w:rPr>
          <w:spacing w:val="-3"/>
          <w:sz w:val="20"/>
        </w:rPr>
        <w:t xml:space="preserve"> </w:t>
      </w:r>
      <w:r>
        <w:rPr>
          <w:sz w:val="20"/>
        </w:rPr>
        <w:t>base</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WECS,</w:t>
      </w:r>
      <w:r>
        <w:rPr>
          <w:spacing w:val="-3"/>
          <w:sz w:val="20"/>
        </w:rPr>
        <w:t xml:space="preserve"> </w:t>
      </w:r>
      <w:r>
        <w:rPr>
          <w:sz w:val="20"/>
        </w:rPr>
        <w:t>typically</w:t>
      </w:r>
      <w:r>
        <w:rPr>
          <w:spacing w:val="-7"/>
          <w:sz w:val="20"/>
        </w:rPr>
        <w:t xml:space="preserve"> </w:t>
      </w:r>
      <w:r>
        <w:rPr>
          <w:sz w:val="20"/>
        </w:rPr>
        <w:t>the area within which there is a potential hazard from falling debris or collapsing material.</w:t>
      </w:r>
    </w:p>
    <w:p w14:paraId="5A45983B" w14:textId="77777777" w:rsidR="00260182" w:rsidRDefault="00260182">
      <w:pPr>
        <w:pStyle w:val="BodyText"/>
        <w:spacing w:before="11"/>
        <w:rPr>
          <w:sz w:val="19"/>
        </w:rPr>
      </w:pPr>
    </w:p>
    <w:p w14:paraId="5A45983C" w14:textId="77777777" w:rsidR="00260182" w:rsidRDefault="00000000">
      <w:pPr>
        <w:pStyle w:val="ListParagraph"/>
        <w:numPr>
          <w:ilvl w:val="1"/>
          <w:numId w:val="67"/>
        </w:numPr>
        <w:tabs>
          <w:tab w:val="left" w:pos="1973"/>
        </w:tabs>
        <w:ind w:right="725" w:firstLine="0"/>
        <w:rPr>
          <w:sz w:val="20"/>
        </w:rPr>
      </w:pPr>
      <w:r>
        <w:rPr>
          <w:sz w:val="20"/>
        </w:rPr>
        <w:t>WIND</w:t>
      </w:r>
      <w:r>
        <w:rPr>
          <w:spacing w:val="-3"/>
          <w:sz w:val="20"/>
        </w:rPr>
        <w:t xml:space="preserve"> </w:t>
      </w:r>
      <w:r>
        <w:rPr>
          <w:sz w:val="20"/>
        </w:rPr>
        <w:t>FARM: A</w:t>
      </w:r>
      <w:r>
        <w:rPr>
          <w:spacing w:val="-5"/>
          <w:sz w:val="20"/>
        </w:rPr>
        <w:t xml:space="preserve"> </w:t>
      </w:r>
      <w:r>
        <w:rPr>
          <w:sz w:val="20"/>
        </w:rPr>
        <w:t>collection</w:t>
      </w:r>
      <w:r>
        <w:rPr>
          <w:spacing w:val="-4"/>
          <w:sz w:val="20"/>
        </w:rPr>
        <w:t xml:space="preserve"> </w:t>
      </w:r>
      <w:r>
        <w:rPr>
          <w:sz w:val="20"/>
        </w:rPr>
        <w:t>of</w:t>
      </w:r>
      <w:r>
        <w:rPr>
          <w:spacing w:val="-5"/>
          <w:sz w:val="20"/>
        </w:rPr>
        <w:t xml:space="preserve"> </w:t>
      </w:r>
      <w:r>
        <w:rPr>
          <w:sz w:val="20"/>
        </w:rPr>
        <w:t>towers</w:t>
      </w:r>
      <w:r>
        <w:rPr>
          <w:spacing w:val="-4"/>
          <w:sz w:val="20"/>
        </w:rPr>
        <w:t xml:space="preserve"> </w:t>
      </w:r>
      <w:r>
        <w:rPr>
          <w:sz w:val="20"/>
        </w:rPr>
        <w:t>in</w:t>
      </w:r>
      <w:r>
        <w:rPr>
          <w:spacing w:val="-5"/>
          <w:sz w:val="20"/>
        </w:rPr>
        <w:t xml:space="preserve"> </w:t>
      </w:r>
      <w:r>
        <w:rPr>
          <w:sz w:val="20"/>
        </w:rPr>
        <w:t>the</w:t>
      </w:r>
      <w:r>
        <w:rPr>
          <w:spacing w:val="-3"/>
          <w:sz w:val="20"/>
        </w:rPr>
        <w:t xml:space="preserve"> </w:t>
      </w:r>
      <w:r>
        <w:rPr>
          <w:sz w:val="20"/>
        </w:rPr>
        <w:t>same</w:t>
      </w:r>
      <w:r>
        <w:rPr>
          <w:spacing w:val="-3"/>
          <w:sz w:val="20"/>
        </w:rPr>
        <w:t xml:space="preserve"> </w:t>
      </w:r>
      <w:r>
        <w:rPr>
          <w:sz w:val="20"/>
        </w:rPr>
        <w:t>location.</w:t>
      </w:r>
      <w:r>
        <w:rPr>
          <w:spacing w:val="-3"/>
          <w:sz w:val="20"/>
        </w:rPr>
        <w:t xml:space="preserve"> </w:t>
      </w:r>
      <w:r>
        <w:rPr>
          <w:sz w:val="20"/>
        </w:rPr>
        <w:t>See</w:t>
      </w:r>
      <w:r>
        <w:rPr>
          <w:spacing w:val="-3"/>
          <w:sz w:val="20"/>
        </w:rPr>
        <w:t xml:space="preserve"> </w:t>
      </w:r>
      <w:r>
        <w:rPr>
          <w:sz w:val="20"/>
        </w:rPr>
        <w:t>Section</w:t>
      </w:r>
      <w:r>
        <w:rPr>
          <w:spacing w:val="-4"/>
          <w:sz w:val="20"/>
        </w:rPr>
        <w:t xml:space="preserve"> </w:t>
      </w:r>
      <w:r>
        <w:rPr>
          <w:sz w:val="20"/>
        </w:rPr>
        <w:t>5.D</w:t>
      </w:r>
      <w:r>
        <w:rPr>
          <w:spacing w:val="-3"/>
          <w:sz w:val="20"/>
        </w:rPr>
        <w:t xml:space="preserve"> </w:t>
      </w:r>
      <w:r>
        <w:rPr>
          <w:sz w:val="20"/>
        </w:rPr>
        <w:t>for</w:t>
      </w:r>
      <w:r>
        <w:rPr>
          <w:spacing w:val="-3"/>
          <w:sz w:val="20"/>
        </w:rPr>
        <w:t xml:space="preserve"> </w:t>
      </w:r>
      <w:r>
        <w:rPr>
          <w:sz w:val="20"/>
        </w:rPr>
        <w:t>allowance</w:t>
      </w:r>
      <w:r>
        <w:rPr>
          <w:spacing w:val="-3"/>
          <w:sz w:val="20"/>
        </w:rPr>
        <w:t xml:space="preserve"> </w:t>
      </w:r>
      <w:r>
        <w:rPr>
          <w:sz w:val="20"/>
        </w:rPr>
        <w:t>of</w:t>
      </w:r>
      <w:r>
        <w:rPr>
          <w:spacing w:val="-2"/>
          <w:sz w:val="20"/>
        </w:rPr>
        <w:t xml:space="preserve"> </w:t>
      </w:r>
      <w:r>
        <w:rPr>
          <w:sz w:val="20"/>
        </w:rPr>
        <w:t>more than one (1) tower on the same lot or on contiguous lots held in common ownership.</w:t>
      </w:r>
    </w:p>
    <w:p w14:paraId="5A45983D" w14:textId="77777777" w:rsidR="00260182" w:rsidRDefault="00260182">
      <w:pPr>
        <w:pStyle w:val="BodyText"/>
        <w:spacing w:before="4"/>
        <w:rPr>
          <w:sz w:val="30"/>
        </w:rPr>
      </w:pPr>
    </w:p>
    <w:p w14:paraId="5A45983E" w14:textId="77777777" w:rsidR="00260182" w:rsidRDefault="00000000">
      <w:pPr>
        <w:pStyle w:val="BodyText"/>
        <w:ind w:left="940"/>
      </w:pPr>
      <w:r>
        <w:t>WIRELESS</w:t>
      </w:r>
      <w:r>
        <w:rPr>
          <w:spacing w:val="-4"/>
        </w:rPr>
        <w:t xml:space="preserve"> </w:t>
      </w:r>
      <w:r>
        <w:t>COMMUNICATIONS:</w:t>
      </w:r>
      <w:r>
        <w:rPr>
          <w:spacing w:val="-3"/>
        </w:rPr>
        <w:t xml:space="preserve"> </w:t>
      </w:r>
      <w:r>
        <w:t>All</w:t>
      </w:r>
      <w:r>
        <w:rPr>
          <w:spacing w:val="-3"/>
        </w:rPr>
        <w:t xml:space="preserve"> </w:t>
      </w:r>
      <w:r>
        <w:t>forms</w:t>
      </w:r>
      <w:r>
        <w:rPr>
          <w:spacing w:val="-5"/>
        </w:rPr>
        <w:t xml:space="preserve"> </w:t>
      </w:r>
      <w:r>
        <w:t>of</w:t>
      </w:r>
      <w:r>
        <w:rPr>
          <w:spacing w:val="-6"/>
        </w:rPr>
        <w:t xml:space="preserve"> </w:t>
      </w:r>
      <w:r>
        <w:t>communications</w:t>
      </w:r>
      <w:r>
        <w:rPr>
          <w:spacing w:val="-5"/>
        </w:rPr>
        <w:t xml:space="preserve"> </w:t>
      </w:r>
      <w:r>
        <w:t>that</w:t>
      </w:r>
      <w:r>
        <w:rPr>
          <w:spacing w:val="-4"/>
        </w:rPr>
        <w:t xml:space="preserve"> </w:t>
      </w:r>
      <w:r>
        <w:t>transmit</w:t>
      </w:r>
      <w:r>
        <w:rPr>
          <w:spacing w:val="-5"/>
        </w:rPr>
        <w:t xml:space="preserve"> </w:t>
      </w:r>
      <w:r>
        <w:t>and</w:t>
      </w:r>
      <w:r>
        <w:rPr>
          <w:spacing w:val="-4"/>
        </w:rPr>
        <w:t xml:space="preserve"> </w:t>
      </w:r>
      <w:r>
        <w:t>receive</w:t>
      </w:r>
      <w:r>
        <w:rPr>
          <w:spacing w:val="-4"/>
        </w:rPr>
        <w:t xml:space="preserve"> </w:t>
      </w:r>
      <w:r>
        <w:t>radio</w:t>
      </w:r>
      <w:r>
        <w:rPr>
          <w:spacing w:val="-4"/>
        </w:rPr>
        <w:t xml:space="preserve"> </w:t>
      </w:r>
      <w:r>
        <w:t>frequency</w:t>
      </w:r>
      <w:r>
        <w:rPr>
          <w:spacing w:val="-8"/>
        </w:rPr>
        <w:t xml:space="preserve"> </w:t>
      </w:r>
      <w:r>
        <w:t>or microwave signals.</w:t>
      </w:r>
    </w:p>
    <w:p w14:paraId="5A45983F" w14:textId="77777777" w:rsidR="00260182" w:rsidRDefault="00260182">
      <w:pPr>
        <w:sectPr w:rsidR="00260182">
          <w:pgSz w:w="12240" w:h="15840"/>
          <w:pgMar w:top="1360" w:right="420" w:bottom="1000" w:left="1220" w:header="0" w:footer="813" w:gutter="0"/>
          <w:cols w:space="720"/>
        </w:sectPr>
      </w:pPr>
    </w:p>
    <w:p w14:paraId="5A459840" w14:textId="77777777" w:rsidR="00260182" w:rsidRDefault="00000000">
      <w:pPr>
        <w:pStyle w:val="BodyText"/>
        <w:spacing w:before="73"/>
        <w:ind w:left="1660" w:right="686"/>
      </w:pPr>
      <w:r>
        <w:lastRenderedPageBreak/>
        <w:t>ANTENNA/Wireless</w:t>
      </w:r>
      <w:r>
        <w:rPr>
          <w:spacing w:val="-5"/>
        </w:rPr>
        <w:t xml:space="preserve"> </w:t>
      </w:r>
      <w:r>
        <w:t>Device:</w:t>
      </w:r>
      <w:r>
        <w:rPr>
          <w:spacing w:val="40"/>
        </w:rPr>
        <w:t xml:space="preserve"> </w:t>
      </w:r>
      <w:r>
        <w:t>A</w:t>
      </w:r>
      <w:r>
        <w:rPr>
          <w:spacing w:val="-6"/>
        </w:rPr>
        <w:t xml:space="preserve"> </w:t>
      </w:r>
      <w:r>
        <w:t>device</w:t>
      </w:r>
      <w:r>
        <w:rPr>
          <w:spacing w:val="-2"/>
        </w:rPr>
        <w:t xml:space="preserve"> </w:t>
      </w:r>
      <w:r>
        <w:t>used</w:t>
      </w:r>
      <w:r>
        <w:rPr>
          <w:spacing w:val="-4"/>
        </w:rPr>
        <w:t xml:space="preserve"> </w:t>
      </w:r>
      <w:r>
        <w:t>to</w:t>
      </w:r>
      <w:r>
        <w:rPr>
          <w:spacing w:val="-4"/>
        </w:rPr>
        <w:t xml:space="preserve"> </w:t>
      </w:r>
      <w:r>
        <w:t>transmit</w:t>
      </w:r>
      <w:r>
        <w:rPr>
          <w:spacing w:val="-5"/>
        </w:rPr>
        <w:t xml:space="preserve"> </w:t>
      </w:r>
      <w:r>
        <w:t>and/or</w:t>
      </w:r>
      <w:r>
        <w:rPr>
          <w:spacing w:val="-4"/>
        </w:rPr>
        <w:t xml:space="preserve"> </w:t>
      </w:r>
      <w:r>
        <w:t>receive</w:t>
      </w:r>
      <w:r>
        <w:rPr>
          <w:spacing w:val="-4"/>
        </w:rPr>
        <w:t xml:space="preserve"> </w:t>
      </w:r>
      <w:r>
        <w:t>electromagnetic</w:t>
      </w:r>
      <w:r>
        <w:rPr>
          <w:spacing w:val="-2"/>
        </w:rPr>
        <w:t xml:space="preserve"> </w:t>
      </w:r>
      <w:r>
        <w:t>waves conducted through the air.</w:t>
      </w:r>
    </w:p>
    <w:p w14:paraId="5A459841" w14:textId="77777777" w:rsidR="00260182" w:rsidRDefault="00000000">
      <w:pPr>
        <w:pStyle w:val="BodyText"/>
        <w:spacing w:before="121"/>
        <w:ind w:left="1660" w:right="815"/>
        <w:jc w:val="both"/>
      </w:pPr>
      <w:r>
        <w:t>ANTENNA</w:t>
      </w:r>
      <w:r>
        <w:rPr>
          <w:spacing w:val="-6"/>
        </w:rPr>
        <w:t xml:space="preserve"> </w:t>
      </w:r>
      <w:r>
        <w:t>SUPPORT</w:t>
      </w:r>
      <w:r>
        <w:rPr>
          <w:spacing w:val="-2"/>
        </w:rPr>
        <w:t xml:space="preserve"> </w:t>
      </w:r>
      <w:r>
        <w:t>STRUCTURE:</w:t>
      </w:r>
      <w:r>
        <w:rPr>
          <w:spacing w:val="40"/>
        </w:rPr>
        <w:t xml:space="preserve"> </w:t>
      </w:r>
      <w:r>
        <w:t>Any</w:t>
      </w:r>
      <w:r>
        <w:rPr>
          <w:spacing w:val="-6"/>
        </w:rPr>
        <w:t xml:space="preserve"> </w:t>
      </w:r>
      <w:r>
        <w:t>frame,</w:t>
      </w:r>
      <w:r>
        <w:rPr>
          <w:spacing w:val="-4"/>
        </w:rPr>
        <w:t xml:space="preserve"> </w:t>
      </w:r>
      <w:r>
        <w:t>pole,</w:t>
      </w:r>
      <w:r>
        <w:rPr>
          <w:spacing w:val="-5"/>
        </w:rPr>
        <w:t xml:space="preserve"> </w:t>
      </w:r>
      <w:r>
        <w:t>tower,</w:t>
      </w:r>
      <w:r>
        <w:rPr>
          <w:spacing w:val="-5"/>
        </w:rPr>
        <w:t xml:space="preserve"> </w:t>
      </w:r>
      <w:r>
        <w:t>or</w:t>
      </w:r>
      <w:r>
        <w:rPr>
          <w:spacing w:val="-5"/>
        </w:rPr>
        <w:t xml:space="preserve"> </w:t>
      </w:r>
      <w:r>
        <w:t>other</w:t>
      </w:r>
      <w:r>
        <w:rPr>
          <w:spacing w:val="-2"/>
        </w:rPr>
        <w:t xml:space="preserve"> </w:t>
      </w:r>
      <w:r>
        <w:t>mechanical</w:t>
      </w:r>
      <w:r>
        <w:rPr>
          <w:spacing w:val="-5"/>
        </w:rPr>
        <w:t xml:space="preserve"> </w:t>
      </w:r>
      <w:r>
        <w:t>device</w:t>
      </w:r>
      <w:r>
        <w:rPr>
          <w:spacing w:val="-5"/>
        </w:rPr>
        <w:t xml:space="preserve"> </w:t>
      </w:r>
      <w:r>
        <w:t>to</w:t>
      </w:r>
      <w:r>
        <w:rPr>
          <w:spacing w:val="-2"/>
        </w:rPr>
        <w:t xml:space="preserve"> </w:t>
      </w:r>
      <w:r>
        <w:t>which one</w:t>
      </w:r>
      <w:r>
        <w:rPr>
          <w:spacing w:val="-2"/>
        </w:rPr>
        <w:t xml:space="preserve"> </w:t>
      </w:r>
      <w:r>
        <w:t>or</w:t>
      </w:r>
      <w:r>
        <w:rPr>
          <w:spacing w:val="-2"/>
        </w:rPr>
        <w:t xml:space="preserve"> </w:t>
      </w:r>
      <w:r>
        <w:t>more</w:t>
      </w:r>
      <w:r>
        <w:rPr>
          <w:spacing w:val="-2"/>
        </w:rPr>
        <w:t xml:space="preserve"> </w:t>
      </w:r>
      <w:r>
        <w:t>antennas</w:t>
      </w:r>
      <w:r>
        <w:rPr>
          <w:spacing w:val="-3"/>
        </w:rPr>
        <w:t xml:space="preserve"> </w:t>
      </w:r>
      <w:r>
        <w:t>are</w:t>
      </w:r>
      <w:r>
        <w:rPr>
          <w:spacing w:val="-2"/>
        </w:rPr>
        <w:t xml:space="preserve"> </w:t>
      </w:r>
      <w:r>
        <w:t>attached.</w:t>
      </w:r>
      <w:r>
        <w:rPr>
          <w:spacing w:val="40"/>
        </w:rPr>
        <w:t xml:space="preserve"> </w:t>
      </w:r>
      <w:r>
        <w:t>Examples</w:t>
      </w:r>
      <w:r>
        <w:rPr>
          <w:spacing w:val="-3"/>
        </w:rPr>
        <w:t xml:space="preserve"> </w:t>
      </w:r>
      <w:r>
        <w:t>of</w:t>
      </w:r>
      <w:r>
        <w:rPr>
          <w:spacing w:val="-4"/>
        </w:rPr>
        <w:t xml:space="preserve"> </w:t>
      </w:r>
      <w:r>
        <w:t>antenna</w:t>
      </w:r>
      <w:r>
        <w:rPr>
          <w:spacing w:val="-2"/>
        </w:rPr>
        <w:t xml:space="preserve"> </w:t>
      </w:r>
      <w:r>
        <w:t>support</w:t>
      </w:r>
      <w:r>
        <w:rPr>
          <w:spacing w:val="-3"/>
        </w:rPr>
        <w:t xml:space="preserve"> </w:t>
      </w:r>
      <w:r>
        <w:t>structures</w:t>
      </w:r>
      <w:r>
        <w:rPr>
          <w:spacing w:val="-3"/>
        </w:rPr>
        <w:t xml:space="preserve"> </w:t>
      </w:r>
      <w:r>
        <w:t>are</w:t>
      </w:r>
      <w:r>
        <w:rPr>
          <w:spacing w:val="-2"/>
        </w:rPr>
        <w:t xml:space="preserve"> </w:t>
      </w:r>
      <w:r>
        <w:t>towers,</w:t>
      </w:r>
      <w:r>
        <w:rPr>
          <w:spacing w:val="-2"/>
        </w:rPr>
        <w:t xml:space="preserve"> </w:t>
      </w:r>
      <w:r>
        <w:t>smoke</w:t>
      </w:r>
      <w:r>
        <w:rPr>
          <w:spacing w:val="-2"/>
        </w:rPr>
        <w:t xml:space="preserve"> </w:t>
      </w:r>
      <w:r>
        <w:t>stacks, roof-mounted poles, or wall brackets.</w:t>
      </w:r>
    </w:p>
    <w:p w14:paraId="5A459842" w14:textId="77777777" w:rsidR="00260182" w:rsidRDefault="00000000">
      <w:pPr>
        <w:pStyle w:val="BodyText"/>
        <w:spacing w:before="119"/>
        <w:ind w:left="1660"/>
        <w:jc w:val="both"/>
      </w:pPr>
      <w:r>
        <w:t>CARRIER:</w:t>
      </w:r>
      <w:r>
        <w:rPr>
          <w:spacing w:val="41"/>
        </w:rPr>
        <w:t xml:space="preserve"> </w:t>
      </w:r>
      <w:r>
        <w:t>A</w:t>
      </w:r>
      <w:r>
        <w:rPr>
          <w:spacing w:val="-7"/>
        </w:rPr>
        <w:t xml:space="preserve"> </w:t>
      </w:r>
      <w:r>
        <w:t>company</w:t>
      </w:r>
      <w:r>
        <w:rPr>
          <w:spacing w:val="-7"/>
        </w:rPr>
        <w:t xml:space="preserve"> </w:t>
      </w:r>
      <w:r>
        <w:t>that</w:t>
      </w:r>
      <w:r>
        <w:rPr>
          <w:spacing w:val="-5"/>
        </w:rPr>
        <w:t xml:space="preserve"> </w:t>
      </w:r>
      <w:r>
        <w:t>provides</w:t>
      </w:r>
      <w:r>
        <w:rPr>
          <w:spacing w:val="-4"/>
        </w:rPr>
        <w:t xml:space="preserve"> </w:t>
      </w:r>
      <w:r>
        <w:t>wireless</w:t>
      </w:r>
      <w:r>
        <w:rPr>
          <w:spacing w:val="-4"/>
        </w:rPr>
        <w:t xml:space="preserve"> </w:t>
      </w:r>
      <w:r>
        <w:rPr>
          <w:spacing w:val="-2"/>
        </w:rPr>
        <w:t>services.</w:t>
      </w:r>
    </w:p>
    <w:p w14:paraId="5A459843" w14:textId="77777777" w:rsidR="00260182" w:rsidRDefault="00000000">
      <w:pPr>
        <w:pStyle w:val="BodyText"/>
        <w:spacing w:before="120"/>
        <w:ind w:left="1660" w:right="686"/>
      </w:pPr>
      <w:r>
        <w:t>CO-LOCATION:</w:t>
      </w:r>
      <w:r>
        <w:rPr>
          <w:spacing w:val="40"/>
        </w:rPr>
        <w:t xml:space="preserve"> </w:t>
      </w:r>
      <w:r>
        <w:t>The use of a single mount on the ground by more than one telecommunication carrier</w:t>
      </w:r>
      <w:r>
        <w:rPr>
          <w:spacing w:val="-2"/>
        </w:rPr>
        <w:t xml:space="preserve"> </w:t>
      </w:r>
      <w:r>
        <w:t>(vertical</w:t>
      </w:r>
      <w:r>
        <w:rPr>
          <w:spacing w:val="-3"/>
        </w:rPr>
        <w:t xml:space="preserve"> </w:t>
      </w:r>
      <w:r>
        <w:t>co-location)</w:t>
      </w:r>
      <w:r>
        <w:rPr>
          <w:spacing w:val="-3"/>
        </w:rPr>
        <w:t xml:space="preserve"> </w:t>
      </w:r>
      <w:r>
        <w:t>and/or</w:t>
      </w:r>
      <w:r>
        <w:rPr>
          <w:spacing w:val="-3"/>
        </w:rPr>
        <w:t xml:space="preserve"> </w:t>
      </w:r>
      <w:r>
        <w:t>several</w:t>
      </w:r>
      <w:r>
        <w:rPr>
          <w:spacing w:val="-2"/>
        </w:rPr>
        <w:t xml:space="preserve"> </w:t>
      </w:r>
      <w:r>
        <w:t>mounts</w:t>
      </w:r>
      <w:r>
        <w:rPr>
          <w:spacing w:val="-4"/>
        </w:rPr>
        <w:t xml:space="preserve"> </w:t>
      </w:r>
      <w:r>
        <w:t>on</w:t>
      </w:r>
      <w:r>
        <w:rPr>
          <w:spacing w:val="-4"/>
        </w:rPr>
        <w:t xml:space="preserve"> </w:t>
      </w:r>
      <w:r>
        <w:t>an</w:t>
      </w:r>
      <w:r>
        <w:rPr>
          <w:spacing w:val="-4"/>
        </w:rPr>
        <w:t xml:space="preserve"> </w:t>
      </w:r>
      <w:r>
        <w:t>existing</w:t>
      </w:r>
      <w:r>
        <w:rPr>
          <w:spacing w:val="-4"/>
        </w:rPr>
        <w:t xml:space="preserve"> </w:t>
      </w:r>
      <w:r>
        <w:t>building</w:t>
      </w:r>
      <w:r>
        <w:rPr>
          <w:spacing w:val="-4"/>
        </w:rPr>
        <w:t xml:space="preserve"> </w:t>
      </w:r>
      <w:r>
        <w:t>or</w:t>
      </w:r>
      <w:r>
        <w:rPr>
          <w:spacing w:val="-3"/>
        </w:rPr>
        <w:t xml:space="preserve"> </w:t>
      </w:r>
      <w:r>
        <w:t>structure</w:t>
      </w:r>
      <w:r>
        <w:rPr>
          <w:spacing w:val="-3"/>
        </w:rPr>
        <w:t xml:space="preserve"> </w:t>
      </w:r>
      <w:r>
        <w:t>by</w:t>
      </w:r>
      <w:r>
        <w:rPr>
          <w:spacing w:val="-4"/>
        </w:rPr>
        <w:t xml:space="preserve"> </w:t>
      </w:r>
      <w:r>
        <w:t>more</w:t>
      </w:r>
      <w:r>
        <w:rPr>
          <w:spacing w:val="-3"/>
        </w:rPr>
        <w:t xml:space="preserve"> </w:t>
      </w:r>
      <w:r>
        <w:t>than one carrier.</w:t>
      </w:r>
    </w:p>
    <w:p w14:paraId="5A459844" w14:textId="77777777" w:rsidR="00260182" w:rsidRDefault="00000000">
      <w:pPr>
        <w:pStyle w:val="BodyText"/>
        <w:spacing w:before="119"/>
        <w:ind w:left="1660"/>
      </w:pPr>
      <w:r>
        <w:t>BUILDING-MOUNTED</w:t>
      </w:r>
      <w:r>
        <w:rPr>
          <w:spacing w:val="-9"/>
        </w:rPr>
        <w:t xml:space="preserve"> </w:t>
      </w:r>
      <w:r>
        <w:t>EXTERIOR</w:t>
      </w:r>
      <w:r>
        <w:rPr>
          <w:spacing w:val="-9"/>
        </w:rPr>
        <w:t xml:space="preserve"> </w:t>
      </w:r>
      <w:r>
        <w:t>ANTENNA</w:t>
      </w:r>
      <w:r>
        <w:rPr>
          <w:spacing w:val="-10"/>
        </w:rPr>
        <w:t xml:space="preserve"> </w:t>
      </w:r>
      <w:r>
        <w:t>SUPPORT</w:t>
      </w:r>
      <w:r>
        <w:rPr>
          <w:spacing w:val="-6"/>
        </w:rPr>
        <w:t xml:space="preserve"> </w:t>
      </w:r>
      <w:r>
        <w:t>STRUCTURE:</w:t>
      </w:r>
      <w:r>
        <w:rPr>
          <w:spacing w:val="34"/>
        </w:rPr>
        <w:t xml:space="preserve"> </w:t>
      </w:r>
      <w:r>
        <w:t>Any</w:t>
      </w:r>
      <w:r>
        <w:rPr>
          <w:spacing w:val="-9"/>
        </w:rPr>
        <w:t xml:space="preserve"> </w:t>
      </w:r>
      <w:r>
        <w:t>out-of-</w:t>
      </w:r>
      <w:r>
        <w:rPr>
          <w:spacing w:val="-2"/>
        </w:rPr>
        <w:t>doors</w:t>
      </w:r>
    </w:p>
    <w:p w14:paraId="5A459845" w14:textId="77777777" w:rsidR="00260182" w:rsidRDefault="00000000">
      <w:pPr>
        <w:pStyle w:val="BodyText"/>
        <w:spacing w:before="1"/>
        <w:ind w:left="1660" w:right="686"/>
      </w:pPr>
      <w:r>
        <w:t>antenna</w:t>
      </w:r>
      <w:r>
        <w:rPr>
          <w:spacing w:val="-3"/>
        </w:rPr>
        <w:t xml:space="preserve"> </w:t>
      </w:r>
      <w:r>
        <w:t>support</w:t>
      </w:r>
      <w:r>
        <w:rPr>
          <w:spacing w:val="-4"/>
        </w:rPr>
        <w:t xml:space="preserve"> </w:t>
      </w:r>
      <w:r>
        <w:t>structure</w:t>
      </w:r>
      <w:r>
        <w:rPr>
          <w:spacing w:val="-1"/>
        </w:rPr>
        <w:t xml:space="preserve"> </w:t>
      </w:r>
      <w:r>
        <w:t>mounted</w:t>
      </w:r>
      <w:r>
        <w:rPr>
          <w:spacing w:val="-3"/>
        </w:rPr>
        <w:t xml:space="preserve"> </w:t>
      </w:r>
      <w:r>
        <w:t>on,</w:t>
      </w:r>
      <w:r>
        <w:rPr>
          <w:spacing w:val="-3"/>
        </w:rPr>
        <w:t xml:space="preserve"> </w:t>
      </w:r>
      <w:r>
        <w:t>erected</w:t>
      </w:r>
      <w:r>
        <w:rPr>
          <w:spacing w:val="-3"/>
        </w:rPr>
        <w:t xml:space="preserve"> </w:t>
      </w:r>
      <w:r>
        <w:t>on,</w:t>
      </w:r>
      <w:r>
        <w:rPr>
          <w:spacing w:val="-3"/>
        </w:rPr>
        <w:t xml:space="preserve"> </w:t>
      </w:r>
      <w:r>
        <w:t>or</w:t>
      </w:r>
      <w:r>
        <w:rPr>
          <w:spacing w:val="-3"/>
        </w:rPr>
        <w:t xml:space="preserve"> </w:t>
      </w:r>
      <w:r>
        <w:t>supported</w:t>
      </w:r>
      <w:r>
        <w:rPr>
          <w:spacing w:val="-3"/>
        </w:rPr>
        <w:t xml:space="preserve"> </w:t>
      </w:r>
      <w:r>
        <w:t>in</w:t>
      </w:r>
      <w:r>
        <w:rPr>
          <w:spacing w:val="-3"/>
        </w:rPr>
        <w:t xml:space="preserve"> </w:t>
      </w:r>
      <w:r>
        <w:t>whole</w:t>
      </w:r>
      <w:r>
        <w:rPr>
          <w:spacing w:val="-3"/>
        </w:rPr>
        <w:t xml:space="preserve"> </w:t>
      </w:r>
      <w:r>
        <w:t>or</w:t>
      </w:r>
      <w:r>
        <w:rPr>
          <w:spacing w:val="-3"/>
        </w:rPr>
        <w:t xml:space="preserve"> </w:t>
      </w:r>
      <w:r>
        <w:t>in</w:t>
      </w:r>
      <w:r>
        <w:rPr>
          <w:spacing w:val="-5"/>
        </w:rPr>
        <w:t xml:space="preserve"> </w:t>
      </w:r>
      <w:r>
        <w:t>part</w:t>
      </w:r>
      <w:r>
        <w:rPr>
          <w:spacing w:val="-4"/>
        </w:rPr>
        <w:t xml:space="preserve"> </w:t>
      </w:r>
      <w:r>
        <w:t>by</w:t>
      </w:r>
      <w:r>
        <w:rPr>
          <w:spacing w:val="-7"/>
        </w:rPr>
        <w:t xml:space="preserve"> </w:t>
      </w:r>
      <w:r>
        <w:t>an</w:t>
      </w:r>
      <w:r>
        <w:rPr>
          <w:spacing w:val="-4"/>
        </w:rPr>
        <w:t xml:space="preserve"> </w:t>
      </w:r>
      <w:r>
        <w:t>existing building or structure occupied and/or used for purposes other than wireless communications.</w:t>
      </w:r>
    </w:p>
    <w:p w14:paraId="5A459846" w14:textId="77777777" w:rsidR="00260182" w:rsidRDefault="00000000">
      <w:pPr>
        <w:pStyle w:val="BodyText"/>
        <w:spacing w:before="121"/>
        <w:ind w:left="1631"/>
        <w:jc w:val="both"/>
      </w:pPr>
      <w:r>
        <w:t>FALL</w:t>
      </w:r>
      <w:r>
        <w:rPr>
          <w:spacing w:val="-4"/>
        </w:rPr>
        <w:t xml:space="preserve"> </w:t>
      </w:r>
      <w:r>
        <w:t>ZONE:</w:t>
      </w:r>
      <w:r>
        <w:rPr>
          <w:spacing w:val="42"/>
        </w:rPr>
        <w:t xml:space="preserve"> </w:t>
      </w:r>
      <w:r>
        <w:t>The</w:t>
      </w:r>
      <w:r>
        <w:rPr>
          <w:spacing w:val="-4"/>
        </w:rPr>
        <w:t xml:space="preserve"> </w:t>
      </w:r>
      <w:r>
        <w:t>area</w:t>
      </w:r>
      <w:r>
        <w:rPr>
          <w:spacing w:val="-4"/>
        </w:rPr>
        <w:t xml:space="preserve"> </w:t>
      </w:r>
      <w:r>
        <w:t>on</w:t>
      </w:r>
      <w:r>
        <w:rPr>
          <w:spacing w:val="-4"/>
        </w:rPr>
        <w:t xml:space="preserve"> </w:t>
      </w:r>
      <w:r>
        <w:t>the</w:t>
      </w:r>
      <w:r>
        <w:rPr>
          <w:spacing w:val="-4"/>
        </w:rPr>
        <w:t xml:space="preserve"> </w:t>
      </w:r>
      <w:r>
        <w:t>ground</w:t>
      </w:r>
      <w:r>
        <w:rPr>
          <w:spacing w:val="-1"/>
        </w:rPr>
        <w:t xml:space="preserve"> </w:t>
      </w:r>
      <w:r>
        <w:t>within</w:t>
      </w:r>
      <w:r>
        <w:rPr>
          <w:spacing w:val="-5"/>
        </w:rPr>
        <w:t xml:space="preserve"> </w:t>
      </w:r>
      <w:r>
        <w:t>a</w:t>
      </w:r>
      <w:r>
        <w:rPr>
          <w:spacing w:val="-4"/>
        </w:rPr>
        <w:t xml:space="preserve"> </w:t>
      </w:r>
      <w:r>
        <w:t>prescribed</w:t>
      </w:r>
      <w:r>
        <w:rPr>
          <w:spacing w:val="-3"/>
        </w:rPr>
        <w:t xml:space="preserve"> </w:t>
      </w:r>
      <w:r>
        <w:t>radius</w:t>
      </w:r>
      <w:r>
        <w:rPr>
          <w:spacing w:val="-2"/>
        </w:rPr>
        <w:t xml:space="preserve"> </w:t>
      </w:r>
      <w:r>
        <w:t>from</w:t>
      </w:r>
      <w:r>
        <w:rPr>
          <w:spacing w:val="-7"/>
        </w:rPr>
        <w:t xml:space="preserve"> </w:t>
      </w:r>
      <w:r>
        <w:t>the</w:t>
      </w:r>
      <w:r>
        <w:rPr>
          <w:spacing w:val="-4"/>
        </w:rPr>
        <w:t xml:space="preserve"> </w:t>
      </w:r>
      <w:r>
        <w:t>base</w:t>
      </w:r>
      <w:r>
        <w:rPr>
          <w:spacing w:val="-4"/>
        </w:rPr>
        <w:t xml:space="preserve"> </w:t>
      </w:r>
      <w:r>
        <w:t>of</w:t>
      </w:r>
      <w:r>
        <w:rPr>
          <w:spacing w:val="-6"/>
        </w:rPr>
        <w:t xml:space="preserve"> </w:t>
      </w:r>
      <w:r>
        <w:t>a</w:t>
      </w:r>
      <w:r>
        <w:rPr>
          <w:spacing w:val="-1"/>
        </w:rPr>
        <w:t xml:space="preserve"> </w:t>
      </w:r>
      <w:r>
        <w:rPr>
          <w:spacing w:val="-2"/>
        </w:rPr>
        <w:t>wireless</w:t>
      </w:r>
    </w:p>
    <w:p w14:paraId="5A459847" w14:textId="77777777" w:rsidR="00260182" w:rsidRDefault="00000000">
      <w:pPr>
        <w:pStyle w:val="BodyText"/>
        <w:spacing w:before="1"/>
        <w:ind w:left="1631" w:right="845"/>
        <w:jc w:val="both"/>
      </w:pPr>
      <w:r>
        <w:t>service facility.</w:t>
      </w:r>
      <w:r>
        <w:rPr>
          <w:spacing w:val="40"/>
        </w:rPr>
        <w:t xml:space="preserve"> </w:t>
      </w:r>
      <w:r>
        <w:t>The</w:t>
      </w:r>
      <w:r>
        <w:rPr>
          <w:spacing w:val="-3"/>
        </w:rPr>
        <w:t xml:space="preserve"> </w:t>
      </w:r>
      <w:r>
        <w:t>fall</w:t>
      </w:r>
      <w:r>
        <w:rPr>
          <w:spacing w:val="-3"/>
        </w:rPr>
        <w:t xml:space="preserve"> </w:t>
      </w:r>
      <w:r>
        <w:t>zone is</w:t>
      </w:r>
      <w:r>
        <w:rPr>
          <w:spacing w:val="-4"/>
        </w:rPr>
        <w:t xml:space="preserve"> </w:t>
      </w:r>
      <w:r>
        <w:t>the</w:t>
      </w:r>
      <w:r>
        <w:rPr>
          <w:spacing w:val="-3"/>
        </w:rPr>
        <w:t xml:space="preserve"> </w:t>
      </w:r>
      <w:r>
        <w:t>area within</w:t>
      </w:r>
      <w:r>
        <w:rPr>
          <w:spacing w:val="-2"/>
        </w:rPr>
        <w:t xml:space="preserve"> </w:t>
      </w:r>
      <w:r>
        <w:t>which</w:t>
      </w:r>
      <w:r>
        <w:rPr>
          <w:spacing w:val="-4"/>
        </w:rPr>
        <w:t xml:space="preserve"> </w:t>
      </w:r>
      <w:r>
        <w:t>there</w:t>
      </w:r>
      <w:r>
        <w:rPr>
          <w:spacing w:val="-3"/>
        </w:rPr>
        <w:t xml:space="preserve"> </w:t>
      </w:r>
      <w:r>
        <w:t>is</w:t>
      </w:r>
      <w:r>
        <w:rPr>
          <w:spacing w:val="-4"/>
        </w:rPr>
        <w:t xml:space="preserve"> </w:t>
      </w:r>
      <w:r>
        <w:t>a</w:t>
      </w:r>
      <w:r>
        <w:rPr>
          <w:spacing w:val="-3"/>
        </w:rPr>
        <w:t xml:space="preserve"> </w:t>
      </w:r>
      <w:r>
        <w:t>potential</w:t>
      </w:r>
      <w:r>
        <w:rPr>
          <w:spacing w:val="-4"/>
        </w:rPr>
        <w:t xml:space="preserve"> </w:t>
      </w:r>
      <w:r>
        <w:t>hazard</w:t>
      </w:r>
      <w:r>
        <w:rPr>
          <w:spacing w:val="-2"/>
        </w:rPr>
        <w:t xml:space="preserve"> </w:t>
      </w:r>
      <w:r>
        <w:t>from</w:t>
      </w:r>
      <w:r>
        <w:rPr>
          <w:spacing w:val="-7"/>
        </w:rPr>
        <w:t xml:space="preserve"> </w:t>
      </w:r>
      <w:r>
        <w:t>debris</w:t>
      </w:r>
      <w:r>
        <w:rPr>
          <w:spacing w:val="-4"/>
        </w:rPr>
        <w:t xml:space="preserve"> </w:t>
      </w:r>
      <w:r>
        <w:t>(such</w:t>
      </w:r>
      <w:r>
        <w:rPr>
          <w:spacing w:val="-4"/>
        </w:rPr>
        <w:t xml:space="preserve"> </w:t>
      </w:r>
      <w:r>
        <w:t>as ice) or collapsing material.</w:t>
      </w:r>
    </w:p>
    <w:p w14:paraId="5A459848" w14:textId="77777777" w:rsidR="00260182" w:rsidRDefault="00000000">
      <w:pPr>
        <w:pStyle w:val="BodyText"/>
        <w:spacing w:before="118"/>
        <w:ind w:left="1660"/>
      </w:pPr>
      <w:r>
        <w:t>FREE-STANDING</w:t>
      </w:r>
      <w:r>
        <w:rPr>
          <w:spacing w:val="-8"/>
        </w:rPr>
        <w:t xml:space="preserve"> </w:t>
      </w:r>
      <w:r>
        <w:t>EXTERIOR</w:t>
      </w:r>
      <w:r>
        <w:rPr>
          <w:spacing w:val="-5"/>
        </w:rPr>
        <w:t xml:space="preserve"> </w:t>
      </w:r>
      <w:r>
        <w:t>ANTENNA</w:t>
      </w:r>
      <w:r>
        <w:rPr>
          <w:spacing w:val="-7"/>
        </w:rPr>
        <w:t xml:space="preserve"> </w:t>
      </w:r>
      <w:r>
        <w:t>SUPPORT</w:t>
      </w:r>
      <w:r>
        <w:rPr>
          <w:spacing w:val="-5"/>
        </w:rPr>
        <w:t xml:space="preserve"> </w:t>
      </w:r>
      <w:r>
        <w:t>STRUCTURE:</w:t>
      </w:r>
      <w:r>
        <w:rPr>
          <w:spacing w:val="36"/>
        </w:rPr>
        <w:t xml:space="preserve"> </w:t>
      </w:r>
      <w:r>
        <w:t>Any</w:t>
      </w:r>
      <w:r>
        <w:rPr>
          <w:spacing w:val="-10"/>
        </w:rPr>
        <w:t xml:space="preserve"> </w:t>
      </w:r>
      <w:r>
        <w:t>out-of-doors</w:t>
      </w:r>
      <w:r>
        <w:rPr>
          <w:spacing w:val="-8"/>
        </w:rPr>
        <w:t xml:space="preserve"> </w:t>
      </w:r>
      <w:r>
        <w:rPr>
          <w:spacing w:val="-2"/>
        </w:rPr>
        <w:t>antenna</w:t>
      </w:r>
    </w:p>
    <w:p w14:paraId="5A459849" w14:textId="77777777" w:rsidR="00260182" w:rsidRDefault="00000000">
      <w:pPr>
        <w:pStyle w:val="BodyText"/>
        <w:ind w:left="1660" w:right="880"/>
        <w:jc w:val="both"/>
      </w:pPr>
      <w:r>
        <w:t>support</w:t>
      </w:r>
      <w:r>
        <w:rPr>
          <w:spacing w:val="-5"/>
        </w:rPr>
        <w:t xml:space="preserve"> </w:t>
      </w:r>
      <w:r>
        <w:t>structure</w:t>
      </w:r>
      <w:r>
        <w:rPr>
          <w:spacing w:val="-4"/>
        </w:rPr>
        <w:t xml:space="preserve"> </w:t>
      </w:r>
      <w:r>
        <w:t>consisting</w:t>
      </w:r>
      <w:r>
        <w:rPr>
          <w:spacing w:val="-5"/>
        </w:rPr>
        <w:t xml:space="preserve"> </w:t>
      </w:r>
      <w:r>
        <w:t>of</w:t>
      </w:r>
      <w:r>
        <w:rPr>
          <w:spacing w:val="-4"/>
        </w:rPr>
        <w:t xml:space="preserve"> </w:t>
      </w:r>
      <w:r>
        <w:t>any</w:t>
      </w:r>
      <w:r>
        <w:rPr>
          <w:spacing w:val="-5"/>
        </w:rPr>
        <w:t xml:space="preserve"> </w:t>
      </w:r>
      <w:r>
        <w:t>free-standing</w:t>
      </w:r>
      <w:r>
        <w:rPr>
          <w:spacing w:val="-5"/>
        </w:rPr>
        <w:t xml:space="preserve"> </w:t>
      </w:r>
      <w:r>
        <w:t>non-habitable</w:t>
      </w:r>
      <w:r>
        <w:rPr>
          <w:spacing w:val="-4"/>
        </w:rPr>
        <w:t xml:space="preserve"> </w:t>
      </w:r>
      <w:r>
        <w:t>structure,</w:t>
      </w:r>
      <w:r>
        <w:rPr>
          <w:spacing w:val="-3"/>
        </w:rPr>
        <w:t xml:space="preserve"> </w:t>
      </w:r>
      <w:r>
        <w:t>including</w:t>
      </w:r>
      <w:r>
        <w:rPr>
          <w:spacing w:val="-5"/>
        </w:rPr>
        <w:t xml:space="preserve"> </w:t>
      </w:r>
      <w:r>
        <w:t>but</w:t>
      </w:r>
      <w:r>
        <w:rPr>
          <w:spacing w:val="-2"/>
        </w:rPr>
        <w:t xml:space="preserve"> </w:t>
      </w:r>
      <w:r>
        <w:t>not</w:t>
      </w:r>
      <w:r>
        <w:rPr>
          <w:spacing w:val="-2"/>
        </w:rPr>
        <w:t xml:space="preserve"> </w:t>
      </w:r>
      <w:r>
        <w:t>limited</w:t>
      </w:r>
      <w:r>
        <w:rPr>
          <w:spacing w:val="-3"/>
        </w:rPr>
        <w:t xml:space="preserve"> </w:t>
      </w:r>
      <w:r>
        <w:t>to monopoles, lattice towers (with or without guy wires), flag poles, water towers, or smoke stacks.</w:t>
      </w:r>
    </w:p>
    <w:p w14:paraId="5A45984A" w14:textId="77777777" w:rsidR="00260182" w:rsidRDefault="00000000">
      <w:pPr>
        <w:pStyle w:val="BodyText"/>
        <w:spacing w:before="121"/>
        <w:ind w:left="1660" w:right="686"/>
      </w:pPr>
      <w:r>
        <w:t>FUNCTIONALLY</w:t>
      </w:r>
      <w:r>
        <w:rPr>
          <w:spacing w:val="-6"/>
        </w:rPr>
        <w:t xml:space="preserve"> </w:t>
      </w:r>
      <w:r>
        <w:t>EQUIVALENT</w:t>
      </w:r>
      <w:r>
        <w:rPr>
          <w:spacing w:val="-4"/>
        </w:rPr>
        <w:t xml:space="preserve"> </w:t>
      </w:r>
      <w:r>
        <w:t>SERVICES:</w:t>
      </w:r>
      <w:r>
        <w:rPr>
          <w:spacing w:val="38"/>
        </w:rPr>
        <w:t xml:space="preserve"> </w:t>
      </w:r>
      <w:r>
        <w:t>Cellular,</w:t>
      </w:r>
      <w:r>
        <w:rPr>
          <w:spacing w:val="-6"/>
        </w:rPr>
        <w:t xml:space="preserve"> </w:t>
      </w:r>
      <w:r>
        <w:t>Personal</w:t>
      </w:r>
      <w:r>
        <w:rPr>
          <w:spacing w:val="-6"/>
        </w:rPr>
        <w:t xml:space="preserve"> </w:t>
      </w:r>
      <w:r>
        <w:t>Communication</w:t>
      </w:r>
      <w:r>
        <w:rPr>
          <w:spacing w:val="-7"/>
        </w:rPr>
        <w:t xml:space="preserve"> </w:t>
      </w:r>
      <w:r>
        <w:t>Services</w:t>
      </w:r>
      <w:r>
        <w:rPr>
          <w:spacing w:val="-7"/>
        </w:rPr>
        <w:t xml:space="preserve"> </w:t>
      </w:r>
      <w:r>
        <w:t>(PCS), Enhanced Specialized Mobile Radio, Specialized Mobile Radio and Paging.</w:t>
      </w:r>
    </w:p>
    <w:p w14:paraId="5A45984B" w14:textId="77777777" w:rsidR="00260182" w:rsidRDefault="00000000">
      <w:pPr>
        <w:pStyle w:val="BodyText"/>
        <w:spacing w:before="121"/>
        <w:ind w:left="1660" w:right="751"/>
        <w:jc w:val="both"/>
      </w:pPr>
      <w:r>
        <w:t>INTERIOR</w:t>
      </w:r>
      <w:r>
        <w:rPr>
          <w:spacing w:val="-6"/>
        </w:rPr>
        <w:t xml:space="preserve"> </w:t>
      </w:r>
      <w:r>
        <w:t>WIRELESS</w:t>
      </w:r>
      <w:r>
        <w:rPr>
          <w:spacing w:val="-6"/>
        </w:rPr>
        <w:t xml:space="preserve"> </w:t>
      </w:r>
      <w:r>
        <w:t>TELECOMMUNICATION</w:t>
      </w:r>
      <w:r>
        <w:rPr>
          <w:spacing w:val="-5"/>
        </w:rPr>
        <w:t xml:space="preserve"> </w:t>
      </w:r>
      <w:r>
        <w:t>FACILITY:</w:t>
      </w:r>
      <w:r>
        <w:rPr>
          <w:spacing w:val="40"/>
        </w:rPr>
        <w:t xml:space="preserve"> </w:t>
      </w:r>
      <w:r>
        <w:t>Wireless</w:t>
      </w:r>
      <w:r>
        <w:rPr>
          <w:spacing w:val="-6"/>
        </w:rPr>
        <w:t xml:space="preserve"> </w:t>
      </w:r>
      <w:r>
        <w:t>Communication</w:t>
      </w:r>
      <w:r>
        <w:rPr>
          <w:spacing w:val="-6"/>
        </w:rPr>
        <w:t xml:space="preserve"> </w:t>
      </w:r>
      <w:r>
        <w:t>Facilities (WCFs) that are completely inside an existing structure and therefore hidden from view.</w:t>
      </w:r>
    </w:p>
    <w:p w14:paraId="5A45984C" w14:textId="77777777" w:rsidR="00260182" w:rsidRDefault="00000000">
      <w:pPr>
        <w:pStyle w:val="BodyText"/>
        <w:spacing w:before="119"/>
        <w:ind w:left="1660" w:right="887"/>
        <w:jc w:val="both"/>
      </w:pPr>
      <w:r>
        <w:t>MAJOR</w:t>
      </w:r>
      <w:r>
        <w:rPr>
          <w:spacing w:val="-3"/>
        </w:rPr>
        <w:t xml:space="preserve"> </w:t>
      </w:r>
      <w:r>
        <w:t>WIRELESS</w:t>
      </w:r>
      <w:r>
        <w:rPr>
          <w:spacing w:val="-3"/>
        </w:rPr>
        <w:t xml:space="preserve"> </w:t>
      </w:r>
      <w:r>
        <w:t>TELECOMMUNICATION</w:t>
      </w:r>
      <w:r>
        <w:rPr>
          <w:spacing w:val="-2"/>
        </w:rPr>
        <w:t xml:space="preserve"> </w:t>
      </w:r>
      <w:r>
        <w:t>FACILITY:</w:t>
      </w:r>
      <w:r>
        <w:rPr>
          <w:spacing w:val="40"/>
        </w:rPr>
        <w:t xml:space="preserve"> </w:t>
      </w:r>
      <w:r>
        <w:t>Anything</w:t>
      </w:r>
      <w:r>
        <w:rPr>
          <w:spacing w:val="-3"/>
        </w:rPr>
        <w:t xml:space="preserve"> </w:t>
      </w:r>
      <w:r>
        <w:t>that</w:t>
      </w:r>
      <w:r>
        <w:rPr>
          <w:spacing w:val="-2"/>
        </w:rPr>
        <w:t xml:space="preserve"> </w:t>
      </w:r>
      <w:r>
        <w:t>is</w:t>
      </w:r>
      <w:r>
        <w:rPr>
          <w:spacing w:val="-1"/>
        </w:rPr>
        <w:t xml:space="preserve"> </w:t>
      </w:r>
      <w:r>
        <w:t>not</w:t>
      </w:r>
      <w:r>
        <w:rPr>
          <w:spacing w:val="-3"/>
        </w:rPr>
        <w:t xml:space="preserve"> </w:t>
      </w:r>
      <w:r>
        <w:t>a minor</w:t>
      </w:r>
      <w:r>
        <w:rPr>
          <w:spacing w:val="-2"/>
        </w:rPr>
        <w:t xml:space="preserve"> </w:t>
      </w:r>
      <w:r>
        <w:t>facility. This</w:t>
      </w:r>
      <w:r>
        <w:rPr>
          <w:spacing w:val="-4"/>
        </w:rPr>
        <w:t xml:space="preserve"> </w:t>
      </w:r>
      <w:r>
        <w:t>includes</w:t>
      </w:r>
      <w:r>
        <w:rPr>
          <w:spacing w:val="-4"/>
        </w:rPr>
        <w:t xml:space="preserve"> </w:t>
      </w:r>
      <w:r>
        <w:t>new</w:t>
      </w:r>
      <w:r>
        <w:rPr>
          <w:spacing w:val="-5"/>
        </w:rPr>
        <w:t xml:space="preserve"> </w:t>
      </w:r>
      <w:r>
        <w:t>towers</w:t>
      </w:r>
      <w:r>
        <w:rPr>
          <w:spacing w:val="-4"/>
        </w:rPr>
        <w:t xml:space="preserve"> </w:t>
      </w:r>
      <w:r>
        <w:t>or</w:t>
      </w:r>
      <w:r>
        <w:rPr>
          <w:spacing w:val="-3"/>
        </w:rPr>
        <w:t xml:space="preserve"> </w:t>
      </w:r>
      <w:r>
        <w:t>facilities</w:t>
      </w:r>
      <w:r>
        <w:rPr>
          <w:spacing w:val="-4"/>
        </w:rPr>
        <w:t xml:space="preserve"> </w:t>
      </w:r>
      <w:r>
        <w:t>attached</w:t>
      </w:r>
      <w:r>
        <w:rPr>
          <w:spacing w:val="-2"/>
        </w:rPr>
        <w:t xml:space="preserve"> </w:t>
      </w:r>
      <w:r>
        <w:t>to</w:t>
      </w:r>
      <w:r>
        <w:rPr>
          <w:spacing w:val="-2"/>
        </w:rPr>
        <w:t xml:space="preserve"> </w:t>
      </w:r>
      <w:r>
        <w:t>existing</w:t>
      </w:r>
      <w:r>
        <w:rPr>
          <w:spacing w:val="-4"/>
        </w:rPr>
        <w:t xml:space="preserve"> </w:t>
      </w:r>
      <w:r>
        <w:t>structures</w:t>
      </w:r>
      <w:r>
        <w:rPr>
          <w:spacing w:val="-4"/>
        </w:rPr>
        <w:t xml:space="preserve"> </w:t>
      </w:r>
      <w:r>
        <w:t>in</w:t>
      </w:r>
      <w:r>
        <w:rPr>
          <w:spacing w:val="-4"/>
        </w:rPr>
        <w:t xml:space="preserve"> </w:t>
      </w:r>
      <w:r>
        <w:t>areas</w:t>
      </w:r>
      <w:r>
        <w:rPr>
          <w:spacing w:val="-1"/>
        </w:rPr>
        <w:t xml:space="preserve"> </w:t>
      </w:r>
      <w:r>
        <w:t>not</w:t>
      </w:r>
      <w:r>
        <w:rPr>
          <w:spacing w:val="-4"/>
        </w:rPr>
        <w:t xml:space="preserve"> </w:t>
      </w:r>
      <w:r>
        <w:t>specifically</w:t>
      </w:r>
      <w:r>
        <w:rPr>
          <w:spacing w:val="-7"/>
        </w:rPr>
        <w:t xml:space="preserve"> </w:t>
      </w:r>
      <w:r>
        <w:t>allowed under the minor facility definition.</w:t>
      </w:r>
    </w:p>
    <w:p w14:paraId="5A45984D" w14:textId="77777777" w:rsidR="00260182" w:rsidRDefault="00000000">
      <w:pPr>
        <w:pStyle w:val="BodyText"/>
        <w:spacing w:before="121"/>
        <w:ind w:left="1660" w:right="686"/>
      </w:pPr>
      <w:r>
        <w:t>MINOR WIRELESS TELECOMMUNICATION FACILITY:</w:t>
      </w:r>
      <w:r>
        <w:rPr>
          <w:spacing w:val="40"/>
        </w:rPr>
        <w:t xml:space="preserve"> </w:t>
      </w:r>
      <w:r>
        <w:t>Those facilities primarily attached to existing</w:t>
      </w:r>
      <w:r>
        <w:rPr>
          <w:spacing w:val="-4"/>
        </w:rPr>
        <w:t xml:space="preserve"> </w:t>
      </w:r>
      <w:r>
        <w:t>structures.</w:t>
      </w:r>
      <w:r>
        <w:rPr>
          <w:spacing w:val="40"/>
        </w:rPr>
        <w:t xml:space="preserve"> </w:t>
      </w:r>
      <w:r>
        <w:t>Minor</w:t>
      </w:r>
      <w:r>
        <w:rPr>
          <w:spacing w:val="-3"/>
        </w:rPr>
        <w:t xml:space="preserve"> </w:t>
      </w:r>
      <w:r>
        <w:t>WCFs</w:t>
      </w:r>
      <w:r>
        <w:rPr>
          <w:spacing w:val="-4"/>
        </w:rPr>
        <w:t xml:space="preserve"> </w:t>
      </w:r>
      <w:r>
        <w:t>include</w:t>
      </w:r>
      <w:r>
        <w:rPr>
          <w:spacing w:val="-3"/>
        </w:rPr>
        <w:t xml:space="preserve"> </w:t>
      </w:r>
      <w:r>
        <w:t>those</w:t>
      </w:r>
      <w:r>
        <w:rPr>
          <w:spacing w:val="-3"/>
        </w:rPr>
        <w:t xml:space="preserve"> </w:t>
      </w:r>
      <w:r>
        <w:t>that</w:t>
      </w:r>
      <w:r>
        <w:rPr>
          <w:spacing w:val="-3"/>
        </w:rPr>
        <w:t xml:space="preserve"> </w:t>
      </w:r>
      <w:r>
        <w:t>are</w:t>
      </w:r>
      <w:r>
        <w:rPr>
          <w:spacing w:val="-3"/>
        </w:rPr>
        <w:t xml:space="preserve"> </w:t>
      </w:r>
      <w:r>
        <w:t>attached</w:t>
      </w:r>
      <w:r>
        <w:rPr>
          <w:spacing w:val="-2"/>
        </w:rPr>
        <w:t xml:space="preserve"> </w:t>
      </w:r>
      <w:r>
        <w:t>to</w:t>
      </w:r>
      <w:r>
        <w:rPr>
          <w:spacing w:val="-2"/>
        </w:rPr>
        <w:t xml:space="preserve"> </w:t>
      </w:r>
      <w:r>
        <w:t>the</w:t>
      </w:r>
      <w:r>
        <w:rPr>
          <w:spacing w:val="-3"/>
        </w:rPr>
        <w:t xml:space="preserve"> </w:t>
      </w:r>
      <w:r>
        <w:t>side</w:t>
      </w:r>
      <w:r>
        <w:rPr>
          <w:spacing w:val="-3"/>
        </w:rPr>
        <w:t xml:space="preserve"> </w:t>
      </w:r>
      <w:r>
        <w:t>of</w:t>
      </w:r>
      <w:r>
        <w:rPr>
          <w:spacing w:val="-5"/>
        </w:rPr>
        <w:t xml:space="preserve"> </w:t>
      </w:r>
      <w:r>
        <w:t>buildings</w:t>
      </w:r>
      <w:r>
        <w:rPr>
          <w:spacing w:val="-4"/>
        </w:rPr>
        <w:t xml:space="preserve"> </w:t>
      </w:r>
      <w:r>
        <w:t>or</w:t>
      </w:r>
      <w:r>
        <w:rPr>
          <w:spacing w:val="-3"/>
        </w:rPr>
        <w:t xml:space="preserve"> </w:t>
      </w:r>
      <w:r>
        <w:t>facilities</w:t>
      </w:r>
      <w:r>
        <w:rPr>
          <w:spacing w:val="-4"/>
        </w:rPr>
        <w:t xml:space="preserve"> </w:t>
      </w:r>
      <w:r>
        <w:t>on the top of buildings that extend no more than ten (10) feet above the highest point of a building.</w:t>
      </w:r>
      <w:r>
        <w:rPr>
          <w:spacing w:val="40"/>
        </w:rPr>
        <w:t xml:space="preserve"> </w:t>
      </w:r>
      <w:r>
        <w:t>It includes new facilities to be collocated on existing towers, facilities to be installed on overhead cable, smokestacks, steeples, water tanks or billboards.</w:t>
      </w:r>
    </w:p>
    <w:p w14:paraId="5A45984E" w14:textId="77777777" w:rsidR="00260182" w:rsidRDefault="00000000">
      <w:pPr>
        <w:pStyle w:val="BodyText"/>
        <w:spacing w:before="120"/>
        <w:ind w:left="1660" w:right="686"/>
      </w:pPr>
      <w:r>
        <w:t>MONOPOLE:</w:t>
      </w:r>
      <w:r>
        <w:rPr>
          <w:spacing w:val="40"/>
        </w:rPr>
        <w:t xml:space="preserve"> </w:t>
      </w:r>
      <w:r>
        <w:t>The</w:t>
      </w:r>
      <w:r>
        <w:rPr>
          <w:spacing w:val="-3"/>
        </w:rPr>
        <w:t xml:space="preserve"> </w:t>
      </w:r>
      <w:r>
        <w:t>type</w:t>
      </w:r>
      <w:r>
        <w:rPr>
          <w:spacing w:val="-3"/>
        </w:rPr>
        <w:t xml:space="preserve"> </w:t>
      </w:r>
      <w:r>
        <w:t>of</w:t>
      </w:r>
      <w:r>
        <w:rPr>
          <w:spacing w:val="-2"/>
        </w:rPr>
        <w:t xml:space="preserve"> </w:t>
      </w:r>
      <w:r>
        <w:t>mount</w:t>
      </w:r>
      <w:r>
        <w:rPr>
          <w:spacing w:val="-4"/>
        </w:rPr>
        <w:t xml:space="preserve"> </w:t>
      </w:r>
      <w:r>
        <w:t>that</w:t>
      </w:r>
      <w:r>
        <w:rPr>
          <w:spacing w:val="-3"/>
        </w:rPr>
        <w:t xml:space="preserve"> </w:t>
      </w:r>
      <w:r>
        <w:t>is</w:t>
      </w:r>
      <w:r>
        <w:rPr>
          <w:spacing w:val="-2"/>
        </w:rPr>
        <w:t xml:space="preserve"> </w:t>
      </w:r>
      <w:r>
        <w:t>self-supporting</w:t>
      </w:r>
      <w:r>
        <w:rPr>
          <w:spacing w:val="-2"/>
        </w:rPr>
        <w:t xml:space="preserve"> </w:t>
      </w:r>
      <w:r>
        <w:t>with</w:t>
      </w:r>
      <w:r>
        <w:rPr>
          <w:spacing w:val="-4"/>
        </w:rPr>
        <w:t xml:space="preserve"> </w:t>
      </w:r>
      <w:r>
        <w:t>a</w:t>
      </w:r>
      <w:r>
        <w:rPr>
          <w:spacing w:val="-3"/>
        </w:rPr>
        <w:t xml:space="preserve"> </w:t>
      </w:r>
      <w:r>
        <w:t>single</w:t>
      </w:r>
      <w:r>
        <w:rPr>
          <w:spacing w:val="-1"/>
        </w:rPr>
        <w:t xml:space="preserve"> </w:t>
      </w:r>
      <w:r>
        <w:t>shaft</w:t>
      </w:r>
      <w:r>
        <w:rPr>
          <w:spacing w:val="-4"/>
        </w:rPr>
        <w:t xml:space="preserve"> </w:t>
      </w:r>
      <w:r>
        <w:t>of wood,</w:t>
      </w:r>
      <w:r>
        <w:rPr>
          <w:spacing w:val="-3"/>
        </w:rPr>
        <w:t xml:space="preserve"> </w:t>
      </w:r>
      <w:r>
        <w:t>steel or</w:t>
      </w:r>
      <w:r>
        <w:rPr>
          <w:spacing w:val="-3"/>
        </w:rPr>
        <w:t xml:space="preserve"> </w:t>
      </w:r>
      <w:r>
        <w:t>concrete and a platform (or racks) for one or more arrays of antennas.</w:t>
      </w:r>
    </w:p>
    <w:p w14:paraId="5A45984F" w14:textId="77777777" w:rsidR="00260182" w:rsidRDefault="00000000">
      <w:pPr>
        <w:pStyle w:val="BodyText"/>
        <w:spacing w:before="118"/>
        <w:ind w:left="1660" w:right="816"/>
      </w:pPr>
      <w:r>
        <w:t>MOUNT:</w:t>
      </w:r>
      <w:r>
        <w:rPr>
          <w:spacing w:val="40"/>
        </w:rPr>
        <w:t xml:space="preserve"> </w:t>
      </w:r>
      <w:r>
        <w:t>The</w:t>
      </w:r>
      <w:r>
        <w:rPr>
          <w:spacing w:val="-4"/>
        </w:rPr>
        <w:t xml:space="preserve"> </w:t>
      </w:r>
      <w:r>
        <w:t>structure</w:t>
      </w:r>
      <w:r>
        <w:rPr>
          <w:spacing w:val="-4"/>
        </w:rPr>
        <w:t xml:space="preserve"> </w:t>
      </w:r>
      <w:r>
        <w:t>or</w:t>
      </w:r>
      <w:r>
        <w:rPr>
          <w:spacing w:val="-4"/>
        </w:rPr>
        <w:t xml:space="preserve"> </w:t>
      </w:r>
      <w:r>
        <w:t>surface,</w:t>
      </w:r>
      <w:r>
        <w:rPr>
          <w:spacing w:val="-3"/>
        </w:rPr>
        <w:t xml:space="preserve"> </w:t>
      </w:r>
      <w:r>
        <w:t>upon</w:t>
      </w:r>
      <w:r>
        <w:rPr>
          <w:spacing w:val="-3"/>
        </w:rPr>
        <w:t xml:space="preserve"> </w:t>
      </w:r>
      <w:r>
        <w:t>which</w:t>
      </w:r>
      <w:r>
        <w:rPr>
          <w:spacing w:val="-5"/>
        </w:rPr>
        <w:t xml:space="preserve"> </w:t>
      </w:r>
      <w:r>
        <w:t>antennas</w:t>
      </w:r>
      <w:r>
        <w:rPr>
          <w:spacing w:val="-5"/>
        </w:rPr>
        <w:t xml:space="preserve"> </w:t>
      </w:r>
      <w:r>
        <w:t>are</w:t>
      </w:r>
      <w:r>
        <w:rPr>
          <w:spacing w:val="-1"/>
        </w:rPr>
        <w:t xml:space="preserve"> </w:t>
      </w:r>
      <w:r>
        <w:t>mounted,</w:t>
      </w:r>
      <w:r>
        <w:rPr>
          <w:spacing w:val="-4"/>
        </w:rPr>
        <w:t xml:space="preserve"> </w:t>
      </w:r>
      <w:r>
        <w:t>including</w:t>
      </w:r>
      <w:r>
        <w:rPr>
          <w:spacing w:val="-5"/>
        </w:rPr>
        <w:t xml:space="preserve"> </w:t>
      </w:r>
      <w:r>
        <w:t>the</w:t>
      </w:r>
      <w:r>
        <w:rPr>
          <w:spacing w:val="-4"/>
        </w:rPr>
        <w:t xml:space="preserve"> </w:t>
      </w:r>
      <w:r>
        <w:t>following</w:t>
      </w:r>
      <w:r>
        <w:rPr>
          <w:spacing w:val="-5"/>
        </w:rPr>
        <w:t xml:space="preserve"> </w:t>
      </w:r>
      <w:r>
        <w:t>types of mounts:</w:t>
      </w:r>
    </w:p>
    <w:p w14:paraId="5A459850" w14:textId="77777777" w:rsidR="00260182" w:rsidRDefault="00000000">
      <w:pPr>
        <w:pStyle w:val="ListParagraph"/>
        <w:numPr>
          <w:ilvl w:val="2"/>
          <w:numId w:val="67"/>
        </w:numPr>
        <w:tabs>
          <w:tab w:val="left" w:pos="2380"/>
          <w:tab w:val="left" w:pos="2381"/>
        </w:tabs>
        <w:spacing w:before="121"/>
        <w:ind w:hanging="361"/>
        <w:rPr>
          <w:sz w:val="20"/>
        </w:rPr>
      </w:pPr>
      <w:r>
        <w:rPr>
          <w:sz w:val="20"/>
        </w:rPr>
        <w:t>Roof-mounted:</w:t>
      </w:r>
      <w:r>
        <w:rPr>
          <w:spacing w:val="42"/>
          <w:sz w:val="20"/>
        </w:rPr>
        <w:t xml:space="preserve"> </w:t>
      </w:r>
      <w:r>
        <w:rPr>
          <w:sz w:val="20"/>
        </w:rPr>
        <w:t>Mounted</w:t>
      </w:r>
      <w:r>
        <w:rPr>
          <w:spacing w:val="-2"/>
          <w:sz w:val="20"/>
        </w:rPr>
        <w:t xml:space="preserve"> </w:t>
      </w:r>
      <w:r>
        <w:rPr>
          <w:sz w:val="20"/>
        </w:rPr>
        <w:t>on</w:t>
      </w:r>
      <w:r>
        <w:rPr>
          <w:spacing w:val="-5"/>
          <w:sz w:val="20"/>
        </w:rPr>
        <w:t xml:space="preserve"> </w:t>
      </w:r>
      <w:r>
        <w:rPr>
          <w:sz w:val="20"/>
        </w:rPr>
        <w:t>the</w:t>
      </w:r>
      <w:r>
        <w:rPr>
          <w:spacing w:val="-3"/>
          <w:sz w:val="20"/>
        </w:rPr>
        <w:t xml:space="preserve"> </w:t>
      </w:r>
      <w:r>
        <w:rPr>
          <w:sz w:val="20"/>
        </w:rPr>
        <w:t>roof</w:t>
      </w:r>
      <w:r>
        <w:rPr>
          <w:spacing w:val="-5"/>
          <w:sz w:val="20"/>
        </w:rPr>
        <w:t xml:space="preserve"> </w:t>
      </w:r>
      <w:r>
        <w:rPr>
          <w:sz w:val="20"/>
        </w:rPr>
        <w:t>of</w:t>
      </w:r>
      <w:r>
        <w:rPr>
          <w:spacing w:val="-6"/>
          <w:sz w:val="20"/>
        </w:rPr>
        <w:t xml:space="preserve"> </w:t>
      </w:r>
      <w:r>
        <w:rPr>
          <w:sz w:val="20"/>
        </w:rPr>
        <w:t>a</w:t>
      </w:r>
      <w:r>
        <w:rPr>
          <w:spacing w:val="-3"/>
          <w:sz w:val="20"/>
        </w:rPr>
        <w:t xml:space="preserve"> </w:t>
      </w:r>
      <w:r>
        <w:rPr>
          <w:spacing w:val="-2"/>
          <w:sz w:val="20"/>
        </w:rPr>
        <w:t>building.</w:t>
      </w:r>
    </w:p>
    <w:p w14:paraId="5A459851" w14:textId="77777777" w:rsidR="00260182" w:rsidRDefault="00000000">
      <w:pPr>
        <w:pStyle w:val="ListParagraph"/>
        <w:numPr>
          <w:ilvl w:val="2"/>
          <w:numId w:val="67"/>
        </w:numPr>
        <w:tabs>
          <w:tab w:val="left" w:pos="2380"/>
          <w:tab w:val="left" w:pos="2381"/>
        </w:tabs>
        <w:spacing w:before="1"/>
        <w:ind w:hanging="361"/>
        <w:rPr>
          <w:sz w:val="20"/>
        </w:rPr>
      </w:pPr>
      <w:r>
        <w:rPr>
          <w:sz w:val="20"/>
        </w:rPr>
        <w:t>Side-mounted:</w:t>
      </w:r>
      <w:r>
        <w:rPr>
          <w:spacing w:val="42"/>
          <w:sz w:val="20"/>
        </w:rPr>
        <w:t xml:space="preserve"> </w:t>
      </w:r>
      <w:r>
        <w:rPr>
          <w:sz w:val="20"/>
        </w:rPr>
        <w:t>Mounted</w:t>
      </w:r>
      <w:r>
        <w:rPr>
          <w:spacing w:val="-2"/>
          <w:sz w:val="20"/>
        </w:rPr>
        <w:t xml:space="preserve"> </w:t>
      </w:r>
      <w:r>
        <w:rPr>
          <w:sz w:val="20"/>
        </w:rPr>
        <w:t>on</w:t>
      </w:r>
      <w:r>
        <w:rPr>
          <w:spacing w:val="-5"/>
          <w:sz w:val="20"/>
        </w:rPr>
        <w:t xml:space="preserve"> </w:t>
      </w:r>
      <w:r>
        <w:rPr>
          <w:sz w:val="20"/>
        </w:rPr>
        <w:t>the</w:t>
      </w:r>
      <w:r>
        <w:rPr>
          <w:spacing w:val="-3"/>
          <w:sz w:val="20"/>
        </w:rPr>
        <w:t xml:space="preserve"> </w:t>
      </w:r>
      <w:r>
        <w:rPr>
          <w:sz w:val="20"/>
        </w:rPr>
        <w:t>side</w:t>
      </w:r>
      <w:r>
        <w:rPr>
          <w:spacing w:val="-4"/>
          <w:sz w:val="20"/>
        </w:rPr>
        <w:t xml:space="preserve"> </w:t>
      </w:r>
      <w:r>
        <w:rPr>
          <w:sz w:val="20"/>
        </w:rPr>
        <w:t>of</w:t>
      </w:r>
      <w:r>
        <w:rPr>
          <w:spacing w:val="-5"/>
          <w:sz w:val="20"/>
        </w:rPr>
        <w:t xml:space="preserve"> </w:t>
      </w:r>
      <w:r>
        <w:rPr>
          <w:sz w:val="20"/>
        </w:rPr>
        <w:t>a</w:t>
      </w:r>
      <w:r>
        <w:rPr>
          <w:spacing w:val="-4"/>
          <w:sz w:val="20"/>
        </w:rPr>
        <w:t xml:space="preserve"> </w:t>
      </w:r>
      <w:r>
        <w:rPr>
          <w:spacing w:val="-2"/>
          <w:sz w:val="20"/>
        </w:rPr>
        <w:t>building.</w:t>
      </w:r>
    </w:p>
    <w:p w14:paraId="5A459852" w14:textId="77777777" w:rsidR="00260182" w:rsidRDefault="00000000">
      <w:pPr>
        <w:pStyle w:val="ListParagraph"/>
        <w:numPr>
          <w:ilvl w:val="2"/>
          <w:numId w:val="67"/>
        </w:numPr>
        <w:tabs>
          <w:tab w:val="left" w:pos="2380"/>
          <w:tab w:val="left" w:pos="2381"/>
        </w:tabs>
        <w:ind w:hanging="361"/>
        <w:rPr>
          <w:sz w:val="20"/>
        </w:rPr>
      </w:pPr>
      <w:r>
        <w:rPr>
          <w:sz w:val="20"/>
        </w:rPr>
        <w:t>Ground-mounted:</w:t>
      </w:r>
      <w:r>
        <w:rPr>
          <w:spacing w:val="38"/>
          <w:sz w:val="20"/>
        </w:rPr>
        <w:t xml:space="preserve"> </w:t>
      </w:r>
      <w:r>
        <w:rPr>
          <w:sz w:val="20"/>
        </w:rPr>
        <w:t>Mounted</w:t>
      </w:r>
      <w:r>
        <w:rPr>
          <w:spacing w:val="-5"/>
          <w:sz w:val="20"/>
        </w:rPr>
        <w:t xml:space="preserve"> </w:t>
      </w:r>
      <w:r>
        <w:rPr>
          <w:sz w:val="20"/>
        </w:rPr>
        <w:t>on</w:t>
      </w:r>
      <w:r>
        <w:rPr>
          <w:spacing w:val="-7"/>
          <w:sz w:val="20"/>
        </w:rPr>
        <w:t xml:space="preserve"> </w:t>
      </w:r>
      <w:r>
        <w:rPr>
          <w:sz w:val="20"/>
        </w:rPr>
        <w:t>the</w:t>
      </w:r>
      <w:r>
        <w:rPr>
          <w:spacing w:val="-3"/>
          <w:sz w:val="20"/>
        </w:rPr>
        <w:t xml:space="preserve"> </w:t>
      </w:r>
      <w:r>
        <w:rPr>
          <w:spacing w:val="-2"/>
          <w:sz w:val="20"/>
        </w:rPr>
        <w:t>ground.</w:t>
      </w:r>
    </w:p>
    <w:p w14:paraId="5A459853" w14:textId="77777777" w:rsidR="00260182" w:rsidRDefault="00000000">
      <w:pPr>
        <w:pStyle w:val="ListParagraph"/>
        <w:numPr>
          <w:ilvl w:val="2"/>
          <w:numId w:val="67"/>
        </w:numPr>
        <w:tabs>
          <w:tab w:val="left" w:pos="2380"/>
          <w:tab w:val="left" w:pos="2381"/>
        </w:tabs>
        <w:spacing w:before="1"/>
        <w:ind w:hanging="361"/>
        <w:rPr>
          <w:sz w:val="20"/>
        </w:rPr>
      </w:pPr>
      <w:r>
        <w:rPr>
          <w:sz w:val="20"/>
        </w:rPr>
        <w:t>Structure-mounted:</w:t>
      </w:r>
      <w:r>
        <w:rPr>
          <w:spacing w:val="39"/>
          <w:sz w:val="20"/>
        </w:rPr>
        <w:t xml:space="preserve"> </w:t>
      </w:r>
      <w:r>
        <w:rPr>
          <w:sz w:val="20"/>
        </w:rPr>
        <w:t>Mounted</w:t>
      </w:r>
      <w:r>
        <w:rPr>
          <w:spacing w:val="-4"/>
          <w:sz w:val="20"/>
        </w:rPr>
        <w:t xml:space="preserve"> </w:t>
      </w:r>
      <w:r>
        <w:rPr>
          <w:sz w:val="20"/>
        </w:rPr>
        <w:t>on</w:t>
      </w:r>
      <w:r>
        <w:rPr>
          <w:spacing w:val="-6"/>
          <w:sz w:val="20"/>
        </w:rPr>
        <w:t xml:space="preserve"> </w:t>
      </w:r>
      <w:r>
        <w:rPr>
          <w:sz w:val="20"/>
        </w:rPr>
        <w:t>a</w:t>
      </w:r>
      <w:r>
        <w:rPr>
          <w:spacing w:val="-5"/>
          <w:sz w:val="20"/>
        </w:rPr>
        <w:t xml:space="preserve"> </w:t>
      </w:r>
      <w:r>
        <w:rPr>
          <w:sz w:val="20"/>
        </w:rPr>
        <w:t>structure</w:t>
      </w:r>
      <w:r>
        <w:rPr>
          <w:spacing w:val="-5"/>
          <w:sz w:val="20"/>
        </w:rPr>
        <w:t xml:space="preserve"> </w:t>
      </w:r>
      <w:r>
        <w:rPr>
          <w:sz w:val="20"/>
        </w:rPr>
        <w:t>other</w:t>
      </w:r>
      <w:r>
        <w:rPr>
          <w:spacing w:val="-4"/>
          <w:sz w:val="20"/>
        </w:rPr>
        <w:t xml:space="preserve"> </w:t>
      </w:r>
      <w:r>
        <w:rPr>
          <w:sz w:val="20"/>
        </w:rPr>
        <w:t>than</w:t>
      </w:r>
      <w:r>
        <w:rPr>
          <w:spacing w:val="-6"/>
          <w:sz w:val="20"/>
        </w:rPr>
        <w:t xml:space="preserve"> </w:t>
      </w:r>
      <w:r>
        <w:rPr>
          <w:sz w:val="20"/>
        </w:rPr>
        <w:t>a</w:t>
      </w:r>
      <w:r>
        <w:rPr>
          <w:spacing w:val="-5"/>
          <w:sz w:val="20"/>
        </w:rPr>
        <w:t xml:space="preserve"> </w:t>
      </w:r>
      <w:r>
        <w:rPr>
          <w:spacing w:val="-2"/>
          <w:sz w:val="20"/>
        </w:rPr>
        <w:t>building.</w:t>
      </w:r>
    </w:p>
    <w:p w14:paraId="5A459854" w14:textId="77777777" w:rsidR="00260182" w:rsidRDefault="00260182">
      <w:pPr>
        <w:pStyle w:val="BodyText"/>
        <w:spacing w:before="3"/>
        <w:rPr>
          <w:sz w:val="30"/>
        </w:rPr>
      </w:pPr>
    </w:p>
    <w:p w14:paraId="5A459855" w14:textId="77777777" w:rsidR="00260182" w:rsidRDefault="00000000">
      <w:pPr>
        <w:pStyle w:val="BodyText"/>
        <w:spacing w:before="1"/>
        <w:ind w:left="1660" w:right="686"/>
      </w:pPr>
      <w:r>
        <w:t>WCF</w:t>
      </w:r>
      <w:r>
        <w:rPr>
          <w:spacing w:val="-3"/>
        </w:rPr>
        <w:t xml:space="preserve"> </w:t>
      </w:r>
      <w:r>
        <w:t>ACCESSORY</w:t>
      </w:r>
      <w:r>
        <w:rPr>
          <w:spacing w:val="-5"/>
        </w:rPr>
        <w:t xml:space="preserve"> </w:t>
      </w:r>
      <w:r>
        <w:t>BUILDING:</w:t>
      </w:r>
      <w:r>
        <w:rPr>
          <w:spacing w:val="40"/>
        </w:rPr>
        <w:t xml:space="preserve"> </w:t>
      </w:r>
      <w:r>
        <w:t>A</w:t>
      </w:r>
      <w:r>
        <w:rPr>
          <w:spacing w:val="-5"/>
        </w:rPr>
        <w:t xml:space="preserve"> </w:t>
      </w:r>
      <w:r>
        <w:t>structure</w:t>
      </w:r>
      <w:r>
        <w:rPr>
          <w:spacing w:val="-5"/>
        </w:rPr>
        <w:t xml:space="preserve"> </w:t>
      </w:r>
      <w:r>
        <w:t>designed</w:t>
      </w:r>
      <w:r>
        <w:rPr>
          <w:spacing w:val="-4"/>
        </w:rPr>
        <w:t xml:space="preserve"> </w:t>
      </w:r>
      <w:r>
        <w:t>to</w:t>
      </w:r>
      <w:r>
        <w:rPr>
          <w:spacing w:val="-4"/>
        </w:rPr>
        <w:t xml:space="preserve"> </w:t>
      </w:r>
      <w:r>
        <w:t>house</w:t>
      </w:r>
      <w:r>
        <w:rPr>
          <w:spacing w:val="-2"/>
        </w:rPr>
        <w:t xml:space="preserve"> </w:t>
      </w:r>
      <w:r>
        <w:t>wireless</w:t>
      </w:r>
      <w:r>
        <w:rPr>
          <w:spacing w:val="-6"/>
        </w:rPr>
        <w:t xml:space="preserve"> </w:t>
      </w:r>
      <w:r>
        <w:t>communications</w:t>
      </w:r>
      <w:r>
        <w:rPr>
          <w:spacing w:val="-4"/>
        </w:rPr>
        <w:t xml:space="preserve"> </w:t>
      </w:r>
      <w:r>
        <w:t>equipment that is associated with one or more wireless communications facilities.</w:t>
      </w:r>
    </w:p>
    <w:p w14:paraId="5A459856" w14:textId="77777777" w:rsidR="00260182" w:rsidRDefault="00000000">
      <w:pPr>
        <w:pStyle w:val="BodyText"/>
        <w:spacing w:before="120"/>
        <w:ind w:left="1660" w:right="678"/>
      </w:pPr>
      <w:r>
        <w:t>WIRELESS COMMUNICATIONS FACILITY (WCF):</w:t>
      </w:r>
      <w:r>
        <w:rPr>
          <w:spacing w:val="40"/>
        </w:rPr>
        <w:t xml:space="preserve"> </w:t>
      </w:r>
      <w:r>
        <w:t>A system of transmission and/or reception equipment operated by an FCC licensee or a communications service installed at one location.</w:t>
      </w:r>
      <w:r>
        <w:rPr>
          <w:spacing w:val="40"/>
        </w:rPr>
        <w:t xml:space="preserve"> </w:t>
      </w:r>
      <w:r>
        <w:t>The system</w:t>
      </w:r>
      <w:r>
        <w:rPr>
          <w:spacing w:val="-7"/>
        </w:rPr>
        <w:t xml:space="preserve"> </w:t>
      </w:r>
      <w:r>
        <w:t>includes</w:t>
      </w:r>
      <w:r>
        <w:rPr>
          <w:spacing w:val="-4"/>
        </w:rPr>
        <w:t xml:space="preserve"> </w:t>
      </w:r>
      <w:r>
        <w:t>one</w:t>
      </w:r>
      <w:r>
        <w:rPr>
          <w:spacing w:val="-4"/>
        </w:rPr>
        <w:t xml:space="preserve"> </w:t>
      </w:r>
      <w:r>
        <w:t>or</w:t>
      </w:r>
      <w:r>
        <w:rPr>
          <w:spacing w:val="-1"/>
        </w:rPr>
        <w:t xml:space="preserve"> </w:t>
      </w:r>
      <w:r>
        <w:t>more</w:t>
      </w:r>
      <w:r>
        <w:rPr>
          <w:spacing w:val="-4"/>
        </w:rPr>
        <w:t xml:space="preserve"> </w:t>
      </w:r>
      <w:r>
        <w:t>antennas</w:t>
      </w:r>
      <w:r>
        <w:rPr>
          <w:spacing w:val="-2"/>
        </w:rPr>
        <w:t xml:space="preserve"> </w:t>
      </w:r>
      <w:r>
        <w:t>mounted</w:t>
      </w:r>
      <w:r>
        <w:rPr>
          <w:spacing w:val="-3"/>
        </w:rPr>
        <w:t xml:space="preserve"> </w:t>
      </w:r>
      <w:r>
        <w:t>on</w:t>
      </w:r>
      <w:r>
        <w:rPr>
          <w:spacing w:val="-4"/>
        </w:rPr>
        <w:t xml:space="preserve"> </w:t>
      </w:r>
      <w:r>
        <w:t>an</w:t>
      </w:r>
      <w:r>
        <w:rPr>
          <w:spacing w:val="-4"/>
        </w:rPr>
        <w:t xml:space="preserve"> </w:t>
      </w:r>
      <w:r>
        <w:t>antenna</w:t>
      </w:r>
      <w:r>
        <w:rPr>
          <w:spacing w:val="-4"/>
        </w:rPr>
        <w:t xml:space="preserve"> </w:t>
      </w:r>
      <w:r>
        <w:t>support</w:t>
      </w:r>
      <w:r>
        <w:rPr>
          <w:spacing w:val="-4"/>
        </w:rPr>
        <w:t xml:space="preserve"> </w:t>
      </w:r>
      <w:r>
        <w:t>structure,</w:t>
      </w:r>
      <w:r>
        <w:rPr>
          <w:spacing w:val="-3"/>
        </w:rPr>
        <w:t xml:space="preserve"> </w:t>
      </w:r>
      <w:r>
        <w:t>a</w:t>
      </w:r>
      <w:r>
        <w:rPr>
          <w:spacing w:val="-1"/>
        </w:rPr>
        <w:t xml:space="preserve"> </w:t>
      </w:r>
      <w:r>
        <w:t>means</w:t>
      </w:r>
      <w:r>
        <w:rPr>
          <w:spacing w:val="-4"/>
        </w:rPr>
        <w:t xml:space="preserve"> </w:t>
      </w:r>
      <w:r>
        <w:t>to</w:t>
      </w:r>
      <w:r>
        <w:rPr>
          <w:spacing w:val="-3"/>
        </w:rPr>
        <w:t xml:space="preserve"> </w:t>
      </w:r>
      <w:r>
        <w:t>connect</w:t>
      </w:r>
      <w:r>
        <w:rPr>
          <w:spacing w:val="-4"/>
        </w:rPr>
        <w:t xml:space="preserve"> </w:t>
      </w:r>
      <w:r>
        <w:t>the antenna(s) to communications equipment, communications transmitting and/or receiving equipment and related equipment required for the operation of the facility.</w:t>
      </w:r>
      <w:r>
        <w:rPr>
          <w:spacing w:val="40"/>
        </w:rPr>
        <w:t xml:space="preserve"> </w:t>
      </w:r>
      <w:r>
        <w:t xml:space="preserve">Such related equipment may be, for example, network interconnection equipment, alternate power sources, or controlling and monitoring </w:t>
      </w:r>
      <w:r>
        <w:rPr>
          <w:spacing w:val="-2"/>
        </w:rPr>
        <w:t>systems</w:t>
      </w:r>
    </w:p>
    <w:p w14:paraId="5A459857" w14:textId="77777777" w:rsidR="00260182" w:rsidRDefault="00260182">
      <w:pPr>
        <w:sectPr w:rsidR="00260182">
          <w:pgSz w:w="12240" w:h="15840"/>
          <w:pgMar w:top="1360" w:right="420" w:bottom="1000" w:left="1220" w:header="0" w:footer="813" w:gutter="0"/>
          <w:cols w:space="720"/>
        </w:sectPr>
      </w:pPr>
    </w:p>
    <w:p w14:paraId="5A459858" w14:textId="77777777" w:rsidR="00260182" w:rsidRDefault="00000000">
      <w:pPr>
        <w:pStyle w:val="BodyText"/>
        <w:spacing w:before="73"/>
        <w:ind w:left="940" w:right="686"/>
      </w:pPr>
      <w:r>
        <w:lastRenderedPageBreak/>
        <w:t>WETLAND:</w:t>
      </w:r>
      <w:r>
        <w:rPr>
          <w:spacing w:val="40"/>
        </w:rPr>
        <w:t xml:space="preserve"> </w:t>
      </w:r>
      <w:r>
        <w:t>Those areas that are inundated and saturated by surface or groundwater at a frequency and duration</w:t>
      </w:r>
      <w:r>
        <w:rPr>
          <w:spacing w:val="-4"/>
        </w:rPr>
        <w:t xml:space="preserve"> </w:t>
      </w:r>
      <w:r>
        <w:t>sufficient</w:t>
      </w:r>
      <w:r>
        <w:rPr>
          <w:spacing w:val="-4"/>
        </w:rPr>
        <w:t xml:space="preserve"> </w:t>
      </w:r>
      <w:r>
        <w:t>to</w:t>
      </w:r>
      <w:r>
        <w:rPr>
          <w:spacing w:val="-2"/>
        </w:rPr>
        <w:t xml:space="preserve"> </w:t>
      </w:r>
      <w:r>
        <w:t>support</w:t>
      </w:r>
      <w:r>
        <w:rPr>
          <w:spacing w:val="-4"/>
        </w:rPr>
        <w:t xml:space="preserve"> </w:t>
      </w:r>
      <w:r>
        <w:t>a</w:t>
      </w:r>
      <w:r>
        <w:rPr>
          <w:spacing w:val="-3"/>
        </w:rPr>
        <w:t xml:space="preserve"> </w:t>
      </w:r>
      <w:r>
        <w:t>prevalence</w:t>
      </w:r>
      <w:r>
        <w:rPr>
          <w:spacing w:val="-3"/>
        </w:rPr>
        <w:t xml:space="preserve"> </w:t>
      </w:r>
      <w:r>
        <w:t>of</w:t>
      </w:r>
      <w:r>
        <w:rPr>
          <w:spacing w:val="-5"/>
        </w:rPr>
        <w:t xml:space="preserve"> </w:t>
      </w:r>
      <w:r>
        <w:t>vegetation</w:t>
      </w:r>
      <w:r>
        <w:rPr>
          <w:spacing w:val="-4"/>
        </w:rPr>
        <w:t xml:space="preserve"> </w:t>
      </w:r>
      <w:r>
        <w:t>typically</w:t>
      </w:r>
      <w:r>
        <w:rPr>
          <w:spacing w:val="-7"/>
        </w:rPr>
        <w:t xml:space="preserve"> </w:t>
      </w:r>
      <w:r>
        <w:t>adapted</w:t>
      </w:r>
      <w:r>
        <w:rPr>
          <w:spacing w:val="-2"/>
        </w:rPr>
        <w:t xml:space="preserve"> </w:t>
      </w:r>
      <w:r>
        <w:t>for</w:t>
      </w:r>
      <w:r>
        <w:rPr>
          <w:spacing w:val="-3"/>
        </w:rPr>
        <w:t xml:space="preserve"> </w:t>
      </w:r>
      <w:r>
        <w:t>life</w:t>
      </w:r>
      <w:r>
        <w:rPr>
          <w:spacing w:val="-3"/>
        </w:rPr>
        <w:t xml:space="preserve"> </w:t>
      </w:r>
      <w:r>
        <w:t>in</w:t>
      </w:r>
      <w:r>
        <w:rPr>
          <w:spacing w:val="-4"/>
        </w:rPr>
        <w:t xml:space="preserve"> </w:t>
      </w:r>
      <w:r>
        <w:t>saturated</w:t>
      </w:r>
      <w:r>
        <w:rPr>
          <w:spacing w:val="-2"/>
        </w:rPr>
        <w:t xml:space="preserve"> </w:t>
      </w:r>
      <w:r>
        <w:t>soil</w:t>
      </w:r>
      <w:r>
        <w:rPr>
          <w:spacing w:val="-4"/>
        </w:rPr>
        <w:t xml:space="preserve"> </w:t>
      </w:r>
      <w:r>
        <w:t>conditions, including all resource areas as defined by the Wetlands Protection Act (M.G.L. c. 131 § 40) and its implementing regulations (310 C.M.R. 10.00 et seq.).</w:t>
      </w:r>
    </w:p>
    <w:p w14:paraId="5A459859" w14:textId="77777777" w:rsidR="00260182" w:rsidRDefault="00000000">
      <w:pPr>
        <w:pStyle w:val="BodyText"/>
        <w:spacing w:before="120"/>
        <w:ind w:left="940"/>
      </w:pPr>
      <w:r>
        <w:t>WORKING</w:t>
      </w:r>
      <w:r>
        <w:rPr>
          <w:spacing w:val="-4"/>
        </w:rPr>
        <w:t xml:space="preserve"> </w:t>
      </w:r>
      <w:r>
        <w:t>DAYS:</w:t>
      </w:r>
      <w:r>
        <w:rPr>
          <w:spacing w:val="42"/>
        </w:rPr>
        <w:t xml:space="preserve"> </w:t>
      </w:r>
      <w:r>
        <w:t>Only</w:t>
      </w:r>
      <w:r>
        <w:rPr>
          <w:spacing w:val="-5"/>
        </w:rPr>
        <w:t xml:space="preserve"> </w:t>
      </w:r>
      <w:r>
        <w:t>those</w:t>
      </w:r>
      <w:r>
        <w:rPr>
          <w:spacing w:val="-3"/>
        </w:rPr>
        <w:t xml:space="preserve"> </w:t>
      </w:r>
      <w:r>
        <w:t>days</w:t>
      </w:r>
      <w:r>
        <w:rPr>
          <w:spacing w:val="-5"/>
        </w:rPr>
        <w:t xml:space="preserve"> </w:t>
      </w:r>
      <w:r>
        <w:t>that</w:t>
      </w:r>
      <w:r>
        <w:rPr>
          <w:spacing w:val="-4"/>
        </w:rPr>
        <w:t xml:space="preserve"> </w:t>
      </w:r>
      <w:r>
        <w:t>the</w:t>
      </w:r>
      <w:r>
        <w:rPr>
          <w:spacing w:val="-4"/>
        </w:rPr>
        <w:t xml:space="preserve"> </w:t>
      </w:r>
      <w:r>
        <w:t>Winchendon</w:t>
      </w:r>
      <w:r>
        <w:rPr>
          <w:spacing w:val="-2"/>
        </w:rPr>
        <w:t xml:space="preserve"> </w:t>
      </w:r>
      <w:r>
        <w:t>Town</w:t>
      </w:r>
      <w:r>
        <w:rPr>
          <w:spacing w:val="-5"/>
        </w:rPr>
        <w:t xml:space="preserve"> </w:t>
      </w:r>
      <w:r>
        <w:t>Hall</w:t>
      </w:r>
      <w:r>
        <w:rPr>
          <w:spacing w:val="-5"/>
        </w:rPr>
        <w:t xml:space="preserve"> </w:t>
      </w:r>
      <w:r>
        <w:t>is</w:t>
      </w:r>
      <w:r>
        <w:rPr>
          <w:spacing w:val="-4"/>
        </w:rPr>
        <w:t xml:space="preserve"> </w:t>
      </w:r>
      <w:r>
        <w:t>officially</w:t>
      </w:r>
      <w:r>
        <w:rPr>
          <w:spacing w:val="-8"/>
        </w:rPr>
        <w:t xml:space="preserve"> </w:t>
      </w:r>
      <w:r>
        <w:t>open</w:t>
      </w:r>
      <w:r>
        <w:rPr>
          <w:spacing w:val="-3"/>
        </w:rPr>
        <w:t xml:space="preserve"> </w:t>
      </w:r>
      <w:r>
        <w:t>for</w:t>
      </w:r>
      <w:r>
        <w:rPr>
          <w:spacing w:val="-4"/>
        </w:rPr>
        <w:t xml:space="preserve"> </w:t>
      </w:r>
      <w:r>
        <w:t>customary</w:t>
      </w:r>
      <w:r>
        <w:rPr>
          <w:spacing w:val="-7"/>
        </w:rPr>
        <w:t xml:space="preserve"> </w:t>
      </w:r>
      <w:r>
        <w:rPr>
          <w:spacing w:val="-2"/>
        </w:rPr>
        <w:t>business.</w:t>
      </w:r>
    </w:p>
    <w:p w14:paraId="5A45985A" w14:textId="77777777" w:rsidR="00260182" w:rsidRDefault="00000000">
      <w:pPr>
        <w:pStyle w:val="BodyText"/>
        <w:spacing w:before="120"/>
        <w:ind w:left="940" w:right="666"/>
      </w:pPr>
      <w:r>
        <w:t>ZONING</w:t>
      </w:r>
      <w:r>
        <w:rPr>
          <w:spacing w:val="-3"/>
        </w:rPr>
        <w:t xml:space="preserve"> </w:t>
      </w:r>
      <w:r>
        <w:t>ENFORCEMENT OFFICER:</w:t>
      </w:r>
      <w:r>
        <w:rPr>
          <w:spacing w:val="40"/>
        </w:rPr>
        <w:t xml:space="preserve"> </w:t>
      </w:r>
      <w:r>
        <w:t>Official</w:t>
      </w:r>
      <w:r>
        <w:rPr>
          <w:spacing w:val="-3"/>
        </w:rPr>
        <w:t xml:space="preserve"> </w:t>
      </w:r>
      <w:r>
        <w:t>designated</w:t>
      </w:r>
      <w:r>
        <w:rPr>
          <w:spacing w:val="-2"/>
        </w:rPr>
        <w:t xml:space="preserve"> </w:t>
      </w:r>
      <w:r>
        <w:t>by</w:t>
      </w:r>
      <w:r>
        <w:rPr>
          <w:spacing w:val="-7"/>
        </w:rPr>
        <w:t xml:space="preserve"> </w:t>
      </w:r>
      <w:r>
        <w:t>the municipality</w:t>
      </w:r>
      <w:r>
        <w:rPr>
          <w:spacing w:val="-4"/>
        </w:rPr>
        <w:t xml:space="preserve"> </w:t>
      </w:r>
      <w:r>
        <w:t>to</w:t>
      </w:r>
      <w:r>
        <w:rPr>
          <w:spacing w:val="-2"/>
        </w:rPr>
        <w:t xml:space="preserve"> </w:t>
      </w:r>
      <w:r>
        <w:t>enforce</w:t>
      </w:r>
      <w:r>
        <w:rPr>
          <w:spacing w:val="-3"/>
        </w:rPr>
        <w:t xml:space="preserve"> </w:t>
      </w:r>
      <w:r>
        <w:t>the</w:t>
      </w:r>
      <w:r>
        <w:rPr>
          <w:spacing w:val="-3"/>
        </w:rPr>
        <w:t xml:space="preserve"> </w:t>
      </w:r>
      <w:r>
        <w:t>provisions</w:t>
      </w:r>
      <w:r>
        <w:rPr>
          <w:spacing w:val="-4"/>
        </w:rPr>
        <w:t xml:space="preserve"> </w:t>
      </w:r>
      <w:r>
        <w:t>of</w:t>
      </w:r>
      <w:r>
        <w:rPr>
          <w:spacing w:val="-5"/>
        </w:rPr>
        <w:t xml:space="preserve"> </w:t>
      </w:r>
      <w:r>
        <w:t>the zoning bylaw.</w:t>
      </w:r>
      <w:r>
        <w:rPr>
          <w:spacing w:val="40"/>
        </w:rPr>
        <w:t xml:space="preserve"> </w:t>
      </w:r>
      <w:r>
        <w:t>For the Town of Winchendon, the zoning enforcement officer is the Building Inspector. (see</w:t>
      </w:r>
    </w:p>
    <w:p w14:paraId="5A45985B" w14:textId="77777777" w:rsidR="00260182" w:rsidRDefault="00000000">
      <w:pPr>
        <w:pStyle w:val="BodyText"/>
        <w:spacing w:before="1"/>
        <w:ind w:left="940"/>
      </w:pPr>
      <w:r>
        <w:rPr>
          <w:spacing w:val="-2"/>
        </w:rPr>
        <w:t>§13.4)</w:t>
      </w:r>
    </w:p>
    <w:p w14:paraId="5A45985C" w14:textId="77777777" w:rsidR="00260182" w:rsidRDefault="00260182">
      <w:pPr>
        <w:sectPr w:rsidR="00260182">
          <w:pgSz w:w="12240" w:h="15840"/>
          <w:pgMar w:top="1360" w:right="420" w:bottom="1000" w:left="1220" w:header="0" w:footer="813" w:gutter="0"/>
          <w:cols w:space="720"/>
        </w:sectPr>
      </w:pPr>
    </w:p>
    <w:p w14:paraId="5A45985D" w14:textId="77777777" w:rsidR="00260182" w:rsidRDefault="00000000">
      <w:pPr>
        <w:pStyle w:val="Heading1"/>
        <w:tabs>
          <w:tab w:val="left" w:pos="2380"/>
        </w:tabs>
      </w:pPr>
      <w:bookmarkStart w:id="6" w:name="_TOC_250072"/>
      <w:r>
        <w:lastRenderedPageBreak/>
        <w:t>ARTICLE</w:t>
      </w:r>
      <w:r>
        <w:rPr>
          <w:spacing w:val="-8"/>
        </w:rPr>
        <w:t xml:space="preserve"> </w:t>
      </w:r>
      <w:r>
        <w:rPr>
          <w:spacing w:val="-10"/>
        </w:rPr>
        <w:t>3</w:t>
      </w:r>
      <w:r>
        <w:tab/>
        <w:t>ESTABLISHMENT</w:t>
      </w:r>
      <w:r>
        <w:rPr>
          <w:spacing w:val="-9"/>
        </w:rPr>
        <w:t xml:space="preserve"> </w:t>
      </w:r>
      <w:r>
        <w:t>OF</w:t>
      </w:r>
      <w:r>
        <w:rPr>
          <w:spacing w:val="-6"/>
        </w:rPr>
        <w:t xml:space="preserve"> </w:t>
      </w:r>
      <w:r>
        <w:t>ZONING</w:t>
      </w:r>
      <w:r>
        <w:rPr>
          <w:spacing w:val="-6"/>
        </w:rPr>
        <w:t xml:space="preserve"> </w:t>
      </w:r>
      <w:bookmarkEnd w:id="6"/>
      <w:r>
        <w:rPr>
          <w:spacing w:val="-2"/>
        </w:rPr>
        <w:t>DISTRICTS</w:t>
      </w:r>
    </w:p>
    <w:p w14:paraId="5A45985E" w14:textId="77777777" w:rsidR="00260182" w:rsidRDefault="00260182">
      <w:pPr>
        <w:pStyle w:val="BodyText"/>
        <w:rPr>
          <w:b/>
          <w:sz w:val="30"/>
        </w:rPr>
      </w:pPr>
    </w:p>
    <w:p w14:paraId="5A45985F" w14:textId="77777777" w:rsidR="00260182" w:rsidRDefault="00000000">
      <w:pPr>
        <w:pStyle w:val="Heading2"/>
        <w:numPr>
          <w:ilvl w:val="1"/>
          <w:numId w:val="66"/>
        </w:numPr>
        <w:tabs>
          <w:tab w:val="left" w:pos="940"/>
          <w:tab w:val="left" w:pos="941"/>
        </w:tabs>
        <w:spacing w:before="206"/>
        <w:ind w:hanging="721"/>
      </w:pPr>
      <w:bookmarkStart w:id="7" w:name="_TOC_250071"/>
      <w:r>
        <w:t>DIVISION</w:t>
      </w:r>
      <w:r>
        <w:rPr>
          <w:spacing w:val="-10"/>
        </w:rPr>
        <w:t xml:space="preserve"> </w:t>
      </w:r>
      <w:r>
        <w:t>INTO</w:t>
      </w:r>
      <w:r>
        <w:rPr>
          <w:spacing w:val="-9"/>
        </w:rPr>
        <w:t xml:space="preserve"> </w:t>
      </w:r>
      <w:bookmarkEnd w:id="7"/>
      <w:r>
        <w:rPr>
          <w:spacing w:val="-2"/>
        </w:rPr>
        <w:t>DISTRICTS</w:t>
      </w:r>
    </w:p>
    <w:p w14:paraId="5A459860" w14:textId="77777777" w:rsidR="00260182" w:rsidRDefault="00000000">
      <w:pPr>
        <w:pStyle w:val="BodyText"/>
        <w:spacing w:before="227"/>
        <w:ind w:left="220" w:right="816"/>
      </w:pPr>
      <w:r>
        <w:t>Within</w:t>
      </w:r>
      <w:r>
        <w:rPr>
          <w:spacing w:val="-5"/>
        </w:rPr>
        <w:t xml:space="preserve"> </w:t>
      </w:r>
      <w:r>
        <w:t>the</w:t>
      </w:r>
      <w:r>
        <w:rPr>
          <w:spacing w:val="-3"/>
        </w:rPr>
        <w:t xml:space="preserve"> </w:t>
      </w:r>
      <w:r>
        <w:t>Town</w:t>
      </w:r>
      <w:r>
        <w:rPr>
          <w:spacing w:val="-4"/>
        </w:rPr>
        <w:t xml:space="preserve"> </w:t>
      </w:r>
      <w:r>
        <w:t>of</w:t>
      </w:r>
      <w:r>
        <w:rPr>
          <w:spacing w:val="-5"/>
        </w:rPr>
        <w:t xml:space="preserve"> </w:t>
      </w:r>
      <w:r>
        <w:t>Winchendon</w:t>
      </w:r>
      <w:r>
        <w:rPr>
          <w:spacing w:val="-4"/>
        </w:rPr>
        <w:t xml:space="preserve"> </w:t>
      </w:r>
      <w:r>
        <w:t>are</w:t>
      </w:r>
      <w:r>
        <w:rPr>
          <w:spacing w:val="-3"/>
        </w:rPr>
        <w:t xml:space="preserve"> </w:t>
      </w:r>
      <w:r>
        <w:t>hereby</w:t>
      </w:r>
      <w:r>
        <w:rPr>
          <w:spacing w:val="-7"/>
        </w:rPr>
        <w:t xml:space="preserve"> </w:t>
      </w:r>
      <w:r>
        <w:t>established</w:t>
      </w:r>
      <w:r>
        <w:rPr>
          <w:spacing w:val="-2"/>
        </w:rPr>
        <w:t xml:space="preserve"> </w:t>
      </w:r>
      <w:r>
        <w:t>twelve</w:t>
      </w:r>
      <w:r>
        <w:rPr>
          <w:spacing w:val="-3"/>
        </w:rPr>
        <w:t xml:space="preserve"> </w:t>
      </w:r>
      <w:r>
        <w:t>zoning</w:t>
      </w:r>
      <w:r>
        <w:rPr>
          <w:spacing w:val="-4"/>
        </w:rPr>
        <w:t xml:space="preserve"> </w:t>
      </w:r>
      <w:r>
        <w:t>districts,</w:t>
      </w:r>
      <w:r>
        <w:rPr>
          <w:spacing w:val="-3"/>
        </w:rPr>
        <w:t xml:space="preserve"> </w:t>
      </w:r>
      <w:r>
        <w:t>seven</w:t>
      </w:r>
      <w:r>
        <w:rPr>
          <w:spacing w:val="-4"/>
        </w:rPr>
        <w:t xml:space="preserve"> </w:t>
      </w:r>
      <w:r>
        <w:t>of</w:t>
      </w:r>
      <w:r>
        <w:rPr>
          <w:spacing w:val="-2"/>
        </w:rPr>
        <w:t xml:space="preserve"> </w:t>
      </w:r>
      <w:r>
        <w:t>which</w:t>
      </w:r>
      <w:r>
        <w:rPr>
          <w:spacing w:val="-4"/>
        </w:rPr>
        <w:t xml:space="preserve"> </w:t>
      </w:r>
      <w:r>
        <w:t>comprise</w:t>
      </w:r>
      <w:r>
        <w:rPr>
          <w:spacing w:val="-3"/>
        </w:rPr>
        <w:t xml:space="preserve"> </w:t>
      </w:r>
      <w:r>
        <w:t>the</w:t>
      </w:r>
      <w:r>
        <w:rPr>
          <w:spacing w:val="-3"/>
        </w:rPr>
        <w:t xml:space="preserve"> </w:t>
      </w:r>
      <w:r>
        <w:t>total</w:t>
      </w:r>
      <w:r>
        <w:rPr>
          <w:spacing w:val="-3"/>
        </w:rPr>
        <w:t xml:space="preserve"> </w:t>
      </w:r>
      <w:r>
        <w:t>area of the Town and are contiguous, and five of which are superimposed over portions of the other seven districts.</w:t>
      </w:r>
    </w:p>
    <w:p w14:paraId="5A459861" w14:textId="77777777" w:rsidR="00260182" w:rsidRDefault="00260182">
      <w:pPr>
        <w:pStyle w:val="BodyText"/>
        <w:spacing w:before="11"/>
        <w:rPr>
          <w:sz w:val="19"/>
        </w:rPr>
      </w:pPr>
    </w:p>
    <w:p w14:paraId="5A459862" w14:textId="77777777" w:rsidR="00260182" w:rsidRDefault="00000000">
      <w:pPr>
        <w:pStyle w:val="BodyText"/>
        <w:ind w:left="220" w:right="686"/>
      </w:pPr>
      <w:r>
        <w:t>“R”</w:t>
      </w:r>
      <w:r>
        <w:rPr>
          <w:spacing w:val="-3"/>
        </w:rPr>
        <w:t xml:space="preserve"> </w:t>
      </w:r>
      <w:r>
        <w:t>refers</w:t>
      </w:r>
      <w:r>
        <w:rPr>
          <w:spacing w:val="-3"/>
        </w:rPr>
        <w:t xml:space="preserve"> </w:t>
      </w:r>
      <w:r>
        <w:t>to</w:t>
      </w:r>
      <w:r>
        <w:rPr>
          <w:spacing w:val="-1"/>
        </w:rPr>
        <w:t xml:space="preserve"> </w:t>
      </w:r>
      <w:r>
        <w:t>a</w:t>
      </w:r>
      <w:r>
        <w:rPr>
          <w:spacing w:val="-2"/>
        </w:rPr>
        <w:t xml:space="preserve"> </w:t>
      </w:r>
      <w:r>
        <w:t>district which</w:t>
      </w:r>
      <w:r>
        <w:rPr>
          <w:spacing w:val="-3"/>
        </w:rPr>
        <w:t xml:space="preserve"> </w:t>
      </w:r>
      <w:r>
        <w:t>is</w:t>
      </w:r>
      <w:r>
        <w:rPr>
          <w:spacing w:val="-3"/>
        </w:rPr>
        <w:t xml:space="preserve"> </w:t>
      </w:r>
      <w:r>
        <w:t>principally</w:t>
      </w:r>
      <w:r>
        <w:rPr>
          <w:spacing w:val="-6"/>
        </w:rPr>
        <w:t xml:space="preserve"> </w:t>
      </w:r>
      <w:r>
        <w:t>residential.</w:t>
      </w:r>
      <w:r>
        <w:rPr>
          <w:spacing w:val="40"/>
        </w:rPr>
        <w:t xml:space="preserve"> </w:t>
      </w:r>
      <w:r>
        <w:t>Preference</w:t>
      </w:r>
      <w:r>
        <w:rPr>
          <w:spacing w:val="-2"/>
        </w:rPr>
        <w:t xml:space="preserve"> </w:t>
      </w:r>
      <w:r>
        <w:t>is</w:t>
      </w:r>
      <w:r>
        <w:rPr>
          <w:spacing w:val="-3"/>
        </w:rPr>
        <w:t xml:space="preserve"> </w:t>
      </w:r>
      <w:r>
        <w:t>given</w:t>
      </w:r>
      <w:r>
        <w:rPr>
          <w:spacing w:val="-3"/>
        </w:rPr>
        <w:t xml:space="preserve"> </w:t>
      </w:r>
      <w:r>
        <w:t>to</w:t>
      </w:r>
      <w:r>
        <w:rPr>
          <w:spacing w:val="-1"/>
        </w:rPr>
        <w:t xml:space="preserve"> </w:t>
      </w:r>
      <w:r>
        <w:t>land-use</w:t>
      </w:r>
      <w:r>
        <w:rPr>
          <w:spacing w:val="-2"/>
        </w:rPr>
        <w:t xml:space="preserve"> </w:t>
      </w:r>
      <w:r>
        <w:t>that entails</w:t>
      </w:r>
      <w:r>
        <w:rPr>
          <w:spacing w:val="-3"/>
        </w:rPr>
        <w:t xml:space="preserve"> </w:t>
      </w:r>
      <w:r>
        <w:t>the</w:t>
      </w:r>
      <w:r>
        <w:rPr>
          <w:spacing w:val="-2"/>
        </w:rPr>
        <w:t xml:space="preserve"> </w:t>
      </w:r>
      <w:r>
        <w:t>building</w:t>
      </w:r>
      <w:r>
        <w:rPr>
          <w:spacing w:val="-3"/>
        </w:rPr>
        <w:t xml:space="preserve"> </w:t>
      </w:r>
      <w:r>
        <w:t>of</w:t>
      </w:r>
      <w:r>
        <w:rPr>
          <w:spacing w:val="-1"/>
        </w:rPr>
        <w:t xml:space="preserve"> </w:t>
      </w:r>
      <w:r>
        <w:t>houses similar in</w:t>
      </w:r>
      <w:r>
        <w:rPr>
          <w:spacing w:val="-1"/>
        </w:rPr>
        <w:t xml:space="preserve"> </w:t>
      </w:r>
      <w:r>
        <w:t>character, type and size to those of</w:t>
      </w:r>
      <w:r>
        <w:rPr>
          <w:spacing w:val="-1"/>
        </w:rPr>
        <w:t xml:space="preserve"> </w:t>
      </w:r>
      <w:r>
        <w:t>the surrounding houses and the typical thereof. Small scale businesses and the like can be allowed if they are not nuisances to the neighbors and burden the Town no more than the equivalent residential construction. (SEE FIGURES A.3.1.1, A.3.1.2 AND APPENDIX F)</w:t>
      </w:r>
    </w:p>
    <w:p w14:paraId="5A459863" w14:textId="77777777" w:rsidR="00260182" w:rsidRDefault="00260182">
      <w:pPr>
        <w:pStyle w:val="BodyText"/>
        <w:spacing w:before="2"/>
      </w:pPr>
    </w:p>
    <w:p w14:paraId="5A459864" w14:textId="77777777" w:rsidR="00260182" w:rsidRDefault="00000000">
      <w:pPr>
        <w:pStyle w:val="BodyText"/>
        <w:ind w:left="220" w:right="686"/>
      </w:pPr>
      <w:r>
        <w:t>“C” refers to a district which is principally</w:t>
      </w:r>
      <w:r>
        <w:rPr>
          <w:spacing w:val="-1"/>
        </w:rPr>
        <w:t xml:space="preserve"> </w:t>
      </w:r>
      <w:r>
        <w:t>commercial and light industrial.</w:t>
      </w:r>
      <w:r>
        <w:rPr>
          <w:spacing w:val="40"/>
        </w:rPr>
        <w:t xml:space="preserve"> </w:t>
      </w:r>
      <w:r>
        <w:t>Preference is given to land-use that entails the</w:t>
      </w:r>
      <w:r>
        <w:rPr>
          <w:spacing w:val="-3"/>
        </w:rPr>
        <w:t xml:space="preserve"> </w:t>
      </w:r>
      <w:r>
        <w:t>building</w:t>
      </w:r>
      <w:r>
        <w:rPr>
          <w:spacing w:val="-4"/>
        </w:rPr>
        <w:t xml:space="preserve"> </w:t>
      </w:r>
      <w:r>
        <w:t>of</w:t>
      </w:r>
      <w:r>
        <w:rPr>
          <w:spacing w:val="-5"/>
        </w:rPr>
        <w:t xml:space="preserve"> </w:t>
      </w:r>
      <w:r>
        <w:t>businesses</w:t>
      </w:r>
      <w:r>
        <w:rPr>
          <w:spacing w:val="-4"/>
        </w:rPr>
        <w:t xml:space="preserve"> </w:t>
      </w:r>
      <w:r>
        <w:t>and shops</w:t>
      </w:r>
      <w:r>
        <w:rPr>
          <w:spacing w:val="-4"/>
        </w:rPr>
        <w:t xml:space="preserve"> </w:t>
      </w:r>
      <w:r>
        <w:t>similar</w:t>
      </w:r>
      <w:r>
        <w:rPr>
          <w:spacing w:val="-3"/>
        </w:rPr>
        <w:t xml:space="preserve"> </w:t>
      </w:r>
      <w:r>
        <w:t>in</w:t>
      </w:r>
      <w:r>
        <w:rPr>
          <w:spacing w:val="-4"/>
        </w:rPr>
        <w:t xml:space="preserve"> </w:t>
      </w:r>
      <w:r>
        <w:t>character,</w:t>
      </w:r>
      <w:r>
        <w:rPr>
          <w:spacing w:val="-3"/>
        </w:rPr>
        <w:t xml:space="preserve"> </w:t>
      </w:r>
      <w:r>
        <w:t>type</w:t>
      </w:r>
      <w:r>
        <w:rPr>
          <w:spacing w:val="-3"/>
        </w:rPr>
        <w:t xml:space="preserve"> </w:t>
      </w:r>
      <w:r>
        <w:t>and</w:t>
      </w:r>
      <w:r>
        <w:rPr>
          <w:spacing w:val="-2"/>
        </w:rPr>
        <w:t xml:space="preserve"> </w:t>
      </w:r>
      <w:r>
        <w:t>size</w:t>
      </w:r>
      <w:r>
        <w:rPr>
          <w:spacing w:val="-3"/>
        </w:rPr>
        <w:t xml:space="preserve"> </w:t>
      </w:r>
      <w:r>
        <w:t>to</w:t>
      </w:r>
      <w:r>
        <w:rPr>
          <w:spacing w:val="-2"/>
        </w:rPr>
        <w:t xml:space="preserve"> </w:t>
      </w:r>
      <w:r>
        <w:t>those</w:t>
      </w:r>
      <w:r>
        <w:rPr>
          <w:spacing w:val="-3"/>
        </w:rPr>
        <w:t xml:space="preserve"> </w:t>
      </w:r>
      <w:r>
        <w:t>of</w:t>
      </w:r>
      <w:r>
        <w:rPr>
          <w:spacing w:val="-5"/>
        </w:rPr>
        <w:t xml:space="preserve"> </w:t>
      </w:r>
      <w:r>
        <w:t>the</w:t>
      </w:r>
      <w:r>
        <w:rPr>
          <w:spacing w:val="-3"/>
        </w:rPr>
        <w:t xml:space="preserve"> </w:t>
      </w:r>
      <w:r>
        <w:t>surrounding</w:t>
      </w:r>
      <w:r>
        <w:rPr>
          <w:spacing w:val="-4"/>
        </w:rPr>
        <w:t xml:space="preserve"> </w:t>
      </w:r>
      <w:r>
        <w:t>businesses</w:t>
      </w:r>
      <w:r>
        <w:rPr>
          <w:spacing w:val="-4"/>
        </w:rPr>
        <w:t xml:space="preserve"> </w:t>
      </w:r>
      <w:r>
        <w:t>and</w:t>
      </w:r>
      <w:r>
        <w:rPr>
          <w:spacing w:val="-2"/>
        </w:rPr>
        <w:t xml:space="preserve"> </w:t>
      </w:r>
      <w:r>
        <w:t>shops and the typical performance thereof. Residences may be allowed, but only if they are agreeable to, not nuisances or burdens to, and promote the commercial interests of the district. (SEE FIGURE A.3.1.3 &amp; APPENDIX F)</w:t>
      </w:r>
    </w:p>
    <w:p w14:paraId="5A459865" w14:textId="77777777" w:rsidR="00260182" w:rsidRDefault="00260182">
      <w:pPr>
        <w:pStyle w:val="BodyText"/>
      </w:pPr>
    </w:p>
    <w:p w14:paraId="5A459866" w14:textId="77777777" w:rsidR="00260182" w:rsidRDefault="00000000">
      <w:pPr>
        <w:pStyle w:val="BodyText"/>
        <w:ind w:left="220" w:right="686"/>
      </w:pPr>
      <w:r>
        <w:t>“I” refers to a district which is principally</w:t>
      </w:r>
      <w:r>
        <w:rPr>
          <w:spacing w:val="-4"/>
        </w:rPr>
        <w:t xml:space="preserve"> </w:t>
      </w:r>
      <w:r>
        <w:t>industrial.</w:t>
      </w:r>
      <w:r>
        <w:rPr>
          <w:spacing w:val="40"/>
        </w:rPr>
        <w:t xml:space="preserve"> </w:t>
      </w:r>
      <w:r>
        <w:t>Preference is given to land-use that entails the building of factories and large-scale commercial facilities similar in character, type and size to those of the surrounding facilities and the typical thereof.</w:t>
      </w:r>
      <w:r>
        <w:rPr>
          <w:spacing w:val="40"/>
        </w:rPr>
        <w:t xml:space="preserve"> </w:t>
      </w:r>
      <w:r>
        <w:t>Since these are the least compatible with other types of development, care is given to make sure this district can hold and accommodate this intense usage and that it is sufficiently buffered and regulated to reduce impacts on</w:t>
      </w:r>
      <w:r>
        <w:rPr>
          <w:spacing w:val="-4"/>
        </w:rPr>
        <w:t xml:space="preserve"> </w:t>
      </w:r>
      <w:r>
        <w:t>neighboring</w:t>
      </w:r>
      <w:r>
        <w:rPr>
          <w:spacing w:val="-4"/>
        </w:rPr>
        <w:t xml:space="preserve"> </w:t>
      </w:r>
      <w:r>
        <w:t>districts.</w:t>
      </w:r>
      <w:r>
        <w:rPr>
          <w:spacing w:val="-3"/>
        </w:rPr>
        <w:t xml:space="preserve"> </w:t>
      </w:r>
      <w:r>
        <w:t>Residences</w:t>
      </w:r>
      <w:r>
        <w:rPr>
          <w:spacing w:val="-4"/>
        </w:rPr>
        <w:t xml:space="preserve"> </w:t>
      </w:r>
      <w:r>
        <w:t>are</w:t>
      </w:r>
      <w:r>
        <w:rPr>
          <w:spacing w:val="-3"/>
        </w:rPr>
        <w:t xml:space="preserve"> </w:t>
      </w:r>
      <w:r>
        <w:t>usually</w:t>
      </w:r>
      <w:r>
        <w:rPr>
          <w:spacing w:val="-4"/>
        </w:rPr>
        <w:t xml:space="preserve"> </w:t>
      </w:r>
      <w:r>
        <w:t>not</w:t>
      </w:r>
      <w:r>
        <w:rPr>
          <w:spacing w:val="-4"/>
        </w:rPr>
        <w:t xml:space="preserve"> </w:t>
      </w:r>
      <w:r>
        <w:t>allowed</w:t>
      </w:r>
      <w:r>
        <w:rPr>
          <w:spacing w:val="-2"/>
        </w:rPr>
        <w:t xml:space="preserve"> </w:t>
      </w:r>
      <w:r>
        <w:t>as</w:t>
      </w:r>
      <w:r>
        <w:rPr>
          <w:spacing w:val="-4"/>
        </w:rPr>
        <w:t xml:space="preserve"> </w:t>
      </w:r>
      <w:r>
        <w:t>their</w:t>
      </w:r>
      <w:r>
        <w:rPr>
          <w:spacing w:val="-2"/>
        </w:rPr>
        <w:t xml:space="preserve"> </w:t>
      </w:r>
      <w:r>
        <w:t>safety,</w:t>
      </w:r>
      <w:r>
        <w:rPr>
          <w:spacing w:val="-3"/>
        </w:rPr>
        <w:t xml:space="preserve"> </w:t>
      </w:r>
      <w:r>
        <w:t>health</w:t>
      </w:r>
      <w:r>
        <w:rPr>
          <w:spacing w:val="-4"/>
        </w:rPr>
        <w:t xml:space="preserve"> </w:t>
      </w:r>
      <w:r>
        <w:t>and</w:t>
      </w:r>
      <w:r>
        <w:rPr>
          <w:spacing w:val="-2"/>
        </w:rPr>
        <w:t xml:space="preserve"> </w:t>
      </w:r>
      <w:r>
        <w:t>freedom</w:t>
      </w:r>
      <w:r>
        <w:rPr>
          <w:spacing w:val="-5"/>
        </w:rPr>
        <w:t xml:space="preserve"> </w:t>
      </w:r>
      <w:r>
        <w:t>from nuisances</w:t>
      </w:r>
      <w:r>
        <w:rPr>
          <w:spacing w:val="-4"/>
        </w:rPr>
        <w:t xml:space="preserve"> </w:t>
      </w:r>
      <w:r>
        <w:t>cannot</w:t>
      </w:r>
      <w:r>
        <w:rPr>
          <w:spacing w:val="-4"/>
        </w:rPr>
        <w:t xml:space="preserve"> </w:t>
      </w:r>
      <w:r>
        <w:t>be guaranteed. (APPENDIX F)</w:t>
      </w:r>
    </w:p>
    <w:p w14:paraId="5A459867" w14:textId="77777777" w:rsidR="00260182" w:rsidRDefault="00260182">
      <w:pPr>
        <w:pStyle w:val="BodyText"/>
        <w:spacing w:before="10"/>
        <w:rPr>
          <w:sz w:val="19"/>
        </w:rPr>
      </w:pPr>
    </w:p>
    <w:p w14:paraId="5A459868" w14:textId="77777777" w:rsidR="00260182" w:rsidRDefault="00000000">
      <w:pPr>
        <w:pStyle w:val="BodyText"/>
        <w:ind w:left="220" w:right="666"/>
      </w:pPr>
      <w:r>
        <w:t>“PD”</w:t>
      </w:r>
      <w:r>
        <w:rPr>
          <w:spacing w:val="-2"/>
        </w:rPr>
        <w:t xml:space="preserve"> </w:t>
      </w:r>
      <w:r>
        <w:t>refers</w:t>
      </w:r>
      <w:r>
        <w:rPr>
          <w:spacing w:val="-3"/>
        </w:rPr>
        <w:t xml:space="preserve"> </w:t>
      </w:r>
      <w:r>
        <w:t>to</w:t>
      </w:r>
      <w:r>
        <w:rPr>
          <w:spacing w:val="-2"/>
        </w:rPr>
        <w:t xml:space="preserve"> </w:t>
      </w:r>
      <w:r>
        <w:t>a</w:t>
      </w:r>
      <w:r>
        <w:rPr>
          <w:spacing w:val="-2"/>
        </w:rPr>
        <w:t xml:space="preserve"> </w:t>
      </w:r>
      <w:r>
        <w:t>district</w:t>
      </w:r>
      <w:r>
        <w:rPr>
          <w:spacing w:val="-2"/>
        </w:rPr>
        <w:t xml:space="preserve"> </w:t>
      </w:r>
      <w:r>
        <w:t>that</w:t>
      </w:r>
      <w:r>
        <w:rPr>
          <w:spacing w:val="-3"/>
        </w:rPr>
        <w:t xml:space="preserve"> </w:t>
      </w:r>
      <w:r>
        <w:t>caters</w:t>
      </w:r>
      <w:r>
        <w:rPr>
          <w:spacing w:val="-3"/>
        </w:rPr>
        <w:t xml:space="preserve"> </w:t>
      </w:r>
      <w:r>
        <w:t>to</w:t>
      </w:r>
      <w:r>
        <w:rPr>
          <w:spacing w:val="-2"/>
        </w:rPr>
        <w:t xml:space="preserve"> </w:t>
      </w:r>
      <w:r>
        <w:t>both</w:t>
      </w:r>
      <w:r>
        <w:rPr>
          <w:spacing w:val="-4"/>
        </w:rPr>
        <w:t xml:space="preserve"> </w:t>
      </w:r>
      <w:r>
        <w:t>commercial</w:t>
      </w:r>
      <w:r>
        <w:rPr>
          <w:spacing w:val="-2"/>
        </w:rPr>
        <w:t xml:space="preserve"> </w:t>
      </w:r>
      <w:r>
        <w:t>and</w:t>
      </w:r>
      <w:r>
        <w:rPr>
          <w:spacing w:val="-2"/>
        </w:rPr>
        <w:t xml:space="preserve"> </w:t>
      </w:r>
      <w:r>
        <w:t>residential</w:t>
      </w:r>
      <w:r>
        <w:rPr>
          <w:spacing w:val="-1"/>
        </w:rPr>
        <w:t xml:space="preserve"> </w:t>
      </w:r>
      <w:r>
        <w:t>use.</w:t>
      </w:r>
      <w:r>
        <w:rPr>
          <w:spacing w:val="40"/>
        </w:rPr>
        <w:t xml:space="preserve"> </w:t>
      </w:r>
      <w:r>
        <w:t>Preference</w:t>
      </w:r>
      <w:r>
        <w:rPr>
          <w:spacing w:val="-2"/>
        </w:rPr>
        <w:t xml:space="preserve"> </w:t>
      </w:r>
      <w:r>
        <w:t>is</w:t>
      </w:r>
      <w:r>
        <w:rPr>
          <w:spacing w:val="-2"/>
        </w:rPr>
        <w:t xml:space="preserve"> </w:t>
      </w:r>
      <w:r>
        <w:t>given</w:t>
      </w:r>
      <w:r>
        <w:rPr>
          <w:spacing w:val="-3"/>
        </w:rPr>
        <w:t xml:space="preserve"> </w:t>
      </w:r>
      <w:r>
        <w:t>to facilities</w:t>
      </w:r>
      <w:r>
        <w:rPr>
          <w:spacing w:val="-3"/>
        </w:rPr>
        <w:t xml:space="preserve"> </w:t>
      </w:r>
      <w:r>
        <w:t>that</w:t>
      </w:r>
      <w:r>
        <w:rPr>
          <w:spacing w:val="-2"/>
        </w:rPr>
        <w:t xml:space="preserve"> </w:t>
      </w:r>
      <w:r>
        <w:t>are mixed use with a higher density sharing resources such as on-street parking, parks and so forth. See Article 4.7. (ALSO SEE FIGURE A.3.1.4 &amp; APPENDIX F)</w:t>
      </w:r>
    </w:p>
    <w:p w14:paraId="5A459869" w14:textId="77777777" w:rsidR="00260182" w:rsidRDefault="00260182">
      <w:pPr>
        <w:pStyle w:val="BodyText"/>
        <w:spacing w:before="1"/>
      </w:pPr>
    </w:p>
    <w:p w14:paraId="5A45986A" w14:textId="77777777" w:rsidR="00260182" w:rsidRDefault="00000000">
      <w:pPr>
        <w:pStyle w:val="BodyText"/>
        <w:spacing w:before="1"/>
        <w:ind w:left="220" w:right="686"/>
      </w:pPr>
      <w:r>
        <w:t>“OVERLAY DISTRICTS” recognize the special conditions and values prevalent in wetlands, flood prone areas, groundwater aquifers, historic districts, and other specially designated areas.</w:t>
      </w:r>
      <w:r>
        <w:rPr>
          <w:spacing w:val="40"/>
        </w:rPr>
        <w:t xml:space="preserve"> </w:t>
      </w:r>
      <w:r>
        <w:t>These districts are superimposed over portions of the seven contiguous, regular zones designated in the zoning map.</w:t>
      </w:r>
      <w:r>
        <w:rPr>
          <w:spacing w:val="40"/>
        </w:rPr>
        <w:t xml:space="preserve"> </w:t>
      </w:r>
      <w:r>
        <w:t>Conditions and requirements of the underlying</w:t>
      </w:r>
      <w:r>
        <w:rPr>
          <w:spacing w:val="-3"/>
        </w:rPr>
        <w:t xml:space="preserve"> </w:t>
      </w:r>
      <w:r>
        <w:t>zones</w:t>
      </w:r>
      <w:r>
        <w:rPr>
          <w:spacing w:val="-3"/>
        </w:rPr>
        <w:t xml:space="preserve"> </w:t>
      </w:r>
      <w:r>
        <w:t>apply</w:t>
      </w:r>
      <w:r>
        <w:rPr>
          <w:spacing w:val="-6"/>
        </w:rPr>
        <w:t xml:space="preserve"> </w:t>
      </w:r>
      <w:r>
        <w:t>in</w:t>
      </w:r>
      <w:r>
        <w:rPr>
          <w:spacing w:val="-1"/>
        </w:rPr>
        <w:t xml:space="preserve"> </w:t>
      </w:r>
      <w:r>
        <w:t>general, with</w:t>
      </w:r>
      <w:r>
        <w:rPr>
          <w:spacing w:val="-3"/>
        </w:rPr>
        <w:t xml:space="preserve"> </w:t>
      </w:r>
      <w:r>
        <w:t>exceptions</w:t>
      </w:r>
      <w:r>
        <w:rPr>
          <w:spacing w:val="-3"/>
        </w:rPr>
        <w:t xml:space="preserve"> </w:t>
      </w:r>
      <w:r>
        <w:t>and</w:t>
      </w:r>
      <w:r>
        <w:rPr>
          <w:spacing w:val="-1"/>
        </w:rPr>
        <w:t xml:space="preserve"> </w:t>
      </w:r>
      <w:r>
        <w:t>special</w:t>
      </w:r>
      <w:r>
        <w:rPr>
          <w:spacing w:val="-2"/>
        </w:rPr>
        <w:t xml:space="preserve"> </w:t>
      </w:r>
      <w:r>
        <w:t>conditions</w:t>
      </w:r>
      <w:r>
        <w:rPr>
          <w:spacing w:val="-3"/>
        </w:rPr>
        <w:t xml:space="preserve"> </w:t>
      </w:r>
      <w:r>
        <w:t>as</w:t>
      </w:r>
      <w:r>
        <w:rPr>
          <w:spacing w:val="-3"/>
        </w:rPr>
        <w:t xml:space="preserve"> </w:t>
      </w:r>
      <w:r>
        <w:t>described</w:t>
      </w:r>
      <w:r>
        <w:rPr>
          <w:spacing w:val="-1"/>
        </w:rPr>
        <w:t xml:space="preserve"> </w:t>
      </w:r>
      <w:r>
        <w:t>in</w:t>
      </w:r>
      <w:r>
        <w:rPr>
          <w:spacing w:val="-4"/>
        </w:rPr>
        <w:t xml:space="preserve"> </w:t>
      </w:r>
      <w:r>
        <w:t>the</w:t>
      </w:r>
      <w:r>
        <w:rPr>
          <w:spacing w:val="-2"/>
        </w:rPr>
        <w:t xml:space="preserve"> </w:t>
      </w:r>
      <w:r>
        <w:t>section</w:t>
      </w:r>
      <w:r>
        <w:rPr>
          <w:spacing w:val="-3"/>
        </w:rPr>
        <w:t xml:space="preserve"> </w:t>
      </w:r>
      <w:r>
        <w:t>on</w:t>
      </w:r>
      <w:r>
        <w:rPr>
          <w:spacing w:val="-3"/>
        </w:rPr>
        <w:t xml:space="preserve"> </w:t>
      </w:r>
      <w:r>
        <w:t>each</w:t>
      </w:r>
      <w:r>
        <w:rPr>
          <w:spacing w:val="-3"/>
        </w:rPr>
        <w:t xml:space="preserve"> </w:t>
      </w:r>
      <w:r>
        <w:t>overlay district in Article 4.</w:t>
      </w:r>
    </w:p>
    <w:p w14:paraId="5A45986B" w14:textId="77777777" w:rsidR="00260182" w:rsidRDefault="00260182">
      <w:pPr>
        <w:pStyle w:val="BodyText"/>
      </w:pPr>
    </w:p>
    <w:p w14:paraId="5A45986C" w14:textId="77777777" w:rsidR="00260182" w:rsidRDefault="00000000">
      <w:pPr>
        <w:pStyle w:val="BodyText"/>
        <w:ind w:left="220"/>
      </w:pPr>
      <w:r>
        <w:t>Designations</w:t>
      </w:r>
      <w:r>
        <w:rPr>
          <w:spacing w:val="-6"/>
        </w:rPr>
        <w:t xml:space="preserve"> </w:t>
      </w:r>
      <w:r>
        <w:t>are</w:t>
      </w:r>
      <w:r>
        <w:rPr>
          <w:spacing w:val="-5"/>
        </w:rPr>
        <w:t xml:space="preserve"> </w:t>
      </w:r>
      <w:r>
        <w:t>as</w:t>
      </w:r>
      <w:r>
        <w:rPr>
          <w:spacing w:val="-3"/>
        </w:rPr>
        <w:t xml:space="preserve"> </w:t>
      </w:r>
      <w:r>
        <w:rPr>
          <w:spacing w:val="-2"/>
        </w:rPr>
        <w:t>follows:</w:t>
      </w:r>
    </w:p>
    <w:p w14:paraId="5A45986D" w14:textId="77777777" w:rsidR="00260182" w:rsidRDefault="00260182">
      <w:pPr>
        <w:pStyle w:val="BodyText"/>
        <w:spacing w:before="2"/>
      </w:pPr>
    </w:p>
    <w:p w14:paraId="5A45986E" w14:textId="77777777" w:rsidR="00260182" w:rsidRDefault="00000000">
      <w:pPr>
        <w:spacing w:after="4"/>
        <w:ind w:left="940"/>
        <w:rPr>
          <w:b/>
          <w:sz w:val="24"/>
        </w:rPr>
      </w:pPr>
      <w:r>
        <w:rPr>
          <w:b/>
          <w:sz w:val="24"/>
        </w:rPr>
        <w:t>TABLE</w:t>
      </w:r>
      <w:r>
        <w:rPr>
          <w:b/>
          <w:spacing w:val="-5"/>
          <w:sz w:val="24"/>
        </w:rPr>
        <w:t xml:space="preserve"> </w:t>
      </w:r>
      <w:r>
        <w:rPr>
          <w:b/>
          <w:sz w:val="24"/>
        </w:rPr>
        <w:t>3.1.</w:t>
      </w:r>
      <w:r>
        <w:rPr>
          <w:b/>
          <w:spacing w:val="-5"/>
          <w:sz w:val="24"/>
        </w:rPr>
        <w:t xml:space="preserve"> </w:t>
      </w:r>
      <w:r>
        <w:rPr>
          <w:b/>
          <w:sz w:val="24"/>
        </w:rPr>
        <w:t>Zoning</w:t>
      </w:r>
      <w:r>
        <w:rPr>
          <w:b/>
          <w:spacing w:val="-4"/>
          <w:sz w:val="24"/>
        </w:rPr>
        <w:t xml:space="preserve"> </w:t>
      </w:r>
      <w:r>
        <w:rPr>
          <w:b/>
          <w:sz w:val="24"/>
        </w:rPr>
        <w:t>District</w:t>
      </w:r>
      <w:r>
        <w:rPr>
          <w:b/>
          <w:spacing w:val="-7"/>
          <w:sz w:val="24"/>
        </w:rPr>
        <w:t xml:space="preserve"> </w:t>
      </w:r>
      <w:r>
        <w:rPr>
          <w:b/>
          <w:spacing w:val="-2"/>
          <w:sz w:val="24"/>
        </w:rPr>
        <w:t>Designations</w:t>
      </w:r>
    </w:p>
    <w:tbl>
      <w:tblPr>
        <w:tblW w:w="0" w:type="auto"/>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4789"/>
      </w:tblGrid>
      <w:tr w:rsidR="00260182" w14:paraId="5A459871" w14:textId="77777777">
        <w:trPr>
          <w:trHeight w:val="230"/>
        </w:trPr>
        <w:tc>
          <w:tcPr>
            <w:tcW w:w="2881" w:type="dxa"/>
          </w:tcPr>
          <w:p w14:paraId="5A45986F" w14:textId="77777777" w:rsidR="00260182" w:rsidRDefault="00000000">
            <w:pPr>
              <w:pStyle w:val="TableParagraph"/>
              <w:spacing w:line="210" w:lineRule="exact"/>
              <w:ind w:left="105"/>
              <w:rPr>
                <w:b/>
                <w:sz w:val="20"/>
              </w:rPr>
            </w:pPr>
            <w:r>
              <w:rPr>
                <w:b/>
                <w:spacing w:val="-2"/>
                <w:sz w:val="20"/>
              </w:rPr>
              <w:t>Designation</w:t>
            </w:r>
          </w:p>
        </w:tc>
        <w:tc>
          <w:tcPr>
            <w:tcW w:w="4789" w:type="dxa"/>
          </w:tcPr>
          <w:p w14:paraId="5A459870" w14:textId="77777777" w:rsidR="00260182" w:rsidRDefault="00000000">
            <w:pPr>
              <w:pStyle w:val="TableParagraph"/>
              <w:spacing w:line="210" w:lineRule="exact"/>
              <w:ind w:left="105"/>
              <w:rPr>
                <w:b/>
                <w:sz w:val="20"/>
              </w:rPr>
            </w:pPr>
            <w:r>
              <w:rPr>
                <w:b/>
                <w:spacing w:val="-2"/>
                <w:sz w:val="20"/>
              </w:rPr>
              <w:t>Title</w:t>
            </w:r>
          </w:p>
        </w:tc>
      </w:tr>
      <w:tr w:rsidR="00260182" w14:paraId="5A459874" w14:textId="77777777">
        <w:trPr>
          <w:trHeight w:val="230"/>
        </w:trPr>
        <w:tc>
          <w:tcPr>
            <w:tcW w:w="2881" w:type="dxa"/>
          </w:tcPr>
          <w:p w14:paraId="5A459872" w14:textId="77777777" w:rsidR="00260182" w:rsidRDefault="00000000">
            <w:pPr>
              <w:pStyle w:val="TableParagraph"/>
              <w:spacing w:line="210" w:lineRule="exact"/>
              <w:ind w:left="105"/>
              <w:rPr>
                <w:sz w:val="20"/>
              </w:rPr>
            </w:pPr>
            <w:r>
              <w:rPr>
                <w:spacing w:val="-5"/>
                <w:sz w:val="20"/>
              </w:rPr>
              <w:t>R80</w:t>
            </w:r>
          </w:p>
        </w:tc>
        <w:tc>
          <w:tcPr>
            <w:tcW w:w="4789" w:type="dxa"/>
          </w:tcPr>
          <w:p w14:paraId="5A459873" w14:textId="77777777" w:rsidR="00260182" w:rsidRDefault="00000000">
            <w:pPr>
              <w:pStyle w:val="TableParagraph"/>
              <w:spacing w:line="210" w:lineRule="exact"/>
              <w:ind w:left="105"/>
              <w:rPr>
                <w:sz w:val="20"/>
              </w:rPr>
            </w:pPr>
            <w:r>
              <w:rPr>
                <w:sz w:val="20"/>
              </w:rPr>
              <w:t>Rural</w:t>
            </w:r>
            <w:r>
              <w:rPr>
                <w:spacing w:val="-6"/>
                <w:sz w:val="20"/>
              </w:rPr>
              <w:t xml:space="preserve"> </w:t>
            </w:r>
            <w:r>
              <w:rPr>
                <w:spacing w:val="-2"/>
                <w:sz w:val="20"/>
              </w:rPr>
              <w:t>Residential</w:t>
            </w:r>
          </w:p>
        </w:tc>
      </w:tr>
      <w:tr w:rsidR="00260182" w14:paraId="5A459877" w14:textId="77777777">
        <w:trPr>
          <w:trHeight w:val="230"/>
        </w:trPr>
        <w:tc>
          <w:tcPr>
            <w:tcW w:w="2881" w:type="dxa"/>
          </w:tcPr>
          <w:p w14:paraId="5A459875" w14:textId="77777777" w:rsidR="00260182" w:rsidRDefault="00000000">
            <w:pPr>
              <w:pStyle w:val="TableParagraph"/>
              <w:spacing w:line="210" w:lineRule="exact"/>
              <w:ind w:left="105"/>
              <w:rPr>
                <w:sz w:val="20"/>
              </w:rPr>
            </w:pPr>
            <w:r>
              <w:rPr>
                <w:spacing w:val="-5"/>
                <w:sz w:val="20"/>
              </w:rPr>
              <w:t>R40</w:t>
            </w:r>
          </w:p>
        </w:tc>
        <w:tc>
          <w:tcPr>
            <w:tcW w:w="4789" w:type="dxa"/>
          </w:tcPr>
          <w:p w14:paraId="5A459876" w14:textId="77777777" w:rsidR="00260182" w:rsidRDefault="00000000">
            <w:pPr>
              <w:pStyle w:val="TableParagraph"/>
              <w:spacing w:line="210" w:lineRule="exact"/>
              <w:ind w:left="105"/>
              <w:rPr>
                <w:sz w:val="20"/>
              </w:rPr>
            </w:pPr>
            <w:r>
              <w:rPr>
                <w:sz w:val="20"/>
              </w:rPr>
              <w:t>Rural</w:t>
            </w:r>
            <w:r>
              <w:rPr>
                <w:spacing w:val="-8"/>
                <w:sz w:val="20"/>
              </w:rPr>
              <w:t xml:space="preserve"> </w:t>
            </w:r>
            <w:r>
              <w:rPr>
                <w:sz w:val="20"/>
              </w:rPr>
              <w:t>Suburban</w:t>
            </w:r>
            <w:r>
              <w:rPr>
                <w:spacing w:val="-8"/>
                <w:sz w:val="20"/>
              </w:rPr>
              <w:t xml:space="preserve"> </w:t>
            </w:r>
            <w:r>
              <w:rPr>
                <w:spacing w:val="-2"/>
                <w:sz w:val="20"/>
              </w:rPr>
              <w:t>Residential</w:t>
            </w:r>
          </w:p>
        </w:tc>
      </w:tr>
      <w:tr w:rsidR="00260182" w14:paraId="5A45987A" w14:textId="77777777">
        <w:trPr>
          <w:trHeight w:val="230"/>
        </w:trPr>
        <w:tc>
          <w:tcPr>
            <w:tcW w:w="2881" w:type="dxa"/>
          </w:tcPr>
          <w:p w14:paraId="5A459878" w14:textId="77777777" w:rsidR="00260182" w:rsidRDefault="00000000">
            <w:pPr>
              <w:pStyle w:val="TableParagraph"/>
              <w:spacing w:line="210" w:lineRule="exact"/>
              <w:ind w:left="105"/>
              <w:rPr>
                <w:sz w:val="20"/>
              </w:rPr>
            </w:pPr>
            <w:r>
              <w:rPr>
                <w:spacing w:val="-5"/>
                <w:sz w:val="20"/>
              </w:rPr>
              <w:t>R10</w:t>
            </w:r>
          </w:p>
        </w:tc>
        <w:tc>
          <w:tcPr>
            <w:tcW w:w="4789" w:type="dxa"/>
          </w:tcPr>
          <w:p w14:paraId="5A459879" w14:textId="77777777" w:rsidR="00260182" w:rsidRDefault="00000000">
            <w:pPr>
              <w:pStyle w:val="TableParagraph"/>
              <w:spacing w:line="210" w:lineRule="exact"/>
              <w:ind w:left="105"/>
              <w:rPr>
                <w:sz w:val="20"/>
              </w:rPr>
            </w:pPr>
            <w:r>
              <w:rPr>
                <w:sz w:val="20"/>
              </w:rPr>
              <w:t>Neighborhood</w:t>
            </w:r>
            <w:r>
              <w:rPr>
                <w:spacing w:val="-10"/>
                <w:sz w:val="20"/>
              </w:rPr>
              <w:t xml:space="preserve"> </w:t>
            </w:r>
            <w:r>
              <w:rPr>
                <w:spacing w:val="-2"/>
                <w:sz w:val="20"/>
              </w:rPr>
              <w:t>Residential</w:t>
            </w:r>
          </w:p>
        </w:tc>
      </w:tr>
      <w:tr w:rsidR="00260182" w14:paraId="5A45987D" w14:textId="77777777">
        <w:trPr>
          <w:trHeight w:val="230"/>
        </w:trPr>
        <w:tc>
          <w:tcPr>
            <w:tcW w:w="2881" w:type="dxa"/>
          </w:tcPr>
          <w:p w14:paraId="5A45987B" w14:textId="77777777" w:rsidR="00260182" w:rsidRDefault="00000000">
            <w:pPr>
              <w:pStyle w:val="TableParagraph"/>
              <w:spacing w:line="210" w:lineRule="exact"/>
              <w:ind w:left="105"/>
              <w:rPr>
                <w:sz w:val="20"/>
              </w:rPr>
            </w:pPr>
            <w:r>
              <w:rPr>
                <w:spacing w:val="-5"/>
                <w:sz w:val="20"/>
              </w:rPr>
              <w:t>C1</w:t>
            </w:r>
          </w:p>
        </w:tc>
        <w:tc>
          <w:tcPr>
            <w:tcW w:w="4789" w:type="dxa"/>
          </w:tcPr>
          <w:p w14:paraId="5A45987C" w14:textId="77777777" w:rsidR="00260182" w:rsidRDefault="00000000">
            <w:pPr>
              <w:pStyle w:val="TableParagraph"/>
              <w:spacing w:line="210" w:lineRule="exact"/>
              <w:ind w:left="105"/>
              <w:rPr>
                <w:sz w:val="20"/>
              </w:rPr>
            </w:pPr>
            <w:r>
              <w:rPr>
                <w:sz w:val="20"/>
              </w:rPr>
              <w:t>Highway</w:t>
            </w:r>
            <w:r>
              <w:rPr>
                <w:spacing w:val="-8"/>
                <w:sz w:val="20"/>
              </w:rPr>
              <w:t xml:space="preserve"> </w:t>
            </w:r>
            <w:r>
              <w:rPr>
                <w:spacing w:val="-2"/>
                <w:sz w:val="20"/>
              </w:rPr>
              <w:t>Commercial</w:t>
            </w:r>
          </w:p>
        </w:tc>
      </w:tr>
      <w:tr w:rsidR="00260182" w14:paraId="5A459880" w14:textId="77777777">
        <w:trPr>
          <w:trHeight w:val="230"/>
        </w:trPr>
        <w:tc>
          <w:tcPr>
            <w:tcW w:w="2881" w:type="dxa"/>
          </w:tcPr>
          <w:p w14:paraId="5A45987E" w14:textId="77777777" w:rsidR="00260182" w:rsidRDefault="00000000">
            <w:pPr>
              <w:pStyle w:val="TableParagraph"/>
              <w:spacing w:line="210" w:lineRule="exact"/>
              <w:ind w:left="105"/>
              <w:rPr>
                <w:sz w:val="20"/>
              </w:rPr>
            </w:pPr>
            <w:r>
              <w:rPr>
                <w:spacing w:val="-5"/>
                <w:sz w:val="20"/>
              </w:rPr>
              <w:t>C2</w:t>
            </w:r>
          </w:p>
        </w:tc>
        <w:tc>
          <w:tcPr>
            <w:tcW w:w="4789" w:type="dxa"/>
          </w:tcPr>
          <w:p w14:paraId="5A45987F" w14:textId="77777777" w:rsidR="00260182" w:rsidRDefault="00000000">
            <w:pPr>
              <w:pStyle w:val="TableParagraph"/>
              <w:spacing w:line="210" w:lineRule="exact"/>
              <w:ind w:left="105"/>
              <w:rPr>
                <w:sz w:val="20"/>
              </w:rPr>
            </w:pPr>
            <w:r>
              <w:rPr>
                <w:sz w:val="20"/>
              </w:rPr>
              <w:t>Neighborhood</w:t>
            </w:r>
            <w:r>
              <w:rPr>
                <w:spacing w:val="-10"/>
                <w:sz w:val="20"/>
              </w:rPr>
              <w:t xml:space="preserve"> </w:t>
            </w:r>
            <w:r>
              <w:rPr>
                <w:spacing w:val="-2"/>
                <w:sz w:val="20"/>
              </w:rPr>
              <w:t>Business</w:t>
            </w:r>
          </w:p>
        </w:tc>
      </w:tr>
      <w:tr w:rsidR="00260182" w14:paraId="5A459883" w14:textId="77777777">
        <w:trPr>
          <w:trHeight w:val="230"/>
        </w:trPr>
        <w:tc>
          <w:tcPr>
            <w:tcW w:w="2881" w:type="dxa"/>
          </w:tcPr>
          <w:p w14:paraId="5A459881" w14:textId="77777777" w:rsidR="00260182" w:rsidRDefault="00000000">
            <w:pPr>
              <w:pStyle w:val="TableParagraph"/>
              <w:spacing w:line="211" w:lineRule="exact"/>
              <w:ind w:left="105"/>
              <w:rPr>
                <w:sz w:val="20"/>
              </w:rPr>
            </w:pPr>
            <w:r>
              <w:rPr>
                <w:spacing w:val="-5"/>
                <w:sz w:val="20"/>
              </w:rPr>
              <w:t>PD</w:t>
            </w:r>
          </w:p>
        </w:tc>
        <w:tc>
          <w:tcPr>
            <w:tcW w:w="4789" w:type="dxa"/>
          </w:tcPr>
          <w:p w14:paraId="5A459882" w14:textId="77777777" w:rsidR="00260182" w:rsidRDefault="00000000">
            <w:pPr>
              <w:pStyle w:val="TableParagraph"/>
              <w:spacing w:line="211" w:lineRule="exact"/>
              <w:ind w:left="105"/>
              <w:rPr>
                <w:sz w:val="20"/>
              </w:rPr>
            </w:pPr>
            <w:r>
              <w:rPr>
                <w:sz w:val="20"/>
              </w:rPr>
              <w:t>Planned</w:t>
            </w:r>
            <w:r>
              <w:rPr>
                <w:spacing w:val="-8"/>
                <w:sz w:val="20"/>
              </w:rPr>
              <w:t xml:space="preserve"> </w:t>
            </w:r>
            <w:r>
              <w:rPr>
                <w:spacing w:val="-2"/>
                <w:sz w:val="20"/>
              </w:rPr>
              <w:t>Development</w:t>
            </w:r>
          </w:p>
        </w:tc>
      </w:tr>
      <w:tr w:rsidR="00260182" w14:paraId="5A459886" w14:textId="77777777">
        <w:trPr>
          <w:trHeight w:val="230"/>
        </w:trPr>
        <w:tc>
          <w:tcPr>
            <w:tcW w:w="2881" w:type="dxa"/>
          </w:tcPr>
          <w:p w14:paraId="5A459884" w14:textId="77777777" w:rsidR="00260182" w:rsidRDefault="00000000">
            <w:pPr>
              <w:pStyle w:val="TableParagraph"/>
              <w:spacing w:line="210" w:lineRule="exact"/>
              <w:ind w:left="105"/>
              <w:rPr>
                <w:sz w:val="20"/>
              </w:rPr>
            </w:pPr>
            <w:r>
              <w:rPr>
                <w:w w:val="99"/>
                <w:sz w:val="20"/>
              </w:rPr>
              <w:t>I</w:t>
            </w:r>
          </w:p>
        </w:tc>
        <w:tc>
          <w:tcPr>
            <w:tcW w:w="4789" w:type="dxa"/>
          </w:tcPr>
          <w:p w14:paraId="5A459885" w14:textId="77777777" w:rsidR="00260182" w:rsidRDefault="00000000">
            <w:pPr>
              <w:pStyle w:val="TableParagraph"/>
              <w:spacing w:line="210" w:lineRule="exact"/>
              <w:ind w:left="105"/>
              <w:rPr>
                <w:sz w:val="20"/>
              </w:rPr>
            </w:pPr>
            <w:r>
              <w:rPr>
                <w:spacing w:val="-2"/>
                <w:sz w:val="20"/>
              </w:rPr>
              <w:t>Industrial</w:t>
            </w:r>
          </w:p>
        </w:tc>
      </w:tr>
      <w:tr w:rsidR="00260182" w14:paraId="5A459889" w14:textId="77777777">
        <w:trPr>
          <w:trHeight w:val="230"/>
        </w:trPr>
        <w:tc>
          <w:tcPr>
            <w:tcW w:w="2881" w:type="dxa"/>
          </w:tcPr>
          <w:p w14:paraId="5A459887" w14:textId="77777777" w:rsidR="00260182" w:rsidRDefault="00000000">
            <w:pPr>
              <w:pStyle w:val="TableParagraph"/>
              <w:spacing w:line="210" w:lineRule="exact"/>
              <w:ind w:left="105"/>
              <w:rPr>
                <w:sz w:val="20"/>
              </w:rPr>
            </w:pPr>
            <w:r>
              <w:rPr>
                <w:spacing w:val="-5"/>
                <w:sz w:val="20"/>
              </w:rPr>
              <w:t>IR</w:t>
            </w:r>
          </w:p>
        </w:tc>
        <w:tc>
          <w:tcPr>
            <w:tcW w:w="4789" w:type="dxa"/>
          </w:tcPr>
          <w:p w14:paraId="5A459888" w14:textId="77777777" w:rsidR="00260182" w:rsidRDefault="00000000">
            <w:pPr>
              <w:pStyle w:val="TableParagraph"/>
              <w:spacing w:line="210" w:lineRule="exact"/>
              <w:ind w:left="105"/>
              <w:rPr>
                <w:sz w:val="20"/>
              </w:rPr>
            </w:pPr>
            <w:r>
              <w:rPr>
                <w:sz w:val="20"/>
              </w:rPr>
              <w:t>Ice</w:t>
            </w:r>
            <w:r>
              <w:rPr>
                <w:spacing w:val="-6"/>
                <w:sz w:val="20"/>
              </w:rPr>
              <w:t xml:space="preserve"> </w:t>
            </w:r>
            <w:r>
              <w:rPr>
                <w:sz w:val="20"/>
              </w:rPr>
              <w:t>Racing</w:t>
            </w:r>
            <w:r>
              <w:rPr>
                <w:spacing w:val="-6"/>
                <w:sz w:val="20"/>
              </w:rPr>
              <w:t xml:space="preserve"> </w:t>
            </w:r>
            <w:r>
              <w:rPr>
                <w:sz w:val="20"/>
              </w:rPr>
              <w:t>District</w:t>
            </w:r>
            <w:r>
              <w:rPr>
                <w:spacing w:val="-6"/>
                <w:sz w:val="20"/>
              </w:rPr>
              <w:t xml:space="preserve"> </w:t>
            </w:r>
            <w:r>
              <w:rPr>
                <w:spacing w:val="-2"/>
                <w:sz w:val="20"/>
              </w:rPr>
              <w:t>(overlay)</w:t>
            </w:r>
          </w:p>
        </w:tc>
      </w:tr>
      <w:tr w:rsidR="00260182" w14:paraId="5A45988C" w14:textId="77777777">
        <w:trPr>
          <w:trHeight w:val="230"/>
        </w:trPr>
        <w:tc>
          <w:tcPr>
            <w:tcW w:w="2881" w:type="dxa"/>
          </w:tcPr>
          <w:p w14:paraId="5A45988A" w14:textId="77777777" w:rsidR="00260182" w:rsidRDefault="00000000">
            <w:pPr>
              <w:pStyle w:val="TableParagraph"/>
              <w:spacing w:line="210" w:lineRule="exact"/>
              <w:ind w:left="105"/>
              <w:rPr>
                <w:sz w:val="20"/>
              </w:rPr>
            </w:pPr>
            <w:r>
              <w:rPr>
                <w:spacing w:val="-4"/>
                <w:sz w:val="20"/>
              </w:rPr>
              <w:t>MCOD</w:t>
            </w:r>
          </w:p>
        </w:tc>
        <w:tc>
          <w:tcPr>
            <w:tcW w:w="4789" w:type="dxa"/>
          </w:tcPr>
          <w:p w14:paraId="5A45988B" w14:textId="77777777" w:rsidR="00260182" w:rsidRDefault="00000000">
            <w:pPr>
              <w:pStyle w:val="TableParagraph"/>
              <w:spacing w:line="210" w:lineRule="exact"/>
              <w:ind w:left="105"/>
              <w:rPr>
                <w:sz w:val="20"/>
              </w:rPr>
            </w:pPr>
            <w:r>
              <w:rPr>
                <w:sz w:val="20"/>
              </w:rPr>
              <w:t>Mill</w:t>
            </w:r>
            <w:r>
              <w:rPr>
                <w:spacing w:val="-7"/>
                <w:sz w:val="20"/>
              </w:rPr>
              <w:t xml:space="preserve"> </w:t>
            </w:r>
            <w:r>
              <w:rPr>
                <w:sz w:val="20"/>
              </w:rPr>
              <w:t>Conversion</w:t>
            </w:r>
            <w:r>
              <w:rPr>
                <w:spacing w:val="-6"/>
                <w:sz w:val="20"/>
              </w:rPr>
              <w:t xml:space="preserve"> </w:t>
            </w:r>
            <w:r>
              <w:rPr>
                <w:sz w:val="20"/>
              </w:rPr>
              <w:t>Overlay</w:t>
            </w:r>
            <w:r>
              <w:rPr>
                <w:spacing w:val="-6"/>
                <w:sz w:val="20"/>
              </w:rPr>
              <w:t xml:space="preserve"> </w:t>
            </w:r>
            <w:r>
              <w:rPr>
                <w:spacing w:val="-2"/>
                <w:sz w:val="20"/>
              </w:rPr>
              <w:t>District</w:t>
            </w:r>
          </w:p>
        </w:tc>
      </w:tr>
      <w:tr w:rsidR="00260182" w14:paraId="5A45988F" w14:textId="77777777">
        <w:trPr>
          <w:trHeight w:val="230"/>
        </w:trPr>
        <w:tc>
          <w:tcPr>
            <w:tcW w:w="2881" w:type="dxa"/>
          </w:tcPr>
          <w:p w14:paraId="5A45988D" w14:textId="77777777" w:rsidR="00260182" w:rsidRDefault="00000000">
            <w:pPr>
              <w:pStyle w:val="TableParagraph"/>
              <w:spacing w:line="210" w:lineRule="exact"/>
              <w:ind w:left="105"/>
              <w:rPr>
                <w:sz w:val="20"/>
              </w:rPr>
            </w:pPr>
            <w:r>
              <w:rPr>
                <w:spacing w:val="-4"/>
                <w:sz w:val="20"/>
              </w:rPr>
              <w:t>LMOD</w:t>
            </w:r>
          </w:p>
        </w:tc>
        <w:tc>
          <w:tcPr>
            <w:tcW w:w="4789" w:type="dxa"/>
          </w:tcPr>
          <w:p w14:paraId="5A45988E" w14:textId="77777777" w:rsidR="00260182" w:rsidRDefault="00000000">
            <w:pPr>
              <w:pStyle w:val="TableParagraph"/>
              <w:spacing w:line="210" w:lineRule="exact"/>
              <w:ind w:left="105"/>
              <w:rPr>
                <w:sz w:val="20"/>
              </w:rPr>
            </w:pPr>
            <w:r>
              <w:rPr>
                <w:sz w:val="20"/>
              </w:rPr>
              <w:t>Lake</w:t>
            </w:r>
            <w:r>
              <w:rPr>
                <w:spacing w:val="-8"/>
                <w:sz w:val="20"/>
              </w:rPr>
              <w:t xml:space="preserve"> </w:t>
            </w:r>
            <w:r>
              <w:rPr>
                <w:sz w:val="20"/>
              </w:rPr>
              <w:t>Monomonac</w:t>
            </w:r>
            <w:r>
              <w:rPr>
                <w:spacing w:val="-7"/>
                <w:sz w:val="20"/>
              </w:rPr>
              <w:t xml:space="preserve"> </w:t>
            </w:r>
            <w:r>
              <w:rPr>
                <w:sz w:val="20"/>
              </w:rPr>
              <w:t>Overlay</w:t>
            </w:r>
            <w:r>
              <w:rPr>
                <w:spacing w:val="-8"/>
                <w:sz w:val="20"/>
              </w:rPr>
              <w:t xml:space="preserve"> </w:t>
            </w:r>
            <w:r>
              <w:rPr>
                <w:spacing w:val="-2"/>
                <w:sz w:val="20"/>
              </w:rPr>
              <w:t>District</w:t>
            </w:r>
          </w:p>
        </w:tc>
      </w:tr>
      <w:tr w:rsidR="00260182" w14:paraId="5A459892" w14:textId="77777777">
        <w:trPr>
          <w:trHeight w:val="230"/>
        </w:trPr>
        <w:tc>
          <w:tcPr>
            <w:tcW w:w="2881" w:type="dxa"/>
          </w:tcPr>
          <w:p w14:paraId="5A459890" w14:textId="77777777" w:rsidR="00260182" w:rsidRDefault="00000000">
            <w:pPr>
              <w:pStyle w:val="TableParagraph"/>
              <w:spacing w:line="210" w:lineRule="exact"/>
              <w:ind w:left="105"/>
              <w:rPr>
                <w:sz w:val="20"/>
              </w:rPr>
            </w:pPr>
            <w:r>
              <w:rPr>
                <w:spacing w:val="-4"/>
                <w:sz w:val="20"/>
              </w:rPr>
              <w:t>GAOD</w:t>
            </w:r>
          </w:p>
        </w:tc>
        <w:tc>
          <w:tcPr>
            <w:tcW w:w="4789" w:type="dxa"/>
          </w:tcPr>
          <w:p w14:paraId="5A459891" w14:textId="77777777" w:rsidR="00260182" w:rsidRDefault="00000000">
            <w:pPr>
              <w:pStyle w:val="TableParagraph"/>
              <w:spacing w:line="210" w:lineRule="exact"/>
              <w:ind w:left="105"/>
              <w:rPr>
                <w:sz w:val="20"/>
              </w:rPr>
            </w:pPr>
            <w:r>
              <w:rPr>
                <w:sz w:val="20"/>
              </w:rPr>
              <w:t>Gateway</w:t>
            </w:r>
            <w:r>
              <w:rPr>
                <w:spacing w:val="-7"/>
                <w:sz w:val="20"/>
              </w:rPr>
              <w:t xml:space="preserve"> </w:t>
            </w:r>
            <w:r>
              <w:rPr>
                <w:sz w:val="20"/>
              </w:rPr>
              <w:t>Overlay</w:t>
            </w:r>
            <w:r>
              <w:rPr>
                <w:spacing w:val="-10"/>
                <w:sz w:val="20"/>
              </w:rPr>
              <w:t xml:space="preserve"> </w:t>
            </w:r>
            <w:r>
              <w:rPr>
                <w:spacing w:val="-2"/>
                <w:sz w:val="20"/>
              </w:rPr>
              <w:t>District</w:t>
            </w:r>
          </w:p>
        </w:tc>
      </w:tr>
      <w:tr w:rsidR="00260182" w14:paraId="5A459895" w14:textId="77777777">
        <w:trPr>
          <w:trHeight w:val="230"/>
        </w:trPr>
        <w:tc>
          <w:tcPr>
            <w:tcW w:w="2881" w:type="dxa"/>
          </w:tcPr>
          <w:p w14:paraId="5A459893" w14:textId="77777777" w:rsidR="00260182" w:rsidRDefault="00000000">
            <w:pPr>
              <w:pStyle w:val="TableParagraph"/>
              <w:spacing w:line="210" w:lineRule="exact"/>
              <w:ind w:left="105"/>
              <w:rPr>
                <w:sz w:val="20"/>
              </w:rPr>
            </w:pPr>
            <w:r>
              <w:rPr>
                <w:spacing w:val="-5"/>
                <w:sz w:val="20"/>
              </w:rPr>
              <w:t>WF</w:t>
            </w:r>
          </w:p>
        </w:tc>
        <w:tc>
          <w:tcPr>
            <w:tcW w:w="4789" w:type="dxa"/>
          </w:tcPr>
          <w:p w14:paraId="5A459894" w14:textId="77777777" w:rsidR="00260182" w:rsidRDefault="00000000">
            <w:pPr>
              <w:pStyle w:val="TableParagraph"/>
              <w:spacing w:line="210" w:lineRule="exact"/>
              <w:ind w:left="105"/>
              <w:rPr>
                <w:sz w:val="20"/>
              </w:rPr>
            </w:pPr>
            <w:r>
              <w:rPr>
                <w:sz w:val="20"/>
              </w:rPr>
              <w:t>Wetlands</w:t>
            </w:r>
            <w:r>
              <w:rPr>
                <w:spacing w:val="-8"/>
                <w:sz w:val="20"/>
              </w:rPr>
              <w:t xml:space="preserve"> </w:t>
            </w:r>
            <w:r>
              <w:rPr>
                <w:sz w:val="20"/>
              </w:rPr>
              <w:t>and</w:t>
            </w:r>
            <w:r>
              <w:rPr>
                <w:spacing w:val="-5"/>
                <w:sz w:val="20"/>
              </w:rPr>
              <w:t xml:space="preserve"> </w:t>
            </w:r>
            <w:r>
              <w:rPr>
                <w:sz w:val="20"/>
              </w:rPr>
              <w:t>Flood</w:t>
            </w:r>
            <w:r>
              <w:rPr>
                <w:spacing w:val="-5"/>
                <w:sz w:val="20"/>
              </w:rPr>
              <w:t xml:space="preserve"> </w:t>
            </w:r>
            <w:r>
              <w:rPr>
                <w:sz w:val="20"/>
              </w:rPr>
              <w:t>Conservancy</w:t>
            </w:r>
            <w:r>
              <w:rPr>
                <w:spacing w:val="-10"/>
                <w:sz w:val="20"/>
              </w:rPr>
              <w:t xml:space="preserve"> </w:t>
            </w:r>
            <w:r>
              <w:rPr>
                <w:spacing w:val="-2"/>
                <w:sz w:val="20"/>
              </w:rPr>
              <w:t>(superimposed)</w:t>
            </w:r>
          </w:p>
        </w:tc>
      </w:tr>
      <w:tr w:rsidR="00260182" w14:paraId="5A459898" w14:textId="77777777">
        <w:trPr>
          <w:trHeight w:val="230"/>
        </w:trPr>
        <w:tc>
          <w:tcPr>
            <w:tcW w:w="2881" w:type="dxa"/>
          </w:tcPr>
          <w:p w14:paraId="5A459896" w14:textId="77777777" w:rsidR="00260182" w:rsidRDefault="00000000">
            <w:pPr>
              <w:pStyle w:val="TableParagraph"/>
              <w:spacing w:line="210" w:lineRule="exact"/>
              <w:ind w:left="105"/>
              <w:rPr>
                <w:sz w:val="20"/>
              </w:rPr>
            </w:pPr>
            <w:r>
              <w:rPr>
                <w:sz w:val="20"/>
              </w:rPr>
              <w:t>Rt.</w:t>
            </w:r>
            <w:r>
              <w:rPr>
                <w:spacing w:val="-3"/>
                <w:sz w:val="20"/>
              </w:rPr>
              <w:t xml:space="preserve"> </w:t>
            </w:r>
            <w:r>
              <w:rPr>
                <w:sz w:val="20"/>
              </w:rPr>
              <w:t>140</w:t>
            </w:r>
            <w:r>
              <w:rPr>
                <w:spacing w:val="-1"/>
                <w:sz w:val="20"/>
              </w:rPr>
              <w:t xml:space="preserve"> </w:t>
            </w:r>
            <w:r>
              <w:rPr>
                <w:spacing w:val="-5"/>
                <w:sz w:val="20"/>
              </w:rPr>
              <w:t>COD</w:t>
            </w:r>
          </w:p>
        </w:tc>
        <w:tc>
          <w:tcPr>
            <w:tcW w:w="4789" w:type="dxa"/>
          </w:tcPr>
          <w:p w14:paraId="5A459897" w14:textId="77777777" w:rsidR="00260182" w:rsidRDefault="00000000">
            <w:pPr>
              <w:pStyle w:val="TableParagraph"/>
              <w:spacing w:line="210" w:lineRule="exact"/>
              <w:ind w:left="105"/>
              <w:rPr>
                <w:sz w:val="20"/>
              </w:rPr>
            </w:pPr>
            <w:r>
              <w:rPr>
                <w:sz w:val="20"/>
              </w:rPr>
              <w:t>Route</w:t>
            </w:r>
            <w:r>
              <w:rPr>
                <w:spacing w:val="-6"/>
                <w:sz w:val="20"/>
              </w:rPr>
              <w:t xml:space="preserve"> </w:t>
            </w:r>
            <w:r>
              <w:rPr>
                <w:sz w:val="20"/>
              </w:rPr>
              <w:t>140</w:t>
            </w:r>
            <w:r>
              <w:rPr>
                <w:spacing w:val="-3"/>
                <w:sz w:val="20"/>
              </w:rPr>
              <w:t xml:space="preserve"> </w:t>
            </w:r>
            <w:r>
              <w:rPr>
                <w:sz w:val="20"/>
              </w:rPr>
              <w:t>Corridor</w:t>
            </w:r>
            <w:r>
              <w:rPr>
                <w:spacing w:val="-5"/>
                <w:sz w:val="20"/>
              </w:rPr>
              <w:t xml:space="preserve"> </w:t>
            </w:r>
            <w:r>
              <w:rPr>
                <w:sz w:val="20"/>
              </w:rPr>
              <w:t>Overlay</w:t>
            </w:r>
            <w:r>
              <w:rPr>
                <w:spacing w:val="-9"/>
                <w:sz w:val="20"/>
              </w:rPr>
              <w:t xml:space="preserve"> </w:t>
            </w:r>
            <w:r>
              <w:rPr>
                <w:spacing w:val="-2"/>
                <w:sz w:val="20"/>
              </w:rPr>
              <w:t>District</w:t>
            </w:r>
          </w:p>
        </w:tc>
      </w:tr>
    </w:tbl>
    <w:p w14:paraId="5A459899" w14:textId="77777777" w:rsidR="00260182" w:rsidRDefault="00260182">
      <w:pPr>
        <w:spacing w:line="210" w:lineRule="exact"/>
        <w:rPr>
          <w:sz w:val="20"/>
        </w:rPr>
        <w:sectPr w:rsidR="00260182">
          <w:pgSz w:w="12240" w:h="15840"/>
          <w:pgMar w:top="1360" w:right="420" w:bottom="1000" w:left="1220" w:header="0" w:footer="813" w:gutter="0"/>
          <w:cols w:space="720"/>
        </w:sectPr>
      </w:pPr>
    </w:p>
    <w:p w14:paraId="5A45989A" w14:textId="77777777" w:rsidR="00260182" w:rsidRDefault="00000000">
      <w:pPr>
        <w:pStyle w:val="Heading2"/>
        <w:numPr>
          <w:ilvl w:val="1"/>
          <w:numId w:val="66"/>
        </w:numPr>
        <w:tabs>
          <w:tab w:val="left" w:pos="940"/>
          <w:tab w:val="left" w:pos="941"/>
        </w:tabs>
        <w:spacing w:before="73"/>
        <w:ind w:hanging="721"/>
      </w:pPr>
      <w:bookmarkStart w:id="8" w:name="_TOC_250070"/>
      <w:r>
        <w:lastRenderedPageBreak/>
        <w:t>LOCATION</w:t>
      </w:r>
      <w:r>
        <w:rPr>
          <w:spacing w:val="-9"/>
        </w:rPr>
        <w:t xml:space="preserve"> </w:t>
      </w:r>
      <w:r>
        <w:t>OF</w:t>
      </w:r>
      <w:r>
        <w:rPr>
          <w:spacing w:val="-11"/>
        </w:rPr>
        <w:t xml:space="preserve"> </w:t>
      </w:r>
      <w:r>
        <w:t>DISTRICTS;</w:t>
      </w:r>
      <w:r>
        <w:rPr>
          <w:spacing w:val="-9"/>
        </w:rPr>
        <w:t xml:space="preserve"> </w:t>
      </w:r>
      <w:r>
        <w:t>ZONING</w:t>
      </w:r>
      <w:r>
        <w:rPr>
          <w:spacing w:val="-11"/>
        </w:rPr>
        <w:t xml:space="preserve"> </w:t>
      </w:r>
      <w:bookmarkEnd w:id="8"/>
      <w:r>
        <w:rPr>
          <w:spacing w:val="-5"/>
        </w:rPr>
        <w:t>MAP</w:t>
      </w:r>
    </w:p>
    <w:p w14:paraId="5A45989B" w14:textId="77777777" w:rsidR="00260182" w:rsidRDefault="00260182">
      <w:pPr>
        <w:pStyle w:val="BodyText"/>
        <w:spacing w:before="2"/>
        <w:rPr>
          <w:b/>
          <w:sz w:val="30"/>
        </w:rPr>
      </w:pPr>
    </w:p>
    <w:p w14:paraId="5A45989C" w14:textId="77777777" w:rsidR="00260182" w:rsidRDefault="00000000">
      <w:pPr>
        <w:pStyle w:val="ListParagraph"/>
        <w:numPr>
          <w:ilvl w:val="2"/>
          <w:numId w:val="66"/>
        </w:numPr>
        <w:tabs>
          <w:tab w:val="left" w:pos="720"/>
        </w:tabs>
        <w:ind w:right="738" w:firstLine="0"/>
        <w:rPr>
          <w:sz w:val="20"/>
        </w:rPr>
      </w:pPr>
      <w:r>
        <w:rPr>
          <w:sz w:val="20"/>
        </w:rPr>
        <w:t>The</w:t>
      </w:r>
      <w:r>
        <w:rPr>
          <w:spacing w:val="-2"/>
          <w:sz w:val="20"/>
        </w:rPr>
        <w:t xml:space="preserve"> </w:t>
      </w:r>
      <w:r>
        <w:rPr>
          <w:sz w:val="20"/>
        </w:rPr>
        <w:t>location</w:t>
      </w:r>
      <w:r>
        <w:rPr>
          <w:spacing w:val="-3"/>
          <w:sz w:val="20"/>
        </w:rPr>
        <w:t xml:space="preserve"> </w:t>
      </w:r>
      <w:r>
        <w:rPr>
          <w:sz w:val="20"/>
        </w:rPr>
        <w:t>and</w:t>
      </w:r>
      <w:r>
        <w:rPr>
          <w:spacing w:val="-1"/>
          <w:sz w:val="20"/>
        </w:rPr>
        <w:t xml:space="preserve"> </w:t>
      </w:r>
      <w:r>
        <w:rPr>
          <w:sz w:val="20"/>
        </w:rPr>
        <w:t>boundaries</w:t>
      </w:r>
      <w:r>
        <w:rPr>
          <w:spacing w:val="-3"/>
          <w:sz w:val="20"/>
        </w:rPr>
        <w:t xml:space="preserve"> </w:t>
      </w:r>
      <w:r>
        <w:rPr>
          <w:sz w:val="20"/>
        </w:rPr>
        <w:t>of</w:t>
      </w:r>
      <w:r>
        <w:rPr>
          <w:spacing w:val="-4"/>
          <w:sz w:val="20"/>
        </w:rPr>
        <w:t xml:space="preserve"> </w:t>
      </w:r>
      <w:r>
        <w:rPr>
          <w:sz w:val="20"/>
        </w:rPr>
        <w:t>the twelve</w:t>
      </w:r>
      <w:r>
        <w:rPr>
          <w:spacing w:val="-1"/>
          <w:sz w:val="20"/>
        </w:rPr>
        <w:t xml:space="preserve"> </w:t>
      </w:r>
      <w:r>
        <w:rPr>
          <w:sz w:val="20"/>
        </w:rPr>
        <w:t>zoning</w:t>
      </w:r>
      <w:r>
        <w:rPr>
          <w:spacing w:val="-3"/>
          <w:sz w:val="20"/>
        </w:rPr>
        <w:t xml:space="preserve"> </w:t>
      </w:r>
      <w:r>
        <w:rPr>
          <w:sz w:val="20"/>
        </w:rPr>
        <w:t>districts</w:t>
      </w:r>
      <w:r>
        <w:rPr>
          <w:spacing w:val="-3"/>
          <w:sz w:val="20"/>
        </w:rPr>
        <w:t xml:space="preserve"> </w:t>
      </w:r>
      <w:r>
        <w:rPr>
          <w:sz w:val="20"/>
        </w:rPr>
        <w:t>designated</w:t>
      </w:r>
      <w:r>
        <w:rPr>
          <w:spacing w:val="-1"/>
          <w:sz w:val="20"/>
        </w:rPr>
        <w:t xml:space="preserve"> </w:t>
      </w:r>
      <w:r>
        <w:rPr>
          <w:sz w:val="20"/>
        </w:rPr>
        <w:t>R80,</w:t>
      </w:r>
      <w:r>
        <w:rPr>
          <w:spacing w:val="-2"/>
          <w:sz w:val="20"/>
        </w:rPr>
        <w:t xml:space="preserve"> </w:t>
      </w:r>
      <w:r>
        <w:rPr>
          <w:sz w:val="20"/>
        </w:rPr>
        <w:t>R40,</w:t>
      </w:r>
      <w:r>
        <w:rPr>
          <w:spacing w:val="-2"/>
          <w:sz w:val="20"/>
        </w:rPr>
        <w:t xml:space="preserve"> </w:t>
      </w:r>
      <w:r>
        <w:rPr>
          <w:sz w:val="20"/>
        </w:rPr>
        <w:t>R10,</w:t>
      </w:r>
      <w:r>
        <w:rPr>
          <w:spacing w:val="-2"/>
          <w:sz w:val="20"/>
        </w:rPr>
        <w:t xml:space="preserve"> </w:t>
      </w:r>
      <w:r>
        <w:rPr>
          <w:sz w:val="20"/>
        </w:rPr>
        <w:t>C1,</w:t>
      </w:r>
      <w:r>
        <w:rPr>
          <w:spacing w:val="-2"/>
          <w:sz w:val="20"/>
        </w:rPr>
        <w:t xml:space="preserve"> </w:t>
      </w:r>
      <w:r>
        <w:rPr>
          <w:sz w:val="20"/>
        </w:rPr>
        <w:t>C2,</w:t>
      </w:r>
      <w:r>
        <w:rPr>
          <w:spacing w:val="-2"/>
          <w:sz w:val="20"/>
        </w:rPr>
        <w:t xml:space="preserve"> </w:t>
      </w:r>
      <w:r>
        <w:rPr>
          <w:sz w:val="20"/>
        </w:rPr>
        <w:t>PD,</w:t>
      </w:r>
      <w:r>
        <w:rPr>
          <w:spacing w:val="-4"/>
          <w:sz w:val="20"/>
        </w:rPr>
        <w:t xml:space="preserve"> </w:t>
      </w:r>
      <w:r>
        <w:rPr>
          <w:sz w:val="20"/>
        </w:rPr>
        <w:t>I,</w:t>
      </w:r>
      <w:r>
        <w:rPr>
          <w:spacing w:val="-2"/>
          <w:sz w:val="20"/>
        </w:rPr>
        <w:t xml:space="preserve"> </w:t>
      </w:r>
      <w:r>
        <w:rPr>
          <w:sz w:val="20"/>
        </w:rPr>
        <w:t>IR,</w:t>
      </w:r>
      <w:r>
        <w:rPr>
          <w:spacing w:val="-2"/>
          <w:sz w:val="20"/>
        </w:rPr>
        <w:t xml:space="preserve"> </w:t>
      </w:r>
      <w:r>
        <w:rPr>
          <w:sz w:val="20"/>
        </w:rPr>
        <w:t>MCOD,</w:t>
      </w:r>
      <w:r>
        <w:rPr>
          <w:spacing w:val="-2"/>
          <w:sz w:val="20"/>
        </w:rPr>
        <w:t xml:space="preserve"> </w:t>
      </w:r>
      <w:r>
        <w:rPr>
          <w:sz w:val="20"/>
        </w:rPr>
        <w:t>, LMOD,</w:t>
      </w:r>
      <w:r>
        <w:rPr>
          <w:spacing w:val="-2"/>
          <w:sz w:val="20"/>
        </w:rPr>
        <w:t xml:space="preserve"> </w:t>
      </w:r>
      <w:r>
        <w:rPr>
          <w:sz w:val="20"/>
        </w:rPr>
        <w:t>GAOD</w:t>
      </w:r>
      <w:r>
        <w:rPr>
          <w:spacing w:val="-3"/>
          <w:sz w:val="20"/>
        </w:rPr>
        <w:t xml:space="preserve"> </w:t>
      </w:r>
      <w:r>
        <w:rPr>
          <w:sz w:val="20"/>
        </w:rPr>
        <w:t>and</w:t>
      </w:r>
      <w:r>
        <w:rPr>
          <w:spacing w:val="-2"/>
          <w:sz w:val="20"/>
        </w:rPr>
        <w:t xml:space="preserve"> </w:t>
      </w:r>
      <w:r>
        <w:rPr>
          <w:sz w:val="20"/>
        </w:rPr>
        <w:t>WF</w:t>
      </w:r>
      <w:r>
        <w:rPr>
          <w:spacing w:val="-4"/>
          <w:sz w:val="20"/>
        </w:rPr>
        <w:t xml:space="preserve"> </w:t>
      </w:r>
      <w:r>
        <w:rPr>
          <w:sz w:val="20"/>
        </w:rPr>
        <w:t>are</w:t>
      </w:r>
      <w:r>
        <w:rPr>
          <w:spacing w:val="-3"/>
          <w:sz w:val="20"/>
        </w:rPr>
        <w:t xml:space="preserve"> </w:t>
      </w:r>
      <w:r>
        <w:rPr>
          <w:sz w:val="20"/>
        </w:rPr>
        <w:t>hereby</w:t>
      </w:r>
      <w:r>
        <w:rPr>
          <w:spacing w:val="-7"/>
          <w:sz w:val="20"/>
        </w:rPr>
        <w:t xml:space="preserve"> </w:t>
      </w:r>
      <w:r>
        <w:rPr>
          <w:sz w:val="20"/>
        </w:rPr>
        <w:t>established</w:t>
      </w:r>
      <w:r>
        <w:rPr>
          <w:spacing w:val="-2"/>
          <w:sz w:val="20"/>
        </w:rPr>
        <w:t xml:space="preserve"> </w:t>
      </w:r>
      <w:r>
        <w:rPr>
          <w:sz w:val="20"/>
        </w:rPr>
        <w:t>as</w:t>
      </w:r>
      <w:r>
        <w:rPr>
          <w:spacing w:val="-4"/>
          <w:sz w:val="20"/>
        </w:rPr>
        <w:t xml:space="preserve"> </w:t>
      </w:r>
      <w:r>
        <w:rPr>
          <w:sz w:val="20"/>
        </w:rPr>
        <w:t>shown</w:t>
      </w:r>
      <w:r>
        <w:rPr>
          <w:spacing w:val="-2"/>
          <w:sz w:val="20"/>
        </w:rPr>
        <w:t xml:space="preserve"> </w:t>
      </w:r>
      <w:r>
        <w:rPr>
          <w:sz w:val="20"/>
        </w:rPr>
        <w:t>on</w:t>
      </w:r>
      <w:r>
        <w:rPr>
          <w:spacing w:val="-2"/>
          <w:sz w:val="20"/>
        </w:rPr>
        <w:t xml:space="preserve"> </w:t>
      </w:r>
      <w:r>
        <w:rPr>
          <w:sz w:val="20"/>
        </w:rPr>
        <w:t>a</w:t>
      </w:r>
      <w:r>
        <w:rPr>
          <w:spacing w:val="-3"/>
          <w:sz w:val="20"/>
        </w:rPr>
        <w:t xml:space="preserve"> </w:t>
      </w:r>
      <w:r>
        <w:rPr>
          <w:sz w:val="20"/>
        </w:rPr>
        <w:t>map</w:t>
      </w:r>
      <w:r>
        <w:rPr>
          <w:spacing w:val="-2"/>
          <w:sz w:val="20"/>
        </w:rPr>
        <w:t xml:space="preserve"> </w:t>
      </w:r>
      <w:r>
        <w:rPr>
          <w:sz w:val="20"/>
        </w:rPr>
        <w:t>entitled Zoning</w:t>
      </w:r>
      <w:r>
        <w:rPr>
          <w:spacing w:val="-4"/>
          <w:sz w:val="20"/>
        </w:rPr>
        <w:t xml:space="preserve"> </w:t>
      </w:r>
      <w:r>
        <w:rPr>
          <w:sz w:val="20"/>
        </w:rPr>
        <w:t>Map</w:t>
      </w:r>
      <w:r>
        <w:rPr>
          <w:spacing w:val="-2"/>
          <w:sz w:val="20"/>
        </w:rPr>
        <w:t xml:space="preserve"> </w:t>
      </w:r>
      <w:r>
        <w:rPr>
          <w:sz w:val="20"/>
        </w:rPr>
        <w:t>of</w:t>
      </w:r>
      <w:r>
        <w:rPr>
          <w:spacing w:val="-3"/>
          <w:sz w:val="20"/>
        </w:rPr>
        <w:t xml:space="preserve"> </w:t>
      </w:r>
      <w:r>
        <w:rPr>
          <w:sz w:val="20"/>
        </w:rPr>
        <w:t>Winchendon,</w:t>
      </w:r>
      <w:r>
        <w:rPr>
          <w:spacing w:val="-3"/>
          <w:sz w:val="20"/>
        </w:rPr>
        <w:t xml:space="preserve"> </w:t>
      </w:r>
      <w:r>
        <w:rPr>
          <w:sz w:val="20"/>
        </w:rPr>
        <w:t>Massachusetts, which accompanies and is hereby</w:t>
      </w:r>
      <w:r>
        <w:rPr>
          <w:spacing w:val="-2"/>
          <w:sz w:val="20"/>
        </w:rPr>
        <w:t xml:space="preserve"> </w:t>
      </w:r>
      <w:r>
        <w:rPr>
          <w:sz w:val="20"/>
        </w:rPr>
        <w:t>declared to be a part</w:t>
      </w:r>
      <w:r>
        <w:rPr>
          <w:spacing w:val="-1"/>
          <w:sz w:val="20"/>
        </w:rPr>
        <w:t xml:space="preserve"> </w:t>
      </w:r>
      <w:r>
        <w:rPr>
          <w:sz w:val="20"/>
        </w:rPr>
        <w:t>of this bylaw and is on file in the office of the Town Clerk.(SEE FIGURE A.3.2)</w:t>
      </w:r>
      <w:r>
        <w:rPr>
          <w:spacing w:val="40"/>
          <w:sz w:val="20"/>
        </w:rPr>
        <w:t xml:space="preserve"> </w:t>
      </w:r>
      <w:r>
        <w:rPr>
          <w:sz w:val="20"/>
        </w:rPr>
        <w:t>More specific identification and designation of zoning district boundary lines are as follows:</w:t>
      </w:r>
    </w:p>
    <w:p w14:paraId="5A45989D" w14:textId="77777777" w:rsidR="00260182" w:rsidRDefault="00000000">
      <w:pPr>
        <w:pStyle w:val="ListParagraph"/>
        <w:numPr>
          <w:ilvl w:val="3"/>
          <w:numId w:val="66"/>
        </w:numPr>
        <w:tabs>
          <w:tab w:val="left" w:pos="1301"/>
        </w:tabs>
        <w:spacing w:before="119"/>
        <w:ind w:right="931"/>
        <w:rPr>
          <w:sz w:val="20"/>
        </w:rPr>
      </w:pPr>
      <w:r>
        <w:rPr>
          <w:sz w:val="20"/>
        </w:rPr>
        <w:t>Boundary</w:t>
      </w:r>
      <w:r>
        <w:rPr>
          <w:spacing w:val="-6"/>
          <w:sz w:val="20"/>
        </w:rPr>
        <w:t xml:space="preserve"> </w:t>
      </w:r>
      <w:r>
        <w:rPr>
          <w:sz w:val="20"/>
        </w:rPr>
        <w:t>lines</w:t>
      </w:r>
      <w:r>
        <w:rPr>
          <w:spacing w:val="-3"/>
          <w:sz w:val="20"/>
        </w:rPr>
        <w:t xml:space="preserve"> </w:t>
      </w:r>
      <w:r>
        <w:rPr>
          <w:sz w:val="20"/>
        </w:rPr>
        <w:t>shown</w:t>
      </w:r>
      <w:r>
        <w:rPr>
          <w:spacing w:val="-3"/>
          <w:sz w:val="20"/>
        </w:rPr>
        <w:t xml:space="preserve"> </w:t>
      </w:r>
      <w:r>
        <w:rPr>
          <w:sz w:val="20"/>
        </w:rPr>
        <w:t>on</w:t>
      </w:r>
      <w:r>
        <w:rPr>
          <w:spacing w:val="-3"/>
          <w:sz w:val="20"/>
        </w:rPr>
        <w:t xml:space="preserve"> </w:t>
      </w:r>
      <w:r>
        <w:rPr>
          <w:sz w:val="20"/>
        </w:rPr>
        <w:t>the zoning</w:t>
      </w:r>
      <w:r>
        <w:rPr>
          <w:spacing w:val="-2"/>
          <w:sz w:val="20"/>
        </w:rPr>
        <w:t xml:space="preserve"> </w:t>
      </w:r>
      <w:r>
        <w:rPr>
          <w:sz w:val="20"/>
        </w:rPr>
        <w:t>map</w:t>
      </w:r>
      <w:r>
        <w:rPr>
          <w:spacing w:val="-2"/>
          <w:sz w:val="20"/>
        </w:rPr>
        <w:t xml:space="preserve"> </w:t>
      </w:r>
      <w:r>
        <w:rPr>
          <w:sz w:val="20"/>
        </w:rPr>
        <w:t>as</w:t>
      </w:r>
      <w:r>
        <w:rPr>
          <w:spacing w:val="-3"/>
          <w:sz w:val="20"/>
        </w:rPr>
        <w:t xml:space="preserve"> </w:t>
      </w:r>
      <w:r>
        <w:rPr>
          <w:sz w:val="20"/>
        </w:rPr>
        <w:t>being</w:t>
      </w:r>
      <w:r>
        <w:rPr>
          <w:spacing w:val="-3"/>
          <w:sz w:val="20"/>
        </w:rPr>
        <w:t xml:space="preserve"> </w:t>
      </w:r>
      <w:r>
        <w:rPr>
          <w:sz w:val="20"/>
        </w:rPr>
        <w:t>approximately</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location</w:t>
      </w:r>
      <w:r>
        <w:rPr>
          <w:spacing w:val="-3"/>
          <w:sz w:val="20"/>
        </w:rPr>
        <w:t xml:space="preserve"> </w:t>
      </w:r>
      <w:r>
        <w:rPr>
          <w:sz w:val="20"/>
        </w:rPr>
        <w:t>of</w:t>
      </w:r>
      <w:r>
        <w:rPr>
          <w:spacing w:val="-4"/>
          <w:sz w:val="20"/>
        </w:rPr>
        <w:t xml:space="preserve"> </w:t>
      </w:r>
      <w:r>
        <w:rPr>
          <w:sz w:val="20"/>
        </w:rPr>
        <w:t>property</w:t>
      </w:r>
      <w:r>
        <w:rPr>
          <w:spacing w:val="-6"/>
          <w:sz w:val="20"/>
        </w:rPr>
        <w:t xml:space="preserve"> </w:t>
      </w:r>
      <w:r>
        <w:rPr>
          <w:sz w:val="20"/>
        </w:rPr>
        <w:t>or</w:t>
      </w:r>
      <w:r>
        <w:rPr>
          <w:spacing w:val="-2"/>
          <w:sz w:val="20"/>
        </w:rPr>
        <w:t xml:space="preserve"> </w:t>
      </w:r>
      <w:r>
        <w:rPr>
          <w:sz w:val="20"/>
        </w:rPr>
        <w:t>lot</w:t>
      </w:r>
      <w:r>
        <w:rPr>
          <w:spacing w:val="-3"/>
          <w:sz w:val="20"/>
        </w:rPr>
        <w:t xml:space="preserve"> </w:t>
      </w:r>
      <w:r>
        <w:rPr>
          <w:sz w:val="20"/>
        </w:rPr>
        <w:t>lines, when exact location is not indicated in dimensions, shall be upon the property lot line as shown on the Winchendon Assessors map January 1, 2005.</w:t>
      </w:r>
    </w:p>
    <w:p w14:paraId="5A45989E" w14:textId="77777777" w:rsidR="00260182" w:rsidRDefault="00000000">
      <w:pPr>
        <w:pStyle w:val="ListParagraph"/>
        <w:numPr>
          <w:ilvl w:val="3"/>
          <w:numId w:val="66"/>
        </w:numPr>
        <w:tabs>
          <w:tab w:val="left" w:pos="1301"/>
        </w:tabs>
        <w:spacing w:before="1"/>
        <w:ind w:right="895"/>
        <w:rPr>
          <w:sz w:val="20"/>
        </w:rPr>
      </w:pPr>
      <w:r>
        <w:rPr>
          <w:sz w:val="20"/>
        </w:rPr>
        <w:t>Boundary</w:t>
      </w:r>
      <w:r>
        <w:rPr>
          <w:spacing w:val="-7"/>
          <w:sz w:val="20"/>
        </w:rPr>
        <w:t xml:space="preserve"> </w:t>
      </w:r>
      <w:r>
        <w:rPr>
          <w:sz w:val="20"/>
        </w:rPr>
        <w:t>lines</w:t>
      </w:r>
      <w:r>
        <w:rPr>
          <w:spacing w:val="-4"/>
          <w:sz w:val="20"/>
        </w:rPr>
        <w:t xml:space="preserve"> </w:t>
      </w:r>
      <w:r>
        <w:rPr>
          <w:sz w:val="20"/>
        </w:rPr>
        <w:t>shown</w:t>
      </w:r>
      <w:r>
        <w:rPr>
          <w:spacing w:val="-4"/>
          <w:sz w:val="20"/>
        </w:rPr>
        <w:t xml:space="preserve"> </w:t>
      </w:r>
      <w:r>
        <w:rPr>
          <w:sz w:val="20"/>
        </w:rPr>
        <w:t>on</w:t>
      </w:r>
      <w:r>
        <w:rPr>
          <w:spacing w:val="-4"/>
          <w:sz w:val="20"/>
        </w:rPr>
        <w:t xml:space="preserve"> </w:t>
      </w:r>
      <w:r>
        <w:rPr>
          <w:sz w:val="20"/>
        </w:rPr>
        <w:t>the</w:t>
      </w:r>
      <w:r>
        <w:rPr>
          <w:spacing w:val="-1"/>
          <w:sz w:val="20"/>
        </w:rPr>
        <w:t xml:space="preserve"> </w:t>
      </w:r>
      <w:r>
        <w:rPr>
          <w:sz w:val="20"/>
        </w:rPr>
        <w:t>zoning</w:t>
      </w:r>
      <w:r>
        <w:rPr>
          <w:spacing w:val="-3"/>
          <w:sz w:val="20"/>
        </w:rPr>
        <w:t xml:space="preserve"> </w:t>
      </w:r>
      <w:r>
        <w:rPr>
          <w:sz w:val="20"/>
        </w:rPr>
        <w:t>map</w:t>
      </w:r>
      <w:r>
        <w:rPr>
          <w:spacing w:val="-3"/>
          <w:sz w:val="20"/>
        </w:rPr>
        <w:t xml:space="preserve"> </w:t>
      </w:r>
      <w:r>
        <w:rPr>
          <w:sz w:val="20"/>
        </w:rPr>
        <w:t>as</w:t>
      </w:r>
      <w:r>
        <w:rPr>
          <w:spacing w:val="-2"/>
          <w:sz w:val="20"/>
        </w:rPr>
        <w:t xml:space="preserve"> </w:t>
      </w:r>
      <w:r>
        <w:rPr>
          <w:sz w:val="20"/>
        </w:rPr>
        <w:t>following</w:t>
      </w:r>
      <w:r>
        <w:rPr>
          <w:spacing w:val="-3"/>
          <w:sz w:val="20"/>
        </w:rPr>
        <w:t xml:space="preserve"> </w:t>
      </w:r>
      <w:r>
        <w:rPr>
          <w:sz w:val="20"/>
        </w:rPr>
        <w:t>street,</w:t>
      </w:r>
      <w:r>
        <w:rPr>
          <w:spacing w:val="-3"/>
          <w:sz w:val="20"/>
        </w:rPr>
        <w:t xml:space="preserve"> </w:t>
      </w:r>
      <w:r>
        <w:rPr>
          <w:sz w:val="20"/>
        </w:rPr>
        <w:t>road,</w:t>
      </w:r>
      <w:r>
        <w:rPr>
          <w:spacing w:val="-3"/>
          <w:sz w:val="20"/>
        </w:rPr>
        <w:t xml:space="preserve"> </w:t>
      </w:r>
      <w:r>
        <w:rPr>
          <w:sz w:val="20"/>
        </w:rPr>
        <w:t>highway,</w:t>
      </w:r>
      <w:r>
        <w:rPr>
          <w:spacing w:val="-3"/>
          <w:sz w:val="20"/>
        </w:rPr>
        <w:t xml:space="preserve"> </w:t>
      </w:r>
      <w:r>
        <w:rPr>
          <w:sz w:val="20"/>
        </w:rPr>
        <w:t>railroad</w:t>
      </w:r>
      <w:r>
        <w:rPr>
          <w:spacing w:val="-3"/>
          <w:sz w:val="20"/>
        </w:rPr>
        <w:t xml:space="preserve"> </w:t>
      </w:r>
      <w:r>
        <w:rPr>
          <w:sz w:val="20"/>
        </w:rPr>
        <w:t>or</w:t>
      </w:r>
      <w:r>
        <w:rPr>
          <w:spacing w:val="-3"/>
          <w:sz w:val="20"/>
        </w:rPr>
        <w:t xml:space="preserve"> </w:t>
      </w:r>
      <w:r>
        <w:rPr>
          <w:sz w:val="20"/>
        </w:rPr>
        <w:t>utility</w:t>
      </w:r>
      <w:r>
        <w:rPr>
          <w:spacing w:val="-7"/>
          <w:sz w:val="20"/>
        </w:rPr>
        <w:t xml:space="preserve"> </w:t>
      </w:r>
      <w:r>
        <w:rPr>
          <w:sz w:val="20"/>
        </w:rPr>
        <w:t>lines</w:t>
      </w:r>
      <w:r>
        <w:rPr>
          <w:spacing w:val="-4"/>
          <w:sz w:val="20"/>
        </w:rPr>
        <w:t xml:space="preserve"> </w:t>
      </w:r>
      <w:r>
        <w:rPr>
          <w:sz w:val="20"/>
        </w:rPr>
        <w:t>shall be upon the center line of such ways.</w:t>
      </w:r>
    </w:p>
    <w:p w14:paraId="5A45989F" w14:textId="77777777" w:rsidR="00260182" w:rsidRDefault="00000000">
      <w:pPr>
        <w:pStyle w:val="ListParagraph"/>
        <w:numPr>
          <w:ilvl w:val="3"/>
          <w:numId w:val="66"/>
        </w:numPr>
        <w:tabs>
          <w:tab w:val="left" w:pos="1301"/>
        </w:tabs>
        <w:ind w:right="767"/>
        <w:rPr>
          <w:sz w:val="20"/>
        </w:rPr>
      </w:pPr>
      <w:r>
        <w:rPr>
          <w:sz w:val="20"/>
        </w:rPr>
        <w:t>Boundary lines shown on the zoning map as being outside of street, road, highway or utility lines, but approximately</w:t>
      </w:r>
      <w:r>
        <w:rPr>
          <w:spacing w:val="-7"/>
          <w:sz w:val="20"/>
        </w:rPr>
        <w:t xml:space="preserve"> </w:t>
      </w:r>
      <w:r>
        <w:rPr>
          <w:sz w:val="20"/>
        </w:rPr>
        <w:t>parallel</w:t>
      </w:r>
      <w:r>
        <w:rPr>
          <w:spacing w:val="-3"/>
          <w:sz w:val="20"/>
        </w:rPr>
        <w:t xml:space="preserve"> </w:t>
      </w:r>
      <w:r>
        <w:rPr>
          <w:sz w:val="20"/>
        </w:rPr>
        <w:t>thereto,</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deemed</w:t>
      </w:r>
      <w:r>
        <w:rPr>
          <w:spacing w:val="-2"/>
          <w:sz w:val="20"/>
        </w:rPr>
        <w:t xml:space="preserve"> </w:t>
      </w:r>
      <w:r>
        <w:rPr>
          <w:sz w:val="20"/>
        </w:rPr>
        <w:t>as</w:t>
      </w:r>
      <w:r>
        <w:rPr>
          <w:spacing w:val="-4"/>
          <w:sz w:val="20"/>
        </w:rPr>
        <w:t xml:space="preserve"> </w:t>
      </w:r>
      <w:r>
        <w:rPr>
          <w:sz w:val="20"/>
        </w:rPr>
        <w:t>parallel</w:t>
      </w:r>
      <w:r>
        <w:rPr>
          <w:spacing w:val="-3"/>
          <w:sz w:val="20"/>
        </w:rPr>
        <w:t xml:space="preserve"> </w:t>
      </w:r>
      <w:r>
        <w:rPr>
          <w:sz w:val="20"/>
        </w:rPr>
        <w:t>and</w:t>
      </w:r>
      <w:r>
        <w:rPr>
          <w:spacing w:val="-2"/>
          <w:sz w:val="20"/>
        </w:rPr>
        <w:t xml:space="preserve"> </w:t>
      </w:r>
      <w:r>
        <w:rPr>
          <w:sz w:val="20"/>
        </w:rPr>
        <w:t>at</w:t>
      </w:r>
      <w:r>
        <w:rPr>
          <w:spacing w:val="-3"/>
          <w:sz w:val="20"/>
        </w:rPr>
        <w:t xml:space="preserve"> </w:t>
      </w:r>
      <w:r>
        <w:rPr>
          <w:sz w:val="20"/>
        </w:rPr>
        <w:t>such</w:t>
      </w:r>
      <w:r>
        <w:rPr>
          <w:spacing w:val="-4"/>
          <w:sz w:val="20"/>
        </w:rPr>
        <w:t xml:space="preserve"> </w:t>
      </w:r>
      <w:r>
        <w:rPr>
          <w:sz w:val="20"/>
        </w:rPr>
        <w:t>distance</w:t>
      </w:r>
      <w:r>
        <w:rPr>
          <w:spacing w:val="-3"/>
          <w:sz w:val="20"/>
        </w:rPr>
        <w:t xml:space="preserve"> </w:t>
      </w:r>
      <w:r>
        <w:rPr>
          <w:sz w:val="20"/>
        </w:rPr>
        <w:t>there from</w:t>
      </w:r>
      <w:r>
        <w:rPr>
          <w:spacing w:val="-5"/>
          <w:sz w:val="20"/>
        </w:rPr>
        <w:t xml:space="preserve"> </w:t>
      </w:r>
      <w:r>
        <w:rPr>
          <w:sz w:val="20"/>
        </w:rPr>
        <w:t>as</w:t>
      </w:r>
      <w:r>
        <w:rPr>
          <w:spacing w:val="-4"/>
          <w:sz w:val="20"/>
        </w:rPr>
        <w:t xml:space="preserve"> </w:t>
      </w:r>
      <w:r>
        <w:rPr>
          <w:sz w:val="20"/>
        </w:rPr>
        <w:t>shown</w:t>
      </w:r>
      <w:r>
        <w:rPr>
          <w:spacing w:val="-2"/>
          <w:sz w:val="20"/>
        </w:rPr>
        <w:t xml:space="preserve"> </w:t>
      </w:r>
      <w:r>
        <w:rPr>
          <w:sz w:val="20"/>
        </w:rPr>
        <w:t>on</w:t>
      </w:r>
      <w:r>
        <w:rPr>
          <w:spacing w:val="-4"/>
          <w:sz w:val="20"/>
        </w:rPr>
        <w:t xml:space="preserve"> </w:t>
      </w:r>
      <w:r>
        <w:rPr>
          <w:sz w:val="20"/>
        </w:rPr>
        <w:t>the zoning map or as determined by scale.</w:t>
      </w:r>
    </w:p>
    <w:p w14:paraId="5A4598A0" w14:textId="77777777" w:rsidR="00260182" w:rsidRDefault="00000000">
      <w:pPr>
        <w:pStyle w:val="ListParagraph"/>
        <w:numPr>
          <w:ilvl w:val="3"/>
          <w:numId w:val="66"/>
        </w:numPr>
        <w:tabs>
          <w:tab w:val="left" w:pos="1301"/>
        </w:tabs>
        <w:spacing w:before="1"/>
        <w:ind w:right="852"/>
        <w:rPr>
          <w:sz w:val="20"/>
        </w:rPr>
      </w:pPr>
      <w:r>
        <w:rPr>
          <w:sz w:val="20"/>
        </w:rPr>
        <w:t>Boundary</w:t>
      </w:r>
      <w:r>
        <w:rPr>
          <w:spacing w:val="-7"/>
          <w:sz w:val="20"/>
        </w:rPr>
        <w:t xml:space="preserve"> </w:t>
      </w:r>
      <w:r>
        <w:rPr>
          <w:sz w:val="20"/>
        </w:rPr>
        <w:t>lines</w:t>
      </w:r>
      <w:r>
        <w:rPr>
          <w:spacing w:val="-4"/>
          <w:sz w:val="20"/>
        </w:rPr>
        <w:t xml:space="preserve"> </w:t>
      </w:r>
      <w:r>
        <w:rPr>
          <w:sz w:val="20"/>
        </w:rPr>
        <w:t>shown</w:t>
      </w:r>
      <w:r>
        <w:rPr>
          <w:spacing w:val="-2"/>
          <w:sz w:val="20"/>
        </w:rPr>
        <w:t xml:space="preserve"> </w:t>
      </w:r>
      <w:r>
        <w:rPr>
          <w:sz w:val="20"/>
        </w:rPr>
        <w:t>following</w:t>
      </w:r>
      <w:r>
        <w:rPr>
          <w:spacing w:val="-4"/>
          <w:sz w:val="20"/>
        </w:rPr>
        <w:t xml:space="preserve"> </w:t>
      </w:r>
      <w:r>
        <w:rPr>
          <w:sz w:val="20"/>
        </w:rPr>
        <w:t>a</w:t>
      </w:r>
      <w:r>
        <w:rPr>
          <w:spacing w:val="-3"/>
          <w:sz w:val="20"/>
        </w:rPr>
        <w:t xml:space="preserve"> </w:t>
      </w:r>
      <w:r>
        <w:rPr>
          <w:sz w:val="20"/>
        </w:rPr>
        <w:t>stream,</w:t>
      </w:r>
      <w:r>
        <w:rPr>
          <w:spacing w:val="-3"/>
          <w:sz w:val="20"/>
        </w:rPr>
        <w:t xml:space="preserve"> </w:t>
      </w:r>
      <w:r>
        <w:rPr>
          <w:sz w:val="20"/>
        </w:rPr>
        <w:t>lake, watercourse</w:t>
      </w:r>
      <w:r>
        <w:rPr>
          <w:spacing w:val="-1"/>
          <w:sz w:val="20"/>
        </w:rPr>
        <w:t xml:space="preserve"> </w:t>
      </w:r>
      <w:r>
        <w:rPr>
          <w:sz w:val="20"/>
        </w:rPr>
        <w:t>or</w:t>
      </w:r>
      <w:r>
        <w:rPr>
          <w:spacing w:val="-3"/>
          <w:sz w:val="20"/>
        </w:rPr>
        <w:t xml:space="preserve"> </w:t>
      </w:r>
      <w:r>
        <w:rPr>
          <w:sz w:val="20"/>
        </w:rPr>
        <w:t>other</w:t>
      </w:r>
      <w:r>
        <w:rPr>
          <w:spacing w:val="-2"/>
          <w:sz w:val="20"/>
        </w:rPr>
        <w:t xml:space="preserve"> </w:t>
      </w:r>
      <w:r>
        <w:rPr>
          <w:sz w:val="20"/>
        </w:rPr>
        <w:t>water</w:t>
      </w:r>
      <w:r>
        <w:rPr>
          <w:spacing w:val="-2"/>
          <w:sz w:val="20"/>
        </w:rPr>
        <w:t xml:space="preserve"> </w:t>
      </w:r>
      <w:r>
        <w:rPr>
          <w:sz w:val="20"/>
        </w:rPr>
        <w:t>body</w:t>
      </w:r>
      <w:r>
        <w:rPr>
          <w:spacing w:val="-7"/>
          <w:sz w:val="20"/>
        </w:rPr>
        <w:t xml:space="preserve"> </w:t>
      </w:r>
      <w:r>
        <w:rPr>
          <w:sz w:val="20"/>
        </w:rPr>
        <w:t>shall</w:t>
      </w:r>
      <w:r>
        <w:rPr>
          <w:spacing w:val="-3"/>
          <w:sz w:val="20"/>
        </w:rPr>
        <w:t xml:space="preserve"> </w:t>
      </w:r>
      <w:r>
        <w:rPr>
          <w:sz w:val="20"/>
        </w:rPr>
        <w:t>be</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centerline thereof, or the jurisdictional limits of the Town of Winchendon.</w:t>
      </w:r>
    </w:p>
    <w:p w14:paraId="5A4598A1" w14:textId="77777777" w:rsidR="00260182" w:rsidRDefault="00000000">
      <w:pPr>
        <w:pStyle w:val="ListParagraph"/>
        <w:numPr>
          <w:ilvl w:val="3"/>
          <w:numId w:val="66"/>
        </w:numPr>
        <w:tabs>
          <w:tab w:val="left" w:pos="1301"/>
        </w:tabs>
        <w:ind w:right="892"/>
        <w:rPr>
          <w:sz w:val="20"/>
        </w:rPr>
      </w:pPr>
      <w:r>
        <w:rPr>
          <w:sz w:val="20"/>
        </w:rPr>
        <w:t>Boundary</w:t>
      </w:r>
      <w:r>
        <w:rPr>
          <w:spacing w:val="-7"/>
          <w:sz w:val="20"/>
        </w:rPr>
        <w:t xml:space="preserve"> </w:t>
      </w:r>
      <w:r>
        <w:rPr>
          <w:sz w:val="20"/>
        </w:rPr>
        <w:t>lines</w:t>
      </w:r>
      <w:r>
        <w:rPr>
          <w:spacing w:val="-4"/>
          <w:sz w:val="20"/>
        </w:rPr>
        <w:t xml:space="preserve"> </w:t>
      </w:r>
      <w:r>
        <w:rPr>
          <w:sz w:val="20"/>
        </w:rPr>
        <w:t>shown</w:t>
      </w:r>
      <w:r>
        <w:rPr>
          <w:spacing w:val="-4"/>
          <w:sz w:val="20"/>
        </w:rPr>
        <w:t xml:space="preserve"> </w:t>
      </w:r>
      <w:r>
        <w:rPr>
          <w:sz w:val="20"/>
        </w:rPr>
        <w:t>as</w:t>
      </w:r>
      <w:r>
        <w:rPr>
          <w:spacing w:val="-4"/>
          <w:sz w:val="20"/>
        </w:rPr>
        <w:t xml:space="preserve"> </w:t>
      </w:r>
      <w:r>
        <w:rPr>
          <w:sz w:val="20"/>
        </w:rPr>
        <w:t>intersecting</w:t>
      </w:r>
      <w:r>
        <w:rPr>
          <w:spacing w:val="-4"/>
          <w:sz w:val="20"/>
        </w:rPr>
        <w:t xml:space="preserve"> </w:t>
      </w:r>
      <w:r>
        <w:rPr>
          <w:sz w:val="20"/>
        </w:rPr>
        <w:t>a</w:t>
      </w:r>
      <w:r>
        <w:rPr>
          <w:spacing w:val="-3"/>
          <w:sz w:val="20"/>
        </w:rPr>
        <w:t xml:space="preserve"> </w:t>
      </w:r>
      <w:r>
        <w:rPr>
          <w:sz w:val="20"/>
        </w:rPr>
        <w:t>street,</w:t>
      </w:r>
      <w:r>
        <w:rPr>
          <w:spacing w:val="-3"/>
          <w:sz w:val="20"/>
        </w:rPr>
        <w:t xml:space="preserve"> </w:t>
      </w:r>
      <w:r>
        <w:rPr>
          <w:sz w:val="20"/>
        </w:rPr>
        <w:t>road,</w:t>
      </w:r>
      <w:r>
        <w:rPr>
          <w:spacing w:val="-3"/>
          <w:sz w:val="20"/>
        </w:rPr>
        <w:t xml:space="preserve"> </w:t>
      </w:r>
      <w:r>
        <w:rPr>
          <w:sz w:val="20"/>
        </w:rPr>
        <w:t>highway,</w:t>
      </w:r>
      <w:r>
        <w:rPr>
          <w:spacing w:val="-3"/>
          <w:sz w:val="20"/>
        </w:rPr>
        <w:t xml:space="preserve"> </w:t>
      </w:r>
      <w:r>
        <w:rPr>
          <w:sz w:val="20"/>
        </w:rPr>
        <w:t>railroad</w:t>
      </w:r>
      <w:r>
        <w:rPr>
          <w:spacing w:val="-4"/>
          <w:sz w:val="20"/>
        </w:rPr>
        <w:t xml:space="preserve"> </w:t>
      </w:r>
      <w:r>
        <w:rPr>
          <w:sz w:val="20"/>
        </w:rPr>
        <w:t>or</w:t>
      </w:r>
      <w:r>
        <w:rPr>
          <w:spacing w:val="-3"/>
          <w:sz w:val="20"/>
        </w:rPr>
        <w:t xml:space="preserve"> </w:t>
      </w:r>
      <w:r>
        <w:rPr>
          <w:sz w:val="20"/>
        </w:rPr>
        <w:t>utility</w:t>
      </w:r>
      <w:r>
        <w:rPr>
          <w:spacing w:val="-7"/>
          <w:sz w:val="20"/>
        </w:rPr>
        <w:t xml:space="preserve"> </w:t>
      </w:r>
      <w:r>
        <w:rPr>
          <w:sz w:val="20"/>
        </w:rPr>
        <w:t>line, watercourse</w:t>
      </w:r>
      <w:r>
        <w:rPr>
          <w:spacing w:val="-3"/>
          <w:sz w:val="20"/>
        </w:rPr>
        <w:t xml:space="preserve"> </w:t>
      </w:r>
      <w:r>
        <w:rPr>
          <w:sz w:val="20"/>
        </w:rPr>
        <w:t>or</w:t>
      </w:r>
      <w:r>
        <w:rPr>
          <w:spacing w:val="-3"/>
          <w:sz w:val="20"/>
        </w:rPr>
        <w:t xml:space="preserve"> </w:t>
      </w:r>
      <w:r>
        <w:rPr>
          <w:sz w:val="20"/>
        </w:rPr>
        <w:t>other waterbeds shall be construed to intersect at right angles to the centerline thereof; and</w:t>
      </w:r>
    </w:p>
    <w:p w14:paraId="5A4598A2" w14:textId="77777777" w:rsidR="00260182" w:rsidRDefault="00000000">
      <w:pPr>
        <w:pStyle w:val="ListParagraph"/>
        <w:numPr>
          <w:ilvl w:val="3"/>
          <w:numId w:val="66"/>
        </w:numPr>
        <w:tabs>
          <w:tab w:val="left" w:pos="1301"/>
        </w:tabs>
        <w:ind w:right="857"/>
        <w:rPr>
          <w:sz w:val="20"/>
        </w:rPr>
      </w:pPr>
      <w:r>
        <w:rPr>
          <w:sz w:val="20"/>
        </w:rPr>
        <w:t>Any</w:t>
      </w:r>
      <w:r>
        <w:rPr>
          <w:spacing w:val="-7"/>
          <w:sz w:val="20"/>
        </w:rPr>
        <w:t xml:space="preserve"> </w:t>
      </w:r>
      <w:r>
        <w:rPr>
          <w:sz w:val="20"/>
        </w:rPr>
        <w:t>questions</w:t>
      </w:r>
      <w:r>
        <w:rPr>
          <w:spacing w:val="-4"/>
          <w:sz w:val="20"/>
        </w:rPr>
        <w:t xml:space="preserve"> </w:t>
      </w:r>
      <w:r>
        <w:rPr>
          <w:sz w:val="20"/>
        </w:rPr>
        <w:t>or</w:t>
      </w:r>
      <w:r>
        <w:rPr>
          <w:spacing w:val="-3"/>
          <w:sz w:val="20"/>
        </w:rPr>
        <w:t xml:space="preserve"> </w:t>
      </w:r>
      <w:r>
        <w:rPr>
          <w:sz w:val="20"/>
        </w:rPr>
        <w:t>uncertainties</w:t>
      </w:r>
      <w:r>
        <w:rPr>
          <w:spacing w:val="-2"/>
          <w:sz w:val="20"/>
        </w:rPr>
        <w:t xml:space="preserve"> </w:t>
      </w:r>
      <w:r>
        <w:rPr>
          <w:sz w:val="20"/>
        </w:rPr>
        <w:t>as</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precise</w:t>
      </w:r>
      <w:r>
        <w:rPr>
          <w:spacing w:val="-3"/>
          <w:sz w:val="20"/>
        </w:rPr>
        <w:t xml:space="preserve"> </w:t>
      </w:r>
      <w:r>
        <w:rPr>
          <w:sz w:val="20"/>
        </w:rPr>
        <w:t>location</w:t>
      </w:r>
      <w:r>
        <w:rPr>
          <w:spacing w:val="-4"/>
          <w:sz w:val="20"/>
        </w:rPr>
        <w:t xml:space="preserve"> </w:t>
      </w:r>
      <w:r>
        <w:rPr>
          <w:sz w:val="20"/>
        </w:rPr>
        <w:t>of</w:t>
      </w:r>
      <w:r>
        <w:rPr>
          <w:spacing w:val="-5"/>
          <w:sz w:val="20"/>
        </w:rPr>
        <w:t xml:space="preserve"> </w:t>
      </w:r>
      <w:r>
        <w:rPr>
          <w:sz w:val="20"/>
        </w:rPr>
        <w:t>a district</w:t>
      </w:r>
      <w:r>
        <w:rPr>
          <w:spacing w:val="-3"/>
          <w:sz w:val="20"/>
        </w:rPr>
        <w:t xml:space="preserve"> </w:t>
      </w:r>
      <w:r>
        <w:rPr>
          <w:sz w:val="20"/>
        </w:rPr>
        <w:t>boundary</w:t>
      </w:r>
      <w:r>
        <w:rPr>
          <w:spacing w:val="-7"/>
          <w:sz w:val="20"/>
        </w:rPr>
        <w:t xml:space="preserve"> </w:t>
      </w:r>
      <w:r>
        <w:rPr>
          <w:sz w:val="20"/>
        </w:rPr>
        <w:t>line</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determined</w:t>
      </w:r>
      <w:r>
        <w:rPr>
          <w:spacing w:val="-2"/>
          <w:sz w:val="20"/>
        </w:rPr>
        <w:t xml:space="preserve"> </w:t>
      </w:r>
      <w:r>
        <w:rPr>
          <w:sz w:val="20"/>
        </w:rPr>
        <w:t>by the Zoning Board of Appeals of the Town of Winchendon.</w:t>
      </w:r>
    </w:p>
    <w:p w14:paraId="5A4598A3" w14:textId="77777777" w:rsidR="00260182" w:rsidRDefault="00260182">
      <w:pPr>
        <w:pStyle w:val="BodyText"/>
        <w:spacing w:before="9"/>
        <w:rPr>
          <w:sz w:val="19"/>
        </w:rPr>
      </w:pPr>
    </w:p>
    <w:p w14:paraId="5A4598A4" w14:textId="77777777" w:rsidR="00260182" w:rsidRDefault="00000000">
      <w:pPr>
        <w:pStyle w:val="ListParagraph"/>
        <w:numPr>
          <w:ilvl w:val="2"/>
          <w:numId w:val="66"/>
        </w:numPr>
        <w:tabs>
          <w:tab w:val="left" w:pos="723"/>
        </w:tabs>
        <w:ind w:left="722" w:hanging="503"/>
        <w:rPr>
          <w:sz w:val="20"/>
        </w:rPr>
      </w:pPr>
      <w:r>
        <w:rPr>
          <w:sz w:val="20"/>
        </w:rPr>
        <w:t>Determining</w:t>
      </w:r>
      <w:r>
        <w:rPr>
          <w:spacing w:val="-8"/>
          <w:sz w:val="20"/>
        </w:rPr>
        <w:t xml:space="preserve"> </w:t>
      </w:r>
      <w:r>
        <w:rPr>
          <w:sz w:val="20"/>
        </w:rPr>
        <w:t>zoning</w:t>
      </w:r>
      <w:r>
        <w:rPr>
          <w:spacing w:val="-7"/>
          <w:sz w:val="20"/>
        </w:rPr>
        <w:t xml:space="preserve"> </w:t>
      </w:r>
      <w:r>
        <w:rPr>
          <w:sz w:val="20"/>
        </w:rPr>
        <w:t>district</w:t>
      </w:r>
      <w:r>
        <w:rPr>
          <w:spacing w:val="-7"/>
          <w:sz w:val="20"/>
        </w:rPr>
        <w:t xml:space="preserve"> </w:t>
      </w:r>
      <w:r>
        <w:rPr>
          <w:sz w:val="20"/>
        </w:rPr>
        <w:t>boundaries</w:t>
      </w:r>
      <w:r>
        <w:rPr>
          <w:spacing w:val="-8"/>
          <w:sz w:val="20"/>
        </w:rPr>
        <w:t xml:space="preserve"> </w:t>
      </w:r>
      <w:r>
        <w:rPr>
          <w:sz w:val="20"/>
        </w:rPr>
        <w:t>in</w:t>
      </w:r>
      <w:r>
        <w:rPr>
          <w:spacing w:val="-7"/>
          <w:sz w:val="20"/>
        </w:rPr>
        <w:t xml:space="preserve"> </w:t>
      </w:r>
      <w:r>
        <w:rPr>
          <w:sz w:val="20"/>
        </w:rPr>
        <w:t>general</w:t>
      </w:r>
      <w:r>
        <w:rPr>
          <w:spacing w:val="-5"/>
          <w:sz w:val="20"/>
        </w:rPr>
        <w:t xml:space="preserve"> </w:t>
      </w:r>
      <w:r>
        <w:rPr>
          <w:sz w:val="20"/>
        </w:rPr>
        <w:t>followed</w:t>
      </w:r>
      <w:r>
        <w:rPr>
          <w:spacing w:val="-6"/>
          <w:sz w:val="20"/>
        </w:rPr>
        <w:t xml:space="preserve"> </w:t>
      </w:r>
      <w:r>
        <w:rPr>
          <w:sz w:val="20"/>
        </w:rPr>
        <w:t>the</w:t>
      </w:r>
      <w:r>
        <w:rPr>
          <w:spacing w:val="-7"/>
          <w:sz w:val="20"/>
        </w:rPr>
        <w:t xml:space="preserve"> </w:t>
      </w:r>
      <w:r>
        <w:rPr>
          <w:sz w:val="20"/>
        </w:rPr>
        <w:t>ensuing</w:t>
      </w:r>
      <w:r>
        <w:rPr>
          <w:spacing w:val="-6"/>
          <w:sz w:val="20"/>
        </w:rPr>
        <w:t xml:space="preserve"> </w:t>
      </w:r>
      <w:r>
        <w:rPr>
          <w:sz w:val="20"/>
        </w:rPr>
        <w:t>guidelines:</w:t>
      </w:r>
      <w:r>
        <w:rPr>
          <w:spacing w:val="-3"/>
          <w:sz w:val="20"/>
        </w:rPr>
        <w:t xml:space="preserve"> </w:t>
      </w:r>
      <w:r>
        <w:rPr>
          <w:sz w:val="20"/>
        </w:rPr>
        <w:t>(cf.</w:t>
      </w:r>
      <w:r>
        <w:rPr>
          <w:spacing w:val="-7"/>
          <w:sz w:val="20"/>
        </w:rPr>
        <w:t xml:space="preserve"> </w:t>
      </w:r>
      <w:r>
        <w:rPr>
          <w:sz w:val="20"/>
        </w:rPr>
        <w:t>EXAMPLE</w:t>
      </w:r>
      <w:r>
        <w:rPr>
          <w:spacing w:val="-5"/>
          <w:sz w:val="20"/>
        </w:rPr>
        <w:t xml:space="preserve"> </w:t>
      </w:r>
      <w:r>
        <w:rPr>
          <w:spacing w:val="-2"/>
          <w:sz w:val="20"/>
        </w:rPr>
        <w:t>A.3.2)</w:t>
      </w:r>
    </w:p>
    <w:p w14:paraId="5A4598A5" w14:textId="77777777" w:rsidR="00260182" w:rsidRDefault="00000000">
      <w:pPr>
        <w:pStyle w:val="ListParagraph"/>
        <w:numPr>
          <w:ilvl w:val="3"/>
          <w:numId w:val="66"/>
        </w:numPr>
        <w:tabs>
          <w:tab w:val="left" w:pos="1301"/>
        </w:tabs>
        <w:spacing w:before="121"/>
        <w:ind w:right="737"/>
        <w:rPr>
          <w:sz w:val="20"/>
        </w:rPr>
      </w:pPr>
      <w:r>
        <w:rPr>
          <w:sz w:val="20"/>
        </w:rPr>
        <w:t>public health, safety and utility considerations are the principal drive forces in zoning determination. Zoning</w:t>
      </w:r>
      <w:r>
        <w:rPr>
          <w:spacing w:val="-4"/>
          <w:sz w:val="20"/>
        </w:rPr>
        <w:t xml:space="preserve"> </w:t>
      </w:r>
      <w:r>
        <w:rPr>
          <w:sz w:val="20"/>
        </w:rPr>
        <w:t>districts</w:t>
      </w:r>
      <w:r>
        <w:rPr>
          <w:spacing w:val="-2"/>
          <w:sz w:val="20"/>
        </w:rPr>
        <w:t xml:space="preserve"> </w:t>
      </w:r>
      <w:r>
        <w:rPr>
          <w:sz w:val="20"/>
        </w:rPr>
        <w:t>make</w:t>
      </w:r>
      <w:r>
        <w:rPr>
          <w:spacing w:val="-3"/>
          <w:sz w:val="20"/>
        </w:rPr>
        <w:t xml:space="preserve"> </w:t>
      </w:r>
      <w:r>
        <w:rPr>
          <w:sz w:val="20"/>
        </w:rPr>
        <w:t>an</w:t>
      </w:r>
      <w:r>
        <w:rPr>
          <w:spacing w:val="-4"/>
          <w:sz w:val="20"/>
        </w:rPr>
        <w:t xml:space="preserve"> </w:t>
      </w:r>
      <w:r>
        <w:rPr>
          <w:sz w:val="20"/>
        </w:rPr>
        <w:t>attempt</w:t>
      </w:r>
      <w:r>
        <w:rPr>
          <w:spacing w:val="-4"/>
          <w:sz w:val="20"/>
        </w:rPr>
        <w:t xml:space="preserve"> </w:t>
      </w:r>
      <w:r>
        <w:rPr>
          <w:sz w:val="20"/>
        </w:rPr>
        <w:t>to</w:t>
      </w:r>
      <w:r>
        <w:rPr>
          <w:spacing w:val="-2"/>
          <w:sz w:val="20"/>
        </w:rPr>
        <w:t xml:space="preserve"> </w:t>
      </w:r>
      <w:r>
        <w:rPr>
          <w:sz w:val="20"/>
        </w:rPr>
        <w:t>recognize</w:t>
      </w:r>
      <w:r>
        <w:rPr>
          <w:spacing w:val="-3"/>
          <w:sz w:val="20"/>
        </w:rPr>
        <w:t xml:space="preserve"> </w:t>
      </w:r>
      <w:r>
        <w:rPr>
          <w:sz w:val="20"/>
        </w:rPr>
        <w:t>and</w:t>
      </w:r>
      <w:r>
        <w:rPr>
          <w:spacing w:val="-2"/>
          <w:sz w:val="20"/>
        </w:rPr>
        <w:t xml:space="preserve"> </w:t>
      </w:r>
      <w:r>
        <w:rPr>
          <w:sz w:val="20"/>
        </w:rPr>
        <w:t>preserve</w:t>
      </w:r>
      <w:r>
        <w:rPr>
          <w:spacing w:val="-3"/>
          <w:sz w:val="20"/>
        </w:rPr>
        <w:t xml:space="preserve"> </w:t>
      </w:r>
      <w:r>
        <w:rPr>
          <w:sz w:val="20"/>
        </w:rPr>
        <w:t>the</w:t>
      </w:r>
      <w:r>
        <w:rPr>
          <w:spacing w:val="-3"/>
          <w:sz w:val="20"/>
        </w:rPr>
        <w:t xml:space="preserve"> </w:t>
      </w:r>
      <w:r>
        <w:rPr>
          <w:sz w:val="20"/>
        </w:rPr>
        <w:t>historic</w:t>
      </w:r>
      <w:r>
        <w:rPr>
          <w:spacing w:val="-3"/>
          <w:sz w:val="20"/>
        </w:rPr>
        <w:t xml:space="preserve"> </w:t>
      </w:r>
      <w:r>
        <w:rPr>
          <w:sz w:val="20"/>
        </w:rPr>
        <w:t>development</w:t>
      </w:r>
      <w:r>
        <w:rPr>
          <w:spacing w:val="-4"/>
          <w:sz w:val="20"/>
        </w:rPr>
        <w:t xml:space="preserve"> </w:t>
      </w:r>
      <w:r>
        <w:rPr>
          <w:sz w:val="20"/>
        </w:rPr>
        <w:t>patterns</w:t>
      </w:r>
      <w:r>
        <w:rPr>
          <w:spacing w:val="-4"/>
          <w:sz w:val="20"/>
        </w:rPr>
        <w:t xml:space="preserve"> </w:t>
      </w:r>
      <w:r>
        <w:rPr>
          <w:sz w:val="20"/>
        </w:rPr>
        <w:t>and</w:t>
      </w:r>
      <w:r>
        <w:rPr>
          <w:spacing w:val="-2"/>
          <w:sz w:val="20"/>
        </w:rPr>
        <w:t xml:space="preserve"> </w:t>
      </w:r>
      <w:r>
        <w:rPr>
          <w:sz w:val="20"/>
        </w:rPr>
        <w:t>character of the neighborhood.</w:t>
      </w:r>
    </w:p>
    <w:p w14:paraId="5A4598A6" w14:textId="77777777" w:rsidR="00260182" w:rsidRDefault="00000000">
      <w:pPr>
        <w:pStyle w:val="ListParagraph"/>
        <w:numPr>
          <w:ilvl w:val="3"/>
          <w:numId w:val="66"/>
        </w:numPr>
        <w:tabs>
          <w:tab w:val="left" w:pos="1301"/>
        </w:tabs>
        <w:spacing w:before="1"/>
        <w:ind w:right="840"/>
        <w:rPr>
          <w:sz w:val="20"/>
        </w:rPr>
      </w:pPr>
      <w:r>
        <w:rPr>
          <w:sz w:val="20"/>
        </w:rPr>
        <w:t>areas</w:t>
      </w:r>
      <w:r>
        <w:rPr>
          <w:spacing w:val="-3"/>
          <w:sz w:val="20"/>
        </w:rPr>
        <w:t xml:space="preserve"> </w:t>
      </w:r>
      <w:r>
        <w:rPr>
          <w:sz w:val="20"/>
        </w:rPr>
        <w:t>located</w:t>
      </w:r>
      <w:r>
        <w:rPr>
          <w:spacing w:val="-1"/>
          <w:sz w:val="20"/>
        </w:rPr>
        <w:t xml:space="preserve"> </w:t>
      </w:r>
      <w:r>
        <w:rPr>
          <w:sz w:val="20"/>
        </w:rPr>
        <w:t>in</w:t>
      </w:r>
      <w:r>
        <w:rPr>
          <w:spacing w:val="-1"/>
          <w:sz w:val="20"/>
        </w:rPr>
        <w:t xml:space="preserve"> </w:t>
      </w:r>
      <w:r>
        <w:rPr>
          <w:sz w:val="20"/>
        </w:rPr>
        <w:t>mixed</w:t>
      </w:r>
      <w:r>
        <w:rPr>
          <w:spacing w:val="-1"/>
          <w:sz w:val="20"/>
        </w:rPr>
        <w:t xml:space="preserve"> </w:t>
      </w:r>
      <w:r>
        <w:rPr>
          <w:sz w:val="20"/>
        </w:rPr>
        <w:t>use</w:t>
      </w:r>
      <w:r>
        <w:rPr>
          <w:spacing w:val="-2"/>
          <w:sz w:val="20"/>
        </w:rPr>
        <w:t xml:space="preserve"> </w:t>
      </w:r>
      <w:r>
        <w:rPr>
          <w:sz w:val="20"/>
        </w:rPr>
        <w:t>districts,</w:t>
      </w:r>
      <w:r>
        <w:rPr>
          <w:spacing w:val="-2"/>
          <w:sz w:val="20"/>
        </w:rPr>
        <w:t xml:space="preserve"> </w:t>
      </w:r>
      <w:r>
        <w:rPr>
          <w:sz w:val="20"/>
        </w:rPr>
        <w:t>along</w:t>
      </w:r>
      <w:r>
        <w:rPr>
          <w:spacing w:val="-1"/>
          <w:sz w:val="20"/>
        </w:rPr>
        <w:t xml:space="preserve"> </w:t>
      </w:r>
      <w:r>
        <w:rPr>
          <w:sz w:val="20"/>
        </w:rPr>
        <w:t>key</w:t>
      </w:r>
      <w:r>
        <w:rPr>
          <w:spacing w:val="-6"/>
          <w:sz w:val="20"/>
        </w:rPr>
        <w:t xml:space="preserve"> </w:t>
      </w:r>
      <w:r>
        <w:rPr>
          <w:sz w:val="20"/>
        </w:rPr>
        <w:t>circulation</w:t>
      </w:r>
      <w:r>
        <w:rPr>
          <w:spacing w:val="-3"/>
          <w:sz w:val="20"/>
        </w:rPr>
        <w:t xml:space="preserve"> </w:t>
      </w:r>
      <w:r>
        <w:rPr>
          <w:sz w:val="20"/>
        </w:rPr>
        <w:t>corridors</w:t>
      </w:r>
      <w:r>
        <w:rPr>
          <w:spacing w:val="-3"/>
          <w:sz w:val="20"/>
        </w:rPr>
        <w:t xml:space="preserve"> </w:t>
      </w:r>
      <w:r>
        <w:rPr>
          <w:sz w:val="20"/>
        </w:rPr>
        <w:t>and</w:t>
      </w:r>
      <w:r>
        <w:rPr>
          <w:spacing w:val="-1"/>
          <w:sz w:val="20"/>
        </w:rPr>
        <w:t xml:space="preserve"> </w:t>
      </w:r>
      <w:r>
        <w:rPr>
          <w:sz w:val="20"/>
        </w:rPr>
        <w:t>central</w:t>
      </w:r>
      <w:r>
        <w:rPr>
          <w:spacing w:val="-2"/>
          <w:sz w:val="20"/>
        </w:rPr>
        <w:t xml:space="preserve"> </w:t>
      </w:r>
      <w:r>
        <w:rPr>
          <w:sz w:val="20"/>
        </w:rPr>
        <w:t>to</w:t>
      </w:r>
      <w:r>
        <w:rPr>
          <w:spacing w:val="-1"/>
          <w:sz w:val="20"/>
        </w:rPr>
        <w:t xml:space="preserve"> </w:t>
      </w:r>
      <w:r>
        <w:rPr>
          <w:sz w:val="20"/>
        </w:rPr>
        <w:t>densely</w:t>
      </w:r>
      <w:r>
        <w:rPr>
          <w:spacing w:val="-6"/>
          <w:sz w:val="20"/>
        </w:rPr>
        <w:t xml:space="preserve"> </w:t>
      </w:r>
      <w:r>
        <w:rPr>
          <w:sz w:val="20"/>
        </w:rPr>
        <w:t>populated</w:t>
      </w:r>
      <w:r>
        <w:rPr>
          <w:spacing w:val="-1"/>
          <w:sz w:val="20"/>
        </w:rPr>
        <w:t xml:space="preserve"> </w:t>
      </w:r>
      <w:r>
        <w:rPr>
          <w:sz w:val="20"/>
        </w:rPr>
        <w:t>areas tend to be zoned PD.</w:t>
      </w:r>
    </w:p>
    <w:p w14:paraId="5A4598A7" w14:textId="77777777" w:rsidR="00260182" w:rsidRDefault="00000000">
      <w:pPr>
        <w:pStyle w:val="ListParagraph"/>
        <w:numPr>
          <w:ilvl w:val="3"/>
          <w:numId w:val="66"/>
        </w:numPr>
        <w:tabs>
          <w:tab w:val="left" w:pos="1301"/>
        </w:tabs>
        <w:ind w:right="747"/>
        <w:rPr>
          <w:sz w:val="20"/>
        </w:rPr>
      </w:pPr>
      <w:r>
        <w:rPr>
          <w:sz w:val="20"/>
        </w:rPr>
        <w:t>residential</w:t>
      </w:r>
      <w:r>
        <w:rPr>
          <w:spacing w:val="-4"/>
          <w:sz w:val="20"/>
        </w:rPr>
        <w:t xml:space="preserve"> </w:t>
      </w:r>
      <w:r>
        <w:rPr>
          <w:sz w:val="20"/>
        </w:rPr>
        <w:t>areas</w:t>
      </w:r>
      <w:r>
        <w:rPr>
          <w:spacing w:val="-4"/>
          <w:sz w:val="20"/>
        </w:rPr>
        <w:t xml:space="preserve"> </w:t>
      </w:r>
      <w:r>
        <w:rPr>
          <w:sz w:val="20"/>
        </w:rPr>
        <w:t>served</w:t>
      </w:r>
      <w:r>
        <w:rPr>
          <w:spacing w:val="-2"/>
          <w:sz w:val="20"/>
        </w:rPr>
        <w:t xml:space="preserve"> </w:t>
      </w:r>
      <w:r>
        <w:rPr>
          <w:sz w:val="20"/>
        </w:rPr>
        <w:t>by</w:t>
      </w:r>
      <w:r>
        <w:rPr>
          <w:spacing w:val="-7"/>
          <w:sz w:val="20"/>
        </w:rPr>
        <w:t xml:space="preserve"> </w:t>
      </w:r>
      <w:r>
        <w:rPr>
          <w:sz w:val="20"/>
        </w:rPr>
        <w:t>both</w:t>
      </w:r>
      <w:r>
        <w:rPr>
          <w:spacing w:val="-5"/>
          <w:sz w:val="20"/>
        </w:rPr>
        <w:t xml:space="preserve"> </w:t>
      </w:r>
      <w:r>
        <w:rPr>
          <w:sz w:val="20"/>
        </w:rPr>
        <w:t>town</w:t>
      </w:r>
      <w:r>
        <w:rPr>
          <w:spacing w:val="-2"/>
          <w:sz w:val="20"/>
        </w:rPr>
        <w:t xml:space="preserve"> </w:t>
      </w:r>
      <w:r>
        <w:rPr>
          <w:sz w:val="20"/>
        </w:rPr>
        <w:t>water</w:t>
      </w:r>
      <w:r>
        <w:rPr>
          <w:spacing w:val="-2"/>
          <w:sz w:val="20"/>
        </w:rPr>
        <w:t xml:space="preserve"> </w:t>
      </w:r>
      <w:r>
        <w:rPr>
          <w:sz w:val="20"/>
        </w:rPr>
        <w:t>and</w:t>
      </w:r>
      <w:r>
        <w:rPr>
          <w:spacing w:val="-2"/>
          <w:sz w:val="20"/>
        </w:rPr>
        <w:t xml:space="preserve"> </w:t>
      </w:r>
      <w:r>
        <w:rPr>
          <w:sz w:val="20"/>
        </w:rPr>
        <w:t>town</w:t>
      </w:r>
      <w:r>
        <w:rPr>
          <w:spacing w:val="-3"/>
          <w:sz w:val="20"/>
        </w:rPr>
        <w:t xml:space="preserve"> </w:t>
      </w:r>
      <w:r>
        <w:rPr>
          <w:sz w:val="20"/>
        </w:rPr>
        <w:t>sewer and</w:t>
      </w:r>
      <w:r>
        <w:rPr>
          <w:spacing w:val="-2"/>
          <w:sz w:val="20"/>
        </w:rPr>
        <w:t xml:space="preserve"> </w:t>
      </w:r>
      <w:r>
        <w:rPr>
          <w:sz w:val="20"/>
        </w:rPr>
        <w:t>that</w:t>
      </w:r>
      <w:r>
        <w:rPr>
          <w:spacing w:val="-3"/>
          <w:sz w:val="20"/>
        </w:rPr>
        <w:t xml:space="preserve"> </w:t>
      </w:r>
      <w:r>
        <w:rPr>
          <w:sz w:val="20"/>
        </w:rPr>
        <w:t>are walkable</w:t>
      </w:r>
      <w:r>
        <w:rPr>
          <w:spacing w:val="-1"/>
          <w:sz w:val="20"/>
        </w:rPr>
        <w:t xml:space="preserve"> </w:t>
      </w:r>
      <w:r>
        <w:rPr>
          <w:sz w:val="20"/>
        </w:rPr>
        <w:t>were</w:t>
      </w:r>
      <w:r>
        <w:rPr>
          <w:spacing w:val="-3"/>
          <w:sz w:val="20"/>
        </w:rPr>
        <w:t xml:space="preserve"> </w:t>
      </w:r>
      <w:r>
        <w:rPr>
          <w:sz w:val="20"/>
        </w:rPr>
        <w:t>in</w:t>
      </w:r>
      <w:r>
        <w:rPr>
          <w:spacing w:val="-2"/>
          <w:sz w:val="20"/>
        </w:rPr>
        <w:t xml:space="preserve"> </w:t>
      </w:r>
      <w:r>
        <w:rPr>
          <w:sz w:val="20"/>
        </w:rPr>
        <w:t>general</w:t>
      </w:r>
      <w:r>
        <w:rPr>
          <w:spacing w:val="-3"/>
          <w:sz w:val="20"/>
        </w:rPr>
        <w:t xml:space="preserve"> </w:t>
      </w:r>
      <w:r>
        <w:rPr>
          <w:sz w:val="20"/>
        </w:rPr>
        <w:t>zoned</w:t>
      </w:r>
      <w:r>
        <w:rPr>
          <w:spacing w:val="-2"/>
          <w:sz w:val="20"/>
        </w:rPr>
        <w:t xml:space="preserve"> </w:t>
      </w:r>
      <w:r>
        <w:rPr>
          <w:sz w:val="20"/>
        </w:rPr>
        <w:t>as R10.</w:t>
      </w:r>
      <w:r>
        <w:rPr>
          <w:spacing w:val="40"/>
          <w:sz w:val="20"/>
        </w:rPr>
        <w:t xml:space="preserve"> </w:t>
      </w:r>
      <w:r>
        <w:rPr>
          <w:sz w:val="20"/>
        </w:rPr>
        <w:t>Those</w:t>
      </w:r>
      <w:r>
        <w:rPr>
          <w:spacing w:val="-2"/>
          <w:sz w:val="20"/>
        </w:rPr>
        <w:t xml:space="preserve"> </w:t>
      </w:r>
      <w:r>
        <w:rPr>
          <w:sz w:val="20"/>
        </w:rPr>
        <w:t>that</w:t>
      </w:r>
      <w:r>
        <w:rPr>
          <w:spacing w:val="-1"/>
          <w:sz w:val="20"/>
        </w:rPr>
        <w:t xml:space="preserve"> </w:t>
      </w:r>
      <w:r>
        <w:rPr>
          <w:sz w:val="20"/>
        </w:rPr>
        <w:t>were</w:t>
      </w:r>
      <w:r>
        <w:rPr>
          <w:spacing w:val="-2"/>
          <w:sz w:val="20"/>
        </w:rPr>
        <w:t xml:space="preserve"> </w:t>
      </w:r>
      <w:r>
        <w:rPr>
          <w:sz w:val="20"/>
        </w:rPr>
        <w:t>not</w:t>
      </w:r>
      <w:r>
        <w:rPr>
          <w:spacing w:val="-1"/>
          <w:sz w:val="20"/>
        </w:rPr>
        <w:t xml:space="preserve"> </w:t>
      </w:r>
      <w:r>
        <w:rPr>
          <w:sz w:val="20"/>
        </w:rPr>
        <w:t>walkable</w:t>
      </w:r>
      <w:r>
        <w:rPr>
          <w:spacing w:val="-2"/>
          <w:sz w:val="20"/>
        </w:rPr>
        <w:t xml:space="preserve"> </w:t>
      </w:r>
      <w:r>
        <w:rPr>
          <w:sz w:val="20"/>
        </w:rPr>
        <w:t>and</w:t>
      </w:r>
      <w:r>
        <w:rPr>
          <w:spacing w:val="-1"/>
          <w:sz w:val="20"/>
        </w:rPr>
        <w:t xml:space="preserve"> </w:t>
      </w:r>
      <w:r>
        <w:rPr>
          <w:sz w:val="20"/>
        </w:rPr>
        <w:t>had</w:t>
      </w:r>
      <w:r>
        <w:rPr>
          <w:spacing w:val="-2"/>
          <w:sz w:val="20"/>
        </w:rPr>
        <w:t xml:space="preserve"> </w:t>
      </w:r>
      <w:r>
        <w:rPr>
          <w:sz w:val="20"/>
        </w:rPr>
        <w:t>a</w:t>
      </w:r>
      <w:r>
        <w:rPr>
          <w:spacing w:val="-2"/>
          <w:sz w:val="20"/>
        </w:rPr>
        <w:t xml:space="preserve"> </w:t>
      </w:r>
      <w:r>
        <w:rPr>
          <w:sz w:val="20"/>
        </w:rPr>
        <w:t>development</w:t>
      </w:r>
      <w:r>
        <w:rPr>
          <w:spacing w:val="-1"/>
          <w:sz w:val="20"/>
        </w:rPr>
        <w:t xml:space="preserve"> </w:t>
      </w:r>
      <w:r>
        <w:rPr>
          <w:sz w:val="20"/>
        </w:rPr>
        <w:t>pattern</w:t>
      </w:r>
      <w:r>
        <w:rPr>
          <w:spacing w:val="-3"/>
          <w:sz w:val="20"/>
        </w:rPr>
        <w:t xml:space="preserve"> </w:t>
      </w:r>
      <w:r>
        <w:rPr>
          <w:sz w:val="20"/>
        </w:rPr>
        <w:t>inconsistent</w:t>
      </w:r>
      <w:r>
        <w:rPr>
          <w:spacing w:val="-1"/>
          <w:sz w:val="20"/>
        </w:rPr>
        <w:t xml:space="preserve"> </w:t>
      </w:r>
      <w:r>
        <w:rPr>
          <w:sz w:val="20"/>
        </w:rPr>
        <w:t>with</w:t>
      </w:r>
      <w:r>
        <w:rPr>
          <w:spacing w:val="-1"/>
          <w:sz w:val="20"/>
        </w:rPr>
        <w:t xml:space="preserve"> </w:t>
      </w:r>
      <w:r>
        <w:rPr>
          <w:sz w:val="20"/>
        </w:rPr>
        <w:t>R10</w:t>
      </w:r>
      <w:r>
        <w:rPr>
          <w:spacing w:val="-2"/>
          <w:sz w:val="20"/>
        </w:rPr>
        <w:t xml:space="preserve"> </w:t>
      </w:r>
      <w:r>
        <w:rPr>
          <w:sz w:val="20"/>
        </w:rPr>
        <w:t>were</w:t>
      </w:r>
      <w:r>
        <w:rPr>
          <w:spacing w:val="-2"/>
          <w:sz w:val="20"/>
        </w:rPr>
        <w:t xml:space="preserve"> </w:t>
      </w:r>
      <w:r>
        <w:rPr>
          <w:sz w:val="20"/>
        </w:rPr>
        <w:t>zoned</w:t>
      </w:r>
      <w:r>
        <w:rPr>
          <w:spacing w:val="-1"/>
          <w:sz w:val="20"/>
        </w:rPr>
        <w:t xml:space="preserve"> </w:t>
      </w:r>
      <w:r>
        <w:rPr>
          <w:sz w:val="20"/>
        </w:rPr>
        <w:t>R40.</w:t>
      </w:r>
    </w:p>
    <w:p w14:paraId="5A4598A8" w14:textId="77777777" w:rsidR="00260182" w:rsidRDefault="00000000">
      <w:pPr>
        <w:pStyle w:val="ListParagraph"/>
        <w:numPr>
          <w:ilvl w:val="3"/>
          <w:numId w:val="66"/>
        </w:numPr>
        <w:tabs>
          <w:tab w:val="left" w:pos="1301"/>
        </w:tabs>
        <w:ind w:right="1448"/>
        <w:rPr>
          <w:sz w:val="20"/>
        </w:rPr>
      </w:pPr>
      <w:r>
        <w:rPr>
          <w:sz w:val="20"/>
        </w:rPr>
        <w:t>Residential</w:t>
      </w:r>
      <w:r>
        <w:rPr>
          <w:spacing w:val="-5"/>
          <w:sz w:val="20"/>
        </w:rPr>
        <w:t xml:space="preserve"> </w:t>
      </w:r>
      <w:r>
        <w:rPr>
          <w:sz w:val="20"/>
        </w:rPr>
        <w:t>areas</w:t>
      </w:r>
      <w:r>
        <w:rPr>
          <w:spacing w:val="-5"/>
          <w:sz w:val="20"/>
        </w:rPr>
        <w:t xml:space="preserve"> </w:t>
      </w:r>
      <w:r>
        <w:rPr>
          <w:sz w:val="20"/>
        </w:rPr>
        <w:t>that</w:t>
      </w:r>
      <w:r>
        <w:rPr>
          <w:spacing w:val="-2"/>
          <w:sz w:val="20"/>
        </w:rPr>
        <w:t xml:space="preserve"> </w:t>
      </w:r>
      <w:r>
        <w:rPr>
          <w:sz w:val="20"/>
        </w:rPr>
        <w:t>were</w:t>
      </w:r>
      <w:r>
        <w:rPr>
          <w:spacing w:val="-4"/>
          <w:sz w:val="20"/>
        </w:rPr>
        <w:t xml:space="preserve"> </w:t>
      </w:r>
      <w:r>
        <w:rPr>
          <w:sz w:val="20"/>
        </w:rPr>
        <w:t>not</w:t>
      </w:r>
      <w:r>
        <w:rPr>
          <w:spacing w:val="-2"/>
          <w:sz w:val="20"/>
        </w:rPr>
        <w:t xml:space="preserve"> </w:t>
      </w:r>
      <w:r>
        <w:rPr>
          <w:sz w:val="20"/>
        </w:rPr>
        <w:t>considered within</w:t>
      </w:r>
      <w:r>
        <w:rPr>
          <w:spacing w:val="-3"/>
          <w:sz w:val="20"/>
        </w:rPr>
        <w:t xml:space="preserve"> </w:t>
      </w:r>
      <w:r>
        <w:rPr>
          <w:sz w:val="20"/>
        </w:rPr>
        <w:t>walkable</w:t>
      </w:r>
      <w:r>
        <w:rPr>
          <w:spacing w:val="-4"/>
          <w:sz w:val="20"/>
        </w:rPr>
        <w:t xml:space="preserve"> </w:t>
      </w:r>
      <w:r>
        <w:rPr>
          <w:sz w:val="20"/>
        </w:rPr>
        <w:t>distance</w:t>
      </w:r>
      <w:r>
        <w:rPr>
          <w:spacing w:val="-4"/>
          <w:sz w:val="20"/>
        </w:rPr>
        <w:t xml:space="preserve"> </w:t>
      </w:r>
      <w:r>
        <w:rPr>
          <w:sz w:val="20"/>
        </w:rPr>
        <w:t>of</w:t>
      </w:r>
      <w:r>
        <w:rPr>
          <w:spacing w:val="-6"/>
          <w:sz w:val="20"/>
        </w:rPr>
        <w:t xml:space="preserve"> </w:t>
      </w:r>
      <w:r>
        <w:rPr>
          <w:sz w:val="20"/>
        </w:rPr>
        <w:t>a</w:t>
      </w:r>
      <w:r>
        <w:rPr>
          <w:spacing w:val="-4"/>
          <w:sz w:val="20"/>
        </w:rPr>
        <w:t xml:space="preserve"> </w:t>
      </w:r>
      <w:r>
        <w:rPr>
          <w:sz w:val="20"/>
        </w:rPr>
        <w:t>business</w:t>
      </w:r>
      <w:r>
        <w:rPr>
          <w:spacing w:val="-5"/>
          <w:sz w:val="20"/>
        </w:rPr>
        <w:t xml:space="preserve"> </w:t>
      </w:r>
      <w:r>
        <w:rPr>
          <w:sz w:val="20"/>
        </w:rPr>
        <w:t>center</w:t>
      </w:r>
      <w:r>
        <w:rPr>
          <w:spacing w:val="-3"/>
          <w:sz w:val="20"/>
        </w:rPr>
        <w:t xml:space="preserve"> </w:t>
      </w:r>
      <w:r>
        <w:rPr>
          <w:sz w:val="20"/>
        </w:rPr>
        <w:t>and</w:t>
      </w:r>
      <w:r>
        <w:rPr>
          <w:spacing w:val="-3"/>
          <w:sz w:val="20"/>
        </w:rPr>
        <w:t xml:space="preserve"> </w:t>
      </w:r>
      <w:r>
        <w:rPr>
          <w:sz w:val="20"/>
        </w:rPr>
        <w:t>had a development pattern inconsistent with R10 were generally zoned R40.</w:t>
      </w:r>
    </w:p>
    <w:p w14:paraId="5A4598A9" w14:textId="77777777" w:rsidR="00260182" w:rsidRDefault="00000000">
      <w:pPr>
        <w:pStyle w:val="ListParagraph"/>
        <w:numPr>
          <w:ilvl w:val="3"/>
          <w:numId w:val="66"/>
        </w:numPr>
        <w:tabs>
          <w:tab w:val="left" w:pos="1301"/>
        </w:tabs>
        <w:ind w:hanging="361"/>
        <w:rPr>
          <w:sz w:val="20"/>
        </w:rPr>
      </w:pPr>
      <w:r>
        <w:rPr>
          <w:sz w:val="20"/>
        </w:rPr>
        <w:t>Residential</w:t>
      </w:r>
      <w:r>
        <w:rPr>
          <w:spacing w:val="-6"/>
          <w:sz w:val="20"/>
        </w:rPr>
        <w:t xml:space="preserve"> </w:t>
      </w:r>
      <w:r>
        <w:rPr>
          <w:sz w:val="20"/>
        </w:rPr>
        <w:t>areas</w:t>
      </w:r>
      <w:r>
        <w:rPr>
          <w:spacing w:val="-5"/>
          <w:sz w:val="20"/>
        </w:rPr>
        <w:t xml:space="preserve"> </w:t>
      </w:r>
      <w:r>
        <w:rPr>
          <w:sz w:val="20"/>
        </w:rPr>
        <w:t>not</w:t>
      </w:r>
      <w:r>
        <w:rPr>
          <w:spacing w:val="-2"/>
          <w:sz w:val="20"/>
        </w:rPr>
        <w:t xml:space="preserve"> </w:t>
      </w:r>
      <w:r>
        <w:rPr>
          <w:sz w:val="20"/>
        </w:rPr>
        <w:t>served</w:t>
      </w:r>
      <w:r>
        <w:rPr>
          <w:spacing w:val="-3"/>
          <w:sz w:val="20"/>
        </w:rPr>
        <w:t xml:space="preserve"> </w:t>
      </w:r>
      <w:r>
        <w:rPr>
          <w:sz w:val="20"/>
        </w:rPr>
        <w:t>by</w:t>
      </w:r>
      <w:r>
        <w:rPr>
          <w:spacing w:val="-6"/>
          <w:sz w:val="20"/>
        </w:rPr>
        <w:t xml:space="preserve"> </w:t>
      </w:r>
      <w:r>
        <w:rPr>
          <w:sz w:val="20"/>
        </w:rPr>
        <w:t>town</w:t>
      </w:r>
      <w:r>
        <w:rPr>
          <w:spacing w:val="-3"/>
          <w:sz w:val="20"/>
        </w:rPr>
        <w:t xml:space="preserve"> </w:t>
      </w:r>
      <w:r>
        <w:rPr>
          <w:sz w:val="20"/>
        </w:rPr>
        <w:t>water</w:t>
      </w:r>
      <w:r>
        <w:rPr>
          <w:spacing w:val="-3"/>
          <w:sz w:val="20"/>
        </w:rPr>
        <w:t xml:space="preserve"> </w:t>
      </w:r>
      <w:r>
        <w:rPr>
          <w:sz w:val="20"/>
        </w:rPr>
        <w:t>or</w:t>
      </w:r>
      <w:r>
        <w:rPr>
          <w:spacing w:val="-4"/>
          <w:sz w:val="20"/>
        </w:rPr>
        <w:t xml:space="preserve"> </w:t>
      </w:r>
      <w:r>
        <w:rPr>
          <w:sz w:val="20"/>
        </w:rPr>
        <w:t>town</w:t>
      </w:r>
      <w:r>
        <w:rPr>
          <w:spacing w:val="-5"/>
          <w:sz w:val="20"/>
        </w:rPr>
        <w:t xml:space="preserve"> </w:t>
      </w:r>
      <w:r>
        <w:rPr>
          <w:sz w:val="20"/>
        </w:rPr>
        <w:t>sewer</w:t>
      </w:r>
      <w:r>
        <w:rPr>
          <w:spacing w:val="-4"/>
          <w:sz w:val="20"/>
        </w:rPr>
        <w:t xml:space="preserve"> </w:t>
      </w:r>
      <w:r>
        <w:rPr>
          <w:sz w:val="20"/>
        </w:rPr>
        <w:t>tend</w:t>
      </w:r>
      <w:r>
        <w:rPr>
          <w:spacing w:val="-3"/>
          <w:sz w:val="20"/>
        </w:rPr>
        <w:t xml:space="preserve"> </w:t>
      </w:r>
      <w:r>
        <w:rPr>
          <w:sz w:val="20"/>
        </w:rPr>
        <w:t>to</w:t>
      </w:r>
      <w:r>
        <w:rPr>
          <w:spacing w:val="-3"/>
          <w:sz w:val="20"/>
        </w:rPr>
        <w:t xml:space="preserve"> </w:t>
      </w:r>
      <w:r>
        <w:rPr>
          <w:sz w:val="20"/>
        </w:rPr>
        <w:t>be</w:t>
      </w:r>
      <w:r>
        <w:rPr>
          <w:spacing w:val="-5"/>
          <w:sz w:val="20"/>
        </w:rPr>
        <w:t xml:space="preserve"> </w:t>
      </w:r>
      <w:r>
        <w:rPr>
          <w:sz w:val="20"/>
        </w:rPr>
        <w:t>zoned</w:t>
      </w:r>
      <w:r>
        <w:rPr>
          <w:spacing w:val="-3"/>
          <w:sz w:val="20"/>
        </w:rPr>
        <w:t xml:space="preserve"> </w:t>
      </w:r>
      <w:r>
        <w:rPr>
          <w:spacing w:val="-4"/>
          <w:sz w:val="20"/>
        </w:rPr>
        <w:t>R80.</w:t>
      </w:r>
    </w:p>
    <w:p w14:paraId="5A4598AA" w14:textId="77777777" w:rsidR="00260182" w:rsidRDefault="00000000">
      <w:pPr>
        <w:pStyle w:val="ListParagraph"/>
        <w:numPr>
          <w:ilvl w:val="3"/>
          <w:numId w:val="66"/>
        </w:numPr>
        <w:tabs>
          <w:tab w:val="left" w:pos="1302"/>
          <w:tab w:val="left" w:pos="1303"/>
        </w:tabs>
        <w:spacing w:before="1" w:line="229" w:lineRule="exact"/>
        <w:ind w:left="1302" w:hanging="363"/>
        <w:rPr>
          <w:sz w:val="20"/>
        </w:rPr>
      </w:pPr>
      <w:r>
        <w:rPr>
          <w:sz w:val="20"/>
        </w:rPr>
        <w:t>Areas</w:t>
      </w:r>
      <w:r>
        <w:rPr>
          <w:spacing w:val="-7"/>
          <w:sz w:val="20"/>
        </w:rPr>
        <w:t xml:space="preserve"> </w:t>
      </w:r>
      <w:r>
        <w:rPr>
          <w:sz w:val="20"/>
        </w:rPr>
        <w:t>targeted</w:t>
      </w:r>
      <w:r>
        <w:rPr>
          <w:spacing w:val="-3"/>
          <w:sz w:val="20"/>
        </w:rPr>
        <w:t xml:space="preserve"> </w:t>
      </w:r>
      <w:r>
        <w:rPr>
          <w:sz w:val="20"/>
        </w:rPr>
        <w:t>for</w:t>
      </w:r>
      <w:r>
        <w:rPr>
          <w:spacing w:val="-5"/>
          <w:sz w:val="20"/>
        </w:rPr>
        <w:t xml:space="preserve"> </w:t>
      </w:r>
      <w:r>
        <w:rPr>
          <w:sz w:val="20"/>
        </w:rPr>
        <w:t>neighborhood-scale</w:t>
      </w:r>
      <w:r>
        <w:rPr>
          <w:spacing w:val="-7"/>
          <w:sz w:val="20"/>
        </w:rPr>
        <w:t xml:space="preserve"> </w:t>
      </w:r>
      <w:r>
        <w:rPr>
          <w:sz w:val="20"/>
        </w:rPr>
        <w:t>commercial</w:t>
      </w:r>
      <w:r>
        <w:rPr>
          <w:spacing w:val="-7"/>
          <w:sz w:val="20"/>
        </w:rPr>
        <w:t xml:space="preserve"> </w:t>
      </w:r>
      <w:r>
        <w:rPr>
          <w:sz w:val="20"/>
        </w:rPr>
        <w:t>development</w:t>
      </w:r>
      <w:r>
        <w:rPr>
          <w:spacing w:val="-7"/>
          <w:sz w:val="20"/>
        </w:rPr>
        <w:t xml:space="preserve"> </w:t>
      </w:r>
      <w:r>
        <w:rPr>
          <w:sz w:val="20"/>
        </w:rPr>
        <w:t>tend</w:t>
      </w:r>
      <w:r>
        <w:rPr>
          <w:spacing w:val="-6"/>
          <w:sz w:val="20"/>
        </w:rPr>
        <w:t xml:space="preserve"> </w:t>
      </w:r>
      <w:r>
        <w:rPr>
          <w:sz w:val="20"/>
        </w:rPr>
        <w:t>to</w:t>
      </w:r>
      <w:r>
        <w:rPr>
          <w:spacing w:val="-6"/>
          <w:sz w:val="20"/>
        </w:rPr>
        <w:t xml:space="preserve"> </w:t>
      </w:r>
      <w:r>
        <w:rPr>
          <w:sz w:val="20"/>
        </w:rPr>
        <w:t>be</w:t>
      </w:r>
      <w:r>
        <w:rPr>
          <w:spacing w:val="-6"/>
          <w:sz w:val="20"/>
        </w:rPr>
        <w:t xml:space="preserve"> </w:t>
      </w:r>
      <w:r>
        <w:rPr>
          <w:sz w:val="20"/>
        </w:rPr>
        <w:t>zoned</w:t>
      </w:r>
      <w:r>
        <w:rPr>
          <w:spacing w:val="-6"/>
          <w:sz w:val="20"/>
        </w:rPr>
        <w:t xml:space="preserve"> </w:t>
      </w:r>
      <w:r>
        <w:rPr>
          <w:spacing w:val="-5"/>
          <w:sz w:val="20"/>
        </w:rPr>
        <w:t>C2.</w:t>
      </w:r>
    </w:p>
    <w:p w14:paraId="5A4598AB" w14:textId="77777777" w:rsidR="00260182" w:rsidRDefault="00000000">
      <w:pPr>
        <w:pStyle w:val="ListParagraph"/>
        <w:numPr>
          <w:ilvl w:val="3"/>
          <w:numId w:val="66"/>
        </w:numPr>
        <w:tabs>
          <w:tab w:val="left" w:pos="1301"/>
        </w:tabs>
        <w:spacing w:line="229" w:lineRule="exact"/>
        <w:ind w:hanging="361"/>
        <w:rPr>
          <w:sz w:val="20"/>
        </w:rPr>
      </w:pPr>
      <w:r>
        <w:rPr>
          <w:sz w:val="20"/>
        </w:rPr>
        <w:t>Areas</w:t>
      </w:r>
      <w:r>
        <w:rPr>
          <w:spacing w:val="-7"/>
          <w:sz w:val="20"/>
        </w:rPr>
        <w:t xml:space="preserve"> </w:t>
      </w:r>
      <w:r>
        <w:rPr>
          <w:sz w:val="20"/>
        </w:rPr>
        <w:t>targeted</w:t>
      </w:r>
      <w:r>
        <w:rPr>
          <w:spacing w:val="-5"/>
          <w:sz w:val="20"/>
        </w:rPr>
        <w:t xml:space="preserve"> </w:t>
      </w:r>
      <w:r>
        <w:rPr>
          <w:sz w:val="20"/>
        </w:rPr>
        <w:t>for</w:t>
      </w:r>
      <w:r>
        <w:rPr>
          <w:spacing w:val="-6"/>
          <w:sz w:val="20"/>
        </w:rPr>
        <w:t xml:space="preserve"> </w:t>
      </w:r>
      <w:r>
        <w:rPr>
          <w:sz w:val="20"/>
        </w:rPr>
        <w:t>high-intensity</w:t>
      </w:r>
      <w:r>
        <w:rPr>
          <w:spacing w:val="-9"/>
          <w:sz w:val="20"/>
        </w:rPr>
        <w:t xml:space="preserve"> </w:t>
      </w:r>
      <w:r>
        <w:rPr>
          <w:sz w:val="20"/>
        </w:rPr>
        <w:t>commercial</w:t>
      </w:r>
      <w:r>
        <w:rPr>
          <w:spacing w:val="-6"/>
          <w:sz w:val="20"/>
        </w:rPr>
        <w:t xml:space="preserve"> </w:t>
      </w:r>
      <w:r>
        <w:rPr>
          <w:sz w:val="20"/>
        </w:rPr>
        <w:t>and</w:t>
      </w:r>
      <w:r>
        <w:rPr>
          <w:spacing w:val="-4"/>
          <w:sz w:val="20"/>
        </w:rPr>
        <w:t xml:space="preserve"> </w:t>
      </w:r>
      <w:r>
        <w:rPr>
          <w:sz w:val="20"/>
        </w:rPr>
        <w:t>light</w:t>
      </w:r>
      <w:r>
        <w:rPr>
          <w:spacing w:val="-4"/>
          <w:sz w:val="20"/>
        </w:rPr>
        <w:t xml:space="preserve"> </w:t>
      </w:r>
      <w:r>
        <w:rPr>
          <w:sz w:val="20"/>
        </w:rPr>
        <w:t>manufacturing</w:t>
      </w:r>
      <w:r>
        <w:rPr>
          <w:spacing w:val="-7"/>
          <w:sz w:val="20"/>
        </w:rPr>
        <w:t xml:space="preserve"> </w:t>
      </w:r>
      <w:r>
        <w:rPr>
          <w:sz w:val="20"/>
        </w:rPr>
        <w:t>development tend</w:t>
      </w:r>
      <w:r>
        <w:rPr>
          <w:spacing w:val="-5"/>
          <w:sz w:val="20"/>
        </w:rPr>
        <w:t xml:space="preserve"> </w:t>
      </w:r>
      <w:r>
        <w:rPr>
          <w:sz w:val="20"/>
        </w:rPr>
        <w:t>to</w:t>
      </w:r>
      <w:r>
        <w:rPr>
          <w:spacing w:val="-5"/>
          <w:sz w:val="20"/>
        </w:rPr>
        <w:t xml:space="preserve"> </w:t>
      </w:r>
      <w:r>
        <w:rPr>
          <w:sz w:val="20"/>
        </w:rPr>
        <w:t>be</w:t>
      </w:r>
      <w:r>
        <w:rPr>
          <w:spacing w:val="-6"/>
          <w:sz w:val="20"/>
        </w:rPr>
        <w:t xml:space="preserve"> </w:t>
      </w:r>
      <w:r>
        <w:rPr>
          <w:sz w:val="20"/>
        </w:rPr>
        <w:t>zoned</w:t>
      </w:r>
      <w:r>
        <w:rPr>
          <w:spacing w:val="-5"/>
          <w:sz w:val="20"/>
        </w:rPr>
        <w:t xml:space="preserve"> C1.</w:t>
      </w:r>
    </w:p>
    <w:p w14:paraId="5A4598AC" w14:textId="77777777" w:rsidR="00260182" w:rsidRDefault="00000000">
      <w:pPr>
        <w:pStyle w:val="ListParagraph"/>
        <w:numPr>
          <w:ilvl w:val="3"/>
          <w:numId w:val="66"/>
        </w:numPr>
        <w:tabs>
          <w:tab w:val="left" w:pos="1301"/>
        </w:tabs>
        <w:ind w:right="1327"/>
        <w:rPr>
          <w:sz w:val="20"/>
        </w:rPr>
      </w:pPr>
      <w:r>
        <w:rPr>
          <w:sz w:val="20"/>
        </w:rPr>
        <w:t>Areas</w:t>
      </w:r>
      <w:r>
        <w:rPr>
          <w:spacing w:val="-4"/>
          <w:sz w:val="20"/>
        </w:rPr>
        <w:t xml:space="preserve"> </w:t>
      </w:r>
      <w:r>
        <w:rPr>
          <w:sz w:val="20"/>
        </w:rPr>
        <w:t>zoned</w:t>
      </w:r>
      <w:r>
        <w:rPr>
          <w:spacing w:val="-2"/>
          <w:sz w:val="20"/>
        </w:rPr>
        <w:t xml:space="preserve"> </w:t>
      </w:r>
      <w:r>
        <w:rPr>
          <w:sz w:val="20"/>
        </w:rPr>
        <w:t>as</w:t>
      </w:r>
      <w:r>
        <w:rPr>
          <w:spacing w:val="-4"/>
          <w:sz w:val="20"/>
        </w:rPr>
        <w:t xml:space="preserve"> </w:t>
      </w:r>
      <w:r>
        <w:rPr>
          <w:sz w:val="20"/>
        </w:rPr>
        <w:t>industrial</w:t>
      </w:r>
      <w:r>
        <w:rPr>
          <w:spacing w:val="-3"/>
          <w:sz w:val="20"/>
        </w:rPr>
        <w:t xml:space="preserve"> </w:t>
      </w:r>
      <w:r>
        <w:rPr>
          <w:sz w:val="20"/>
        </w:rPr>
        <w:t>tend</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located</w:t>
      </w:r>
      <w:r>
        <w:rPr>
          <w:spacing w:val="-4"/>
          <w:sz w:val="20"/>
        </w:rPr>
        <w:t xml:space="preserve"> </w:t>
      </w:r>
      <w:r>
        <w:rPr>
          <w:sz w:val="20"/>
        </w:rPr>
        <w:t>in</w:t>
      </w:r>
      <w:r>
        <w:rPr>
          <w:spacing w:val="-5"/>
          <w:sz w:val="20"/>
        </w:rPr>
        <w:t xml:space="preserve"> </w:t>
      </w:r>
      <w:r>
        <w:rPr>
          <w:sz w:val="20"/>
        </w:rPr>
        <w:t>remote</w:t>
      </w:r>
      <w:r>
        <w:rPr>
          <w:spacing w:val="-3"/>
          <w:sz w:val="20"/>
        </w:rPr>
        <w:t xml:space="preserve"> </w:t>
      </w:r>
      <w:r>
        <w:rPr>
          <w:sz w:val="20"/>
        </w:rPr>
        <w:t>areas</w:t>
      </w:r>
      <w:r>
        <w:rPr>
          <w:spacing w:val="-4"/>
          <w:sz w:val="20"/>
        </w:rPr>
        <w:t xml:space="preserve"> </w:t>
      </w:r>
      <w:r>
        <w:rPr>
          <w:sz w:val="20"/>
        </w:rPr>
        <w:t>and</w:t>
      </w:r>
      <w:r>
        <w:rPr>
          <w:spacing w:val="-2"/>
          <w:sz w:val="20"/>
        </w:rPr>
        <w:t xml:space="preserve"> </w:t>
      </w:r>
      <w:r>
        <w:rPr>
          <w:sz w:val="20"/>
        </w:rPr>
        <w:t>allow</w:t>
      </w:r>
      <w:r>
        <w:rPr>
          <w:spacing w:val="-5"/>
          <w:sz w:val="20"/>
        </w:rPr>
        <w:t xml:space="preserve"> </w:t>
      </w:r>
      <w:r>
        <w:rPr>
          <w:sz w:val="20"/>
        </w:rPr>
        <w:t>for more</w:t>
      </w:r>
      <w:r>
        <w:rPr>
          <w:spacing w:val="-3"/>
          <w:sz w:val="20"/>
        </w:rPr>
        <w:t xml:space="preserve"> </w:t>
      </w:r>
      <w:r>
        <w:rPr>
          <w:sz w:val="20"/>
        </w:rPr>
        <w:t>intense</w:t>
      </w:r>
      <w:r>
        <w:rPr>
          <w:spacing w:val="-3"/>
          <w:sz w:val="20"/>
        </w:rPr>
        <w:t xml:space="preserve"> </w:t>
      </w:r>
      <w:r>
        <w:rPr>
          <w:sz w:val="20"/>
        </w:rPr>
        <w:t>industries</w:t>
      </w:r>
      <w:r>
        <w:rPr>
          <w:spacing w:val="-4"/>
          <w:sz w:val="20"/>
        </w:rPr>
        <w:t xml:space="preserve"> </w:t>
      </w:r>
      <w:r>
        <w:rPr>
          <w:sz w:val="20"/>
        </w:rPr>
        <w:t>to conduct business without being a nuisance to neighbors.</w:t>
      </w:r>
    </w:p>
    <w:p w14:paraId="5A4598AD" w14:textId="77777777" w:rsidR="00260182" w:rsidRDefault="00000000">
      <w:pPr>
        <w:pStyle w:val="ListParagraph"/>
        <w:numPr>
          <w:ilvl w:val="2"/>
          <w:numId w:val="66"/>
        </w:numPr>
        <w:tabs>
          <w:tab w:val="left" w:pos="723"/>
        </w:tabs>
        <w:spacing w:before="1"/>
        <w:ind w:left="580" w:right="827" w:hanging="360"/>
        <w:rPr>
          <w:sz w:val="20"/>
        </w:rPr>
      </w:pPr>
      <w:r>
        <w:rPr>
          <w:sz w:val="20"/>
        </w:rPr>
        <w:t>Applicants for projects in residential areas in an R40 zone or an R80 zone which abut an R10 or R40 zone may apply</w:t>
      </w:r>
      <w:r>
        <w:rPr>
          <w:spacing w:val="-6"/>
          <w:sz w:val="20"/>
        </w:rPr>
        <w:t xml:space="preserve"> </w:t>
      </w:r>
      <w:r>
        <w:rPr>
          <w:sz w:val="20"/>
        </w:rPr>
        <w:t>to</w:t>
      </w:r>
      <w:r>
        <w:rPr>
          <w:spacing w:val="-2"/>
          <w:sz w:val="20"/>
        </w:rPr>
        <w:t xml:space="preserve"> </w:t>
      </w:r>
      <w:r>
        <w:rPr>
          <w:sz w:val="20"/>
        </w:rPr>
        <w:t>the Zoning</w:t>
      </w:r>
      <w:r>
        <w:rPr>
          <w:spacing w:val="-3"/>
          <w:sz w:val="20"/>
        </w:rPr>
        <w:t xml:space="preserve"> </w:t>
      </w:r>
      <w:r>
        <w:rPr>
          <w:sz w:val="20"/>
        </w:rPr>
        <w:t>Board</w:t>
      </w:r>
      <w:r>
        <w:rPr>
          <w:spacing w:val="-2"/>
          <w:sz w:val="20"/>
        </w:rPr>
        <w:t xml:space="preserve"> </w:t>
      </w:r>
      <w:r>
        <w:rPr>
          <w:sz w:val="20"/>
        </w:rPr>
        <w:t>of</w:t>
      </w:r>
      <w:r>
        <w:rPr>
          <w:spacing w:val="-4"/>
          <w:sz w:val="20"/>
        </w:rPr>
        <w:t xml:space="preserve"> </w:t>
      </w:r>
      <w:r>
        <w:rPr>
          <w:sz w:val="20"/>
        </w:rPr>
        <w:t>Appeals</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Town</w:t>
      </w:r>
      <w:r>
        <w:rPr>
          <w:spacing w:val="-3"/>
          <w:sz w:val="20"/>
        </w:rPr>
        <w:t xml:space="preserve"> </w:t>
      </w:r>
      <w:r>
        <w:rPr>
          <w:sz w:val="20"/>
        </w:rPr>
        <w:t>of</w:t>
      </w:r>
      <w:r>
        <w:rPr>
          <w:spacing w:val="-4"/>
          <w:sz w:val="20"/>
        </w:rPr>
        <w:t xml:space="preserve"> </w:t>
      </w:r>
      <w:r>
        <w:rPr>
          <w:sz w:val="20"/>
        </w:rPr>
        <w:t>Winchendon</w:t>
      </w:r>
      <w:r>
        <w:rPr>
          <w:spacing w:val="-2"/>
          <w:sz w:val="20"/>
        </w:rPr>
        <w:t xml:space="preserve"> </w:t>
      </w:r>
      <w:r>
        <w:rPr>
          <w:sz w:val="20"/>
        </w:rPr>
        <w:t>for</w:t>
      </w:r>
      <w:r>
        <w:rPr>
          <w:spacing w:val="-2"/>
          <w:sz w:val="20"/>
        </w:rPr>
        <w:t xml:space="preserve"> </w:t>
      </w:r>
      <w:r>
        <w:rPr>
          <w:sz w:val="20"/>
        </w:rPr>
        <w:t>a</w:t>
      </w:r>
      <w:r>
        <w:rPr>
          <w:spacing w:val="-2"/>
          <w:sz w:val="20"/>
        </w:rPr>
        <w:t xml:space="preserve"> </w:t>
      </w:r>
      <w:r>
        <w:rPr>
          <w:sz w:val="20"/>
        </w:rPr>
        <w:t>Special</w:t>
      </w:r>
      <w:r>
        <w:rPr>
          <w:spacing w:val="-2"/>
          <w:sz w:val="20"/>
        </w:rPr>
        <w:t xml:space="preserve"> </w:t>
      </w:r>
      <w:r>
        <w:rPr>
          <w:sz w:val="20"/>
        </w:rPr>
        <w:t>Permit</w:t>
      </w:r>
      <w:r>
        <w:rPr>
          <w:spacing w:val="-3"/>
          <w:sz w:val="20"/>
        </w:rPr>
        <w:t xml:space="preserve"> </w:t>
      </w:r>
      <w:r>
        <w:rPr>
          <w:sz w:val="20"/>
        </w:rPr>
        <w:t>to allow</w:t>
      </w:r>
      <w:r>
        <w:rPr>
          <w:spacing w:val="-7"/>
          <w:sz w:val="20"/>
        </w:rPr>
        <w:t xml:space="preserve"> </w:t>
      </w:r>
      <w:r>
        <w:rPr>
          <w:sz w:val="20"/>
        </w:rPr>
        <w:t>their</w:t>
      </w:r>
      <w:r>
        <w:rPr>
          <w:spacing w:val="-2"/>
          <w:sz w:val="20"/>
        </w:rPr>
        <w:t xml:space="preserve"> </w:t>
      </w:r>
      <w:r>
        <w:rPr>
          <w:sz w:val="20"/>
        </w:rPr>
        <w:t>areas</w:t>
      </w:r>
      <w:r>
        <w:rPr>
          <w:spacing w:val="-3"/>
          <w:sz w:val="20"/>
        </w:rPr>
        <w:t xml:space="preserve"> </w:t>
      </w:r>
      <w:r>
        <w:rPr>
          <w:sz w:val="20"/>
        </w:rPr>
        <w:t>to</w:t>
      </w:r>
      <w:r>
        <w:rPr>
          <w:spacing w:val="-2"/>
          <w:sz w:val="20"/>
        </w:rPr>
        <w:t xml:space="preserve"> </w:t>
      </w:r>
      <w:r>
        <w:rPr>
          <w:sz w:val="20"/>
        </w:rPr>
        <w:t>have the</w:t>
      </w:r>
      <w:r>
        <w:rPr>
          <w:spacing w:val="-2"/>
          <w:sz w:val="20"/>
        </w:rPr>
        <w:t xml:space="preserve"> </w:t>
      </w:r>
      <w:r>
        <w:rPr>
          <w:sz w:val="20"/>
        </w:rPr>
        <w:t>same</w:t>
      </w:r>
      <w:r>
        <w:rPr>
          <w:spacing w:val="-2"/>
          <w:sz w:val="20"/>
        </w:rPr>
        <w:t xml:space="preserve"> </w:t>
      </w:r>
      <w:r>
        <w:rPr>
          <w:sz w:val="20"/>
        </w:rPr>
        <w:t>density</w:t>
      </w:r>
      <w:r>
        <w:rPr>
          <w:spacing w:val="-6"/>
          <w:sz w:val="20"/>
        </w:rPr>
        <w:t xml:space="preserve"> </w:t>
      </w:r>
      <w:r>
        <w:rPr>
          <w:sz w:val="20"/>
        </w:rPr>
        <w:t>and</w:t>
      </w:r>
      <w:r>
        <w:rPr>
          <w:spacing w:val="-1"/>
          <w:sz w:val="20"/>
        </w:rPr>
        <w:t xml:space="preserve"> </w:t>
      </w:r>
      <w:r>
        <w:rPr>
          <w:sz w:val="20"/>
        </w:rPr>
        <w:t>dimensional requirements</w:t>
      </w:r>
      <w:r>
        <w:rPr>
          <w:spacing w:val="-3"/>
          <w:sz w:val="20"/>
        </w:rPr>
        <w:t xml:space="preserve"> </w:t>
      </w:r>
      <w:r>
        <w:rPr>
          <w:sz w:val="20"/>
        </w:rPr>
        <w:t>as</w:t>
      </w:r>
      <w:r>
        <w:rPr>
          <w:spacing w:val="-3"/>
          <w:sz w:val="20"/>
        </w:rPr>
        <w:t xml:space="preserve"> </w:t>
      </w:r>
      <w:r>
        <w:rPr>
          <w:sz w:val="20"/>
        </w:rPr>
        <w:t>if</w:t>
      </w:r>
      <w:r>
        <w:rPr>
          <w:spacing w:val="-4"/>
          <w:sz w:val="20"/>
        </w:rPr>
        <w:t xml:space="preserve"> </w:t>
      </w:r>
      <w:r>
        <w:rPr>
          <w:sz w:val="20"/>
        </w:rPr>
        <w:t>they</w:t>
      </w:r>
      <w:r>
        <w:rPr>
          <w:spacing w:val="-1"/>
          <w:sz w:val="20"/>
        </w:rPr>
        <w:t xml:space="preserve"> </w:t>
      </w:r>
      <w:r>
        <w:rPr>
          <w:sz w:val="20"/>
        </w:rPr>
        <w:t>were</w:t>
      </w:r>
      <w:r>
        <w:rPr>
          <w:spacing w:val="-2"/>
          <w:sz w:val="20"/>
        </w:rPr>
        <w:t xml:space="preserve"> </w:t>
      </w:r>
      <w:r>
        <w:rPr>
          <w:sz w:val="20"/>
        </w:rPr>
        <w:t>in</w:t>
      </w:r>
      <w:r>
        <w:rPr>
          <w:spacing w:val="-4"/>
          <w:sz w:val="20"/>
        </w:rPr>
        <w:t xml:space="preserve"> </w:t>
      </w:r>
      <w:r>
        <w:rPr>
          <w:sz w:val="20"/>
        </w:rPr>
        <w:t>an</w:t>
      </w:r>
      <w:r>
        <w:rPr>
          <w:spacing w:val="-3"/>
          <w:sz w:val="20"/>
        </w:rPr>
        <w:t xml:space="preserve"> </w:t>
      </w:r>
      <w:r>
        <w:rPr>
          <w:sz w:val="20"/>
        </w:rPr>
        <w:t>R10</w:t>
      </w:r>
      <w:r>
        <w:rPr>
          <w:spacing w:val="-1"/>
          <w:sz w:val="20"/>
        </w:rPr>
        <w:t xml:space="preserve"> </w:t>
      </w:r>
      <w:r>
        <w:rPr>
          <w:sz w:val="20"/>
        </w:rPr>
        <w:t>zone</w:t>
      </w:r>
      <w:r>
        <w:rPr>
          <w:spacing w:val="-2"/>
          <w:sz w:val="20"/>
        </w:rPr>
        <w:t xml:space="preserve"> </w:t>
      </w:r>
      <w:r>
        <w:rPr>
          <w:sz w:val="20"/>
        </w:rPr>
        <w:t>provided</w:t>
      </w:r>
      <w:r>
        <w:rPr>
          <w:spacing w:val="-1"/>
          <w:sz w:val="20"/>
        </w:rPr>
        <w:t xml:space="preserve"> </w:t>
      </w:r>
      <w:r>
        <w:rPr>
          <w:sz w:val="20"/>
        </w:rPr>
        <w:t>that</w:t>
      </w:r>
      <w:r>
        <w:rPr>
          <w:spacing w:val="-2"/>
          <w:sz w:val="20"/>
        </w:rPr>
        <w:t xml:space="preserve"> </w:t>
      </w:r>
      <w:r>
        <w:rPr>
          <w:sz w:val="20"/>
        </w:rPr>
        <w:t>their</w:t>
      </w:r>
      <w:r>
        <w:rPr>
          <w:spacing w:val="-1"/>
          <w:sz w:val="20"/>
        </w:rPr>
        <w:t xml:space="preserve"> </w:t>
      </w:r>
      <w:r>
        <w:rPr>
          <w:sz w:val="20"/>
        </w:rPr>
        <w:t>area</w:t>
      </w:r>
      <w:r>
        <w:rPr>
          <w:spacing w:val="-2"/>
          <w:sz w:val="20"/>
        </w:rPr>
        <w:t xml:space="preserve"> </w:t>
      </w:r>
      <w:r>
        <w:rPr>
          <w:sz w:val="20"/>
        </w:rPr>
        <w:t>is</w:t>
      </w:r>
      <w:r>
        <w:rPr>
          <w:spacing w:val="-3"/>
          <w:sz w:val="20"/>
        </w:rPr>
        <w:t xml:space="preserve"> </w:t>
      </w:r>
      <w:r>
        <w:rPr>
          <w:sz w:val="20"/>
        </w:rPr>
        <w:t>served</w:t>
      </w:r>
      <w:r>
        <w:rPr>
          <w:spacing w:val="-1"/>
          <w:sz w:val="20"/>
        </w:rPr>
        <w:t xml:space="preserve"> </w:t>
      </w:r>
      <w:r>
        <w:rPr>
          <w:sz w:val="20"/>
        </w:rPr>
        <w:t>by both town water and town sewer.</w:t>
      </w:r>
    </w:p>
    <w:p w14:paraId="5A4598AE" w14:textId="77777777" w:rsidR="00260182" w:rsidRDefault="00260182">
      <w:pPr>
        <w:pStyle w:val="BodyText"/>
        <w:rPr>
          <w:sz w:val="22"/>
        </w:rPr>
      </w:pPr>
    </w:p>
    <w:p w14:paraId="5A4598AF" w14:textId="77777777" w:rsidR="00260182" w:rsidRDefault="00260182">
      <w:pPr>
        <w:pStyle w:val="BodyText"/>
        <w:spacing w:before="4"/>
        <w:rPr>
          <w:sz w:val="18"/>
        </w:rPr>
      </w:pPr>
    </w:p>
    <w:p w14:paraId="5A4598B0" w14:textId="77777777" w:rsidR="00260182" w:rsidRDefault="00000000">
      <w:pPr>
        <w:pStyle w:val="Heading2"/>
        <w:numPr>
          <w:ilvl w:val="1"/>
          <w:numId w:val="66"/>
        </w:numPr>
        <w:tabs>
          <w:tab w:val="left" w:pos="940"/>
          <w:tab w:val="left" w:pos="941"/>
        </w:tabs>
        <w:ind w:hanging="721"/>
      </w:pPr>
      <w:bookmarkStart w:id="9" w:name="_TOC_250069"/>
      <w:r>
        <w:t>LOTS</w:t>
      </w:r>
      <w:r>
        <w:rPr>
          <w:spacing w:val="-7"/>
        </w:rPr>
        <w:t xml:space="preserve"> </w:t>
      </w:r>
      <w:r>
        <w:t>SPLIT</w:t>
      </w:r>
      <w:r>
        <w:rPr>
          <w:spacing w:val="-6"/>
        </w:rPr>
        <w:t xml:space="preserve"> </w:t>
      </w:r>
      <w:r>
        <w:t>IN</w:t>
      </w:r>
      <w:r>
        <w:rPr>
          <w:spacing w:val="-4"/>
        </w:rPr>
        <w:t xml:space="preserve"> </w:t>
      </w:r>
      <w:r>
        <w:t>SEPARATE</w:t>
      </w:r>
      <w:r>
        <w:rPr>
          <w:spacing w:val="-5"/>
        </w:rPr>
        <w:t xml:space="preserve"> </w:t>
      </w:r>
      <w:bookmarkEnd w:id="9"/>
      <w:r>
        <w:rPr>
          <w:spacing w:val="-2"/>
        </w:rPr>
        <w:t>DISTRICTS</w:t>
      </w:r>
    </w:p>
    <w:p w14:paraId="5A4598B1" w14:textId="77777777" w:rsidR="00260182" w:rsidRDefault="00260182">
      <w:pPr>
        <w:pStyle w:val="BodyText"/>
        <w:spacing w:before="2"/>
        <w:rPr>
          <w:b/>
          <w:sz w:val="34"/>
        </w:rPr>
      </w:pPr>
    </w:p>
    <w:p w14:paraId="5A4598B2" w14:textId="77777777" w:rsidR="00260182" w:rsidRDefault="00000000">
      <w:pPr>
        <w:pStyle w:val="BodyText"/>
        <w:ind w:left="220" w:right="754"/>
      </w:pPr>
      <w:r>
        <w:t>In</w:t>
      </w:r>
      <w:r>
        <w:rPr>
          <w:spacing w:val="-3"/>
        </w:rPr>
        <w:t xml:space="preserve"> </w:t>
      </w:r>
      <w:r>
        <w:t>the</w:t>
      </w:r>
      <w:r>
        <w:rPr>
          <w:spacing w:val="-2"/>
        </w:rPr>
        <w:t xml:space="preserve"> </w:t>
      </w:r>
      <w:r>
        <w:t>case</w:t>
      </w:r>
      <w:r>
        <w:rPr>
          <w:spacing w:val="-2"/>
        </w:rPr>
        <w:t xml:space="preserve"> </w:t>
      </w:r>
      <w:r>
        <w:t>of</w:t>
      </w:r>
      <w:r>
        <w:rPr>
          <w:spacing w:val="-4"/>
        </w:rPr>
        <w:t xml:space="preserve"> </w:t>
      </w:r>
      <w:r>
        <w:t>a</w:t>
      </w:r>
      <w:r>
        <w:rPr>
          <w:spacing w:val="-2"/>
        </w:rPr>
        <w:t xml:space="preserve"> </w:t>
      </w:r>
      <w:r>
        <w:t>lot which</w:t>
      </w:r>
      <w:r>
        <w:rPr>
          <w:spacing w:val="-3"/>
        </w:rPr>
        <w:t xml:space="preserve"> </w:t>
      </w:r>
      <w:r>
        <w:t>is</w:t>
      </w:r>
      <w:r>
        <w:rPr>
          <w:spacing w:val="-3"/>
        </w:rPr>
        <w:t xml:space="preserve"> </w:t>
      </w:r>
      <w:r>
        <w:t>split</w:t>
      </w:r>
      <w:r>
        <w:rPr>
          <w:spacing w:val="-3"/>
        </w:rPr>
        <w:t xml:space="preserve"> </w:t>
      </w:r>
      <w:r>
        <w:t>into</w:t>
      </w:r>
      <w:r>
        <w:rPr>
          <w:spacing w:val="-1"/>
        </w:rPr>
        <w:t xml:space="preserve"> </w:t>
      </w:r>
      <w:r>
        <w:t>separate</w:t>
      </w:r>
      <w:r>
        <w:rPr>
          <w:spacing w:val="-2"/>
        </w:rPr>
        <w:t xml:space="preserve"> </w:t>
      </w:r>
      <w:r>
        <w:t>zoning</w:t>
      </w:r>
      <w:r>
        <w:rPr>
          <w:spacing w:val="-3"/>
        </w:rPr>
        <w:t xml:space="preserve"> </w:t>
      </w:r>
      <w:r>
        <w:t>districts,</w:t>
      </w:r>
      <w:r>
        <w:rPr>
          <w:spacing w:val="-2"/>
        </w:rPr>
        <w:t xml:space="preserve"> </w:t>
      </w:r>
      <w:r>
        <w:t>the</w:t>
      </w:r>
      <w:r>
        <w:rPr>
          <w:spacing w:val="-2"/>
        </w:rPr>
        <w:t xml:space="preserve"> </w:t>
      </w:r>
      <w:r>
        <w:t>Board</w:t>
      </w:r>
      <w:r>
        <w:rPr>
          <w:spacing w:val="-1"/>
        </w:rPr>
        <w:t xml:space="preserve"> </w:t>
      </w:r>
      <w:r>
        <w:t>of</w:t>
      </w:r>
      <w:r>
        <w:rPr>
          <w:spacing w:val="-4"/>
        </w:rPr>
        <w:t xml:space="preserve"> </w:t>
      </w:r>
      <w:r>
        <w:t>Appeals</w:t>
      </w:r>
      <w:r>
        <w:rPr>
          <w:spacing w:val="-1"/>
        </w:rPr>
        <w:t xml:space="preserve"> </w:t>
      </w:r>
      <w:r>
        <w:t>may</w:t>
      </w:r>
      <w:r>
        <w:rPr>
          <w:spacing w:val="-3"/>
        </w:rPr>
        <w:t xml:space="preserve"> </w:t>
      </w:r>
      <w:r>
        <w:t>grant</w:t>
      </w:r>
      <w:r>
        <w:rPr>
          <w:spacing w:val="-3"/>
        </w:rPr>
        <w:t xml:space="preserve"> </w:t>
      </w:r>
      <w:r>
        <w:t>a</w:t>
      </w:r>
      <w:r>
        <w:rPr>
          <w:spacing w:val="-2"/>
        </w:rPr>
        <w:t xml:space="preserve"> </w:t>
      </w:r>
      <w:r>
        <w:t>special</w:t>
      </w:r>
      <w:r>
        <w:rPr>
          <w:spacing w:val="-2"/>
        </w:rPr>
        <w:t xml:space="preserve"> </w:t>
      </w:r>
      <w:r>
        <w:t>permit</w:t>
      </w:r>
      <w:r>
        <w:rPr>
          <w:spacing w:val="-3"/>
        </w:rPr>
        <w:t xml:space="preserve"> </w:t>
      </w:r>
      <w:r>
        <w:t>to</w:t>
      </w:r>
      <w:r>
        <w:rPr>
          <w:spacing w:val="-1"/>
        </w:rPr>
        <w:t xml:space="preserve"> </w:t>
      </w:r>
      <w:r>
        <w:t>allow a use located within the district in which the frontage is situated to extend into the adjacent zoning district.</w:t>
      </w:r>
      <w:r>
        <w:rPr>
          <w:spacing w:val="40"/>
        </w:rPr>
        <w:t xml:space="preserve"> </w:t>
      </w:r>
      <w:r>
        <w:t>In granting such a permit, the Board of</w:t>
      </w:r>
      <w:r>
        <w:rPr>
          <w:spacing w:val="-1"/>
        </w:rPr>
        <w:t xml:space="preserve"> </w:t>
      </w:r>
      <w:r>
        <w:t>Appeals shall consider the compatibility</w:t>
      </w:r>
      <w:r>
        <w:rPr>
          <w:spacing w:val="-3"/>
        </w:rPr>
        <w:t xml:space="preserve"> </w:t>
      </w:r>
      <w:r>
        <w:t>of</w:t>
      </w:r>
      <w:r>
        <w:rPr>
          <w:spacing w:val="-1"/>
        </w:rPr>
        <w:t xml:space="preserve"> </w:t>
      </w:r>
      <w:r>
        <w:t>existing uses in</w:t>
      </w:r>
      <w:r>
        <w:rPr>
          <w:spacing w:val="-1"/>
        </w:rPr>
        <w:t xml:space="preserve"> </w:t>
      </w:r>
      <w:r>
        <w:t>the abutting lots consistent with the spirit of the bylaw and the master plan.</w:t>
      </w:r>
      <w:r>
        <w:rPr>
          <w:spacing w:val="40"/>
        </w:rPr>
        <w:t xml:space="preserve"> </w:t>
      </w:r>
      <w:r>
        <w:t>The Board of Appeals shall seek input from the Planning Board prior to rendering a decision on the special permit.</w:t>
      </w:r>
    </w:p>
    <w:p w14:paraId="5A4598B3" w14:textId="77777777" w:rsidR="00260182" w:rsidRDefault="00260182">
      <w:pPr>
        <w:sectPr w:rsidR="00260182">
          <w:pgSz w:w="12240" w:h="15840"/>
          <w:pgMar w:top="1640" w:right="420" w:bottom="1000" w:left="1220" w:header="0" w:footer="813" w:gutter="0"/>
          <w:cols w:space="720"/>
        </w:sectPr>
      </w:pPr>
    </w:p>
    <w:p w14:paraId="5A4598B4" w14:textId="77777777" w:rsidR="00260182" w:rsidRDefault="00260182">
      <w:pPr>
        <w:pStyle w:val="BodyText"/>
        <w:spacing w:before="11"/>
        <w:rPr>
          <w:sz w:val="22"/>
        </w:rPr>
      </w:pPr>
    </w:p>
    <w:p w14:paraId="5A4598B5" w14:textId="77777777" w:rsidR="00260182" w:rsidRDefault="00000000">
      <w:pPr>
        <w:pStyle w:val="ListParagraph"/>
        <w:numPr>
          <w:ilvl w:val="1"/>
          <w:numId w:val="66"/>
        </w:numPr>
        <w:tabs>
          <w:tab w:val="left" w:pos="940"/>
          <w:tab w:val="left" w:pos="941"/>
        </w:tabs>
        <w:spacing w:before="90"/>
        <w:ind w:hanging="721"/>
        <w:rPr>
          <w:b/>
          <w:sz w:val="24"/>
        </w:rPr>
      </w:pPr>
      <w:r>
        <w:rPr>
          <w:b/>
          <w:sz w:val="24"/>
        </w:rPr>
        <w:t>LOCATION</w:t>
      </w:r>
      <w:r>
        <w:rPr>
          <w:b/>
          <w:spacing w:val="-10"/>
          <w:sz w:val="24"/>
        </w:rPr>
        <w:t xml:space="preserve"> </w:t>
      </w:r>
      <w:r>
        <w:rPr>
          <w:b/>
          <w:sz w:val="24"/>
        </w:rPr>
        <w:t>OF</w:t>
      </w:r>
      <w:r>
        <w:rPr>
          <w:b/>
          <w:spacing w:val="-12"/>
          <w:sz w:val="24"/>
        </w:rPr>
        <w:t xml:space="preserve"> </w:t>
      </w:r>
      <w:r>
        <w:rPr>
          <w:b/>
          <w:sz w:val="24"/>
        </w:rPr>
        <w:t>SUPERIMPOSED</w:t>
      </w:r>
      <w:r>
        <w:rPr>
          <w:b/>
          <w:spacing w:val="-9"/>
          <w:sz w:val="24"/>
        </w:rPr>
        <w:t xml:space="preserve"> </w:t>
      </w:r>
      <w:r>
        <w:rPr>
          <w:b/>
          <w:sz w:val="24"/>
        </w:rPr>
        <w:t>DISTRICTS;</w:t>
      </w:r>
      <w:r>
        <w:rPr>
          <w:b/>
          <w:spacing w:val="-10"/>
          <w:sz w:val="24"/>
        </w:rPr>
        <w:t xml:space="preserve"> </w:t>
      </w:r>
      <w:r>
        <w:rPr>
          <w:b/>
          <w:sz w:val="24"/>
        </w:rPr>
        <w:t>MAP</w:t>
      </w:r>
      <w:r>
        <w:rPr>
          <w:b/>
          <w:spacing w:val="-10"/>
          <w:sz w:val="24"/>
        </w:rPr>
        <w:t xml:space="preserve"> </w:t>
      </w:r>
      <w:r>
        <w:rPr>
          <w:b/>
          <w:spacing w:val="-2"/>
          <w:sz w:val="24"/>
        </w:rPr>
        <w:t>REFERENCES</w:t>
      </w:r>
    </w:p>
    <w:p w14:paraId="5A4598B6" w14:textId="77777777" w:rsidR="00260182" w:rsidRDefault="00260182">
      <w:pPr>
        <w:pStyle w:val="BodyText"/>
        <w:spacing w:before="1"/>
        <w:rPr>
          <w:b/>
          <w:sz w:val="34"/>
        </w:rPr>
      </w:pPr>
    </w:p>
    <w:p w14:paraId="5A4598B7" w14:textId="77777777" w:rsidR="00260182" w:rsidRDefault="00000000">
      <w:pPr>
        <w:pStyle w:val="BodyText"/>
        <w:ind w:left="220" w:right="686"/>
      </w:pPr>
      <w:commentRangeStart w:id="10"/>
      <w:r>
        <w:t>Recognizing the special conditions prevalent in wetlands, flood prone areas and areas characterized by poorly drained soils,</w:t>
      </w:r>
      <w:r>
        <w:rPr>
          <w:spacing w:val="-3"/>
        </w:rPr>
        <w:t xml:space="preserve"> </w:t>
      </w:r>
      <w:r>
        <w:t>the</w:t>
      </w:r>
      <w:r>
        <w:rPr>
          <w:spacing w:val="-3"/>
        </w:rPr>
        <w:t xml:space="preserve"> </w:t>
      </w:r>
      <w:r>
        <w:t>Wetlands</w:t>
      </w:r>
      <w:r>
        <w:rPr>
          <w:spacing w:val="-4"/>
        </w:rPr>
        <w:t xml:space="preserve"> </w:t>
      </w:r>
      <w:r>
        <w:t>and</w:t>
      </w:r>
      <w:r>
        <w:rPr>
          <w:spacing w:val="-2"/>
        </w:rPr>
        <w:t xml:space="preserve"> </w:t>
      </w:r>
      <w:r>
        <w:t>Flood Plain</w:t>
      </w:r>
      <w:r>
        <w:rPr>
          <w:spacing w:val="-4"/>
        </w:rPr>
        <w:t xml:space="preserve"> </w:t>
      </w:r>
      <w:r>
        <w:t>Conservancy</w:t>
      </w:r>
      <w:r>
        <w:rPr>
          <w:spacing w:val="-7"/>
        </w:rPr>
        <w:t xml:space="preserve"> </w:t>
      </w:r>
      <w:r>
        <w:t>Districts</w:t>
      </w:r>
      <w:r>
        <w:rPr>
          <w:spacing w:val="-4"/>
        </w:rPr>
        <w:t xml:space="preserve"> </w:t>
      </w:r>
      <w:r>
        <w:t>are</w:t>
      </w:r>
      <w:r>
        <w:rPr>
          <w:spacing w:val="-3"/>
        </w:rPr>
        <w:t xml:space="preserve"> </w:t>
      </w:r>
      <w:r>
        <w:t>considered</w:t>
      </w:r>
      <w:r>
        <w:rPr>
          <w:spacing w:val="-2"/>
        </w:rPr>
        <w:t xml:space="preserve"> </w:t>
      </w:r>
      <w:r>
        <w:t>to</w:t>
      </w:r>
      <w:r>
        <w:rPr>
          <w:spacing w:val="-2"/>
        </w:rPr>
        <w:t xml:space="preserve"> </w:t>
      </w:r>
      <w:r>
        <w:t>be</w:t>
      </w:r>
      <w:r>
        <w:rPr>
          <w:spacing w:val="-3"/>
        </w:rPr>
        <w:t xml:space="preserve"> </w:t>
      </w:r>
      <w:r>
        <w:t>superimposed</w:t>
      </w:r>
      <w:r>
        <w:rPr>
          <w:spacing w:val="-2"/>
        </w:rPr>
        <w:t xml:space="preserve"> </w:t>
      </w:r>
      <w:r>
        <w:t>over</w:t>
      </w:r>
      <w:r>
        <w:rPr>
          <w:spacing w:val="-2"/>
        </w:rPr>
        <w:t xml:space="preserve"> </w:t>
      </w:r>
      <w:r>
        <w:t>portions</w:t>
      </w:r>
      <w:r>
        <w:rPr>
          <w:spacing w:val="-4"/>
        </w:rPr>
        <w:t xml:space="preserve"> </w:t>
      </w:r>
      <w:r>
        <w:t>of</w:t>
      </w:r>
      <w:r>
        <w:rPr>
          <w:spacing w:val="-5"/>
        </w:rPr>
        <w:t xml:space="preserve"> </w:t>
      </w:r>
      <w:r>
        <w:t>the</w:t>
      </w:r>
      <w:r>
        <w:rPr>
          <w:spacing w:val="-3"/>
        </w:rPr>
        <w:t xml:space="preserve"> </w:t>
      </w:r>
      <w:r>
        <w:t>seven regular zones designated on the zoning map.</w:t>
      </w:r>
    </w:p>
    <w:p w14:paraId="5A4598B8" w14:textId="77777777" w:rsidR="00260182" w:rsidRDefault="00000000">
      <w:pPr>
        <w:pStyle w:val="BodyText"/>
        <w:spacing w:before="119"/>
        <w:ind w:left="220"/>
      </w:pPr>
      <w:r>
        <w:t>The</w:t>
      </w:r>
      <w:r>
        <w:rPr>
          <w:spacing w:val="-5"/>
        </w:rPr>
        <w:t xml:space="preserve"> </w:t>
      </w:r>
      <w:r>
        <w:t>Flood</w:t>
      </w:r>
      <w:r>
        <w:rPr>
          <w:spacing w:val="-5"/>
        </w:rPr>
        <w:t xml:space="preserve"> </w:t>
      </w:r>
      <w:r>
        <w:t>Plain</w:t>
      </w:r>
      <w:r>
        <w:rPr>
          <w:spacing w:val="-5"/>
        </w:rPr>
        <w:t xml:space="preserve"> </w:t>
      </w:r>
      <w:r>
        <w:t>Conservancy</w:t>
      </w:r>
      <w:r>
        <w:rPr>
          <w:spacing w:val="-3"/>
        </w:rPr>
        <w:t xml:space="preserve"> </w:t>
      </w:r>
      <w:r>
        <w:t>District</w:t>
      </w:r>
      <w:r>
        <w:rPr>
          <w:spacing w:val="-4"/>
        </w:rPr>
        <w:t xml:space="preserve"> </w:t>
      </w:r>
      <w:r>
        <w:t>includes</w:t>
      </w:r>
      <w:r>
        <w:rPr>
          <w:spacing w:val="-5"/>
        </w:rPr>
        <w:t xml:space="preserve"> </w:t>
      </w:r>
      <w:r>
        <w:t>all</w:t>
      </w:r>
      <w:r>
        <w:rPr>
          <w:spacing w:val="-5"/>
        </w:rPr>
        <w:t xml:space="preserve"> </w:t>
      </w:r>
      <w:r>
        <w:t>areas</w:t>
      </w:r>
      <w:r>
        <w:rPr>
          <w:spacing w:val="-5"/>
        </w:rPr>
        <w:t xml:space="preserve"> </w:t>
      </w:r>
      <w:r>
        <w:t>of</w:t>
      </w:r>
      <w:r>
        <w:rPr>
          <w:spacing w:val="-6"/>
        </w:rPr>
        <w:t xml:space="preserve"> </w:t>
      </w:r>
      <w:r>
        <w:t>Town</w:t>
      </w:r>
      <w:r>
        <w:rPr>
          <w:spacing w:val="-5"/>
        </w:rPr>
        <w:t xml:space="preserve"> </w:t>
      </w:r>
      <w:r>
        <w:t>identified</w:t>
      </w:r>
      <w:r>
        <w:rPr>
          <w:spacing w:val="-3"/>
        </w:rPr>
        <w:t xml:space="preserve"> </w:t>
      </w:r>
      <w:r>
        <w:t>on</w:t>
      </w:r>
      <w:r>
        <w:rPr>
          <w:spacing w:val="-5"/>
        </w:rPr>
        <w:t xml:space="preserve"> </w:t>
      </w:r>
      <w:r>
        <w:t>the</w:t>
      </w:r>
      <w:r>
        <w:rPr>
          <w:spacing w:val="-4"/>
        </w:rPr>
        <w:t xml:space="preserve"> </w:t>
      </w:r>
      <w:r>
        <w:t>Flood</w:t>
      </w:r>
      <w:r>
        <w:rPr>
          <w:spacing w:val="-4"/>
        </w:rPr>
        <w:t xml:space="preserve"> </w:t>
      </w:r>
      <w:r>
        <w:t>Hazard</w:t>
      </w:r>
      <w:r>
        <w:rPr>
          <w:spacing w:val="-3"/>
        </w:rPr>
        <w:t xml:space="preserve"> </w:t>
      </w:r>
      <w:r>
        <w:t>Boundary</w:t>
      </w:r>
      <w:r>
        <w:rPr>
          <w:spacing w:val="-5"/>
        </w:rPr>
        <w:t xml:space="preserve"> </w:t>
      </w:r>
      <w:r>
        <w:t>maps</w:t>
      </w:r>
      <w:r>
        <w:rPr>
          <w:spacing w:val="-5"/>
        </w:rPr>
        <w:t xml:space="preserve"> </w:t>
      </w:r>
      <w:r>
        <w:t>of</w:t>
      </w:r>
      <w:r>
        <w:rPr>
          <w:spacing w:val="-6"/>
        </w:rPr>
        <w:t xml:space="preserve"> </w:t>
      </w:r>
      <w:r>
        <w:rPr>
          <w:spacing w:val="-5"/>
        </w:rPr>
        <w:t>the</w:t>
      </w:r>
    </w:p>
    <w:p w14:paraId="5A4598B9" w14:textId="77777777" w:rsidR="00260182" w:rsidRDefault="00000000">
      <w:pPr>
        <w:pStyle w:val="BodyText"/>
        <w:spacing w:before="1"/>
        <w:ind w:left="220" w:right="686"/>
      </w:pPr>
      <w:r>
        <w:t>U.</w:t>
      </w:r>
      <w:r>
        <w:rPr>
          <w:spacing w:val="-3"/>
        </w:rPr>
        <w:t xml:space="preserve"> </w:t>
      </w:r>
      <w:r>
        <w:t>S.</w:t>
      </w:r>
      <w:r>
        <w:rPr>
          <w:spacing w:val="-2"/>
        </w:rPr>
        <w:t xml:space="preserve"> </w:t>
      </w:r>
      <w:r>
        <w:t>Federal</w:t>
      </w:r>
      <w:r>
        <w:rPr>
          <w:spacing w:val="-3"/>
        </w:rPr>
        <w:t xml:space="preserve"> </w:t>
      </w:r>
      <w:r>
        <w:t>Insurance Administration</w:t>
      </w:r>
      <w:r>
        <w:rPr>
          <w:spacing w:val="-4"/>
        </w:rPr>
        <w:t xml:space="preserve"> </w:t>
      </w:r>
      <w:r>
        <w:t>as</w:t>
      </w:r>
      <w:r>
        <w:rPr>
          <w:spacing w:val="-4"/>
        </w:rPr>
        <w:t xml:space="preserve"> </w:t>
      </w:r>
      <w:r>
        <w:t>special</w:t>
      </w:r>
      <w:r>
        <w:rPr>
          <w:spacing w:val="-1"/>
        </w:rPr>
        <w:t xml:space="preserve"> </w:t>
      </w:r>
      <w:r>
        <w:t>flood</w:t>
      </w:r>
      <w:r>
        <w:rPr>
          <w:spacing w:val="-2"/>
        </w:rPr>
        <w:t xml:space="preserve"> </w:t>
      </w:r>
      <w:r>
        <w:t>hazard</w:t>
      </w:r>
      <w:r>
        <w:rPr>
          <w:spacing w:val="-2"/>
        </w:rPr>
        <w:t xml:space="preserve"> </w:t>
      </w:r>
      <w:r>
        <w:t>areas</w:t>
      </w:r>
      <w:r>
        <w:rPr>
          <w:spacing w:val="-4"/>
        </w:rPr>
        <w:t xml:space="preserve"> </w:t>
      </w:r>
      <w:r>
        <w:t>of</w:t>
      </w:r>
      <w:r>
        <w:rPr>
          <w:spacing w:val="-5"/>
        </w:rPr>
        <w:t xml:space="preserve"> </w:t>
      </w:r>
      <w:r>
        <w:t>the</w:t>
      </w:r>
      <w:r>
        <w:rPr>
          <w:spacing w:val="-3"/>
        </w:rPr>
        <w:t xml:space="preserve"> </w:t>
      </w:r>
      <w:r>
        <w:t>Town,</w:t>
      </w:r>
      <w:r>
        <w:rPr>
          <w:spacing w:val="-3"/>
        </w:rPr>
        <w:t xml:space="preserve"> </w:t>
      </w:r>
      <w:r>
        <w:t>as</w:t>
      </w:r>
      <w:r>
        <w:rPr>
          <w:spacing w:val="-4"/>
        </w:rPr>
        <w:t xml:space="preserve"> </w:t>
      </w:r>
      <w:r>
        <w:t>approved</w:t>
      </w:r>
      <w:r>
        <w:rPr>
          <w:spacing w:val="-2"/>
        </w:rPr>
        <w:t xml:space="preserve"> </w:t>
      </w:r>
      <w:r>
        <w:t>by</w:t>
      </w:r>
      <w:r>
        <w:rPr>
          <w:spacing w:val="-7"/>
        </w:rPr>
        <w:t xml:space="preserve"> </w:t>
      </w:r>
      <w:r>
        <w:t>the</w:t>
      </w:r>
      <w:r>
        <w:rPr>
          <w:spacing w:val="-3"/>
        </w:rPr>
        <w:t xml:space="preserve"> </w:t>
      </w:r>
      <w:r>
        <w:t>Town</w:t>
      </w:r>
      <w:r>
        <w:rPr>
          <w:spacing w:val="-4"/>
        </w:rPr>
        <w:t xml:space="preserve"> </w:t>
      </w:r>
      <w:r>
        <w:t xml:space="preserve">of </w:t>
      </w:r>
      <w:r>
        <w:rPr>
          <w:spacing w:val="-2"/>
        </w:rPr>
        <w:t>Winchendon.</w:t>
      </w:r>
    </w:p>
    <w:p w14:paraId="5A4598BA" w14:textId="77777777" w:rsidR="00260182" w:rsidRDefault="00000000">
      <w:pPr>
        <w:pStyle w:val="BodyText"/>
        <w:spacing w:before="120"/>
        <w:ind w:left="220" w:right="911"/>
      </w:pPr>
      <w:r>
        <w:t>Regulations</w:t>
      </w:r>
      <w:r>
        <w:rPr>
          <w:spacing w:val="-2"/>
        </w:rPr>
        <w:t xml:space="preserve"> </w:t>
      </w:r>
      <w:r>
        <w:t>governing</w:t>
      </w:r>
      <w:r>
        <w:rPr>
          <w:spacing w:val="-5"/>
        </w:rPr>
        <w:t xml:space="preserve"> </w:t>
      </w:r>
      <w:r>
        <w:t>permitted</w:t>
      </w:r>
      <w:r>
        <w:rPr>
          <w:spacing w:val="-3"/>
        </w:rPr>
        <w:t xml:space="preserve"> </w:t>
      </w:r>
      <w:r>
        <w:t>and</w:t>
      </w:r>
      <w:r>
        <w:rPr>
          <w:spacing w:val="-3"/>
        </w:rPr>
        <w:t xml:space="preserve"> </w:t>
      </w:r>
      <w:r>
        <w:t>prohibited</w:t>
      </w:r>
      <w:r>
        <w:rPr>
          <w:spacing w:val="-3"/>
        </w:rPr>
        <w:t xml:space="preserve"> </w:t>
      </w:r>
      <w:r>
        <w:t>uses</w:t>
      </w:r>
      <w:r>
        <w:rPr>
          <w:spacing w:val="-2"/>
        </w:rPr>
        <w:t xml:space="preserve"> </w:t>
      </w:r>
      <w:r>
        <w:t>within</w:t>
      </w:r>
      <w:r>
        <w:rPr>
          <w:spacing w:val="-3"/>
        </w:rPr>
        <w:t xml:space="preserve"> </w:t>
      </w:r>
      <w:r>
        <w:t>the</w:t>
      </w:r>
      <w:r>
        <w:rPr>
          <w:spacing w:val="-4"/>
        </w:rPr>
        <w:t xml:space="preserve"> </w:t>
      </w:r>
      <w:r>
        <w:t>Wetlands</w:t>
      </w:r>
      <w:r>
        <w:rPr>
          <w:spacing w:val="-5"/>
        </w:rPr>
        <w:t xml:space="preserve"> </w:t>
      </w:r>
      <w:r>
        <w:t>and</w:t>
      </w:r>
      <w:r>
        <w:rPr>
          <w:spacing w:val="-3"/>
        </w:rPr>
        <w:t xml:space="preserve"> </w:t>
      </w:r>
      <w:r>
        <w:t>Flood</w:t>
      </w:r>
      <w:r>
        <w:rPr>
          <w:spacing w:val="-3"/>
        </w:rPr>
        <w:t xml:space="preserve"> </w:t>
      </w:r>
      <w:r>
        <w:t>Plain</w:t>
      </w:r>
      <w:r>
        <w:rPr>
          <w:spacing w:val="-5"/>
        </w:rPr>
        <w:t xml:space="preserve"> </w:t>
      </w:r>
      <w:r>
        <w:t>Conservancy</w:t>
      </w:r>
      <w:r>
        <w:rPr>
          <w:spacing w:val="-5"/>
        </w:rPr>
        <w:t xml:space="preserve"> </w:t>
      </w:r>
      <w:r>
        <w:t>District</w:t>
      </w:r>
      <w:r>
        <w:rPr>
          <w:spacing w:val="-4"/>
        </w:rPr>
        <w:t xml:space="preserve"> </w:t>
      </w:r>
      <w:r>
        <w:t>are</w:t>
      </w:r>
      <w:r>
        <w:rPr>
          <w:spacing w:val="-4"/>
        </w:rPr>
        <w:t xml:space="preserve"> </w:t>
      </w:r>
      <w:r>
        <w:t>as set forth in Article 4.</w:t>
      </w:r>
      <w:commentRangeEnd w:id="10"/>
      <w:r w:rsidR="00CD704E">
        <w:rPr>
          <w:rStyle w:val="CommentReference"/>
        </w:rPr>
        <w:commentReference w:id="10"/>
      </w:r>
    </w:p>
    <w:p w14:paraId="5A4598BB" w14:textId="77777777" w:rsidR="00260182" w:rsidRDefault="00260182">
      <w:pPr>
        <w:pStyle w:val="BodyText"/>
        <w:rPr>
          <w:sz w:val="22"/>
        </w:rPr>
      </w:pPr>
    </w:p>
    <w:p w14:paraId="5A4598BC" w14:textId="77777777" w:rsidR="00260182" w:rsidRDefault="00260182">
      <w:pPr>
        <w:pStyle w:val="BodyText"/>
        <w:spacing w:before="2"/>
        <w:rPr>
          <w:sz w:val="19"/>
        </w:rPr>
      </w:pPr>
    </w:p>
    <w:p w14:paraId="5A4598BD" w14:textId="77777777" w:rsidR="00260182" w:rsidRDefault="00000000">
      <w:pPr>
        <w:pStyle w:val="Heading2"/>
        <w:numPr>
          <w:ilvl w:val="1"/>
          <w:numId w:val="66"/>
        </w:numPr>
        <w:tabs>
          <w:tab w:val="left" w:pos="940"/>
          <w:tab w:val="left" w:pos="941"/>
        </w:tabs>
        <w:ind w:hanging="721"/>
      </w:pPr>
      <w:bookmarkStart w:id="11" w:name="_TOC_250068"/>
      <w:r>
        <w:t>HISTORIC</w:t>
      </w:r>
      <w:r>
        <w:rPr>
          <w:spacing w:val="-10"/>
        </w:rPr>
        <w:t xml:space="preserve"> </w:t>
      </w:r>
      <w:bookmarkEnd w:id="11"/>
      <w:r>
        <w:rPr>
          <w:spacing w:val="-2"/>
        </w:rPr>
        <w:t>DISTRICT</w:t>
      </w:r>
    </w:p>
    <w:p w14:paraId="5A4598BE" w14:textId="77777777" w:rsidR="00260182" w:rsidRDefault="00000000">
      <w:pPr>
        <w:pStyle w:val="BodyText"/>
        <w:spacing w:before="227"/>
        <w:ind w:left="220" w:right="686"/>
      </w:pPr>
      <w:r>
        <w:t>Nothing</w:t>
      </w:r>
      <w:r>
        <w:rPr>
          <w:spacing w:val="-4"/>
        </w:rPr>
        <w:t xml:space="preserve"> </w:t>
      </w:r>
      <w:r>
        <w:t>in</w:t>
      </w:r>
      <w:r>
        <w:rPr>
          <w:spacing w:val="-4"/>
        </w:rPr>
        <w:t xml:space="preserve"> </w:t>
      </w:r>
      <w:r>
        <w:t>this</w:t>
      </w:r>
      <w:r>
        <w:rPr>
          <w:spacing w:val="-4"/>
        </w:rPr>
        <w:t xml:space="preserve"> </w:t>
      </w:r>
      <w:r>
        <w:t>bylaw</w:t>
      </w:r>
      <w:r>
        <w:rPr>
          <w:spacing w:val="-5"/>
        </w:rPr>
        <w:t xml:space="preserve"> </w:t>
      </w:r>
      <w:r>
        <w:t>is</w:t>
      </w:r>
      <w:r>
        <w:rPr>
          <w:spacing w:val="-4"/>
        </w:rPr>
        <w:t xml:space="preserve"> </w:t>
      </w:r>
      <w:r>
        <w:t>intended</w:t>
      </w:r>
      <w:r>
        <w:rPr>
          <w:spacing w:val="-2"/>
        </w:rPr>
        <w:t xml:space="preserve"> </w:t>
      </w:r>
      <w:r>
        <w:t>to</w:t>
      </w:r>
      <w:r>
        <w:rPr>
          <w:spacing w:val="-2"/>
        </w:rPr>
        <w:t xml:space="preserve"> </w:t>
      </w:r>
      <w:r>
        <w:t>conflict</w:t>
      </w:r>
      <w:r>
        <w:rPr>
          <w:spacing w:val="-1"/>
        </w:rPr>
        <w:t xml:space="preserve"> </w:t>
      </w:r>
      <w:r>
        <w:t>with</w:t>
      </w:r>
      <w:r>
        <w:rPr>
          <w:spacing w:val="-5"/>
        </w:rPr>
        <w:t xml:space="preserve"> </w:t>
      </w:r>
      <w:r>
        <w:t>any</w:t>
      </w:r>
      <w:r>
        <w:rPr>
          <w:spacing w:val="-7"/>
        </w:rPr>
        <w:t xml:space="preserve"> </w:t>
      </w:r>
      <w:r>
        <w:t>provisions</w:t>
      </w:r>
      <w:r>
        <w:rPr>
          <w:spacing w:val="-4"/>
        </w:rPr>
        <w:t xml:space="preserve"> </w:t>
      </w:r>
      <w:r>
        <w:t>of</w:t>
      </w:r>
      <w:r>
        <w:rPr>
          <w:spacing w:val="-5"/>
        </w:rPr>
        <w:t xml:space="preserve"> </w:t>
      </w:r>
      <w:r>
        <w:t>the</w:t>
      </w:r>
      <w:r>
        <w:rPr>
          <w:spacing w:val="-3"/>
        </w:rPr>
        <w:t xml:space="preserve"> </w:t>
      </w:r>
      <w:r>
        <w:t>Winchendon</w:t>
      </w:r>
      <w:r>
        <w:rPr>
          <w:spacing w:val="-2"/>
        </w:rPr>
        <w:t xml:space="preserve"> </w:t>
      </w:r>
      <w:r>
        <w:t>Centre</w:t>
      </w:r>
      <w:r>
        <w:rPr>
          <w:spacing w:val="-3"/>
        </w:rPr>
        <w:t xml:space="preserve"> </w:t>
      </w:r>
      <w:r>
        <w:t>Historic</w:t>
      </w:r>
      <w:r>
        <w:rPr>
          <w:spacing w:val="-3"/>
        </w:rPr>
        <w:t xml:space="preserve"> </w:t>
      </w:r>
      <w:r>
        <w:t>District</w:t>
      </w:r>
      <w:r>
        <w:rPr>
          <w:spacing w:val="-3"/>
        </w:rPr>
        <w:t xml:space="preserve"> </w:t>
      </w:r>
      <w:r>
        <w:t>bylaw adopted under the provisions of the Chapter 40C, General Laws and amendments thereto.</w:t>
      </w:r>
    </w:p>
    <w:p w14:paraId="5A4598BF" w14:textId="77777777" w:rsidR="00260182" w:rsidRDefault="00260182">
      <w:pPr>
        <w:sectPr w:rsidR="00260182">
          <w:pgSz w:w="12240" w:h="15840"/>
          <w:pgMar w:top="1820" w:right="420" w:bottom="1000" w:left="1220" w:header="0" w:footer="813" w:gutter="0"/>
          <w:cols w:space="720"/>
        </w:sectPr>
      </w:pPr>
    </w:p>
    <w:p w14:paraId="5A4598C0" w14:textId="77777777" w:rsidR="00260182" w:rsidRDefault="00000000">
      <w:pPr>
        <w:pStyle w:val="Heading1"/>
        <w:tabs>
          <w:tab w:val="left" w:pos="2380"/>
        </w:tabs>
        <w:spacing w:before="78"/>
      </w:pPr>
      <w:bookmarkStart w:id="12" w:name="_TOC_250067"/>
      <w:r>
        <w:lastRenderedPageBreak/>
        <w:t>ARTICLE</w:t>
      </w:r>
      <w:r>
        <w:rPr>
          <w:spacing w:val="-8"/>
        </w:rPr>
        <w:t xml:space="preserve"> </w:t>
      </w:r>
      <w:r>
        <w:rPr>
          <w:spacing w:val="-10"/>
        </w:rPr>
        <w:t>4</w:t>
      </w:r>
      <w:r>
        <w:tab/>
        <w:t>SPECIAL</w:t>
      </w:r>
      <w:r>
        <w:rPr>
          <w:spacing w:val="-9"/>
        </w:rPr>
        <w:t xml:space="preserve"> </w:t>
      </w:r>
      <w:r>
        <w:t>ZONING</w:t>
      </w:r>
      <w:r>
        <w:rPr>
          <w:spacing w:val="-7"/>
        </w:rPr>
        <w:t xml:space="preserve"> </w:t>
      </w:r>
      <w:bookmarkEnd w:id="12"/>
      <w:r>
        <w:rPr>
          <w:spacing w:val="-2"/>
        </w:rPr>
        <w:t>DISTRICTS</w:t>
      </w:r>
    </w:p>
    <w:p w14:paraId="5A4598C1" w14:textId="77777777" w:rsidR="00260182" w:rsidRDefault="00260182">
      <w:pPr>
        <w:pStyle w:val="BodyText"/>
        <w:spacing w:before="8"/>
        <w:rPr>
          <w:b/>
          <w:sz w:val="25"/>
        </w:rPr>
      </w:pPr>
    </w:p>
    <w:p w14:paraId="5A4598C2" w14:textId="77777777" w:rsidR="00260182" w:rsidRDefault="00000000">
      <w:pPr>
        <w:pStyle w:val="Heading2"/>
        <w:numPr>
          <w:ilvl w:val="1"/>
          <w:numId w:val="65"/>
        </w:numPr>
        <w:tabs>
          <w:tab w:val="left" w:pos="940"/>
          <w:tab w:val="left" w:pos="941"/>
        </w:tabs>
        <w:spacing w:before="1"/>
        <w:ind w:hanging="721"/>
      </w:pPr>
      <w:bookmarkStart w:id="13" w:name="_TOC_250066"/>
      <w:r>
        <w:t>ICE</w:t>
      </w:r>
      <w:r>
        <w:rPr>
          <w:spacing w:val="-10"/>
        </w:rPr>
        <w:t xml:space="preserve"> </w:t>
      </w:r>
      <w:r>
        <w:t>RACING</w:t>
      </w:r>
      <w:r>
        <w:rPr>
          <w:spacing w:val="-7"/>
        </w:rPr>
        <w:t xml:space="preserve"> </w:t>
      </w:r>
      <w:bookmarkEnd w:id="13"/>
      <w:r>
        <w:rPr>
          <w:spacing w:val="-2"/>
        </w:rPr>
        <w:t>DISTRICT</w:t>
      </w:r>
    </w:p>
    <w:p w14:paraId="5A4598C3" w14:textId="77777777" w:rsidR="00260182" w:rsidRDefault="00260182">
      <w:pPr>
        <w:pStyle w:val="BodyText"/>
        <w:spacing w:before="3"/>
        <w:rPr>
          <w:b/>
          <w:sz w:val="24"/>
        </w:rPr>
      </w:pPr>
    </w:p>
    <w:p w14:paraId="5A4598C4" w14:textId="77777777" w:rsidR="00260182" w:rsidRDefault="00000000">
      <w:pPr>
        <w:pStyle w:val="ListParagraph"/>
        <w:numPr>
          <w:ilvl w:val="2"/>
          <w:numId w:val="65"/>
        </w:numPr>
        <w:tabs>
          <w:tab w:val="left" w:pos="1440"/>
        </w:tabs>
        <w:spacing w:line="280" w:lineRule="auto"/>
        <w:ind w:left="940" w:right="863" w:firstLine="0"/>
        <w:rPr>
          <w:sz w:val="20"/>
        </w:rPr>
      </w:pPr>
      <w:r>
        <w:rPr>
          <w:sz w:val="20"/>
        </w:rPr>
        <w:t>The following land shall be included in an overlay district to be known as the Ice Racing District: the bodies of water known as Whitney Pond and Mill Glen Pond, otherwise known as Carter’s Pond, which is located near Old Baldwinville Road and Mill Glen Road. Within this overlay district, ice racing of motor vehicles,</w:t>
      </w:r>
      <w:r>
        <w:rPr>
          <w:spacing w:val="-3"/>
          <w:sz w:val="20"/>
        </w:rPr>
        <w:t xml:space="preserve"> </w:t>
      </w:r>
      <w:r>
        <w:rPr>
          <w:sz w:val="20"/>
        </w:rPr>
        <w:t>including</w:t>
      </w:r>
      <w:r>
        <w:rPr>
          <w:spacing w:val="-4"/>
          <w:sz w:val="20"/>
        </w:rPr>
        <w:t xml:space="preserve"> </w:t>
      </w:r>
      <w:r>
        <w:rPr>
          <w:sz w:val="20"/>
        </w:rPr>
        <w:t>automobiles,</w:t>
      </w:r>
      <w:r>
        <w:rPr>
          <w:spacing w:val="-3"/>
          <w:sz w:val="20"/>
        </w:rPr>
        <w:t xml:space="preserve"> </w:t>
      </w:r>
      <w:r>
        <w:rPr>
          <w:sz w:val="20"/>
        </w:rPr>
        <w:t>and</w:t>
      </w:r>
      <w:r>
        <w:rPr>
          <w:spacing w:val="-2"/>
          <w:sz w:val="20"/>
        </w:rPr>
        <w:t xml:space="preserve"> </w:t>
      </w:r>
      <w:r>
        <w:rPr>
          <w:sz w:val="20"/>
        </w:rPr>
        <w:t>practices</w:t>
      </w:r>
      <w:r>
        <w:rPr>
          <w:spacing w:val="-4"/>
          <w:sz w:val="20"/>
        </w:rPr>
        <w:t xml:space="preserve"> </w:t>
      </w:r>
      <w:r>
        <w:rPr>
          <w:sz w:val="20"/>
        </w:rPr>
        <w:t>therefore</w:t>
      </w:r>
      <w:r>
        <w:rPr>
          <w:spacing w:val="-2"/>
          <w:sz w:val="20"/>
        </w:rPr>
        <w:t xml:space="preserve"> </w:t>
      </w:r>
      <w:r>
        <w:rPr>
          <w:sz w:val="20"/>
        </w:rPr>
        <w:t>shall</w:t>
      </w:r>
      <w:r>
        <w:rPr>
          <w:spacing w:val="-4"/>
          <w:sz w:val="20"/>
        </w:rPr>
        <w:t xml:space="preserve"> </w:t>
      </w:r>
      <w:r>
        <w:rPr>
          <w:sz w:val="20"/>
        </w:rPr>
        <w:t>be</w:t>
      </w:r>
      <w:r>
        <w:rPr>
          <w:spacing w:val="-3"/>
          <w:sz w:val="20"/>
        </w:rPr>
        <w:t xml:space="preserve"> </w:t>
      </w:r>
      <w:r>
        <w:rPr>
          <w:sz w:val="20"/>
        </w:rPr>
        <w:t>permitted</w:t>
      </w:r>
      <w:r>
        <w:rPr>
          <w:spacing w:val="-2"/>
          <w:sz w:val="20"/>
        </w:rPr>
        <w:t xml:space="preserve"> </w:t>
      </w:r>
      <w:r>
        <w:rPr>
          <w:sz w:val="20"/>
        </w:rPr>
        <w:t>subject</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conditions</w:t>
      </w:r>
      <w:r>
        <w:rPr>
          <w:spacing w:val="-4"/>
          <w:sz w:val="20"/>
        </w:rPr>
        <w:t xml:space="preserve"> </w:t>
      </w:r>
      <w:r>
        <w:rPr>
          <w:sz w:val="20"/>
        </w:rPr>
        <w:t>in</w:t>
      </w:r>
      <w:r>
        <w:rPr>
          <w:spacing w:val="-4"/>
          <w:sz w:val="20"/>
        </w:rPr>
        <w:t xml:space="preserve"> </w:t>
      </w:r>
      <w:r>
        <w:rPr>
          <w:sz w:val="20"/>
        </w:rPr>
        <w:t>Section</w:t>
      </w:r>
    </w:p>
    <w:p w14:paraId="5A4598C5" w14:textId="77777777" w:rsidR="00260182" w:rsidRDefault="00000000">
      <w:pPr>
        <w:pStyle w:val="ListParagraph"/>
        <w:numPr>
          <w:ilvl w:val="2"/>
          <w:numId w:val="65"/>
        </w:numPr>
        <w:tabs>
          <w:tab w:val="left" w:pos="1394"/>
        </w:tabs>
        <w:spacing w:line="226" w:lineRule="exact"/>
        <w:ind w:left="1394" w:hanging="454"/>
        <w:rPr>
          <w:sz w:val="20"/>
        </w:rPr>
      </w:pPr>
      <w:r>
        <w:rPr>
          <w:sz w:val="20"/>
        </w:rPr>
        <w:t>and</w:t>
      </w:r>
      <w:r>
        <w:rPr>
          <w:spacing w:val="-6"/>
          <w:sz w:val="20"/>
        </w:rPr>
        <w:t xml:space="preserve"> </w:t>
      </w:r>
      <w:r>
        <w:rPr>
          <w:sz w:val="20"/>
        </w:rPr>
        <w:t>4.1.3.</w:t>
      </w:r>
      <w:r>
        <w:rPr>
          <w:spacing w:val="-7"/>
          <w:sz w:val="20"/>
        </w:rPr>
        <w:t xml:space="preserve"> </w:t>
      </w:r>
      <w:r>
        <w:rPr>
          <w:sz w:val="20"/>
        </w:rPr>
        <w:t>The</w:t>
      </w:r>
      <w:r>
        <w:rPr>
          <w:spacing w:val="-4"/>
          <w:sz w:val="20"/>
        </w:rPr>
        <w:t xml:space="preserve"> </w:t>
      </w:r>
      <w:r>
        <w:rPr>
          <w:sz w:val="20"/>
        </w:rPr>
        <w:t>term</w:t>
      </w:r>
      <w:r>
        <w:rPr>
          <w:spacing w:val="-7"/>
          <w:sz w:val="20"/>
        </w:rPr>
        <w:t xml:space="preserve"> </w:t>
      </w:r>
      <w:r>
        <w:rPr>
          <w:sz w:val="20"/>
        </w:rPr>
        <w:t>“ice</w:t>
      </w:r>
      <w:r>
        <w:rPr>
          <w:spacing w:val="-2"/>
          <w:sz w:val="20"/>
        </w:rPr>
        <w:t xml:space="preserve"> </w:t>
      </w:r>
      <w:r>
        <w:rPr>
          <w:sz w:val="20"/>
        </w:rPr>
        <w:t>racing”</w:t>
      </w:r>
      <w:r>
        <w:rPr>
          <w:spacing w:val="-5"/>
          <w:sz w:val="20"/>
        </w:rPr>
        <w:t xml:space="preserve"> </w:t>
      </w:r>
      <w:r>
        <w:rPr>
          <w:sz w:val="20"/>
        </w:rPr>
        <w:t>shall</w:t>
      </w:r>
      <w:r>
        <w:rPr>
          <w:spacing w:val="-3"/>
          <w:sz w:val="20"/>
        </w:rPr>
        <w:t xml:space="preserve"> </w:t>
      </w:r>
      <w:r>
        <w:rPr>
          <w:sz w:val="20"/>
        </w:rPr>
        <w:t>mean</w:t>
      </w:r>
      <w:r>
        <w:rPr>
          <w:spacing w:val="-5"/>
          <w:sz w:val="20"/>
        </w:rPr>
        <w:t xml:space="preserve"> </w:t>
      </w:r>
      <w:r>
        <w:rPr>
          <w:sz w:val="20"/>
        </w:rPr>
        <w:t>the</w:t>
      </w:r>
      <w:r>
        <w:rPr>
          <w:spacing w:val="-5"/>
          <w:sz w:val="20"/>
        </w:rPr>
        <w:t xml:space="preserve"> </w:t>
      </w:r>
      <w:r>
        <w:rPr>
          <w:sz w:val="20"/>
        </w:rPr>
        <w:t>racing</w:t>
      </w:r>
      <w:r>
        <w:rPr>
          <w:spacing w:val="-4"/>
          <w:sz w:val="20"/>
        </w:rPr>
        <w:t xml:space="preserve"> </w:t>
      </w:r>
      <w:r>
        <w:rPr>
          <w:sz w:val="20"/>
        </w:rPr>
        <w:t>of</w:t>
      </w:r>
      <w:r>
        <w:rPr>
          <w:spacing w:val="-4"/>
          <w:sz w:val="20"/>
        </w:rPr>
        <w:t xml:space="preserve"> </w:t>
      </w:r>
      <w:r>
        <w:rPr>
          <w:sz w:val="20"/>
        </w:rPr>
        <w:t>motor</w:t>
      </w:r>
      <w:r>
        <w:rPr>
          <w:spacing w:val="-5"/>
          <w:sz w:val="20"/>
        </w:rPr>
        <w:t xml:space="preserve"> </w:t>
      </w:r>
      <w:r>
        <w:rPr>
          <w:sz w:val="20"/>
        </w:rPr>
        <w:t>vehicles</w:t>
      </w:r>
      <w:r>
        <w:rPr>
          <w:spacing w:val="-5"/>
          <w:sz w:val="20"/>
        </w:rPr>
        <w:t xml:space="preserve"> </w:t>
      </w:r>
      <w:r>
        <w:rPr>
          <w:sz w:val="20"/>
        </w:rPr>
        <w:t>on</w:t>
      </w:r>
      <w:r>
        <w:rPr>
          <w:spacing w:val="-4"/>
          <w:sz w:val="20"/>
        </w:rPr>
        <w:t xml:space="preserve"> </w:t>
      </w:r>
      <w:r>
        <w:rPr>
          <w:sz w:val="20"/>
        </w:rPr>
        <w:t>frozen</w:t>
      </w:r>
      <w:r>
        <w:rPr>
          <w:spacing w:val="-4"/>
          <w:sz w:val="20"/>
        </w:rPr>
        <w:t xml:space="preserve"> </w:t>
      </w:r>
      <w:r>
        <w:rPr>
          <w:sz w:val="20"/>
        </w:rPr>
        <w:t>water</w:t>
      </w:r>
      <w:r>
        <w:rPr>
          <w:spacing w:val="-5"/>
          <w:sz w:val="20"/>
        </w:rPr>
        <w:t xml:space="preserve"> </w:t>
      </w:r>
      <w:r>
        <w:rPr>
          <w:spacing w:val="-2"/>
          <w:sz w:val="20"/>
        </w:rPr>
        <w:t>bodies.</w:t>
      </w:r>
    </w:p>
    <w:p w14:paraId="5A4598C6" w14:textId="77777777" w:rsidR="00260182" w:rsidRDefault="00260182">
      <w:pPr>
        <w:pStyle w:val="BodyText"/>
        <w:spacing w:before="3"/>
        <w:rPr>
          <w:sz w:val="24"/>
        </w:rPr>
      </w:pPr>
    </w:p>
    <w:p w14:paraId="5A4598C7" w14:textId="77777777" w:rsidR="00260182" w:rsidRDefault="00000000">
      <w:pPr>
        <w:pStyle w:val="ListParagraph"/>
        <w:numPr>
          <w:ilvl w:val="2"/>
          <w:numId w:val="64"/>
        </w:numPr>
        <w:tabs>
          <w:tab w:val="left" w:pos="1442"/>
        </w:tabs>
        <w:spacing w:line="280" w:lineRule="auto"/>
        <w:ind w:right="675" w:firstLine="0"/>
        <w:rPr>
          <w:sz w:val="20"/>
        </w:rPr>
      </w:pPr>
      <w:r>
        <w:rPr>
          <w:sz w:val="20"/>
        </w:rPr>
        <w:t>A special permit issued by</w:t>
      </w:r>
      <w:r>
        <w:rPr>
          <w:spacing w:val="-1"/>
          <w:sz w:val="20"/>
        </w:rPr>
        <w:t xml:space="preserve"> </w:t>
      </w:r>
      <w:r>
        <w:rPr>
          <w:sz w:val="20"/>
        </w:rPr>
        <w:t>the Zoning Board of Appeals in accordance with Section 9 of Chapter 40A of the General Laws shall be required. Such special permits shall expire on March 15th</w:t>
      </w:r>
      <w:r>
        <w:rPr>
          <w:spacing w:val="-1"/>
          <w:sz w:val="20"/>
        </w:rPr>
        <w:t xml:space="preserve"> </w:t>
      </w:r>
      <w:r>
        <w:rPr>
          <w:sz w:val="20"/>
        </w:rPr>
        <w:t>each year. Permits may be renewed</w:t>
      </w:r>
      <w:r>
        <w:rPr>
          <w:spacing w:val="-3"/>
          <w:sz w:val="20"/>
        </w:rPr>
        <w:t xml:space="preserve"> </w:t>
      </w:r>
      <w:r>
        <w:rPr>
          <w:sz w:val="20"/>
        </w:rPr>
        <w:t>after</w:t>
      </w:r>
      <w:r>
        <w:rPr>
          <w:spacing w:val="-3"/>
          <w:sz w:val="20"/>
        </w:rPr>
        <w:t xml:space="preserve"> </w:t>
      </w:r>
      <w:r>
        <w:rPr>
          <w:sz w:val="20"/>
        </w:rPr>
        <w:t>a</w:t>
      </w:r>
      <w:r>
        <w:rPr>
          <w:spacing w:val="-4"/>
          <w:sz w:val="20"/>
        </w:rPr>
        <w:t xml:space="preserve"> </w:t>
      </w:r>
      <w:r>
        <w:rPr>
          <w:sz w:val="20"/>
        </w:rPr>
        <w:t>new</w:t>
      </w:r>
      <w:r>
        <w:rPr>
          <w:spacing w:val="-4"/>
          <w:sz w:val="20"/>
        </w:rPr>
        <w:t xml:space="preserve"> </w:t>
      </w:r>
      <w:r>
        <w:rPr>
          <w:sz w:val="20"/>
        </w:rPr>
        <w:t>hearing.</w:t>
      </w:r>
      <w:r>
        <w:rPr>
          <w:spacing w:val="-2"/>
          <w:sz w:val="20"/>
        </w:rPr>
        <w:t xml:space="preserve"> </w:t>
      </w:r>
      <w:r>
        <w:rPr>
          <w:sz w:val="20"/>
        </w:rPr>
        <w:t>An</w:t>
      </w:r>
      <w:r>
        <w:rPr>
          <w:spacing w:val="-4"/>
          <w:sz w:val="20"/>
        </w:rPr>
        <w:t xml:space="preserve"> </w:t>
      </w:r>
      <w:r>
        <w:rPr>
          <w:sz w:val="20"/>
        </w:rPr>
        <w:t>applicant</w:t>
      </w:r>
      <w:r>
        <w:rPr>
          <w:spacing w:val="-2"/>
          <w:sz w:val="20"/>
        </w:rPr>
        <w:t xml:space="preserve"> </w:t>
      </w:r>
      <w:r>
        <w:rPr>
          <w:sz w:val="20"/>
        </w:rPr>
        <w:t>for</w:t>
      </w:r>
      <w:r>
        <w:rPr>
          <w:spacing w:val="-4"/>
          <w:sz w:val="20"/>
        </w:rPr>
        <w:t xml:space="preserve"> </w:t>
      </w:r>
      <w:r>
        <w:rPr>
          <w:sz w:val="20"/>
        </w:rPr>
        <w:t>a</w:t>
      </w:r>
      <w:r>
        <w:rPr>
          <w:spacing w:val="-4"/>
          <w:sz w:val="20"/>
        </w:rPr>
        <w:t xml:space="preserve"> </w:t>
      </w:r>
      <w:r>
        <w:rPr>
          <w:sz w:val="20"/>
        </w:rPr>
        <w:t>permit</w:t>
      </w:r>
      <w:r>
        <w:rPr>
          <w:spacing w:val="-2"/>
          <w:sz w:val="20"/>
        </w:rPr>
        <w:t xml:space="preserve"> </w:t>
      </w:r>
      <w:r>
        <w:rPr>
          <w:sz w:val="20"/>
        </w:rPr>
        <w:t>shall</w:t>
      </w:r>
      <w:r>
        <w:rPr>
          <w:spacing w:val="-2"/>
          <w:sz w:val="20"/>
        </w:rPr>
        <w:t xml:space="preserve"> </w:t>
      </w:r>
      <w:r>
        <w:rPr>
          <w:sz w:val="20"/>
        </w:rPr>
        <w:t>demonstrate</w:t>
      </w:r>
      <w:r>
        <w:rPr>
          <w:spacing w:val="-4"/>
          <w:sz w:val="20"/>
        </w:rPr>
        <w:t xml:space="preserve"> </w:t>
      </w:r>
      <w:r>
        <w:rPr>
          <w:sz w:val="20"/>
        </w:rPr>
        <w:t>at</w:t>
      </w:r>
      <w:r>
        <w:rPr>
          <w:spacing w:val="-4"/>
          <w:sz w:val="20"/>
        </w:rPr>
        <w:t xml:space="preserve"> </w:t>
      </w:r>
      <w:r>
        <w:rPr>
          <w:sz w:val="20"/>
        </w:rPr>
        <w:t>the</w:t>
      </w:r>
      <w:r>
        <w:rPr>
          <w:spacing w:val="-4"/>
          <w:sz w:val="20"/>
        </w:rPr>
        <w:t xml:space="preserve"> </w:t>
      </w:r>
      <w:r>
        <w:rPr>
          <w:sz w:val="20"/>
        </w:rPr>
        <w:t>public</w:t>
      </w:r>
      <w:r>
        <w:rPr>
          <w:spacing w:val="-4"/>
          <w:sz w:val="20"/>
        </w:rPr>
        <w:t xml:space="preserve"> </w:t>
      </w:r>
      <w:r>
        <w:rPr>
          <w:sz w:val="20"/>
        </w:rPr>
        <w:t>hearing</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satisfaction of the Zoning Board of Appeals that:</w:t>
      </w:r>
    </w:p>
    <w:p w14:paraId="5A4598C8" w14:textId="77777777" w:rsidR="00260182" w:rsidRDefault="00260182">
      <w:pPr>
        <w:pStyle w:val="BodyText"/>
        <w:spacing w:before="7"/>
      </w:pPr>
    </w:p>
    <w:p w14:paraId="5A4598C9" w14:textId="77777777" w:rsidR="00260182" w:rsidRDefault="00000000">
      <w:pPr>
        <w:pStyle w:val="ListParagraph"/>
        <w:numPr>
          <w:ilvl w:val="0"/>
          <w:numId w:val="63"/>
        </w:numPr>
        <w:tabs>
          <w:tab w:val="left" w:pos="1140"/>
        </w:tabs>
        <w:ind w:hanging="200"/>
        <w:rPr>
          <w:sz w:val="20"/>
        </w:rPr>
      </w:pPr>
      <w:r>
        <w:rPr>
          <w:sz w:val="20"/>
        </w:rPr>
        <w:t>The</w:t>
      </w:r>
      <w:r>
        <w:rPr>
          <w:spacing w:val="-4"/>
          <w:sz w:val="20"/>
        </w:rPr>
        <w:t xml:space="preserve"> </w:t>
      </w:r>
      <w:r>
        <w:rPr>
          <w:sz w:val="20"/>
        </w:rPr>
        <w:t>applicant</w:t>
      </w:r>
      <w:r>
        <w:rPr>
          <w:spacing w:val="-4"/>
          <w:sz w:val="20"/>
        </w:rPr>
        <w:t xml:space="preserve"> </w:t>
      </w:r>
      <w:r>
        <w:rPr>
          <w:sz w:val="20"/>
        </w:rPr>
        <w:t>owns</w:t>
      </w:r>
      <w:r>
        <w:rPr>
          <w:spacing w:val="-4"/>
          <w:sz w:val="20"/>
        </w:rPr>
        <w:t xml:space="preserve"> </w:t>
      </w:r>
      <w:r>
        <w:rPr>
          <w:sz w:val="20"/>
        </w:rPr>
        <w:t>or</w:t>
      </w:r>
      <w:r>
        <w:rPr>
          <w:spacing w:val="-4"/>
          <w:sz w:val="20"/>
        </w:rPr>
        <w:t xml:space="preserve"> </w:t>
      </w:r>
      <w:r>
        <w:rPr>
          <w:sz w:val="20"/>
        </w:rPr>
        <w:t>has</w:t>
      </w:r>
      <w:r>
        <w:rPr>
          <w:spacing w:val="-4"/>
          <w:sz w:val="20"/>
        </w:rPr>
        <w:t xml:space="preserve"> </w:t>
      </w:r>
      <w:r>
        <w:rPr>
          <w:sz w:val="20"/>
        </w:rPr>
        <w:t>a</w:t>
      </w:r>
      <w:r>
        <w:rPr>
          <w:spacing w:val="-1"/>
          <w:sz w:val="20"/>
        </w:rPr>
        <w:t xml:space="preserve"> </w:t>
      </w:r>
      <w:r>
        <w:rPr>
          <w:sz w:val="20"/>
        </w:rPr>
        <w:t>legal</w:t>
      </w:r>
      <w:r>
        <w:rPr>
          <w:spacing w:val="-3"/>
          <w:sz w:val="20"/>
        </w:rPr>
        <w:t xml:space="preserve"> </w:t>
      </w:r>
      <w:r>
        <w:rPr>
          <w:sz w:val="20"/>
        </w:rPr>
        <w:t>right</w:t>
      </w:r>
      <w:r>
        <w:rPr>
          <w:spacing w:val="-1"/>
          <w:sz w:val="20"/>
        </w:rPr>
        <w:t xml:space="preserve"> </w:t>
      </w:r>
      <w:r>
        <w:rPr>
          <w:sz w:val="20"/>
        </w:rPr>
        <w:t>to</w:t>
      </w:r>
      <w:r>
        <w:rPr>
          <w:spacing w:val="-2"/>
          <w:sz w:val="20"/>
        </w:rPr>
        <w:t xml:space="preserve"> </w:t>
      </w:r>
      <w:r>
        <w:rPr>
          <w:sz w:val="20"/>
        </w:rPr>
        <w:t>use</w:t>
      </w:r>
      <w:r>
        <w:rPr>
          <w:spacing w:val="-3"/>
          <w:sz w:val="20"/>
        </w:rPr>
        <w:t xml:space="preserve"> </w:t>
      </w:r>
      <w:r>
        <w:rPr>
          <w:sz w:val="20"/>
        </w:rPr>
        <w:t>the</w:t>
      </w:r>
      <w:r>
        <w:rPr>
          <w:spacing w:val="-4"/>
          <w:sz w:val="20"/>
        </w:rPr>
        <w:t xml:space="preserve"> </w:t>
      </w:r>
      <w:r>
        <w:rPr>
          <w:sz w:val="20"/>
        </w:rPr>
        <w:t>body</w:t>
      </w:r>
      <w:r>
        <w:rPr>
          <w:spacing w:val="-7"/>
          <w:sz w:val="20"/>
        </w:rPr>
        <w:t xml:space="preserve"> </w:t>
      </w:r>
      <w:r>
        <w:rPr>
          <w:sz w:val="20"/>
        </w:rPr>
        <w:t>of</w:t>
      </w:r>
      <w:r>
        <w:rPr>
          <w:spacing w:val="-2"/>
          <w:sz w:val="20"/>
        </w:rPr>
        <w:t xml:space="preserve"> </w:t>
      </w:r>
      <w:r>
        <w:rPr>
          <w:sz w:val="20"/>
        </w:rPr>
        <w:t>water</w:t>
      </w:r>
      <w:r>
        <w:rPr>
          <w:spacing w:val="-3"/>
          <w:sz w:val="20"/>
        </w:rPr>
        <w:t xml:space="preserve"> </w:t>
      </w:r>
      <w:r>
        <w:rPr>
          <w:spacing w:val="-2"/>
          <w:sz w:val="20"/>
        </w:rPr>
        <w:t>involved.</w:t>
      </w:r>
    </w:p>
    <w:p w14:paraId="5A4598CA" w14:textId="77777777" w:rsidR="00260182" w:rsidRDefault="00260182">
      <w:pPr>
        <w:pStyle w:val="BodyText"/>
        <w:spacing w:before="3"/>
        <w:rPr>
          <w:sz w:val="24"/>
        </w:rPr>
      </w:pPr>
    </w:p>
    <w:p w14:paraId="5A4598CB" w14:textId="77777777" w:rsidR="00260182" w:rsidRDefault="00000000">
      <w:pPr>
        <w:pStyle w:val="ListParagraph"/>
        <w:numPr>
          <w:ilvl w:val="0"/>
          <w:numId w:val="63"/>
        </w:numPr>
        <w:tabs>
          <w:tab w:val="left" w:pos="1140"/>
        </w:tabs>
        <w:spacing w:line="278" w:lineRule="auto"/>
        <w:ind w:left="940" w:right="789" w:firstLine="0"/>
        <w:rPr>
          <w:sz w:val="20"/>
        </w:rPr>
      </w:pPr>
      <w:r>
        <w:rPr>
          <w:sz w:val="20"/>
        </w:rPr>
        <w:t>The</w:t>
      </w:r>
      <w:r>
        <w:rPr>
          <w:spacing w:val="-3"/>
          <w:sz w:val="20"/>
        </w:rPr>
        <w:t xml:space="preserve"> </w:t>
      </w:r>
      <w:r>
        <w:rPr>
          <w:sz w:val="20"/>
        </w:rPr>
        <w:t>applicant</w:t>
      </w:r>
      <w:r>
        <w:rPr>
          <w:spacing w:val="-4"/>
          <w:sz w:val="20"/>
        </w:rPr>
        <w:t xml:space="preserve"> </w:t>
      </w:r>
      <w:r>
        <w:rPr>
          <w:sz w:val="20"/>
        </w:rPr>
        <w:t>owns</w:t>
      </w:r>
      <w:r>
        <w:rPr>
          <w:spacing w:val="-4"/>
          <w:sz w:val="20"/>
        </w:rPr>
        <w:t xml:space="preserve"> </w:t>
      </w:r>
      <w:r>
        <w:rPr>
          <w:sz w:val="20"/>
        </w:rPr>
        <w:t>or</w:t>
      </w:r>
      <w:r>
        <w:rPr>
          <w:spacing w:val="-3"/>
          <w:sz w:val="20"/>
        </w:rPr>
        <w:t xml:space="preserve"> </w:t>
      </w:r>
      <w:r>
        <w:rPr>
          <w:sz w:val="20"/>
        </w:rPr>
        <w:t>has</w:t>
      </w:r>
      <w:r>
        <w:rPr>
          <w:spacing w:val="-4"/>
          <w:sz w:val="20"/>
        </w:rPr>
        <w:t xml:space="preserve"> </w:t>
      </w:r>
      <w:r>
        <w:rPr>
          <w:sz w:val="20"/>
        </w:rPr>
        <w:t>a legal</w:t>
      </w:r>
      <w:r>
        <w:rPr>
          <w:spacing w:val="-3"/>
          <w:sz w:val="20"/>
        </w:rPr>
        <w:t xml:space="preserve"> </w:t>
      </w:r>
      <w:r>
        <w:rPr>
          <w:sz w:val="20"/>
        </w:rPr>
        <w:t>right</w:t>
      </w:r>
      <w:r>
        <w:rPr>
          <w:spacing w:val="-4"/>
          <w:sz w:val="20"/>
        </w:rPr>
        <w:t xml:space="preserve"> </w:t>
      </w:r>
      <w:r>
        <w:rPr>
          <w:sz w:val="20"/>
        </w:rPr>
        <w:t>to</w:t>
      </w:r>
      <w:r>
        <w:rPr>
          <w:spacing w:val="-2"/>
          <w:sz w:val="20"/>
        </w:rPr>
        <w:t xml:space="preserve"> </w:t>
      </w:r>
      <w:r>
        <w:rPr>
          <w:sz w:val="20"/>
        </w:rPr>
        <w:t>access</w:t>
      </w:r>
      <w:r>
        <w:rPr>
          <w:spacing w:val="-4"/>
          <w:sz w:val="20"/>
        </w:rPr>
        <w:t xml:space="preserve"> </w:t>
      </w:r>
      <w:r>
        <w:rPr>
          <w:sz w:val="20"/>
        </w:rPr>
        <w:t>the</w:t>
      </w:r>
      <w:r>
        <w:rPr>
          <w:spacing w:val="-3"/>
          <w:sz w:val="20"/>
        </w:rPr>
        <w:t xml:space="preserve"> </w:t>
      </w:r>
      <w:r>
        <w:rPr>
          <w:sz w:val="20"/>
        </w:rPr>
        <w:t>body</w:t>
      </w:r>
      <w:r>
        <w:rPr>
          <w:spacing w:val="-6"/>
          <w:sz w:val="20"/>
        </w:rPr>
        <w:t xml:space="preserve"> </w:t>
      </w:r>
      <w:r>
        <w:rPr>
          <w:sz w:val="20"/>
        </w:rPr>
        <w:t>of</w:t>
      </w:r>
      <w:r>
        <w:rPr>
          <w:spacing w:val="-2"/>
          <w:sz w:val="20"/>
        </w:rPr>
        <w:t xml:space="preserve"> </w:t>
      </w:r>
      <w:r>
        <w:rPr>
          <w:sz w:val="20"/>
        </w:rPr>
        <w:t>water</w:t>
      </w:r>
      <w:r>
        <w:rPr>
          <w:spacing w:val="-2"/>
          <w:sz w:val="20"/>
        </w:rPr>
        <w:t xml:space="preserve"> </w:t>
      </w:r>
      <w:r>
        <w:rPr>
          <w:sz w:val="20"/>
        </w:rPr>
        <w:t>from</w:t>
      </w:r>
      <w:r>
        <w:rPr>
          <w:spacing w:val="-6"/>
          <w:sz w:val="20"/>
        </w:rPr>
        <w:t xml:space="preserve"> </w:t>
      </w:r>
      <w:r>
        <w:rPr>
          <w:sz w:val="20"/>
        </w:rPr>
        <w:t>a</w:t>
      </w:r>
      <w:r>
        <w:rPr>
          <w:spacing w:val="-3"/>
          <w:sz w:val="20"/>
        </w:rPr>
        <w:t xml:space="preserve"> </w:t>
      </w:r>
      <w:r>
        <w:rPr>
          <w:sz w:val="20"/>
        </w:rPr>
        <w:t>public</w:t>
      </w:r>
      <w:r>
        <w:rPr>
          <w:spacing w:val="-1"/>
          <w:sz w:val="20"/>
        </w:rPr>
        <w:t xml:space="preserve"> </w:t>
      </w:r>
      <w:r>
        <w:rPr>
          <w:sz w:val="20"/>
        </w:rPr>
        <w:t>way</w:t>
      </w:r>
      <w:r>
        <w:rPr>
          <w:spacing w:val="-4"/>
          <w:sz w:val="20"/>
        </w:rPr>
        <w:t xml:space="preserve"> </w:t>
      </w:r>
      <w:r>
        <w:rPr>
          <w:sz w:val="20"/>
        </w:rPr>
        <w:t>adequate</w:t>
      </w:r>
      <w:r>
        <w:rPr>
          <w:spacing w:val="-3"/>
          <w:sz w:val="20"/>
        </w:rPr>
        <w:t xml:space="preserve"> </w:t>
      </w:r>
      <w:r>
        <w:rPr>
          <w:sz w:val="20"/>
        </w:rPr>
        <w:t>to</w:t>
      </w:r>
      <w:r>
        <w:rPr>
          <w:spacing w:val="-2"/>
          <w:sz w:val="20"/>
        </w:rPr>
        <w:t xml:space="preserve"> </w:t>
      </w:r>
      <w:r>
        <w:rPr>
          <w:sz w:val="20"/>
        </w:rPr>
        <w:t>handle</w:t>
      </w:r>
      <w:r>
        <w:rPr>
          <w:spacing w:val="-3"/>
          <w:sz w:val="20"/>
        </w:rPr>
        <w:t xml:space="preserve"> </w:t>
      </w:r>
      <w:r>
        <w:rPr>
          <w:sz w:val="20"/>
        </w:rPr>
        <w:t>the expected traffic.</w:t>
      </w:r>
    </w:p>
    <w:p w14:paraId="5A4598CC" w14:textId="77777777" w:rsidR="00260182" w:rsidRDefault="00260182">
      <w:pPr>
        <w:pStyle w:val="BodyText"/>
        <w:rPr>
          <w:sz w:val="21"/>
        </w:rPr>
      </w:pPr>
    </w:p>
    <w:p w14:paraId="5A4598CD" w14:textId="77777777" w:rsidR="00260182" w:rsidRDefault="00000000">
      <w:pPr>
        <w:pStyle w:val="ListParagraph"/>
        <w:numPr>
          <w:ilvl w:val="0"/>
          <w:numId w:val="63"/>
        </w:numPr>
        <w:tabs>
          <w:tab w:val="left" w:pos="1142"/>
        </w:tabs>
        <w:spacing w:line="280" w:lineRule="auto"/>
        <w:ind w:left="940" w:right="1061" w:firstLine="0"/>
        <w:rPr>
          <w:sz w:val="20"/>
        </w:rPr>
      </w:pPr>
      <w:r>
        <w:rPr>
          <w:sz w:val="20"/>
        </w:rPr>
        <w:t>Issuance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permit</w:t>
      </w:r>
      <w:r>
        <w:rPr>
          <w:spacing w:val="-1"/>
          <w:sz w:val="20"/>
        </w:rPr>
        <w:t xml:space="preserve"> </w:t>
      </w:r>
      <w:r>
        <w:rPr>
          <w:sz w:val="20"/>
        </w:rPr>
        <w:t>will</w:t>
      </w:r>
      <w:r>
        <w:rPr>
          <w:spacing w:val="-1"/>
          <w:sz w:val="20"/>
        </w:rPr>
        <w:t xml:space="preserve"> </w:t>
      </w:r>
      <w:r>
        <w:rPr>
          <w:sz w:val="20"/>
        </w:rPr>
        <w:t>not</w:t>
      </w:r>
      <w:r>
        <w:rPr>
          <w:spacing w:val="-3"/>
          <w:sz w:val="20"/>
        </w:rPr>
        <w:t xml:space="preserve"> </w:t>
      </w:r>
      <w:r>
        <w:rPr>
          <w:sz w:val="20"/>
        </w:rPr>
        <w:t>create</w:t>
      </w:r>
      <w:r>
        <w:rPr>
          <w:spacing w:val="-3"/>
          <w:sz w:val="20"/>
        </w:rPr>
        <w:t xml:space="preserve"> </w:t>
      </w:r>
      <w:r>
        <w:rPr>
          <w:sz w:val="20"/>
        </w:rPr>
        <w:t>a</w:t>
      </w:r>
      <w:r>
        <w:rPr>
          <w:spacing w:val="-3"/>
          <w:sz w:val="20"/>
        </w:rPr>
        <w:t xml:space="preserve"> </w:t>
      </w:r>
      <w:r>
        <w:rPr>
          <w:sz w:val="20"/>
        </w:rPr>
        <w:t>nuisance</w:t>
      </w:r>
      <w:r>
        <w:rPr>
          <w:spacing w:val="-3"/>
          <w:sz w:val="20"/>
        </w:rPr>
        <w:t xml:space="preserve"> </w:t>
      </w:r>
      <w:r>
        <w:rPr>
          <w:sz w:val="20"/>
        </w:rPr>
        <w:t>to</w:t>
      </w:r>
      <w:r>
        <w:rPr>
          <w:spacing w:val="-2"/>
          <w:sz w:val="20"/>
        </w:rPr>
        <w:t xml:space="preserve"> </w:t>
      </w:r>
      <w:r>
        <w:rPr>
          <w:sz w:val="20"/>
        </w:rPr>
        <w:t>other persons</w:t>
      </w:r>
      <w:r>
        <w:rPr>
          <w:spacing w:val="-3"/>
          <w:sz w:val="20"/>
        </w:rPr>
        <w:t xml:space="preserve"> </w:t>
      </w:r>
      <w:r>
        <w:rPr>
          <w:sz w:val="20"/>
        </w:rPr>
        <w:t>by</w:t>
      </w:r>
      <w:r>
        <w:rPr>
          <w:spacing w:val="-3"/>
          <w:sz w:val="20"/>
        </w:rPr>
        <w:t xml:space="preserve"> </w:t>
      </w:r>
      <w:r>
        <w:rPr>
          <w:sz w:val="20"/>
        </w:rPr>
        <w:t>way</w:t>
      </w:r>
      <w:r>
        <w:rPr>
          <w:spacing w:val="-6"/>
          <w:sz w:val="20"/>
        </w:rPr>
        <w:t xml:space="preserve"> </w:t>
      </w:r>
      <w:r>
        <w:rPr>
          <w:sz w:val="20"/>
        </w:rPr>
        <w:t>of</w:t>
      </w:r>
      <w:r>
        <w:rPr>
          <w:spacing w:val="-4"/>
          <w:sz w:val="20"/>
        </w:rPr>
        <w:t xml:space="preserve"> </w:t>
      </w:r>
      <w:r>
        <w:rPr>
          <w:sz w:val="20"/>
        </w:rPr>
        <w:t>noise,</w:t>
      </w:r>
      <w:r>
        <w:rPr>
          <w:spacing w:val="-2"/>
          <w:sz w:val="20"/>
        </w:rPr>
        <w:t xml:space="preserve"> </w:t>
      </w:r>
      <w:r>
        <w:rPr>
          <w:sz w:val="20"/>
        </w:rPr>
        <w:t>odors,</w:t>
      </w:r>
      <w:r>
        <w:rPr>
          <w:spacing w:val="-3"/>
          <w:sz w:val="20"/>
        </w:rPr>
        <w:t xml:space="preserve"> </w:t>
      </w:r>
      <w:r>
        <w:rPr>
          <w:sz w:val="20"/>
        </w:rPr>
        <w:t>lights,</w:t>
      </w:r>
      <w:r>
        <w:rPr>
          <w:spacing w:val="-3"/>
          <w:sz w:val="20"/>
        </w:rPr>
        <w:t xml:space="preserve"> </w:t>
      </w:r>
      <w:r>
        <w:rPr>
          <w:sz w:val="20"/>
        </w:rPr>
        <w:t>or</w:t>
      </w:r>
      <w:r>
        <w:rPr>
          <w:spacing w:val="-3"/>
          <w:sz w:val="20"/>
        </w:rPr>
        <w:t xml:space="preserve"> </w:t>
      </w:r>
      <w:r>
        <w:rPr>
          <w:sz w:val="20"/>
        </w:rPr>
        <w:t xml:space="preserve">traffic </w:t>
      </w:r>
      <w:r>
        <w:rPr>
          <w:spacing w:val="-2"/>
          <w:sz w:val="20"/>
        </w:rPr>
        <w:t>congestion.</w:t>
      </w:r>
    </w:p>
    <w:p w14:paraId="5A4598CE" w14:textId="77777777" w:rsidR="00260182" w:rsidRDefault="00260182">
      <w:pPr>
        <w:pStyle w:val="BodyText"/>
        <w:spacing w:before="10"/>
      </w:pPr>
    </w:p>
    <w:p w14:paraId="5A4598CF" w14:textId="77777777" w:rsidR="00260182" w:rsidRDefault="00000000">
      <w:pPr>
        <w:pStyle w:val="ListParagraph"/>
        <w:numPr>
          <w:ilvl w:val="0"/>
          <w:numId w:val="63"/>
        </w:numPr>
        <w:tabs>
          <w:tab w:val="left" w:pos="1142"/>
        </w:tabs>
        <w:ind w:left="1141" w:hanging="202"/>
        <w:rPr>
          <w:sz w:val="20"/>
        </w:rPr>
      </w:pPr>
      <w:r>
        <w:rPr>
          <w:sz w:val="20"/>
        </w:rPr>
        <w:t>Adequate</w:t>
      </w:r>
      <w:r>
        <w:rPr>
          <w:spacing w:val="-6"/>
          <w:sz w:val="20"/>
        </w:rPr>
        <w:t xml:space="preserve"> </w:t>
      </w:r>
      <w:r>
        <w:rPr>
          <w:sz w:val="20"/>
        </w:rPr>
        <w:t>parking</w:t>
      </w:r>
      <w:r>
        <w:rPr>
          <w:spacing w:val="-5"/>
          <w:sz w:val="20"/>
        </w:rPr>
        <w:t xml:space="preserve"> </w:t>
      </w:r>
      <w:r>
        <w:rPr>
          <w:sz w:val="20"/>
        </w:rPr>
        <w:t>will</w:t>
      </w:r>
      <w:r>
        <w:rPr>
          <w:spacing w:val="-7"/>
          <w:sz w:val="20"/>
        </w:rPr>
        <w:t xml:space="preserve"> </w:t>
      </w:r>
      <w:r>
        <w:rPr>
          <w:sz w:val="20"/>
        </w:rPr>
        <w:t>be</w:t>
      </w:r>
      <w:r>
        <w:rPr>
          <w:spacing w:val="-5"/>
          <w:sz w:val="20"/>
        </w:rPr>
        <w:t xml:space="preserve"> </w:t>
      </w:r>
      <w:r>
        <w:rPr>
          <w:spacing w:val="-2"/>
          <w:sz w:val="20"/>
        </w:rPr>
        <w:t>provided.</w:t>
      </w:r>
    </w:p>
    <w:p w14:paraId="5A4598D0" w14:textId="77777777" w:rsidR="00260182" w:rsidRDefault="00260182">
      <w:pPr>
        <w:pStyle w:val="BodyText"/>
        <w:spacing w:before="2"/>
        <w:rPr>
          <w:sz w:val="24"/>
        </w:rPr>
      </w:pPr>
    </w:p>
    <w:p w14:paraId="5A4598D1" w14:textId="77777777" w:rsidR="00260182" w:rsidRDefault="00000000">
      <w:pPr>
        <w:pStyle w:val="ListParagraph"/>
        <w:numPr>
          <w:ilvl w:val="0"/>
          <w:numId w:val="63"/>
        </w:numPr>
        <w:tabs>
          <w:tab w:val="left" w:pos="1142"/>
        </w:tabs>
        <w:spacing w:before="1" w:line="278" w:lineRule="auto"/>
        <w:ind w:left="940" w:right="1317" w:firstLine="0"/>
        <w:rPr>
          <w:sz w:val="20"/>
        </w:rPr>
      </w:pPr>
      <w:r>
        <w:rPr>
          <w:sz w:val="20"/>
        </w:rPr>
        <w:t>Ice</w:t>
      </w:r>
      <w:r>
        <w:rPr>
          <w:spacing w:val="-3"/>
          <w:sz w:val="20"/>
        </w:rPr>
        <w:t xml:space="preserve"> </w:t>
      </w:r>
      <w:r>
        <w:rPr>
          <w:sz w:val="20"/>
        </w:rPr>
        <w:t>racing</w:t>
      </w:r>
      <w:r>
        <w:rPr>
          <w:spacing w:val="-2"/>
          <w:sz w:val="20"/>
        </w:rPr>
        <w:t xml:space="preserve"> </w:t>
      </w:r>
      <w:r>
        <w:rPr>
          <w:sz w:val="20"/>
        </w:rPr>
        <w:t>will</w:t>
      </w:r>
      <w:r>
        <w:rPr>
          <w:spacing w:val="-4"/>
          <w:sz w:val="20"/>
        </w:rPr>
        <w:t xml:space="preserve"> </w:t>
      </w:r>
      <w:r>
        <w:rPr>
          <w:sz w:val="20"/>
        </w:rPr>
        <w:t>be</w:t>
      </w:r>
      <w:r>
        <w:rPr>
          <w:spacing w:val="-3"/>
          <w:sz w:val="20"/>
        </w:rPr>
        <w:t xml:space="preserve"> </w:t>
      </w:r>
      <w:r>
        <w:rPr>
          <w:sz w:val="20"/>
        </w:rPr>
        <w:t>conducted</w:t>
      </w:r>
      <w:r>
        <w:rPr>
          <w:spacing w:val="-2"/>
          <w:sz w:val="20"/>
        </w:rPr>
        <w:t xml:space="preserve"> </w:t>
      </w:r>
      <w:r>
        <w:rPr>
          <w:sz w:val="20"/>
        </w:rPr>
        <w:t>only</w:t>
      </w:r>
      <w:r>
        <w:rPr>
          <w:spacing w:val="-7"/>
          <w:sz w:val="20"/>
        </w:rPr>
        <w:t xml:space="preserve"> </w:t>
      </w:r>
      <w:r>
        <w:rPr>
          <w:sz w:val="20"/>
        </w:rPr>
        <w:t>according</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rules</w:t>
      </w:r>
      <w:r>
        <w:rPr>
          <w:spacing w:val="-4"/>
          <w:sz w:val="20"/>
        </w:rPr>
        <w:t xml:space="preserve"> </w:t>
      </w:r>
      <w:r>
        <w:rPr>
          <w:sz w:val="20"/>
        </w:rPr>
        <w:t>and</w:t>
      </w:r>
      <w:r>
        <w:rPr>
          <w:spacing w:val="-2"/>
          <w:sz w:val="20"/>
        </w:rPr>
        <w:t xml:space="preserve"> </w:t>
      </w:r>
      <w:r>
        <w:rPr>
          <w:sz w:val="20"/>
        </w:rPr>
        <w:t>guidelines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International</w:t>
      </w:r>
      <w:r>
        <w:rPr>
          <w:spacing w:val="-3"/>
          <w:sz w:val="20"/>
        </w:rPr>
        <w:t xml:space="preserve"> </w:t>
      </w:r>
      <w:r>
        <w:rPr>
          <w:sz w:val="20"/>
        </w:rPr>
        <w:t>Ice</w:t>
      </w:r>
      <w:r>
        <w:rPr>
          <w:spacing w:val="-3"/>
          <w:sz w:val="20"/>
        </w:rPr>
        <w:t xml:space="preserve"> </w:t>
      </w:r>
      <w:r>
        <w:rPr>
          <w:sz w:val="20"/>
        </w:rPr>
        <w:t>Racing Association or other recognized sanctioning body.</w:t>
      </w:r>
    </w:p>
    <w:p w14:paraId="5A4598D2" w14:textId="77777777" w:rsidR="00260182" w:rsidRDefault="00260182">
      <w:pPr>
        <w:pStyle w:val="BodyText"/>
        <w:rPr>
          <w:sz w:val="21"/>
        </w:rPr>
      </w:pPr>
    </w:p>
    <w:p w14:paraId="5A4598D3" w14:textId="77777777" w:rsidR="00260182" w:rsidRDefault="00000000">
      <w:pPr>
        <w:pStyle w:val="ListParagraph"/>
        <w:numPr>
          <w:ilvl w:val="0"/>
          <w:numId w:val="63"/>
        </w:numPr>
        <w:tabs>
          <w:tab w:val="left" w:pos="1140"/>
        </w:tabs>
        <w:ind w:hanging="200"/>
        <w:rPr>
          <w:sz w:val="20"/>
        </w:rPr>
      </w:pPr>
      <w:r>
        <w:rPr>
          <w:sz w:val="20"/>
        </w:rPr>
        <w:t>The</w:t>
      </w:r>
      <w:r>
        <w:rPr>
          <w:spacing w:val="-5"/>
          <w:sz w:val="20"/>
        </w:rPr>
        <w:t xml:space="preserve"> </w:t>
      </w:r>
      <w:r>
        <w:rPr>
          <w:sz w:val="20"/>
        </w:rPr>
        <w:t>applicant</w:t>
      </w:r>
      <w:r>
        <w:rPr>
          <w:spacing w:val="-6"/>
          <w:sz w:val="20"/>
        </w:rPr>
        <w:t xml:space="preserve"> </w:t>
      </w:r>
      <w:r>
        <w:rPr>
          <w:sz w:val="20"/>
        </w:rPr>
        <w:t>has</w:t>
      </w:r>
      <w:r>
        <w:rPr>
          <w:spacing w:val="-6"/>
          <w:sz w:val="20"/>
        </w:rPr>
        <w:t xml:space="preserve"> </w:t>
      </w:r>
      <w:r>
        <w:rPr>
          <w:sz w:val="20"/>
        </w:rPr>
        <w:t>secured</w:t>
      </w:r>
      <w:r>
        <w:rPr>
          <w:spacing w:val="-4"/>
          <w:sz w:val="20"/>
        </w:rPr>
        <w:t xml:space="preserve"> </w:t>
      </w:r>
      <w:r>
        <w:rPr>
          <w:sz w:val="20"/>
        </w:rPr>
        <w:t>adequate</w:t>
      </w:r>
      <w:r>
        <w:rPr>
          <w:spacing w:val="-4"/>
          <w:sz w:val="20"/>
        </w:rPr>
        <w:t xml:space="preserve"> </w:t>
      </w:r>
      <w:r>
        <w:rPr>
          <w:sz w:val="20"/>
        </w:rPr>
        <w:t>casualty</w:t>
      </w:r>
      <w:r>
        <w:rPr>
          <w:spacing w:val="-6"/>
          <w:sz w:val="20"/>
        </w:rPr>
        <w:t xml:space="preserve"> </w:t>
      </w:r>
      <w:r>
        <w:rPr>
          <w:sz w:val="20"/>
        </w:rPr>
        <w:t>and</w:t>
      </w:r>
      <w:r>
        <w:rPr>
          <w:spacing w:val="-4"/>
          <w:sz w:val="20"/>
        </w:rPr>
        <w:t xml:space="preserve"> </w:t>
      </w:r>
      <w:r>
        <w:rPr>
          <w:sz w:val="20"/>
        </w:rPr>
        <w:t>liability</w:t>
      </w:r>
      <w:r>
        <w:rPr>
          <w:spacing w:val="-8"/>
          <w:sz w:val="20"/>
        </w:rPr>
        <w:t xml:space="preserve"> </w:t>
      </w:r>
      <w:r>
        <w:rPr>
          <w:spacing w:val="-2"/>
          <w:sz w:val="20"/>
        </w:rPr>
        <w:t>insurance.</w:t>
      </w:r>
    </w:p>
    <w:p w14:paraId="5A4598D4" w14:textId="77777777" w:rsidR="00260182" w:rsidRDefault="00260182">
      <w:pPr>
        <w:pStyle w:val="BodyText"/>
        <w:spacing w:before="3"/>
        <w:rPr>
          <w:sz w:val="24"/>
        </w:rPr>
      </w:pPr>
    </w:p>
    <w:p w14:paraId="5A4598D5" w14:textId="77777777" w:rsidR="00260182" w:rsidRDefault="00000000">
      <w:pPr>
        <w:pStyle w:val="ListParagraph"/>
        <w:numPr>
          <w:ilvl w:val="0"/>
          <w:numId w:val="63"/>
        </w:numPr>
        <w:tabs>
          <w:tab w:val="left" w:pos="1140"/>
        </w:tabs>
        <w:spacing w:line="280" w:lineRule="auto"/>
        <w:ind w:left="940" w:right="1036" w:firstLine="0"/>
        <w:rPr>
          <w:sz w:val="20"/>
        </w:rPr>
      </w:pPr>
      <w:r>
        <w:rPr>
          <w:sz w:val="20"/>
        </w:rPr>
        <w:t>The</w:t>
      </w:r>
      <w:r>
        <w:rPr>
          <w:spacing w:val="-3"/>
          <w:sz w:val="20"/>
        </w:rPr>
        <w:t xml:space="preserve"> </w:t>
      </w:r>
      <w:r>
        <w:rPr>
          <w:sz w:val="20"/>
        </w:rPr>
        <w:t>applicant</w:t>
      </w:r>
      <w:r>
        <w:rPr>
          <w:spacing w:val="-4"/>
          <w:sz w:val="20"/>
        </w:rPr>
        <w:t xml:space="preserve"> </w:t>
      </w:r>
      <w:r>
        <w:rPr>
          <w:sz w:val="20"/>
        </w:rPr>
        <w:t>has</w:t>
      </w:r>
      <w:r>
        <w:rPr>
          <w:spacing w:val="-2"/>
          <w:sz w:val="20"/>
        </w:rPr>
        <w:t xml:space="preserve"> </w:t>
      </w:r>
      <w:r>
        <w:rPr>
          <w:sz w:val="20"/>
        </w:rPr>
        <w:t>made</w:t>
      </w:r>
      <w:r>
        <w:rPr>
          <w:spacing w:val="-3"/>
          <w:sz w:val="20"/>
        </w:rPr>
        <w:t xml:space="preserve"> </w:t>
      </w:r>
      <w:r>
        <w:rPr>
          <w:sz w:val="20"/>
        </w:rPr>
        <w:t>arrangements</w:t>
      </w:r>
      <w:r>
        <w:rPr>
          <w:spacing w:val="-2"/>
          <w:sz w:val="20"/>
        </w:rPr>
        <w:t xml:space="preserve"> </w:t>
      </w:r>
      <w:r>
        <w:rPr>
          <w:sz w:val="20"/>
        </w:rPr>
        <w:t>for</w:t>
      </w:r>
      <w:r>
        <w:rPr>
          <w:spacing w:val="-3"/>
          <w:sz w:val="20"/>
        </w:rPr>
        <w:t xml:space="preserve"> </w:t>
      </w:r>
      <w:r>
        <w:rPr>
          <w:sz w:val="20"/>
        </w:rPr>
        <w:t>spills</w:t>
      </w:r>
      <w:r>
        <w:rPr>
          <w:spacing w:val="-4"/>
          <w:sz w:val="20"/>
        </w:rPr>
        <w:t xml:space="preserve"> </w:t>
      </w:r>
      <w:r>
        <w:rPr>
          <w:sz w:val="20"/>
        </w:rPr>
        <w:t>of</w:t>
      </w:r>
      <w:r>
        <w:rPr>
          <w:spacing w:val="-5"/>
          <w:sz w:val="20"/>
        </w:rPr>
        <w:t xml:space="preserve"> </w:t>
      </w:r>
      <w:r>
        <w:rPr>
          <w:sz w:val="20"/>
        </w:rPr>
        <w:t>hazardous</w:t>
      </w:r>
      <w:r>
        <w:rPr>
          <w:spacing w:val="-2"/>
          <w:sz w:val="20"/>
        </w:rPr>
        <w:t xml:space="preserve"> </w:t>
      </w:r>
      <w:r>
        <w:rPr>
          <w:sz w:val="20"/>
        </w:rPr>
        <w:t>materials</w:t>
      </w:r>
      <w:r>
        <w:rPr>
          <w:spacing w:val="-4"/>
          <w:sz w:val="20"/>
        </w:rPr>
        <w:t xml:space="preserve"> </w:t>
      </w:r>
      <w:r>
        <w:rPr>
          <w:sz w:val="20"/>
        </w:rPr>
        <w:t>to</w:t>
      </w:r>
      <w:r>
        <w:rPr>
          <w:spacing w:val="-2"/>
          <w:sz w:val="20"/>
        </w:rPr>
        <w:t xml:space="preserve"> </w:t>
      </w:r>
      <w:r>
        <w:rPr>
          <w:sz w:val="20"/>
        </w:rPr>
        <w:t>be</w:t>
      </w:r>
      <w:r>
        <w:rPr>
          <w:spacing w:val="-3"/>
          <w:sz w:val="20"/>
        </w:rPr>
        <w:t xml:space="preserve"> </w:t>
      </w:r>
      <w:r>
        <w:rPr>
          <w:sz w:val="20"/>
        </w:rPr>
        <w:t>immediately</w:t>
      </w:r>
      <w:r>
        <w:rPr>
          <w:spacing w:val="-2"/>
          <w:sz w:val="20"/>
        </w:rPr>
        <w:t xml:space="preserve"> </w:t>
      </w:r>
      <w:r>
        <w:rPr>
          <w:sz w:val="20"/>
        </w:rPr>
        <w:t>cleaned</w:t>
      </w:r>
      <w:r>
        <w:rPr>
          <w:spacing w:val="-2"/>
          <w:sz w:val="20"/>
        </w:rPr>
        <w:t xml:space="preserve"> </w:t>
      </w:r>
      <w:r>
        <w:rPr>
          <w:sz w:val="20"/>
        </w:rPr>
        <w:t>up</w:t>
      </w:r>
      <w:r>
        <w:rPr>
          <w:spacing w:val="-2"/>
          <w:sz w:val="20"/>
        </w:rPr>
        <w:t xml:space="preserve"> </w:t>
      </w:r>
      <w:r>
        <w:rPr>
          <w:sz w:val="20"/>
        </w:rPr>
        <w:t>by</w:t>
      </w:r>
      <w:r>
        <w:rPr>
          <w:spacing w:val="-7"/>
          <w:sz w:val="20"/>
        </w:rPr>
        <w:t xml:space="preserve"> </w:t>
      </w:r>
      <w:r>
        <w:rPr>
          <w:sz w:val="20"/>
        </w:rPr>
        <w:t>a qualified hazmat cleanup agency.</w:t>
      </w:r>
    </w:p>
    <w:p w14:paraId="5A4598D6" w14:textId="77777777" w:rsidR="00260182" w:rsidRDefault="00260182">
      <w:pPr>
        <w:pStyle w:val="BodyText"/>
        <w:spacing w:before="9"/>
      </w:pPr>
    </w:p>
    <w:p w14:paraId="5A4598D7" w14:textId="77777777" w:rsidR="00260182" w:rsidRDefault="00000000">
      <w:pPr>
        <w:pStyle w:val="ListParagraph"/>
        <w:numPr>
          <w:ilvl w:val="0"/>
          <w:numId w:val="63"/>
        </w:numPr>
        <w:tabs>
          <w:tab w:val="left" w:pos="1140"/>
        </w:tabs>
        <w:spacing w:before="1"/>
        <w:ind w:hanging="200"/>
        <w:rPr>
          <w:sz w:val="20"/>
        </w:rPr>
      </w:pPr>
      <w:r>
        <w:rPr>
          <w:sz w:val="20"/>
        </w:rPr>
        <w:t>The</w:t>
      </w:r>
      <w:r>
        <w:rPr>
          <w:spacing w:val="-6"/>
          <w:sz w:val="20"/>
        </w:rPr>
        <w:t xml:space="preserve"> </w:t>
      </w:r>
      <w:r>
        <w:rPr>
          <w:sz w:val="20"/>
        </w:rPr>
        <w:t>applicant</w:t>
      </w:r>
      <w:r>
        <w:rPr>
          <w:spacing w:val="-7"/>
          <w:sz w:val="20"/>
        </w:rPr>
        <w:t xml:space="preserve"> </w:t>
      </w:r>
      <w:r>
        <w:rPr>
          <w:sz w:val="20"/>
        </w:rPr>
        <w:t>has</w:t>
      </w:r>
      <w:r>
        <w:rPr>
          <w:spacing w:val="-4"/>
          <w:sz w:val="20"/>
        </w:rPr>
        <w:t xml:space="preserve"> </w:t>
      </w:r>
      <w:r>
        <w:rPr>
          <w:sz w:val="20"/>
        </w:rPr>
        <w:t>made</w:t>
      </w:r>
      <w:r>
        <w:rPr>
          <w:spacing w:val="-6"/>
          <w:sz w:val="20"/>
        </w:rPr>
        <w:t xml:space="preserve"> </w:t>
      </w:r>
      <w:r>
        <w:rPr>
          <w:sz w:val="20"/>
        </w:rPr>
        <w:t>arrangements</w:t>
      </w:r>
      <w:r>
        <w:rPr>
          <w:spacing w:val="-5"/>
          <w:sz w:val="20"/>
        </w:rPr>
        <w:t xml:space="preserve"> </w:t>
      </w:r>
      <w:r>
        <w:rPr>
          <w:sz w:val="20"/>
        </w:rPr>
        <w:t>for</w:t>
      </w:r>
      <w:r>
        <w:rPr>
          <w:spacing w:val="-6"/>
          <w:sz w:val="20"/>
        </w:rPr>
        <w:t xml:space="preserve"> </w:t>
      </w:r>
      <w:r>
        <w:rPr>
          <w:sz w:val="20"/>
        </w:rPr>
        <w:t>adequate</w:t>
      </w:r>
      <w:r>
        <w:rPr>
          <w:spacing w:val="-6"/>
          <w:sz w:val="20"/>
        </w:rPr>
        <w:t xml:space="preserve"> </w:t>
      </w:r>
      <w:r>
        <w:rPr>
          <w:sz w:val="20"/>
        </w:rPr>
        <w:t>sanitary</w:t>
      </w:r>
      <w:r>
        <w:rPr>
          <w:spacing w:val="-6"/>
          <w:sz w:val="20"/>
        </w:rPr>
        <w:t xml:space="preserve"> </w:t>
      </w:r>
      <w:r>
        <w:rPr>
          <w:spacing w:val="-2"/>
          <w:sz w:val="20"/>
        </w:rPr>
        <w:t>facilities.</w:t>
      </w:r>
    </w:p>
    <w:p w14:paraId="5A4598D8" w14:textId="77777777" w:rsidR="00260182" w:rsidRDefault="00260182">
      <w:pPr>
        <w:pStyle w:val="BodyText"/>
        <w:rPr>
          <w:sz w:val="24"/>
        </w:rPr>
      </w:pPr>
    </w:p>
    <w:p w14:paraId="5A4598D9" w14:textId="77777777" w:rsidR="00260182" w:rsidRDefault="00000000">
      <w:pPr>
        <w:pStyle w:val="ListParagraph"/>
        <w:numPr>
          <w:ilvl w:val="0"/>
          <w:numId w:val="63"/>
        </w:numPr>
        <w:tabs>
          <w:tab w:val="left" w:pos="1140"/>
        </w:tabs>
        <w:spacing w:line="280" w:lineRule="auto"/>
        <w:ind w:left="940" w:right="1331" w:firstLine="0"/>
        <w:rPr>
          <w:sz w:val="20"/>
        </w:rPr>
      </w:pPr>
      <w:r>
        <w:rPr>
          <w:sz w:val="20"/>
        </w:rPr>
        <w:t>The</w:t>
      </w:r>
      <w:r>
        <w:rPr>
          <w:spacing w:val="-4"/>
          <w:sz w:val="20"/>
        </w:rPr>
        <w:t xml:space="preserve"> </w:t>
      </w:r>
      <w:r>
        <w:rPr>
          <w:sz w:val="20"/>
        </w:rPr>
        <w:t>applicant</w:t>
      </w:r>
      <w:r>
        <w:rPr>
          <w:spacing w:val="-5"/>
          <w:sz w:val="20"/>
        </w:rPr>
        <w:t xml:space="preserve"> </w:t>
      </w:r>
      <w:r>
        <w:rPr>
          <w:sz w:val="20"/>
        </w:rPr>
        <w:t>has</w:t>
      </w:r>
      <w:r>
        <w:rPr>
          <w:spacing w:val="-2"/>
          <w:sz w:val="20"/>
        </w:rPr>
        <w:t xml:space="preserve"> </w:t>
      </w:r>
      <w:r>
        <w:rPr>
          <w:sz w:val="20"/>
        </w:rPr>
        <w:t>made</w:t>
      </w:r>
      <w:r>
        <w:rPr>
          <w:spacing w:val="-4"/>
          <w:sz w:val="20"/>
        </w:rPr>
        <w:t xml:space="preserve"> </w:t>
      </w:r>
      <w:r>
        <w:rPr>
          <w:sz w:val="20"/>
        </w:rPr>
        <w:t>arrangements</w:t>
      </w:r>
      <w:r>
        <w:rPr>
          <w:spacing w:val="-3"/>
          <w:sz w:val="20"/>
        </w:rPr>
        <w:t xml:space="preserve"> </w:t>
      </w:r>
      <w:r>
        <w:rPr>
          <w:sz w:val="20"/>
        </w:rPr>
        <w:t>for</w:t>
      </w:r>
      <w:r>
        <w:rPr>
          <w:spacing w:val="-4"/>
          <w:sz w:val="20"/>
        </w:rPr>
        <w:t xml:space="preserve"> </w:t>
      </w:r>
      <w:r>
        <w:rPr>
          <w:sz w:val="20"/>
        </w:rPr>
        <w:t>police</w:t>
      </w:r>
      <w:r>
        <w:rPr>
          <w:spacing w:val="-4"/>
          <w:sz w:val="20"/>
        </w:rPr>
        <w:t xml:space="preserve"> </w:t>
      </w:r>
      <w:r>
        <w:rPr>
          <w:sz w:val="20"/>
        </w:rPr>
        <w:t>details</w:t>
      </w:r>
      <w:r>
        <w:rPr>
          <w:spacing w:val="-5"/>
          <w:sz w:val="20"/>
        </w:rPr>
        <w:t xml:space="preserve"> </w:t>
      </w:r>
      <w:r>
        <w:rPr>
          <w:sz w:val="20"/>
        </w:rPr>
        <w:t>adequate</w:t>
      </w:r>
      <w:r>
        <w:rPr>
          <w:spacing w:val="-4"/>
          <w:sz w:val="20"/>
        </w:rPr>
        <w:t xml:space="preserve"> </w:t>
      </w:r>
      <w:r>
        <w:rPr>
          <w:sz w:val="20"/>
        </w:rPr>
        <w:t>to</w:t>
      </w:r>
      <w:r>
        <w:rPr>
          <w:spacing w:val="-3"/>
          <w:sz w:val="20"/>
        </w:rPr>
        <w:t xml:space="preserve"> </w:t>
      </w:r>
      <w:r>
        <w:rPr>
          <w:sz w:val="20"/>
        </w:rPr>
        <w:t>control</w:t>
      </w:r>
      <w:r>
        <w:rPr>
          <w:spacing w:val="-5"/>
          <w:sz w:val="20"/>
        </w:rPr>
        <w:t xml:space="preserve"> </w:t>
      </w:r>
      <w:r>
        <w:rPr>
          <w:sz w:val="20"/>
        </w:rPr>
        <w:t>traffic,</w:t>
      </w:r>
      <w:r>
        <w:rPr>
          <w:spacing w:val="-4"/>
          <w:sz w:val="20"/>
        </w:rPr>
        <w:t xml:space="preserve"> </w:t>
      </w:r>
      <w:r>
        <w:rPr>
          <w:sz w:val="20"/>
        </w:rPr>
        <w:t>parking</w:t>
      </w:r>
      <w:r>
        <w:rPr>
          <w:spacing w:val="-5"/>
          <w:sz w:val="20"/>
        </w:rPr>
        <w:t xml:space="preserve"> </w:t>
      </w:r>
      <w:r>
        <w:rPr>
          <w:sz w:val="20"/>
        </w:rPr>
        <w:t>and</w:t>
      </w:r>
      <w:r>
        <w:rPr>
          <w:spacing w:val="-3"/>
          <w:sz w:val="20"/>
        </w:rPr>
        <w:t xml:space="preserve"> </w:t>
      </w:r>
      <w:r>
        <w:rPr>
          <w:sz w:val="20"/>
        </w:rPr>
        <w:t xml:space="preserve">crowd </w:t>
      </w:r>
      <w:r>
        <w:rPr>
          <w:spacing w:val="-2"/>
          <w:sz w:val="20"/>
        </w:rPr>
        <w:t>control.</w:t>
      </w:r>
    </w:p>
    <w:p w14:paraId="5A4598DA" w14:textId="77777777" w:rsidR="00260182" w:rsidRDefault="00260182">
      <w:pPr>
        <w:pStyle w:val="BodyText"/>
        <w:spacing w:before="9"/>
      </w:pPr>
    </w:p>
    <w:p w14:paraId="5A4598DB" w14:textId="77777777" w:rsidR="00260182" w:rsidRDefault="00000000">
      <w:pPr>
        <w:pStyle w:val="ListParagraph"/>
        <w:numPr>
          <w:ilvl w:val="2"/>
          <w:numId w:val="64"/>
        </w:numPr>
        <w:tabs>
          <w:tab w:val="left" w:pos="1442"/>
        </w:tabs>
        <w:spacing w:line="280" w:lineRule="auto"/>
        <w:ind w:right="793" w:firstLine="0"/>
        <w:rPr>
          <w:sz w:val="20"/>
        </w:rPr>
      </w:pPr>
      <w:r>
        <w:rPr>
          <w:sz w:val="20"/>
        </w:rPr>
        <w:t>Ice</w:t>
      </w:r>
      <w:r>
        <w:rPr>
          <w:spacing w:val="-3"/>
          <w:sz w:val="20"/>
        </w:rPr>
        <w:t xml:space="preserve"> </w:t>
      </w:r>
      <w:r>
        <w:rPr>
          <w:sz w:val="20"/>
        </w:rPr>
        <w:t>racing</w:t>
      </w:r>
      <w:r>
        <w:rPr>
          <w:spacing w:val="-4"/>
          <w:sz w:val="20"/>
        </w:rPr>
        <w:t xml:space="preserve"> </w:t>
      </w:r>
      <w:r>
        <w:rPr>
          <w:sz w:val="20"/>
        </w:rPr>
        <w:t>or</w:t>
      </w:r>
      <w:r>
        <w:rPr>
          <w:spacing w:val="-3"/>
          <w:sz w:val="20"/>
        </w:rPr>
        <w:t xml:space="preserve"> </w:t>
      </w:r>
      <w:r>
        <w:rPr>
          <w:sz w:val="20"/>
        </w:rPr>
        <w:t>practices</w:t>
      </w:r>
      <w:r>
        <w:rPr>
          <w:spacing w:val="-4"/>
          <w:sz w:val="20"/>
        </w:rPr>
        <w:t xml:space="preserve"> </w:t>
      </w:r>
      <w:r>
        <w:rPr>
          <w:sz w:val="20"/>
        </w:rPr>
        <w:t>by</w:t>
      </w:r>
      <w:r>
        <w:rPr>
          <w:spacing w:val="-4"/>
          <w:sz w:val="20"/>
        </w:rPr>
        <w:t xml:space="preserve"> </w:t>
      </w:r>
      <w:r>
        <w:rPr>
          <w:sz w:val="20"/>
        </w:rPr>
        <w:t>ice</w:t>
      </w:r>
      <w:r>
        <w:rPr>
          <w:spacing w:val="-3"/>
          <w:sz w:val="20"/>
        </w:rPr>
        <w:t xml:space="preserve"> </w:t>
      </w:r>
      <w:r>
        <w:rPr>
          <w:sz w:val="20"/>
        </w:rPr>
        <w:t>racing</w:t>
      </w:r>
      <w:r>
        <w:rPr>
          <w:spacing w:val="-4"/>
          <w:sz w:val="20"/>
        </w:rPr>
        <w:t xml:space="preserve"> </w:t>
      </w:r>
      <w:r>
        <w:rPr>
          <w:sz w:val="20"/>
        </w:rPr>
        <w:t>vehicles</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conducted</w:t>
      </w:r>
      <w:r>
        <w:rPr>
          <w:spacing w:val="-2"/>
          <w:sz w:val="20"/>
        </w:rPr>
        <w:t xml:space="preserve"> </w:t>
      </w:r>
      <w:r>
        <w:rPr>
          <w:sz w:val="20"/>
        </w:rPr>
        <w:t>only</w:t>
      </w:r>
      <w:r>
        <w:rPr>
          <w:spacing w:val="-7"/>
          <w:sz w:val="20"/>
        </w:rPr>
        <w:t xml:space="preserve"> </w:t>
      </w:r>
      <w:r>
        <w:rPr>
          <w:sz w:val="20"/>
        </w:rPr>
        <w:t>on</w:t>
      </w:r>
      <w:r>
        <w:rPr>
          <w:spacing w:val="-4"/>
          <w:sz w:val="20"/>
        </w:rPr>
        <w:t xml:space="preserve"> </w:t>
      </w:r>
      <w:r>
        <w:rPr>
          <w:sz w:val="20"/>
        </w:rPr>
        <w:t>Saturdays</w:t>
      </w:r>
      <w:r>
        <w:rPr>
          <w:spacing w:val="-4"/>
          <w:sz w:val="20"/>
        </w:rPr>
        <w:t xml:space="preserve"> </w:t>
      </w:r>
      <w:r>
        <w:rPr>
          <w:sz w:val="20"/>
        </w:rPr>
        <w:t>and</w:t>
      </w:r>
      <w:r>
        <w:rPr>
          <w:spacing w:val="-2"/>
          <w:sz w:val="20"/>
        </w:rPr>
        <w:t xml:space="preserve"> </w:t>
      </w:r>
      <w:r>
        <w:rPr>
          <w:sz w:val="20"/>
        </w:rPr>
        <w:t>Sundays</w:t>
      </w:r>
      <w:r>
        <w:rPr>
          <w:spacing w:val="-4"/>
          <w:sz w:val="20"/>
        </w:rPr>
        <w:t xml:space="preserve"> </w:t>
      </w:r>
      <w:r>
        <w:rPr>
          <w:sz w:val="20"/>
        </w:rPr>
        <w:t>between January 2 and March 15 in not more than five periods. This restriction shall apply to each body of water separately. Ice racing and practice sessions shall be conducted only between ten o’clock in the morning and sunset. On Sundays the hours shall be noon to sunset.</w:t>
      </w:r>
    </w:p>
    <w:p w14:paraId="5A4598DC" w14:textId="77777777" w:rsidR="00260182" w:rsidRDefault="00260182">
      <w:pPr>
        <w:spacing w:line="280" w:lineRule="auto"/>
        <w:rPr>
          <w:sz w:val="20"/>
        </w:rPr>
        <w:sectPr w:rsidR="00260182">
          <w:pgSz w:w="12240" w:h="15840"/>
          <w:pgMar w:top="1600" w:right="420" w:bottom="1000" w:left="1220" w:header="0" w:footer="813" w:gutter="0"/>
          <w:cols w:space="720"/>
        </w:sectPr>
      </w:pPr>
    </w:p>
    <w:p w14:paraId="5A4598DD" w14:textId="77777777" w:rsidR="00260182" w:rsidRDefault="00000000">
      <w:pPr>
        <w:pStyle w:val="ListParagraph"/>
        <w:numPr>
          <w:ilvl w:val="1"/>
          <w:numId w:val="65"/>
        </w:numPr>
        <w:tabs>
          <w:tab w:val="left" w:pos="940"/>
          <w:tab w:val="left" w:pos="941"/>
        </w:tabs>
        <w:spacing w:before="79"/>
        <w:ind w:hanging="721"/>
        <w:rPr>
          <w:b/>
          <w:sz w:val="24"/>
        </w:rPr>
      </w:pPr>
      <w:r>
        <w:rPr>
          <w:b/>
          <w:sz w:val="24"/>
        </w:rPr>
        <w:lastRenderedPageBreak/>
        <w:t>MILL</w:t>
      </w:r>
      <w:r>
        <w:rPr>
          <w:b/>
          <w:spacing w:val="-9"/>
          <w:sz w:val="24"/>
        </w:rPr>
        <w:t xml:space="preserve"> </w:t>
      </w:r>
      <w:r>
        <w:rPr>
          <w:b/>
          <w:sz w:val="24"/>
        </w:rPr>
        <w:t>CONVERSION</w:t>
      </w:r>
      <w:r>
        <w:rPr>
          <w:b/>
          <w:spacing w:val="-9"/>
          <w:sz w:val="24"/>
        </w:rPr>
        <w:t xml:space="preserve"> </w:t>
      </w:r>
      <w:r>
        <w:rPr>
          <w:b/>
          <w:sz w:val="24"/>
        </w:rPr>
        <w:t>OVERLAY</w:t>
      </w:r>
      <w:r>
        <w:rPr>
          <w:b/>
          <w:spacing w:val="-8"/>
          <w:sz w:val="24"/>
        </w:rPr>
        <w:t xml:space="preserve"> </w:t>
      </w:r>
      <w:r>
        <w:rPr>
          <w:b/>
          <w:sz w:val="24"/>
        </w:rPr>
        <w:t>DISTRICT</w:t>
      </w:r>
      <w:r>
        <w:rPr>
          <w:b/>
          <w:spacing w:val="-9"/>
          <w:sz w:val="24"/>
        </w:rPr>
        <w:t xml:space="preserve"> </w:t>
      </w:r>
      <w:r>
        <w:rPr>
          <w:b/>
          <w:sz w:val="24"/>
        </w:rPr>
        <w:t>(MCOD)</w:t>
      </w:r>
      <w:r>
        <w:rPr>
          <w:b/>
          <w:spacing w:val="-8"/>
          <w:sz w:val="24"/>
        </w:rPr>
        <w:t xml:space="preserve"> </w:t>
      </w:r>
      <w:r>
        <w:rPr>
          <w:sz w:val="18"/>
        </w:rPr>
        <w:t>(amended</w:t>
      </w:r>
      <w:r>
        <w:rPr>
          <w:spacing w:val="-5"/>
          <w:sz w:val="18"/>
        </w:rPr>
        <w:t xml:space="preserve"> </w:t>
      </w:r>
      <w:r>
        <w:rPr>
          <w:spacing w:val="-2"/>
          <w:sz w:val="18"/>
        </w:rPr>
        <w:t>1/29/07)</w:t>
      </w:r>
    </w:p>
    <w:p w14:paraId="5A4598DE" w14:textId="77777777" w:rsidR="00260182" w:rsidRDefault="00260182">
      <w:pPr>
        <w:pStyle w:val="BodyText"/>
        <w:spacing w:before="4"/>
        <w:rPr>
          <w:sz w:val="24"/>
        </w:rPr>
      </w:pPr>
    </w:p>
    <w:p w14:paraId="5A4598DF" w14:textId="77777777" w:rsidR="00260182" w:rsidRDefault="00000000">
      <w:pPr>
        <w:pStyle w:val="ListParagraph"/>
        <w:numPr>
          <w:ilvl w:val="2"/>
          <w:numId w:val="65"/>
        </w:numPr>
        <w:tabs>
          <w:tab w:val="left" w:pos="1442"/>
        </w:tabs>
        <w:ind w:left="1442" w:hanging="502"/>
        <w:rPr>
          <w:sz w:val="20"/>
        </w:rPr>
      </w:pPr>
      <w:r>
        <w:rPr>
          <w:sz w:val="20"/>
        </w:rPr>
        <w:t>Purpose.</w:t>
      </w:r>
      <w:r>
        <w:rPr>
          <w:spacing w:val="-6"/>
          <w:sz w:val="20"/>
        </w:rPr>
        <w:t xml:space="preserve"> </w:t>
      </w:r>
      <w:r>
        <w:rPr>
          <w:sz w:val="20"/>
        </w:rPr>
        <w:t>The</w:t>
      </w:r>
      <w:r>
        <w:rPr>
          <w:spacing w:val="-3"/>
          <w:sz w:val="20"/>
        </w:rPr>
        <w:t xml:space="preserve"> </w:t>
      </w:r>
      <w:r>
        <w:rPr>
          <w:sz w:val="20"/>
        </w:rPr>
        <w:t>purpose</w:t>
      </w:r>
      <w:r>
        <w:rPr>
          <w:spacing w:val="-3"/>
          <w:sz w:val="20"/>
        </w:rPr>
        <w:t xml:space="preserve"> </w:t>
      </w:r>
      <w:r>
        <w:rPr>
          <w:sz w:val="20"/>
        </w:rPr>
        <w:t>of</w:t>
      </w:r>
      <w:r>
        <w:rPr>
          <w:spacing w:val="-5"/>
          <w:sz w:val="20"/>
        </w:rPr>
        <w:t xml:space="preserve"> </w:t>
      </w:r>
      <w:r>
        <w:rPr>
          <w:sz w:val="20"/>
        </w:rPr>
        <w:t>this</w:t>
      </w:r>
      <w:r>
        <w:rPr>
          <w:spacing w:val="-5"/>
          <w:sz w:val="20"/>
        </w:rPr>
        <w:t xml:space="preserve"> </w:t>
      </w:r>
      <w:r>
        <w:rPr>
          <w:sz w:val="20"/>
        </w:rPr>
        <w:t>Section</w:t>
      </w:r>
      <w:r>
        <w:rPr>
          <w:spacing w:val="-4"/>
          <w:sz w:val="20"/>
        </w:rPr>
        <w:t xml:space="preserve"> </w:t>
      </w:r>
      <w:r>
        <w:rPr>
          <w:sz w:val="20"/>
        </w:rPr>
        <w:t>is</w:t>
      </w:r>
      <w:r>
        <w:rPr>
          <w:spacing w:val="-4"/>
          <w:sz w:val="20"/>
        </w:rPr>
        <w:t xml:space="preserve"> </w:t>
      </w:r>
      <w:r>
        <w:rPr>
          <w:sz w:val="20"/>
        </w:rPr>
        <w:t>to</w:t>
      </w:r>
      <w:r>
        <w:rPr>
          <w:spacing w:val="-2"/>
          <w:sz w:val="20"/>
        </w:rPr>
        <w:t xml:space="preserve"> </w:t>
      </w:r>
      <w:r>
        <w:rPr>
          <w:sz w:val="20"/>
        </w:rPr>
        <w:t>create</w:t>
      </w:r>
      <w:r>
        <w:rPr>
          <w:spacing w:val="-4"/>
          <w:sz w:val="20"/>
        </w:rPr>
        <w:t xml:space="preserve"> </w:t>
      </w:r>
      <w:r>
        <w:rPr>
          <w:sz w:val="20"/>
        </w:rPr>
        <w:t>an</w:t>
      </w:r>
      <w:r>
        <w:rPr>
          <w:spacing w:val="-4"/>
          <w:sz w:val="20"/>
        </w:rPr>
        <w:t xml:space="preserve"> </w:t>
      </w:r>
      <w:r>
        <w:rPr>
          <w:sz w:val="20"/>
        </w:rPr>
        <w:t>overlay</w:t>
      </w:r>
      <w:r>
        <w:rPr>
          <w:spacing w:val="-7"/>
          <w:sz w:val="20"/>
        </w:rPr>
        <w:t xml:space="preserve"> </w:t>
      </w:r>
      <w:r>
        <w:rPr>
          <w:spacing w:val="-2"/>
          <w:sz w:val="20"/>
        </w:rPr>
        <w:t>district:</w:t>
      </w:r>
    </w:p>
    <w:p w14:paraId="5A4598E0" w14:textId="77777777" w:rsidR="00260182" w:rsidRDefault="00260182">
      <w:pPr>
        <w:pStyle w:val="BodyText"/>
        <w:spacing w:before="3"/>
        <w:rPr>
          <w:sz w:val="24"/>
        </w:rPr>
      </w:pPr>
    </w:p>
    <w:p w14:paraId="5A4598E1" w14:textId="77777777" w:rsidR="00260182" w:rsidRDefault="00000000">
      <w:pPr>
        <w:pStyle w:val="ListParagraph"/>
        <w:numPr>
          <w:ilvl w:val="0"/>
          <w:numId w:val="62"/>
        </w:numPr>
        <w:tabs>
          <w:tab w:val="left" w:pos="1140"/>
        </w:tabs>
        <w:spacing w:line="280" w:lineRule="auto"/>
        <w:ind w:right="846" w:firstLine="0"/>
        <w:rPr>
          <w:sz w:val="20"/>
        </w:rPr>
      </w:pPr>
      <w:r>
        <w:rPr>
          <w:sz w:val="20"/>
        </w:rPr>
        <w:t>To</w:t>
      </w:r>
      <w:r>
        <w:rPr>
          <w:spacing w:val="-3"/>
          <w:sz w:val="20"/>
        </w:rPr>
        <w:t xml:space="preserve"> </w:t>
      </w:r>
      <w:r>
        <w:rPr>
          <w:sz w:val="20"/>
        </w:rPr>
        <w:t>allow</w:t>
      </w:r>
      <w:r>
        <w:rPr>
          <w:spacing w:val="-8"/>
          <w:sz w:val="20"/>
        </w:rPr>
        <w:t xml:space="preserve"> </w:t>
      </w:r>
      <w:r>
        <w:rPr>
          <w:sz w:val="20"/>
        </w:rPr>
        <w:t>for</w:t>
      </w:r>
      <w:r>
        <w:rPr>
          <w:spacing w:val="-3"/>
          <w:sz w:val="20"/>
        </w:rPr>
        <w:t xml:space="preserve"> </w:t>
      </w:r>
      <w:r>
        <w:rPr>
          <w:sz w:val="20"/>
        </w:rPr>
        <w:t>conversion</w:t>
      </w:r>
      <w:r>
        <w:rPr>
          <w:spacing w:val="-4"/>
          <w:sz w:val="20"/>
        </w:rPr>
        <w:t xml:space="preserve"> </w:t>
      </w:r>
      <w:r>
        <w:rPr>
          <w:sz w:val="20"/>
        </w:rPr>
        <w:t>of</w:t>
      </w:r>
      <w:r>
        <w:rPr>
          <w:spacing w:val="-3"/>
          <w:sz w:val="20"/>
        </w:rPr>
        <w:t xml:space="preserve"> </w:t>
      </w:r>
      <w:r>
        <w:rPr>
          <w:sz w:val="20"/>
        </w:rPr>
        <w:t>Winchendon’s</w:t>
      </w:r>
      <w:r>
        <w:rPr>
          <w:spacing w:val="-3"/>
          <w:sz w:val="20"/>
        </w:rPr>
        <w:t xml:space="preserve"> </w:t>
      </w:r>
      <w:r>
        <w:rPr>
          <w:sz w:val="20"/>
        </w:rPr>
        <w:t>historic</w:t>
      </w:r>
      <w:r>
        <w:rPr>
          <w:spacing w:val="-2"/>
          <w:sz w:val="20"/>
        </w:rPr>
        <w:t xml:space="preserve"> </w:t>
      </w:r>
      <w:r>
        <w:rPr>
          <w:sz w:val="20"/>
        </w:rPr>
        <w:t>mills</w:t>
      </w:r>
      <w:r>
        <w:rPr>
          <w:spacing w:val="-3"/>
          <w:sz w:val="20"/>
        </w:rPr>
        <w:t xml:space="preserve"> </w:t>
      </w:r>
      <w:r>
        <w:rPr>
          <w:sz w:val="20"/>
        </w:rPr>
        <w:t>while</w:t>
      </w:r>
      <w:r>
        <w:rPr>
          <w:spacing w:val="-3"/>
          <w:sz w:val="20"/>
        </w:rPr>
        <w:t xml:space="preserve"> </w:t>
      </w:r>
      <w:r>
        <w:rPr>
          <w:sz w:val="20"/>
        </w:rPr>
        <w:t>preserving</w:t>
      </w:r>
      <w:r>
        <w:rPr>
          <w:spacing w:val="-4"/>
          <w:sz w:val="20"/>
        </w:rPr>
        <w:t xml:space="preserve"> </w:t>
      </w:r>
      <w:r>
        <w:rPr>
          <w:sz w:val="20"/>
        </w:rPr>
        <w:t>the</w:t>
      </w:r>
      <w:r>
        <w:rPr>
          <w:spacing w:val="-3"/>
          <w:sz w:val="20"/>
        </w:rPr>
        <w:t xml:space="preserve"> </w:t>
      </w:r>
      <w:r>
        <w:rPr>
          <w:sz w:val="20"/>
        </w:rPr>
        <w:t>character</w:t>
      </w:r>
      <w:r>
        <w:rPr>
          <w:spacing w:val="-1"/>
          <w:sz w:val="20"/>
        </w:rPr>
        <w:t xml:space="preserve"> </w:t>
      </w:r>
      <w:r>
        <w:rPr>
          <w:sz w:val="20"/>
        </w:rPr>
        <w:t>of</w:t>
      </w:r>
      <w:r>
        <w:rPr>
          <w:spacing w:val="-5"/>
          <w:sz w:val="20"/>
        </w:rPr>
        <w:t xml:space="preserve"> </w:t>
      </w:r>
      <w:r>
        <w:rPr>
          <w:sz w:val="20"/>
        </w:rPr>
        <w:t>nearby</w:t>
      </w:r>
      <w:r>
        <w:rPr>
          <w:spacing w:val="-7"/>
          <w:sz w:val="20"/>
        </w:rPr>
        <w:t xml:space="preserve"> </w:t>
      </w:r>
      <w:r>
        <w:rPr>
          <w:sz w:val="20"/>
        </w:rPr>
        <w:t>residential and commercial neighborhoods;</w:t>
      </w:r>
    </w:p>
    <w:p w14:paraId="5A4598E2" w14:textId="77777777" w:rsidR="00260182" w:rsidRDefault="00260182">
      <w:pPr>
        <w:pStyle w:val="BodyText"/>
        <w:spacing w:before="9"/>
      </w:pPr>
    </w:p>
    <w:p w14:paraId="5A4598E3" w14:textId="77777777" w:rsidR="00260182" w:rsidRDefault="00000000">
      <w:pPr>
        <w:pStyle w:val="ListParagraph"/>
        <w:numPr>
          <w:ilvl w:val="0"/>
          <w:numId w:val="62"/>
        </w:numPr>
        <w:tabs>
          <w:tab w:val="left" w:pos="1140"/>
        </w:tabs>
        <w:ind w:left="1139" w:hanging="200"/>
        <w:rPr>
          <w:sz w:val="20"/>
        </w:rPr>
      </w:pPr>
      <w:r>
        <w:rPr>
          <w:sz w:val="20"/>
        </w:rPr>
        <w:t>To</w:t>
      </w:r>
      <w:r>
        <w:rPr>
          <w:spacing w:val="-5"/>
          <w:sz w:val="20"/>
        </w:rPr>
        <w:t xml:space="preserve"> </w:t>
      </w:r>
      <w:r>
        <w:rPr>
          <w:sz w:val="20"/>
        </w:rPr>
        <w:t>encourage</w:t>
      </w:r>
      <w:r>
        <w:rPr>
          <w:spacing w:val="-6"/>
          <w:sz w:val="20"/>
        </w:rPr>
        <w:t xml:space="preserve"> </w:t>
      </w:r>
      <w:r>
        <w:rPr>
          <w:sz w:val="20"/>
        </w:rPr>
        <w:t>the</w:t>
      </w:r>
      <w:r>
        <w:rPr>
          <w:spacing w:val="-6"/>
          <w:sz w:val="20"/>
        </w:rPr>
        <w:t xml:space="preserve"> </w:t>
      </w:r>
      <w:r>
        <w:rPr>
          <w:sz w:val="20"/>
        </w:rPr>
        <w:t>preservation,</w:t>
      </w:r>
      <w:r>
        <w:rPr>
          <w:spacing w:val="-6"/>
          <w:sz w:val="20"/>
        </w:rPr>
        <w:t xml:space="preserve"> </w:t>
      </w:r>
      <w:r>
        <w:rPr>
          <w:sz w:val="20"/>
        </w:rPr>
        <w:t>reuse</w:t>
      </w:r>
      <w:r>
        <w:rPr>
          <w:spacing w:val="-5"/>
          <w:sz w:val="20"/>
        </w:rPr>
        <w:t xml:space="preserve"> </w:t>
      </w:r>
      <w:r>
        <w:rPr>
          <w:sz w:val="20"/>
        </w:rPr>
        <w:t>and</w:t>
      </w:r>
      <w:r>
        <w:rPr>
          <w:spacing w:val="-5"/>
          <w:sz w:val="20"/>
        </w:rPr>
        <w:t xml:space="preserve"> </w:t>
      </w:r>
      <w:r>
        <w:rPr>
          <w:sz w:val="20"/>
        </w:rPr>
        <w:t>renovation</w:t>
      </w:r>
      <w:r>
        <w:rPr>
          <w:spacing w:val="-7"/>
          <w:sz w:val="20"/>
        </w:rPr>
        <w:t xml:space="preserve"> </w:t>
      </w:r>
      <w:r>
        <w:rPr>
          <w:sz w:val="20"/>
        </w:rPr>
        <w:t>of</w:t>
      </w:r>
      <w:r>
        <w:rPr>
          <w:spacing w:val="-5"/>
          <w:sz w:val="20"/>
        </w:rPr>
        <w:t xml:space="preserve"> </w:t>
      </w:r>
      <w:r>
        <w:rPr>
          <w:sz w:val="20"/>
        </w:rPr>
        <w:t>historic</w:t>
      </w:r>
      <w:r>
        <w:rPr>
          <w:spacing w:val="-4"/>
          <w:sz w:val="20"/>
        </w:rPr>
        <w:t xml:space="preserve"> </w:t>
      </w:r>
      <w:r>
        <w:rPr>
          <w:sz w:val="20"/>
        </w:rPr>
        <w:t>mill</w:t>
      </w:r>
      <w:r>
        <w:rPr>
          <w:spacing w:val="-6"/>
          <w:sz w:val="20"/>
        </w:rPr>
        <w:t xml:space="preserve"> </w:t>
      </w:r>
      <w:r>
        <w:rPr>
          <w:sz w:val="20"/>
        </w:rPr>
        <w:t>properties;</w:t>
      </w:r>
      <w:r>
        <w:rPr>
          <w:spacing w:val="-7"/>
          <w:sz w:val="20"/>
        </w:rPr>
        <w:t xml:space="preserve"> </w:t>
      </w:r>
      <w:r>
        <w:rPr>
          <w:spacing w:val="-5"/>
          <w:sz w:val="20"/>
        </w:rPr>
        <w:t>and</w:t>
      </w:r>
    </w:p>
    <w:p w14:paraId="5A4598E4" w14:textId="77777777" w:rsidR="00260182" w:rsidRDefault="00260182">
      <w:pPr>
        <w:pStyle w:val="BodyText"/>
        <w:spacing w:before="1"/>
        <w:rPr>
          <w:sz w:val="24"/>
        </w:rPr>
      </w:pPr>
    </w:p>
    <w:p w14:paraId="5A4598E5" w14:textId="77777777" w:rsidR="00260182" w:rsidRDefault="00000000">
      <w:pPr>
        <w:pStyle w:val="ListParagraph"/>
        <w:numPr>
          <w:ilvl w:val="0"/>
          <w:numId w:val="62"/>
        </w:numPr>
        <w:tabs>
          <w:tab w:val="left" w:pos="1140"/>
        </w:tabs>
        <w:spacing w:line="280" w:lineRule="auto"/>
        <w:ind w:right="1507" w:firstLine="0"/>
        <w:rPr>
          <w:sz w:val="20"/>
        </w:rPr>
      </w:pPr>
      <w:r>
        <w:rPr>
          <w:sz w:val="20"/>
        </w:rPr>
        <w:t>To</w:t>
      </w:r>
      <w:r>
        <w:rPr>
          <w:spacing w:val="-4"/>
          <w:sz w:val="20"/>
        </w:rPr>
        <w:t xml:space="preserve"> </w:t>
      </w:r>
      <w:r>
        <w:rPr>
          <w:sz w:val="20"/>
        </w:rPr>
        <w:t>promote</w:t>
      </w:r>
      <w:r>
        <w:rPr>
          <w:spacing w:val="-3"/>
          <w:sz w:val="20"/>
        </w:rPr>
        <w:t xml:space="preserve"> </w:t>
      </w:r>
      <w:r>
        <w:rPr>
          <w:sz w:val="20"/>
        </w:rPr>
        <w:t>diversified</w:t>
      </w:r>
      <w:r>
        <w:rPr>
          <w:spacing w:val="-2"/>
          <w:sz w:val="20"/>
        </w:rPr>
        <w:t xml:space="preserve"> </w:t>
      </w:r>
      <w:r>
        <w:rPr>
          <w:sz w:val="20"/>
        </w:rPr>
        <w:t>housing</w:t>
      </w:r>
      <w:r>
        <w:rPr>
          <w:spacing w:val="-4"/>
          <w:sz w:val="20"/>
        </w:rPr>
        <w:t xml:space="preserve"> </w:t>
      </w:r>
      <w:r>
        <w:rPr>
          <w:sz w:val="20"/>
        </w:rPr>
        <w:t>opportunities</w:t>
      </w:r>
      <w:r>
        <w:rPr>
          <w:spacing w:val="-4"/>
          <w:sz w:val="20"/>
        </w:rPr>
        <w:t xml:space="preserve"> </w:t>
      </w:r>
      <w:r>
        <w:rPr>
          <w:sz w:val="20"/>
        </w:rPr>
        <w:t>and</w:t>
      </w:r>
      <w:r>
        <w:rPr>
          <w:spacing w:val="-2"/>
          <w:sz w:val="20"/>
        </w:rPr>
        <w:t xml:space="preserve"> </w:t>
      </w:r>
      <w:r>
        <w:rPr>
          <w:sz w:val="20"/>
        </w:rPr>
        <w:t>uses</w:t>
      </w:r>
      <w:r>
        <w:rPr>
          <w:spacing w:val="-4"/>
          <w:sz w:val="20"/>
        </w:rPr>
        <w:t xml:space="preserve"> </w:t>
      </w:r>
      <w:r>
        <w:rPr>
          <w:sz w:val="20"/>
        </w:rPr>
        <w:t>such</w:t>
      </w:r>
      <w:r>
        <w:rPr>
          <w:spacing w:val="-4"/>
          <w:sz w:val="20"/>
        </w:rPr>
        <w:t xml:space="preserve"> </w:t>
      </w:r>
      <w:r>
        <w:rPr>
          <w:sz w:val="20"/>
        </w:rPr>
        <w:t>as</w:t>
      </w:r>
      <w:r>
        <w:rPr>
          <w:spacing w:val="-4"/>
          <w:sz w:val="20"/>
        </w:rPr>
        <w:t xml:space="preserve"> </w:t>
      </w:r>
      <w:r>
        <w:rPr>
          <w:sz w:val="20"/>
        </w:rPr>
        <w:t>commercial,</w:t>
      </w:r>
      <w:r>
        <w:rPr>
          <w:spacing w:val="-2"/>
          <w:sz w:val="20"/>
        </w:rPr>
        <w:t xml:space="preserve"> </w:t>
      </w:r>
      <w:r>
        <w:rPr>
          <w:sz w:val="20"/>
        </w:rPr>
        <w:t>retail</w:t>
      </w:r>
      <w:r>
        <w:rPr>
          <w:spacing w:val="-3"/>
          <w:sz w:val="20"/>
        </w:rPr>
        <w:t xml:space="preserve"> </w:t>
      </w:r>
      <w:r>
        <w:rPr>
          <w:sz w:val="20"/>
        </w:rPr>
        <w:t>or</w:t>
      </w:r>
      <w:r>
        <w:rPr>
          <w:spacing w:val="-3"/>
          <w:sz w:val="20"/>
        </w:rPr>
        <w:t xml:space="preserve"> </w:t>
      </w:r>
      <w:r>
        <w:rPr>
          <w:sz w:val="20"/>
        </w:rPr>
        <w:t>office</w:t>
      </w:r>
      <w:r>
        <w:rPr>
          <w:spacing w:val="-3"/>
          <w:sz w:val="20"/>
        </w:rPr>
        <w:t xml:space="preserve"> </w:t>
      </w:r>
      <w:r>
        <w:rPr>
          <w:sz w:val="20"/>
        </w:rPr>
        <w:t>use,</w:t>
      </w:r>
      <w:r>
        <w:rPr>
          <w:spacing w:val="-2"/>
          <w:sz w:val="20"/>
        </w:rPr>
        <w:t xml:space="preserve"> </w:t>
      </w:r>
      <w:r>
        <w:rPr>
          <w:sz w:val="20"/>
        </w:rPr>
        <w:t>or</w:t>
      </w:r>
      <w:r>
        <w:rPr>
          <w:spacing w:val="-3"/>
          <w:sz w:val="20"/>
        </w:rPr>
        <w:t xml:space="preserve"> </w:t>
      </w:r>
      <w:r>
        <w:rPr>
          <w:sz w:val="20"/>
        </w:rPr>
        <w:t>a combination of such uses.</w:t>
      </w:r>
    </w:p>
    <w:p w14:paraId="5A4598E6" w14:textId="77777777" w:rsidR="00260182" w:rsidRDefault="00260182">
      <w:pPr>
        <w:pStyle w:val="BodyText"/>
        <w:spacing w:before="9"/>
      </w:pPr>
    </w:p>
    <w:p w14:paraId="5A4598E7" w14:textId="77777777" w:rsidR="00260182" w:rsidRDefault="00000000">
      <w:pPr>
        <w:pStyle w:val="ListParagraph"/>
        <w:numPr>
          <w:ilvl w:val="2"/>
          <w:numId w:val="65"/>
        </w:numPr>
        <w:tabs>
          <w:tab w:val="left" w:pos="1442"/>
        </w:tabs>
        <w:spacing w:line="280" w:lineRule="auto"/>
        <w:ind w:left="940" w:right="668" w:firstLine="0"/>
        <w:rPr>
          <w:sz w:val="20"/>
        </w:rPr>
      </w:pPr>
      <w:r>
        <w:rPr>
          <w:sz w:val="20"/>
        </w:rPr>
        <w:t>Applicability.</w:t>
      </w:r>
      <w:r>
        <w:rPr>
          <w:spacing w:val="-4"/>
          <w:sz w:val="20"/>
        </w:rPr>
        <w:t xml:space="preserve"> </w:t>
      </w:r>
      <w:r>
        <w:rPr>
          <w:sz w:val="20"/>
        </w:rPr>
        <w:t>The</w:t>
      </w:r>
      <w:r>
        <w:rPr>
          <w:spacing w:val="-2"/>
          <w:sz w:val="20"/>
        </w:rPr>
        <w:t xml:space="preserve"> </w:t>
      </w:r>
      <w:r>
        <w:rPr>
          <w:sz w:val="20"/>
        </w:rPr>
        <w:t>applicant</w:t>
      </w:r>
      <w:r>
        <w:rPr>
          <w:spacing w:val="-2"/>
          <w:sz w:val="20"/>
        </w:rPr>
        <w:t xml:space="preserve"> </w:t>
      </w:r>
      <w:r>
        <w:rPr>
          <w:sz w:val="20"/>
        </w:rPr>
        <w:t>must</w:t>
      </w:r>
      <w:r>
        <w:rPr>
          <w:spacing w:val="-4"/>
          <w:sz w:val="20"/>
        </w:rPr>
        <w:t xml:space="preserve"> </w:t>
      </w:r>
      <w:r>
        <w:rPr>
          <w:sz w:val="20"/>
        </w:rPr>
        <w:t>own,</w:t>
      </w:r>
      <w:r>
        <w:rPr>
          <w:spacing w:val="-4"/>
          <w:sz w:val="20"/>
        </w:rPr>
        <w:t xml:space="preserve"> </w:t>
      </w:r>
      <w:r>
        <w:rPr>
          <w:sz w:val="20"/>
        </w:rPr>
        <w:t>or</w:t>
      </w:r>
      <w:r>
        <w:rPr>
          <w:spacing w:val="-4"/>
          <w:sz w:val="20"/>
        </w:rPr>
        <w:t xml:space="preserve"> </w:t>
      </w:r>
      <w:r>
        <w:rPr>
          <w:sz w:val="20"/>
        </w:rPr>
        <w:t>be</w:t>
      </w:r>
      <w:r>
        <w:rPr>
          <w:spacing w:val="-4"/>
          <w:sz w:val="20"/>
        </w:rPr>
        <w:t xml:space="preserve"> </w:t>
      </w:r>
      <w:r>
        <w:rPr>
          <w:sz w:val="20"/>
        </w:rPr>
        <w:t>the</w:t>
      </w:r>
      <w:r>
        <w:rPr>
          <w:spacing w:val="-4"/>
          <w:sz w:val="20"/>
        </w:rPr>
        <w:t xml:space="preserve"> </w:t>
      </w:r>
      <w:r>
        <w:rPr>
          <w:sz w:val="20"/>
        </w:rPr>
        <w:t>beneficial</w:t>
      </w:r>
      <w:r>
        <w:rPr>
          <w:spacing w:val="-4"/>
          <w:sz w:val="20"/>
        </w:rPr>
        <w:t xml:space="preserve"> </w:t>
      </w:r>
      <w:r>
        <w:rPr>
          <w:sz w:val="20"/>
        </w:rPr>
        <w:t>owner</w:t>
      </w:r>
      <w:r>
        <w:rPr>
          <w:spacing w:val="-3"/>
          <w:sz w:val="20"/>
        </w:rPr>
        <w:t xml:space="preserve"> </w:t>
      </w:r>
      <w:r>
        <w:rPr>
          <w:sz w:val="20"/>
        </w:rPr>
        <w:t>of,</w:t>
      </w:r>
      <w:r>
        <w:rPr>
          <w:spacing w:val="-4"/>
          <w:sz w:val="20"/>
        </w:rPr>
        <w:t xml:space="preserve"> </w:t>
      </w:r>
      <w:r>
        <w:rPr>
          <w:sz w:val="20"/>
        </w:rPr>
        <w:t>all</w:t>
      </w:r>
      <w:r>
        <w:rPr>
          <w:spacing w:val="-4"/>
          <w:sz w:val="20"/>
        </w:rPr>
        <w:t xml:space="preserve"> </w:t>
      </w:r>
      <w:r>
        <w:rPr>
          <w:sz w:val="20"/>
        </w:rPr>
        <w:t>the</w:t>
      </w:r>
      <w:r>
        <w:rPr>
          <w:spacing w:val="-4"/>
          <w:sz w:val="20"/>
        </w:rPr>
        <w:t xml:space="preserve"> </w:t>
      </w:r>
      <w:r>
        <w:rPr>
          <w:sz w:val="20"/>
        </w:rPr>
        <w:t>land</w:t>
      </w:r>
      <w:r>
        <w:rPr>
          <w:spacing w:val="-3"/>
          <w:sz w:val="20"/>
        </w:rPr>
        <w:t xml:space="preserve"> </w:t>
      </w:r>
      <w:r>
        <w:rPr>
          <w:sz w:val="20"/>
        </w:rPr>
        <w:t>included</w:t>
      </w:r>
      <w:r>
        <w:rPr>
          <w:spacing w:val="-3"/>
          <w:sz w:val="20"/>
        </w:rPr>
        <w:t xml:space="preserve"> </w:t>
      </w:r>
      <w:r>
        <w:rPr>
          <w:sz w:val="20"/>
        </w:rPr>
        <w:t>in</w:t>
      </w:r>
      <w:r>
        <w:rPr>
          <w:spacing w:val="-5"/>
          <w:sz w:val="20"/>
        </w:rPr>
        <w:t xml:space="preserve"> </w:t>
      </w:r>
      <w:r>
        <w:rPr>
          <w:sz w:val="20"/>
        </w:rPr>
        <w:t>the</w:t>
      </w:r>
      <w:r>
        <w:rPr>
          <w:spacing w:val="-4"/>
          <w:sz w:val="20"/>
        </w:rPr>
        <w:t xml:space="preserve"> </w:t>
      </w:r>
      <w:r>
        <w:rPr>
          <w:sz w:val="20"/>
        </w:rPr>
        <w:t>proposed Mill</w:t>
      </w:r>
      <w:r>
        <w:rPr>
          <w:spacing w:val="-3"/>
          <w:sz w:val="20"/>
        </w:rPr>
        <w:t xml:space="preserve"> </w:t>
      </w:r>
      <w:r>
        <w:rPr>
          <w:sz w:val="20"/>
        </w:rPr>
        <w:t>Conversion</w:t>
      </w:r>
      <w:r>
        <w:rPr>
          <w:spacing w:val="-3"/>
          <w:sz w:val="20"/>
        </w:rPr>
        <w:t xml:space="preserve"> </w:t>
      </w:r>
      <w:r>
        <w:rPr>
          <w:sz w:val="20"/>
        </w:rPr>
        <w:t>Project</w:t>
      </w:r>
      <w:r>
        <w:rPr>
          <w:spacing w:val="-3"/>
          <w:sz w:val="20"/>
        </w:rPr>
        <w:t xml:space="preserve"> </w:t>
      </w:r>
      <w:r>
        <w:rPr>
          <w:sz w:val="20"/>
        </w:rPr>
        <w:t>(MCP),</w:t>
      </w:r>
      <w:r>
        <w:rPr>
          <w:spacing w:val="-4"/>
          <w:sz w:val="20"/>
        </w:rPr>
        <w:t xml:space="preserve"> </w:t>
      </w:r>
      <w:r>
        <w:rPr>
          <w:sz w:val="20"/>
        </w:rPr>
        <w:t>or</w:t>
      </w:r>
      <w:r>
        <w:rPr>
          <w:spacing w:val="-2"/>
          <w:sz w:val="20"/>
        </w:rPr>
        <w:t xml:space="preserve"> </w:t>
      </w:r>
      <w:r>
        <w:rPr>
          <w:sz w:val="20"/>
        </w:rPr>
        <w:t>have</w:t>
      </w:r>
      <w:r>
        <w:rPr>
          <w:spacing w:val="-2"/>
          <w:sz w:val="20"/>
        </w:rPr>
        <w:t xml:space="preserve"> </w:t>
      </w:r>
      <w:r>
        <w:rPr>
          <w:sz w:val="20"/>
        </w:rPr>
        <w:t>authority</w:t>
      </w:r>
      <w:r>
        <w:rPr>
          <w:spacing w:val="-3"/>
          <w:sz w:val="20"/>
        </w:rPr>
        <w:t xml:space="preserve"> </w:t>
      </w:r>
      <w:r>
        <w:rPr>
          <w:sz w:val="20"/>
        </w:rPr>
        <w:t>from</w:t>
      </w:r>
      <w:r>
        <w:rPr>
          <w:spacing w:val="-6"/>
          <w:sz w:val="20"/>
        </w:rPr>
        <w:t xml:space="preserve"> </w:t>
      </w:r>
      <w:r>
        <w:rPr>
          <w:sz w:val="20"/>
        </w:rPr>
        <w:t>the</w:t>
      </w:r>
      <w:r>
        <w:rPr>
          <w:spacing w:val="-2"/>
          <w:sz w:val="20"/>
        </w:rPr>
        <w:t xml:space="preserve"> </w:t>
      </w:r>
      <w:r>
        <w:rPr>
          <w:sz w:val="20"/>
        </w:rPr>
        <w:t>owner(s)</w:t>
      </w:r>
      <w:r>
        <w:rPr>
          <w:spacing w:val="-2"/>
          <w:sz w:val="20"/>
        </w:rPr>
        <w:t xml:space="preserve"> </w:t>
      </w:r>
      <w:r>
        <w:rPr>
          <w:sz w:val="20"/>
        </w:rPr>
        <w:t>to</w:t>
      </w:r>
      <w:r>
        <w:rPr>
          <w:spacing w:val="-1"/>
          <w:sz w:val="20"/>
        </w:rPr>
        <w:t xml:space="preserve"> </w:t>
      </w:r>
      <w:r>
        <w:rPr>
          <w:sz w:val="20"/>
        </w:rPr>
        <w:t>act</w:t>
      </w:r>
      <w:r>
        <w:rPr>
          <w:spacing w:val="-3"/>
          <w:sz w:val="20"/>
        </w:rPr>
        <w:t xml:space="preserve"> </w:t>
      </w:r>
      <w:r>
        <w:rPr>
          <w:sz w:val="20"/>
        </w:rPr>
        <w:t>for</w:t>
      </w:r>
      <w:r>
        <w:rPr>
          <w:spacing w:val="-2"/>
          <w:sz w:val="20"/>
        </w:rPr>
        <w:t xml:space="preserve"> </w:t>
      </w:r>
      <w:r>
        <w:rPr>
          <w:sz w:val="20"/>
        </w:rPr>
        <w:t>him/her/it/them</w:t>
      </w:r>
      <w:r>
        <w:rPr>
          <w:spacing w:val="-6"/>
          <w:sz w:val="20"/>
        </w:rPr>
        <w:t xml:space="preserve"> </w:t>
      </w:r>
      <w:r>
        <w:rPr>
          <w:sz w:val="20"/>
        </w:rPr>
        <w:t>or</w:t>
      </w:r>
      <w:r>
        <w:rPr>
          <w:spacing w:val="-2"/>
          <w:sz w:val="20"/>
        </w:rPr>
        <w:t xml:space="preserve"> </w:t>
      </w:r>
      <w:r>
        <w:rPr>
          <w:sz w:val="20"/>
        </w:rPr>
        <w:t>hold</w:t>
      </w:r>
      <w:r>
        <w:rPr>
          <w:spacing w:val="-1"/>
          <w:sz w:val="20"/>
        </w:rPr>
        <w:t xml:space="preserve"> </w:t>
      </w:r>
      <w:r>
        <w:rPr>
          <w:sz w:val="20"/>
        </w:rPr>
        <w:t>an</w:t>
      </w:r>
      <w:r>
        <w:rPr>
          <w:spacing w:val="-3"/>
          <w:sz w:val="20"/>
        </w:rPr>
        <w:t xml:space="preserve"> </w:t>
      </w:r>
      <w:r>
        <w:rPr>
          <w:sz w:val="20"/>
        </w:rPr>
        <w:t>option or contract duly executed by the owner(s) and the applicant giving them the right to acquire the land to be included in the MCP.</w:t>
      </w:r>
    </w:p>
    <w:p w14:paraId="5A4598E8" w14:textId="77777777" w:rsidR="00260182" w:rsidRDefault="00260182">
      <w:pPr>
        <w:pStyle w:val="BodyText"/>
        <w:spacing w:before="7"/>
      </w:pPr>
    </w:p>
    <w:p w14:paraId="5A4598E9" w14:textId="77777777" w:rsidR="00260182" w:rsidRDefault="00000000">
      <w:pPr>
        <w:pStyle w:val="ListParagraph"/>
        <w:numPr>
          <w:ilvl w:val="2"/>
          <w:numId w:val="65"/>
        </w:numPr>
        <w:tabs>
          <w:tab w:val="left" w:pos="1442"/>
        </w:tabs>
        <w:spacing w:line="280" w:lineRule="auto"/>
        <w:ind w:left="940" w:right="697" w:firstLine="0"/>
        <w:rPr>
          <w:sz w:val="20"/>
        </w:rPr>
      </w:pPr>
      <w:r>
        <w:rPr>
          <w:sz w:val="20"/>
        </w:rPr>
        <w:t>Establishment. The Mill Conversion Overlay District (“MCOD”) is hereby established and shall be construed as an overlay</w:t>
      </w:r>
      <w:r>
        <w:rPr>
          <w:spacing w:val="-2"/>
          <w:sz w:val="20"/>
        </w:rPr>
        <w:t xml:space="preserve"> </w:t>
      </w:r>
      <w:r>
        <w:rPr>
          <w:sz w:val="20"/>
        </w:rPr>
        <w:t>district. Within the MCOD all regulations of the underlying district(s) shall continue to be</w:t>
      </w:r>
      <w:r>
        <w:rPr>
          <w:spacing w:val="-3"/>
          <w:sz w:val="20"/>
        </w:rPr>
        <w:t xml:space="preserve"> </w:t>
      </w:r>
      <w:r>
        <w:rPr>
          <w:sz w:val="20"/>
        </w:rPr>
        <w:t>in</w:t>
      </w:r>
      <w:r>
        <w:rPr>
          <w:spacing w:val="-5"/>
          <w:sz w:val="20"/>
        </w:rPr>
        <w:t xml:space="preserve"> </w:t>
      </w:r>
      <w:r>
        <w:rPr>
          <w:sz w:val="20"/>
        </w:rPr>
        <w:t>full</w:t>
      </w:r>
      <w:r>
        <w:rPr>
          <w:spacing w:val="-4"/>
          <w:sz w:val="20"/>
        </w:rPr>
        <w:t xml:space="preserve"> </w:t>
      </w:r>
      <w:r>
        <w:rPr>
          <w:sz w:val="20"/>
        </w:rPr>
        <w:t>force</w:t>
      </w:r>
      <w:r>
        <w:rPr>
          <w:spacing w:val="-3"/>
          <w:sz w:val="20"/>
        </w:rPr>
        <w:t xml:space="preserve"> </w:t>
      </w:r>
      <w:r>
        <w:rPr>
          <w:sz w:val="20"/>
        </w:rPr>
        <w:t>and</w:t>
      </w:r>
      <w:r>
        <w:rPr>
          <w:spacing w:val="-2"/>
          <w:sz w:val="20"/>
        </w:rPr>
        <w:t xml:space="preserve"> </w:t>
      </w:r>
      <w:r>
        <w:rPr>
          <w:sz w:val="20"/>
        </w:rPr>
        <w:t>effect,</w:t>
      </w:r>
      <w:r>
        <w:rPr>
          <w:spacing w:val="-3"/>
          <w:sz w:val="20"/>
        </w:rPr>
        <w:t xml:space="preserve"> </w:t>
      </w:r>
      <w:r>
        <w:rPr>
          <w:sz w:val="20"/>
        </w:rPr>
        <w:t>except</w:t>
      </w:r>
      <w:r>
        <w:rPr>
          <w:spacing w:val="-2"/>
          <w:sz w:val="20"/>
        </w:rPr>
        <w:t xml:space="preserve"> </w:t>
      </w:r>
      <w:r>
        <w:rPr>
          <w:sz w:val="20"/>
        </w:rPr>
        <w:t>where</w:t>
      </w:r>
      <w:r>
        <w:rPr>
          <w:spacing w:val="-3"/>
          <w:sz w:val="20"/>
        </w:rPr>
        <w:t xml:space="preserve"> </w:t>
      </w:r>
      <w:r>
        <w:rPr>
          <w:sz w:val="20"/>
        </w:rPr>
        <w:t>these</w:t>
      </w:r>
      <w:r>
        <w:rPr>
          <w:spacing w:val="-3"/>
          <w:sz w:val="20"/>
        </w:rPr>
        <w:t xml:space="preserve"> </w:t>
      </w:r>
      <w:r>
        <w:rPr>
          <w:sz w:val="20"/>
        </w:rPr>
        <w:t>regulations</w:t>
      </w:r>
      <w:r>
        <w:rPr>
          <w:spacing w:val="-2"/>
          <w:sz w:val="20"/>
        </w:rPr>
        <w:t xml:space="preserve"> </w:t>
      </w:r>
      <w:r>
        <w:rPr>
          <w:sz w:val="20"/>
        </w:rPr>
        <w:t>supersede</w:t>
      </w:r>
      <w:r>
        <w:rPr>
          <w:spacing w:val="-3"/>
          <w:sz w:val="20"/>
        </w:rPr>
        <w:t xml:space="preserve"> </w:t>
      </w:r>
      <w:r>
        <w:rPr>
          <w:sz w:val="20"/>
        </w:rPr>
        <w:t>such</w:t>
      </w:r>
      <w:r>
        <w:rPr>
          <w:spacing w:val="-2"/>
          <w:sz w:val="20"/>
        </w:rPr>
        <w:t xml:space="preserve"> </w:t>
      </w:r>
      <w:r>
        <w:rPr>
          <w:sz w:val="20"/>
        </w:rPr>
        <w:t>underlying</w:t>
      </w:r>
      <w:r>
        <w:rPr>
          <w:spacing w:val="-4"/>
          <w:sz w:val="20"/>
        </w:rPr>
        <w:t xml:space="preserve"> </w:t>
      </w:r>
      <w:r>
        <w:rPr>
          <w:sz w:val="20"/>
        </w:rPr>
        <w:t>requirements</w:t>
      </w:r>
      <w:r>
        <w:rPr>
          <w:spacing w:val="-4"/>
          <w:sz w:val="20"/>
        </w:rPr>
        <w:t xml:space="preserve"> </w:t>
      </w:r>
      <w:r>
        <w:rPr>
          <w:sz w:val="20"/>
        </w:rPr>
        <w:t>or</w:t>
      </w:r>
      <w:r>
        <w:rPr>
          <w:spacing w:val="-3"/>
          <w:sz w:val="20"/>
        </w:rPr>
        <w:t xml:space="preserve"> </w:t>
      </w:r>
      <w:r>
        <w:rPr>
          <w:sz w:val="20"/>
        </w:rPr>
        <w:t>provide</w:t>
      </w:r>
      <w:r>
        <w:rPr>
          <w:spacing w:val="-3"/>
          <w:sz w:val="20"/>
        </w:rPr>
        <w:t xml:space="preserve"> </w:t>
      </w:r>
      <w:r>
        <w:rPr>
          <w:sz w:val="20"/>
        </w:rPr>
        <w:t>an alternative to such</w:t>
      </w:r>
      <w:r>
        <w:rPr>
          <w:spacing w:val="-1"/>
          <w:sz w:val="20"/>
        </w:rPr>
        <w:t xml:space="preserve"> </w:t>
      </w:r>
      <w:r>
        <w:rPr>
          <w:sz w:val="20"/>
        </w:rPr>
        <w:t>requirements. The MCOD shall consist</w:t>
      </w:r>
      <w:r>
        <w:rPr>
          <w:spacing w:val="-1"/>
          <w:sz w:val="20"/>
        </w:rPr>
        <w:t xml:space="preserve"> </w:t>
      </w:r>
      <w:r>
        <w:rPr>
          <w:sz w:val="20"/>
        </w:rPr>
        <w:t>exclusively</w:t>
      </w:r>
      <w:r>
        <w:rPr>
          <w:spacing w:val="-4"/>
          <w:sz w:val="20"/>
        </w:rPr>
        <w:t xml:space="preserve"> </w:t>
      </w:r>
      <w:r>
        <w:rPr>
          <w:sz w:val="20"/>
        </w:rPr>
        <w:t>of</w:t>
      </w:r>
      <w:r>
        <w:rPr>
          <w:spacing w:val="-2"/>
          <w:sz w:val="20"/>
        </w:rPr>
        <w:t xml:space="preserve"> </w:t>
      </w:r>
      <w:r>
        <w:rPr>
          <w:sz w:val="20"/>
        </w:rPr>
        <w:t>the following</w:t>
      </w:r>
      <w:r>
        <w:rPr>
          <w:spacing w:val="-1"/>
          <w:sz w:val="20"/>
        </w:rPr>
        <w:t xml:space="preserve"> </w:t>
      </w:r>
      <w:r>
        <w:rPr>
          <w:sz w:val="20"/>
        </w:rPr>
        <w:t>properties (as</w:t>
      </w:r>
      <w:r>
        <w:rPr>
          <w:spacing w:val="-1"/>
          <w:sz w:val="20"/>
        </w:rPr>
        <w:t xml:space="preserve"> </w:t>
      </w:r>
      <w:r>
        <w:rPr>
          <w:sz w:val="20"/>
        </w:rPr>
        <w:t>shown</w:t>
      </w:r>
      <w:r>
        <w:rPr>
          <w:spacing w:val="-1"/>
          <w:sz w:val="20"/>
        </w:rPr>
        <w:t xml:space="preserve"> </w:t>
      </w:r>
      <w:r>
        <w:rPr>
          <w:sz w:val="20"/>
        </w:rPr>
        <w:t>on the assessor’s map dated January 2005):</w:t>
      </w:r>
    </w:p>
    <w:p w14:paraId="5A4598EA" w14:textId="77777777" w:rsidR="00260182" w:rsidRDefault="00260182">
      <w:pPr>
        <w:pStyle w:val="BodyText"/>
        <w:spacing w:before="8"/>
        <w:rPr>
          <w:sz w:val="19"/>
        </w:rPr>
      </w:pPr>
    </w:p>
    <w:p w14:paraId="5A4598EB" w14:textId="77777777" w:rsidR="00260182" w:rsidRDefault="00000000">
      <w:pPr>
        <w:pStyle w:val="ListParagraph"/>
        <w:numPr>
          <w:ilvl w:val="0"/>
          <w:numId w:val="61"/>
        </w:numPr>
        <w:tabs>
          <w:tab w:val="left" w:pos="1300"/>
          <w:tab w:val="left" w:pos="1301"/>
        </w:tabs>
        <w:ind w:hanging="361"/>
        <w:rPr>
          <w:sz w:val="20"/>
        </w:rPr>
      </w:pPr>
      <w:r>
        <w:rPr>
          <w:sz w:val="20"/>
        </w:rPr>
        <w:t>Former</w:t>
      </w:r>
      <w:r>
        <w:rPr>
          <w:spacing w:val="-5"/>
          <w:sz w:val="20"/>
        </w:rPr>
        <w:t xml:space="preserve"> </w:t>
      </w:r>
      <w:r>
        <w:rPr>
          <w:sz w:val="20"/>
        </w:rPr>
        <w:t>Sanborn</w:t>
      </w:r>
      <w:r>
        <w:rPr>
          <w:spacing w:val="-7"/>
          <w:sz w:val="20"/>
        </w:rPr>
        <w:t xml:space="preserve"> </w:t>
      </w:r>
      <w:r>
        <w:rPr>
          <w:sz w:val="20"/>
        </w:rPr>
        <w:t>Mill</w:t>
      </w:r>
      <w:r>
        <w:rPr>
          <w:spacing w:val="-6"/>
          <w:sz w:val="20"/>
        </w:rPr>
        <w:t xml:space="preserve"> </w:t>
      </w:r>
      <w:r>
        <w:rPr>
          <w:spacing w:val="-2"/>
          <w:sz w:val="20"/>
        </w:rPr>
        <w:t>Property:</w:t>
      </w:r>
    </w:p>
    <w:p w14:paraId="5A4598EC" w14:textId="77777777" w:rsidR="00260182" w:rsidRDefault="00000000">
      <w:pPr>
        <w:pStyle w:val="BodyText"/>
        <w:spacing w:before="1"/>
        <w:ind w:left="1290" w:right="4664" w:firstLine="9"/>
      </w:pPr>
      <w:r>
        <w:t>Parcel 1: Winchendon Assessors Map 6B1, Parcel 1 Parcel 2: Winchendon Assessors Map 6B1, Parcel 6 Parcel 3: Winchendon Assessors Map 6B1, Parcel 8 Parcel</w:t>
      </w:r>
      <w:r>
        <w:rPr>
          <w:spacing w:val="-5"/>
        </w:rPr>
        <w:t xml:space="preserve"> </w:t>
      </w:r>
      <w:r>
        <w:t>4:</w:t>
      </w:r>
      <w:r>
        <w:rPr>
          <w:spacing w:val="-6"/>
        </w:rPr>
        <w:t xml:space="preserve"> </w:t>
      </w:r>
      <w:r>
        <w:t>Winchendon</w:t>
      </w:r>
      <w:r>
        <w:rPr>
          <w:spacing w:val="-3"/>
        </w:rPr>
        <w:t xml:space="preserve"> </w:t>
      </w:r>
      <w:r>
        <w:t>Assessors</w:t>
      </w:r>
      <w:r>
        <w:rPr>
          <w:spacing w:val="-5"/>
        </w:rPr>
        <w:t xml:space="preserve"> </w:t>
      </w:r>
      <w:r>
        <w:t>Map</w:t>
      </w:r>
      <w:r>
        <w:rPr>
          <w:spacing w:val="-3"/>
        </w:rPr>
        <w:t xml:space="preserve"> </w:t>
      </w:r>
      <w:r>
        <w:t>6B1,</w:t>
      </w:r>
      <w:r>
        <w:rPr>
          <w:spacing w:val="-6"/>
        </w:rPr>
        <w:t xml:space="preserve"> </w:t>
      </w:r>
      <w:r>
        <w:t>Parcel</w:t>
      </w:r>
      <w:r>
        <w:rPr>
          <w:spacing w:val="-5"/>
        </w:rPr>
        <w:t xml:space="preserve"> </w:t>
      </w:r>
      <w:r>
        <w:t>35 Parcel 5: Winchendon Assessors Map 6B1, Parcel 5</w:t>
      </w:r>
    </w:p>
    <w:p w14:paraId="5A4598ED" w14:textId="77777777" w:rsidR="00260182" w:rsidRDefault="00260182">
      <w:pPr>
        <w:pStyle w:val="BodyText"/>
      </w:pPr>
    </w:p>
    <w:p w14:paraId="5A4598EE" w14:textId="77777777" w:rsidR="00260182" w:rsidRDefault="00000000">
      <w:pPr>
        <w:pStyle w:val="ListParagraph"/>
        <w:numPr>
          <w:ilvl w:val="0"/>
          <w:numId w:val="61"/>
        </w:numPr>
        <w:tabs>
          <w:tab w:val="left" w:pos="1300"/>
          <w:tab w:val="left" w:pos="1301"/>
        </w:tabs>
        <w:ind w:hanging="361"/>
        <w:rPr>
          <w:sz w:val="20"/>
        </w:rPr>
      </w:pPr>
      <w:r>
        <w:rPr>
          <w:sz w:val="20"/>
        </w:rPr>
        <w:t>Former</w:t>
      </w:r>
      <w:r>
        <w:rPr>
          <w:spacing w:val="-4"/>
          <w:sz w:val="20"/>
        </w:rPr>
        <w:t xml:space="preserve"> </w:t>
      </w:r>
      <w:r>
        <w:rPr>
          <w:sz w:val="20"/>
        </w:rPr>
        <w:t>N.D.</w:t>
      </w:r>
      <w:r>
        <w:rPr>
          <w:spacing w:val="-6"/>
          <w:sz w:val="20"/>
        </w:rPr>
        <w:t xml:space="preserve"> </w:t>
      </w:r>
      <w:r>
        <w:rPr>
          <w:sz w:val="20"/>
        </w:rPr>
        <w:t>White</w:t>
      </w:r>
      <w:r>
        <w:rPr>
          <w:spacing w:val="-5"/>
          <w:sz w:val="20"/>
        </w:rPr>
        <w:t xml:space="preserve"> </w:t>
      </w:r>
      <w:r>
        <w:rPr>
          <w:sz w:val="20"/>
        </w:rPr>
        <w:t>and</w:t>
      </w:r>
      <w:r>
        <w:rPr>
          <w:spacing w:val="-5"/>
          <w:sz w:val="20"/>
        </w:rPr>
        <w:t xml:space="preserve"> </w:t>
      </w:r>
      <w:r>
        <w:rPr>
          <w:sz w:val="20"/>
        </w:rPr>
        <w:t>Company</w:t>
      </w:r>
      <w:r>
        <w:rPr>
          <w:spacing w:val="-9"/>
          <w:sz w:val="20"/>
        </w:rPr>
        <w:t xml:space="preserve"> </w:t>
      </w:r>
      <w:r>
        <w:rPr>
          <w:spacing w:val="-2"/>
          <w:sz w:val="20"/>
        </w:rPr>
        <w:t>Property:</w:t>
      </w:r>
    </w:p>
    <w:p w14:paraId="5A4598EF" w14:textId="77777777" w:rsidR="00260182" w:rsidRDefault="00000000">
      <w:pPr>
        <w:pStyle w:val="BodyText"/>
        <w:spacing w:before="1"/>
        <w:ind w:left="1300" w:right="4664"/>
      </w:pPr>
      <w:r>
        <w:t>Parcel 1: Winchendon Assessors Map 5B3, Parcel 95 Parcel</w:t>
      </w:r>
      <w:r>
        <w:rPr>
          <w:spacing w:val="-6"/>
        </w:rPr>
        <w:t xml:space="preserve"> </w:t>
      </w:r>
      <w:r>
        <w:t>2:</w:t>
      </w:r>
      <w:r>
        <w:rPr>
          <w:spacing w:val="-8"/>
        </w:rPr>
        <w:t xml:space="preserve"> </w:t>
      </w:r>
      <w:r>
        <w:t>Winchendon</w:t>
      </w:r>
      <w:r>
        <w:rPr>
          <w:spacing w:val="-5"/>
        </w:rPr>
        <w:t xml:space="preserve"> </w:t>
      </w:r>
      <w:r>
        <w:t>Assessors</w:t>
      </w:r>
      <w:r>
        <w:rPr>
          <w:spacing w:val="-6"/>
        </w:rPr>
        <w:t xml:space="preserve"> </w:t>
      </w:r>
      <w:r>
        <w:t>Map</w:t>
      </w:r>
      <w:r>
        <w:rPr>
          <w:spacing w:val="-5"/>
        </w:rPr>
        <w:t xml:space="preserve"> </w:t>
      </w:r>
      <w:r>
        <w:t>5B3,</w:t>
      </w:r>
      <w:r>
        <w:rPr>
          <w:spacing w:val="-7"/>
        </w:rPr>
        <w:t xml:space="preserve"> </w:t>
      </w:r>
      <w:r>
        <w:t>Parcel</w:t>
      </w:r>
      <w:r>
        <w:rPr>
          <w:spacing w:val="-6"/>
        </w:rPr>
        <w:t xml:space="preserve"> </w:t>
      </w:r>
      <w:r>
        <w:t>177 Parcel 3: Winchendon Assessors Map 5B3, Parcel 93 Parcel 4: Winchendon Assessors Map 5B3, Parcel 96 Parcel 5: Winchendon Assessors Map 5B3, Parcel 97 Parcel 6: Winchendon Assessors Map 5B3, Parcel 98 Parcel 7: Winchendon Assessors Map 5B3, Parcel 99</w:t>
      </w:r>
    </w:p>
    <w:p w14:paraId="5A4598F0" w14:textId="77777777" w:rsidR="00260182" w:rsidRDefault="00260182">
      <w:pPr>
        <w:pStyle w:val="BodyText"/>
        <w:rPr>
          <w:sz w:val="22"/>
        </w:rPr>
      </w:pPr>
    </w:p>
    <w:p w14:paraId="5A4598F1" w14:textId="77777777" w:rsidR="00260182" w:rsidRDefault="00260182">
      <w:pPr>
        <w:pStyle w:val="BodyText"/>
        <w:spacing w:before="10"/>
        <w:rPr>
          <w:sz w:val="17"/>
        </w:rPr>
      </w:pPr>
    </w:p>
    <w:p w14:paraId="5A4598F2" w14:textId="77777777" w:rsidR="00260182" w:rsidRDefault="00000000">
      <w:pPr>
        <w:pStyle w:val="ListParagraph"/>
        <w:numPr>
          <w:ilvl w:val="0"/>
          <w:numId w:val="61"/>
        </w:numPr>
        <w:tabs>
          <w:tab w:val="left" w:pos="1321"/>
          <w:tab w:val="left" w:pos="1322"/>
        </w:tabs>
        <w:ind w:left="1322" w:right="4894" w:hanging="401"/>
        <w:rPr>
          <w:sz w:val="20"/>
        </w:rPr>
      </w:pPr>
      <w:r>
        <w:rPr>
          <w:sz w:val="20"/>
        </w:rPr>
        <w:t>Former Goodspeed Machine Company Property: Parcel</w:t>
      </w:r>
      <w:r>
        <w:rPr>
          <w:spacing w:val="-6"/>
          <w:sz w:val="20"/>
        </w:rPr>
        <w:t xml:space="preserve"> </w:t>
      </w:r>
      <w:r>
        <w:rPr>
          <w:sz w:val="20"/>
        </w:rPr>
        <w:t>1:</w:t>
      </w:r>
      <w:r>
        <w:rPr>
          <w:spacing w:val="-4"/>
          <w:sz w:val="20"/>
        </w:rPr>
        <w:t xml:space="preserve"> </w:t>
      </w:r>
      <w:r>
        <w:rPr>
          <w:sz w:val="20"/>
        </w:rPr>
        <w:t>Winchendon</w:t>
      </w:r>
      <w:r>
        <w:rPr>
          <w:spacing w:val="-2"/>
          <w:sz w:val="20"/>
        </w:rPr>
        <w:t xml:space="preserve"> </w:t>
      </w:r>
      <w:r>
        <w:rPr>
          <w:sz w:val="20"/>
        </w:rPr>
        <w:t>Assessors</w:t>
      </w:r>
      <w:r>
        <w:rPr>
          <w:spacing w:val="-4"/>
          <w:sz w:val="20"/>
        </w:rPr>
        <w:t xml:space="preserve"> </w:t>
      </w:r>
      <w:r>
        <w:rPr>
          <w:sz w:val="20"/>
        </w:rPr>
        <w:t>Map</w:t>
      </w:r>
      <w:r>
        <w:rPr>
          <w:spacing w:val="-2"/>
          <w:sz w:val="20"/>
        </w:rPr>
        <w:t xml:space="preserve"> </w:t>
      </w:r>
      <w:r>
        <w:rPr>
          <w:sz w:val="20"/>
        </w:rPr>
        <w:t>5B3,</w:t>
      </w:r>
      <w:r>
        <w:rPr>
          <w:spacing w:val="-3"/>
          <w:sz w:val="20"/>
        </w:rPr>
        <w:t xml:space="preserve"> </w:t>
      </w:r>
      <w:r>
        <w:rPr>
          <w:sz w:val="20"/>
        </w:rPr>
        <w:t>Parcel</w:t>
      </w:r>
      <w:r>
        <w:rPr>
          <w:spacing w:val="-4"/>
          <w:sz w:val="20"/>
        </w:rPr>
        <w:t xml:space="preserve"> </w:t>
      </w:r>
      <w:r>
        <w:rPr>
          <w:sz w:val="20"/>
        </w:rPr>
        <w:t>100 Parcel</w:t>
      </w:r>
      <w:r>
        <w:rPr>
          <w:spacing w:val="-4"/>
          <w:sz w:val="20"/>
        </w:rPr>
        <w:t xml:space="preserve"> </w:t>
      </w:r>
      <w:r>
        <w:rPr>
          <w:sz w:val="20"/>
        </w:rPr>
        <w:t>2:</w:t>
      </w:r>
      <w:r>
        <w:rPr>
          <w:spacing w:val="-4"/>
          <w:sz w:val="20"/>
        </w:rPr>
        <w:t xml:space="preserve"> </w:t>
      </w:r>
      <w:r>
        <w:rPr>
          <w:sz w:val="20"/>
        </w:rPr>
        <w:t>Winchendon</w:t>
      </w:r>
      <w:r>
        <w:rPr>
          <w:spacing w:val="-2"/>
          <w:sz w:val="20"/>
        </w:rPr>
        <w:t xml:space="preserve"> </w:t>
      </w:r>
      <w:r>
        <w:rPr>
          <w:sz w:val="20"/>
        </w:rPr>
        <w:t>Assessors</w:t>
      </w:r>
      <w:r>
        <w:rPr>
          <w:spacing w:val="-4"/>
          <w:sz w:val="20"/>
        </w:rPr>
        <w:t xml:space="preserve"> </w:t>
      </w:r>
      <w:r>
        <w:rPr>
          <w:sz w:val="20"/>
        </w:rPr>
        <w:t>Map</w:t>
      </w:r>
      <w:r>
        <w:rPr>
          <w:spacing w:val="-2"/>
          <w:sz w:val="20"/>
        </w:rPr>
        <w:t xml:space="preserve"> </w:t>
      </w:r>
      <w:r>
        <w:rPr>
          <w:sz w:val="20"/>
        </w:rPr>
        <w:t>5B3,</w:t>
      </w:r>
      <w:r>
        <w:rPr>
          <w:spacing w:val="-3"/>
          <w:sz w:val="20"/>
        </w:rPr>
        <w:t xml:space="preserve"> </w:t>
      </w:r>
      <w:r>
        <w:rPr>
          <w:sz w:val="20"/>
        </w:rPr>
        <w:t>Parcel</w:t>
      </w:r>
      <w:r>
        <w:rPr>
          <w:spacing w:val="-4"/>
          <w:sz w:val="20"/>
        </w:rPr>
        <w:t xml:space="preserve"> </w:t>
      </w:r>
      <w:r>
        <w:rPr>
          <w:sz w:val="20"/>
        </w:rPr>
        <w:t>102 Parcel</w:t>
      </w:r>
      <w:r>
        <w:rPr>
          <w:spacing w:val="-4"/>
          <w:sz w:val="20"/>
        </w:rPr>
        <w:t xml:space="preserve"> </w:t>
      </w:r>
      <w:r>
        <w:rPr>
          <w:sz w:val="20"/>
        </w:rPr>
        <w:t>3:</w:t>
      </w:r>
      <w:r>
        <w:rPr>
          <w:spacing w:val="-4"/>
          <w:sz w:val="20"/>
        </w:rPr>
        <w:t xml:space="preserve"> </w:t>
      </w:r>
      <w:r>
        <w:rPr>
          <w:sz w:val="20"/>
        </w:rPr>
        <w:t>Winchendon</w:t>
      </w:r>
      <w:r>
        <w:rPr>
          <w:spacing w:val="-2"/>
          <w:sz w:val="20"/>
        </w:rPr>
        <w:t xml:space="preserve"> </w:t>
      </w:r>
      <w:r>
        <w:rPr>
          <w:sz w:val="20"/>
        </w:rPr>
        <w:t>Assessors</w:t>
      </w:r>
      <w:r>
        <w:rPr>
          <w:spacing w:val="-4"/>
          <w:sz w:val="20"/>
        </w:rPr>
        <w:t xml:space="preserve"> </w:t>
      </w:r>
      <w:r>
        <w:rPr>
          <w:sz w:val="20"/>
        </w:rPr>
        <w:t>Map</w:t>
      </w:r>
      <w:r>
        <w:rPr>
          <w:spacing w:val="-2"/>
          <w:sz w:val="20"/>
        </w:rPr>
        <w:t xml:space="preserve"> </w:t>
      </w:r>
      <w:r>
        <w:rPr>
          <w:sz w:val="20"/>
        </w:rPr>
        <w:t>5B3,</w:t>
      </w:r>
      <w:r>
        <w:rPr>
          <w:spacing w:val="-3"/>
          <w:sz w:val="20"/>
        </w:rPr>
        <w:t xml:space="preserve"> </w:t>
      </w:r>
      <w:r>
        <w:rPr>
          <w:sz w:val="20"/>
        </w:rPr>
        <w:t>Parcel</w:t>
      </w:r>
      <w:r>
        <w:rPr>
          <w:spacing w:val="-4"/>
          <w:sz w:val="20"/>
        </w:rPr>
        <w:t xml:space="preserve"> </w:t>
      </w:r>
      <w:r>
        <w:rPr>
          <w:sz w:val="20"/>
        </w:rPr>
        <w:t>153 Parcel</w:t>
      </w:r>
      <w:r>
        <w:rPr>
          <w:spacing w:val="-4"/>
          <w:sz w:val="20"/>
        </w:rPr>
        <w:t xml:space="preserve"> </w:t>
      </w:r>
      <w:r>
        <w:rPr>
          <w:sz w:val="20"/>
        </w:rPr>
        <w:t>4:</w:t>
      </w:r>
      <w:r>
        <w:rPr>
          <w:spacing w:val="-4"/>
          <w:sz w:val="20"/>
        </w:rPr>
        <w:t xml:space="preserve"> </w:t>
      </w:r>
      <w:r>
        <w:rPr>
          <w:sz w:val="20"/>
        </w:rPr>
        <w:t>Winchendon</w:t>
      </w:r>
      <w:r>
        <w:rPr>
          <w:spacing w:val="-2"/>
          <w:sz w:val="20"/>
        </w:rPr>
        <w:t xml:space="preserve"> </w:t>
      </w:r>
      <w:r>
        <w:rPr>
          <w:sz w:val="20"/>
        </w:rPr>
        <w:t>Assessors</w:t>
      </w:r>
      <w:r>
        <w:rPr>
          <w:spacing w:val="-4"/>
          <w:sz w:val="20"/>
        </w:rPr>
        <w:t xml:space="preserve"> </w:t>
      </w:r>
      <w:r>
        <w:rPr>
          <w:sz w:val="20"/>
        </w:rPr>
        <w:t>Map</w:t>
      </w:r>
      <w:r>
        <w:rPr>
          <w:spacing w:val="-2"/>
          <w:sz w:val="20"/>
        </w:rPr>
        <w:t xml:space="preserve"> </w:t>
      </w:r>
      <w:r>
        <w:rPr>
          <w:sz w:val="20"/>
        </w:rPr>
        <w:t>5B3,</w:t>
      </w:r>
      <w:r>
        <w:rPr>
          <w:spacing w:val="-3"/>
          <w:sz w:val="20"/>
        </w:rPr>
        <w:t xml:space="preserve"> </w:t>
      </w:r>
      <w:r>
        <w:rPr>
          <w:sz w:val="20"/>
        </w:rPr>
        <w:t>Parcel</w:t>
      </w:r>
      <w:r>
        <w:rPr>
          <w:spacing w:val="-4"/>
          <w:sz w:val="20"/>
        </w:rPr>
        <w:t xml:space="preserve"> </w:t>
      </w:r>
      <w:r>
        <w:rPr>
          <w:sz w:val="20"/>
        </w:rPr>
        <w:t>157 Parcel</w:t>
      </w:r>
      <w:r>
        <w:rPr>
          <w:spacing w:val="-4"/>
          <w:sz w:val="20"/>
        </w:rPr>
        <w:t xml:space="preserve"> </w:t>
      </w:r>
      <w:r>
        <w:rPr>
          <w:sz w:val="20"/>
        </w:rPr>
        <w:t>5:</w:t>
      </w:r>
      <w:r>
        <w:rPr>
          <w:spacing w:val="-4"/>
          <w:sz w:val="20"/>
        </w:rPr>
        <w:t xml:space="preserve"> </w:t>
      </w:r>
      <w:r>
        <w:rPr>
          <w:sz w:val="20"/>
        </w:rPr>
        <w:t>Winchendon</w:t>
      </w:r>
      <w:r>
        <w:rPr>
          <w:spacing w:val="-2"/>
          <w:sz w:val="20"/>
        </w:rPr>
        <w:t xml:space="preserve"> </w:t>
      </w:r>
      <w:r>
        <w:rPr>
          <w:sz w:val="20"/>
        </w:rPr>
        <w:t>Assessors</w:t>
      </w:r>
      <w:r>
        <w:rPr>
          <w:spacing w:val="-4"/>
          <w:sz w:val="20"/>
        </w:rPr>
        <w:t xml:space="preserve"> </w:t>
      </w:r>
      <w:r>
        <w:rPr>
          <w:sz w:val="20"/>
        </w:rPr>
        <w:t>Map</w:t>
      </w:r>
      <w:r>
        <w:rPr>
          <w:spacing w:val="-2"/>
          <w:sz w:val="20"/>
        </w:rPr>
        <w:t xml:space="preserve"> </w:t>
      </w:r>
      <w:r>
        <w:rPr>
          <w:sz w:val="20"/>
        </w:rPr>
        <w:t>5B3,</w:t>
      </w:r>
      <w:r>
        <w:rPr>
          <w:spacing w:val="-3"/>
          <w:sz w:val="20"/>
        </w:rPr>
        <w:t xml:space="preserve"> </w:t>
      </w:r>
      <w:r>
        <w:rPr>
          <w:sz w:val="20"/>
        </w:rPr>
        <w:t>Parcel</w:t>
      </w:r>
      <w:r>
        <w:rPr>
          <w:spacing w:val="-4"/>
          <w:sz w:val="20"/>
        </w:rPr>
        <w:t xml:space="preserve"> </w:t>
      </w:r>
      <w:r>
        <w:rPr>
          <w:sz w:val="20"/>
        </w:rPr>
        <w:t>158 Parcel</w:t>
      </w:r>
      <w:r>
        <w:rPr>
          <w:spacing w:val="-4"/>
          <w:sz w:val="20"/>
        </w:rPr>
        <w:t xml:space="preserve"> </w:t>
      </w:r>
      <w:r>
        <w:rPr>
          <w:sz w:val="20"/>
        </w:rPr>
        <w:t>6:</w:t>
      </w:r>
      <w:r>
        <w:rPr>
          <w:spacing w:val="-4"/>
          <w:sz w:val="20"/>
        </w:rPr>
        <w:t xml:space="preserve"> </w:t>
      </w:r>
      <w:r>
        <w:rPr>
          <w:sz w:val="20"/>
        </w:rPr>
        <w:t>Winchendon</w:t>
      </w:r>
      <w:r>
        <w:rPr>
          <w:spacing w:val="-2"/>
          <w:sz w:val="20"/>
        </w:rPr>
        <w:t xml:space="preserve"> </w:t>
      </w:r>
      <w:r>
        <w:rPr>
          <w:sz w:val="20"/>
        </w:rPr>
        <w:t>Assessors</w:t>
      </w:r>
      <w:r>
        <w:rPr>
          <w:spacing w:val="-4"/>
          <w:sz w:val="20"/>
        </w:rPr>
        <w:t xml:space="preserve"> </w:t>
      </w:r>
      <w:r>
        <w:rPr>
          <w:sz w:val="20"/>
        </w:rPr>
        <w:t>Map</w:t>
      </w:r>
      <w:r>
        <w:rPr>
          <w:spacing w:val="-2"/>
          <w:sz w:val="20"/>
        </w:rPr>
        <w:t xml:space="preserve"> </w:t>
      </w:r>
      <w:r>
        <w:rPr>
          <w:sz w:val="20"/>
        </w:rPr>
        <w:t>5B3,</w:t>
      </w:r>
      <w:r>
        <w:rPr>
          <w:spacing w:val="-3"/>
          <w:sz w:val="20"/>
        </w:rPr>
        <w:t xml:space="preserve"> </w:t>
      </w:r>
      <w:r>
        <w:rPr>
          <w:sz w:val="20"/>
        </w:rPr>
        <w:t>Parcel</w:t>
      </w:r>
      <w:r>
        <w:rPr>
          <w:spacing w:val="-4"/>
          <w:sz w:val="20"/>
        </w:rPr>
        <w:t xml:space="preserve"> </w:t>
      </w:r>
      <w:r>
        <w:rPr>
          <w:sz w:val="20"/>
        </w:rPr>
        <w:t>159 Parcel</w:t>
      </w:r>
      <w:r>
        <w:rPr>
          <w:spacing w:val="-4"/>
          <w:sz w:val="20"/>
        </w:rPr>
        <w:t xml:space="preserve"> </w:t>
      </w:r>
      <w:r>
        <w:rPr>
          <w:sz w:val="20"/>
        </w:rPr>
        <w:t>7:</w:t>
      </w:r>
      <w:r>
        <w:rPr>
          <w:spacing w:val="-4"/>
          <w:sz w:val="20"/>
        </w:rPr>
        <w:t xml:space="preserve"> </w:t>
      </w:r>
      <w:r>
        <w:rPr>
          <w:sz w:val="20"/>
        </w:rPr>
        <w:t>Winchendon</w:t>
      </w:r>
      <w:r>
        <w:rPr>
          <w:spacing w:val="-2"/>
          <w:sz w:val="20"/>
        </w:rPr>
        <w:t xml:space="preserve"> </w:t>
      </w:r>
      <w:r>
        <w:rPr>
          <w:sz w:val="20"/>
        </w:rPr>
        <w:t>Assessors</w:t>
      </w:r>
      <w:r>
        <w:rPr>
          <w:spacing w:val="-4"/>
          <w:sz w:val="20"/>
        </w:rPr>
        <w:t xml:space="preserve"> </w:t>
      </w:r>
      <w:r>
        <w:rPr>
          <w:sz w:val="20"/>
        </w:rPr>
        <w:t>Map</w:t>
      </w:r>
      <w:r>
        <w:rPr>
          <w:spacing w:val="-2"/>
          <w:sz w:val="20"/>
        </w:rPr>
        <w:t xml:space="preserve"> </w:t>
      </w:r>
      <w:r>
        <w:rPr>
          <w:sz w:val="20"/>
        </w:rPr>
        <w:t>5B3,</w:t>
      </w:r>
      <w:r>
        <w:rPr>
          <w:spacing w:val="-3"/>
          <w:sz w:val="20"/>
        </w:rPr>
        <w:t xml:space="preserve"> </w:t>
      </w:r>
      <w:r>
        <w:rPr>
          <w:sz w:val="20"/>
        </w:rPr>
        <w:t>Parcel</w:t>
      </w:r>
      <w:r>
        <w:rPr>
          <w:spacing w:val="-4"/>
          <w:sz w:val="20"/>
        </w:rPr>
        <w:t xml:space="preserve"> </w:t>
      </w:r>
      <w:r>
        <w:rPr>
          <w:sz w:val="20"/>
        </w:rPr>
        <w:t>160 Parcel</w:t>
      </w:r>
      <w:r>
        <w:rPr>
          <w:spacing w:val="-4"/>
          <w:sz w:val="20"/>
        </w:rPr>
        <w:t xml:space="preserve"> </w:t>
      </w:r>
      <w:r>
        <w:rPr>
          <w:sz w:val="20"/>
        </w:rPr>
        <w:t>8:</w:t>
      </w:r>
      <w:r>
        <w:rPr>
          <w:spacing w:val="-4"/>
          <w:sz w:val="20"/>
        </w:rPr>
        <w:t xml:space="preserve"> </w:t>
      </w:r>
      <w:r>
        <w:rPr>
          <w:sz w:val="20"/>
        </w:rPr>
        <w:t>Winchendon</w:t>
      </w:r>
      <w:r>
        <w:rPr>
          <w:spacing w:val="-2"/>
          <w:sz w:val="20"/>
        </w:rPr>
        <w:t xml:space="preserve"> </w:t>
      </w:r>
      <w:r>
        <w:rPr>
          <w:sz w:val="20"/>
        </w:rPr>
        <w:t>Assessors</w:t>
      </w:r>
      <w:r>
        <w:rPr>
          <w:spacing w:val="-4"/>
          <w:sz w:val="20"/>
        </w:rPr>
        <w:t xml:space="preserve"> </w:t>
      </w:r>
      <w:r>
        <w:rPr>
          <w:sz w:val="20"/>
        </w:rPr>
        <w:t>Map</w:t>
      </w:r>
      <w:r>
        <w:rPr>
          <w:spacing w:val="-2"/>
          <w:sz w:val="20"/>
        </w:rPr>
        <w:t xml:space="preserve"> </w:t>
      </w:r>
      <w:r>
        <w:rPr>
          <w:sz w:val="20"/>
        </w:rPr>
        <w:t>5B3,</w:t>
      </w:r>
      <w:r>
        <w:rPr>
          <w:spacing w:val="-3"/>
          <w:sz w:val="20"/>
        </w:rPr>
        <w:t xml:space="preserve"> </w:t>
      </w:r>
      <w:r>
        <w:rPr>
          <w:sz w:val="20"/>
        </w:rPr>
        <w:t>Parcel</w:t>
      </w:r>
      <w:r>
        <w:rPr>
          <w:spacing w:val="-4"/>
          <w:sz w:val="20"/>
        </w:rPr>
        <w:t xml:space="preserve"> </w:t>
      </w:r>
      <w:r>
        <w:rPr>
          <w:sz w:val="20"/>
        </w:rPr>
        <w:t>161 Parcel</w:t>
      </w:r>
      <w:r>
        <w:rPr>
          <w:spacing w:val="-4"/>
          <w:sz w:val="20"/>
        </w:rPr>
        <w:t xml:space="preserve"> </w:t>
      </w:r>
      <w:r>
        <w:rPr>
          <w:sz w:val="20"/>
        </w:rPr>
        <w:t>9:</w:t>
      </w:r>
      <w:r>
        <w:rPr>
          <w:spacing w:val="-4"/>
          <w:sz w:val="20"/>
        </w:rPr>
        <w:t xml:space="preserve"> </w:t>
      </w:r>
      <w:r>
        <w:rPr>
          <w:sz w:val="20"/>
        </w:rPr>
        <w:t>Winchendon</w:t>
      </w:r>
      <w:r>
        <w:rPr>
          <w:spacing w:val="-2"/>
          <w:sz w:val="20"/>
        </w:rPr>
        <w:t xml:space="preserve"> </w:t>
      </w:r>
      <w:r>
        <w:rPr>
          <w:sz w:val="20"/>
        </w:rPr>
        <w:t>Assessors</w:t>
      </w:r>
      <w:r>
        <w:rPr>
          <w:spacing w:val="-4"/>
          <w:sz w:val="20"/>
        </w:rPr>
        <w:t xml:space="preserve"> </w:t>
      </w:r>
      <w:r>
        <w:rPr>
          <w:sz w:val="20"/>
        </w:rPr>
        <w:t>Map</w:t>
      </w:r>
      <w:r>
        <w:rPr>
          <w:spacing w:val="-2"/>
          <w:sz w:val="20"/>
        </w:rPr>
        <w:t xml:space="preserve"> </w:t>
      </w:r>
      <w:r>
        <w:rPr>
          <w:sz w:val="20"/>
        </w:rPr>
        <w:t>5B3,</w:t>
      </w:r>
      <w:r>
        <w:rPr>
          <w:spacing w:val="-3"/>
          <w:sz w:val="20"/>
        </w:rPr>
        <w:t xml:space="preserve"> </w:t>
      </w:r>
      <w:r>
        <w:rPr>
          <w:sz w:val="20"/>
        </w:rPr>
        <w:t>Parcel</w:t>
      </w:r>
      <w:r>
        <w:rPr>
          <w:spacing w:val="-4"/>
          <w:sz w:val="20"/>
        </w:rPr>
        <w:t xml:space="preserve"> </w:t>
      </w:r>
      <w:r>
        <w:rPr>
          <w:sz w:val="20"/>
        </w:rPr>
        <w:t>162</w:t>
      </w:r>
    </w:p>
    <w:p w14:paraId="5A4598F3" w14:textId="77777777" w:rsidR="00260182" w:rsidRDefault="00260182">
      <w:pPr>
        <w:rPr>
          <w:sz w:val="20"/>
        </w:rPr>
        <w:sectPr w:rsidR="00260182">
          <w:pgSz w:w="12240" w:h="15840"/>
          <w:pgMar w:top="1360" w:right="420" w:bottom="1000" w:left="1220" w:header="0" w:footer="813" w:gutter="0"/>
          <w:cols w:space="720"/>
        </w:sectPr>
      </w:pPr>
    </w:p>
    <w:p w14:paraId="5A4598F4" w14:textId="77777777" w:rsidR="00260182" w:rsidRDefault="00000000">
      <w:pPr>
        <w:pStyle w:val="ListParagraph"/>
        <w:numPr>
          <w:ilvl w:val="2"/>
          <w:numId w:val="65"/>
        </w:numPr>
        <w:tabs>
          <w:tab w:val="left" w:pos="1442"/>
        </w:tabs>
        <w:spacing w:before="73" w:line="280" w:lineRule="auto"/>
        <w:ind w:left="940" w:right="822" w:firstLine="0"/>
        <w:rPr>
          <w:sz w:val="20"/>
        </w:rPr>
      </w:pPr>
      <w:r>
        <w:rPr>
          <w:sz w:val="20"/>
        </w:rPr>
        <w:lastRenderedPageBreak/>
        <w:t>Special</w:t>
      </w:r>
      <w:r>
        <w:rPr>
          <w:spacing w:val="-4"/>
          <w:sz w:val="20"/>
        </w:rPr>
        <w:t xml:space="preserve"> </w:t>
      </w:r>
      <w:r>
        <w:rPr>
          <w:sz w:val="20"/>
        </w:rPr>
        <w:t>Permit</w:t>
      </w:r>
      <w:r>
        <w:rPr>
          <w:spacing w:val="-5"/>
          <w:sz w:val="20"/>
        </w:rPr>
        <w:t xml:space="preserve"> </w:t>
      </w:r>
      <w:r>
        <w:rPr>
          <w:sz w:val="20"/>
        </w:rPr>
        <w:t>Required.</w:t>
      </w:r>
      <w:r>
        <w:rPr>
          <w:spacing w:val="-4"/>
          <w:sz w:val="20"/>
        </w:rPr>
        <w:t xml:space="preserve"> </w:t>
      </w:r>
      <w:r>
        <w:rPr>
          <w:sz w:val="20"/>
        </w:rPr>
        <w:t>In</w:t>
      </w:r>
      <w:r>
        <w:rPr>
          <w:spacing w:val="-5"/>
          <w:sz w:val="20"/>
        </w:rPr>
        <w:t xml:space="preserve"> </w:t>
      </w:r>
      <w:r>
        <w:rPr>
          <w:sz w:val="20"/>
        </w:rPr>
        <w:t>accordance</w:t>
      </w:r>
      <w:r>
        <w:rPr>
          <w:spacing w:val="-1"/>
          <w:sz w:val="20"/>
        </w:rPr>
        <w:t xml:space="preserve"> </w:t>
      </w:r>
      <w:r>
        <w:rPr>
          <w:sz w:val="20"/>
        </w:rPr>
        <w:t>with</w:t>
      </w:r>
      <w:r>
        <w:rPr>
          <w:spacing w:val="-5"/>
          <w:sz w:val="20"/>
        </w:rPr>
        <w:t xml:space="preserve"> </w:t>
      </w:r>
      <w:r>
        <w:rPr>
          <w:sz w:val="20"/>
        </w:rPr>
        <w:t>this</w:t>
      </w:r>
      <w:r>
        <w:rPr>
          <w:spacing w:val="-5"/>
          <w:sz w:val="20"/>
        </w:rPr>
        <w:t xml:space="preserve"> </w:t>
      </w:r>
      <w:r>
        <w:rPr>
          <w:sz w:val="20"/>
        </w:rPr>
        <w:t>section,</w:t>
      </w:r>
      <w:r>
        <w:rPr>
          <w:spacing w:val="-4"/>
          <w:sz w:val="20"/>
        </w:rPr>
        <w:t xml:space="preserve"> </w:t>
      </w:r>
      <w:r>
        <w:rPr>
          <w:sz w:val="20"/>
        </w:rPr>
        <w:t>the</w:t>
      </w:r>
      <w:r>
        <w:rPr>
          <w:spacing w:val="-4"/>
          <w:sz w:val="20"/>
        </w:rPr>
        <w:t xml:space="preserve"> </w:t>
      </w:r>
      <w:r>
        <w:rPr>
          <w:sz w:val="20"/>
        </w:rPr>
        <w:t>Planning</w:t>
      </w:r>
      <w:r>
        <w:rPr>
          <w:spacing w:val="-5"/>
          <w:sz w:val="20"/>
        </w:rPr>
        <w:t xml:space="preserve"> </w:t>
      </w:r>
      <w:r>
        <w:rPr>
          <w:sz w:val="20"/>
        </w:rPr>
        <w:t>Board</w:t>
      </w:r>
      <w:r>
        <w:rPr>
          <w:spacing w:val="-3"/>
          <w:sz w:val="20"/>
        </w:rPr>
        <w:t xml:space="preserve"> </w:t>
      </w:r>
      <w:r>
        <w:rPr>
          <w:sz w:val="20"/>
        </w:rPr>
        <w:t>may</w:t>
      </w:r>
      <w:r>
        <w:rPr>
          <w:spacing w:val="-5"/>
          <w:sz w:val="20"/>
        </w:rPr>
        <w:t xml:space="preserve"> </w:t>
      </w:r>
      <w:r>
        <w:rPr>
          <w:sz w:val="20"/>
        </w:rPr>
        <w:t>grant</w:t>
      </w:r>
      <w:r>
        <w:rPr>
          <w:spacing w:val="-5"/>
          <w:sz w:val="20"/>
        </w:rPr>
        <w:t xml:space="preserve"> </w:t>
      </w:r>
      <w:r>
        <w:rPr>
          <w:sz w:val="20"/>
        </w:rPr>
        <w:t>a</w:t>
      </w:r>
      <w:r>
        <w:rPr>
          <w:spacing w:val="-4"/>
          <w:sz w:val="20"/>
        </w:rPr>
        <w:t xml:space="preserve"> </w:t>
      </w:r>
      <w:r>
        <w:rPr>
          <w:sz w:val="20"/>
        </w:rPr>
        <w:t>special</w:t>
      </w:r>
      <w:r>
        <w:rPr>
          <w:spacing w:val="-4"/>
          <w:sz w:val="20"/>
        </w:rPr>
        <w:t xml:space="preserve"> </w:t>
      </w:r>
      <w:r>
        <w:rPr>
          <w:sz w:val="20"/>
        </w:rPr>
        <w:t>permit for a Mill Conversion Project (“MCP”) within the MCOD. No other use or structures shall be permitted in conjunction with an MCP, except as specifically provided herein.</w:t>
      </w:r>
    </w:p>
    <w:p w14:paraId="5A4598F5" w14:textId="77777777" w:rsidR="00260182" w:rsidRDefault="00260182">
      <w:pPr>
        <w:pStyle w:val="BodyText"/>
        <w:spacing w:before="7"/>
      </w:pPr>
    </w:p>
    <w:p w14:paraId="5A4598F6" w14:textId="77777777" w:rsidR="00260182" w:rsidRDefault="00000000">
      <w:pPr>
        <w:pStyle w:val="ListParagraph"/>
        <w:numPr>
          <w:ilvl w:val="2"/>
          <w:numId w:val="65"/>
        </w:numPr>
        <w:tabs>
          <w:tab w:val="left" w:pos="1442"/>
        </w:tabs>
        <w:ind w:left="1442" w:hanging="502"/>
        <w:rPr>
          <w:sz w:val="20"/>
        </w:rPr>
      </w:pPr>
      <w:r>
        <w:rPr>
          <w:spacing w:val="-2"/>
          <w:sz w:val="20"/>
        </w:rPr>
        <w:t>Procedures/Administration.</w:t>
      </w:r>
    </w:p>
    <w:p w14:paraId="5A4598F7" w14:textId="77777777" w:rsidR="00260182" w:rsidRDefault="00260182">
      <w:pPr>
        <w:pStyle w:val="BodyText"/>
        <w:spacing w:before="3"/>
        <w:rPr>
          <w:sz w:val="24"/>
        </w:rPr>
      </w:pPr>
    </w:p>
    <w:p w14:paraId="5A4598F8" w14:textId="77777777" w:rsidR="00260182" w:rsidRDefault="00000000">
      <w:pPr>
        <w:pStyle w:val="ListParagraph"/>
        <w:numPr>
          <w:ilvl w:val="0"/>
          <w:numId w:val="60"/>
        </w:numPr>
        <w:tabs>
          <w:tab w:val="left" w:pos="1142"/>
        </w:tabs>
        <w:spacing w:line="280" w:lineRule="auto"/>
        <w:ind w:right="735" w:firstLine="0"/>
        <w:rPr>
          <w:sz w:val="20"/>
        </w:rPr>
      </w:pPr>
      <w:r>
        <w:rPr>
          <w:sz w:val="20"/>
        </w:rPr>
        <w:t>Rules</w:t>
      </w:r>
      <w:r>
        <w:rPr>
          <w:spacing w:val="-5"/>
          <w:sz w:val="20"/>
        </w:rPr>
        <w:t xml:space="preserve"> </w:t>
      </w:r>
      <w:r>
        <w:rPr>
          <w:sz w:val="20"/>
        </w:rPr>
        <w:t>and</w:t>
      </w:r>
      <w:r>
        <w:rPr>
          <w:spacing w:val="-3"/>
          <w:sz w:val="20"/>
        </w:rPr>
        <w:t xml:space="preserve"> </w:t>
      </w:r>
      <w:r>
        <w:rPr>
          <w:sz w:val="20"/>
        </w:rPr>
        <w:t>regulations.</w:t>
      </w:r>
      <w:r>
        <w:rPr>
          <w:spacing w:val="-4"/>
          <w:sz w:val="20"/>
        </w:rPr>
        <w:t xml:space="preserve"> </w:t>
      </w:r>
      <w:r>
        <w:rPr>
          <w:sz w:val="20"/>
        </w:rPr>
        <w:t>The</w:t>
      </w:r>
      <w:r>
        <w:rPr>
          <w:spacing w:val="-1"/>
          <w:sz w:val="20"/>
        </w:rPr>
        <w:t xml:space="preserve"> </w:t>
      </w:r>
      <w:r>
        <w:rPr>
          <w:sz w:val="20"/>
        </w:rPr>
        <w:t>Planning</w:t>
      </w:r>
      <w:r>
        <w:rPr>
          <w:spacing w:val="-5"/>
          <w:sz w:val="20"/>
        </w:rPr>
        <w:t xml:space="preserve"> </w:t>
      </w:r>
      <w:r>
        <w:rPr>
          <w:sz w:val="20"/>
        </w:rPr>
        <w:t>Board</w:t>
      </w:r>
      <w:r>
        <w:rPr>
          <w:spacing w:val="-3"/>
          <w:sz w:val="20"/>
        </w:rPr>
        <w:t xml:space="preserve"> </w:t>
      </w:r>
      <w:r>
        <w:rPr>
          <w:sz w:val="20"/>
        </w:rPr>
        <w:t>shall</w:t>
      </w:r>
      <w:r>
        <w:rPr>
          <w:spacing w:val="-4"/>
          <w:sz w:val="20"/>
        </w:rPr>
        <w:t xml:space="preserve"> </w:t>
      </w:r>
      <w:r>
        <w:rPr>
          <w:sz w:val="20"/>
        </w:rPr>
        <w:t>adopt</w:t>
      </w:r>
      <w:r>
        <w:rPr>
          <w:spacing w:val="-5"/>
          <w:sz w:val="20"/>
        </w:rPr>
        <w:t xml:space="preserve"> </w:t>
      </w:r>
      <w:r>
        <w:rPr>
          <w:sz w:val="20"/>
        </w:rPr>
        <w:t>rules</w:t>
      </w:r>
      <w:r>
        <w:rPr>
          <w:spacing w:val="-5"/>
          <w:sz w:val="20"/>
        </w:rPr>
        <w:t xml:space="preserve"> </w:t>
      </w:r>
      <w:r>
        <w:rPr>
          <w:sz w:val="20"/>
        </w:rPr>
        <w:t>and</w:t>
      </w:r>
      <w:r>
        <w:rPr>
          <w:spacing w:val="-3"/>
          <w:sz w:val="20"/>
        </w:rPr>
        <w:t xml:space="preserve"> </w:t>
      </w:r>
      <w:r>
        <w:rPr>
          <w:sz w:val="20"/>
        </w:rPr>
        <w:t>regulations</w:t>
      </w:r>
      <w:r>
        <w:rPr>
          <w:spacing w:val="-5"/>
          <w:sz w:val="20"/>
        </w:rPr>
        <w:t xml:space="preserve"> </w:t>
      </w:r>
      <w:r>
        <w:rPr>
          <w:sz w:val="20"/>
        </w:rPr>
        <w:t>consistent</w:t>
      </w:r>
      <w:r>
        <w:rPr>
          <w:spacing w:val="-2"/>
          <w:sz w:val="20"/>
        </w:rPr>
        <w:t xml:space="preserve"> </w:t>
      </w:r>
      <w:r>
        <w:rPr>
          <w:sz w:val="20"/>
        </w:rPr>
        <w:t>with</w:t>
      </w:r>
      <w:r>
        <w:rPr>
          <w:spacing w:val="-5"/>
          <w:sz w:val="20"/>
        </w:rPr>
        <w:t xml:space="preserve"> </w:t>
      </w:r>
      <w:r>
        <w:rPr>
          <w:sz w:val="20"/>
        </w:rPr>
        <w:t>the</w:t>
      </w:r>
      <w:r>
        <w:rPr>
          <w:spacing w:val="-4"/>
          <w:sz w:val="20"/>
        </w:rPr>
        <w:t xml:space="preserve"> </w:t>
      </w:r>
      <w:r>
        <w:rPr>
          <w:sz w:val="20"/>
        </w:rPr>
        <w:t>provisions</w:t>
      </w:r>
      <w:r>
        <w:rPr>
          <w:spacing w:val="-5"/>
          <w:sz w:val="20"/>
        </w:rPr>
        <w:t xml:space="preserve"> </w:t>
      </w:r>
      <w:r>
        <w:rPr>
          <w:sz w:val="20"/>
        </w:rPr>
        <w:t>of this section and shall file a copy of the rules and regulations with the Town Clerk. The rules and regulations shall address the size, form, contents, style and number of copies of plans and other submittals and the procedure for review of special permits.</w:t>
      </w:r>
    </w:p>
    <w:p w14:paraId="5A4598F9" w14:textId="77777777" w:rsidR="00260182" w:rsidRDefault="00260182">
      <w:pPr>
        <w:pStyle w:val="BodyText"/>
        <w:spacing w:before="6"/>
      </w:pPr>
    </w:p>
    <w:p w14:paraId="5A4598FA" w14:textId="77777777" w:rsidR="00260182" w:rsidRDefault="00000000">
      <w:pPr>
        <w:pStyle w:val="ListParagraph"/>
        <w:numPr>
          <w:ilvl w:val="0"/>
          <w:numId w:val="60"/>
        </w:numPr>
        <w:tabs>
          <w:tab w:val="left" w:pos="1142"/>
        </w:tabs>
        <w:spacing w:before="1" w:line="280" w:lineRule="auto"/>
        <w:ind w:right="675" w:firstLine="0"/>
        <w:rPr>
          <w:sz w:val="20"/>
        </w:rPr>
      </w:pPr>
      <w:r>
        <w:rPr>
          <w:sz w:val="20"/>
        </w:rPr>
        <w:t>Pre-application</w:t>
      </w:r>
      <w:r>
        <w:rPr>
          <w:spacing w:val="-5"/>
          <w:sz w:val="20"/>
        </w:rPr>
        <w:t xml:space="preserve"> </w:t>
      </w:r>
      <w:r>
        <w:rPr>
          <w:sz w:val="20"/>
        </w:rPr>
        <w:t>conference.</w:t>
      </w:r>
      <w:r>
        <w:rPr>
          <w:spacing w:val="-4"/>
          <w:sz w:val="20"/>
        </w:rPr>
        <w:t xml:space="preserve"> </w:t>
      </w:r>
      <w:r>
        <w:rPr>
          <w:sz w:val="20"/>
        </w:rPr>
        <w:t>Applicants</w:t>
      </w:r>
      <w:r>
        <w:rPr>
          <w:spacing w:val="-5"/>
          <w:sz w:val="20"/>
        </w:rPr>
        <w:t xml:space="preserve"> </w:t>
      </w:r>
      <w:r>
        <w:rPr>
          <w:sz w:val="20"/>
        </w:rPr>
        <w:t>are</w:t>
      </w:r>
      <w:r>
        <w:rPr>
          <w:spacing w:val="-4"/>
          <w:sz w:val="20"/>
        </w:rPr>
        <w:t xml:space="preserve"> </w:t>
      </w:r>
      <w:r>
        <w:rPr>
          <w:sz w:val="20"/>
        </w:rPr>
        <w:t>encouraged</w:t>
      </w:r>
      <w:r>
        <w:rPr>
          <w:spacing w:val="-3"/>
          <w:sz w:val="20"/>
        </w:rPr>
        <w:t xml:space="preserve"> </w:t>
      </w:r>
      <w:r>
        <w:rPr>
          <w:sz w:val="20"/>
        </w:rPr>
        <w:t>to</w:t>
      </w:r>
      <w:r>
        <w:rPr>
          <w:spacing w:val="-3"/>
          <w:sz w:val="20"/>
        </w:rPr>
        <w:t xml:space="preserve"> </w:t>
      </w:r>
      <w:r>
        <w:rPr>
          <w:sz w:val="20"/>
        </w:rPr>
        <w:t>request</w:t>
      </w:r>
      <w:r>
        <w:rPr>
          <w:spacing w:val="-5"/>
          <w:sz w:val="20"/>
        </w:rPr>
        <w:t xml:space="preserve"> </w:t>
      </w:r>
      <w:r>
        <w:rPr>
          <w:sz w:val="20"/>
        </w:rPr>
        <w:t>a</w:t>
      </w:r>
      <w:r>
        <w:rPr>
          <w:spacing w:val="-4"/>
          <w:sz w:val="20"/>
        </w:rPr>
        <w:t xml:space="preserve"> </w:t>
      </w:r>
      <w:r>
        <w:rPr>
          <w:sz w:val="20"/>
        </w:rPr>
        <w:t>pre-application</w:t>
      </w:r>
      <w:r>
        <w:rPr>
          <w:spacing w:val="-5"/>
          <w:sz w:val="20"/>
        </w:rPr>
        <w:t xml:space="preserve"> </w:t>
      </w:r>
      <w:r>
        <w:rPr>
          <w:sz w:val="20"/>
        </w:rPr>
        <w:t>conference</w:t>
      </w:r>
      <w:r>
        <w:rPr>
          <w:spacing w:val="-4"/>
          <w:sz w:val="20"/>
        </w:rPr>
        <w:t xml:space="preserve"> </w:t>
      </w:r>
      <w:r>
        <w:rPr>
          <w:sz w:val="20"/>
        </w:rPr>
        <w:t>at</w:t>
      </w:r>
      <w:r>
        <w:rPr>
          <w:spacing w:val="-4"/>
          <w:sz w:val="20"/>
        </w:rPr>
        <w:t xml:space="preserve"> </w:t>
      </w:r>
      <w:r>
        <w:rPr>
          <w:sz w:val="20"/>
        </w:rPr>
        <w:t>a</w:t>
      </w:r>
      <w:r>
        <w:rPr>
          <w:spacing w:val="-1"/>
          <w:sz w:val="20"/>
        </w:rPr>
        <w:t xml:space="preserve"> </w:t>
      </w:r>
      <w:r>
        <w:rPr>
          <w:sz w:val="20"/>
        </w:rPr>
        <w:t>meeting</w:t>
      </w:r>
      <w:r>
        <w:rPr>
          <w:spacing w:val="-5"/>
          <w:sz w:val="20"/>
        </w:rPr>
        <w:t xml:space="preserve"> </w:t>
      </w:r>
      <w:r>
        <w:rPr>
          <w:sz w:val="20"/>
        </w:rPr>
        <w:t>of the Planning Board.</w:t>
      </w:r>
    </w:p>
    <w:p w14:paraId="5A4598FB" w14:textId="77777777" w:rsidR="00260182" w:rsidRDefault="00260182">
      <w:pPr>
        <w:pStyle w:val="BodyText"/>
        <w:spacing w:before="9"/>
      </w:pPr>
    </w:p>
    <w:p w14:paraId="5A4598FC" w14:textId="77777777" w:rsidR="00260182" w:rsidRDefault="00000000">
      <w:pPr>
        <w:pStyle w:val="ListParagraph"/>
        <w:numPr>
          <w:ilvl w:val="0"/>
          <w:numId w:val="60"/>
        </w:numPr>
        <w:tabs>
          <w:tab w:val="left" w:pos="1142"/>
        </w:tabs>
        <w:spacing w:before="1" w:line="280" w:lineRule="auto"/>
        <w:ind w:right="756" w:firstLine="0"/>
        <w:rPr>
          <w:sz w:val="20"/>
        </w:rPr>
      </w:pPr>
      <w:r>
        <w:rPr>
          <w:sz w:val="20"/>
        </w:rPr>
        <w:t>Site</w:t>
      </w:r>
      <w:r>
        <w:rPr>
          <w:spacing w:val="-3"/>
          <w:sz w:val="20"/>
        </w:rPr>
        <w:t xml:space="preserve"> </w:t>
      </w:r>
      <w:r>
        <w:rPr>
          <w:sz w:val="20"/>
        </w:rPr>
        <w:t>visit.</w:t>
      </w:r>
      <w:r>
        <w:rPr>
          <w:spacing w:val="-3"/>
          <w:sz w:val="20"/>
        </w:rPr>
        <w:t xml:space="preserve"> </w:t>
      </w:r>
      <w:r>
        <w:rPr>
          <w:sz w:val="20"/>
        </w:rPr>
        <w:t>The</w:t>
      </w:r>
      <w:r>
        <w:rPr>
          <w:spacing w:val="-3"/>
          <w:sz w:val="20"/>
        </w:rPr>
        <w:t xml:space="preserve"> </w:t>
      </w:r>
      <w:r>
        <w:rPr>
          <w:sz w:val="20"/>
        </w:rPr>
        <w:t>Planning</w:t>
      </w:r>
      <w:r>
        <w:rPr>
          <w:spacing w:val="-4"/>
          <w:sz w:val="20"/>
        </w:rPr>
        <w:t xml:space="preserve"> </w:t>
      </w:r>
      <w:r>
        <w:rPr>
          <w:sz w:val="20"/>
        </w:rPr>
        <w:t>Board</w:t>
      </w:r>
      <w:r>
        <w:rPr>
          <w:spacing w:val="-2"/>
          <w:sz w:val="20"/>
        </w:rPr>
        <w:t xml:space="preserve"> </w:t>
      </w:r>
      <w:r>
        <w:rPr>
          <w:sz w:val="20"/>
        </w:rPr>
        <w:t>may</w:t>
      </w:r>
      <w:r>
        <w:rPr>
          <w:spacing w:val="-4"/>
          <w:sz w:val="20"/>
        </w:rPr>
        <w:t xml:space="preserve"> </w:t>
      </w:r>
      <w:r>
        <w:rPr>
          <w:sz w:val="20"/>
        </w:rPr>
        <w:t>conduct</w:t>
      </w:r>
      <w:r>
        <w:rPr>
          <w:spacing w:val="-3"/>
          <w:sz w:val="20"/>
        </w:rPr>
        <w:t xml:space="preserve"> </w:t>
      </w:r>
      <w:r>
        <w:rPr>
          <w:sz w:val="20"/>
        </w:rPr>
        <w:t>a</w:t>
      </w:r>
      <w:r>
        <w:rPr>
          <w:spacing w:val="-3"/>
          <w:sz w:val="20"/>
        </w:rPr>
        <w:t xml:space="preserve"> </w:t>
      </w:r>
      <w:r>
        <w:rPr>
          <w:sz w:val="20"/>
        </w:rPr>
        <w:t>site</w:t>
      </w:r>
      <w:r>
        <w:rPr>
          <w:spacing w:val="-3"/>
          <w:sz w:val="20"/>
        </w:rPr>
        <w:t xml:space="preserve"> </w:t>
      </w:r>
      <w:r>
        <w:rPr>
          <w:sz w:val="20"/>
        </w:rPr>
        <w:t>visit</w:t>
      </w:r>
      <w:r>
        <w:rPr>
          <w:spacing w:val="-4"/>
          <w:sz w:val="20"/>
        </w:rPr>
        <w:t xml:space="preserve"> </w:t>
      </w:r>
      <w:r>
        <w:rPr>
          <w:sz w:val="20"/>
        </w:rPr>
        <w:t>as</w:t>
      </w:r>
      <w:r>
        <w:rPr>
          <w:spacing w:val="-1"/>
          <w:sz w:val="20"/>
        </w:rPr>
        <w:t xml:space="preserve"> </w:t>
      </w:r>
      <w:r>
        <w:rPr>
          <w:sz w:val="20"/>
        </w:rPr>
        <w:t>part</w:t>
      </w:r>
      <w:r>
        <w:rPr>
          <w:spacing w:val="-4"/>
          <w:sz w:val="20"/>
        </w:rPr>
        <w:t xml:space="preserve"> </w:t>
      </w:r>
      <w:r>
        <w:rPr>
          <w:sz w:val="20"/>
        </w:rPr>
        <w:t>of</w:t>
      </w:r>
      <w:r>
        <w:rPr>
          <w:spacing w:val="-5"/>
          <w:sz w:val="20"/>
        </w:rPr>
        <w:t xml:space="preserve"> </w:t>
      </w:r>
      <w:r>
        <w:rPr>
          <w:sz w:val="20"/>
        </w:rPr>
        <w:t>its</w:t>
      </w:r>
      <w:r>
        <w:rPr>
          <w:spacing w:val="-4"/>
          <w:sz w:val="20"/>
        </w:rPr>
        <w:t xml:space="preserve"> </w:t>
      </w:r>
      <w:r>
        <w:rPr>
          <w:sz w:val="20"/>
        </w:rPr>
        <w:t>review.</w:t>
      </w:r>
      <w:r>
        <w:rPr>
          <w:spacing w:val="-1"/>
          <w:sz w:val="20"/>
        </w:rPr>
        <w:t xml:space="preserve"> </w:t>
      </w:r>
      <w:r>
        <w:rPr>
          <w:sz w:val="20"/>
        </w:rPr>
        <w:t>At</w:t>
      </w:r>
      <w:r>
        <w:rPr>
          <w:spacing w:val="-4"/>
          <w:sz w:val="20"/>
        </w:rPr>
        <w:t xml:space="preserve"> </w:t>
      </w:r>
      <w:r>
        <w:rPr>
          <w:sz w:val="20"/>
        </w:rPr>
        <w:t>the</w:t>
      </w:r>
      <w:r>
        <w:rPr>
          <w:spacing w:val="-3"/>
          <w:sz w:val="20"/>
        </w:rPr>
        <w:t xml:space="preserve"> </w:t>
      </w:r>
      <w:r>
        <w:rPr>
          <w:sz w:val="20"/>
        </w:rPr>
        <w:t>site</w:t>
      </w:r>
      <w:r>
        <w:rPr>
          <w:spacing w:val="-1"/>
          <w:sz w:val="20"/>
        </w:rPr>
        <w:t xml:space="preserve"> </w:t>
      </w:r>
      <w:r>
        <w:rPr>
          <w:sz w:val="20"/>
        </w:rPr>
        <w:t>visit,</w:t>
      </w:r>
      <w:r>
        <w:rPr>
          <w:spacing w:val="-3"/>
          <w:sz w:val="20"/>
        </w:rPr>
        <w:t xml:space="preserve"> </w:t>
      </w:r>
      <w:r>
        <w:rPr>
          <w:sz w:val="20"/>
        </w:rPr>
        <w:t>the</w:t>
      </w:r>
      <w:r>
        <w:rPr>
          <w:spacing w:val="-3"/>
          <w:sz w:val="20"/>
        </w:rPr>
        <w:t xml:space="preserve"> </w:t>
      </w:r>
      <w:r>
        <w:rPr>
          <w:sz w:val="20"/>
        </w:rPr>
        <w:t>board</w:t>
      </w:r>
      <w:r>
        <w:rPr>
          <w:spacing w:val="-2"/>
          <w:sz w:val="20"/>
        </w:rPr>
        <w:t xml:space="preserve"> </w:t>
      </w:r>
      <w:r>
        <w:rPr>
          <w:sz w:val="20"/>
        </w:rPr>
        <w:t>and/or its agents shall be accompanied by the applicant and/or its agents.</w:t>
      </w:r>
    </w:p>
    <w:p w14:paraId="5A4598FD" w14:textId="77777777" w:rsidR="00260182" w:rsidRDefault="00260182">
      <w:pPr>
        <w:pStyle w:val="BodyText"/>
        <w:spacing w:before="9"/>
      </w:pPr>
    </w:p>
    <w:p w14:paraId="5A4598FE" w14:textId="77777777" w:rsidR="00260182" w:rsidRDefault="00000000">
      <w:pPr>
        <w:pStyle w:val="ListParagraph"/>
        <w:numPr>
          <w:ilvl w:val="0"/>
          <w:numId w:val="60"/>
        </w:numPr>
        <w:tabs>
          <w:tab w:val="left" w:pos="1142"/>
        </w:tabs>
        <w:spacing w:line="278" w:lineRule="auto"/>
        <w:ind w:right="986" w:firstLine="0"/>
        <w:jc w:val="both"/>
        <w:rPr>
          <w:sz w:val="20"/>
        </w:rPr>
      </w:pPr>
      <w:r>
        <w:rPr>
          <w:sz w:val="20"/>
        </w:rPr>
        <w:t>Relationship</w:t>
      </w:r>
      <w:r>
        <w:rPr>
          <w:spacing w:val="-2"/>
          <w:sz w:val="20"/>
        </w:rPr>
        <w:t xml:space="preserve"> </w:t>
      </w:r>
      <w:r>
        <w:rPr>
          <w:sz w:val="20"/>
        </w:rPr>
        <w:t>of</w:t>
      </w:r>
      <w:r>
        <w:rPr>
          <w:spacing w:val="-5"/>
          <w:sz w:val="20"/>
        </w:rPr>
        <w:t xml:space="preserve"> </w:t>
      </w:r>
      <w:r>
        <w:rPr>
          <w:sz w:val="20"/>
        </w:rPr>
        <w:t>special</w:t>
      </w:r>
      <w:r>
        <w:rPr>
          <w:spacing w:val="-3"/>
          <w:sz w:val="20"/>
        </w:rPr>
        <w:t xml:space="preserve"> </w:t>
      </w:r>
      <w:r>
        <w:rPr>
          <w:sz w:val="20"/>
        </w:rPr>
        <w:t>permit</w:t>
      </w:r>
      <w:r>
        <w:rPr>
          <w:spacing w:val="-4"/>
          <w:sz w:val="20"/>
        </w:rPr>
        <w:t xml:space="preserve"> </w:t>
      </w:r>
      <w:r>
        <w:rPr>
          <w:sz w:val="20"/>
        </w:rPr>
        <w:t>to</w:t>
      </w:r>
      <w:r>
        <w:rPr>
          <w:spacing w:val="-2"/>
          <w:sz w:val="20"/>
        </w:rPr>
        <w:t xml:space="preserve"> </w:t>
      </w:r>
      <w:r>
        <w:rPr>
          <w:sz w:val="20"/>
        </w:rPr>
        <w:t>other</w:t>
      </w:r>
      <w:r>
        <w:rPr>
          <w:spacing w:val="-2"/>
          <w:sz w:val="20"/>
        </w:rPr>
        <w:t xml:space="preserve"> </w:t>
      </w:r>
      <w:r>
        <w:rPr>
          <w:sz w:val="20"/>
        </w:rPr>
        <w:t>requirements.</w:t>
      </w:r>
      <w:r>
        <w:rPr>
          <w:spacing w:val="-3"/>
          <w:sz w:val="20"/>
        </w:rPr>
        <w:t xml:space="preserve"> </w:t>
      </w:r>
      <w:r>
        <w:rPr>
          <w:sz w:val="20"/>
        </w:rPr>
        <w:t>The</w:t>
      </w:r>
      <w:r>
        <w:rPr>
          <w:spacing w:val="-3"/>
          <w:sz w:val="20"/>
        </w:rPr>
        <w:t xml:space="preserve"> </w:t>
      </w:r>
      <w:r>
        <w:rPr>
          <w:sz w:val="20"/>
        </w:rPr>
        <w:t>submittals</w:t>
      </w:r>
      <w:r>
        <w:rPr>
          <w:spacing w:val="-4"/>
          <w:sz w:val="20"/>
        </w:rPr>
        <w:t xml:space="preserve"> </w:t>
      </w:r>
      <w:r>
        <w:rPr>
          <w:sz w:val="20"/>
        </w:rPr>
        <w:t>and</w:t>
      </w:r>
      <w:r>
        <w:rPr>
          <w:spacing w:val="-2"/>
          <w:sz w:val="20"/>
        </w:rPr>
        <w:t xml:space="preserve"> </w:t>
      </w:r>
      <w:r>
        <w:rPr>
          <w:sz w:val="20"/>
        </w:rPr>
        <w:t>permits</w:t>
      </w:r>
      <w:r>
        <w:rPr>
          <w:spacing w:val="-4"/>
          <w:sz w:val="20"/>
        </w:rPr>
        <w:t xml:space="preserve"> </w:t>
      </w:r>
      <w:r>
        <w:rPr>
          <w:sz w:val="20"/>
        </w:rPr>
        <w:t>of</w:t>
      </w:r>
      <w:r>
        <w:rPr>
          <w:spacing w:val="-5"/>
          <w:sz w:val="20"/>
        </w:rPr>
        <w:t xml:space="preserve"> </w:t>
      </w:r>
      <w:r>
        <w:rPr>
          <w:sz w:val="20"/>
        </w:rPr>
        <w:t>this</w:t>
      </w:r>
      <w:r>
        <w:rPr>
          <w:spacing w:val="-2"/>
          <w:sz w:val="20"/>
        </w:rPr>
        <w:t xml:space="preserve"> </w:t>
      </w:r>
      <w:r>
        <w:rPr>
          <w:sz w:val="20"/>
        </w:rPr>
        <w:t>section</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in addition</w:t>
      </w:r>
      <w:r>
        <w:rPr>
          <w:spacing w:val="-1"/>
          <w:sz w:val="20"/>
        </w:rPr>
        <w:t xml:space="preserve"> </w:t>
      </w:r>
      <w:r>
        <w:rPr>
          <w:sz w:val="20"/>
        </w:rPr>
        <w:t>to any</w:t>
      </w:r>
      <w:r>
        <w:rPr>
          <w:spacing w:val="-4"/>
          <w:sz w:val="20"/>
        </w:rPr>
        <w:t xml:space="preserve"> </w:t>
      </w:r>
      <w:r>
        <w:rPr>
          <w:sz w:val="20"/>
        </w:rPr>
        <w:t>other permits or requirements</w:t>
      </w:r>
      <w:r>
        <w:rPr>
          <w:spacing w:val="-1"/>
          <w:sz w:val="20"/>
        </w:rPr>
        <w:t xml:space="preserve"> </w:t>
      </w:r>
      <w:r>
        <w:rPr>
          <w:sz w:val="20"/>
        </w:rPr>
        <w:t>of</w:t>
      </w:r>
      <w:r>
        <w:rPr>
          <w:spacing w:val="-2"/>
          <w:sz w:val="20"/>
        </w:rPr>
        <w:t xml:space="preserve"> </w:t>
      </w:r>
      <w:r>
        <w:rPr>
          <w:sz w:val="20"/>
        </w:rPr>
        <w:t>any</w:t>
      </w:r>
      <w:r>
        <w:rPr>
          <w:spacing w:val="-1"/>
          <w:sz w:val="20"/>
        </w:rPr>
        <w:t xml:space="preserve"> </w:t>
      </w:r>
      <w:r>
        <w:rPr>
          <w:sz w:val="20"/>
        </w:rPr>
        <w:t>other law</w:t>
      </w:r>
      <w:r>
        <w:rPr>
          <w:spacing w:val="-5"/>
          <w:sz w:val="20"/>
        </w:rPr>
        <w:t xml:space="preserve"> </w:t>
      </w:r>
      <w:r>
        <w:rPr>
          <w:sz w:val="20"/>
        </w:rPr>
        <w:t>or regulation, including</w:t>
      </w:r>
      <w:r>
        <w:rPr>
          <w:spacing w:val="-1"/>
          <w:sz w:val="20"/>
        </w:rPr>
        <w:t xml:space="preserve"> </w:t>
      </w:r>
      <w:r>
        <w:rPr>
          <w:sz w:val="20"/>
        </w:rPr>
        <w:t>but</w:t>
      </w:r>
      <w:r>
        <w:rPr>
          <w:spacing w:val="-1"/>
          <w:sz w:val="20"/>
        </w:rPr>
        <w:t xml:space="preserve"> </w:t>
      </w:r>
      <w:r>
        <w:rPr>
          <w:sz w:val="20"/>
        </w:rPr>
        <w:t>not</w:t>
      </w:r>
      <w:r>
        <w:rPr>
          <w:spacing w:val="-1"/>
          <w:sz w:val="20"/>
        </w:rPr>
        <w:t xml:space="preserve"> </w:t>
      </w:r>
      <w:r>
        <w:rPr>
          <w:sz w:val="20"/>
        </w:rPr>
        <w:t>limited to the Wetlands Act (MGL c.131) and the Subdivision Control Law (MGL c. 41).</w:t>
      </w:r>
    </w:p>
    <w:p w14:paraId="5A4598FF" w14:textId="77777777" w:rsidR="00260182" w:rsidRDefault="00260182">
      <w:pPr>
        <w:pStyle w:val="BodyText"/>
        <w:spacing w:before="2"/>
        <w:rPr>
          <w:sz w:val="21"/>
        </w:rPr>
      </w:pPr>
    </w:p>
    <w:p w14:paraId="5A459900" w14:textId="77777777" w:rsidR="00260182" w:rsidRDefault="00000000">
      <w:pPr>
        <w:pStyle w:val="ListParagraph"/>
        <w:numPr>
          <w:ilvl w:val="2"/>
          <w:numId w:val="65"/>
        </w:numPr>
        <w:tabs>
          <w:tab w:val="left" w:pos="1393"/>
        </w:tabs>
        <w:ind w:left="1392" w:hanging="453"/>
        <w:jc w:val="both"/>
        <w:rPr>
          <w:sz w:val="20"/>
        </w:rPr>
      </w:pPr>
      <w:r>
        <w:rPr>
          <w:spacing w:val="-2"/>
          <w:sz w:val="20"/>
        </w:rPr>
        <w:t>Application.</w:t>
      </w:r>
    </w:p>
    <w:p w14:paraId="5A459901" w14:textId="77777777" w:rsidR="00260182" w:rsidRDefault="00260182">
      <w:pPr>
        <w:pStyle w:val="BodyText"/>
        <w:spacing w:before="3"/>
        <w:rPr>
          <w:sz w:val="24"/>
        </w:rPr>
      </w:pPr>
    </w:p>
    <w:p w14:paraId="5A459902" w14:textId="77777777" w:rsidR="00260182" w:rsidRDefault="00000000">
      <w:pPr>
        <w:pStyle w:val="ListParagraph"/>
        <w:numPr>
          <w:ilvl w:val="0"/>
          <w:numId w:val="59"/>
        </w:numPr>
        <w:tabs>
          <w:tab w:val="left" w:pos="1142"/>
        </w:tabs>
        <w:spacing w:line="280" w:lineRule="auto"/>
        <w:ind w:right="903" w:firstLine="0"/>
        <w:jc w:val="both"/>
        <w:rPr>
          <w:sz w:val="20"/>
        </w:rPr>
      </w:pPr>
      <w:r>
        <w:rPr>
          <w:sz w:val="20"/>
        </w:rPr>
        <w:t>Application</w:t>
      </w:r>
      <w:r>
        <w:rPr>
          <w:spacing w:val="-5"/>
          <w:sz w:val="20"/>
        </w:rPr>
        <w:t xml:space="preserve"> </w:t>
      </w:r>
      <w:r>
        <w:rPr>
          <w:sz w:val="20"/>
        </w:rPr>
        <w:t>requirements.</w:t>
      </w:r>
      <w:r>
        <w:rPr>
          <w:spacing w:val="-4"/>
          <w:sz w:val="20"/>
        </w:rPr>
        <w:t xml:space="preserve"> </w:t>
      </w:r>
      <w:r>
        <w:rPr>
          <w:sz w:val="20"/>
        </w:rPr>
        <w:t>An</w:t>
      </w:r>
      <w:r>
        <w:rPr>
          <w:spacing w:val="-5"/>
          <w:sz w:val="20"/>
        </w:rPr>
        <w:t xml:space="preserve"> </w:t>
      </w:r>
      <w:r>
        <w:rPr>
          <w:sz w:val="20"/>
        </w:rPr>
        <w:t>application</w:t>
      </w:r>
      <w:r>
        <w:rPr>
          <w:spacing w:val="-3"/>
          <w:sz w:val="20"/>
        </w:rPr>
        <w:t xml:space="preserve"> </w:t>
      </w:r>
      <w:r>
        <w:rPr>
          <w:sz w:val="20"/>
        </w:rPr>
        <w:t>for</w:t>
      </w:r>
      <w:r>
        <w:rPr>
          <w:spacing w:val="-4"/>
          <w:sz w:val="20"/>
        </w:rPr>
        <w:t xml:space="preserve"> </w:t>
      </w:r>
      <w:r>
        <w:rPr>
          <w:sz w:val="20"/>
        </w:rPr>
        <w:t>a</w:t>
      </w:r>
      <w:r>
        <w:rPr>
          <w:spacing w:val="-4"/>
          <w:sz w:val="20"/>
        </w:rPr>
        <w:t xml:space="preserve"> </w:t>
      </w:r>
      <w:r>
        <w:rPr>
          <w:sz w:val="20"/>
        </w:rPr>
        <w:t>special</w:t>
      </w:r>
      <w:r>
        <w:rPr>
          <w:spacing w:val="-4"/>
          <w:sz w:val="20"/>
        </w:rPr>
        <w:t xml:space="preserve"> </w:t>
      </w:r>
      <w:r>
        <w:rPr>
          <w:sz w:val="20"/>
        </w:rPr>
        <w:t>permit</w:t>
      </w:r>
      <w:r>
        <w:rPr>
          <w:spacing w:val="-5"/>
          <w:sz w:val="20"/>
        </w:rPr>
        <w:t xml:space="preserve"> </w:t>
      </w:r>
      <w:r>
        <w:rPr>
          <w:sz w:val="20"/>
        </w:rPr>
        <w:t>shall</w:t>
      </w:r>
      <w:r>
        <w:rPr>
          <w:spacing w:val="-4"/>
          <w:sz w:val="20"/>
        </w:rPr>
        <w:t xml:space="preserve"> </w:t>
      </w:r>
      <w:r>
        <w:rPr>
          <w:sz w:val="20"/>
        </w:rPr>
        <w:t>be</w:t>
      </w:r>
      <w:r>
        <w:rPr>
          <w:spacing w:val="-4"/>
          <w:sz w:val="20"/>
        </w:rPr>
        <w:t xml:space="preserve"> </w:t>
      </w:r>
      <w:r>
        <w:rPr>
          <w:sz w:val="20"/>
        </w:rPr>
        <w:t>submitted</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Planning</w:t>
      </w:r>
      <w:r>
        <w:rPr>
          <w:spacing w:val="-5"/>
          <w:sz w:val="20"/>
        </w:rPr>
        <w:t xml:space="preserve"> </w:t>
      </w:r>
      <w:r>
        <w:rPr>
          <w:sz w:val="20"/>
        </w:rPr>
        <w:t>Board</w:t>
      </w:r>
      <w:r>
        <w:rPr>
          <w:spacing w:val="-3"/>
          <w:sz w:val="20"/>
        </w:rPr>
        <w:t xml:space="preserve"> </w:t>
      </w:r>
      <w:r>
        <w:rPr>
          <w:sz w:val="20"/>
        </w:rPr>
        <w:t>and shall include all of the following:</w:t>
      </w:r>
    </w:p>
    <w:p w14:paraId="5A459903" w14:textId="77777777" w:rsidR="00260182" w:rsidRDefault="00260182">
      <w:pPr>
        <w:pStyle w:val="BodyText"/>
        <w:spacing w:before="7"/>
      </w:pPr>
    </w:p>
    <w:p w14:paraId="5A459904" w14:textId="77777777" w:rsidR="00260182" w:rsidRDefault="00000000">
      <w:pPr>
        <w:pStyle w:val="ListParagraph"/>
        <w:numPr>
          <w:ilvl w:val="1"/>
          <w:numId w:val="59"/>
        </w:numPr>
        <w:tabs>
          <w:tab w:val="left" w:pos="1905"/>
        </w:tabs>
        <w:rPr>
          <w:sz w:val="20"/>
        </w:rPr>
      </w:pPr>
      <w:r>
        <w:rPr>
          <w:sz w:val="20"/>
        </w:rPr>
        <w:t>Application</w:t>
      </w:r>
      <w:r>
        <w:rPr>
          <w:spacing w:val="-6"/>
          <w:sz w:val="20"/>
        </w:rPr>
        <w:t xml:space="preserve"> </w:t>
      </w:r>
      <w:r>
        <w:rPr>
          <w:sz w:val="20"/>
        </w:rPr>
        <w:t>form.</w:t>
      </w:r>
      <w:r>
        <w:rPr>
          <w:spacing w:val="-4"/>
          <w:sz w:val="20"/>
        </w:rPr>
        <w:t xml:space="preserve"> </w:t>
      </w:r>
      <w:r>
        <w:rPr>
          <w:sz w:val="20"/>
        </w:rPr>
        <w:t>A</w:t>
      </w:r>
      <w:r>
        <w:rPr>
          <w:spacing w:val="-8"/>
          <w:sz w:val="20"/>
        </w:rPr>
        <w:t xml:space="preserve"> </w:t>
      </w:r>
      <w:r>
        <w:rPr>
          <w:sz w:val="20"/>
        </w:rPr>
        <w:t>completed</w:t>
      </w:r>
      <w:r>
        <w:rPr>
          <w:spacing w:val="-5"/>
          <w:sz w:val="20"/>
        </w:rPr>
        <w:t xml:space="preserve"> </w:t>
      </w:r>
      <w:r>
        <w:rPr>
          <w:sz w:val="20"/>
        </w:rPr>
        <w:t>application</w:t>
      </w:r>
      <w:r>
        <w:rPr>
          <w:spacing w:val="-7"/>
          <w:sz w:val="20"/>
        </w:rPr>
        <w:t xml:space="preserve"> </w:t>
      </w:r>
      <w:r>
        <w:rPr>
          <w:spacing w:val="-4"/>
          <w:sz w:val="20"/>
        </w:rPr>
        <w:t>form.</w:t>
      </w:r>
    </w:p>
    <w:p w14:paraId="5A459905" w14:textId="77777777" w:rsidR="00260182" w:rsidRDefault="00260182">
      <w:pPr>
        <w:pStyle w:val="BodyText"/>
        <w:spacing w:before="3"/>
        <w:rPr>
          <w:sz w:val="24"/>
        </w:rPr>
      </w:pPr>
    </w:p>
    <w:p w14:paraId="5A459906" w14:textId="77777777" w:rsidR="00260182" w:rsidRDefault="00000000">
      <w:pPr>
        <w:pStyle w:val="ListParagraph"/>
        <w:numPr>
          <w:ilvl w:val="1"/>
          <w:numId w:val="59"/>
        </w:numPr>
        <w:tabs>
          <w:tab w:val="left" w:pos="1896"/>
        </w:tabs>
        <w:ind w:left="1895" w:hanging="236"/>
        <w:rPr>
          <w:sz w:val="20"/>
        </w:rPr>
      </w:pPr>
      <w:r>
        <w:rPr>
          <w:sz w:val="20"/>
        </w:rPr>
        <w:t>Plans.</w:t>
      </w:r>
      <w:r>
        <w:rPr>
          <w:spacing w:val="-8"/>
          <w:sz w:val="20"/>
        </w:rPr>
        <w:t xml:space="preserve"> </w:t>
      </w:r>
      <w:r>
        <w:rPr>
          <w:sz w:val="20"/>
        </w:rPr>
        <w:t>The</w:t>
      </w:r>
      <w:r>
        <w:rPr>
          <w:spacing w:val="-6"/>
          <w:sz w:val="20"/>
        </w:rPr>
        <w:t xml:space="preserve"> </w:t>
      </w:r>
      <w:r>
        <w:rPr>
          <w:sz w:val="20"/>
        </w:rPr>
        <w:t>following</w:t>
      </w:r>
      <w:r>
        <w:rPr>
          <w:spacing w:val="-6"/>
          <w:sz w:val="20"/>
        </w:rPr>
        <w:t xml:space="preserve"> </w:t>
      </w:r>
      <w:r>
        <w:rPr>
          <w:spacing w:val="-2"/>
          <w:sz w:val="20"/>
        </w:rPr>
        <w:t>plans:</w:t>
      </w:r>
    </w:p>
    <w:p w14:paraId="5A459907" w14:textId="77777777" w:rsidR="00260182" w:rsidRDefault="00260182">
      <w:pPr>
        <w:pStyle w:val="BodyText"/>
        <w:spacing w:before="3"/>
        <w:rPr>
          <w:sz w:val="24"/>
        </w:rPr>
      </w:pPr>
    </w:p>
    <w:p w14:paraId="5A459908" w14:textId="77777777" w:rsidR="00260182" w:rsidRDefault="00000000">
      <w:pPr>
        <w:pStyle w:val="ListParagraph"/>
        <w:numPr>
          <w:ilvl w:val="2"/>
          <w:numId w:val="59"/>
        </w:numPr>
        <w:tabs>
          <w:tab w:val="left" w:pos="2582"/>
        </w:tabs>
        <w:spacing w:line="280" w:lineRule="auto"/>
        <w:ind w:right="738" w:firstLine="0"/>
        <w:rPr>
          <w:sz w:val="20"/>
        </w:rPr>
      </w:pPr>
      <w:r>
        <w:rPr>
          <w:sz w:val="20"/>
        </w:rPr>
        <w:t>existing</w:t>
      </w:r>
      <w:r>
        <w:rPr>
          <w:spacing w:val="-5"/>
          <w:sz w:val="20"/>
        </w:rPr>
        <w:t xml:space="preserve"> </w:t>
      </w:r>
      <w:r>
        <w:rPr>
          <w:sz w:val="20"/>
        </w:rPr>
        <w:t>site</w:t>
      </w:r>
      <w:r>
        <w:rPr>
          <w:spacing w:val="-6"/>
          <w:sz w:val="20"/>
        </w:rPr>
        <w:t xml:space="preserve"> </w:t>
      </w:r>
      <w:r>
        <w:rPr>
          <w:sz w:val="20"/>
        </w:rPr>
        <w:t>conditions,</w:t>
      </w:r>
      <w:r>
        <w:rPr>
          <w:spacing w:val="-6"/>
          <w:sz w:val="20"/>
        </w:rPr>
        <w:t xml:space="preserve"> </w:t>
      </w:r>
      <w:r>
        <w:rPr>
          <w:sz w:val="20"/>
        </w:rPr>
        <w:t>including</w:t>
      </w:r>
      <w:r>
        <w:rPr>
          <w:spacing w:val="-7"/>
          <w:sz w:val="20"/>
        </w:rPr>
        <w:t xml:space="preserve"> </w:t>
      </w:r>
      <w:r>
        <w:rPr>
          <w:sz w:val="20"/>
        </w:rPr>
        <w:t>topography,</w:t>
      </w:r>
      <w:r>
        <w:rPr>
          <w:spacing w:val="-4"/>
          <w:sz w:val="20"/>
        </w:rPr>
        <w:t xml:space="preserve"> </w:t>
      </w:r>
      <w:r>
        <w:rPr>
          <w:sz w:val="20"/>
        </w:rPr>
        <w:t>water</w:t>
      </w:r>
      <w:r>
        <w:rPr>
          <w:spacing w:val="-5"/>
          <w:sz w:val="20"/>
        </w:rPr>
        <w:t xml:space="preserve"> </w:t>
      </w:r>
      <w:r>
        <w:rPr>
          <w:sz w:val="20"/>
        </w:rPr>
        <w:t>bodies</w:t>
      </w:r>
      <w:r>
        <w:rPr>
          <w:spacing w:val="-7"/>
          <w:sz w:val="20"/>
        </w:rPr>
        <w:t xml:space="preserve"> </w:t>
      </w:r>
      <w:r>
        <w:rPr>
          <w:sz w:val="20"/>
        </w:rPr>
        <w:t>and</w:t>
      </w:r>
      <w:r>
        <w:rPr>
          <w:spacing w:val="-5"/>
          <w:sz w:val="20"/>
        </w:rPr>
        <w:t xml:space="preserve"> </w:t>
      </w:r>
      <w:r>
        <w:rPr>
          <w:sz w:val="20"/>
        </w:rPr>
        <w:t>streams,</w:t>
      </w:r>
      <w:r>
        <w:rPr>
          <w:spacing w:val="-4"/>
          <w:sz w:val="20"/>
        </w:rPr>
        <w:t xml:space="preserve"> </w:t>
      </w:r>
      <w:r>
        <w:rPr>
          <w:sz w:val="20"/>
        </w:rPr>
        <w:t>wetlands,</w:t>
      </w:r>
      <w:r>
        <w:rPr>
          <w:spacing w:val="-6"/>
          <w:sz w:val="20"/>
        </w:rPr>
        <w:t xml:space="preserve"> </w:t>
      </w:r>
      <w:r>
        <w:rPr>
          <w:sz w:val="20"/>
        </w:rPr>
        <w:t>historic features, existing structures, easements and rights of way, and means of access;</w:t>
      </w:r>
    </w:p>
    <w:p w14:paraId="5A459909" w14:textId="77777777" w:rsidR="00260182" w:rsidRDefault="00260182">
      <w:pPr>
        <w:pStyle w:val="BodyText"/>
        <w:spacing w:before="10"/>
      </w:pPr>
    </w:p>
    <w:p w14:paraId="5A45990A" w14:textId="77777777" w:rsidR="00260182" w:rsidRDefault="00000000">
      <w:pPr>
        <w:pStyle w:val="ListParagraph"/>
        <w:numPr>
          <w:ilvl w:val="2"/>
          <w:numId w:val="59"/>
        </w:numPr>
        <w:tabs>
          <w:tab w:val="left" w:pos="2582"/>
        </w:tabs>
        <w:ind w:left="2581" w:hanging="202"/>
        <w:rPr>
          <w:sz w:val="20"/>
        </w:rPr>
      </w:pPr>
      <w:r>
        <w:rPr>
          <w:sz w:val="20"/>
        </w:rPr>
        <w:t>proposed</w:t>
      </w:r>
      <w:r>
        <w:rPr>
          <w:spacing w:val="-6"/>
          <w:sz w:val="20"/>
        </w:rPr>
        <w:t xml:space="preserve"> </w:t>
      </w:r>
      <w:r>
        <w:rPr>
          <w:sz w:val="20"/>
        </w:rPr>
        <w:t>grading</w:t>
      </w:r>
      <w:r>
        <w:rPr>
          <w:spacing w:val="-7"/>
          <w:sz w:val="20"/>
        </w:rPr>
        <w:t xml:space="preserve"> </w:t>
      </w:r>
      <w:r>
        <w:rPr>
          <w:sz w:val="20"/>
        </w:rPr>
        <w:t>and</w:t>
      </w:r>
      <w:r>
        <w:rPr>
          <w:spacing w:val="-6"/>
          <w:sz w:val="20"/>
        </w:rPr>
        <w:t xml:space="preserve"> </w:t>
      </w:r>
      <w:r>
        <w:rPr>
          <w:spacing w:val="-2"/>
          <w:sz w:val="20"/>
        </w:rPr>
        <w:t>landscaping;</w:t>
      </w:r>
    </w:p>
    <w:p w14:paraId="5A45990B" w14:textId="77777777" w:rsidR="00260182" w:rsidRDefault="00260182">
      <w:pPr>
        <w:pStyle w:val="BodyText"/>
        <w:rPr>
          <w:sz w:val="24"/>
        </w:rPr>
      </w:pPr>
    </w:p>
    <w:p w14:paraId="5A45990C" w14:textId="77777777" w:rsidR="00260182" w:rsidRDefault="00000000">
      <w:pPr>
        <w:pStyle w:val="ListParagraph"/>
        <w:numPr>
          <w:ilvl w:val="2"/>
          <w:numId w:val="59"/>
        </w:numPr>
        <w:tabs>
          <w:tab w:val="left" w:pos="2582"/>
        </w:tabs>
        <w:ind w:left="2581" w:hanging="202"/>
        <w:rPr>
          <w:sz w:val="20"/>
        </w:rPr>
      </w:pPr>
      <w:r>
        <w:rPr>
          <w:sz w:val="20"/>
        </w:rPr>
        <w:t>Proposed</w:t>
      </w:r>
      <w:r>
        <w:rPr>
          <w:spacing w:val="-8"/>
          <w:sz w:val="20"/>
        </w:rPr>
        <w:t xml:space="preserve"> </w:t>
      </w:r>
      <w:r>
        <w:rPr>
          <w:spacing w:val="-2"/>
          <w:sz w:val="20"/>
        </w:rPr>
        <w:t>lighting;</w:t>
      </w:r>
    </w:p>
    <w:p w14:paraId="5A45990D" w14:textId="77777777" w:rsidR="00260182" w:rsidRDefault="00260182">
      <w:pPr>
        <w:pStyle w:val="BodyText"/>
        <w:spacing w:before="3"/>
        <w:rPr>
          <w:sz w:val="24"/>
        </w:rPr>
      </w:pPr>
    </w:p>
    <w:p w14:paraId="5A45990E" w14:textId="77777777" w:rsidR="00260182" w:rsidRDefault="00000000">
      <w:pPr>
        <w:pStyle w:val="ListParagraph"/>
        <w:numPr>
          <w:ilvl w:val="2"/>
          <w:numId w:val="59"/>
        </w:numPr>
        <w:tabs>
          <w:tab w:val="left" w:pos="2582"/>
        </w:tabs>
        <w:spacing w:line="280" w:lineRule="auto"/>
        <w:ind w:right="1164" w:firstLine="0"/>
        <w:rPr>
          <w:sz w:val="20"/>
        </w:rPr>
      </w:pPr>
      <w:r>
        <w:rPr>
          <w:sz w:val="20"/>
        </w:rPr>
        <w:t>proposed</w:t>
      </w:r>
      <w:r>
        <w:rPr>
          <w:spacing w:val="-5"/>
          <w:sz w:val="20"/>
        </w:rPr>
        <w:t xml:space="preserve"> </w:t>
      </w:r>
      <w:r>
        <w:rPr>
          <w:sz w:val="20"/>
        </w:rPr>
        <w:t>utilities,</w:t>
      </w:r>
      <w:r>
        <w:rPr>
          <w:spacing w:val="-6"/>
          <w:sz w:val="20"/>
        </w:rPr>
        <w:t xml:space="preserve"> </w:t>
      </w:r>
      <w:r>
        <w:rPr>
          <w:sz w:val="20"/>
        </w:rPr>
        <w:t>including</w:t>
      </w:r>
      <w:r>
        <w:rPr>
          <w:spacing w:val="-5"/>
          <w:sz w:val="20"/>
        </w:rPr>
        <w:t xml:space="preserve"> </w:t>
      </w:r>
      <w:r>
        <w:rPr>
          <w:sz w:val="20"/>
        </w:rPr>
        <w:t>but</w:t>
      </w:r>
      <w:r>
        <w:rPr>
          <w:spacing w:val="-7"/>
          <w:sz w:val="20"/>
        </w:rPr>
        <w:t xml:space="preserve"> </w:t>
      </w:r>
      <w:r>
        <w:rPr>
          <w:sz w:val="20"/>
        </w:rPr>
        <w:t>not</w:t>
      </w:r>
      <w:r>
        <w:rPr>
          <w:spacing w:val="-7"/>
          <w:sz w:val="20"/>
        </w:rPr>
        <w:t xml:space="preserve"> </w:t>
      </w:r>
      <w:r>
        <w:rPr>
          <w:sz w:val="20"/>
        </w:rPr>
        <w:t>limited</w:t>
      </w:r>
      <w:r>
        <w:rPr>
          <w:spacing w:val="-5"/>
          <w:sz w:val="20"/>
        </w:rPr>
        <w:t xml:space="preserve"> </w:t>
      </w:r>
      <w:r>
        <w:rPr>
          <w:sz w:val="20"/>
        </w:rPr>
        <w:t>to</w:t>
      </w:r>
      <w:r>
        <w:rPr>
          <w:spacing w:val="-3"/>
          <w:sz w:val="20"/>
        </w:rPr>
        <w:t xml:space="preserve"> </w:t>
      </w:r>
      <w:r>
        <w:rPr>
          <w:sz w:val="20"/>
        </w:rPr>
        <w:t>water,</w:t>
      </w:r>
      <w:r>
        <w:rPr>
          <w:spacing w:val="-4"/>
          <w:sz w:val="20"/>
        </w:rPr>
        <w:t xml:space="preserve"> </w:t>
      </w:r>
      <w:r>
        <w:rPr>
          <w:sz w:val="20"/>
        </w:rPr>
        <w:t>wastewater,</w:t>
      </w:r>
      <w:r>
        <w:rPr>
          <w:spacing w:val="-6"/>
          <w:sz w:val="20"/>
        </w:rPr>
        <w:t xml:space="preserve"> </w:t>
      </w:r>
      <w:r>
        <w:rPr>
          <w:sz w:val="20"/>
        </w:rPr>
        <w:t>electric</w:t>
      </w:r>
      <w:r>
        <w:rPr>
          <w:spacing w:val="-6"/>
          <w:sz w:val="20"/>
        </w:rPr>
        <w:t xml:space="preserve"> </w:t>
      </w:r>
      <w:r>
        <w:rPr>
          <w:sz w:val="20"/>
        </w:rPr>
        <w:t>power,</w:t>
      </w:r>
      <w:r>
        <w:rPr>
          <w:spacing w:val="-6"/>
          <w:sz w:val="20"/>
        </w:rPr>
        <w:t xml:space="preserve"> </w:t>
      </w:r>
      <w:r>
        <w:rPr>
          <w:sz w:val="20"/>
        </w:rPr>
        <w:t>fuel, security and telecommunications systems, and cable television;</w:t>
      </w:r>
    </w:p>
    <w:p w14:paraId="5A45990F" w14:textId="77777777" w:rsidR="00260182" w:rsidRDefault="00260182">
      <w:pPr>
        <w:pStyle w:val="BodyText"/>
        <w:spacing w:before="9"/>
      </w:pPr>
    </w:p>
    <w:p w14:paraId="5A459910" w14:textId="77777777" w:rsidR="00260182" w:rsidRDefault="00000000">
      <w:pPr>
        <w:pStyle w:val="ListParagraph"/>
        <w:numPr>
          <w:ilvl w:val="2"/>
          <w:numId w:val="59"/>
        </w:numPr>
        <w:tabs>
          <w:tab w:val="left" w:pos="2582"/>
        </w:tabs>
        <w:ind w:left="2581" w:hanging="202"/>
        <w:rPr>
          <w:sz w:val="20"/>
        </w:rPr>
      </w:pPr>
      <w:r>
        <w:rPr>
          <w:sz w:val="20"/>
        </w:rPr>
        <w:t>Proposed</w:t>
      </w:r>
      <w:r>
        <w:rPr>
          <w:spacing w:val="-7"/>
          <w:sz w:val="20"/>
        </w:rPr>
        <w:t xml:space="preserve"> </w:t>
      </w:r>
      <w:r>
        <w:rPr>
          <w:sz w:val="20"/>
        </w:rPr>
        <w:t>storm</w:t>
      </w:r>
      <w:r>
        <w:rPr>
          <w:spacing w:val="-9"/>
          <w:sz w:val="20"/>
        </w:rPr>
        <w:t xml:space="preserve"> </w:t>
      </w:r>
      <w:r>
        <w:rPr>
          <w:sz w:val="20"/>
        </w:rPr>
        <w:t>water</w:t>
      </w:r>
      <w:r>
        <w:rPr>
          <w:spacing w:val="-6"/>
          <w:sz w:val="20"/>
        </w:rPr>
        <w:t xml:space="preserve"> </w:t>
      </w:r>
      <w:r>
        <w:rPr>
          <w:spacing w:val="-2"/>
          <w:sz w:val="20"/>
        </w:rPr>
        <w:t>system;</w:t>
      </w:r>
    </w:p>
    <w:p w14:paraId="5A459911" w14:textId="77777777" w:rsidR="00260182" w:rsidRDefault="00260182">
      <w:pPr>
        <w:pStyle w:val="BodyText"/>
        <w:spacing w:before="1"/>
        <w:rPr>
          <w:sz w:val="24"/>
        </w:rPr>
      </w:pPr>
    </w:p>
    <w:p w14:paraId="5A459912" w14:textId="77777777" w:rsidR="00260182" w:rsidRDefault="00000000">
      <w:pPr>
        <w:pStyle w:val="ListParagraph"/>
        <w:numPr>
          <w:ilvl w:val="2"/>
          <w:numId w:val="59"/>
        </w:numPr>
        <w:tabs>
          <w:tab w:val="left" w:pos="2582"/>
        </w:tabs>
        <w:ind w:left="2581" w:hanging="202"/>
        <w:rPr>
          <w:sz w:val="20"/>
        </w:rPr>
      </w:pPr>
      <w:r>
        <w:rPr>
          <w:sz w:val="20"/>
        </w:rPr>
        <w:t>proposed</w:t>
      </w:r>
      <w:r>
        <w:rPr>
          <w:spacing w:val="-7"/>
          <w:sz w:val="20"/>
        </w:rPr>
        <w:t xml:space="preserve"> </w:t>
      </w:r>
      <w:r>
        <w:rPr>
          <w:sz w:val="20"/>
        </w:rPr>
        <w:t>pedestrian</w:t>
      </w:r>
      <w:r>
        <w:rPr>
          <w:spacing w:val="-6"/>
          <w:sz w:val="20"/>
        </w:rPr>
        <w:t xml:space="preserve"> </w:t>
      </w:r>
      <w:r>
        <w:rPr>
          <w:sz w:val="20"/>
        </w:rPr>
        <w:t>and</w:t>
      </w:r>
      <w:r>
        <w:rPr>
          <w:spacing w:val="-5"/>
          <w:sz w:val="20"/>
        </w:rPr>
        <w:t xml:space="preserve"> </w:t>
      </w:r>
      <w:r>
        <w:rPr>
          <w:sz w:val="20"/>
        </w:rPr>
        <w:t>vehicular</w:t>
      </w:r>
      <w:r>
        <w:rPr>
          <w:spacing w:val="-5"/>
          <w:sz w:val="20"/>
        </w:rPr>
        <w:t xml:space="preserve"> </w:t>
      </w:r>
      <w:r>
        <w:rPr>
          <w:sz w:val="20"/>
        </w:rPr>
        <w:t>access,</w:t>
      </w:r>
      <w:r>
        <w:rPr>
          <w:spacing w:val="-5"/>
          <w:sz w:val="20"/>
        </w:rPr>
        <w:t xml:space="preserve"> </w:t>
      </w:r>
      <w:r>
        <w:rPr>
          <w:sz w:val="20"/>
        </w:rPr>
        <w:t>circulation,</w:t>
      </w:r>
      <w:r>
        <w:rPr>
          <w:spacing w:val="-6"/>
          <w:sz w:val="20"/>
        </w:rPr>
        <w:t xml:space="preserve"> </w:t>
      </w:r>
      <w:r>
        <w:rPr>
          <w:sz w:val="20"/>
        </w:rPr>
        <w:t>parking</w:t>
      </w:r>
      <w:r>
        <w:rPr>
          <w:spacing w:val="-6"/>
          <w:sz w:val="20"/>
        </w:rPr>
        <w:t xml:space="preserve"> </w:t>
      </w:r>
      <w:r>
        <w:rPr>
          <w:sz w:val="20"/>
        </w:rPr>
        <w:t>and</w:t>
      </w:r>
      <w:r>
        <w:rPr>
          <w:spacing w:val="-5"/>
          <w:sz w:val="20"/>
        </w:rPr>
        <w:t xml:space="preserve"> </w:t>
      </w:r>
      <w:r>
        <w:rPr>
          <w:spacing w:val="-2"/>
          <w:sz w:val="20"/>
        </w:rPr>
        <w:t>loading;</w:t>
      </w:r>
    </w:p>
    <w:p w14:paraId="5A459913" w14:textId="77777777" w:rsidR="00260182" w:rsidRDefault="00260182">
      <w:pPr>
        <w:pStyle w:val="BodyText"/>
        <w:spacing w:before="3"/>
        <w:rPr>
          <w:sz w:val="24"/>
        </w:rPr>
      </w:pPr>
    </w:p>
    <w:p w14:paraId="5A459914" w14:textId="77777777" w:rsidR="00260182" w:rsidRDefault="00000000">
      <w:pPr>
        <w:pStyle w:val="ListParagraph"/>
        <w:numPr>
          <w:ilvl w:val="2"/>
          <w:numId w:val="59"/>
        </w:numPr>
        <w:tabs>
          <w:tab w:val="left" w:pos="2582"/>
        </w:tabs>
        <w:ind w:left="2581" w:hanging="202"/>
        <w:rPr>
          <w:sz w:val="20"/>
        </w:rPr>
      </w:pPr>
      <w:r>
        <w:rPr>
          <w:sz w:val="20"/>
        </w:rPr>
        <w:t>Structures</w:t>
      </w:r>
      <w:r>
        <w:rPr>
          <w:spacing w:val="-7"/>
          <w:sz w:val="20"/>
        </w:rPr>
        <w:t xml:space="preserve"> </w:t>
      </w:r>
      <w:r>
        <w:rPr>
          <w:sz w:val="20"/>
        </w:rPr>
        <w:t>to</w:t>
      </w:r>
      <w:r>
        <w:rPr>
          <w:spacing w:val="-4"/>
          <w:sz w:val="20"/>
        </w:rPr>
        <w:t xml:space="preserve"> </w:t>
      </w:r>
      <w:r>
        <w:rPr>
          <w:sz w:val="20"/>
        </w:rPr>
        <w:t>be</w:t>
      </w:r>
      <w:r>
        <w:rPr>
          <w:spacing w:val="-6"/>
          <w:sz w:val="20"/>
        </w:rPr>
        <w:t xml:space="preserve"> </w:t>
      </w:r>
      <w:r>
        <w:rPr>
          <w:sz w:val="20"/>
        </w:rPr>
        <w:t>retained,</w:t>
      </w:r>
      <w:r>
        <w:rPr>
          <w:spacing w:val="-5"/>
          <w:sz w:val="20"/>
        </w:rPr>
        <w:t xml:space="preserve"> </w:t>
      </w:r>
      <w:r>
        <w:rPr>
          <w:sz w:val="20"/>
        </w:rPr>
        <w:t>demolished,</w:t>
      </w:r>
      <w:r>
        <w:rPr>
          <w:spacing w:val="-5"/>
          <w:sz w:val="20"/>
        </w:rPr>
        <w:t xml:space="preserve"> </w:t>
      </w:r>
      <w:r>
        <w:rPr>
          <w:sz w:val="20"/>
        </w:rPr>
        <w:t>and</w:t>
      </w:r>
      <w:r>
        <w:rPr>
          <w:spacing w:val="-5"/>
          <w:sz w:val="20"/>
        </w:rPr>
        <w:t xml:space="preserve"> </w:t>
      </w:r>
      <w:r>
        <w:rPr>
          <w:sz w:val="20"/>
        </w:rPr>
        <w:t>new</w:t>
      </w:r>
      <w:r>
        <w:rPr>
          <w:spacing w:val="-7"/>
          <w:sz w:val="20"/>
        </w:rPr>
        <w:t xml:space="preserve"> </w:t>
      </w:r>
      <w:r>
        <w:rPr>
          <w:spacing w:val="-2"/>
          <w:sz w:val="20"/>
        </w:rPr>
        <w:t>construction;</w:t>
      </w:r>
    </w:p>
    <w:p w14:paraId="5A459915" w14:textId="77777777" w:rsidR="00260182" w:rsidRDefault="00260182">
      <w:pPr>
        <w:pStyle w:val="BodyText"/>
        <w:spacing w:before="3"/>
        <w:rPr>
          <w:sz w:val="24"/>
        </w:rPr>
      </w:pPr>
    </w:p>
    <w:p w14:paraId="5A459916" w14:textId="77777777" w:rsidR="00260182" w:rsidRDefault="00000000">
      <w:pPr>
        <w:pStyle w:val="ListParagraph"/>
        <w:numPr>
          <w:ilvl w:val="2"/>
          <w:numId w:val="59"/>
        </w:numPr>
        <w:tabs>
          <w:tab w:val="left" w:pos="2582"/>
        </w:tabs>
        <w:ind w:left="2581" w:hanging="202"/>
        <w:rPr>
          <w:sz w:val="20"/>
        </w:rPr>
      </w:pPr>
      <w:r>
        <w:rPr>
          <w:sz w:val="20"/>
        </w:rPr>
        <w:t>Building</w:t>
      </w:r>
      <w:r>
        <w:rPr>
          <w:spacing w:val="-8"/>
          <w:sz w:val="20"/>
        </w:rPr>
        <w:t xml:space="preserve"> </w:t>
      </w:r>
      <w:r>
        <w:rPr>
          <w:sz w:val="20"/>
        </w:rPr>
        <w:t>elevations</w:t>
      </w:r>
      <w:r>
        <w:rPr>
          <w:spacing w:val="-7"/>
          <w:sz w:val="20"/>
        </w:rPr>
        <w:t xml:space="preserve"> </w:t>
      </w:r>
      <w:r>
        <w:rPr>
          <w:sz w:val="20"/>
        </w:rPr>
        <w:t>and</w:t>
      </w:r>
      <w:r>
        <w:rPr>
          <w:spacing w:val="-5"/>
          <w:sz w:val="20"/>
        </w:rPr>
        <w:t xml:space="preserve"> </w:t>
      </w:r>
      <w:r>
        <w:rPr>
          <w:spacing w:val="-2"/>
          <w:sz w:val="20"/>
        </w:rPr>
        <w:t>perspectives;</w:t>
      </w:r>
    </w:p>
    <w:p w14:paraId="5A459917" w14:textId="77777777" w:rsidR="00260182" w:rsidRDefault="00260182">
      <w:pPr>
        <w:pStyle w:val="BodyText"/>
        <w:spacing w:before="3"/>
        <w:rPr>
          <w:sz w:val="24"/>
        </w:rPr>
      </w:pPr>
    </w:p>
    <w:p w14:paraId="5A459918" w14:textId="77777777" w:rsidR="00260182" w:rsidRDefault="00000000">
      <w:pPr>
        <w:pStyle w:val="ListParagraph"/>
        <w:numPr>
          <w:ilvl w:val="2"/>
          <w:numId w:val="59"/>
        </w:numPr>
        <w:tabs>
          <w:tab w:val="left" w:pos="2582"/>
        </w:tabs>
        <w:spacing w:line="280" w:lineRule="auto"/>
        <w:ind w:right="1274" w:firstLine="0"/>
        <w:rPr>
          <w:sz w:val="20"/>
        </w:rPr>
      </w:pPr>
      <w:r>
        <w:rPr>
          <w:sz w:val="20"/>
        </w:rPr>
        <w:t>Floor</w:t>
      </w:r>
      <w:r>
        <w:rPr>
          <w:spacing w:val="-6"/>
          <w:sz w:val="20"/>
        </w:rPr>
        <w:t xml:space="preserve"> </w:t>
      </w:r>
      <w:r>
        <w:rPr>
          <w:sz w:val="20"/>
        </w:rPr>
        <w:t>plans</w:t>
      </w:r>
      <w:r>
        <w:rPr>
          <w:spacing w:val="-5"/>
          <w:sz w:val="20"/>
        </w:rPr>
        <w:t xml:space="preserve"> </w:t>
      </w:r>
      <w:r>
        <w:rPr>
          <w:sz w:val="20"/>
        </w:rPr>
        <w:t>for</w:t>
      </w:r>
      <w:r>
        <w:rPr>
          <w:spacing w:val="-4"/>
          <w:sz w:val="20"/>
        </w:rPr>
        <w:t xml:space="preserve"> </w:t>
      </w:r>
      <w:r>
        <w:rPr>
          <w:sz w:val="20"/>
        </w:rPr>
        <w:t>all</w:t>
      </w:r>
      <w:r>
        <w:rPr>
          <w:spacing w:val="-4"/>
          <w:sz w:val="20"/>
        </w:rPr>
        <w:t xml:space="preserve"> </w:t>
      </w:r>
      <w:r>
        <w:rPr>
          <w:sz w:val="20"/>
        </w:rPr>
        <w:t>buildings,</w:t>
      </w:r>
      <w:r>
        <w:rPr>
          <w:spacing w:val="-4"/>
          <w:sz w:val="20"/>
        </w:rPr>
        <w:t xml:space="preserve"> </w:t>
      </w:r>
      <w:r>
        <w:rPr>
          <w:sz w:val="20"/>
        </w:rPr>
        <w:t>including</w:t>
      </w:r>
      <w:r>
        <w:rPr>
          <w:spacing w:val="-5"/>
          <w:sz w:val="20"/>
        </w:rPr>
        <w:t xml:space="preserve"> </w:t>
      </w:r>
      <w:r>
        <w:rPr>
          <w:sz w:val="20"/>
        </w:rPr>
        <w:t>proposed</w:t>
      </w:r>
      <w:r>
        <w:rPr>
          <w:spacing w:val="-3"/>
          <w:sz w:val="20"/>
        </w:rPr>
        <w:t xml:space="preserve"> </w:t>
      </w:r>
      <w:r>
        <w:rPr>
          <w:sz w:val="20"/>
        </w:rPr>
        <w:t>use</w:t>
      </w:r>
      <w:r>
        <w:rPr>
          <w:spacing w:val="-4"/>
          <w:sz w:val="20"/>
        </w:rPr>
        <w:t xml:space="preserve"> </w:t>
      </w:r>
      <w:r>
        <w:rPr>
          <w:sz w:val="20"/>
        </w:rPr>
        <w:t>of</w:t>
      </w:r>
      <w:r>
        <w:rPr>
          <w:spacing w:val="-3"/>
          <w:sz w:val="20"/>
        </w:rPr>
        <w:t xml:space="preserve"> </w:t>
      </w:r>
      <w:r>
        <w:rPr>
          <w:sz w:val="20"/>
        </w:rPr>
        <w:t>floor</w:t>
      </w:r>
      <w:r>
        <w:rPr>
          <w:spacing w:val="-4"/>
          <w:sz w:val="20"/>
        </w:rPr>
        <w:t xml:space="preserve"> </w:t>
      </w:r>
      <w:r>
        <w:rPr>
          <w:sz w:val="20"/>
        </w:rPr>
        <w:t>space,</w:t>
      </w:r>
      <w:r>
        <w:rPr>
          <w:spacing w:val="-3"/>
          <w:sz w:val="20"/>
        </w:rPr>
        <w:t xml:space="preserve"> </w:t>
      </w:r>
      <w:r>
        <w:rPr>
          <w:sz w:val="20"/>
        </w:rPr>
        <w:t>number</w:t>
      </w:r>
      <w:r>
        <w:rPr>
          <w:spacing w:val="-3"/>
          <w:sz w:val="20"/>
        </w:rPr>
        <w:t xml:space="preserve"> </w:t>
      </w:r>
      <w:r>
        <w:rPr>
          <w:sz w:val="20"/>
        </w:rPr>
        <w:t>of</w:t>
      </w:r>
      <w:r>
        <w:rPr>
          <w:spacing w:val="-6"/>
          <w:sz w:val="20"/>
        </w:rPr>
        <w:t xml:space="preserve"> </w:t>
      </w:r>
      <w:r>
        <w:rPr>
          <w:sz w:val="20"/>
        </w:rPr>
        <w:t>units, number of bedrooms, and location of affordable units.</w:t>
      </w:r>
    </w:p>
    <w:p w14:paraId="5A459919" w14:textId="77777777" w:rsidR="00260182" w:rsidRDefault="00260182">
      <w:pPr>
        <w:spacing w:line="280" w:lineRule="auto"/>
        <w:rPr>
          <w:sz w:val="20"/>
        </w:rPr>
        <w:sectPr w:rsidR="00260182">
          <w:pgSz w:w="12240" w:h="15840"/>
          <w:pgMar w:top="1360" w:right="420" w:bottom="1000" w:left="1220" w:header="0" w:footer="813" w:gutter="0"/>
          <w:cols w:space="720"/>
        </w:sectPr>
      </w:pPr>
    </w:p>
    <w:p w14:paraId="5A45991A" w14:textId="77777777" w:rsidR="00260182" w:rsidRDefault="00000000">
      <w:pPr>
        <w:pStyle w:val="ListParagraph"/>
        <w:numPr>
          <w:ilvl w:val="1"/>
          <w:numId w:val="59"/>
        </w:numPr>
        <w:tabs>
          <w:tab w:val="left" w:pos="1893"/>
        </w:tabs>
        <w:spacing w:before="73"/>
        <w:ind w:left="1892" w:hanging="233"/>
        <w:rPr>
          <w:sz w:val="20"/>
        </w:rPr>
      </w:pPr>
      <w:r>
        <w:rPr>
          <w:sz w:val="20"/>
        </w:rPr>
        <w:lastRenderedPageBreak/>
        <w:t>Narrative</w:t>
      </w:r>
      <w:r>
        <w:rPr>
          <w:spacing w:val="-6"/>
          <w:sz w:val="20"/>
        </w:rPr>
        <w:t xml:space="preserve"> </w:t>
      </w:r>
      <w:r>
        <w:rPr>
          <w:sz w:val="20"/>
        </w:rPr>
        <w:t>Reports.</w:t>
      </w:r>
      <w:r>
        <w:rPr>
          <w:spacing w:val="-6"/>
          <w:sz w:val="20"/>
        </w:rPr>
        <w:t xml:space="preserve"> </w:t>
      </w:r>
      <w:r>
        <w:rPr>
          <w:sz w:val="20"/>
        </w:rPr>
        <w:t>The</w:t>
      </w:r>
      <w:r>
        <w:rPr>
          <w:spacing w:val="-6"/>
          <w:sz w:val="20"/>
        </w:rPr>
        <w:t xml:space="preserve"> </w:t>
      </w:r>
      <w:r>
        <w:rPr>
          <w:sz w:val="20"/>
        </w:rPr>
        <w:t>following</w:t>
      </w:r>
      <w:r>
        <w:rPr>
          <w:spacing w:val="-5"/>
          <w:sz w:val="20"/>
        </w:rPr>
        <w:t xml:space="preserve"> </w:t>
      </w:r>
      <w:r>
        <w:rPr>
          <w:sz w:val="20"/>
        </w:rPr>
        <w:t>narrative</w:t>
      </w:r>
      <w:r>
        <w:rPr>
          <w:spacing w:val="-6"/>
          <w:sz w:val="20"/>
        </w:rPr>
        <w:t xml:space="preserve"> </w:t>
      </w:r>
      <w:r>
        <w:rPr>
          <w:sz w:val="20"/>
        </w:rPr>
        <w:t>reports</w:t>
      </w:r>
      <w:r>
        <w:rPr>
          <w:spacing w:val="-7"/>
          <w:sz w:val="20"/>
        </w:rPr>
        <w:t xml:space="preserve"> </w:t>
      </w:r>
      <w:r>
        <w:rPr>
          <w:sz w:val="20"/>
        </w:rPr>
        <w:t>or</w:t>
      </w:r>
      <w:r>
        <w:rPr>
          <w:spacing w:val="-6"/>
          <w:sz w:val="20"/>
        </w:rPr>
        <w:t xml:space="preserve"> </w:t>
      </w:r>
      <w:r>
        <w:rPr>
          <w:spacing w:val="-4"/>
          <w:sz w:val="20"/>
        </w:rPr>
        <w:t>data:</w:t>
      </w:r>
    </w:p>
    <w:p w14:paraId="5A45991B" w14:textId="77777777" w:rsidR="00260182" w:rsidRDefault="00260182">
      <w:pPr>
        <w:pStyle w:val="BodyText"/>
        <w:spacing w:before="3"/>
        <w:rPr>
          <w:sz w:val="24"/>
        </w:rPr>
      </w:pPr>
    </w:p>
    <w:p w14:paraId="5A45991C" w14:textId="77777777" w:rsidR="00260182" w:rsidRDefault="00000000">
      <w:pPr>
        <w:pStyle w:val="ListParagraph"/>
        <w:numPr>
          <w:ilvl w:val="2"/>
          <w:numId w:val="59"/>
        </w:numPr>
        <w:tabs>
          <w:tab w:val="left" w:pos="2582"/>
        </w:tabs>
        <w:spacing w:line="278" w:lineRule="auto"/>
        <w:ind w:right="1226" w:firstLine="0"/>
        <w:jc w:val="both"/>
        <w:rPr>
          <w:sz w:val="20"/>
        </w:rPr>
      </w:pPr>
      <w:r>
        <w:rPr>
          <w:sz w:val="20"/>
        </w:rPr>
        <w:t>A</w:t>
      </w:r>
      <w:r>
        <w:rPr>
          <w:spacing w:val="-5"/>
          <w:sz w:val="20"/>
        </w:rPr>
        <w:t xml:space="preserve"> </w:t>
      </w:r>
      <w:r>
        <w:rPr>
          <w:sz w:val="20"/>
        </w:rPr>
        <w:t>proposed</w:t>
      </w:r>
      <w:r>
        <w:rPr>
          <w:spacing w:val="-5"/>
          <w:sz w:val="20"/>
        </w:rPr>
        <w:t xml:space="preserve"> </w:t>
      </w:r>
      <w:r>
        <w:rPr>
          <w:sz w:val="20"/>
        </w:rPr>
        <w:t>development</w:t>
      </w:r>
      <w:r>
        <w:rPr>
          <w:spacing w:val="-5"/>
          <w:sz w:val="20"/>
        </w:rPr>
        <w:t xml:space="preserve"> </w:t>
      </w:r>
      <w:r>
        <w:rPr>
          <w:sz w:val="20"/>
        </w:rPr>
        <w:t>schedule</w:t>
      </w:r>
      <w:r>
        <w:rPr>
          <w:spacing w:val="-4"/>
          <w:sz w:val="20"/>
        </w:rPr>
        <w:t xml:space="preserve"> </w:t>
      </w:r>
      <w:r>
        <w:rPr>
          <w:sz w:val="20"/>
        </w:rPr>
        <w:t>showing</w:t>
      </w:r>
      <w:r>
        <w:rPr>
          <w:spacing w:val="-5"/>
          <w:sz w:val="20"/>
        </w:rPr>
        <w:t xml:space="preserve"> </w:t>
      </w:r>
      <w:r>
        <w:rPr>
          <w:sz w:val="20"/>
        </w:rPr>
        <w:t>the</w:t>
      </w:r>
      <w:r>
        <w:rPr>
          <w:spacing w:val="-4"/>
          <w:sz w:val="20"/>
        </w:rPr>
        <w:t xml:space="preserve"> </w:t>
      </w:r>
      <w:r>
        <w:rPr>
          <w:sz w:val="20"/>
        </w:rPr>
        <w:t>beginning</w:t>
      </w:r>
      <w:r>
        <w:rPr>
          <w:spacing w:val="-3"/>
          <w:sz w:val="20"/>
        </w:rPr>
        <w:t xml:space="preserve"> </w:t>
      </w:r>
      <w:r>
        <w:rPr>
          <w:sz w:val="20"/>
        </w:rPr>
        <w:t>of</w:t>
      </w:r>
      <w:r>
        <w:rPr>
          <w:spacing w:val="-6"/>
          <w:sz w:val="20"/>
        </w:rPr>
        <w:t xml:space="preserve"> </w:t>
      </w:r>
      <w:r>
        <w:rPr>
          <w:sz w:val="20"/>
        </w:rPr>
        <w:t>construction,</w:t>
      </w:r>
      <w:r>
        <w:rPr>
          <w:spacing w:val="-4"/>
          <w:sz w:val="20"/>
        </w:rPr>
        <w:t xml:space="preserve"> </w:t>
      </w:r>
      <w:r>
        <w:rPr>
          <w:sz w:val="20"/>
        </w:rPr>
        <w:t>the</w:t>
      </w:r>
      <w:r>
        <w:rPr>
          <w:spacing w:val="-4"/>
          <w:sz w:val="20"/>
        </w:rPr>
        <w:t xml:space="preserve"> </w:t>
      </w:r>
      <w:r>
        <w:rPr>
          <w:sz w:val="20"/>
        </w:rPr>
        <w:t>rate</w:t>
      </w:r>
      <w:r>
        <w:rPr>
          <w:spacing w:val="-4"/>
          <w:sz w:val="20"/>
        </w:rPr>
        <w:t xml:space="preserve"> </w:t>
      </w:r>
      <w:r>
        <w:rPr>
          <w:sz w:val="20"/>
        </w:rPr>
        <w:t>of construction</w:t>
      </w:r>
      <w:r>
        <w:rPr>
          <w:spacing w:val="-5"/>
          <w:sz w:val="20"/>
        </w:rPr>
        <w:t xml:space="preserve"> </w:t>
      </w:r>
      <w:r>
        <w:rPr>
          <w:sz w:val="20"/>
        </w:rPr>
        <w:t>and</w:t>
      </w:r>
      <w:r>
        <w:rPr>
          <w:spacing w:val="-4"/>
          <w:sz w:val="20"/>
        </w:rPr>
        <w:t xml:space="preserve"> </w:t>
      </w:r>
      <w:r>
        <w:rPr>
          <w:sz w:val="20"/>
        </w:rPr>
        <w:t>development,</w:t>
      </w:r>
      <w:r>
        <w:rPr>
          <w:spacing w:val="-5"/>
          <w:sz w:val="20"/>
        </w:rPr>
        <w:t xml:space="preserve"> </w:t>
      </w:r>
      <w:r>
        <w:rPr>
          <w:sz w:val="20"/>
        </w:rPr>
        <w:t>including</w:t>
      </w:r>
      <w:r>
        <w:rPr>
          <w:spacing w:val="-4"/>
          <w:sz w:val="20"/>
        </w:rPr>
        <w:t xml:space="preserve"> </w:t>
      </w:r>
      <w:r>
        <w:rPr>
          <w:sz w:val="20"/>
        </w:rPr>
        <w:t>stages,</w:t>
      </w:r>
      <w:r>
        <w:rPr>
          <w:spacing w:val="-5"/>
          <w:sz w:val="20"/>
        </w:rPr>
        <w:t xml:space="preserve"> </w:t>
      </w:r>
      <w:r>
        <w:rPr>
          <w:sz w:val="20"/>
        </w:rPr>
        <w:t>if</w:t>
      </w:r>
      <w:r>
        <w:rPr>
          <w:spacing w:val="-6"/>
          <w:sz w:val="20"/>
        </w:rPr>
        <w:t xml:space="preserve"> </w:t>
      </w:r>
      <w:r>
        <w:rPr>
          <w:sz w:val="20"/>
        </w:rPr>
        <w:t>applicable,</w:t>
      </w:r>
      <w:r>
        <w:rPr>
          <w:spacing w:val="-5"/>
          <w:sz w:val="20"/>
        </w:rPr>
        <w:t xml:space="preserve"> </w:t>
      </w:r>
      <w:r>
        <w:rPr>
          <w:sz w:val="20"/>
        </w:rPr>
        <w:t>and</w:t>
      </w:r>
      <w:r>
        <w:rPr>
          <w:spacing w:val="-4"/>
          <w:sz w:val="20"/>
        </w:rPr>
        <w:t xml:space="preserve"> </w:t>
      </w:r>
      <w:r>
        <w:rPr>
          <w:sz w:val="20"/>
        </w:rPr>
        <w:t>the</w:t>
      </w:r>
      <w:r>
        <w:rPr>
          <w:spacing w:val="-5"/>
          <w:sz w:val="20"/>
        </w:rPr>
        <w:t xml:space="preserve"> </w:t>
      </w:r>
      <w:r>
        <w:rPr>
          <w:sz w:val="20"/>
        </w:rPr>
        <w:t>estimated</w:t>
      </w:r>
      <w:r>
        <w:rPr>
          <w:spacing w:val="-4"/>
          <w:sz w:val="20"/>
        </w:rPr>
        <w:t xml:space="preserve"> </w:t>
      </w:r>
      <w:r>
        <w:rPr>
          <w:sz w:val="20"/>
        </w:rPr>
        <w:t>date</w:t>
      </w:r>
      <w:r>
        <w:rPr>
          <w:spacing w:val="-5"/>
          <w:sz w:val="20"/>
        </w:rPr>
        <w:t xml:space="preserve"> </w:t>
      </w:r>
      <w:r>
        <w:rPr>
          <w:sz w:val="20"/>
        </w:rPr>
        <w:t xml:space="preserve">of </w:t>
      </w:r>
      <w:r>
        <w:rPr>
          <w:spacing w:val="-2"/>
          <w:sz w:val="20"/>
        </w:rPr>
        <w:t>completion;</w:t>
      </w:r>
    </w:p>
    <w:p w14:paraId="5A45991D" w14:textId="77777777" w:rsidR="00260182" w:rsidRDefault="00260182">
      <w:pPr>
        <w:pStyle w:val="BodyText"/>
        <w:spacing w:before="2"/>
        <w:rPr>
          <w:sz w:val="21"/>
        </w:rPr>
      </w:pPr>
    </w:p>
    <w:p w14:paraId="5A45991E" w14:textId="77777777" w:rsidR="00260182" w:rsidRDefault="00000000">
      <w:pPr>
        <w:pStyle w:val="ListParagraph"/>
        <w:numPr>
          <w:ilvl w:val="2"/>
          <w:numId w:val="59"/>
        </w:numPr>
        <w:tabs>
          <w:tab w:val="left" w:pos="2582"/>
        </w:tabs>
        <w:spacing w:line="280" w:lineRule="auto"/>
        <w:ind w:right="665" w:firstLine="0"/>
        <w:rPr>
          <w:sz w:val="20"/>
        </w:rPr>
      </w:pPr>
      <w:r>
        <w:rPr>
          <w:sz w:val="20"/>
        </w:rPr>
        <w:t>A</w:t>
      </w:r>
      <w:r>
        <w:rPr>
          <w:spacing w:val="-6"/>
          <w:sz w:val="20"/>
        </w:rPr>
        <w:t xml:space="preserve"> </w:t>
      </w:r>
      <w:r>
        <w:rPr>
          <w:sz w:val="20"/>
        </w:rPr>
        <w:t>development</w:t>
      </w:r>
      <w:r>
        <w:rPr>
          <w:spacing w:val="-5"/>
          <w:sz w:val="20"/>
        </w:rPr>
        <w:t xml:space="preserve"> </w:t>
      </w:r>
      <w:r>
        <w:rPr>
          <w:sz w:val="20"/>
        </w:rPr>
        <w:t>impact</w:t>
      </w:r>
      <w:r>
        <w:rPr>
          <w:spacing w:val="-2"/>
          <w:sz w:val="20"/>
        </w:rPr>
        <w:t xml:space="preserve"> </w:t>
      </w:r>
      <w:r>
        <w:rPr>
          <w:sz w:val="20"/>
        </w:rPr>
        <w:t>statement</w:t>
      </w:r>
      <w:r>
        <w:rPr>
          <w:spacing w:val="-5"/>
          <w:sz w:val="20"/>
        </w:rPr>
        <w:t xml:space="preserve"> </w:t>
      </w:r>
      <w:r>
        <w:rPr>
          <w:sz w:val="20"/>
        </w:rPr>
        <w:t>prepared</w:t>
      </w:r>
      <w:r>
        <w:rPr>
          <w:spacing w:val="-5"/>
          <w:sz w:val="20"/>
        </w:rPr>
        <w:t xml:space="preserve"> </w:t>
      </w:r>
      <w:r>
        <w:rPr>
          <w:sz w:val="20"/>
        </w:rPr>
        <w:t>by</w:t>
      </w:r>
      <w:r>
        <w:rPr>
          <w:spacing w:val="-8"/>
          <w:sz w:val="20"/>
        </w:rPr>
        <w:t xml:space="preserve"> </w:t>
      </w:r>
      <w:r>
        <w:rPr>
          <w:sz w:val="20"/>
        </w:rPr>
        <w:t>qualified</w:t>
      </w:r>
      <w:r>
        <w:rPr>
          <w:spacing w:val="-3"/>
          <w:sz w:val="20"/>
        </w:rPr>
        <w:t xml:space="preserve"> </w:t>
      </w:r>
      <w:r>
        <w:rPr>
          <w:sz w:val="20"/>
        </w:rPr>
        <w:t>professionals</w:t>
      </w:r>
      <w:r>
        <w:rPr>
          <w:spacing w:val="-5"/>
          <w:sz w:val="20"/>
        </w:rPr>
        <w:t xml:space="preserve"> </w:t>
      </w:r>
      <w:r>
        <w:rPr>
          <w:sz w:val="20"/>
        </w:rPr>
        <w:t>detailing</w:t>
      </w:r>
      <w:r>
        <w:rPr>
          <w:spacing w:val="-5"/>
          <w:sz w:val="20"/>
        </w:rPr>
        <w:t xml:space="preserve"> </w:t>
      </w:r>
      <w:r>
        <w:rPr>
          <w:sz w:val="20"/>
        </w:rPr>
        <w:t>the</w:t>
      </w:r>
      <w:r>
        <w:rPr>
          <w:spacing w:val="-4"/>
          <w:sz w:val="20"/>
        </w:rPr>
        <w:t xml:space="preserve"> </w:t>
      </w:r>
      <w:r>
        <w:rPr>
          <w:sz w:val="20"/>
        </w:rPr>
        <w:t>impact</w:t>
      </w:r>
      <w:r>
        <w:rPr>
          <w:spacing w:val="-4"/>
          <w:sz w:val="20"/>
        </w:rPr>
        <w:t xml:space="preserve"> </w:t>
      </w:r>
      <w:r>
        <w:rPr>
          <w:sz w:val="20"/>
        </w:rPr>
        <w:t>of the development, at all phases including construction and operation, on:</w:t>
      </w:r>
    </w:p>
    <w:p w14:paraId="5A45991F" w14:textId="77777777" w:rsidR="00260182" w:rsidRDefault="00260182">
      <w:pPr>
        <w:pStyle w:val="BodyText"/>
        <w:spacing w:before="10"/>
      </w:pPr>
    </w:p>
    <w:p w14:paraId="5A459920" w14:textId="77777777" w:rsidR="00260182" w:rsidRDefault="00000000">
      <w:pPr>
        <w:pStyle w:val="ListParagraph"/>
        <w:numPr>
          <w:ilvl w:val="3"/>
          <w:numId w:val="59"/>
        </w:numPr>
        <w:tabs>
          <w:tab w:val="left" w:pos="3344"/>
        </w:tabs>
        <w:spacing w:line="280" w:lineRule="auto"/>
        <w:ind w:right="1249" w:firstLine="0"/>
        <w:rPr>
          <w:sz w:val="20"/>
        </w:rPr>
      </w:pPr>
      <w:r>
        <w:rPr>
          <w:sz w:val="20"/>
        </w:rPr>
        <w:t>the</w:t>
      </w:r>
      <w:r>
        <w:rPr>
          <w:spacing w:val="-4"/>
          <w:sz w:val="20"/>
        </w:rPr>
        <w:t xml:space="preserve"> </w:t>
      </w:r>
      <w:r>
        <w:rPr>
          <w:sz w:val="20"/>
        </w:rPr>
        <w:t>Town’s</w:t>
      </w:r>
      <w:r>
        <w:rPr>
          <w:spacing w:val="-5"/>
          <w:sz w:val="20"/>
        </w:rPr>
        <w:t xml:space="preserve"> </w:t>
      </w:r>
      <w:r>
        <w:rPr>
          <w:sz w:val="20"/>
        </w:rPr>
        <w:t>capacity</w:t>
      </w:r>
      <w:r>
        <w:rPr>
          <w:spacing w:val="-5"/>
          <w:sz w:val="20"/>
        </w:rPr>
        <w:t xml:space="preserve"> </w:t>
      </w:r>
      <w:r>
        <w:rPr>
          <w:sz w:val="20"/>
        </w:rPr>
        <w:t>to</w:t>
      </w:r>
      <w:r>
        <w:rPr>
          <w:spacing w:val="-4"/>
          <w:sz w:val="20"/>
        </w:rPr>
        <w:t xml:space="preserve"> </w:t>
      </w:r>
      <w:r>
        <w:rPr>
          <w:sz w:val="20"/>
        </w:rPr>
        <w:t>furnish</w:t>
      </w:r>
      <w:r>
        <w:rPr>
          <w:spacing w:val="-4"/>
          <w:sz w:val="20"/>
        </w:rPr>
        <w:t xml:space="preserve"> </w:t>
      </w:r>
      <w:r>
        <w:rPr>
          <w:sz w:val="20"/>
        </w:rPr>
        <w:t>services</w:t>
      </w:r>
      <w:r>
        <w:rPr>
          <w:spacing w:val="-5"/>
          <w:sz w:val="20"/>
        </w:rPr>
        <w:t xml:space="preserve"> </w:t>
      </w:r>
      <w:r>
        <w:rPr>
          <w:sz w:val="20"/>
        </w:rPr>
        <w:t>including,</w:t>
      </w:r>
      <w:r>
        <w:rPr>
          <w:spacing w:val="-4"/>
          <w:sz w:val="20"/>
        </w:rPr>
        <w:t xml:space="preserve"> </w:t>
      </w:r>
      <w:r>
        <w:rPr>
          <w:sz w:val="20"/>
        </w:rPr>
        <w:t>but</w:t>
      </w:r>
      <w:r>
        <w:rPr>
          <w:spacing w:val="-3"/>
          <w:sz w:val="20"/>
        </w:rPr>
        <w:t xml:space="preserve"> </w:t>
      </w:r>
      <w:r>
        <w:rPr>
          <w:sz w:val="20"/>
        </w:rPr>
        <w:t>not</w:t>
      </w:r>
      <w:r>
        <w:rPr>
          <w:spacing w:val="-5"/>
          <w:sz w:val="20"/>
        </w:rPr>
        <w:t xml:space="preserve"> </w:t>
      </w:r>
      <w:r>
        <w:rPr>
          <w:sz w:val="20"/>
        </w:rPr>
        <w:t>limited</w:t>
      </w:r>
      <w:r>
        <w:rPr>
          <w:spacing w:val="-4"/>
          <w:sz w:val="20"/>
        </w:rPr>
        <w:t xml:space="preserve"> </w:t>
      </w:r>
      <w:r>
        <w:rPr>
          <w:sz w:val="20"/>
        </w:rPr>
        <w:t>to,</w:t>
      </w:r>
      <w:r>
        <w:rPr>
          <w:spacing w:val="-4"/>
          <w:sz w:val="20"/>
        </w:rPr>
        <w:t xml:space="preserve"> </w:t>
      </w:r>
      <w:r>
        <w:rPr>
          <w:sz w:val="20"/>
        </w:rPr>
        <w:t>roads, police, fire, emergency services, schools, and water; and</w:t>
      </w:r>
    </w:p>
    <w:p w14:paraId="5A459921" w14:textId="77777777" w:rsidR="00260182" w:rsidRDefault="00260182">
      <w:pPr>
        <w:pStyle w:val="BodyText"/>
        <w:spacing w:before="7"/>
      </w:pPr>
    </w:p>
    <w:p w14:paraId="5A459922" w14:textId="77777777" w:rsidR="00260182" w:rsidRDefault="00000000">
      <w:pPr>
        <w:pStyle w:val="ListParagraph"/>
        <w:numPr>
          <w:ilvl w:val="3"/>
          <w:numId w:val="59"/>
        </w:numPr>
        <w:tabs>
          <w:tab w:val="left" w:pos="3337"/>
        </w:tabs>
        <w:spacing w:line="280" w:lineRule="auto"/>
        <w:ind w:right="977" w:firstLine="0"/>
        <w:rPr>
          <w:sz w:val="20"/>
        </w:rPr>
      </w:pPr>
      <w:r>
        <w:rPr>
          <w:sz w:val="20"/>
        </w:rPr>
        <w:t>vehicular</w:t>
      </w:r>
      <w:r>
        <w:rPr>
          <w:spacing w:val="-5"/>
          <w:sz w:val="20"/>
        </w:rPr>
        <w:t xml:space="preserve"> </w:t>
      </w:r>
      <w:r>
        <w:rPr>
          <w:sz w:val="20"/>
        </w:rPr>
        <w:t>and</w:t>
      </w:r>
      <w:r>
        <w:rPr>
          <w:spacing w:val="-5"/>
          <w:sz w:val="20"/>
        </w:rPr>
        <w:t xml:space="preserve"> </w:t>
      </w:r>
      <w:r>
        <w:rPr>
          <w:sz w:val="20"/>
        </w:rPr>
        <w:t>pedestrian</w:t>
      </w:r>
      <w:r>
        <w:rPr>
          <w:spacing w:val="-6"/>
          <w:sz w:val="20"/>
        </w:rPr>
        <w:t xml:space="preserve"> </w:t>
      </w:r>
      <w:r>
        <w:rPr>
          <w:sz w:val="20"/>
        </w:rPr>
        <w:t>traffic,</w:t>
      </w:r>
      <w:r>
        <w:rPr>
          <w:spacing w:val="-3"/>
          <w:sz w:val="20"/>
        </w:rPr>
        <w:t xml:space="preserve"> </w:t>
      </w:r>
      <w:r>
        <w:rPr>
          <w:sz w:val="20"/>
        </w:rPr>
        <w:t>water</w:t>
      </w:r>
      <w:r>
        <w:rPr>
          <w:spacing w:val="-5"/>
          <w:sz w:val="20"/>
        </w:rPr>
        <w:t xml:space="preserve"> </w:t>
      </w:r>
      <w:r>
        <w:rPr>
          <w:sz w:val="20"/>
        </w:rPr>
        <w:t>and</w:t>
      </w:r>
      <w:r>
        <w:rPr>
          <w:spacing w:val="-5"/>
          <w:sz w:val="20"/>
        </w:rPr>
        <w:t xml:space="preserve"> </w:t>
      </w:r>
      <w:r>
        <w:rPr>
          <w:sz w:val="20"/>
        </w:rPr>
        <w:t>air</w:t>
      </w:r>
      <w:r>
        <w:rPr>
          <w:spacing w:val="-5"/>
          <w:sz w:val="20"/>
        </w:rPr>
        <w:t xml:space="preserve"> </w:t>
      </w:r>
      <w:r>
        <w:rPr>
          <w:sz w:val="20"/>
        </w:rPr>
        <w:t>quality,</w:t>
      </w:r>
      <w:r>
        <w:rPr>
          <w:spacing w:val="-4"/>
          <w:sz w:val="20"/>
        </w:rPr>
        <w:t xml:space="preserve"> </w:t>
      </w:r>
      <w:r>
        <w:rPr>
          <w:sz w:val="20"/>
        </w:rPr>
        <w:t>noise</w:t>
      </w:r>
      <w:r>
        <w:rPr>
          <w:spacing w:val="-5"/>
          <w:sz w:val="20"/>
        </w:rPr>
        <w:t xml:space="preserve"> </w:t>
      </w:r>
      <w:r>
        <w:rPr>
          <w:sz w:val="20"/>
        </w:rPr>
        <w:t>and</w:t>
      </w:r>
      <w:r>
        <w:rPr>
          <w:spacing w:val="-5"/>
          <w:sz w:val="20"/>
        </w:rPr>
        <w:t xml:space="preserve"> </w:t>
      </w:r>
      <w:r>
        <w:rPr>
          <w:sz w:val="20"/>
        </w:rPr>
        <w:t>light</w:t>
      </w:r>
      <w:r>
        <w:rPr>
          <w:spacing w:val="-6"/>
          <w:sz w:val="20"/>
        </w:rPr>
        <w:t xml:space="preserve"> </w:t>
      </w:r>
      <w:r>
        <w:rPr>
          <w:sz w:val="20"/>
        </w:rPr>
        <w:t>pollution and other environmental concerns;</w:t>
      </w:r>
    </w:p>
    <w:p w14:paraId="5A459923" w14:textId="77777777" w:rsidR="00260182" w:rsidRDefault="00260182">
      <w:pPr>
        <w:pStyle w:val="BodyText"/>
        <w:spacing w:before="10"/>
      </w:pPr>
    </w:p>
    <w:p w14:paraId="5A459924" w14:textId="77777777" w:rsidR="00260182" w:rsidRDefault="00000000">
      <w:pPr>
        <w:pStyle w:val="ListParagraph"/>
        <w:numPr>
          <w:ilvl w:val="2"/>
          <w:numId w:val="59"/>
        </w:numPr>
        <w:tabs>
          <w:tab w:val="left" w:pos="2582"/>
        </w:tabs>
        <w:spacing w:line="280" w:lineRule="auto"/>
        <w:ind w:right="707" w:firstLine="0"/>
        <w:rPr>
          <w:sz w:val="20"/>
        </w:rPr>
      </w:pPr>
      <w:r>
        <w:rPr>
          <w:sz w:val="20"/>
        </w:rPr>
        <w:t>information</w:t>
      </w:r>
      <w:r>
        <w:rPr>
          <w:spacing w:val="-4"/>
          <w:sz w:val="20"/>
        </w:rPr>
        <w:t xml:space="preserve"> </w:t>
      </w:r>
      <w:r>
        <w:rPr>
          <w:sz w:val="20"/>
        </w:rPr>
        <w:t>pertaining</w:t>
      </w:r>
      <w:r>
        <w:rPr>
          <w:spacing w:val="-4"/>
          <w:sz w:val="20"/>
        </w:rPr>
        <w:t xml:space="preserve"> </w:t>
      </w:r>
      <w:r>
        <w:rPr>
          <w:sz w:val="20"/>
        </w:rPr>
        <w:t>to</w:t>
      </w:r>
      <w:r>
        <w:rPr>
          <w:spacing w:val="-3"/>
          <w:sz w:val="20"/>
        </w:rPr>
        <w:t xml:space="preserve"> </w:t>
      </w:r>
      <w:r>
        <w:rPr>
          <w:sz w:val="20"/>
        </w:rPr>
        <w:t>any</w:t>
      </w:r>
      <w:r>
        <w:rPr>
          <w:spacing w:val="-4"/>
          <w:sz w:val="20"/>
        </w:rPr>
        <w:t xml:space="preserve"> </w:t>
      </w:r>
      <w:r>
        <w:rPr>
          <w:sz w:val="20"/>
        </w:rPr>
        <w:t>organization</w:t>
      </w:r>
      <w:r>
        <w:rPr>
          <w:spacing w:val="-3"/>
          <w:sz w:val="20"/>
        </w:rPr>
        <w:t xml:space="preserve"> </w:t>
      </w:r>
      <w:r>
        <w:rPr>
          <w:sz w:val="20"/>
        </w:rPr>
        <w:t>which</w:t>
      </w:r>
      <w:r>
        <w:rPr>
          <w:spacing w:val="-4"/>
          <w:sz w:val="20"/>
        </w:rPr>
        <w:t xml:space="preserve"> </w:t>
      </w:r>
      <w:r>
        <w:rPr>
          <w:sz w:val="20"/>
        </w:rPr>
        <w:t>the</w:t>
      </w:r>
      <w:r>
        <w:rPr>
          <w:spacing w:val="-1"/>
          <w:sz w:val="20"/>
        </w:rPr>
        <w:t xml:space="preserve"> </w:t>
      </w:r>
      <w:r>
        <w:rPr>
          <w:sz w:val="20"/>
        </w:rPr>
        <w:t>Applicant</w:t>
      </w:r>
      <w:r>
        <w:rPr>
          <w:spacing w:val="-4"/>
          <w:sz w:val="20"/>
        </w:rPr>
        <w:t xml:space="preserve"> </w:t>
      </w:r>
      <w:r>
        <w:rPr>
          <w:sz w:val="20"/>
        </w:rPr>
        <w:t>proposes</w:t>
      </w:r>
      <w:r>
        <w:rPr>
          <w:spacing w:val="-4"/>
          <w:sz w:val="20"/>
        </w:rPr>
        <w:t xml:space="preserve"> </w:t>
      </w:r>
      <w:r>
        <w:rPr>
          <w:sz w:val="20"/>
        </w:rPr>
        <w:t>to</w:t>
      </w:r>
      <w:r>
        <w:rPr>
          <w:spacing w:val="-3"/>
          <w:sz w:val="20"/>
        </w:rPr>
        <w:t xml:space="preserve"> </w:t>
      </w:r>
      <w:r>
        <w:rPr>
          <w:sz w:val="20"/>
        </w:rPr>
        <w:t>form</w:t>
      </w:r>
      <w:r>
        <w:rPr>
          <w:spacing w:val="-5"/>
          <w:sz w:val="20"/>
        </w:rPr>
        <w:t xml:space="preserve"> </w:t>
      </w:r>
      <w:r>
        <w:rPr>
          <w:sz w:val="20"/>
        </w:rPr>
        <w:t>where</w:t>
      </w:r>
      <w:r>
        <w:rPr>
          <w:spacing w:val="-4"/>
          <w:sz w:val="20"/>
        </w:rPr>
        <w:t xml:space="preserve"> </w:t>
      </w:r>
      <w:r>
        <w:rPr>
          <w:sz w:val="20"/>
        </w:rPr>
        <w:t>the development is to be a condominium or other ownership organization, including forms and plans</w:t>
      </w:r>
      <w:r>
        <w:rPr>
          <w:spacing w:val="-1"/>
          <w:sz w:val="20"/>
        </w:rPr>
        <w:t xml:space="preserve"> </w:t>
      </w:r>
      <w:r>
        <w:rPr>
          <w:sz w:val="20"/>
        </w:rPr>
        <w:t>to be used to organize and manage the same, for approval as</w:t>
      </w:r>
      <w:r>
        <w:rPr>
          <w:spacing w:val="-1"/>
          <w:sz w:val="20"/>
        </w:rPr>
        <w:t xml:space="preserve"> </w:t>
      </w:r>
      <w:r>
        <w:rPr>
          <w:sz w:val="20"/>
        </w:rPr>
        <w:t>to form</w:t>
      </w:r>
      <w:r>
        <w:rPr>
          <w:spacing w:val="-4"/>
          <w:sz w:val="20"/>
        </w:rPr>
        <w:t xml:space="preserve"> </w:t>
      </w:r>
      <w:r>
        <w:rPr>
          <w:sz w:val="20"/>
        </w:rPr>
        <w:t>by</w:t>
      </w:r>
      <w:r>
        <w:rPr>
          <w:spacing w:val="-4"/>
          <w:sz w:val="20"/>
        </w:rPr>
        <w:t xml:space="preserve"> </w:t>
      </w:r>
      <w:r>
        <w:rPr>
          <w:sz w:val="20"/>
        </w:rPr>
        <w:t>Town</w:t>
      </w:r>
      <w:r>
        <w:rPr>
          <w:spacing w:val="-1"/>
          <w:sz w:val="20"/>
        </w:rPr>
        <w:t xml:space="preserve"> </w:t>
      </w:r>
      <w:r>
        <w:rPr>
          <w:sz w:val="20"/>
        </w:rPr>
        <w:t>Counsel;</w:t>
      </w:r>
    </w:p>
    <w:p w14:paraId="5A459925" w14:textId="77777777" w:rsidR="00260182" w:rsidRDefault="00260182">
      <w:pPr>
        <w:pStyle w:val="BodyText"/>
        <w:spacing w:before="7"/>
      </w:pPr>
    </w:p>
    <w:p w14:paraId="5A459926" w14:textId="77777777" w:rsidR="00260182" w:rsidRDefault="00000000">
      <w:pPr>
        <w:pStyle w:val="ListParagraph"/>
        <w:numPr>
          <w:ilvl w:val="2"/>
          <w:numId w:val="59"/>
        </w:numPr>
        <w:tabs>
          <w:tab w:val="left" w:pos="2582"/>
        </w:tabs>
        <w:spacing w:line="280" w:lineRule="auto"/>
        <w:ind w:right="691" w:firstLine="0"/>
        <w:rPr>
          <w:sz w:val="20"/>
        </w:rPr>
      </w:pPr>
      <w:r>
        <w:rPr>
          <w:sz w:val="20"/>
        </w:rPr>
        <w:t>copies of all proposed covenants, easements, and other restrictions which the Applicant proposes to grant to the Town, the Conservation Commission, utility companies, any condominium</w:t>
      </w:r>
      <w:r>
        <w:rPr>
          <w:spacing w:val="-6"/>
          <w:sz w:val="20"/>
        </w:rPr>
        <w:t xml:space="preserve"> </w:t>
      </w:r>
      <w:r>
        <w:rPr>
          <w:sz w:val="20"/>
        </w:rPr>
        <w:t>or</w:t>
      </w:r>
      <w:r>
        <w:rPr>
          <w:spacing w:val="-4"/>
          <w:sz w:val="20"/>
        </w:rPr>
        <w:t xml:space="preserve"> </w:t>
      </w:r>
      <w:r>
        <w:rPr>
          <w:sz w:val="20"/>
        </w:rPr>
        <w:t>other</w:t>
      </w:r>
      <w:r>
        <w:rPr>
          <w:spacing w:val="-3"/>
          <w:sz w:val="20"/>
        </w:rPr>
        <w:t xml:space="preserve"> </w:t>
      </w:r>
      <w:r>
        <w:rPr>
          <w:sz w:val="20"/>
        </w:rPr>
        <w:t>ownership</w:t>
      </w:r>
      <w:r>
        <w:rPr>
          <w:spacing w:val="-3"/>
          <w:sz w:val="20"/>
        </w:rPr>
        <w:t xml:space="preserve"> </w:t>
      </w:r>
      <w:r>
        <w:rPr>
          <w:sz w:val="20"/>
        </w:rPr>
        <w:t>organization</w:t>
      </w:r>
      <w:r>
        <w:rPr>
          <w:spacing w:val="-5"/>
          <w:sz w:val="20"/>
        </w:rPr>
        <w:t xml:space="preserve"> </w:t>
      </w:r>
      <w:r>
        <w:rPr>
          <w:sz w:val="20"/>
        </w:rPr>
        <w:t>and</w:t>
      </w:r>
      <w:r>
        <w:rPr>
          <w:spacing w:val="-3"/>
          <w:sz w:val="20"/>
        </w:rPr>
        <w:t xml:space="preserve"> </w:t>
      </w:r>
      <w:r>
        <w:rPr>
          <w:sz w:val="20"/>
        </w:rPr>
        <w:t>the</w:t>
      </w:r>
      <w:r>
        <w:rPr>
          <w:spacing w:val="-4"/>
          <w:sz w:val="20"/>
        </w:rPr>
        <w:t xml:space="preserve"> </w:t>
      </w:r>
      <w:r>
        <w:rPr>
          <w:sz w:val="20"/>
        </w:rPr>
        <w:t>owners</w:t>
      </w:r>
      <w:r>
        <w:rPr>
          <w:spacing w:val="-5"/>
          <w:sz w:val="20"/>
        </w:rPr>
        <w:t xml:space="preserve"> </w:t>
      </w:r>
      <w:r>
        <w:rPr>
          <w:sz w:val="20"/>
        </w:rPr>
        <w:t>thereof,</w:t>
      </w:r>
      <w:r>
        <w:rPr>
          <w:spacing w:val="-4"/>
          <w:sz w:val="20"/>
        </w:rPr>
        <w:t xml:space="preserve"> </w:t>
      </w:r>
      <w:r>
        <w:rPr>
          <w:sz w:val="20"/>
        </w:rPr>
        <w:t>including</w:t>
      </w:r>
      <w:r>
        <w:rPr>
          <w:spacing w:val="-5"/>
          <w:sz w:val="20"/>
        </w:rPr>
        <w:t xml:space="preserve"> </w:t>
      </w:r>
      <w:r>
        <w:rPr>
          <w:sz w:val="20"/>
        </w:rPr>
        <w:t>plans</w:t>
      </w:r>
      <w:r>
        <w:rPr>
          <w:spacing w:val="-5"/>
          <w:sz w:val="20"/>
        </w:rPr>
        <w:t xml:space="preserve"> </w:t>
      </w:r>
      <w:r>
        <w:rPr>
          <w:sz w:val="20"/>
        </w:rPr>
        <w:t>of</w:t>
      </w:r>
      <w:r>
        <w:rPr>
          <w:spacing w:val="-6"/>
          <w:sz w:val="20"/>
        </w:rPr>
        <w:t xml:space="preserve"> </w:t>
      </w:r>
      <w:r>
        <w:rPr>
          <w:sz w:val="20"/>
        </w:rPr>
        <w:t>land to which they are intended to apply, for approval as to form by Town Counsel;</w:t>
      </w:r>
    </w:p>
    <w:p w14:paraId="5A459927" w14:textId="77777777" w:rsidR="00260182" w:rsidRDefault="00260182">
      <w:pPr>
        <w:pStyle w:val="BodyText"/>
        <w:spacing w:before="9"/>
      </w:pPr>
    </w:p>
    <w:p w14:paraId="5A459928" w14:textId="77777777" w:rsidR="00260182" w:rsidRDefault="00000000">
      <w:pPr>
        <w:pStyle w:val="ListParagraph"/>
        <w:numPr>
          <w:ilvl w:val="2"/>
          <w:numId w:val="59"/>
        </w:numPr>
        <w:tabs>
          <w:tab w:val="left" w:pos="2582"/>
        </w:tabs>
        <w:spacing w:line="278" w:lineRule="auto"/>
        <w:ind w:right="953" w:firstLine="0"/>
        <w:rPr>
          <w:sz w:val="20"/>
        </w:rPr>
      </w:pPr>
      <w:r>
        <w:rPr>
          <w:sz w:val="20"/>
        </w:rPr>
        <w:t>a</w:t>
      </w:r>
      <w:r>
        <w:rPr>
          <w:spacing w:val="-4"/>
          <w:sz w:val="20"/>
        </w:rPr>
        <w:t xml:space="preserve"> </w:t>
      </w:r>
      <w:r>
        <w:rPr>
          <w:sz w:val="20"/>
        </w:rPr>
        <w:t>concise</w:t>
      </w:r>
      <w:r>
        <w:rPr>
          <w:spacing w:val="-5"/>
          <w:sz w:val="20"/>
        </w:rPr>
        <w:t xml:space="preserve"> </w:t>
      </w:r>
      <w:r>
        <w:rPr>
          <w:sz w:val="20"/>
        </w:rPr>
        <w:t>narrative</w:t>
      </w:r>
      <w:r>
        <w:rPr>
          <w:spacing w:val="-4"/>
          <w:sz w:val="20"/>
        </w:rPr>
        <w:t xml:space="preserve"> </w:t>
      </w:r>
      <w:r>
        <w:rPr>
          <w:sz w:val="20"/>
        </w:rPr>
        <w:t>prepared</w:t>
      </w:r>
      <w:r>
        <w:rPr>
          <w:spacing w:val="-5"/>
          <w:sz w:val="20"/>
        </w:rPr>
        <w:t xml:space="preserve"> </w:t>
      </w:r>
      <w:r>
        <w:rPr>
          <w:sz w:val="20"/>
        </w:rPr>
        <w:t>by</w:t>
      </w:r>
      <w:r>
        <w:rPr>
          <w:spacing w:val="-8"/>
          <w:sz w:val="20"/>
        </w:rPr>
        <w:t xml:space="preserve"> </w:t>
      </w:r>
      <w:r>
        <w:rPr>
          <w:sz w:val="20"/>
        </w:rPr>
        <w:t>a</w:t>
      </w:r>
      <w:r>
        <w:rPr>
          <w:spacing w:val="-4"/>
          <w:sz w:val="20"/>
        </w:rPr>
        <w:t xml:space="preserve"> </w:t>
      </w:r>
      <w:r>
        <w:rPr>
          <w:sz w:val="20"/>
        </w:rPr>
        <w:t>preservation</w:t>
      </w:r>
      <w:r>
        <w:rPr>
          <w:spacing w:val="-5"/>
          <w:sz w:val="20"/>
        </w:rPr>
        <w:t xml:space="preserve"> </w:t>
      </w:r>
      <w:r>
        <w:rPr>
          <w:sz w:val="20"/>
        </w:rPr>
        <w:t>consultant</w:t>
      </w:r>
      <w:r>
        <w:rPr>
          <w:spacing w:val="-5"/>
          <w:sz w:val="20"/>
        </w:rPr>
        <w:t xml:space="preserve"> </w:t>
      </w:r>
      <w:r>
        <w:rPr>
          <w:sz w:val="20"/>
        </w:rPr>
        <w:t>including</w:t>
      </w:r>
      <w:r>
        <w:rPr>
          <w:spacing w:val="-5"/>
          <w:sz w:val="20"/>
        </w:rPr>
        <w:t xml:space="preserve"> </w:t>
      </w:r>
      <w:r>
        <w:rPr>
          <w:sz w:val="20"/>
        </w:rPr>
        <w:t>any</w:t>
      </w:r>
      <w:r>
        <w:rPr>
          <w:spacing w:val="-5"/>
          <w:sz w:val="20"/>
        </w:rPr>
        <w:t xml:space="preserve"> </w:t>
      </w:r>
      <w:r>
        <w:rPr>
          <w:sz w:val="20"/>
        </w:rPr>
        <w:t>and</w:t>
      </w:r>
      <w:r>
        <w:rPr>
          <w:spacing w:val="-3"/>
          <w:sz w:val="20"/>
        </w:rPr>
        <w:t xml:space="preserve"> </w:t>
      </w:r>
      <w:r>
        <w:rPr>
          <w:sz w:val="20"/>
        </w:rPr>
        <w:t>all</w:t>
      </w:r>
      <w:r>
        <w:rPr>
          <w:spacing w:val="-2"/>
          <w:sz w:val="20"/>
        </w:rPr>
        <w:t xml:space="preserve"> </w:t>
      </w:r>
      <w:r>
        <w:rPr>
          <w:sz w:val="20"/>
        </w:rPr>
        <w:t>historical information to be submitted to the Winchendon Historical Commission and the Planning Board. The narrative will include:</w:t>
      </w:r>
    </w:p>
    <w:p w14:paraId="5A459929" w14:textId="77777777" w:rsidR="00260182" w:rsidRDefault="00260182">
      <w:pPr>
        <w:pStyle w:val="BodyText"/>
        <w:spacing w:before="2"/>
        <w:rPr>
          <w:sz w:val="21"/>
        </w:rPr>
      </w:pPr>
    </w:p>
    <w:p w14:paraId="5A45992A" w14:textId="77777777" w:rsidR="00260182" w:rsidRDefault="00000000">
      <w:pPr>
        <w:pStyle w:val="ListParagraph"/>
        <w:numPr>
          <w:ilvl w:val="3"/>
          <w:numId w:val="59"/>
        </w:numPr>
        <w:tabs>
          <w:tab w:val="left" w:pos="3344"/>
        </w:tabs>
        <w:spacing w:line="280" w:lineRule="auto"/>
        <w:ind w:right="678" w:firstLine="0"/>
        <w:rPr>
          <w:sz w:val="20"/>
        </w:rPr>
      </w:pPr>
      <w:r>
        <w:rPr>
          <w:sz w:val="20"/>
        </w:rPr>
        <w:t>architectural</w:t>
      </w:r>
      <w:r>
        <w:rPr>
          <w:spacing w:val="-2"/>
          <w:sz w:val="20"/>
        </w:rPr>
        <w:t xml:space="preserve"> </w:t>
      </w:r>
      <w:r>
        <w:rPr>
          <w:sz w:val="20"/>
        </w:rPr>
        <w:t>history</w:t>
      </w:r>
      <w:r>
        <w:rPr>
          <w:spacing w:val="-8"/>
          <w:sz w:val="20"/>
        </w:rPr>
        <w:t xml:space="preserve"> </w:t>
      </w:r>
      <w:r>
        <w:rPr>
          <w:sz w:val="20"/>
        </w:rPr>
        <w:t>of</w:t>
      </w:r>
      <w:r>
        <w:rPr>
          <w:spacing w:val="-6"/>
          <w:sz w:val="20"/>
        </w:rPr>
        <w:t xml:space="preserve"> </w:t>
      </w:r>
      <w:r>
        <w:rPr>
          <w:sz w:val="20"/>
        </w:rPr>
        <w:t>all</w:t>
      </w:r>
      <w:r>
        <w:rPr>
          <w:spacing w:val="-4"/>
          <w:sz w:val="20"/>
        </w:rPr>
        <w:t xml:space="preserve"> </w:t>
      </w:r>
      <w:r>
        <w:rPr>
          <w:sz w:val="20"/>
        </w:rPr>
        <w:t>structures</w:t>
      </w:r>
      <w:r>
        <w:rPr>
          <w:spacing w:val="-5"/>
          <w:sz w:val="20"/>
        </w:rPr>
        <w:t xml:space="preserve"> </w:t>
      </w:r>
      <w:r>
        <w:rPr>
          <w:sz w:val="20"/>
        </w:rPr>
        <w:t>on</w:t>
      </w:r>
      <w:r>
        <w:rPr>
          <w:spacing w:val="-5"/>
          <w:sz w:val="20"/>
        </w:rPr>
        <w:t xml:space="preserve"> </w:t>
      </w:r>
      <w:r>
        <w:rPr>
          <w:sz w:val="20"/>
        </w:rPr>
        <w:t>the</w:t>
      </w:r>
      <w:r>
        <w:rPr>
          <w:spacing w:val="-1"/>
          <w:sz w:val="20"/>
        </w:rPr>
        <w:t xml:space="preserve"> </w:t>
      </w:r>
      <w:r>
        <w:rPr>
          <w:sz w:val="20"/>
        </w:rPr>
        <w:t>site,</w:t>
      </w:r>
      <w:r>
        <w:rPr>
          <w:spacing w:val="-4"/>
          <w:sz w:val="20"/>
        </w:rPr>
        <w:t xml:space="preserve"> </w:t>
      </w:r>
      <w:r>
        <w:rPr>
          <w:sz w:val="20"/>
        </w:rPr>
        <w:t>including</w:t>
      </w:r>
      <w:r>
        <w:rPr>
          <w:spacing w:val="-3"/>
          <w:sz w:val="20"/>
        </w:rPr>
        <w:t xml:space="preserve"> </w:t>
      </w:r>
      <w:r>
        <w:rPr>
          <w:sz w:val="20"/>
        </w:rPr>
        <w:t>period,</w:t>
      </w:r>
      <w:r>
        <w:rPr>
          <w:spacing w:val="-6"/>
          <w:sz w:val="20"/>
        </w:rPr>
        <w:t xml:space="preserve"> </w:t>
      </w:r>
      <w:r>
        <w:rPr>
          <w:sz w:val="20"/>
        </w:rPr>
        <w:t>style,</w:t>
      </w:r>
      <w:r>
        <w:rPr>
          <w:spacing w:val="-1"/>
          <w:sz w:val="20"/>
        </w:rPr>
        <w:t xml:space="preserve"> </w:t>
      </w:r>
      <w:r>
        <w:rPr>
          <w:sz w:val="20"/>
        </w:rPr>
        <w:t>method</w:t>
      </w:r>
      <w:r>
        <w:rPr>
          <w:spacing w:val="-3"/>
          <w:sz w:val="20"/>
        </w:rPr>
        <w:t xml:space="preserve"> </w:t>
      </w:r>
      <w:r>
        <w:rPr>
          <w:sz w:val="20"/>
        </w:rPr>
        <w:t>of building construction, and association with any particular architect or builder.</w:t>
      </w:r>
    </w:p>
    <w:p w14:paraId="5A45992B" w14:textId="77777777" w:rsidR="00260182" w:rsidRDefault="00260182">
      <w:pPr>
        <w:pStyle w:val="BodyText"/>
        <w:spacing w:before="10"/>
      </w:pPr>
    </w:p>
    <w:p w14:paraId="5A45992C" w14:textId="77777777" w:rsidR="00260182" w:rsidRDefault="00000000">
      <w:pPr>
        <w:pStyle w:val="ListParagraph"/>
        <w:numPr>
          <w:ilvl w:val="3"/>
          <w:numId w:val="59"/>
        </w:numPr>
        <w:tabs>
          <w:tab w:val="left" w:pos="3337"/>
        </w:tabs>
        <w:ind w:left="3336" w:hanging="236"/>
        <w:rPr>
          <w:sz w:val="20"/>
        </w:rPr>
      </w:pPr>
      <w:r>
        <w:rPr>
          <w:sz w:val="20"/>
        </w:rPr>
        <w:t>Any</w:t>
      </w:r>
      <w:r>
        <w:rPr>
          <w:spacing w:val="-6"/>
          <w:sz w:val="20"/>
        </w:rPr>
        <w:t xml:space="preserve"> </w:t>
      </w:r>
      <w:r>
        <w:rPr>
          <w:sz w:val="20"/>
        </w:rPr>
        <w:t>important</w:t>
      </w:r>
      <w:r>
        <w:rPr>
          <w:spacing w:val="-7"/>
          <w:sz w:val="20"/>
        </w:rPr>
        <w:t xml:space="preserve"> </w:t>
      </w:r>
      <w:r>
        <w:rPr>
          <w:sz w:val="20"/>
        </w:rPr>
        <w:t>association</w:t>
      </w:r>
      <w:r>
        <w:rPr>
          <w:spacing w:val="-4"/>
          <w:sz w:val="20"/>
        </w:rPr>
        <w:t xml:space="preserve"> </w:t>
      </w:r>
      <w:r>
        <w:rPr>
          <w:sz w:val="20"/>
        </w:rPr>
        <w:t>with</w:t>
      </w:r>
      <w:r>
        <w:rPr>
          <w:spacing w:val="-6"/>
          <w:sz w:val="20"/>
        </w:rPr>
        <w:t xml:space="preserve"> </w:t>
      </w:r>
      <w:r>
        <w:rPr>
          <w:sz w:val="20"/>
        </w:rPr>
        <w:t>one</w:t>
      </w:r>
      <w:r>
        <w:rPr>
          <w:spacing w:val="-5"/>
          <w:sz w:val="20"/>
        </w:rPr>
        <w:t xml:space="preserve"> </w:t>
      </w:r>
      <w:r>
        <w:rPr>
          <w:sz w:val="20"/>
        </w:rPr>
        <w:t>or</w:t>
      </w:r>
      <w:r>
        <w:rPr>
          <w:spacing w:val="-2"/>
          <w:sz w:val="20"/>
        </w:rPr>
        <w:t xml:space="preserve"> </w:t>
      </w:r>
      <w:r>
        <w:rPr>
          <w:sz w:val="20"/>
        </w:rPr>
        <w:t>more</w:t>
      </w:r>
      <w:r>
        <w:rPr>
          <w:spacing w:val="-5"/>
          <w:sz w:val="20"/>
        </w:rPr>
        <w:t xml:space="preserve"> </w:t>
      </w:r>
      <w:r>
        <w:rPr>
          <w:sz w:val="20"/>
        </w:rPr>
        <w:t>historic</w:t>
      </w:r>
      <w:r>
        <w:rPr>
          <w:spacing w:val="-5"/>
          <w:sz w:val="20"/>
        </w:rPr>
        <w:t xml:space="preserve"> </w:t>
      </w:r>
      <w:r>
        <w:rPr>
          <w:sz w:val="20"/>
        </w:rPr>
        <w:t>persons</w:t>
      </w:r>
      <w:r>
        <w:rPr>
          <w:spacing w:val="-6"/>
          <w:sz w:val="20"/>
        </w:rPr>
        <w:t xml:space="preserve"> </w:t>
      </w:r>
      <w:r>
        <w:rPr>
          <w:sz w:val="20"/>
        </w:rPr>
        <w:t>or</w:t>
      </w:r>
      <w:r>
        <w:rPr>
          <w:spacing w:val="-6"/>
          <w:sz w:val="20"/>
        </w:rPr>
        <w:t xml:space="preserve"> </w:t>
      </w:r>
      <w:r>
        <w:rPr>
          <w:spacing w:val="-2"/>
          <w:sz w:val="20"/>
        </w:rPr>
        <w:t>events.</w:t>
      </w:r>
    </w:p>
    <w:p w14:paraId="5A45992D" w14:textId="77777777" w:rsidR="00260182" w:rsidRDefault="00260182">
      <w:pPr>
        <w:pStyle w:val="BodyText"/>
        <w:rPr>
          <w:sz w:val="24"/>
        </w:rPr>
      </w:pPr>
    </w:p>
    <w:p w14:paraId="5A45992E" w14:textId="77777777" w:rsidR="00260182" w:rsidRDefault="00000000">
      <w:pPr>
        <w:pStyle w:val="ListParagraph"/>
        <w:numPr>
          <w:ilvl w:val="3"/>
          <w:numId w:val="59"/>
        </w:numPr>
        <w:tabs>
          <w:tab w:val="left" w:pos="3334"/>
        </w:tabs>
        <w:spacing w:line="280" w:lineRule="auto"/>
        <w:ind w:right="716" w:firstLine="0"/>
        <w:rPr>
          <w:sz w:val="20"/>
        </w:rPr>
      </w:pPr>
      <w:r>
        <w:rPr>
          <w:sz w:val="20"/>
        </w:rPr>
        <w:t>Any</w:t>
      </w:r>
      <w:r>
        <w:rPr>
          <w:spacing w:val="-4"/>
          <w:sz w:val="20"/>
        </w:rPr>
        <w:t xml:space="preserve"> </w:t>
      </w:r>
      <w:r>
        <w:rPr>
          <w:sz w:val="20"/>
        </w:rPr>
        <w:t>cultural,</w:t>
      </w:r>
      <w:r>
        <w:rPr>
          <w:spacing w:val="-3"/>
          <w:sz w:val="20"/>
        </w:rPr>
        <w:t xml:space="preserve"> </w:t>
      </w:r>
      <w:r>
        <w:rPr>
          <w:sz w:val="20"/>
        </w:rPr>
        <w:t>political,</w:t>
      </w:r>
      <w:r>
        <w:rPr>
          <w:spacing w:val="-3"/>
          <w:sz w:val="20"/>
        </w:rPr>
        <w:t xml:space="preserve"> </w:t>
      </w:r>
      <w:r>
        <w:rPr>
          <w:sz w:val="20"/>
        </w:rPr>
        <w:t>economic</w:t>
      </w:r>
      <w:r>
        <w:rPr>
          <w:spacing w:val="-3"/>
          <w:sz w:val="20"/>
        </w:rPr>
        <w:t xml:space="preserve"> </w:t>
      </w:r>
      <w:r>
        <w:rPr>
          <w:sz w:val="20"/>
        </w:rPr>
        <w:t>or</w:t>
      </w:r>
      <w:r>
        <w:rPr>
          <w:spacing w:val="-3"/>
          <w:sz w:val="20"/>
        </w:rPr>
        <w:t xml:space="preserve"> </w:t>
      </w:r>
      <w:r>
        <w:rPr>
          <w:sz w:val="20"/>
        </w:rPr>
        <w:t>social</w:t>
      </w:r>
      <w:r>
        <w:rPr>
          <w:spacing w:val="-3"/>
          <w:sz w:val="20"/>
        </w:rPr>
        <w:t xml:space="preserve"> </w:t>
      </w:r>
      <w:r>
        <w:rPr>
          <w:sz w:val="20"/>
        </w:rPr>
        <w:t>history</w:t>
      </w:r>
      <w:r>
        <w:rPr>
          <w:spacing w:val="-7"/>
          <w:sz w:val="20"/>
        </w:rPr>
        <w:t xml:space="preserve"> </w:t>
      </w:r>
      <w:r>
        <w:rPr>
          <w:sz w:val="20"/>
        </w:rPr>
        <w:t>of</w:t>
      </w:r>
      <w:r>
        <w:rPr>
          <w:spacing w:val="-5"/>
          <w:sz w:val="20"/>
        </w:rPr>
        <w:t xml:space="preserve"> </w:t>
      </w:r>
      <w:r>
        <w:rPr>
          <w:sz w:val="20"/>
        </w:rPr>
        <w:t>the site</w:t>
      </w:r>
      <w:r>
        <w:rPr>
          <w:spacing w:val="-3"/>
          <w:sz w:val="20"/>
        </w:rPr>
        <w:t xml:space="preserve"> </w:t>
      </w:r>
      <w:r>
        <w:rPr>
          <w:sz w:val="20"/>
        </w:rPr>
        <w:t>or</w:t>
      </w:r>
      <w:r>
        <w:rPr>
          <w:spacing w:val="-3"/>
          <w:sz w:val="20"/>
        </w:rPr>
        <w:t xml:space="preserve"> </w:t>
      </w:r>
      <w:r>
        <w:rPr>
          <w:sz w:val="20"/>
        </w:rPr>
        <w:t>any</w:t>
      </w:r>
      <w:r>
        <w:rPr>
          <w:spacing w:val="-7"/>
          <w:sz w:val="20"/>
        </w:rPr>
        <w:t xml:space="preserve"> </w:t>
      </w:r>
      <w:r>
        <w:rPr>
          <w:sz w:val="20"/>
        </w:rPr>
        <w:t>structures that may be significant to the Town, Commonwealth of Massachusetts or the United States of America.</w:t>
      </w:r>
    </w:p>
    <w:p w14:paraId="5A45992F" w14:textId="77777777" w:rsidR="00260182" w:rsidRDefault="00260182">
      <w:pPr>
        <w:pStyle w:val="BodyText"/>
        <w:spacing w:before="9"/>
      </w:pPr>
    </w:p>
    <w:p w14:paraId="5A459930" w14:textId="77777777" w:rsidR="00260182" w:rsidRDefault="00000000">
      <w:pPr>
        <w:pStyle w:val="ListParagraph"/>
        <w:numPr>
          <w:ilvl w:val="2"/>
          <w:numId w:val="59"/>
        </w:numPr>
        <w:tabs>
          <w:tab w:val="left" w:pos="2582"/>
        </w:tabs>
        <w:spacing w:line="278" w:lineRule="auto"/>
        <w:ind w:right="1017" w:firstLine="0"/>
        <w:rPr>
          <w:sz w:val="20"/>
        </w:rPr>
      </w:pPr>
      <w:r>
        <w:rPr>
          <w:sz w:val="20"/>
        </w:rPr>
        <w:t>Evidence</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proposed</w:t>
      </w:r>
      <w:r>
        <w:rPr>
          <w:spacing w:val="-5"/>
          <w:sz w:val="20"/>
        </w:rPr>
        <w:t xml:space="preserve"> </w:t>
      </w:r>
      <w:r>
        <w:rPr>
          <w:sz w:val="20"/>
        </w:rPr>
        <w:t>MCP</w:t>
      </w:r>
      <w:r>
        <w:rPr>
          <w:spacing w:val="-3"/>
          <w:sz w:val="20"/>
        </w:rPr>
        <w:t xml:space="preserve"> </w:t>
      </w:r>
      <w:r>
        <w:rPr>
          <w:sz w:val="20"/>
        </w:rPr>
        <w:t>is</w:t>
      </w:r>
      <w:r>
        <w:rPr>
          <w:spacing w:val="-5"/>
          <w:sz w:val="20"/>
        </w:rPr>
        <w:t xml:space="preserve"> </w:t>
      </w:r>
      <w:r>
        <w:rPr>
          <w:sz w:val="20"/>
        </w:rPr>
        <w:t>consistent</w:t>
      </w:r>
      <w:r>
        <w:rPr>
          <w:spacing w:val="-2"/>
          <w:sz w:val="20"/>
        </w:rPr>
        <w:t xml:space="preserve"> </w:t>
      </w:r>
      <w:r>
        <w:rPr>
          <w:sz w:val="20"/>
        </w:rPr>
        <w:t>with</w:t>
      </w:r>
      <w:r>
        <w:rPr>
          <w:spacing w:val="-5"/>
          <w:sz w:val="20"/>
        </w:rPr>
        <w:t xml:space="preserve"> </w:t>
      </w:r>
      <w:r>
        <w:rPr>
          <w:sz w:val="20"/>
        </w:rPr>
        <w:t>applicable</w:t>
      </w:r>
      <w:r>
        <w:rPr>
          <w:spacing w:val="-4"/>
          <w:sz w:val="20"/>
        </w:rPr>
        <w:t xml:space="preserve"> </w:t>
      </w:r>
      <w:r>
        <w:rPr>
          <w:sz w:val="20"/>
        </w:rPr>
        <w:t>standards</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National Park Service or the Winchendon Historic Commission; and</w:t>
      </w:r>
    </w:p>
    <w:p w14:paraId="5A459931" w14:textId="77777777" w:rsidR="00260182" w:rsidRDefault="00260182">
      <w:pPr>
        <w:pStyle w:val="BodyText"/>
        <w:rPr>
          <w:sz w:val="21"/>
        </w:rPr>
      </w:pPr>
    </w:p>
    <w:p w14:paraId="5A459932" w14:textId="77777777" w:rsidR="00260182" w:rsidRDefault="00000000">
      <w:pPr>
        <w:pStyle w:val="ListParagraph"/>
        <w:numPr>
          <w:ilvl w:val="2"/>
          <w:numId w:val="59"/>
        </w:numPr>
        <w:tabs>
          <w:tab w:val="left" w:pos="2582"/>
        </w:tabs>
        <w:spacing w:before="1" w:line="280" w:lineRule="auto"/>
        <w:ind w:right="871" w:firstLine="0"/>
        <w:rPr>
          <w:sz w:val="20"/>
        </w:rPr>
      </w:pPr>
      <w:r>
        <w:rPr>
          <w:sz w:val="20"/>
        </w:rPr>
        <w:t>Any and all other information that the Planning Board may reasonably require in a form acceptable</w:t>
      </w:r>
      <w:r>
        <w:rPr>
          <w:spacing w:val="-4"/>
          <w:sz w:val="20"/>
        </w:rPr>
        <w:t xml:space="preserve"> </w:t>
      </w:r>
      <w:r>
        <w:rPr>
          <w:sz w:val="20"/>
        </w:rPr>
        <w:t>to</w:t>
      </w:r>
      <w:r>
        <w:rPr>
          <w:spacing w:val="-4"/>
          <w:sz w:val="20"/>
        </w:rPr>
        <w:t xml:space="preserve"> </w:t>
      </w:r>
      <w:r>
        <w:rPr>
          <w:sz w:val="20"/>
        </w:rPr>
        <w:t>it</w:t>
      </w:r>
      <w:r>
        <w:rPr>
          <w:spacing w:val="-5"/>
          <w:sz w:val="20"/>
        </w:rPr>
        <w:t xml:space="preserve"> </w:t>
      </w:r>
      <w:r>
        <w:rPr>
          <w:sz w:val="20"/>
        </w:rPr>
        <w:t>to</w:t>
      </w:r>
      <w:r>
        <w:rPr>
          <w:spacing w:val="-4"/>
          <w:sz w:val="20"/>
        </w:rPr>
        <w:t xml:space="preserve"> </w:t>
      </w:r>
      <w:r>
        <w:rPr>
          <w:sz w:val="20"/>
        </w:rPr>
        <w:t>assist</w:t>
      </w:r>
      <w:r>
        <w:rPr>
          <w:spacing w:val="-5"/>
          <w:sz w:val="20"/>
        </w:rPr>
        <w:t xml:space="preserve"> </w:t>
      </w:r>
      <w:r>
        <w:rPr>
          <w:sz w:val="20"/>
        </w:rPr>
        <w:t>in</w:t>
      </w:r>
      <w:r>
        <w:rPr>
          <w:spacing w:val="-5"/>
          <w:sz w:val="20"/>
        </w:rPr>
        <w:t xml:space="preserve"> </w:t>
      </w:r>
      <w:r>
        <w:rPr>
          <w:sz w:val="20"/>
        </w:rPr>
        <w:t>determining</w:t>
      </w:r>
      <w:r>
        <w:rPr>
          <w:spacing w:val="-4"/>
          <w:sz w:val="20"/>
        </w:rPr>
        <w:t xml:space="preserve"> </w:t>
      </w:r>
      <w:r>
        <w:rPr>
          <w:sz w:val="20"/>
        </w:rPr>
        <w:t>whether</w:t>
      </w:r>
      <w:r>
        <w:rPr>
          <w:spacing w:val="-4"/>
          <w:sz w:val="20"/>
        </w:rPr>
        <w:t xml:space="preserve"> </w:t>
      </w:r>
      <w:r>
        <w:rPr>
          <w:sz w:val="20"/>
        </w:rPr>
        <w:t>the</w:t>
      </w:r>
      <w:r>
        <w:rPr>
          <w:spacing w:val="-2"/>
          <w:sz w:val="20"/>
        </w:rPr>
        <w:t xml:space="preserve"> </w:t>
      </w:r>
      <w:r>
        <w:rPr>
          <w:sz w:val="20"/>
        </w:rPr>
        <w:t>Applicant’s</w:t>
      </w:r>
      <w:r>
        <w:rPr>
          <w:spacing w:val="-5"/>
          <w:sz w:val="20"/>
        </w:rPr>
        <w:t xml:space="preserve"> </w:t>
      </w:r>
      <w:r>
        <w:rPr>
          <w:sz w:val="20"/>
        </w:rPr>
        <w:t>proposed</w:t>
      </w:r>
      <w:r>
        <w:rPr>
          <w:spacing w:val="-4"/>
          <w:sz w:val="20"/>
        </w:rPr>
        <w:t xml:space="preserve"> </w:t>
      </w:r>
      <w:r>
        <w:rPr>
          <w:sz w:val="20"/>
        </w:rPr>
        <w:t>development</w:t>
      </w:r>
      <w:r>
        <w:rPr>
          <w:spacing w:val="-5"/>
          <w:sz w:val="20"/>
        </w:rPr>
        <w:t xml:space="preserve"> </w:t>
      </w:r>
      <w:r>
        <w:rPr>
          <w:sz w:val="20"/>
        </w:rPr>
        <w:t>plan meets the objectives of this Section.</w:t>
      </w:r>
    </w:p>
    <w:p w14:paraId="5A459933" w14:textId="77777777" w:rsidR="00260182" w:rsidRDefault="00260182">
      <w:pPr>
        <w:spacing w:line="280" w:lineRule="auto"/>
        <w:rPr>
          <w:sz w:val="20"/>
        </w:rPr>
        <w:sectPr w:rsidR="00260182">
          <w:pgSz w:w="12240" w:h="15840"/>
          <w:pgMar w:top="1360" w:right="420" w:bottom="1000" w:left="1220" w:header="0" w:footer="813" w:gutter="0"/>
          <w:cols w:space="720"/>
        </w:sectPr>
      </w:pPr>
    </w:p>
    <w:p w14:paraId="5A459934" w14:textId="77777777" w:rsidR="00260182" w:rsidRDefault="00000000">
      <w:pPr>
        <w:pStyle w:val="ListParagraph"/>
        <w:numPr>
          <w:ilvl w:val="1"/>
          <w:numId w:val="59"/>
        </w:numPr>
        <w:tabs>
          <w:tab w:val="left" w:pos="1905"/>
        </w:tabs>
        <w:spacing w:before="73"/>
        <w:rPr>
          <w:sz w:val="20"/>
        </w:rPr>
      </w:pPr>
      <w:r>
        <w:rPr>
          <w:sz w:val="20"/>
        </w:rPr>
        <w:lastRenderedPageBreak/>
        <w:t>Fees.</w:t>
      </w:r>
      <w:r>
        <w:rPr>
          <w:spacing w:val="-5"/>
          <w:sz w:val="20"/>
        </w:rPr>
        <w:t xml:space="preserve"> </w:t>
      </w:r>
      <w:r>
        <w:rPr>
          <w:sz w:val="20"/>
        </w:rPr>
        <w:t>The</w:t>
      </w:r>
      <w:r>
        <w:rPr>
          <w:spacing w:val="-5"/>
          <w:sz w:val="20"/>
        </w:rPr>
        <w:t xml:space="preserve"> </w:t>
      </w:r>
      <w:r>
        <w:rPr>
          <w:sz w:val="20"/>
        </w:rPr>
        <w:t>following</w:t>
      </w:r>
      <w:r>
        <w:rPr>
          <w:spacing w:val="-6"/>
          <w:sz w:val="20"/>
        </w:rPr>
        <w:t xml:space="preserve"> </w:t>
      </w:r>
      <w:r>
        <w:rPr>
          <w:spacing w:val="-4"/>
          <w:sz w:val="20"/>
        </w:rPr>
        <w:t>fees:</w:t>
      </w:r>
    </w:p>
    <w:p w14:paraId="5A459935" w14:textId="77777777" w:rsidR="00260182" w:rsidRDefault="00260182">
      <w:pPr>
        <w:pStyle w:val="BodyText"/>
        <w:spacing w:before="3"/>
        <w:rPr>
          <w:sz w:val="24"/>
        </w:rPr>
      </w:pPr>
    </w:p>
    <w:p w14:paraId="5A459936" w14:textId="77777777" w:rsidR="00260182" w:rsidRDefault="00000000">
      <w:pPr>
        <w:pStyle w:val="ListParagraph"/>
        <w:numPr>
          <w:ilvl w:val="2"/>
          <w:numId w:val="59"/>
        </w:numPr>
        <w:tabs>
          <w:tab w:val="left" w:pos="2580"/>
        </w:tabs>
        <w:spacing w:line="280" w:lineRule="auto"/>
        <w:ind w:right="929" w:firstLine="0"/>
        <w:rPr>
          <w:sz w:val="20"/>
        </w:rPr>
      </w:pPr>
      <w:r>
        <w:rPr>
          <w:sz w:val="20"/>
        </w:rPr>
        <w:t>Technical</w:t>
      </w:r>
      <w:r>
        <w:rPr>
          <w:spacing w:val="-4"/>
          <w:sz w:val="20"/>
        </w:rPr>
        <w:t xml:space="preserve"> </w:t>
      </w:r>
      <w:r>
        <w:rPr>
          <w:sz w:val="20"/>
        </w:rPr>
        <w:t>Review</w:t>
      </w:r>
      <w:r>
        <w:rPr>
          <w:spacing w:val="-5"/>
          <w:sz w:val="20"/>
        </w:rPr>
        <w:t xml:space="preserve"> </w:t>
      </w:r>
      <w:r>
        <w:rPr>
          <w:sz w:val="20"/>
        </w:rPr>
        <w:t>Fee.</w:t>
      </w:r>
      <w:r>
        <w:rPr>
          <w:spacing w:val="-3"/>
          <w:sz w:val="20"/>
        </w:rPr>
        <w:t xml:space="preserve"> </w:t>
      </w:r>
      <w:r>
        <w:rPr>
          <w:sz w:val="20"/>
        </w:rPr>
        <w:t>The</w:t>
      </w:r>
      <w:r>
        <w:rPr>
          <w:spacing w:val="-1"/>
          <w:sz w:val="20"/>
        </w:rPr>
        <w:t xml:space="preserve"> </w:t>
      </w:r>
      <w:r>
        <w:rPr>
          <w:sz w:val="20"/>
        </w:rPr>
        <w:t>applicant</w:t>
      </w:r>
      <w:r>
        <w:rPr>
          <w:spacing w:val="-4"/>
          <w:sz w:val="20"/>
        </w:rPr>
        <w:t xml:space="preserve"> </w:t>
      </w:r>
      <w:r>
        <w:rPr>
          <w:sz w:val="20"/>
        </w:rPr>
        <w:t>shall</w:t>
      </w:r>
      <w:r>
        <w:rPr>
          <w:spacing w:val="-4"/>
          <w:sz w:val="20"/>
        </w:rPr>
        <w:t xml:space="preserve"> </w:t>
      </w:r>
      <w:r>
        <w:rPr>
          <w:sz w:val="20"/>
        </w:rPr>
        <w:t>pay</w:t>
      </w:r>
      <w:r>
        <w:rPr>
          <w:spacing w:val="-7"/>
          <w:sz w:val="20"/>
        </w:rPr>
        <w:t xml:space="preserve"> </w:t>
      </w:r>
      <w:r>
        <w:rPr>
          <w:sz w:val="20"/>
        </w:rPr>
        <w:t>a</w:t>
      </w:r>
      <w:r>
        <w:rPr>
          <w:spacing w:val="-4"/>
          <w:sz w:val="20"/>
        </w:rPr>
        <w:t xml:space="preserve"> </w:t>
      </w:r>
      <w:r>
        <w:rPr>
          <w:sz w:val="20"/>
        </w:rPr>
        <w:t>technical</w:t>
      </w:r>
      <w:r>
        <w:rPr>
          <w:spacing w:val="-2"/>
          <w:sz w:val="20"/>
        </w:rPr>
        <w:t xml:space="preserve"> </w:t>
      </w:r>
      <w:r>
        <w:rPr>
          <w:sz w:val="20"/>
        </w:rPr>
        <w:t>review</w:t>
      </w:r>
      <w:r>
        <w:rPr>
          <w:spacing w:val="-5"/>
          <w:sz w:val="20"/>
        </w:rPr>
        <w:t xml:space="preserve"> </w:t>
      </w:r>
      <w:r>
        <w:rPr>
          <w:sz w:val="20"/>
        </w:rPr>
        <w:t>fee</w:t>
      </w:r>
      <w:r>
        <w:rPr>
          <w:spacing w:val="-4"/>
          <w:sz w:val="20"/>
        </w:rPr>
        <w:t xml:space="preserve"> </w:t>
      </w:r>
      <w:r>
        <w:rPr>
          <w:sz w:val="20"/>
        </w:rPr>
        <w:t>pursuant</w:t>
      </w:r>
      <w:r>
        <w:rPr>
          <w:spacing w:val="-4"/>
          <w:sz w:val="20"/>
        </w:rPr>
        <w:t xml:space="preserve"> </w:t>
      </w:r>
      <w:r>
        <w:rPr>
          <w:sz w:val="20"/>
        </w:rPr>
        <w:t>to</w:t>
      </w:r>
      <w:r>
        <w:rPr>
          <w:spacing w:val="-3"/>
          <w:sz w:val="20"/>
        </w:rPr>
        <w:t xml:space="preserve"> </w:t>
      </w:r>
      <w:r>
        <w:rPr>
          <w:sz w:val="20"/>
        </w:rPr>
        <w:t>G.L.</w:t>
      </w:r>
      <w:r>
        <w:rPr>
          <w:spacing w:val="-4"/>
          <w:sz w:val="20"/>
        </w:rPr>
        <w:t xml:space="preserve"> </w:t>
      </w:r>
      <w:r>
        <w:rPr>
          <w:sz w:val="20"/>
        </w:rPr>
        <w:t>c. 44, s. 53G and the rules of the Planning Board.</w:t>
      </w:r>
    </w:p>
    <w:p w14:paraId="5A459937" w14:textId="77777777" w:rsidR="00260182" w:rsidRDefault="00260182">
      <w:pPr>
        <w:pStyle w:val="BodyText"/>
        <w:spacing w:before="7"/>
      </w:pPr>
    </w:p>
    <w:p w14:paraId="5A459938" w14:textId="77777777" w:rsidR="00260182" w:rsidRDefault="00000000">
      <w:pPr>
        <w:pStyle w:val="ListParagraph"/>
        <w:numPr>
          <w:ilvl w:val="2"/>
          <w:numId w:val="59"/>
        </w:numPr>
        <w:tabs>
          <w:tab w:val="left" w:pos="2582"/>
        </w:tabs>
        <w:spacing w:line="280" w:lineRule="auto"/>
        <w:ind w:right="898" w:firstLine="0"/>
        <w:rPr>
          <w:sz w:val="20"/>
        </w:rPr>
      </w:pPr>
      <w:r>
        <w:rPr>
          <w:sz w:val="20"/>
        </w:rPr>
        <w:t>Administrative</w:t>
      </w:r>
      <w:r>
        <w:rPr>
          <w:spacing w:val="-4"/>
          <w:sz w:val="20"/>
        </w:rPr>
        <w:t xml:space="preserve"> </w:t>
      </w:r>
      <w:r>
        <w:rPr>
          <w:sz w:val="20"/>
        </w:rPr>
        <w:t>Fee.</w:t>
      </w:r>
      <w:r>
        <w:rPr>
          <w:spacing w:val="-3"/>
          <w:sz w:val="20"/>
        </w:rPr>
        <w:t xml:space="preserve"> </w:t>
      </w:r>
      <w:r>
        <w:rPr>
          <w:sz w:val="20"/>
        </w:rPr>
        <w:t>The</w:t>
      </w:r>
      <w:r>
        <w:rPr>
          <w:spacing w:val="-4"/>
          <w:sz w:val="20"/>
        </w:rPr>
        <w:t xml:space="preserve"> </w:t>
      </w:r>
      <w:r>
        <w:rPr>
          <w:sz w:val="20"/>
        </w:rPr>
        <w:t>applicant</w:t>
      </w:r>
      <w:r>
        <w:rPr>
          <w:spacing w:val="-5"/>
          <w:sz w:val="20"/>
        </w:rPr>
        <w:t xml:space="preserve"> </w:t>
      </w:r>
      <w:r>
        <w:rPr>
          <w:sz w:val="20"/>
        </w:rPr>
        <w:t>shall</w:t>
      </w:r>
      <w:r>
        <w:rPr>
          <w:spacing w:val="-4"/>
          <w:sz w:val="20"/>
        </w:rPr>
        <w:t xml:space="preserve"> </w:t>
      </w:r>
      <w:r>
        <w:rPr>
          <w:sz w:val="20"/>
        </w:rPr>
        <w:t>pay</w:t>
      </w:r>
      <w:r>
        <w:rPr>
          <w:spacing w:val="-8"/>
          <w:sz w:val="20"/>
        </w:rPr>
        <w:t xml:space="preserve"> </w:t>
      </w:r>
      <w:r>
        <w:rPr>
          <w:sz w:val="20"/>
        </w:rPr>
        <w:t>an</w:t>
      </w:r>
      <w:r>
        <w:rPr>
          <w:spacing w:val="-5"/>
          <w:sz w:val="20"/>
        </w:rPr>
        <w:t xml:space="preserve"> </w:t>
      </w:r>
      <w:r>
        <w:rPr>
          <w:sz w:val="20"/>
        </w:rPr>
        <w:t>administrative</w:t>
      </w:r>
      <w:r>
        <w:rPr>
          <w:spacing w:val="-1"/>
          <w:sz w:val="20"/>
        </w:rPr>
        <w:t xml:space="preserve"> </w:t>
      </w:r>
      <w:r>
        <w:rPr>
          <w:sz w:val="20"/>
        </w:rPr>
        <w:t>fee</w:t>
      </w:r>
      <w:r>
        <w:rPr>
          <w:spacing w:val="-4"/>
          <w:sz w:val="20"/>
        </w:rPr>
        <w:t xml:space="preserve"> </w:t>
      </w:r>
      <w:r>
        <w:rPr>
          <w:sz w:val="20"/>
        </w:rPr>
        <w:t>pursuant to</w:t>
      </w:r>
      <w:r>
        <w:rPr>
          <w:spacing w:val="-3"/>
          <w:sz w:val="20"/>
        </w:rPr>
        <w:t xml:space="preserve"> </w:t>
      </w:r>
      <w:r>
        <w:rPr>
          <w:sz w:val="20"/>
        </w:rPr>
        <w:t>the</w:t>
      </w:r>
      <w:r>
        <w:rPr>
          <w:spacing w:val="-4"/>
          <w:sz w:val="20"/>
        </w:rPr>
        <w:t xml:space="preserve"> </w:t>
      </w:r>
      <w:r>
        <w:rPr>
          <w:sz w:val="20"/>
        </w:rPr>
        <w:t>rules</w:t>
      </w:r>
      <w:r>
        <w:rPr>
          <w:spacing w:val="-5"/>
          <w:sz w:val="20"/>
        </w:rPr>
        <w:t xml:space="preserve"> </w:t>
      </w:r>
      <w:r>
        <w:rPr>
          <w:sz w:val="20"/>
        </w:rPr>
        <w:t>of the Planning Board.</w:t>
      </w:r>
    </w:p>
    <w:p w14:paraId="5A459939" w14:textId="77777777" w:rsidR="00260182" w:rsidRDefault="00260182">
      <w:pPr>
        <w:pStyle w:val="BodyText"/>
        <w:spacing w:before="10"/>
      </w:pPr>
    </w:p>
    <w:p w14:paraId="5A45993A" w14:textId="77777777" w:rsidR="00260182" w:rsidRDefault="00000000">
      <w:pPr>
        <w:pStyle w:val="ListParagraph"/>
        <w:numPr>
          <w:ilvl w:val="0"/>
          <w:numId w:val="59"/>
        </w:numPr>
        <w:tabs>
          <w:tab w:val="left" w:pos="1142"/>
        </w:tabs>
        <w:spacing w:line="280" w:lineRule="auto"/>
        <w:ind w:right="792" w:firstLine="0"/>
        <w:jc w:val="both"/>
        <w:rPr>
          <w:sz w:val="20"/>
        </w:rPr>
      </w:pPr>
      <w:r>
        <w:rPr>
          <w:sz w:val="20"/>
        </w:rPr>
        <w:t>Waiver.</w:t>
      </w:r>
      <w:r>
        <w:rPr>
          <w:spacing w:val="-6"/>
          <w:sz w:val="20"/>
        </w:rPr>
        <w:t xml:space="preserve"> </w:t>
      </w:r>
      <w:r>
        <w:rPr>
          <w:sz w:val="20"/>
        </w:rPr>
        <w:t>The</w:t>
      </w:r>
      <w:r>
        <w:rPr>
          <w:spacing w:val="-4"/>
          <w:sz w:val="20"/>
        </w:rPr>
        <w:t xml:space="preserve"> </w:t>
      </w:r>
      <w:r>
        <w:rPr>
          <w:sz w:val="20"/>
        </w:rPr>
        <w:t>Planning</w:t>
      </w:r>
      <w:r>
        <w:rPr>
          <w:spacing w:val="-5"/>
          <w:sz w:val="20"/>
        </w:rPr>
        <w:t xml:space="preserve"> </w:t>
      </w:r>
      <w:r>
        <w:rPr>
          <w:sz w:val="20"/>
        </w:rPr>
        <w:t>Board</w:t>
      </w:r>
      <w:r>
        <w:rPr>
          <w:spacing w:val="-3"/>
          <w:sz w:val="20"/>
        </w:rPr>
        <w:t xml:space="preserve"> </w:t>
      </w:r>
      <w:r>
        <w:rPr>
          <w:sz w:val="20"/>
        </w:rPr>
        <w:t>may</w:t>
      </w:r>
      <w:r>
        <w:rPr>
          <w:spacing w:val="-3"/>
          <w:sz w:val="20"/>
        </w:rPr>
        <w:t xml:space="preserve"> </w:t>
      </w:r>
      <w:r>
        <w:rPr>
          <w:sz w:val="20"/>
        </w:rPr>
        <w:t>waive</w:t>
      </w:r>
      <w:r>
        <w:rPr>
          <w:spacing w:val="-4"/>
          <w:sz w:val="20"/>
        </w:rPr>
        <w:t xml:space="preserve"> </w:t>
      </w:r>
      <w:r>
        <w:rPr>
          <w:sz w:val="20"/>
        </w:rPr>
        <w:t>the</w:t>
      </w:r>
      <w:r>
        <w:rPr>
          <w:spacing w:val="-1"/>
          <w:sz w:val="20"/>
        </w:rPr>
        <w:t xml:space="preserve"> </w:t>
      </w:r>
      <w:r>
        <w:rPr>
          <w:sz w:val="20"/>
        </w:rPr>
        <w:t>submittal</w:t>
      </w:r>
      <w:r>
        <w:rPr>
          <w:spacing w:val="-5"/>
          <w:sz w:val="20"/>
        </w:rPr>
        <w:t xml:space="preserve"> </w:t>
      </w:r>
      <w:r>
        <w:rPr>
          <w:sz w:val="20"/>
        </w:rPr>
        <w:t>of</w:t>
      </w:r>
      <w:r>
        <w:rPr>
          <w:spacing w:val="-6"/>
          <w:sz w:val="20"/>
        </w:rPr>
        <w:t xml:space="preserve"> </w:t>
      </w:r>
      <w:r>
        <w:rPr>
          <w:sz w:val="20"/>
        </w:rPr>
        <w:t>required</w:t>
      </w:r>
      <w:r>
        <w:rPr>
          <w:spacing w:val="-3"/>
          <w:sz w:val="20"/>
        </w:rPr>
        <w:t xml:space="preserve"> </w:t>
      </w:r>
      <w:r>
        <w:rPr>
          <w:sz w:val="20"/>
        </w:rPr>
        <w:t>technical</w:t>
      </w:r>
      <w:r>
        <w:rPr>
          <w:spacing w:val="-4"/>
          <w:sz w:val="20"/>
        </w:rPr>
        <w:t xml:space="preserve"> </w:t>
      </w:r>
      <w:r>
        <w:rPr>
          <w:sz w:val="20"/>
        </w:rPr>
        <w:t>information</w:t>
      </w:r>
      <w:r>
        <w:rPr>
          <w:spacing w:val="-3"/>
          <w:sz w:val="20"/>
        </w:rPr>
        <w:t xml:space="preserve"> </w:t>
      </w:r>
      <w:r>
        <w:rPr>
          <w:sz w:val="20"/>
        </w:rPr>
        <w:t>or</w:t>
      </w:r>
      <w:r>
        <w:rPr>
          <w:spacing w:val="-4"/>
          <w:sz w:val="20"/>
        </w:rPr>
        <w:t xml:space="preserve"> </w:t>
      </w:r>
      <w:r>
        <w:rPr>
          <w:sz w:val="20"/>
        </w:rPr>
        <w:t>documents</w:t>
      </w:r>
      <w:r>
        <w:rPr>
          <w:spacing w:val="-3"/>
          <w:sz w:val="20"/>
        </w:rPr>
        <w:t xml:space="preserve"> </w:t>
      </w:r>
      <w:r>
        <w:rPr>
          <w:sz w:val="20"/>
        </w:rPr>
        <w:t>when, in</w:t>
      </w:r>
      <w:r>
        <w:rPr>
          <w:spacing w:val="-2"/>
          <w:sz w:val="20"/>
        </w:rPr>
        <w:t xml:space="preserve"> </w:t>
      </w:r>
      <w:r>
        <w:rPr>
          <w:sz w:val="20"/>
        </w:rPr>
        <w:t>the Planning</w:t>
      </w:r>
      <w:r>
        <w:rPr>
          <w:spacing w:val="-1"/>
          <w:sz w:val="20"/>
        </w:rPr>
        <w:t xml:space="preserve"> </w:t>
      </w:r>
      <w:r>
        <w:rPr>
          <w:sz w:val="20"/>
        </w:rPr>
        <w:t>Board’s</w:t>
      </w:r>
      <w:r>
        <w:rPr>
          <w:spacing w:val="-1"/>
          <w:sz w:val="20"/>
        </w:rPr>
        <w:t xml:space="preserve"> </w:t>
      </w:r>
      <w:r>
        <w:rPr>
          <w:sz w:val="20"/>
        </w:rPr>
        <w:t>opinion, due to the simplicity</w:t>
      </w:r>
      <w:r>
        <w:rPr>
          <w:spacing w:val="-4"/>
          <w:sz w:val="20"/>
        </w:rPr>
        <w:t xml:space="preserve"> </w:t>
      </w:r>
      <w:r>
        <w:rPr>
          <w:sz w:val="20"/>
        </w:rPr>
        <w:t>of</w:t>
      </w:r>
      <w:r>
        <w:rPr>
          <w:spacing w:val="-2"/>
          <w:sz w:val="20"/>
        </w:rPr>
        <w:t xml:space="preserve"> </w:t>
      </w:r>
      <w:r>
        <w:rPr>
          <w:sz w:val="20"/>
        </w:rPr>
        <w:t>the proposal, such</w:t>
      </w:r>
      <w:r>
        <w:rPr>
          <w:spacing w:val="-1"/>
          <w:sz w:val="20"/>
        </w:rPr>
        <w:t xml:space="preserve"> </w:t>
      </w:r>
      <w:r>
        <w:rPr>
          <w:sz w:val="20"/>
        </w:rPr>
        <w:t>information</w:t>
      </w:r>
      <w:r>
        <w:rPr>
          <w:spacing w:val="-1"/>
          <w:sz w:val="20"/>
        </w:rPr>
        <w:t xml:space="preserve"> </w:t>
      </w:r>
      <w:r>
        <w:rPr>
          <w:sz w:val="20"/>
        </w:rPr>
        <w:t>is not</w:t>
      </w:r>
      <w:r>
        <w:rPr>
          <w:spacing w:val="-1"/>
          <w:sz w:val="20"/>
        </w:rPr>
        <w:t xml:space="preserve"> </w:t>
      </w:r>
      <w:r>
        <w:rPr>
          <w:sz w:val="20"/>
        </w:rPr>
        <w:t>necessary</w:t>
      </w:r>
      <w:r>
        <w:rPr>
          <w:spacing w:val="-1"/>
          <w:sz w:val="20"/>
        </w:rPr>
        <w:t xml:space="preserve"> </w:t>
      </w:r>
      <w:r>
        <w:rPr>
          <w:sz w:val="20"/>
        </w:rPr>
        <w:t>for or applicable to the Planning Board’s decision pursuant to this section.</w:t>
      </w:r>
    </w:p>
    <w:p w14:paraId="5A45993B" w14:textId="77777777" w:rsidR="00260182" w:rsidRDefault="00260182">
      <w:pPr>
        <w:pStyle w:val="BodyText"/>
        <w:spacing w:before="6"/>
      </w:pPr>
    </w:p>
    <w:p w14:paraId="5A45993C" w14:textId="77777777" w:rsidR="00260182" w:rsidRDefault="00000000">
      <w:pPr>
        <w:pStyle w:val="ListParagraph"/>
        <w:numPr>
          <w:ilvl w:val="2"/>
          <w:numId w:val="65"/>
        </w:numPr>
        <w:tabs>
          <w:tab w:val="left" w:pos="1442"/>
        </w:tabs>
        <w:spacing w:before="1" w:line="280" w:lineRule="auto"/>
        <w:ind w:left="940" w:right="700" w:firstLine="0"/>
        <w:rPr>
          <w:sz w:val="20"/>
        </w:rPr>
      </w:pPr>
      <w:r>
        <w:rPr>
          <w:sz w:val="20"/>
        </w:rPr>
        <w:t>Review by Other Boards. Upon receipt of a complete application, the Planning Board will distribute copies of the application, accompanying plans, and other documentation, to the Board of Health, Conservation Commission, Historic Commission, Development Director, Zoning Enforcement Officer, Highway Superintendent, Police Chief, Fire Chief, and such other municipal boards and departments as the Planning Board deems appropriate, for their consideration, review, and report. The applicant shall furnish all copies necessary</w:t>
      </w:r>
      <w:r>
        <w:rPr>
          <w:spacing w:val="-1"/>
          <w:sz w:val="20"/>
        </w:rPr>
        <w:t xml:space="preserve"> </w:t>
      </w:r>
      <w:r>
        <w:rPr>
          <w:sz w:val="20"/>
        </w:rPr>
        <w:t>to fulfill this requirement. Other boards and officials shall submit their reports to the Planning Board within 35 days of receipt of the review materials, and failure to submit a report within 35 days shall be deemed a lack of opposition thereto. In the event that the public hearing by the Planning Board is held prior to the expiration of the 35 day period, the Planning Board shall continue the public hearing to permit the formal submission of reports and recommendations within that 35 day period. The Planning Board’s decision shall explain</w:t>
      </w:r>
      <w:r>
        <w:rPr>
          <w:spacing w:val="-4"/>
          <w:sz w:val="20"/>
        </w:rPr>
        <w:t xml:space="preserve"> </w:t>
      </w:r>
      <w:r>
        <w:rPr>
          <w:sz w:val="20"/>
        </w:rPr>
        <w:t>in</w:t>
      </w:r>
      <w:r>
        <w:rPr>
          <w:spacing w:val="-2"/>
          <w:sz w:val="20"/>
        </w:rPr>
        <w:t xml:space="preserve"> </w:t>
      </w:r>
      <w:r>
        <w:rPr>
          <w:sz w:val="20"/>
        </w:rPr>
        <w:t>writing</w:t>
      </w:r>
      <w:r>
        <w:rPr>
          <w:spacing w:val="-4"/>
          <w:sz w:val="20"/>
        </w:rPr>
        <w:t xml:space="preserve"> </w:t>
      </w:r>
      <w:r>
        <w:rPr>
          <w:sz w:val="20"/>
        </w:rPr>
        <w:t>the</w:t>
      </w:r>
      <w:r>
        <w:rPr>
          <w:spacing w:val="-3"/>
          <w:sz w:val="20"/>
        </w:rPr>
        <w:t xml:space="preserve"> </w:t>
      </w:r>
      <w:r>
        <w:rPr>
          <w:sz w:val="20"/>
        </w:rPr>
        <w:t>reason</w:t>
      </w:r>
      <w:r>
        <w:rPr>
          <w:spacing w:val="-4"/>
          <w:sz w:val="20"/>
        </w:rPr>
        <w:t xml:space="preserve"> </w:t>
      </w:r>
      <w:r>
        <w:rPr>
          <w:sz w:val="20"/>
        </w:rPr>
        <w:t>for</w:t>
      </w:r>
      <w:r>
        <w:rPr>
          <w:spacing w:val="-3"/>
          <w:sz w:val="20"/>
        </w:rPr>
        <w:t xml:space="preserve"> </w:t>
      </w:r>
      <w:r>
        <w:rPr>
          <w:sz w:val="20"/>
        </w:rPr>
        <w:t>any</w:t>
      </w:r>
      <w:r>
        <w:rPr>
          <w:spacing w:val="-7"/>
          <w:sz w:val="20"/>
        </w:rPr>
        <w:t xml:space="preserve"> </w:t>
      </w:r>
      <w:r>
        <w:rPr>
          <w:sz w:val="20"/>
        </w:rPr>
        <w:t>departures</w:t>
      </w:r>
      <w:r>
        <w:rPr>
          <w:spacing w:val="-4"/>
          <w:sz w:val="20"/>
        </w:rPr>
        <w:t xml:space="preserve"> </w:t>
      </w:r>
      <w:r>
        <w:rPr>
          <w:sz w:val="20"/>
        </w:rPr>
        <w:t>from</w:t>
      </w:r>
      <w:r>
        <w:rPr>
          <w:spacing w:val="-7"/>
          <w:sz w:val="20"/>
        </w:rPr>
        <w:t xml:space="preserve"> </w:t>
      </w:r>
      <w:r>
        <w:rPr>
          <w:sz w:val="20"/>
        </w:rPr>
        <w:t>the</w:t>
      </w:r>
      <w:r>
        <w:rPr>
          <w:spacing w:val="-3"/>
          <w:sz w:val="20"/>
        </w:rPr>
        <w:t xml:space="preserve"> </w:t>
      </w:r>
      <w:r>
        <w:rPr>
          <w:sz w:val="20"/>
        </w:rPr>
        <w:t>recommendations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other</w:t>
      </w:r>
      <w:r>
        <w:rPr>
          <w:spacing w:val="-2"/>
          <w:sz w:val="20"/>
        </w:rPr>
        <w:t xml:space="preserve"> </w:t>
      </w:r>
      <w:r>
        <w:rPr>
          <w:sz w:val="20"/>
        </w:rPr>
        <w:t>boards</w:t>
      </w:r>
      <w:r>
        <w:rPr>
          <w:spacing w:val="-4"/>
          <w:sz w:val="20"/>
        </w:rPr>
        <w:t xml:space="preserve"> </w:t>
      </w:r>
      <w:r>
        <w:rPr>
          <w:sz w:val="20"/>
        </w:rPr>
        <w:t>and</w:t>
      </w:r>
      <w:r>
        <w:rPr>
          <w:spacing w:val="-2"/>
          <w:sz w:val="20"/>
        </w:rPr>
        <w:t xml:space="preserve"> </w:t>
      </w:r>
      <w:r>
        <w:rPr>
          <w:sz w:val="20"/>
        </w:rPr>
        <w:t>departments.</w:t>
      </w:r>
    </w:p>
    <w:p w14:paraId="5A45993D" w14:textId="77777777" w:rsidR="00260182" w:rsidRDefault="00260182">
      <w:pPr>
        <w:pStyle w:val="BodyText"/>
        <w:spacing w:before="2"/>
      </w:pPr>
    </w:p>
    <w:p w14:paraId="5A45993E" w14:textId="77777777" w:rsidR="00260182" w:rsidRDefault="00000000">
      <w:pPr>
        <w:pStyle w:val="ListParagraph"/>
        <w:numPr>
          <w:ilvl w:val="2"/>
          <w:numId w:val="65"/>
        </w:numPr>
        <w:tabs>
          <w:tab w:val="left" w:pos="1391"/>
        </w:tabs>
        <w:ind w:left="1390" w:hanging="451"/>
        <w:rPr>
          <w:sz w:val="20"/>
        </w:rPr>
      </w:pPr>
      <w:r>
        <w:rPr>
          <w:sz w:val="20"/>
        </w:rPr>
        <w:t>Permitted</w:t>
      </w:r>
      <w:r>
        <w:rPr>
          <w:spacing w:val="-9"/>
          <w:sz w:val="20"/>
        </w:rPr>
        <w:t xml:space="preserve"> </w:t>
      </w:r>
      <w:r>
        <w:rPr>
          <w:spacing w:val="-4"/>
          <w:sz w:val="20"/>
        </w:rPr>
        <w:t>Uses.</w:t>
      </w:r>
    </w:p>
    <w:p w14:paraId="5A45993F" w14:textId="77777777" w:rsidR="00260182" w:rsidRDefault="00260182">
      <w:pPr>
        <w:pStyle w:val="BodyText"/>
        <w:spacing w:before="3"/>
        <w:rPr>
          <w:sz w:val="24"/>
        </w:rPr>
      </w:pPr>
    </w:p>
    <w:p w14:paraId="5A459940" w14:textId="77777777" w:rsidR="00260182" w:rsidRDefault="00000000">
      <w:pPr>
        <w:pStyle w:val="ListParagraph"/>
        <w:numPr>
          <w:ilvl w:val="0"/>
          <w:numId w:val="58"/>
        </w:numPr>
        <w:tabs>
          <w:tab w:val="left" w:pos="1142"/>
        </w:tabs>
        <w:spacing w:line="280" w:lineRule="auto"/>
        <w:ind w:right="703" w:firstLine="0"/>
        <w:jc w:val="both"/>
        <w:rPr>
          <w:sz w:val="20"/>
        </w:rPr>
      </w:pPr>
      <w:r>
        <w:rPr>
          <w:sz w:val="20"/>
        </w:rPr>
        <w:t>An</w:t>
      </w:r>
      <w:r>
        <w:rPr>
          <w:spacing w:val="-5"/>
          <w:sz w:val="20"/>
        </w:rPr>
        <w:t xml:space="preserve"> </w:t>
      </w:r>
      <w:r>
        <w:rPr>
          <w:sz w:val="20"/>
        </w:rPr>
        <w:t>MCP</w:t>
      </w:r>
      <w:r>
        <w:rPr>
          <w:spacing w:val="-2"/>
          <w:sz w:val="20"/>
        </w:rPr>
        <w:t xml:space="preserve"> </w:t>
      </w:r>
      <w:r>
        <w:rPr>
          <w:sz w:val="20"/>
        </w:rPr>
        <w:t>shall</w:t>
      </w:r>
      <w:r>
        <w:rPr>
          <w:spacing w:val="-4"/>
          <w:sz w:val="20"/>
        </w:rPr>
        <w:t xml:space="preserve"> </w:t>
      </w:r>
      <w:r>
        <w:rPr>
          <w:sz w:val="20"/>
        </w:rPr>
        <w:t>include</w:t>
      </w:r>
      <w:r>
        <w:rPr>
          <w:spacing w:val="-4"/>
          <w:sz w:val="20"/>
        </w:rPr>
        <w:t xml:space="preserve"> </w:t>
      </w:r>
      <w:r>
        <w:rPr>
          <w:sz w:val="20"/>
        </w:rPr>
        <w:t>one</w:t>
      </w:r>
      <w:r>
        <w:rPr>
          <w:spacing w:val="-4"/>
          <w:sz w:val="20"/>
        </w:rPr>
        <w:t xml:space="preserve"> </w:t>
      </w:r>
      <w:r>
        <w:rPr>
          <w:sz w:val="20"/>
        </w:rPr>
        <w:t>or</w:t>
      </w:r>
      <w:r>
        <w:rPr>
          <w:spacing w:val="-4"/>
          <w:sz w:val="20"/>
        </w:rPr>
        <w:t xml:space="preserve"> </w:t>
      </w:r>
      <w:r>
        <w:rPr>
          <w:sz w:val="20"/>
        </w:rPr>
        <w:t>more</w:t>
      </w:r>
      <w:r>
        <w:rPr>
          <w:spacing w:val="-4"/>
          <w:sz w:val="20"/>
        </w:rPr>
        <w:t xml:space="preserve"> </w:t>
      </w:r>
      <w:r>
        <w:rPr>
          <w:sz w:val="20"/>
        </w:rPr>
        <w:t>of</w:t>
      </w:r>
      <w:r>
        <w:rPr>
          <w:spacing w:val="-6"/>
          <w:sz w:val="20"/>
        </w:rPr>
        <w:t xml:space="preserve"> </w:t>
      </w:r>
      <w:r>
        <w:rPr>
          <w:sz w:val="20"/>
        </w:rPr>
        <w:t>the</w:t>
      </w:r>
      <w:r>
        <w:rPr>
          <w:spacing w:val="-1"/>
          <w:sz w:val="20"/>
        </w:rPr>
        <w:t xml:space="preserve"> </w:t>
      </w:r>
      <w:r>
        <w:rPr>
          <w:sz w:val="20"/>
        </w:rPr>
        <w:t>following</w:t>
      </w:r>
      <w:r>
        <w:rPr>
          <w:spacing w:val="-5"/>
          <w:sz w:val="20"/>
        </w:rPr>
        <w:t xml:space="preserve"> </w:t>
      </w:r>
      <w:r>
        <w:rPr>
          <w:sz w:val="20"/>
        </w:rPr>
        <w:t>residential</w:t>
      </w:r>
      <w:r>
        <w:rPr>
          <w:spacing w:val="-2"/>
          <w:sz w:val="20"/>
        </w:rPr>
        <w:t xml:space="preserve"> </w:t>
      </w:r>
      <w:r>
        <w:rPr>
          <w:sz w:val="20"/>
        </w:rPr>
        <w:t>uses:</w:t>
      </w:r>
      <w:r>
        <w:rPr>
          <w:spacing w:val="-5"/>
          <w:sz w:val="20"/>
        </w:rPr>
        <w:t xml:space="preserve"> </w:t>
      </w:r>
      <w:r>
        <w:rPr>
          <w:sz w:val="20"/>
        </w:rPr>
        <w:t>single</w:t>
      </w:r>
      <w:r>
        <w:rPr>
          <w:spacing w:val="-4"/>
          <w:sz w:val="20"/>
        </w:rPr>
        <w:t xml:space="preserve"> </w:t>
      </w:r>
      <w:r>
        <w:rPr>
          <w:sz w:val="20"/>
        </w:rPr>
        <w:t>family</w:t>
      </w:r>
      <w:r>
        <w:rPr>
          <w:spacing w:val="-5"/>
          <w:sz w:val="20"/>
        </w:rPr>
        <w:t xml:space="preserve"> </w:t>
      </w:r>
      <w:r>
        <w:rPr>
          <w:sz w:val="20"/>
        </w:rPr>
        <w:t>dwelling,</w:t>
      </w:r>
      <w:r>
        <w:rPr>
          <w:spacing w:val="-4"/>
          <w:sz w:val="20"/>
        </w:rPr>
        <w:t xml:space="preserve"> </w:t>
      </w:r>
      <w:r>
        <w:rPr>
          <w:sz w:val="20"/>
        </w:rPr>
        <w:t>duplex</w:t>
      </w:r>
      <w:r>
        <w:rPr>
          <w:spacing w:val="-5"/>
          <w:sz w:val="20"/>
        </w:rPr>
        <w:t xml:space="preserve"> </w:t>
      </w:r>
      <w:r>
        <w:rPr>
          <w:sz w:val="20"/>
        </w:rPr>
        <w:t>dwelling, multi-family</w:t>
      </w:r>
      <w:r>
        <w:rPr>
          <w:spacing w:val="-4"/>
          <w:sz w:val="20"/>
        </w:rPr>
        <w:t xml:space="preserve"> </w:t>
      </w:r>
      <w:r>
        <w:rPr>
          <w:sz w:val="20"/>
        </w:rPr>
        <w:t>dwelling;</w:t>
      </w:r>
      <w:r>
        <w:rPr>
          <w:spacing w:val="-1"/>
          <w:sz w:val="20"/>
        </w:rPr>
        <w:t xml:space="preserve"> </w:t>
      </w:r>
      <w:r>
        <w:rPr>
          <w:sz w:val="20"/>
        </w:rPr>
        <w:t>condominium, apartment, live and work</w:t>
      </w:r>
      <w:r>
        <w:rPr>
          <w:spacing w:val="-1"/>
          <w:sz w:val="20"/>
        </w:rPr>
        <w:t xml:space="preserve"> </w:t>
      </w:r>
      <w:r>
        <w:rPr>
          <w:sz w:val="20"/>
        </w:rPr>
        <w:t>unit;</w:t>
      </w:r>
      <w:r>
        <w:rPr>
          <w:spacing w:val="-1"/>
          <w:sz w:val="20"/>
        </w:rPr>
        <w:t xml:space="preserve"> </w:t>
      </w:r>
      <w:r>
        <w:rPr>
          <w:sz w:val="20"/>
        </w:rPr>
        <w:t>age-restricted housing;</w:t>
      </w:r>
      <w:r>
        <w:rPr>
          <w:spacing w:val="-1"/>
          <w:sz w:val="20"/>
        </w:rPr>
        <w:t xml:space="preserve"> </w:t>
      </w:r>
      <w:r>
        <w:rPr>
          <w:sz w:val="20"/>
        </w:rPr>
        <w:t>independent</w:t>
      </w:r>
      <w:r>
        <w:rPr>
          <w:spacing w:val="-1"/>
          <w:sz w:val="20"/>
        </w:rPr>
        <w:t xml:space="preserve"> </w:t>
      </w:r>
      <w:r>
        <w:rPr>
          <w:sz w:val="20"/>
        </w:rPr>
        <w:t xml:space="preserve">living </w:t>
      </w:r>
      <w:r>
        <w:rPr>
          <w:spacing w:val="-2"/>
          <w:sz w:val="20"/>
        </w:rPr>
        <w:t>unit.</w:t>
      </w:r>
    </w:p>
    <w:p w14:paraId="5A459941" w14:textId="77777777" w:rsidR="00260182" w:rsidRDefault="00260182">
      <w:pPr>
        <w:pStyle w:val="BodyText"/>
        <w:spacing w:before="7"/>
      </w:pPr>
    </w:p>
    <w:p w14:paraId="5A459942" w14:textId="77777777" w:rsidR="00260182" w:rsidRDefault="00000000">
      <w:pPr>
        <w:pStyle w:val="ListParagraph"/>
        <w:numPr>
          <w:ilvl w:val="0"/>
          <w:numId w:val="58"/>
        </w:numPr>
        <w:tabs>
          <w:tab w:val="left" w:pos="1142"/>
        </w:tabs>
        <w:spacing w:line="280" w:lineRule="auto"/>
        <w:ind w:right="704" w:firstLine="0"/>
        <w:rPr>
          <w:sz w:val="20"/>
        </w:rPr>
      </w:pPr>
      <w:r>
        <w:rPr>
          <w:sz w:val="20"/>
        </w:rPr>
        <w:t>In</w:t>
      </w:r>
      <w:r>
        <w:rPr>
          <w:spacing w:val="-4"/>
          <w:sz w:val="20"/>
        </w:rPr>
        <w:t xml:space="preserve"> </w:t>
      </w:r>
      <w:r>
        <w:rPr>
          <w:sz w:val="20"/>
        </w:rPr>
        <w:t>conjunction</w:t>
      </w:r>
      <w:r>
        <w:rPr>
          <w:spacing w:val="-2"/>
          <w:sz w:val="20"/>
        </w:rPr>
        <w:t xml:space="preserve"> </w:t>
      </w:r>
      <w:r>
        <w:rPr>
          <w:sz w:val="20"/>
        </w:rPr>
        <w:t>with</w:t>
      </w:r>
      <w:r>
        <w:rPr>
          <w:spacing w:val="-4"/>
          <w:sz w:val="20"/>
        </w:rPr>
        <w:t xml:space="preserve"> </w:t>
      </w:r>
      <w:r>
        <w:rPr>
          <w:sz w:val="20"/>
        </w:rPr>
        <w:t>these</w:t>
      </w:r>
      <w:r>
        <w:rPr>
          <w:spacing w:val="-3"/>
          <w:sz w:val="20"/>
        </w:rPr>
        <w:t xml:space="preserve"> </w:t>
      </w:r>
      <w:r>
        <w:rPr>
          <w:sz w:val="20"/>
        </w:rPr>
        <w:t>residential</w:t>
      </w:r>
      <w:r>
        <w:rPr>
          <w:spacing w:val="-1"/>
          <w:sz w:val="20"/>
        </w:rPr>
        <w:t xml:space="preserve"> </w:t>
      </w:r>
      <w:r>
        <w:rPr>
          <w:sz w:val="20"/>
        </w:rPr>
        <w:t>uses,</w:t>
      </w:r>
      <w:r>
        <w:rPr>
          <w:spacing w:val="-3"/>
          <w:sz w:val="20"/>
        </w:rPr>
        <w:t xml:space="preserve"> </w:t>
      </w:r>
      <w:r>
        <w:rPr>
          <w:sz w:val="20"/>
        </w:rPr>
        <w:t>an</w:t>
      </w:r>
      <w:r>
        <w:rPr>
          <w:spacing w:val="-4"/>
          <w:sz w:val="20"/>
        </w:rPr>
        <w:t xml:space="preserve"> </w:t>
      </w:r>
      <w:r>
        <w:rPr>
          <w:sz w:val="20"/>
        </w:rPr>
        <w:t>MCP may</w:t>
      </w:r>
      <w:r>
        <w:rPr>
          <w:spacing w:val="-7"/>
          <w:sz w:val="20"/>
        </w:rPr>
        <w:t xml:space="preserve"> </w:t>
      </w:r>
      <w:r>
        <w:rPr>
          <w:sz w:val="20"/>
        </w:rPr>
        <w:t>include</w:t>
      </w:r>
      <w:r>
        <w:rPr>
          <w:spacing w:val="-3"/>
          <w:sz w:val="20"/>
        </w:rPr>
        <w:t xml:space="preserve"> </w:t>
      </w:r>
      <w:r>
        <w:rPr>
          <w:sz w:val="20"/>
        </w:rPr>
        <w:t>one</w:t>
      </w:r>
      <w:r>
        <w:rPr>
          <w:spacing w:val="-3"/>
          <w:sz w:val="20"/>
        </w:rPr>
        <w:t xml:space="preserve"> </w:t>
      </w:r>
      <w:r>
        <w:rPr>
          <w:sz w:val="20"/>
        </w:rPr>
        <w:t>or more</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following</w:t>
      </w:r>
      <w:r>
        <w:rPr>
          <w:spacing w:val="40"/>
          <w:sz w:val="20"/>
        </w:rPr>
        <w:t xml:space="preserve"> </w:t>
      </w:r>
      <w:r>
        <w:rPr>
          <w:sz w:val="20"/>
        </w:rPr>
        <w:t xml:space="preserve">non-residential </w:t>
      </w:r>
      <w:r>
        <w:rPr>
          <w:spacing w:val="-2"/>
          <w:sz w:val="20"/>
        </w:rPr>
        <w:t>uses:</w:t>
      </w:r>
    </w:p>
    <w:p w14:paraId="5A459943" w14:textId="77777777" w:rsidR="00260182" w:rsidRDefault="00260182">
      <w:pPr>
        <w:pStyle w:val="BodyText"/>
        <w:spacing w:before="10"/>
      </w:pPr>
    </w:p>
    <w:p w14:paraId="5A459944" w14:textId="77777777" w:rsidR="00260182" w:rsidRDefault="00000000">
      <w:pPr>
        <w:pStyle w:val="ListParagraph"/>
        <w:numPr>
          <w:ilvl w:val="1"/>
          <w:numId w:val="58"/>
        </w:numPr>
        <w:tabs>
          <w:tab w:val="left" w:pos="1903"/>
        </w:tabs>
        <w:ind w:hanging="243"/>
        <w:rPr>
          <w:sz w:val="20"/>
        </w:rPr>
      </w:pPr>
      <w:r>
        <w:rPr>
          <w:sz w:val="20"/>
        </w:rPr>
        <w:t>(Commercial</w:t>
      </w:r>
      <w:r>
        <w:rPr>
          <w:spacing w:val="-6"/>
          <w:sz w:val="20"/>
        </w:rPr>
        <w:t xml:space="preserve"> </w:t>
      </w:r>
      <w:r>
        <w:rPr>
          <w:sz w:val="20"/>
        </w:rPr>
        <w:t>uses)</w:t>
      </w:r>
      <w:r>
        <w:rPr>
          <w:spacing w:val="-6"/>
          <w:sz w:val="20"/>
        </w:rPr>
        <w:t xml:space="preserve"> </w:t>
      </w:r>
      <w:r>
        <w:rPr>
          <w:sz w:val="20"/>
        </w:rPr>
        <w:t>Restaurant,</w:t>
      </w:r>
      <w:r>
        <w:rPr>
          <w:spacing w:val="-6"/>
          <w:sz w:val="20"/>
        </w:rPr>
        <w:t xml:space="preserve"> </w:t>
      </w:r>
      <w:r>
        <w:rPr>
          <w:sz w:val="20"/>
        </w:rPr>
        <w:t>retail</w:t>
      </w:r>
      <w:r>
        <w:rPr>
          <w:spacing w:val="-6"/>
          <w:sz w:val="20"/>
        </w:rPr>
        <w:t xml:space="preserve"> </w:t>
      </w:r>
      <w:r>
        <w:rPr>
          <w:sz w:val="20"/>
        </w:rPr>
        <w:t>store,</w:t>
      </w:r>
      <w:r>
        <w:rPr>
          <w:spacing w:val="-5"/>
          <w:sz w:val="20"/>
        </w:rPr>
        <w:t xml:space="preserve"> </w:t>
      </w:r>
      <w:r>
        <w:rPr>
          <w:sz w:val="20"/>
        </w:rPr>
        <w:t>or</w:t>
      </w:r>
      <w:r>
        <w:rPr>
          <w:spacing w:val="-5"/>
          <w:sz w:val="20"/>
        </w:rPr>
        <w:t xml:space="preserve"> </w:t>
      </w:r>
      <w:r>
        <w:rPr>
          <w:spacing w:val="-2"/>
          <w:sz w:val="20"/>
        </w:rPr>
        <w:t>offices.</w:t>
      </w:r>
    </w:p>
    <w:p w14:paraId="5A459945" w14:textId="77777777" w:rsidR="00260182" w:rsidRDefault="00260182">
      <w:pPr>
        <w:pStyle w:val="BodyText"/>
        <w:spacing w:before="2"/>
        <w:rPr>
          <w:sz w:val="24"/>
        </w:rPr>
      </w:pPr>
    </w:p>
    <w:p w14:paraId="5A459946" w14:textId="77777777" w:rsidR="00260182" w:rsidRDefault="00000000">
      <w:pPr>
        <w:pStyle w:val="ListParagraph"/>
        <w:numPr>
          <w:ilvl w:val="1"/>
          <w:numId w:val="58"/>
        </w:numPr>
        <w:tabs>
          <w:tab w:val="left" w:pos="1896"/>
        </w:tabs>
        <w:spacing w:before="1" w:line="278" w:lineRule="auto"/>
        <w:ind w:left="1660" w:right="781" w:firstLine="0"/>
        <w:rPr>
          <w:sz w:val="20"/>
        </w:rPr>
      </w:pPr>
      <w:r>
        <w:rPr>
          <w:sz w:val="20"/>
        </w:rPr>
        <w:t>(Institutional</w:t>
      </w:r>
      <w:r>
        <w:rPr>
          <w:spacing w:val="-6"/>
          <w:sz w:val="20"/>
        </w:rPr>
        <w:t xml:space="preserve"> </w:t>
      </w:r>
      <w:r>
        <w:rPr>
          <w:sz w:val="20"/>
        </w:rPr>
        <w:t>uses)</w:t>
      </w:r>
      <w:r>
        <w:rPr>
          <w:spacing w:val="-6"/>
          <w:sz w:val="20"/>
        </w:rPr>
        <w:t xml:space="preserve"> </w:t>
      </w:r>
      <w:r>
        <w:rPr>
          <w:sz w:val="20"/>
        </w:rPr>
        <w:t>Museum,</w:t>
      </w:r>
      <w:r>
        <w:rPr>
          <w:spacing w:val="-6"/>
          <w:sz w:val="20"/>
        </w:rPr>
        <w:t xml:space="preserve"> </w:t>
      </w:r>
      <w:r>
        <w:rPr>
          <w:sz w:val="20"/>
        </w:rPr>
        <w:t>educational</w:t>
      </w:r>
      <w:r>
        <w:rPr>
          <w:spacing w:val="-7"/>
          <w:sz w:val="20"/>
        </w:rPr>
        <w:t xml:space="preserve"> </w:t>
      </w:r>
      <w:r>
        <w:rPr>
          <w:sz w:val="20"/>
        </w:rPr>
        <w:t>use,</w:t>
      </w:r>
      <w:r>
        <w:rPr>
          <w:spacing w:val="-5"/>
          <w:sz w:val="20"/>
        </w:rPr>
        <w:t xml:space="preserve"> </w:t>
      </w:r>
      <w:r>
        <w:rPr>
          <w:sz w:val="20"/>
        </w:rPr>
        <w:t>charitable</w:t>
      </w:r>
      <w:r>
        <w:rPr>
          <w:spacing w:val="-4"/>
          <w:sz w:val="20"/>
        </w:rPr>
        <w:t xml:space="preserve"> </w:t>
      </w:r>
      <w:r>
        <w:rPr>
          <w:sz w:val="20"/>
        </w:rPr>
        <w:t>or</w:t>
      </w:r>
      <w:r>
        <w:rPr>
          <w:spacing w:val="-6"/>
          <w:sz w:val="20"/>
        </w:rPr>
        <w:t xml:space="preserve"> </w:t>
      </w:r>
      <w:r>
        <w:rPr>
          <w:sz w:val="20"/>
        </w:rPr>
        <w:t>philanthropic</w:t>
      </w:r>
      <w:r>
        <w:rPr>
          <w:spacing w:val="-6"/>
          <w:sz w:val="20"/>
        </w:rPr>
        <w:t xml:space="preserve"> </w:t>
      </w:r>
      <w:r>
        <w:rPr>
          <w:sz w:val="20"/>
        </w:rPr>
        <w:t>institution,</w:t>
      </w:r>
      <w:r>
        <w:rPr>
          <w:spacing w:val="-4"/>
          <w:sz w:val="20"/>
        </w:rPr>
        <w:t xml:space="preserve"> </w:t>
      </w:r>
      <w:r>
        <w:rPr>
          <w:sz w:val="20"/>
        </w:rPr>
        <w:t>municipal</w:t>
      </w:r>
      <w:r>
        <w:rPr>
          <w:spacing w:val="-6"/>
          <w:sz w:val="20"/>
        </w:rPr>
        <w:t xml:space="preserve"> </w:t>
      </w:r>
      <w:r>
        <w:rPr>
          <w:sz w:val="20"/>
        </w:rPr>
        <w:t>use, club or lodge.</w:t>
      </w:r>
    </w:p>
    <w:p w14:paraId="5A459947" w14:textId="77777777" w:rsidR="00260182" w:rsidRDefault="00260182">
      <w:pPr>
        <w:pStyle w:val="BodyText"/>
        <w:rPr>
          <w:sz w:val="21"/>
        </w:rPr>
      </w:pPr>
    </w:p>
    <w:p w14:paraId="5A459948" w14:textId="77777777" w:rsidR="00260182" w:rsidRDefault="00000000">
      <w:pPr>
        <w:pStyle w:val="ListParagraph"/>
        <w:numPr>
          <w:ilvl w:val="1"/>
          <w:numId w:val="58"/>
        </w:numPr>
        <w:tabs>
          <w:tab w:val="left" w:pos="1893"/>
        </w:tabs>
        <w:ind w:left="1892" w:hanging="233"/>
        <w:rPr>
          <w:sz w:val="20"/>
        </w:rPr>
      </w:pPr>
      <w:r>
        <w:rPr>
          <w:sz w:val="20"/>
        </w:rPr>
        <w:t>Appropriate</w:t>
      </w:r>
      <w:r>
        <w:rPr>
          <w:spacing w:val="-9"/>
          <w:sz w:val="20"/>
        </w:rPr>
        <w:t xml:space="preserve"> </w:t>
      </w:r>
      <w:r>
        <w:rPr>
          <w:sz w:val="20"/>
        </w:rPr>
        <w:t>accessory</w:t>
      </w:r>
      <w:r>
        <w:rPr>
          <w:spacing w:val="-11"/>
          <w:sz w:val="20"/>
        </w:rPr>
        <w:t xml:space="preserve"> </w:t>
      </w:r>
      <w:r>
        <w:rPr>
          <w:spacing w:val="-4"/>
          <w:sz w:val="20"/>
        </w:rPr>
        <w:t>uses.</w:t>
      </w:r>
    </w:p>
    <w:p w14:paraId="5A459949" w14:textId="77777777" w:rsidR="00260182" w:rsidRDefault="00260182">
      <w:pPr>
        <w:pStyle w:val="BodyText"/>
        <w:spacing w:before="2"/>
        <w:rPr>
          <w:sz w:val="24"/>
        </w:rPr>
      </w:pPr>
    </w:p>
    <w:p w14:paraId="5A45994A" w14:textId="77777777" w:rsidR="00260182" w:rsidRDefault="00000000">
      <w:pPr>
        <w:pStyle w:val="ListParagraph"/>
        <w:numPr>
          <w:ilvl w:val="2"/>
          <w:numId w:val="65"/>
        </w:numPr>
        <w:tabs>
          <w:tab w:val="left" w:pos="1442"/>
        </w:tabs>
        <w:spacing w:before="1" w:line="280" w:lineRule="auto"/>
        <w:ind w:left="940" w:right="1258" w:firstLine="0"/>
        <w:rPr>
          <w:sz w:val="20"/>
        </w:rPr>
      </w:pPr>
      <w:r>
        <w:rPr>
          <w:sz w:val="20"/>
        </w:rPr>
        <w:t>Standards.</w:t>
      </w:r>
      <w:r>
        <w:rPr>
          <w:spacing w:val="-4"/>
          <w:sz w:val="20"/>
        </w:rPr>
        <w:t xml:space="preserve"> </w:t>
      </w:r>
      <w:r>
        <w:rPr>
          <w:sz w:val="20"/>
        </w:rPr>
        <w:t>In</w:t>
      </w:r>
      <w:r>
        <w:rPr>
          <w:spacing w:val="-5"/>
          <w:sz w:val="20"/>
        </w:rPr>
        <w:t xml:space="preserve"> </w:t>
      </w:r>
      <w:r>
        <w:rPr>
          <w:sz w:val="20"/>
        </w:rPr>
        <w:t>order</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eligible</w:t>
      </w:r>
      <w:r>
        <w:rPr>
          <w:spacing w:val="-4"/>
          <w:sz w:val="20"/>
        </w:rPr>
        <w:t xml:space="preserve"> </w:t>
      </w:r>
      <w:r>
        <w:rPr>
          <w:sz w:val="20"/>
        </w:rPr>
        <w:t>for</w:t>
      </w:r>
      <w:r>
        <w:rPr>
          <w:spacing w:val="-4"/>
          <w:sz w:val="20"/>
        </w:rPr>
        <w:t xml:space="preserve"> </w:t>
      </w:r>
      <w:r>
        <w:rPr>
          <w:sz w:val="20"/>
        </w:rPr>
        <w:t>consideration</w:t>
      </w:r>
      <w:r>
        <w:rPr>
          <w:spacing w:val="-5"/>
          <w:sz w:val="20"/>
        </w:rPr>
        <w:t xml:space="preserve"> </w:t>
      </w:r>
      <w:r>
        <w:rPr>
          <w:sz w:val="20"/>
        </w:rPr>
        <w:t>for</w:t>
      </w:r>
      <w:r>
        <w:rPr>
          <w:spacing w:val="-1"/>
          <w:sz w:val="20"/>
        </w:rPr>
        <w:t xml:space="preserve"> </w:t>
      </w:r>
      <w:r>
        <w:rPr>
          <w:sz w:val="20"/>
        </w:rPr>
        <w:t>a</w:t>
      </w:r>
      <w:r>
        <w:rPr>
          <w:spacing w:val="-4"/>
          <w:sz w:val="20"/>
        </w:rPr>
        <w:t xml:space="preserve"> </w:t>
      </w:r>
      <w:r>
        <w:rPr>
          <w:sz w:val="20"/>
        </w:rPr>
        <w:t>special</w:t>
      </w:r>
      <w:r>
        <w:rPr>
          <w:spacing w:val="-4"/>
          <w:sz w:val="20"/>
        </w:rPr>
        <w:t xml:space="preserve"> </w:t>
      </w:r>
      <w:r>
        <w:rPr>
          <w:sz w:val="20"/>
        </w:rPr>
        <w:t>permit</w:t>
      </w:r>
      <w:r>
        <w:rPr>
          <w:spacing w:val="-5"/>
          <w:sz w:val="20"/>
        </w:rPr>
        <w:t xml:space="preserve"> </w:t>
      </w:r>
      <w:r>
        <w:rPr>
          <w:sz w:val="20"/>
        </w:rPr>
        <w:t>pursuant</w:t>
      </w:r>
      <w:r>
        <w:rPr>
          <w:spacing w:val="-5"/>
          <w:sz w:val="20"/>
        </w:rPr>
        <w:t xml:space="preserve"> </w:t>
      </w:r>
      <w:r>
        <w:rPr>
          <w:sz w:val="20"/>
        </w:rPr>
        <w:t>to</w:t>
      </w:r>
      <w:r>
        <w:rPr>
          <w:spacing w:val="-3"/>
          <w:sz w:val="20"/>
        </w:rPr>
        <w:t xml:space="preserve"> </w:t>
      </w:r>
      <w:r>
        <w:rPr>
          <w:sz w:val="20"/>
        </w:rPr>
        <w:t>this</w:t>
      </w:r>
      <w:r>
        <w:rPr>
          <w:spacing w:val="-5"/>
          <w:sz w:val="20"/>
        </w:rPr>
        <w:t xml:space="preserve"> </w:t>
      </w:r>
      <w:r>
        <w:rPr>
          <w:sz w:val="20"/>
        </w:rPr>
        <w:t>Section,</w:t>
      </w:r>
      <w:r>
        <w:rPr>
          <w:spacing w:val="-4"/>
          <w:sz w:val="20"/>
        </w:rPr>
        <w:t xml:space="preserve"> </w:t>
      </w:r>
      <w:r>
        <w:rPr>
          <w:sz w:val="20"/>
        </w:rPr>
        <w:t>the proposed development shall meet all of the following standards:</w:t>
      </w:r>
    </w:p>
    <w:p w14:paraId="5A45994B" w14:textId="77777777" w:rsidR="00260182" w:rsidRDefault="00260182">
      <w:pPr>
        <w:pStyle w:val="BodyText"/>
        <w:spacing w:before="10"/>
      </w:pPr>
    </w:p>
    <w:p w14:paraId="5A45994C" w14:textId="77777777" w:rsidR="00260182" w:rsidRDefault="00000000">
      <w:pPr>
        <w:pStyle w:val="ListParagraph"/>
        <w:numPr>
          <w:ilvl w:val="0"/>
          <w:numId w:val="57"/>
        </w:numPr>
        <w:tabs>
          <w:tab w:val="left" w:pos="1142"/>
        </w:tabs>
        <w:spacing w:line="280" w:lineRule="auto"/>
        <w:ind w:right="690" w:firstLine="0"/>
        <w:rPr>
          <w:sz w:val="20"/>
        </w:rPr>
      </w:pPr>
      <w:r>
        <w:rPr>
          <w:sz w:val="20"/>
        </w:rPr>
        <w:t>Buffer.</w:t>
      </w:r>
      <w:r>
        <w:rPr>
          <w:spacing w:val="-3"/>
          <w:sz w:val="20"/>
        </w:rPr>
        <w:t xml:space="preserve"> </w:t>
      </w:r>
      <w:r>
        <w:rPr>
          <w:sz w:val="20"/>
        </w:rPr>
        <w:t>Existing</w:t>
      </w:r>
      <w:r>
        <w:rPr>
          <w:spacing w:val="-2"/>
          <w:sz w:val="20"/>
        </w:rPr>
        <w:t xml:space="preserve"> </w:t>
      </w:r>
      <w:r>
        <w:rPr>
          <w:sz w:val="20"/>
        </w:rPr>
        <w:t>vegetation</w:t>
      </w:r>
      <w:r>
        <w:rPr>
          <w:spacing w:val="-2"/>
          <w:sz w:val="20"/>
        </w:rPr>
        <w:t xml:space="preserve"> </w:t>
      </w:r>
      <w:r>
        <w:rPr>
          <w:sz w:val="20"/>
        </w:rPr>
        <w:t>in</w:t>
      </w:r>
      <w:r>
        <w:rPr>
          <w:spacing w:val="-5"/>
          <w:sz w:val="20"/>
        </w:rPr>
        <w:t xml:space="preserve"> </w:t>
      </w:r>
      <w:r>
        <w:rPr>
          <w:sz w:val="20"/>
        </w:rPr>
        <w:t>the setback</w:t>
      </w:r>
      <w:r>
        <w:rPr>
          <w:spacing w:val="-4"/>
          <w:sz w:val="20"/>
        </w:rPr>
        <w:t xml:space="preserve"> </w:t>
      </w:r>
      <w:r>
        <w:rPr>
          <w:sz w:val="20"/>
        </w:rPr>
        <w:t>areas</w:t>
      </w:r>
      <w:r>
        <w:rPr>
          <w:spacing w:val="-4"/>
          <w:sz w:val="20"/>
        </w:rPr>
        <w:t xml:space="preserve"> </w:t>
      </w:r>
      <w:r>
        <w:rPr>
          <w:sz w:val="20"/>
        </w:rPr>
        <w:t>along</w:t>
      </w:r>
      <w:r>
        <w:rPr>
          <w:spacing w:val="-4"/>
          <w:sz w:val="20"/>
        </w:rPr>
        <w:t xml:space="preserve"> </w:t>
      </w:r>
      <w:r>
        <w:rPr>
          <w:sz w:val="20"/>
        </w:rPr>
        <w:t>the perimeter</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site</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maintained</w:t>
      </w:r>
      <w:r>
        <w:rPr>
          <w:spacing w:val="-2"/>
          <w:sz w:val="20"/>
        </w:rPr>
        <w:t xml:space="preserve"> </w:t>
      </w:r>
      <w:r>
        <w:rPr>
          <w:sz w:val="20"/>
        </w:rPr>
        <w:t>as</w:t>
      </w:r>
      <w:r>
        <w:rPr>
          <w:spacing w:val="-4"/>
          <w:sz w:val="20"/>
        </w:rPr>
        <w:t xml:space="preserve"> </w:t>
      </w:r>
      <w:r>
        <w:rPr>
          <w:sz w:val="20"/>
        </w:rPr>
        <w:t>a</w:t>
      </w:r>
      <w:r>
        <w:rPr>
          <w:spacing w:val="-3"/>
          <w:sz w:val="20"/>
        </w:rPr>
        <w:t xml:space="preserve"> </w:t>
      </w:r>
      <w:r>
        <w:rPr>
          <w:sz w:val="20"/>
        </w:rPr>
        <w:t>buffer, except</w:t>
      </w:r>
      <w:r>
        <w:rPr>
          <w:spacing w:val="-3"/>
          <w:sz w:val="20"/>
        </w:rPr>
        <w:t xml:space="preserve"> </w:t>
      </w:r>
      <w:r>
        <w:rPr>
          <w:sz w:val="20"/>
        </w:rPr>
        <w:t>for</w:t>
      </w:r>
      <w:r>
        <w:rPr>
          <w:spacing w:val="-2"/>
          <w:sz w:val="20"/>
        </w:rPr>
        <w:t xml:space="preserve"> </w:t>
      </w:r>
      <w:r>
        <w:rPr>
          <w:sz w:val="20"/>
        </w:rPr>
        <w:t>driveways</w:t>
      </w:r>
      <w:r>
        <w:rPr>
          <w:spacing w:val="-3"/>
          <w:sz w:val="20"/>
        </w:rPr>
        <w:t xml:space="preserve"> </w:t>
      </w:r>
      <w:r>
        <w:rPr>
          <w:sz w:val="20"/>
        </w:rPr>
        <w:t>and</w:t>
      </w:r>
      <w:r>
        <w:rPr>
          <w:spacing w:val="-1"/>
          <w:sz w:val="20"/>
        </w:rPr>
        <w:t xml:space="preserve"> </w:t>
      </w:r>
      <w:r>
        <w:rPr>
          <w:sz w:val="20"/>
        </w:rPr>
        <w:t>pedestrian ways necessary</w:t>
      </w:r>
      <w:r>
        <w:rPr>
          <w:spacing w:val="-3"/>
          <w:sz w:val="20"/>
        </w:rPr>
        <w:t xml:space="preserve"> </w:t>
      </w:r>
      <w:r>
        <w:rPr>
          <w:sz w:val="20"/>
        </w:rPr>
        <w:t>for</w:t>
      </w:r>
      <w:r>
        <w:rPr>
          <w:spacing w:val="-2"/>
          <w:sz w:val="20"/>
        </w:rPr>
        <w:t xml:space="preserve"> </w:t>
      </w:r>
      <w:r>
        <w:rPr>
          <w:sz w:val="20"/>
        </w:rPr>
        <w:t>access</w:t>
      </w:r>
      <w:r>
        <w:rPr>
          <w:spacing w:val="-3"/>
          <w:sz w:val="20"/>
        </w:rPr>
        <w:t xml:space="preserve"> </w:t>
      </w:r>
      <w:r>
        <w:rPr>
          <w:sz w:val="20"/>
        </w:rPr>
        <w:t>and</w:t>
      </w:r>
      <w:r>
        <w:rPr>
          <w:spacing w:val="-1"/>
          <w:sz w:val="20"/>
        </w:rPr>
        <w:t xml:space="preserve"> </w:t>
      </w:r>
      <w:r>
        <w:rPr>
          <w:sz w:val="20"/>
        </w:rPr>
        <w:t>egress</w:t>
      </w:r>
      <w:r>
        <w:rPr>
          <w:spacing w:val="-3"/>
          <w:sz w:val="20"/>
        </w:rPr>
        <w:t xml:space="preserve"> </w:t>
      </w:r>
      <w:r>
        <w:rPr>
          <w:sz w:val="20"/>
        </w:rPr>
        <w:t>to</w:t>
      </w:r>
      <w:r>
        <w:rPr>
          <w:spacing w:val="-1"/>
          <w:sz w:val="20"/>
        </w:rPr>
        <w:t xml:space="preserve"> </w:t>
      </w:r>
      <w:r>
        <w:rPr>
          <w:sz w:val="20"/>
        </w:rPr>
        <w:t>and from</w:t>
      </w:r>
      <w:r>
        <w:rPr>
          <w:spacing w:val="-6"/>
          <w:sz w:val="20"/>
        </w:rPr>
        <w:t xml:space="preserve"> </w:t>
      </w:r>
      <w:r>
        <w:rPr>
          <w:sz w:val="20"/>
        </w:rPr>
        <w:t>the site.</w:t>
      </w:r>
      <w:r>
        <w:rPr>
          <w:spacing w:val="-2"/>
          <w:sz w:val="20"/>
        </w:rPr>
        <w:t xml:space="preserve"> </w:t>
      </w:r>
      <w:r>
        <w:rPr>
          <w:sz w:val="20"/>
        </w:rPr>
        <w:t>No</w:t>
      </w:r>
      <w:r>
        <w:rPr>
          <w:spacing w:val="-1"/>
          <w:sz w:val="20"/>
        </w:rPr>
        <w:t xml:space="preserve"> </w:t>
      </w:r>
      <w:r>
        <w:rPr>
          <w:sz w:val="20"/>
        </w:rPr>
        <w:t>vegetation</w:t>
      </w:r>
      <w:r>
        <w:rPr>
          <w:spacing w:val="-3"/>
          <w:sz w:val="20"/>
        </w:rPr>
        <w:t xml:space="preserve"> </w:t>
      </w:r>
      <w:r>
        <w:rPr>
          <w:sz w:val="20"/>
        </w:rPr>
        <w:t>in this buffer area will be disturbed, destroyed or removed, except for normal maintenance. The Planning Board may require suitable landscaping or replacement of vegetation. The Planning Board may waive this buffer requirement where it determines that a smaller buffer will suffice to accomplish the objectives set forth herein.</w:t>
      </w:r>
    </w:p>
    <w:p w14:paraId="5A45994D" w14:textId="77777777" w:rsidR="00260182" w:rsidRDefault="00260182">
      <w:pPr>
        <w:spacing w:line="280" w:lineRule="auto"/>
        <w:rPr>
          <w:sz w:val="20"/>
        </w:rPr>
        <w:sectPr w:rsidR="00260182">
          <w:pgSz w:w="12240" w:h="15840"/>
          <w:pgMar w:top="1360" w:right="420" w:bottom="1000" w:left="1220" w:header="0" w:footer="813" w:gutter="0"/>
          <w:cols w:space="720"/>
        </w:sectPr>
      </w:pPr>
    </w:p>
    <w:p w14:paraId="5A45994E" w14:textId="77777777" w:rsidR="00260182" w:rsidRDefault="00000000">
      <w:pPr>
        <w:pStyle w:val="ListParagraph"/>
        <w:numPr>
          <w:ilvl w:val="0"/>
          <w:numId w:val="57"/>
        </w:numPr>
        <w:tabs>
          <w:tab w:val="left" w:pos="1142"/>
        </w:tabs>
        <w:spacing w:before="73" w:line="280" w:lineRule="auto"/>
        <w:ind w:right="1058" w:firstLine="0"/>
        <w:rPr>
          <w:sz w:val="20"/>
        </w:rPr>
      </w:pPr>
      <w:r>
        <w:rPr>
          <w:sz w:val="20"/>
        </w:rPr>
        <w:lastRenderedPageBreak/>
        <w:t>Removal and Replacement of Vegetation. Within the site, no clear cutting shall be permitted, except as authorized</w:t>
      </w:r>
      <w:r>
        <w:rPr>
          <w:spacing w:val="-2"/>
          <w:sz w:val="20"/>
        </w:rPr>
        <w:t xml:space="preserve"> </w:t>
      </w:r>
      <w:r>
        <w:rPr>
          <w:sz w:val="20"/>
        </w:rPr>
        <w:t>by</w:t>
      </w:r>
      <w:r>
        <w:rPr>
          <w:spacing w:val="-7"/>
          <w:sz w:val="20"/>
        </w:rPr>
        <w:t xml:space="preserve"> </w:t>
      </w:r>
      <w:r>
        <w:rPr>
          <w:sz w:val="20"/>
        </w:rPr>
        <w:t>special</w:t>
      </w:r>
      <w:r>
        <w:rPr>
          <w:spacing w:val="-3"/>
          <w:sz w:val="20"/>
        </w:rPr>
        <w:t xml:space="preserve"> </w:t>
      </w:r>
      <w:r>
        <w:rPr>
          <w:sz w:val="20"/>
        </w:rPr>
        <w:t>permit</w:t>
      </w:r>
      <w:r>
        <w:rPr>
          <w:spacing w:val="-4"/>
          <w:sz w:val="20"/>
        </w:rPr>
        <w:t xml:space="preserve"> </w:t>
      </w:r>
      <w:r>
        <w:rPr>
          <w:sz w:val="20"/>
        </w:rPr>
        <w:t>and</w:t>
      </w:r>
      <w:r>
        <w:rPr>
          <w:spacing w:val="-2"/>
          <w:sz w:val="20"/>
        </w:rPr>
        <w:t xml:space="preserve"> </w:t>
      </w:r>
      <w:r>
        <w:rPr>
          <w:sz w:val="20"/>
        </w:rPr>
        <w:t>incidental</w:t>
      </w:r>
      <w:r>
        <w:rPr>
          <w:spacing w:val="-3"/>
          <w:sz w:val="20"/>
        </w:rPr>
        <w:t xml:space="preserve"> </w:t>
      </w:r>
      <w:r>
        <w:rPr>
          <w:sz w:val="20"/>
        </w:rPr>
        <w:t>to</w:t>
      </w:r>
      <w:r>
        <w:rPr>
          <w:spacing w:val="-2"/>
          <w:sz w:val="20"/>
        </w:rPr>
        <w:t xml:space="preserve"> </w:t>
      </w:r>
      <w:r>
        <w:rPr>
          <w:sz w:val="20"/>
        </w:rPr>
        <w:t>construction</w:t>
      </w:r>
      <w:r>
        <w:rPr>
          <w:spacing w:val="-4"/>
          <w:sz w:val="20"/>
        </w:rPr>
        <w:t xml:space="preserve"> </w:t>
      </w:r>
      <w:r>
        <w:rPr>
          <w:sz w:val="20"/>
        </w:rPr>
        <w:t>of</w:t>
      </w:r>
      <w:r>
        <w:rPr>
          <w:spacing w:val="-5"/>
          <w:sz w:val="20"/>
        </w:rPr>
        <w:t xml:space="preserve"> </w:t>
      </w:r>
      <w:r>
        <w:rPr>
          <w:sz w:val="20"/>
        </w:rPr>
        <w:t>buildings,</w:t>
      </w:r>
      <w:r>
        <w:rPr>
          <w:spacing w:val="-3"/>
          <w:sz w:val="20"/>
        </w:rPr>
        <w:t xml:space="preserve"> </w:t>
      </w:r>
      <w:r>
        <w:rPr>
          <w:sz w:val="20"/>
        </w:rPr>
        <w:t>roads,</w:t>
      </w:r>
      <w:r>
        <w:rPr>
          <w:spacing w:val="-3"/>
          <w:sz w:val="20"/>
        </w:rPr>
        <w:t xml:space="preserve"> </w:t>
      </w:r>
      <w:r>
        <w:rPr>
          <w:sz w:val="20"/>
        </w:rPr>
        <w:t>trails</w:t>
      </w:r>
      <w:r>
        <w:rPr>
          <w:spacing w:val="-4"/>
          <w:sz w:val="20"/>
        </w:rPr>
        <w:t xml:space="preserve"> </w:t>
      </w:r>
      <w:r>
        <w:rPr>
          <w:sz w:val="20"/>
        </w:rPr>
        <w:t>and</w:t>
      </w:r>
      <w:r>
        <w:rPr>
          <w:spacing w:val="-2"/>
          <w:sz w:val="20"/>
        </w:rPr>
        <w:t xml:space="preserve"> </w:t>
      </w:r>
      <w:r>
        <w:rPr>
          <w:sz w:val="20"/>
        </w:rPr>
        <w:t>parking</w:t>
      </w:r>
      <w:r>
        <w:rPr>
          <w:spacing w:val="-4"/>
          <w:sz w:val="20"/>
        </w:rPr>
        <w:t xml:space="preserve"> </w:t>
      </w:r>
      <w:r>
        <w:rPr>
          <w:sz w:val="20"/>
        </w:rPr>
        <w:t>areas.</w:t>
      </w:r>
      <w:r>
        <w:rPr>
          <w:spacing w:val="-3"/>
          <w:sz w:val="20"/>
        </w:rPr>
        <w:t xml:space="preserve"> </w:t>
      </w:r>
      <w:r>
        <w:rPr>
          <w:sz w:val="20"/>
        </w:rPr>
        <w:t>The Planning Board may require suitable landscaping or replacement of vegetation.</w:t>
      </w:r>
    </w:p>
    <w:p w14:paraId="5A45994F" w14:textId="77777777" w:rsidR="00260182" w:rsidRDefault="00260182">
      <w:pPr>
        <w:pStyle w:val="BodyText"/>
        <w:spacing w:before="7"/>
      </w:pPr>
    </w:p>
    <w:p w14:paraId="5A459950" w14:textId="77777777" w:rsidR="00260182" w:rsidRDefault="00000000">
      <w:pPr>
        <w:pStyle w:val="ListParagraph"/>
        <w:numPr>
          <w:ilvl w:val="0"/>
          <w:numId w:val="57"/>
        </w:numPr>
        <w:tabs>
          <w:tab w:val="left" w:pos="1142"/>
        </w:tabs>
        <w:spacing w:line="280" w:lineRule="auto"/>
        <w:ind w:right="1135" w:firstLine="0"/>
        <w:rPr>
          <w:sz w:val="20"/>
        </w:rPr>
      </w:pPr>
      <w:r>
        <w:rPr>
          <w:sz w:val="20"/>
        </w:rPr>
        <w:t>Roadways.</w:t>
      </w:r>
      <w:r>
        <w:rPr>
          <w:spacing w:val="-4"/>
          <w:sz w:val="20"/>
        </w:rPr>
        <w:t xml:space="preserve"> </w:t>
      </w:r>
      <w:r>
        <w:rPr>
          <w:sz w:val="20"/>
        </w:rPr>
        <w:t>The</w:t>
      </w:r>
      <w:r>
        <w:rPr>
          <w:spacing w:val="-4"/>
          <w:sz w:val="20"/>
        </w:rPr>
        <w:t xml:space="preserve"> </w:t>
      </w:r>
      <w:r>
        <w:rPr>
          <w:sz w:val="20"/>
        </w:rPr>
        <w:t>principal</w:t>
      </w:r>
      <w:r>
        <w:rPr>
          <w:spacing w:val="-4"/>
          <w:sz w:val="20"/>
        </w:rPr>
        <w:t xml:space="preserve"> </w:t>
      </w:r>
      <w:r>
        <w:rPr>
          <w:sz w:val="20"/>
        </w:rPr>
        <w:t>roadway(s)</w:t>
      </w:r>
      <w:r>
        <w:rPr>
          <w:spacing w:val="-1"/>
          <w:sz w:val="20"/>
        </w:rPr>
        <w:t xml:space="preserve"> </w:t>
      </w:r>
      <w:r>
        <w:rPr>
          <w:sz w:val="20"/>
        </w:rPr>
        <w:t>within</w:t>
      </w:r>
      <w:r>
        <w:rPr>
          <w:spacing w:val="-6"/>
          <w:sz w:val="20"/>
        </w:rPr>
        <w:t xml:space="preserve"> </w:t>
      </w:r>
      <w:r>
        <w:rPr>
          <w:sz w:val="20"/>
        </w:rPr>
        <w:t>the</w:t>
      </w:r>
      <w:r>
        <w:rPr>
          <w:spacing w:val="-4"/>
          <w:sz w:val="20"/>
        </w:rPr>
        <w:t xml:space="preserve"> </w:t>
      </w:r>
      <w:r>
        <w:rPr>
          <w:sz w:val="20"/>
        </w:rPr>
        <w:t>site</w:t>
      </w:r>
      <w:r>
        <w:rPr>
          <w:spacing w:val="-2"/>
          <w:sz w:val="20"/>
        </w:rPr>
        <w:t xml:space="preserve"> </w:t>
      </w:r>
      <w:r>
        <w:rPr>
          <w:sz w:val="20"/>
        </w:rPr>
        <w:t>shall</w:t>
      </w:r>
      <w:r>
        <w:rPr>
          <w:spacing w:val="-2"/>
          <w:sz w:val="20"/>
        </w:rPr>
        <w:t xml:space="preserve"> </w:t>
      </w:r>
      <w:r>
        <w:rPr>
          <w:sz w:val="20"/>
        </w:rPr>
        <w:t>be</w:t>
      </w:r>
      <w:r>
        <w:rPr>
          <w:spacing w:val="-4"/>
          <w:sz w:val="20"/>
        </w:rPr>
        <w:t xml:space="preserve"> </w:t>
      </w:r>
      <w:r>
        <w:rPr>
          <w:sz w:val="20"/>
        </w:rPr>
        <w:t>adequate</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intended</w:t>
      </w:r>
      <w:r>
        <w:rPr>
          <w:spacing w:val="-3"/>
          <w:sz w:val="20"/>
        </w:rPr>
        <w:t xml:space="preserve"> </w:t>
      </w:r>
      <w:r>
        <w:rPr>
          <w:sz w:val="20"/>
        </w:rPr>
        <w:t>use</w:t>
      </w:r>
      <w:r>
        <w:rPr>
          <w:spacing w:val="-4"/>
          <w:sz w:val="20"/>
        </w:rPr>
        <w:t xml:space="preserve"> </w:t>
      </w:r>
      <w:r>
        <w:rPr>
          <w:sz w:val="20"/>
        </w:rPr>
        <w:t>and</w:t>
      </w:r>
      <w:r>
        <w:rPr>
          <w:spacing w:val="-3"/>
          <w:sz w:val="20"/>
        </w:rPr>
        <w:t xml:space="preserve"> </w:t>
      </w:r>
      <w:r>
        <w:rPr>
          <w:sz w:val="20"/>
        </w:rPr>
        <w:t>vehicular traffic and shall be maintained by the association of unit owners or by the Applicant.</w:t>
      </w:r>
    </w:p>
    <w:p w14:paraId="5A459951" w14:textId="77777777" w:rsidR="00260182" w:rsidRDefault="00260182">
      <w:pPr>
        <w:pStyle w:val="BodyText"/>
        <w:spacing w:before="9"/>
      </w:pPr>
    </w:p>
    <w:p w14:paraId="5A459952" w14:textId="77777777" w:rsidR="00260182" w:rsidRDefault="00000000">
      <w:pPr>
        <w:pStyle w:val="ListParagraph"/>
        <w:numPr>
          <w:ilvl w:val="0"/>
          <w:numId w:val="57"/>
        </w:numPr>
        <w:tabs>
          <w:tab w:val="left" w:pos="1142"/>
        </w:tabs>
        <w:spacing w:before="1" w:line="280" w:lineRule="auto"/>
        <w:ind w:right="817" w:firstLine="0"/>
        <w:rPr>
          <w:sz w:val="20"/>
        </w:rPr>
      </w:pPr>
      <w:r>
        <w:rPr>
          <w:sz w:val="20"/>
        </w:rPr>
        <w:t>Number</w:t>
      </w:r>
      <w:r>
        <w:rPr>
          <w:spacing w:val="-2"/>
          <w:sz w:val="20"/>
        </w:rPr>
        <w:t xml:space="preserve"> </w:t>
      </w:r>
      <w:r>
        <w:rPr>
          <w:sz w:val="20"/>
        </w:rPr>
        <w:t>of</w:t>
      </w:r>
      <w:r>
        <w:rPr>
          <w:spacing w:val="-5"/>
          <w:sz w:val="20"/>
        </w:rPr>
        <w:t xml:space="preserve"> </w:t>
      </w:r>
      <w:r>
        <w:rPr>
          <w:sz w:val="20"/>
        </w:rPr>
        <w:t>Parking</w:t>
      </w:r>
      <w:r>
        <w:rPr>
          <w:spacing w:val="-2"/>
          <w:sz w:val="20"/>
        </w:rPr>
        <w:t xml:space="preserve"> </w:t>
      </w:r>
      <w:r>
        <w:rPr>
          <w:sz w:val="20"/>
        </w:rPr>
        <w:t>Spaces.</w:t>
      </w:r>
      <w:r>
        <w:rPr>
          <w:spacing w:val="-2"/>
          <w:sz w:val="20"/>
        </w:rPr>
        <w:t xml:space="preserve"> </w:t>
      </w:r>
      <w:r>
        <w:rPr>
          <w:sz w:val="20"/>
        </w:rPr>
        <w:t>The</w:t>
      </w:r>
      <w:r>
        <w:rPr>
          <w:spacing w:val="-3"/>
          <w:sz w:val="20"/>
        </w:rPr>
        <w:t xml:space="preserve"> </w:t>
      </w:r>
      <w:r>
        <w:rPr>
          <w:sz w:val="20"/>
        </w:rPr>
        <w:t>applicant</w:t>
      </w:r>
      <w:r>
        <w:rPr>
          <w:spacing w:val="-4"/>
          <w:sz w:val="20"/>
        </w:rPr>
        <w:t xml:space="preserve"> </w:t>
      </w:r>
      <w:r>
        <w:rPr>
          <w:sz w:val="20"/>
        </w:rPr>
        <w:t>shall</w:t>
      </w:r>
      <w:r>
        <w:rPr>
          <w:spacing w:val="-3"/>
          <w:sz w:val="20"/>
        </w:rPr>
        <w:t xml:space="preserve"> </w:t>
      </w:r>
      <w:r>
        <w:rPr>
          <w:sz w:val="20"/>
        </w:rPr>
        <w:t>provide</w:t>
      </w:r>
      <w:r>
        <w:rPr>
          <w:spacing w:val="-3"/>
          <w:sz w:val="20"/>
        </w:rPr>
        <w:t xml:space="preserve"> </w:t>
      </w:r>
      <w:r>
        <w:rPr>
          <w:sz w:val="20"/>
        </w:rPr>
        <w:t>adequate</w:t>
      </w:r>
      <w:r>
        <w:rPr>
          <w:spacing w:val="-3"/>
          <w:sz w:val="20"/>
        </w:rPr>
        <w:t xml:space="preserve"> </w:t>
      </w:r>
      <w:r>
        <w:rPr>
          <w:sz w:val="20"/>
        </w:rPr>
        <w:t>parking</w:t>
      </w:r>
      <w:r>
        <w:rPr>
          <w:spacing w:val="-4"/>
          <w:sz w:val="20"/>
        </w:rPr>
        <w:t xml:space="preserve"> </w:t>
      </w:r>
      <w:r>
        <w:rPr>
          <w:sz w:val="20"/>
        </w:rPr>
        <w:t>to</w:t>
      </w:r>
      <w:r>
        <w:rPr>
          <w:spacing w:val="-2"/>
          <w:sz w:val="20"/>
        </w:rPr>
        <w:t xml:space="preserve"> </w:t>
      </w:r>
      <w:r>
        <w:rPr>
          <w:sz w:val="20"/>
        </w:rPr>
        <w:t>serve</w:t>
      </w:r>
      <w:r>
        <w:rPr>
          <w:spacing w:val="-3"/>
          <w:sz w:val="20"/>
        </w:rPr>
        <w:t xml:space="preserve"> </w:t>
      </w:r>
      <w:r>
        <w:rPr>
          <w:sz w:val="20"/>
        </w:rPr>
        <w:t>all</w:t>
      </w:r>
      <w:r>
        <w:rPr>
          <w:spacing w:val="-3"/>
          <w:sz w:val="20"/>
        </w:rPr>
        <w:t xml:space="preserve"> </w:t>
      </w:r>
      <w:r>
        <w:rPr>
          <w:sz w:val="20"/>
        </w:rPr>
        <w:t>anticipated</w:t>
      </w:r>
      <w:r>
        <w:rPr>
          <w:spacing w:val="-2"/>
          <w:sz w:val="20"/>
        </w:rPr>
        <w:t xml:space="preserve"> </w:t>
      </w:r>
      <w:r>
        <w:rPr>
          <w:sz w:val="20"/>
        </w:rPr>
        <w:t>uses</w:t>
      </w:r>
      <w:r>
        <w:rPr>
          <w:spacing w:val="-4"/>
          <w:sz w:val="20"/>
        </w:rPr>
        <w:t xml:space="preserve"> </w:t>
      </w:r>
      <w:r>
        <w:rPr>
          <w:sz w:val="20"/>
        </w:rPr>
        <w:t>on</w:t>
      </w:r>
      <w:r>
        <w:rPr>
          <w:spacing w:val="-4"/>
          <w:sz w:val="20"/>
        </w:rPr>
        <w:t xml:space="preserve"> </w:t>
      </w:r>
      <w:r>
        <w:rPr>
          <w:sz w:val="20"/>
        </w:rPr>
        <w:t>the property, with information detailing the method of computation of parking spaces. The minimum number of parking spaces shall be computed using the requirements of Sections 8.3 and 8.4 of this bylaw. The Planning Board may</w:t>
      </w:r>
      <w:r>
        <w:rPr>
          <w:spacing w:val="-5"/>
          <w:sz w:val="20"/>
        </w:rPr>
        <w:t xml:space="preserve"> </w:t>
      </w:r>
      <w:r>
        <w:rPr>
          <w:sz w:val="20"/>
        </w:rPr>
        <w:t>increase</w:t>
      </w:r>
      <w:r>
        <w:rPr>
          <w:spacing w:val="-1"/>
          <w:sz w:val="20"/>
        </w:rPr>
        <w:t xml:space="preserve"> </w:t>
      </w:r>
      <w:r>
        <w:rPr>
          <w:sz w:val="20"/>
        </w:rPr>
        <w:t>the</w:t>
      </w:r>
      <w:r>
        <w:rPr>
          <w:spacing w:val="-1"/>
          <w:sz w:val="20"/>
        </w:rPr>
        <w:t xml:space="preserve"> </w:t>
      </w:r>
      <w:r>
        <w:rPr>
          <w:sz w:val="20"/>
        </w:rPr>
        <w:t>required parking</w:t>
      </w:r>
      <w:r>
        <w:rPr>
          <w:spacing w:val="-2"/>
          <w:sz w:val="20"/>
        </w:rPr>
        <w:t xml:space="preserve"> </w:t>
      </w:r>
      <w:r>
        <w:rPr>
          <w:sz w:val="20"/>
        </w:rPr>
        <w:t>by</w:t>
      </w:r>
      <w:r>
        <w:rPr>
          <w:spacing w:val="-2"/>
          <w:sz w:val="20"/>
        </w:rPr>
        <w:t xml:space="preserve"> </w:t>
      </w:r>
      <w:r>
        <w:rPr>
          <w:sz w:val="20"/>
        </w:rPr>
        <w:t>up to 10%</w:t>
      </w:r>
      <w:r>
        <w:rPr>
          <w:spacing w:val="-2"/>
          <w:sz w:val="20"/>
        </w:rPr>
        <w:t xml:space="preserve"> </w:t>
      </w:r>
      <w:r>
        <w:rPr>
          <w:sz w:val="20"/>
        </w:rPr>
        <w:t>to serve</w:t>
      </w:r>
      <w:r>
        <w:rPr>
          <w:spacing w:val="-1"/>
          <w:sz w:val="20"/>
        </w:rPr>
        <w:t xml:space="preserve"> </w:t>
      </w:r>
      <w:r>
        <w:rPr>
          <w:sz w:val="20"/>
        </w:rPr>
        <w:t>the needs</w:t>
      </w:r>
      <w:r>
        <w:rPr>
          <w:spacing w:val="-2"/>
          <w:sz w:val="20"/>
        </w:rPr>
        <w:t xml:space="preserve"> </w:t>
      </w:r>
      <w:r>
        <w:rPr>
          <w:sz w:val="20"/>
        </w:rPr>
        <w:t>of</w:t>
      </w:r>
      <w:r>
        <w:rPr>
          <w:spacing w:val="-3"/>
          <w:sz w:val="20"/>
        </w:rPr>
        <w:t xml:space="preserve"> </w:t>
      </w:r>
      <w:r>
        <w:rPr>
          <w:sz w:val="20"/>
        </w:rPr>
        <w:t>residents,</w:t>
      </w:r>
      <w:r>
        <w:rPr>
          <w:spacing w:val="-1"/>
          <w:sz w:val="20"/>
        </w:rPr>
        <w:t xml:space="preserve"> </w:t>
      </w:r>
      <w:r>
        <w:rPr>
          <w:sz w:val="20"/>
        </w:rPr>
        <w:t>employees,</w:t>
      </w:r>
      <w:r>
        <w:rPr>
          <w:spacing w:val="-1"/>
          <w:sz w:val="20"/>
        </w:rPr>
        <w:t xml:space="preserve"> </w:t>
      </w:r>
      <w:r>
        <w:rPr>
          <w:sz w:val="20"/>
        </w:rPr>
        <w:t>visitors</w:t>
      </w:r>
      <w:r>
        <w:rPr>
          <w:spacing w:val="-2"/>
          <w:sz w:val="20"/>
        </w:rPr>
        <w:t xml:space="preserve"> </w:t>
      </w:r>
      <w:r>
        <w:rPr>
          <w:sz w:val="20"/>
        </w:rPr>
        <w:t>and service vehicles. The Planning Board may reduce the otherwise required number of parking spaces where the applicant demonstrates that an adequate number of spaces will be provided.</w:t>
      </w:r>
    </w:p>
    <w:p w14:paraId="5A459953" w14:textId="77777777" w:rsidR="00260182" w:rsidRDefault="00260182">
      <w:pPr>
        <w:pStyle w:val="BodyText"/>
        <w:spacing w:before="6"/>
      </w:pPr>
    </w:p>
    <w:p w14:paraId="5A459954" w14:textId="77777777" w:rsidR="00260182" w:rsidRDefault="00000000">
      <w:pPr>
        <w:pStyle w:val="ListParagraph"/>
        <w:numPr>
          <w:ilvl w:val="0"/>
          <w:numId w:val="57"/>
        </w:numPr>
        <w:tabs>
          <w:tab w:val="left" w:pos="1142"/>
        </w:tabs>
        <w:spacing w:line="280" w:lineRule="auto"/>
        <w:ind w:right="680" w:firstLine="0"/>
        <w:rPr>
          <w:sz w:val="20"/>
        </w:rPr>
      </w:pPr>
      <w:r>
        <w:rPr>
          <w:sz w:val="20"/>
        </w:rPr>
        <w:t>Commercial Vehicles. Commercial vehicles owned or operated by owners or tenants of the MCP, or their agents, servants, licensees, suppliers and invitees shall be parked inside a garage, or suitably screened or designated</w:t>
      </w:r>
      <w:r>
        <w:rPr>
          <w:spacing w:val="-2"/>
          <w:sz w:val="20"/>
        </w:rPr>
        <w:t xml:space="preserve"> </w:t>
      </w:r>
      <w:r>
        <w:rPr>
          <w:sz w:val="20"/>
        </w:rPr>
        <w:t>area,</w:t>
      </w:r>
      <w:r>
        <w:rPr>
          <w:spacing w:val="-3"/>
          <w:sz w:val="20"/>
        </w:rPr>
        <w:t xml:space="preserve"> </w:t>
      </w:r>
      <w:r>
        <w:rPr>
          <w:sz w:val="20"/>
        </w:rPr>
        <w:t>except</w:t>
      </w:r>
      <w:r>
        <w:rPr>
          <w:spacing w:val="-4"/>
          <w:sz w:val="20"/>
        </w:rPr>
        <w:t xml:space="preserve"> </w:t>
      </w:r>
      <w:r>
        <w:rPr>
          <w:sz w:val="20"/>
        </w:rPr>
        <w:t>for</w:t>
      </w:r>
      <w:r>
        <w:rPr>
          <w:spacing w:val="-3"/>
          <w:sz w:val="20"/>
        </w:rPr>
        <w:t xml:space="preserve"> </w:t>
      </w:r>
      <w:r>
        <w:rPr>
          <w:sz w:val="20"/>
        </w:rPr>
        <w:t>delivery</w:t>
      </w:r>
      <w:r>
        <w:rPr>
          <w:spacing w:val="-7"/>
          <w:sz w:val="20"/>
        </w:rPr>
        <w:t xml:space="preserve"> </w:t>
      </w:r>
      <w:r>
        <w:rPr>
          <w:sz w:val="20"/>
        </w:rPr>
        <w:t>or</w:t>
      </w:r>
      <w:r>
        <w:rPr>
          <w:spacing w:val="-3"/>
          <w:sz w:val="20"/>
        </w:rPr>
        <w:t xml:space="preserve"> </w:t>
      </w:r>
      <w:r>
        <w:rPr>
          <w:sz w:val="20"/>
        </w:rPr>
        <w:t>service vehicles</w:t>
      </w:r>
      <w:r>
        <w:rPr>
          <w:spacing w:val="-4"/>
          <w:sz w:val="20"/>
        </w:rPr>
        <w:t xml:space="preserve"> </w:t>
      </w:r>
      <w:r>
        <w:rPr>
          <w:sz w:val="20"/>
        </w:rPr>
        <w:t>in</w:t>
      </w:r>
      <w:r>
        <w:rPr>
          <w:spacing w:val="-4"/>
          <w:sz w:val="20"/>
        </w:rPr>
        <w:t xml:space="preserve"> </w:t>
      </w:r>
      <w:r>
        <w:rPr>
          <w:sz w:val="20"/>
        </w:rPr>
        <w:t>the</w:t>
      </w:r>
      <w:r>
        <w:rPr>
          <w:spacing w:val="-1"/>
          <w:sz w:val="20"/>
        </w:rPr>
        <w:t xml:space="preserve"> </w:t>
      </w:r>
      <w:r>
        <w:rPr>
          <w:sz w:val="20"/>
        </w:rPr>
        <w:t>active</w:t>
      </w:r>
      <w:r>
        <w:rPr>
          <w:spacing w:val="-3"/>
          <w:sz w:val="20"/>
        </w:rPr>
        <w:t xml:space="preserve"> </w:t>
      </w:r>
      <w:r>
        <w:rPr>
          <w:sz w:val="20"/>
        </w:rPr>
        <w:t>service</w:t>
      </w:r>
      <w:r>
        <w:rPr>
          <w:spacing w:val="-3"/>
          <w:sz w:val="20"/>
        </w:rPr>
        <w:t xml:space="preserve"> </w:t>
      </w:r>
      <w:r>
        <w:rPr>
          <w:sz w:val="20"/>
        </w:rPr>
        <w:t>of</w:t>
      </w:r>
      <w:r>
        <w:rPr>
          <w:spacing w:val="-5"/>
          <w:sz w:val="20"/>
        </w:rPr>
        <w:t xml:space="preserve"> </w:t>
      </w:r>
      <w:r>
        <w:rPr>
          <w:sz w:val="20"/>
        </w:rPr>
        <w:t>receiving</w:t>
      </w:r>
      <w:r>
        <w:rPr>
          <w:spacing w:val="-4"/>
          <w:sz w:val="20"/>
        </w:rPr>
        <w:t xml:space="preserve"> </w:t>
      </w:r>
      <w:r>
        <w:rPr>
          <w:sz w:val="20"/>
        </w:rPr>
        <w:t>and</w:t>
      </w:r>
      <w:r>
        <w:rPr>
          <w:spacing w:val="-2"/>
          <w:sz w:val="20"/>
        </w:rPr>
        <w:t xml:space="preserve"> </w:t>
      </w:r>
      <w:r>
        <w:rPr>
          <w:sz w:val="20"/>
        </w:rPr>
        <w:t>delivering</w:t>
      </w:r>
      <w:r>
        <w:rPr>
          <w:spacing w:val="-2"/>
          <w:sz w:val="20"/>
        </w:rPr>
        <w:t xml:space="preserve"> </w:t>
      </w:r>
      <w:r>
        <w:rPr>
          <w:sz w:val="20"/>
        </w:rPr>
        <w:t>goods</w:t>
      </w:r>
      <w:r>
        <w:rPr>
          <w:spacing w:val="-4"/>
          <w:sz w:val="20"/>
        </w:rPr>
        <w:t xml:space="preserve"> </w:t>
      </w:r>
      <w:r>
        <w:rPr>
          <w:sz w:val="20"/>
        </w:rPr>
        <w:t xml:space="preserve">or </w:t>
      </w:r>
      <w:r>
        <w:rPr>
          <w:spacing w:val="-2"/>
          <w:sz w:val="20"/>
        </w:rPr>
        <w:t>services.</w:t>
      </w:r>
    </w:p>
    <w:p w14:paraId="5A459955" w14:textId="77777777" w:rsidR="00260182" w:rsidRDefault="00260182">
      <w:pPr>
        <w:pStyle w:val="BodyText"/>
        <w:spacing w:before="7"/>
      </w:pPr>
    </w:p>
    <w:p w14:paraId="5A459956" w14:textId="77777777" w:rsidR="00260182" w:rsidRDefault="00000000">
      <w:pPr>
        <w:pStyle w:val="ListParagraph"/>
        <w:numPr>
          <w:ilvl w:val="0"/>
          <w:numId w:val="57"/>
        </w:numPr>
        <w:tabs>
          <w:tab w:val="left" w:pos="1142"/>
        </w:tabs>
        <w:spacing w:line="280" w:lineRule="auto"/>
        <w:ind w:right="836" w:firstLine="0"/>
        <w:rPr>
          <w:sz w:val="20"/>
        </w:rPr>
      </w:pPr>
      <w:r>
        <w:rPr>
          <w:sz w:val="20"/>
        </w:rPr>
        <w:t>Parking</w:t>
      </w:r>
      <w:r>
        <w:rPr>
          <w:spacing w:val="-2"/>
          <w:sz w:val="20"/>
        </w:rPr>
        <w:t xml:space="preserve"> </w:t>
      </w:r>
      <w:r>
        <w:rPr>
          <w:sz w:val="20"/>
        </w:rPr>
        <w:t>Areas.</w:t>
      </w:r>
      <w:r>
        <w:rPr>
          <w:spacing w:val="-1"/>
          <w:sz w:val="20"/>
        </w:rPr>
        <w:t xml:space="preserve"> </w:t>
      </w:r>
      <w:r>
        <w:rPr>
          <w:sz w:val="20"/>
        </w:rPr>
        <w:t>All</w:t>
      </w:r>
      <w:r>
        <w:rPr>
          <w:spacing w:val="-4"/>
          <w:sz w:val="20"/>
        </w:rPr>
        <w:t xml:space="preserve"> </w:t>
      </w:r>
      <w:r>
        <w:rPr>
          <w:sz w:val="20"/>
        </w:rPr>
        <w:t>parking</w:t>
      </w:r>
      <w:r>
        <w:rPr>
          <w:spacing w:val="-2"/>
          <w:sz w:val="20"/>
        </w:rPr>
        <w:t xml:space="preserve"> </w:t>
      </w:r>
      <w:r>
        <w:rPr>
          <w:sz w:val="20"/>
        </w:rPr>
        <w:t>areas</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screened</w:t>
      </w:r>
      <w:r>
        <w:rPr>
          <w:spacing w:val="-2"/>
          <w:sz w:val="20"/>
        </w:rPr>
        <w:t xml:space="preserve"> </w:t>
      </w:r>
      <w:r>
        <w:rPr>
          <w:sz w:val="20"/>
        </w:rPr>
        <w:t>from</w:t>
      </w:r>
      <w:r>
        <w:rPr>
          <w:spacing w:val="-4"/>
          <w:sz w:val="20"/>
        </w:rPr>
        <w:t xml:space="preserve"> </w:t>
      </w:r>
      <w:r>
        <w:rPr>
          <w:sz w:val="20"/>
        </w:rPr>
        <w:t>view</w:t>
      </w:r>
      <w:r>
        <w:rPr>
          <w:spacing w:val="-5"/>
          <w:sz w:val="20"/>
        </w:rPr>
        <w:t xml:space="preserve"> </w:t>
      </w:r>
      <w:r>
        <w:rPr>
          <w:sz w:val="20"/>
        </w:rPr>
        <w:t>from</w:t>
      </w:r>
      <w:r>
        <w:rPr>
          <w:spacing w:val="-6"/>
          <w:sz w:val="20"/>
        </w:rPr>
        <w:t xml:space="preserve"> </w:t>
      </w:r>
      <w:r>
        <w:rPr>
          <w:sz w:val="20"/>
        </w:rPr>
        <w:t>adjacent</w:t>
      </w:r>
      <w:r>
        <w:rPr>
          <w:spacing w:val="-4"/>
          <w:sz w:val="20"/>
        </w:rPr>
        <w:t xml:space="preserve"> </w:t>
      </w:r>
      <w:r>
        <w:rPr>
          <w:sz w:val="20"/>
        </w:rPr>
        <w:t>residentially</w:t>
      </w:r>
      <w:r>
        <w:rPr>
          <w:spacing w:val="-4"/>
          <w:sz w:val="20"/>
        </w:rPr>
        <w:t xml:space="preserve"> </w:t>
      </w:r>
      <w:r>
        <w:rPr>
          <w:sz w:val="20"/>
        </w:rPr>
        <w:t>zoned</w:t>
      </w:r>
      <w:r>
        <w:rPr>
          <w:spacing w:val="-2"/>
          <w:sz w:val="20"/>
        </w:rPr>
        <w:t xml:space="preserve"> </w:t>
      </w:r>
      <w:r>
        <w:rPr>
          <w:sz w:val="20"/>
        </w:rPr>
        <w:t>or</w:t>
      </w:r>
      <w:r>
        <w:rPr>
          <w:spacing w:val="-3"/>
          <w:sz w:val="20"/>
        </w:rPr>
        <w:t xml:space="preserve"> </w:t>
      </w:r>
      <w:r>
        <w:rPr>
          <w:sz w:val="20"/>
        </w:rPr>
        <w:t>occupied premises</w:t>
      </w:r>
      <w:r>
        <w:rPr>
          <w:spacing w:val="-3"/>
          <w:sz w:val="20"/>
        </w:rPr>
        <w:t xml:space="preserve"> </w:t>
      </w:r>
      <w:r>
        <w:rPr>
          <w:sz w:val="20"/>
        </w:rPr>
        <w:t>located</w:t>
      </w:r>
      <w:r>
        <w:rPr>
          <w:spacing w:val="-1"/>
          <w:sz w:val="20"/>
        </w:rPr>
        <w:t xml:space="preserve"> </w:t>
      </w:r>
      <w:r>
        <w:rPr>
          <w:sz w:val="20"/>
        </w:rPr>
        <w:t>outside</w:t>
      </w:r>
      <w:r>
        <w:rPr>
          <w:spacing w:val="-2"/>
          <w:sz w:val="20"/>
        </w:rPr>
        <w:t xml:space="preserve"> </w:t>
      </w:r>
      <w:r>
        <w:rPr>
          <w:sz w:val="20"/>
        </w:rPr>
        <w:t>the</w:t>
      </w:r>
      <w:r>
        <w:rPr>
          <w:spacing w:val="-2"/>
          <w:sz w:val="20"/>
        </w:rPr>
        <w:t xml:space="preserve"> </w:t>
      </w:r>
      <w:r>
        <w:rPr>
          <w:sz w:val="20"/>
        </w:rPr>
        <w:t>site,</w:t>
      </w:r>
      <w:r>
        <w:rPr>
          <w:spacing w:val="-2"/>
          <w:sz w:val="20"/>
        </w:rPr>
        <w:t xml:space="preserve"> </w:t>
      </w:r>
      <w:r>
        <w:rPr>
          <w:sz w:val="20"/>
        </w:rPr>
        <w:t>including</w:t>
      </w:r>
      <w:r>
        <w:rPr>
          <w:spacing w:val="-3"/>
          <w:sz w:val="20"/>
        </w:rPr>
        <w:t xml:space="preserve"> </w:t>
      </w:r>
      <w:r>
        <w:rPr>
          <w:sz w:val="20"/>
        </w:rPr>
        <w:t>public ways,</w:t>
      </w:r>
      <w:r>
        <w:rPr>
          <w:spacing w:val="-2"/>
          <w:sz w:val="20"/>
        </w:rPr>
        <w:t xml:space="preserve"> </w:t>
      </w:r>
      <w:r>
        <w:rPr>
          <w:sz w:val="20"/>
        </w:rPr>
        <w:t>by</w:t>
      </w:r>
      <w:r>
        <w:rPr>
          <w:spacing w:val="-5"/>
          <w:sz w:val="20"/>
        </w:rPr>
        <w:t xml:space="preserve"> </w:t>
      </w:r>
      <w:r>
        <w:rPr>
          <w:sz w:val="20"/>
        </w:rPr>
        <w:t>a landscaped</w:t>
      </w:r>
      <w:r>
        <w:rPr>
          <w:spacing w:val="-1"/>
          <w:sz w:val="20"/>
        </w:rPr>
        <w:t xml:space="preserve"> </w:t>
      </w:r>
      <w:r>
        <w:rPr>
          <w:sz w:val="20"/>
        </w:rPr>
        <w:t>border</w:t>
      </w:r>
      <w:r>
        <w:rPr>
          <w:spacing w:val="-2"/>
          <w:sz w:val="20"/>
        </w:rPr>
        <w:t xml:space="preserve"> </w:t>
      </w:r>
      <w:r>
        <w:rPr>
          <w:sz w:val="20"/>
        </w:rPr>
        <w:t>at</w:t>
      </w:r>
      <w:r>
        <w:rPr>
          <w:spacing w:val="-2"/>
          <w:sz w:val="20"/>
        </w:rPr>
        <w:t xml:space="preserve"> </w:t>
      </w:r>
      <w:r>
        <w:rPr>
          <w:sz w:val="20"/>
        </w:rPr>
        <w:t>least</w:t>
      </w:r>
      <w:r>
        <w:rPr>
          <w:spacing w:val="-3"/>
          <w:sz w:val="20"/>
        </w:rPr>
        <w:t xml:space="preserve"> </w:t>
      </w:r>
      <w:r>
        <w:rPr>
          <w:sz w:val="20"/>
        </w:rPr>
        <w:t>ten</w:t>
      </w:r>
      <w:r>
        <w:rPr>
          <w:spacing w:val="-1"/>
          <w:sz w:val="20"/>
        </w:rPr>
        <w:t xml:space="preserve"> </w:t>
      </w:r>
      <w:r>
        <w:rPr>
          <w:sz w:val="20"/>
        </w:rPr>
        <w:t>(10)</w:t>
      </w:r>
      <w:r>
        <w:rPr>
          <w:spacing w:val="-2"/>
          <w:sz w:val="20"/>
        </w:rPr>
        <w:t xml:space="preserve"> </w:t>
      </w:r>
      <w:r>
        <w:rPr>
          <w:sz w:val="20"/>
        </w:rPr>
        <w:t>feet</w:t>
      </w:r>
      <w:r>
        <w:rPr>
          <w:spacing w:val="-3"/>
          <w:sz w:val="20"/>
        </w:rPr>
        <w:t xml:space="preserve"> </w:t>
      </w:r>
      <w:r>
        <w:rPr>
          <w:sz w:val="20"/>
        </w:rPr>
        <w:t>in</w:t>
      </w:r>
      <w:r>
        <w:rPr>
          <w:spacing w:val="-1"/>
          <w:sz w:val="20"/>
        </w:rPr>
        <w:t xml:space="preserve"> </w:t>
      </w:r>
      <w:r>
        <w:rPr>
          <w:sz w:val="20"/>
        </w:rPr>
        <w:t>width. Parking lots shall be located to the rear or side of all buildings and shall not be located in front setbacks or in buffer areas;</w:t>
      </w:r>
      <w:r>
        <w:rPr>
          <w:spacing w:val="-1"/>
          <w:sz w:val="20"/>
        </w:rPr>
        <w:t xml:space="preserve"> </w:t>
      </w:r>
      <w:r>
        <w:rPr>
          <w:sz w:val="20"/>
        </w:rPr>
        <w:t>provided, however, that the Planning</w:t>
      </w:r>
      <w:r>
        <w:rPr>
          <w:spacing w:val="-1"/>
          <w:sz w:val="20"/>
        </w:rPr>
        <w:t xml:space="preserve"> </w:t>
      </w:r>
      <w:r>
        <w:rPr>
          <w:sz w:val="20"/>
        </w:rPr>
        <w:t>Board may waive these provisions</w:t>
      </w:r>
      <w:r>
        <w:rPr>
          <w:spacing w:val="-1"/>
          <w:sz w:val="20"/>
        </w:rPr>
        <w:t xml:space="preserve"> </w:t>
      </w:r>
      <w:r>
        <w:rPr>
          <w:sz w:val="20"/>
        </w:rPr>
        <w:t>for existing</w:t>
      </w:r>
      <w:r>
        <w:rPr>
          <w:spacing w:val="-1"/>
          <w:sz w:val="20"/>
        </w:rPr>
        <w:t xml:space="preserve"> </w:t>
      </w:r>
      <w:r>
        <w:rPr>
          <w:sz w:val="20"/>
        </w:rPr>
        <w:t>parking</w:t>
      </w:r>
      <w:r>
        <w:rPr>
          <w:spacing w:val="-1"/>
          <w:sz w:val="20"/>
        </w:rPr>
        <w:t xml:space="preserve"> </w:t>
      </w:r>
      <w:r>
        <w:rPr>
          <w:sz w:val="20"/>
        </w:rPr>
        <w:t>lots and/or existing buildings. Parking lot layouts shall be planned to permit landscaping, buffers, or screening to prevent direct views of parked vehicles from adjacent streets.</w:t>
      </w:r>
    </w:p>
    <w:p w14:paraId="5A459957" w14:textId="77777777" w:rsidR="00260182" w:rsidRDefault="00260182">
      <w:pPr>
        <w:pStyle w:val="BodyText"/>
        <w:spacing w:before="5"/>
      </w:pPr>
    </w:p>
    <w:p w14:paraId="5A459958" w14:textId="77777777" w:rsidR="00260182" w:rsidRDefault="00000000">
      <w:pPr>
        <w:pStyle w:val="ListParagraph"/>
        <w:numPr>
          <w:ilvl w:val="0"/>
          <w:numId w:val="57"/>
        </w:numPr>
        <w:tabs>
          <w:tab w:val="left" w:pos="1142"/>
        </w:tabs>
        <w:spacing w:before="1" w:line="280" w:lineRule="auto"/>
        <w:ind w:right="773" w:firstLine="0"/>
        <w:rPr>
          <w:sz w:val="20"/>
        </w:rPr>
      </w:pPr>
      <w:r>
        <w:rPr>
          <w:sz w:val="20"/>
        </w:rPr>
        <w:t>Sidewalks</w:t>
      </w:r>
      <w:r>
        <w:rPr>
          <w:spacing w:val="-5"/>
          <w:sz w:val="20"/>
        </w:rPr>
        <w:t xml:space="preserve"> </w:t>
      </w:r>
      <w:r>
        <w:rPr>
          <w:sz w:val="20"/>
        </w:rPr>
        <w:t>or</w:t>
      </w:r>
      <w:r>
        <w:rPr>
          <w:spacing w:val="-4"/>
          <w:sz w:val="20"/>
        </w:rPr>
        <w:t xml:space="preserve"> </w:t>
      </w:r>
      <w:r>
        <w:rPr>
          <w:sz w:val="20"/>
        </w:rPr>
        <w:t>Paths.</w:t>
      </w:r>
      <w:r>
        <w:rPr>
          <w:spacing w:val="-4"/>
          <w:sz w:val="20"/>
        </w:rPr>
        <w:t xml:space="preserve"> </w:t>
      </w:r>
      <w:r>
        <w:rPr>
          <w:sz w:val="20"/>
        </w:rPr>
        <w:t>The</w:t>
      </w:r>
      <w:r>
        <w:rPr>
          <w:spacing w:val="-4"/>
          <w:sz w:val="20"/>
        </w:rPr>
        <w:t xml:space="preserve"> </w:t>
      </w:r>
      <w:r>
        <w:rPr>
          <w:sz w:val="20"/>
        </w:rPr>
        <w:t>Planning</w:t>
      </w:r>
      <w:r>
        <w:rPr>
          <w:spacing w:val="-1"/>
          <w:sz w:val="20"/>
        </w:rPr>
        <w:t xml:space="preserve"> </w:t>
      </w:r>
      <w:r>
        <w:rPr>
          <w:sz w:val="20"/>
        </w:rPr>
        <w:t>Board</w:t>
      </w:r>
      <w:r>
        <w:rPr>
          <w:spacing w:val="-3"/>
          <w:sz w:val="20"/>
        </w:rPr>
        <w:t xml:space="preserve"> </w:t>
      </w:r>
      <w:r>
        <w:rPr>
          <w:sz w:val="20"/>
        </w:rPr>
        <w:t>may</w:t>
      </w:r>
      <w:r>
        <w:rPr>
          <w:spacing w:val="-7"/>
          <w:sz w:val="20"/>
        </w:rPr>
        <w:t xml:space="preserve"> </w:t>
      </w:r>
      <w:r>
        <w:rPr>
          <w:sz w:val="20"/>
        </w:rPr>
        <w:t>require</w:t>
      </w:r>
      <w:r>
        <w:rPr>
          <w:spacing w:val="-4"/>
          <w:sz w:val="20"/>
        </w:rPr>
        <w:t xml:space="preserve"> </w:t>
      </w:r>
      <w:r>
        <w:rPr>
          <w:sz w:val="20"/>
        </w:rPr>
        <w:t>sidewalks</w:t>
      </w:r>
      <w:r>
        <w:rPr>
          <w:spacing w:val="-5"/>
          <w:sz w:val="20"/>
        </w:rPr>
        <w:t xml:space="preserve"> </w:t>
      </w:r>
      <w:r>
        <w:rPr>
          <w:sz w:val="20"/>
        </w:rPr>
        <w:t>or paths</w:t>
      </w:r>
      <w:r>
        <w:rPr>
          <w:spacing w:val="-2"/>
          <w:sz w:val="20"/>
        </w:rPr>
        <w:t xml:space="preserve"> </w:t>
      </w:r>
      <w:r>
        <w:rPr>
          <w:sz w:val="20"/>
        </w:rPr>
        <w:t>which</w:t>
      </w:r>
      <w:r>
        <w:rPr>
          <w:spacing w:val="-5"/>
          <w:sz w:val="20"/>
        </w:rPr>
        <w:t xml:space="preserve"> </w:t>
      </w:r>
      <w:r>
        <w:rPr>
          <w:sz w:val="20"/>
        </w:rPr>
        <w:t>shall</w:t>
      </w:r>
      <w:r>
        <w:rPr>
          <w:spacing w:val="-4"/>
          <w:sz w:val="20"/>
        </w:rPr>
        <w:t xml:space="preserve"> </w:t>
      </w:r>
      <w:r>
        <w:rPr>
          <w:sz w:val="20"/>
        </w:rPr>
        <w:t>be</w:t>
      </w:r>
      <w:r>
        <w:rPr>
          <w:spacing w:val="-1"/>
          <w:sz w:val="20"/>
        </w:rPr>
        <w:t xml:space="preserve"> </w:t>
      </w:r>
      <w:r>
        <w:rPr>
          <w:sz w:val="20"/>
        </w:rPr>
        <w:t>attractively</w:t>
      </w:r>
      <w:r>
        <w:rPr>
          <w:spacing w:val="-5"/>
          <w:sz w:val="20"/>
        </w:rPr>
        <w:t xml:space="preserve"> </w:t>
      </w:r>
      <w:r>
        <w:rPr>
          <w:sz w:val="20"/>
        </w:rPr>
        <w:t>designed with proper regard for convenience, separation of vehicular, bicycle and pedestrian traffic, adequate connectivity, completeness of access to the various amenities and facilities on the site and to pathways or sidewalks to adjacent sites.</w:t>
      </w:r>
    </w:p>
    <w:p w14:paraId="5A459959" w14:textId="77777777" w:rsidR="00260182" w:rsidRDefault="00260182">
      <w:pPr>
        <w:pStyle w:val="BodyText"/>
        <w:spacing w:before="6"/>
      </w:pPr>
    </w:p>
    <w:p w14:paraId="5A45995A" w14:textId="77777777" w:rsidR="00260182" w:rsidRDefault="00000000">
      <w:pPr>
        <w:pStyle w:val="ListParagraph"/>
        <w:numPr>
          <w:ilvl w:val="0"/>
          <w:numId w:val="57"/>
        </w:numPr>
        <w:tabs>
          <w:tab w:val="left" w:pos="1142"/>
        </w:tabs>
        <w:spacing w:before="1" w:line="278" w:lineRule="auto"/>
        <w:ind w:right="824" w:firstLine="0"/>
        <w:rPr>
          <w:sz w:val="20"/>
        </w:rPr>
      </w:pPr>
      <w:r>
        <w:rPr>
          <w:sz w:val="20"/>
        </w:rPr>
        <w:t>Loading. Loading areas may be required by the Planning Board where deemed necessary for the efficient operation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MCP.</w:t>
      </w:r>
      <w:r>
        <w:rPr>
          <w:spacing w:val="-3"/>
          <w:sz w:val="20"/>
        </w:rPr>
        <w:t xml:space="preserve"> </w:t>
      </w:r>
      <w:r>
        <w:rPr>
          <w:sz w:val="20"/>
        </w:rPr>
        <w:t>Screening</w:t>
      </w:r>
      <w:r>
        <w:rPr>
          <w:spacing w:val="-4"/>
          <w:sz w:val="20"/>
        </w:rPr>
        <w:t xml:space="preserve"> </w:t>
      </w:r>
      <w:r>
        <w:rPr>
          <w:sz w:val="20"/>
        </w:rPr>
        <w:t>and</w:t>
      </w:r>
      <w:r>
        <w:rPr>
          <w:spacing w:val="-2"/>
          <w:sz w:val="20"/>
        </w:rPr>
        <w:t xml:space="preserve"> </w:t>
      </w:r>
      <w:r>
        <w:rPr>
          <w:sz w:val="20"/>
        </w:rPr>
        <w:t>landscaping</w:t>
      </w:r>
      <w:r>
        <w:rPr>
          <w:spacing w:val="-2"/>
          <w:sz w:val="20"/>
        </w:rPr>
        <w:t xml:space="preserve"> </w:t>
      </w:r>
      <w:r>
        <w:rPr>
          <w:sz w:val="20"/>
        </w:rPr>
        <w:t>shall</w:t>
      </w:r>
      <w:r>
        <w:rPr>
          <w:spacing w:val="-4"/>
          <w:sz w:val="20"/>
        </w:rPr>
        <w:t xml:space="preserve"> </w:t>
      </w:r>
      <w:r>
        <w:rPr>
          <w:sz w:val="20"/>
        </w:rPr>
        <w:t>be</w:t>
      </w:r>
      <w:r>
        <w:rPr>
          <w:spacing w:val="-3"/>
          <w:sz w:val="20"/>
        </w:rPr>
        <w:t xml:space="preserve"> </w:t>
      </w:r>
      <w:r>
        <w:rPr>
          <w:sz w:val="20"/>
        </w:rPr>
        <w:t>provided</w:t>
      </w:r>
      <w:r>
        <w:rPr>
          <w:spacing w:val="-2"/>
          <w:sz w:val="20"/>
        </w:rPr>
        <w:t xml:space="preserve"> </w:t>
      </w:r>
      <w:r>
        <w:rPr>
          <w:sz w:val="20"/>
        </w:rPr>
        <w:t>to</w:t>
      </w:r>
      <w:r>
        <w:rPr>
          <w:spacing w:val="-2"/>
          <w:sz w:val="20"/>
        </w:rPr>
        <w:t xml:space="preserve"> </w:t>
      </w:r>
      <w:r>
        <w:rPr>
          <w:sz w:val="20"/>
        </w:rPr>
        <w:t>block</w:t>
      </w:r>
      <w:r>
        <w:rPr>
          <w:spacing w:val="-4"/>
          <w:sz w:val="20"/>
        </w:rPr>
        <w:t xml:space="preserve"> </w:t>
      </w:r>
      <w:r>
        <w:rPr>
          <w:sz w:val="20"/>
        </w:rPr>
        <w:t>all</w:t>
      </w:r>
      <w:r>
        <w:rPr>
          <w:spacing w:val="-3"/>
          <w:sz w:val="20"/>
        </w:rPr>
        <w:t xml:space="preserve"> </w:t>
      </w:r>
      <w:r>
        <w:rPr>
          <w:sz w:val="20"/>
        </w:rPr>
        <w:t>views</w:t>
      </w:r>
      <w:r>
        <w:rPr>
          <w:spacing w:val="-4"/>
          <w:sz w:val="20"/>
        </w:rPr>
        <w:t xml:space="preserve"> </w:t>
      </w:r>
      <w:r>
        <w:rPr>
          <w:sz w:val="20"/>
        </w:rPr>
        <w:t>of</w:t>
      </w:r>
      <w:r>
        <w:rPr>
          <w:spacing w:val="-5"/>
          <w:sz w:val="20"/>
        </w:rPr>
        <w:t xml:space="preserve"> </w:t>
      </w:r>
      <w:r>
        <w:rPr>
          <w:sz w:val="20"/>
        </w:rPr>
        <w:t>loading</w:t>
      </w:r>
      <w:r>
        <w:rPr>
          <w:spacing w:val="-4"/>
          <w:sz w:val="20"/>
        </w:rPr>
        <w:t xml:space="preserve"> </w:t>
      </w:r>
      <w:r>
        <w:rPr>
          <w:sz w:val="20"/>
        </w:rPr>
        <w:t>areas</w:t>
      </w:r>
      <w:r>
        <w:rPr>
          <w:spacing w:val="-4"/>
          <w:sz w:val="20"/>
        </w:rPr>
        <w:t xml:space="preserve"> </w:t>
      </w:r>
      <w:r>
        <w:rPr>
          <w:sz w:val="20"/>
        </w:rPr>
        <w:t>(except those specifically designated for emergency vehicles) from the public right-of-way and adjacent properties.</w:t>
      </w:r>
    </w:p>
    <w:p w14:paraId="5A45995B" w14:textId="77777777" w:rsidR="00260182" w:rsidRDefault="00260182">
      <w:pPr>
        <w:pStyle w:val="BodyText"/>
        <w:spacing w:before="2"/>
        <w:rPr>
          <w:sz w:val="21"/>
        </w:rPr>
      </w:pPr>
    </w:p>
    <w:p w14:paraId="5A45995C" w14:textId="77777777" w:rsidR="00260182" w:rsidRDefault="00000000">
      <w:pPr>
        <w:pStyle w:val="ListParagraph"/>
        <w:numPr>
          <w:ilvl w:val="0"/>
          <w:numId w:val="57"/>
        </w:numPr>
        <w:tabs>
          <w:tab w:val="left" w:pos="1142"/>
        </w:tabs>
        <w:spacing w:line="280" w:lineRule="auto"/>
        <w:ind w:right="1113" w:firstLine="0"/>
        <w:rPr>
          <w:sz w:val="20"/>
        </w:rPr>
      </w:pPr>
      <w:r>
        <w:rPr>
          <w:sz w:val="20"/>
        </w:rPr>
        <w:t>Stormwater</w:t>
      </w:r>
      <w:r>
        <w:rPr>
          <w:spacing w:val="-3"/>
          <w:sz w:val="20"/>
        </w:rPr>
        <w:t xml:space="preserve"> </w:t>
      </w:r>
      <w:r>
        <w:rPr>
          <w:sz w:val="20"/>
        </w:rPr>
        <w:t>Management.</w:t>
      </w:r>
      <w:r>
        <w:rPr>
          <w:spacing w:val="-4"/>
          <w:sz w:val="20"/>
        </w:rPr>
        <w:t xml:space="preserve"> </w:t>
      </w:r>
      <w:r>
        <w:rPr>
          <w:sz w:val="20"/>
        </w:rPr>
        <w:t>The</w:t>
      </w:r>
      <w:r>
        <w:rPr>
          <w:spacing w:val="-4"/>
          <w:sz w:val="20"/>
        </w:rPr>
        <w:t xml:space="preserve"> </w:t>
      </w:r>
      <w:r>
        <w:rPr>
          <w:sz w:val="20"/>
        </w:rPr>
        <w:t>stormwater</w:t>
      </w:r>
      <w:r>
        <w:rPr>
          <w:spacing w:val="-1"/>
          <w:sz w:val="20"/>
        </w:rPr>
        <w:t xml:space="preserve"> </w:t>
      </w:r>
      <w:r>
        <w:rPr>
          <w:sz w:val="20"/>
        </w:rPr>
        <w:t>management</w:t>
      </w:r>
      <w:r>
        <w:rPr>
          <w:spacing w:val="-5"/>
          <w:sz w:val="20"/>
        </w:rPr>
        <w:t xml:space="preserve"> </w:t>
      </w:r>
      <w:r>
        <w:rPr>
          <w:sz w:val="20"/>
        </w:rPr>
        <w:t>system</w:t>
      </w:r>
      <w:r>
        <w:rPr>
          <w:spacing w:val="-6"/>
          <w:sz w:val="20"/>
        </w:rPr>
        <w:t xml:space="preserve"> </w:t>
      </w:r>
      <w:r>
        <w:rPr>
          <w:sz w:val="20"/>
        </w:rPr>
        <w:t>shall</w:t>
      </w:r>
      <w:r>
        <w:rPr>
          <w:spacing w:val="-5"/>
          <w:sz w:val="20"/>
        </w:rPr>
        <w:t xml:space="preserve"> </w:t>
      </w:r>
      <w:r>
        <w:rPr>
          <w:sz w:val="20"/>
        </w:rPr>
        <w:t>be</w:t>
      </w:r>
      <w:r>
        <w:rPr>
          <w:spacing w:val="-4"/>
          <w:sz w:val="20"/>
        </w:rPr>
        <w:t xml:space="preserve"> </w:t>
      </w:r>
      <w:r>
        <w:rPr>
          <w:sz w:val="20"/>
        </w:rPr>
        <w:t>designed</w:t>
      </w:r>
      <w:r>
        <w:rPr>
          <w:spacing w:val="-3"/>
          <w:sz w:val="20"/>
        </w:rPr>
        <w:t xml:space="preserve"> </w:t>
      </w:r>
      <w:r>
        <w:rPr>
          <w:sz w:val="20"/>
        </w:rPr>
        <w:t>in</w:t>
      </w:r>
      <w:r>
        <w:rPr>
          <w:spacing w:val="-6"/>
          <w:sz w:val="20"/>
        </w:rPr>
        <w:t xml:space="preserve"> </w:t>
      </w:r>
      <w:r>
        <w:rPr>
          <w:sz w:val="20"/>
        </w:rPr>
        <w:t>accordance</w:t>
      </w:r>
      <w:r>
        <w:rPr>
          <w:spacing w:val="-1"/>
          <w:sz w:val="20"/>
        </w:rPr>
        <w:t xml:space="preserve"> </w:t>
      </w:r>
      <w:r>
        <w:rPr>
          <w:sz w:val="20"/>
        </w:rPr>
        <w:t>with</w:t>
      </w:r>
      <w:r>
        <w:rPr>
          <w:spacing w:val="-5"/>
          <w:sz w:val="20"/>
        </w:rPr>
        <w:t xml:space="preserve"> </w:t>
      </w:r>
      <w:r>
        <w:rPr>
          <w:sz w:val="20"/>
        </w:rPr>
        <w:t>the Regulations of the Planning Board.</w:t>
      </w:r>
    </w:p>
    <w:p w14:paraId="5A45995D" w14:textId="77777777" w:rsidR="00260182" w:rsidRDefault="00260182">
      <w:pPr>
        <w:pStyle w:val="BodyText"/>
        <w:spacing w:before="9"/>
      </w:pPr>
    </w:p>
    <w:p w14:paraId="5A45995E" w14:textId="77777777" w:rsidR="00260182" w:rsidRDefault="00000000">
      <w:pPr>
        <w:pStyle w:val="ListParagraph"/>
        <w:numPr>
          <w:ilvl w:val="0"/>
          <w:numId w:val="57"/>
        </w:numPr>
        <w:tabs>
          <w:tab w:val="left" w:pos="1242"/>
        </w:tabs>
        <w:spacing w:line="278" w:lineRule="auto"/>
        <w:ind w:right="830" w:firstLine="0"/>
        <w:rPr>
          <w:sz w:val="20"/>
        </w:rPr>
      </w:pPr>
      <w:r>
        <w:rPr>
          <w:sz w:val="20"/>
        </w:rPr>
        <w:t>Utilities. All electric, gas, telecommunications, and water distribution lines shall be placed underground, except</w:t>
      </w:r>
      <w:r>
        <w:rPr>
          <w:spacing w:val="-4"/>
          <w:sz w:val="20"/>
        </w:rPr>
        <w:t xml:space="preserve"> </w:t>
      </w:r>
      <w:r>
        <w:rPr>
          <w:sz w:val="20"/>
        </w:rPr>
        <w:t>upon</w:t>
      </w:r>
      <w:r>
        <w:rPr>
          <w:spacing w:val="-4"/>
          <w:sz w:val="20"/>
        </w:rPr>
        <w:t xml:space="preserve"> </w:t>
      </w:r>
      <w:r>
        <w:rPr>
          <w:sz w:val="20"/>
        </w:rPr>
        <w:t>a</w:t>
      </w:r>
      <w:r>
        <w:rPr>
          <w:spacing w:val="-3"/>
          <w:sz w:val="20"/>
        </w:rPr>
        <w:t xml:space="preserve"> </w:t>
      </w:r>
      <w:r>
        <w:rPr>
          <w:sz w:val="20"/>
        </w:rPr>
        <w:t>demonstration</w:t>
      </w:r>
      <w:r>
        <w:rPr>
          <w:spacing w:val="-4"/>
          <w:sz w:val="20"/>
        </w:rPr>
        <w:t xml:space="preserve"> </w:t>
      </w:r>
      <w:r>
        <w:rPr>
          <w:sz w:val="20"/>
        </w:rPr>
        <w:t>of</w:t>
      </w:r>
      <w:r>
        <w:rPr>
          <w:spacing w:val="-5"/>
          <w:sz w:val="20"/>
        </w:rPr>
        <w:t xml:space="preserve"> </w:t>
      </w:r>
      <w:r>
        <w:rPr>
          <w:sz w:val="20"/>
        </w:rPr>
        <w:t>exceptional</w:t>
      </w:r>
      <w:r>
        <w:rPr>
          <w:spacing w:val="-3"/>
          <w:sz w:val="20"/>
        </w:rPr>
        <w:t xml:space="preserve"> </w:t>
      </w:r>
      <w:r>
        <w:rPr>
          <w:sz w:val="20"/>
        </w:rPr>
        <w:t>circumstances.</w:t>
      </w:r>
      <w:r>
        <w:rPr>
          <w:spacing w:val="-3"/>
          <w:sz w:val="20"/>
        </w:rPr>
        <w:t xml:space="preserve"> </w:t>
      </w:r>
      <w:r>
        <w:rPr>
          <w:sz w:val="20"/>
        </w:rPr>
        <w:t>The</w:t>
      </w:r>
      <w:r>
        <w:rPr>
          <w:spacing w:val="-3"/>
          <w:sz w:val="20"/>
        </w:rPr>
        <w:t xml:space="preserve"> </w:t>
      </w:r>
      <w:r>
        <w:rPr>
          <w:sz w:val="20"/>
        </w:rPr>
        <w:t>facility</w:t>
      </w:r>
      <w:r>
        <w:rPr>
          <w:spacing w:val="-4"/>
          <w:sz w:val="20"/>
        </w:rPr>
        <w:t xml:space="preserve"> </w:t>
      </w:r>
      <w:r>
        <w:rPr>
          <w:sz w:val="20"/>
        </w:rPr>
        <w:t>shall</w:t>
      </w:r>
      <w:r>
        <w:rPr>
          <w:spacing w:val="-4"/>
          <w:sz w:val="20"/>
        </w:rPr>
        <w:t xml:space="preserve"> </w:t>
      </w:r>
      <w:r>
        <w:rPr>
          <w:sz w:val="20"/>
        </w:rPr>
        <w:t>be served</w:t>
      </w:r>
      <w:r>
        <w:rPr>
          <w:spacing w:val="-2"/>
          <w:sz w:val="20"/>
        </w:rPr>
        <w:t xml:space="preserve"> </w:t>
      </w:r>
      <w:r>
        <w:rPr>
          <w:sz w:val="20"/>
        </w:rPr>
        <w:t>by</w:t>
      </w:r>
      <w:r>
        <w:rPr>
          <w:spacing w:val="-7"/>
          <w:sz w:val="20"/>
        </w:rPr>
        <w:t xml:space="preserve"> </w:t>
      </w:r>
      <w:r>
        <w:rPr>
          <w:sz w:val="20"/>
        </w:rPr>
        <w:t>the</w:t>
      </w:r>
      <w:r>
        <w:rPr>
          <w:spacing w:val="-1"/>
          <w:sz w:val="20"/>
        </w:rPr>
        <w:t xml:space="preserve"> </w:t>
      </w:r>
      <w:r>
        <w:rPr>
          <w:sz w:val="20"/>
        </w:rPr>
        <w:t>municipal</w:t>
      </w:r>
      <w:r>
        <w:rPr>
          <w:spacing w:val="-1"/>
          <w:sz w:val="20"/>
        </w:rPr>
        <w:t xml:space="preserve"> </w:t>
      </w:r>
      <w:r>
        <w:rPr>
          <w:sz w:val="20"/>
        </w:rPr>
        <w:t xml:space="preserve">water </w:t>
      </w:r>
      <w:r>
        <w:rPr>
          <w:spacing w:val="-2"/>
          <w:sz w:val="20"/>
        </w:rPr>
        <w:t>system.</w:t>
      </w:r>
    </w:p>
    <w:p w14:paraId="5A45995F" w14:textId="77777777" w:rsidR="00260182" w:rsidRDefault="00260182">
      <w:pPr>
        <w:pStyle w:val="BodyText"/>
        <w:spacing w:before="3"/>
        <w:rPr>
          <w:sz w:val="21"/>
        </w:rPr>
      </w:pPr>
    </w:p>
    <w:p w14:paraId="5A459960" w14:textId="77777777" w:rsidR="00260182" w:rsidRDefault="00000000">
      <w:pPr>
        <w:pStyle w:val="ListParagraph"/>
        <w:numPr>
          <w:ilvl w:val="0"/>
          <w:numId w:val="57"/>
        </w:numPr>
        <w:tabs>
          <w:tab w:val="left" w:pos="1242"/>
        </w:tabs>
        <w:spacing w:line="280" w:lineRule="auto"/>
        <w:ind w:right="763" w:firstLine="0"/>
        <w:rPr>
          <w:sz w:val="20"/>
        </w:rPr>
      </w:pPr>
      <w:r>
        <w:rPr>
          <w:sz w:val="20"/>
        </w:rPr>
        <w:t>Emergency Systems. The MCP shall have an integrated emergency call, and/or telephone and/or other communications system for its residents and/or other tenants. There shall be sufficient site access for public safety</w:t>
      </w:r>
      <w:r>
        <w:rPr>
          <w:spacing w:val="-4"/>
          <w:sz w:val="20"/>
        </w:rPr>
        <w:t xml:space="preserve"> </w:t>
      </w:r>
      <w:r>
        <w:rPr>
          <w:sz w:val="20"/>
        </w:rPr>
        <w:t>vehicles.</w:t>
      </w:r>
      <w:r>
        <w:rPr>
          <w:spacing w:val="-1"/>
          <w:sz w:val="20"/>
        </w:rPr>
        <w:t xml:space="preserve"> </w:t>
      </w:r>
      <w:r>
        <w:rPr>
          <w:sz w:val="20"/>
        </w:rPr>
        <w:t>A</w:t>
      </w:r>
      <w:r>
        <w:rPr>
          <w:spacing w:val="-5"/>
          <w:sz w:val="20"/>
        </w:rPr>
        <w:t xml:space="preserve"> </w:t>
      </w:r>
      <w:r>
        <w:rPr>
          <w:sz w:val="20"/>
        </w:rPr>
        <w:t>plan</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approved</w:t>
      </w:r>
      <w:r>
        <w:rPr>
          <w:spacing w:val="-4"/>
          <w:sz w:val="20"/>
        </w:rPr>
        <w:t xml:space="preserve"> </w:t>
      </w:r>
      <w:r>
        <w:rPr>
          <w:sz w:val="20"/>
        </w:rPr>
        <w:t>by</w:t>
      </w:r>
      <w:r>
        <w:rPr>
          <w:spacing w:val="-7"/>
          <w:sz w:val="20"/>
        </w:rPr>
        <w:t xml:space="preserve"> </w:t>
      </w:r>
      <w:r>
        <w:rPr>
          <w:sz w:val="20"/>
        </w:rPr>
        <w:t>the</w:t>
      </w:r>
      <w:r>
        <w:rPr>
          <w:spacing w:val="-3"/>
          <w:sz w:val="20"/>
        </w:rPr>
        <w:t xml:space="preserve"> </w:t>
      </w:r>
      <w:r>
        <w:rPr>
          <w:sz w:val="20"/>
        </w:rPr>
        <w:t>Winchendon</w:t>
      </w:r>
      <w:r>
        <w:rPr>
          <w:spacing w:val="-4"/>
          <w:sz w:val="20"/>
        </w:rPr>
        <w:t xml:space="preserve"> </w:t>
      </w:r>
      <w:r>
        <w:rPr>
          <w:sz w:val="20"/>
        </w:rPr>
        <w:t>Fire</w:t>
      </w:r>
      <w:r>
        <w:rPr>
          <w:spacing w:val="-3"/>
          <w:sz w:val="20"/>
        </w:rPr>
        <w:t xml:space="preserve"> </w:t>
      </w:r>
      <w:r>
        <w:rPr>
          <w:sz w:val="20"/>
        </w:rPr>
        <w:t>Department</w:t>
      </w:r>
      <w:r>
        <w:rPr>
          <w:spacing w:val="-1"/>
          <w:sz w:val="20"/>
        </w:rPr>
        <w:t xml:space="preserve"> </w:t>
      </w:r>
      <w:r>
        <w:rPr>
          <w:sz w:val="20"/>
        </w:rPr>
        <w:t>for</w:t>
      </w:r>
      <w:r>
        <w:rPr>
          <w:spacing w:val="-3"/>
          <w:sz w:val="20"/>
        </w:rPr>
        <w:t xml:space="preserve"> </w:t>
      </w:r>
      <w:r>
        <w:rPr>
          <w:sz w:val="20"/>
        </w:rPr>
        <w:t>the</w:t>
      </w:r>
      <w:r>
        <w:rPr>
          <w:spacing w:val="-3"/>
          <w:sz w:val="20"/>
        </w:rPr>
        <w:t xml:space="preserve"> </w:t>
      </w:r>
      <w:r>
        <w:rPr>
          <w:sz w:val="20"/>
        </w:rPr>
        <w:t>emergency</w:t>
      </w:r>
      <w:r>
        <w:rPr>
          <w:spacing w:val="-4"/>
          <w:sz w:val="20"/>
        </w:rPr>
        <w:t xml:space="preserve"> </w:t>
      </w:r>
      <w:r>
        <w:rPr>
          <w:sz w:val="20"/>
        </w:rPr>
        <w:t>evacuation</w:t>
      </w:r>
      <w:r>
        <w:rPr>
          <w:spacing w:val="-4"/>
          <w:sz w:val="20"/>
        </w:rPr>
        <w:t xml:space="preserve"> </w:t>
      </w:r>
      <w:r>
        <w:rPr>
          <w:sz w:val="20"/>
        </w:rPr>
        <w:t>of the residents with emphasis on ensuring the safety of residents with physical impairments.</w:t>
      </w:r>
    </w:p>
    <w:p w14:paraId="5A459961" w14:textId="77777777" w:rsidR="00260182" w:rsidRDefault="00260182">
      <w:pPr>
        <w:pStyle w:val="BodyText"/>
        <w:spacing w:before="6"/>
      </w:pPr>
    </w:p>
    <w:p w14:paraId="5A459962" w14:textId="77777777" w:rsidR="00260182" w:rsidRDefault="00000000">
      <w:pPr>
        <w:pStyle w:val="ListParagraph"/>
        <w:numPr>
          <w:ilvl w:val="0"/>
          <w:numId w:val="57"/>
        </w:numPr>
        <w:tabs>
          <w:tab w:val="left" w:pos="1242"/>
        </w:tabs>
        <w:spacing w:line="280" w:lineRule="auto"/>
        <w:ind w:right="866" w:firstLine="0"/>
        <w:rPr>
          <w:sz w:val="20"/>
        </w:rPr>
      </w:pPr>
      <w:r>
        <w:rPr>
          <w:sz w:val="20"/>
        </w:rPr>
        <w:t>Lighting.</w:t>
      </w:r>
      <w:r>
        <w:rPr>
          <w:spacing w:val="-4"/>
          <w:sz w:val="20"/>
        </w:rPr>
        <w:t xml:space="preserve"> </w:t>
      </w:r>
      <w:r>
        <w:rPr>
          <w:sz w:val="20"/>
        </w:rPr>
        <w:t>There</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no</w:t>
      </w:r>
      <w:r>
        <w:rPr>
          <w:spacing w:val="-3"/>
          <w:sz w:val="20"/>
        </w:rPr>
        <w:t xml:space="preserve"> </w:t>
      </w:r>
      <w:r>
        <w:rPr>
          <w:sz w:val="20"/>
        </w:rPr>
        <w:t>illuminated</w:t>
      </w:r>
      <w:r>
        <w:rPr>
          <w:spacing w:val="-3"/>
          <w:sz w:val="20"/>
        </w:rPr>
        <w:t xml:space="preserve"> </w:t>
      </w:r>
      <w:r>
        <w:rPr>
          <w:sz w:val="20"/>
        </w:rPr>
        <w:t>signs,</w:t>
      </w:r>
      <w:r>
        <w:rPr>
          <w:spacing w:val="-4"/>
          <w:sz w:val="20"/>
        </w:rPr>
        <w:t xml:space="preserve"> </w:t>
      </w:r>
      <w:r>
        <w:rPr>
          <w:sz w:val="20"/>
        </w:rPr>
        <w:t>parking</w:t>
      </w:r>
      <w:r>
        <w:rPr>
          <w:spacing w:val="-5"/>
          <w:sz w:val="20"/>
        </w:rPr>
        <w:t xml:space="preserve"> </w:t>
      </w:r>
      <w:r>
        <w:rPr>
          <w:sz w:val="20"/>
        </w:rPr>
        <w:t>lot lighting,</w:t>
      </w:r>
      <w:r>
        <w:rPr>
          <w:spacing w:val="-4"/>
          <w:sz w:val="20"/>
        </w:rPr>
        <w:t xml:space="preserve"> </w:t>
      </w:r>
      <w:r>
        <w:rPr>
          <w:sz w:val="20"/>
        </w:rPr>
        <w:t>building</w:t>
      </w:r>
      <w:r>
        <w:rPr>
          <w:spacing w:val="-5"/>
          <w:sz w:val="20"/>
        </w:rPr>
        <w:t xml:space="preserve"> </w:t>
      </w:r>
      <w:r>
        <w:rPr>
          <w:sz w:val="20"/>
        </w:rPr>
        <w:t>floodlighting,</w:t>
      </w:r>
      <w:r>
        <w:rPr>
          <w:spacing w:val="-4"/>
          <w:sz w:val="20"/>
        </w:rPr>
        <w:t xml:space="preserve"> </w:t>
      </w:r>
      <w:r>
        <w:rPr>
          <w:sz w:val="20"/>
        </w:rPr>
        <w:t>or</w:t>
      </w:r>
      <w:r>
        <w:rPr>
          <w:spacing w:val="-4"/>
          <w:sz w:val="20"/>
        </w:rPr>
        <w:t xml:space="preserve"> </w:t>
      </w:r>
      <w:r>
        <w:rPr>
          <w:sz w:val="20"/>
        </w:rPr>
        <w:t>other</w:t>
      </w:r>
      <w:r>
        <w:rPr>
          <w:spacing w:val="-3"/>
          <w:sz w:val="20"/>
        </w:rPr>
        <w:t xml:space="preserve"> </w:t>
      </w:r>
      <w:r>
        <w:rPr>
          <w:sz w:val="20"/>
        </w:rPr>
        <w:t>exterior overspill onto adjacent premises such that it casts observable shadows, and such that it shall not create glare from unshielded light sources.</w:t>
      </w:r>
    </w:p>
    <w:p w14:paraId="5A459963" w14:textId="77777777" w:rsidR="00260182" w:rsidRDefault="00260182">
      <w:pPr>
        <w:spacing w:line="280" w:lineRule="auto"/>
        <w:rPr>
          <w:sz w:val="20"/>
        </w:rPr>
        <w:sectPr w:rsidR="00260182">
          <w:pgSz w:w="12240" w:h="15840"/>
          <w:pgMar w:top="1360" w:right="420" w:bottom="1000" w:left="1220" w:header="0" w:footer="813" w:gutter="0"/>
          <w:cols w:space="720"/>
        </w:sectPr>
      </w:pPr>
    </w:p>
    <w:p w14:paraId="5A459964" w14:textId="77777777" w:rsidR="00260182" w:rsidRDefault="00000000">
      <w:pPr>
        <w:pStyle w:val="ListParagraph"/>
        <w:numPr>
          <w:ilvl w:val="0"/>
          <w:numId w:val="57"/>
        </w:numPr>
        <w:tabs>
          <w:tab w:val="left" w:pos="1242"/>
        </w:tabs>
        <w:spacing w:before="73" w:line="280" w:lineRule="auto"/>
        <w:ind w:right="956" w:firstLine="0"/>
        <w:rPr>
          <w:sz w:val="20"/>
        </w:rPr>
      </w:pPr>
      <w:r>
        <w:rPr>
          <w:sz w:val="20"/>
        </w:rPr>
        <w:lastRenderedPageBreak/>
        <w:t>Screening. Exposed storage areas, garbage dumpsters, service areas, loading areas, utility buildings and structures</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screened from</w:t>
      </w:r>
      <w:r>
        <w:rPr>
          <w:spacing w:val="-7"/>
          <w:sz w:val="20"/>
        </w:rPr>
        <w:t xml:space="preserve"> </w:t>
      </w:r>
      <w:r>
        <w:rPr>
          <w:sz w:val="20"/>
        </w:rPr>
        <w:t>the</w:t>
      </w:r>
      <w:r>
        <w:rPr>
          <w:spacing w:val="-1"/>
          <w:sz w:val="20"/>
        </w:rPr>
        <w:t xml:space="preserve"> </w:t>
      </w:r>
      <w:r>
        <w:rPr>
          <w:sz w:val="20"/>
        </w:rPr>
        <w:t>view</w:t>
      </w:r>
      <w:r>
        <w:rPr>
          <w:spacing w:val="-5"/>
          <w:sz w:val="20"/>
        </w:rPr>
        <w:t xml:space="preserve"> </w:t>
      </w:r>
      <w:r>
        <w:rPr>
          <w:sz w:val="20"/>
        </w:rPr>
        <w:t>of</w:t>
      </w:r>
      <w:r>
        <w:rPr>
          <w:spacing w:val="-5"/>
          <w:sz w:val="20"/>
        </w:rPr>
        <w:t xml:space="preserve"> </w:t>
      </w:r>
      <w:r>
        <w:rPr>
          <w:sz w:val="20"/>
        </w:rPr>
        <w:t>abutting</w:t>
      </w:r>
      <w:r>
        <w:rPr>
          <w:spacing w:val="-4"/>
          <w:sz w:val="20"/>
        </w:rPr>
        <w:t xml:space="preserve"> </w:t>
      </w:r>
      <w:r>
        <w:rPr>
          <w:sz w:val="20"/>
        </w:rPr>
        <w:t>properties</w:t>
      </w:r>
      <w:r>
        <w:rPr>
          <w:spacing w:val="-4"/>
          <w:sz w:val="20"/>
        </w:rPr>
        <w:t xml:space="preserve"> </w:t>
      </w:r>
      <w:r>
        <w:rPr>
          <w:sz w:val="20"/>
        </w:rPr>
        <w:t>and</w:t>
      </w:r>
      <w:r>
        <w:rPr>
          <w:spacing w:val="-3"/>
          <w:sz w:val="20"/>
        </w:rPr>
        <w:t xml:space="preserve"> </w:t>
      </w:r>
      <w:r>
        <w:rPr>
          <w:sz w:val="20"/>
        </w:rPr>
        <w:t>streets</w:t>
      </w:r>
      <w:r>
        <w:rPr>
          <w:spacing w:val="-3"/>
          <w:sz w:val="20"/>
        </w:rPr>
        <w:t xml:space="preserve"> </w:t>
      </w:r>
      <w:r>
        <w:rPr>
          <w:sz w:val="20"/>
        </w:rPr>
        <w:t>using</w:t>
      </w:r>
      <w:r>
        <w:rPr>
          <w:spacing w:val="-4"/>
          <w:sz w:val="20"/>
        </w:rPr>
        <w:t xml:space="preserve"> </w:t>
      </w:r>
      <w:r>
        <w:rPr>
          <w:sz w:val="20"/>
        </w:rPr>
        <w:t>plantings,</w:t>
      </w:r>
      <w:r>
        <w:rPr>
          <w:spacing w:val="-3"/>
          <w:sz w:val="20"/>
        </w:rPr>
        <w:t xml:space="preserve"> </w:t>
      </w:r>
      <w:r>
        <w:rPr>
          <w:sz w:val="20"/>
        </w:rPr>
        <w:t>fences</w:t>
      </w:r>
      <w:r>
        <w:rPr>
          <w:spacing w:val="-4"/>
          <w:sz w:val="20"/>
        </w:rPr>
        <w:t xml:space="preserve"> </w:t>
      </w:r>
      <w:r>
        <w:rPr>
          <w:sz w:val="20"/>
        </w:rPr>
        <w:t>and</w:t>
      </w:r>
      <w:r>
        <w:rPr>
          <w:spacing w:val="-3"/>
          <w:sz w:val="20"/>
        </w:rPr>
        <w:t xml:space="preserve"> </w:t>
      </w:r>
      <w:r>
        <w:rPr>
          <w:sz w:val="20"/>
        </w:rPr>
        <w:t>other methods approved by the Planning Board.</w:t>
      </w:r>
    </w:p>
    <w:p w14:paraId="5A459965" w14:textId="77777777" w:rsidR="00260182" w:rsidRDefault="00260182">
      <w:pPr>
        <w:pStyle w:val="BodyText"/>
        <w:spacing w:before="7"/>
      </w:pPr>
    </w:p>
    <w:p w14:paraId="5A459966" w14:textId="77777777" w:rsidR="00260182" w:rsidRDefault="00000000">
      <w:pPr>
        <w:pStyle w:val="ListParagraph"/>
        <w:numPr>
          <w:ilvl w:val="0"/>
          <w:numId w:val="57"/>
        </w:numPr>
        <w:tabs>
          <w:tab w:val="left" w:pos="1242"/>
        </w:tabs>
        <w:spacing w:line="280" w:lineRule="auto"/>
        <w:ind w:right="1191" w:firstLine="0"/>
        <w:rPr>
          <w:sz w:val="20"/>
        </w:rPr>
      </w:pPr>
      <w:r>
        <w:rPr>
          <w:sz w:val="20"/>
        </w:rPr>
        <w:t>Minimum</w:t>
      </w:r>
      <w:r>
        <w:rPr>
          <w:spacing w:val="-7"/>
          <w:sz w:val="20"/>
        </w:rPr>
        <w:t xml:space="preserve"> </w:t>
      </w:r>
      <w:r>
        <w:rPr>
          <w:sz w:val="20"/>
        </w:rPr>
        <w:t>residential</w:t>
      </w:r>
      <w:r>
        <w:rPr>
          <w:spacing w:val="-1"/>
          <w:sz w:val="20"/>
        </w:rPr>
        <w:t xml:space="preserve"> </w:t>
      </w:r>
      <w:r>
        <w:rPr>
          <w:sz w:val="20"/>
        </w:rPr>
        <w:t>use.</w:t>
      </w:r>
      <w:r>
        <w:rPr>
          <w:spacing w:val="-1"/>
          <w:sz w:val="20"/>
        </w:rPr>
        <w:t xml:space="preserve"> </w:t>
      </w:r>
      <w:r>
        <w:rPr>
          <w:sz w:val="20"/>
        </w:rPr>
        <w:t>At</w:t>
      </w:r>
      <w:r>
        <w:rPr>
          <w:spacing w:val="-4"/>
          <w:sz w:val="20"/>
        </w:rPr>
        <w:t xml:space="preserve"> </w:t>
      </w:r>
      <w:r>
        <w:rPr>
          <w:sz w:val="20"/>
        </w:rPr>
        <w:t>least</w:t>
      </w:r>
      <w:r>
        <w:rPr>
          <w:spacing w:val="-4"/>
          <w:sz w:val="20"/>
        </w:rPr>
        <w:t xml:space="preserve"> </w:t>
      </w:r>
      <w:r>
        <w:rPr>
          <w:sz w:val="20"/>
        </w:rPr>
        <w:t>25%</w:t>
      </w:r>
      <w:r>
        <w:rPr>
          <w:spacing w:val="-4"/>
          <w:sz w:val="20"/>
        </w:rPr>
        <w:t xml:space="preserve"> </w:t>
      </w:r>
      <w:r>
        <w:rPr>
          <w:sz w:val="20"/>
        </w:rPr>
        <w:t>of</w:t>
      </w:r>
      <w:r>
        <w:rPr>
          <w:spacing w:val="-5"/>
          <w:sz w:val="20"/>
        </w:rPr>
        <w:t xml:space="preserve"> </w:t>
      </w:r>
      <w:r>
        <w:rPr>
          <w:sz w:val="20"/>
        </w:rPr>
        <w:t>the</w:t>
      </w:r>
      <w:r>
        <w:rPr>
          <w:spacing w:val="-1"/>
          <w:sz w:val="20"/>
        </w:rPr>
        <w:t xml:space="preserve"> </w:t>
      </w:r>
      <w:r>
        <w:rPr>
          <w:sz w:val="20"/>
        </w:rPr>
        <w:t>gross floor</w:t>
      </w:r>
      <w:r>
        <w:rPr>
          <w:spacing w:val="-3"/>
          <w:sz w:val="20"/>
        </w:rPr>
        <w:t xml:space="preserve"> </w:t>
      </w:r>
      <w:r>
        <w:rPr>
          <w:sz w:val="20"/>
        </w:rPr>
        <w:t>area</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MCP</w:t>
      </w:r>
      <w:r>
        <w:rPr>
          <w:spacing w:val="-2"/>
          <w:sz w:val="20"/>
        </w:rPr>
        <w:t xml:space="preserve"> </w:t>
      </w:r>
      <w:r>
        <w:rPr>
          <w:sz w:val="20"/>
        </w:rPr>
        <w:t>shall</w:t>
      </w:r>
      <w:r>
        <w:rPr>
          <w:spacing w:val="-4"/>
          <w:sz w:val="20"/>
        </w:rPr>
        <w:t xml:space="preserve"> </w:t>
      </w:r>
      <w:r>
        <w:rPr>
          <w:sz w:val="20"/>
        </w:rPr>
        <w:t>be</w:t>
      </w:r>
      <w:r>
        <w:rPr>
          <w:spacing w:val="-3"/>
          <w:sz w:val="20"/>
        </w:rPr>
        <w:t xml:space="preserve"> </w:t>
      </w:r>
      <w:r>
        <w:rPr>
          <w:sz w:val="20"/>
        </w:rPr>
        <w:t>used for</w:t>
      </w:r>
      <w:r>
        <w:rPr>
          <w:spacing w:val="-3"/>
          <w:sz w:val="20"/>
        </w:rPr>
        <w:t xml:space="preserve"> </w:t>
      </w:r>
      <w:r>
        <w:rPr>
          <w:sz w:val="20"/>
        </w:rPr>
        <w:t xml:space="preserve">residential </w:t>
      </w:r>
      <w:r>
        <w:rPr>
          <w:spacing w:val="-2"/>
          <w:sz w:val="20"/>
        </w:rPr>
        <w:t>purposes.</w:t>
      </w:r>
    </w:p>
    <w:p w14:paraId="5A459967" w14:textId="77777777" w:rsidR="00260182" w:rsidRDefault="00260182">
      <w:pPr>
        <w:pStyle w:val="BodyText"/>
        <w:spacing w:before="9"/>
      </w:pPr>
    </w:p>
    <w:p w14:paraId="5A459968" w14:textId="77777777" w:rsidR="00260182" w:rsidRDefault="00000000">
      <w:pPr>
        <w:pStyle w:val="ListParagraph"/>
        <w:numPr>
          <w:ilvl w:val="2"/>
          <w:numId w:val="65"/>
        </w:numPr>
        <w:tabs>
          <w:tab w:val="left" w:pos="1493"/>
        </w:tabs>
        <w:spacing w:before="1" w:line="280" w:lineRule="auto"/>
        <w:ind w:left="940" w:right="716" w:firstLine="0"/>
        <w:rPr>
          <w:sz w:val="20"/>
        </w:rPr>
      </w:pPr>
      <w:r>
        <w:rPr>
          <w:sz w:val="20"/>
        </w:rPr>
        <w:t>Number</w:t>
      </w:r>
      <w:r>
        <w:rPr>
          <w:spacing w:val="-3"/>
          <w:sz w:val="20"/>
        </w:rPr>
        <w:t xml:space="preserve"> </w:t>
      </w:r>
      <w:r>
        <w:rPr>
          <w:sz w:val="20"/>
        </w:rPr>
        <w:t>of</w:t>
      </w:r>
      <w:r>
        <w:rPr>
          <w:spacing w:val="-6"/>
          <w:sz w:val="20"/>
        </w:rPr>
        <w:t xml:space="preserve"> </w:t>
      </w:r>
      <w:r>
        <w:rPr>
          <w:sz w:val="20"/>
        </w:rPr>
        <w:t>Dwelling</w:t>
      </w:r>
      <w:r>
        <w:rPr>
          <w:spacing w:val="-5"/>
          <w:sz w:val="20"/>
        </w:rPr>
        <w:t xml:space="preserve"> </w:t>
      </w:r>
      <w:r>
        <w:rPr>
          <w:sz w:val="20"/>
        </w:rPr>
        <w:t>Units.</w:t>
      </w:r>
      <w:r>
        <w:rPr>
          <w:spacing w:val="-4"/>
          <w:sz w:val="20"/>
        </w:rPr>
        <w:t xml:space="preserve"> </w:t>
      </w:r>
      <w:r>
        <w:rPr>
          <w:sz w:val="20"/>
        </w:rPr>
        <w:t>The</w:t>
      </w:r>
      <w:r>
        <w:rPr>
          <w:spacing w:val="-1"/>
          <w:sz w:val="20"/>
        </w:rPr>
        <w:t xml:space="preserve"> </w:t>
      </w:r>
      <w:r>
        <w:rPr>
          <w:sz w:val="20"/>
        </w:rPr>
        <w:t>maximum</w:t>
      </w:r>
      <w:r>
        <w:rPr>
          <w:spacing w:val="-3"/>
          <w:sz w:val="20"/>
        </w:rPr>
        <w:t xml:space="preserve"> </w:t>
      </w:r>
      <w:r>
        <w:rPr>
          <w:sz w:val="20"/>
        </w:rPr>
        <w:t>number</w:t>
      </w:r>
      <w:r>
        <w:rPr>
          <w:spacing w:val="-3"/>
          <w:sz w:val="20"/>
        </w:rPr>
        <w:t xml:space="preserve"> </w:t>
      </w:r>
      <w:r>
        <w:rPr>
          <w:sz w:val="20"/>
        </w:rPr>
        <w:t>of</w:t>
      </w:r>
      <w:r>
        <w:rPr>
          <w:spacing w:val="-4"/>
          <w:sz w:val="20"/>
        </w:rPr>
        <w:t xml:space="preserve"> </w:t>
      </w:r>
      <w:r>
        <w:rPr>
          <w:sz w:val="20"/>
        </w:rPr>
        <w:t>dwelling</w:t>
      </w:r>
      <w:r>
        <w:rPr>
          <w:spacing w:val="-3"/>
          <w:sz w:val="20"/>
        </w:rPr>
        <w:t xml:space="preserve"> </w:t>
      </w:r>
      <w:r>
        <w:rPr>
          <w:sz w:val="20"/>
        </w:rPr>
        <w:t>units</w:t>
      </w:r>
      <w:r>
        <w:rPr>
          <w:spacing w:val="-3"/>
          <w:sz w:val="20"/>
        </w:rPr>
        <w:t xml:space="preserve"> </w:t>
      </w:r>
      <w:r>
        <w:rPr>
          <w:sz w:val="20"/>
        </w:rPr>
        <w:t>shall</w:t>
      </w:r>
      <w:r>
        <w:rPr>
          <w:spacing w:val="-5"/>
          <w:sz w:val="20"/>
        </w:rPr>
        <w:t xml:space="preserve"> </w:t>
      </w:r>
      <w:r>
        <w:rPr>
          <w:sz w:val="20"/>
        </w:rPr>
        <w:t>be</w:t>
      </w:r>
      <w:r>
        <w:rPr>
          <w:spacing w:val="-4"/>
          <w:sz w:val="20"/>
        </w:rPr>
        <w:t xml:space="preserve"> </w:t>
      </w:r>
      <w:r>
        <w:rPr>
          <w:sz w:val="20"/>
        </w:rPr>
        <w:t>established</w:t>
      </w:r>
      <w:r>
        <w:rPr>
          <w:spacing w:val="-3"/>
          <w:sz w:val="20"/>
        </w:rPr>
        <w:t xml:space="preserve"> </w:t>
      </w:r>
      <w:r>
        <w:rPr>
          <w:sz w:val="20"/>
        </w:rPr>
        <w:t>by</w:t>
      </w:r>
      <w:r>
        <w:rPr>
          <w:spacing w:val="-7"/>
          <w:sz w:val="20"/>
        </w:rPr>
        <w:t xml:space="preserve"> </w:t>
      </w:r>
      <w:r>
        <w:rPr>
          <w:sz w:val="20"/>
        </w:rPr>
        <w:t>the</w:t>
      </w:r>
      <w:r>
        <w:rPr>
          <w:spacing w:val="-4"/>
          <w:sz w:val="20"/>
        </w:rPr>
        <w:t xml:space="preserve"> </w:t>
      </w:r>
      <w:r>
        <w:rPr>
          <w:sz w:val="20"/>
        </w:rPr>
        <w:t>Planning Board after reviewing the following criteria:</w:t>
      </w:r>
    </w:p>
    <w:p w14:paraId="5A459969" w14:textId="77777777" w:rsidR="00260182" w:rsidRDefault="00260182">
      <w:pPr>
        <w:pStyle w:val="BodyText"/>
        <w:spacing w:before="9"/>
      </w:pPr>
    </w:p>
    <w:p w14:paraId="5A45996A" w14:textId="77777777" w:rsidR="00260182" w:rsidRDefault="00000000">
      <w:pPr>
        <w:pStyle w:val="ListParagraph"/>
        <w:numPr>
          <w:ilvl w:val="0"/>
          <w:numId w:val="56"/>
        </w:numPr>
        <w:tabs>
          <w:tab w:val="left" w:pos="1142"/>
        </w:tabs>
        <w:ind w:hanging="202"/>
        <w:rPr>
          <w:sz w:val="20"/>
        </w:rPr>
      </w:pPr>
      <w:r>
        <w:rPr>
          <w:sz w:val="20"/>
        </w:rPr>
        <w:t>Existing</w:t>
      </w:r>
      <w:r>
        <w:rPr>
          <w:spacing w:val="-11"/>
          <w:sz w:val="20"/>
        </w:rPr>
        <w:t xml:space="preserve"> </w:t>
      </w:r>
      <w:r>
        <w:rPr>
          <w:spacing w:val="-2"/>
          <w:sz w:val="20"/>
        </w:rPr>
        <w:t>structures;</w:t>
      </w:r>
    </w:p>
    <w:p w14:paraId="5A45996B" w14:textId="77777777" w:rsidR="00260182" w:rsidRDefault="00260182">
      <w:pPr>
        <w:pStyle w:val="BodyText"/>
        <w:rPr>
          <w:sz w:val="24"/>
        </w:rPr>
      </w:pPr>
    </w:p>
    <w:p w14:paraId="5A45996C" w14:textId="77777777" w:rsidR="00260182" w:rsidRDefault="00000000">
      <w:pPr>
        <w:pStyle w:val="ListParagraph"/>
        <w:numPr>
          <w:ilvl w:val="0"/>
          <w:numId w:val="56"/>
        </w:numPr>
        <w:tabs>
          <w:tab w:val="left" w:pos="1142"/>
        </w:tabs>
        <w:spacing w:before="1"/>
        <w:ind w:hanging="202"/>
        <w:rPr>
          <w:sz w:val="20"/>
        </w:rPr>
      </w:pPr>
      <w:r>
        <w:rPr>
          <w:sz w:val="20"/>
        </w:rPr>
        <w:t>Proposed</w:t>
      </w:r>
      <w:r>
        <w:rPr>
          <w:spacing w:val="-6"/>
          <w:sz w:val="20"/>
        </w:rPr>
        <w:t xml:space="preserve"> </w:t>
      </w:r>
      <w:r>
        <w:rPr>
          <w:sz w:val="20"/>
        </w:rPr>
        <w:t>method</w:t>
      </w:r>
      <w:r>
        <w:rPr>
          <w:spacing w:val="-5"/>
          <w:sz w:val="20"/>
        </w:rPr>
        <w:t xml:space="preserve"> </w:t>
      </w:r>
      <w:r>
        <w:rPr>
          <w:sz w:val="20"/>
        </w:rPr>
        <w:t>and</w:t>
      </w:r>
      <w:r>
        <w:rPr>
          <w:spacing w:val="-5"/>
          <w:sz w:val="20"/>
        </w:rPr>
        <w:t xml:space="preserve"> </w:t>
      </w:r>
      <w:r>
        <w:rPr>
          <w:sz w:val="20"/>
        </w:rPr>
        <w:t>efficacy</w:t>
      </w:r>
      <w:r>
        <w:rPr>
          <w:spacing w:val="-10"/>
          <w:sz w:val="20"/>
        </w:rPr>
        <w:t xml:space="preserve"> </w:t>
      </w:r>
      <w:r>
        <w:rPr>
          <w:sz w:val="20"/>
        </w:rPr>
        <w:t>of</w:t>
      </w:r>
      <w:r>
        <w:rPr>
          <w:spacing w:val="-5"/>
          <w:sz w:val="20"/>
        </w:rPr>
        <w:t xml:space="preserve"> </w:t>
      </w:r>
      <w:r>
        <w:rPr>
          <w:sz w:val="20"/>
        </w:rPr>
        <w:t>wastewater</w:t>
      </w:r>
      <w:r>
        <w:rPr>
          <w:spacing w:val="-5"/>
          <w:sz w:val="20"/>
        </w:rPr>
        <w:t xml:space="preserve"> </w:t>
      </w:r>
      <w:r>
        <w:rPr>
          <w:spacing w:val="-2"/>
          <w:sz w:val="20"/>
        </w:rPr>
        <w:t>disposal;</w:t>
      </w:r>
    </w:p>
    <w:p w14:paraId="5A45996D" w14:textId="77777777" w:rsidR="00260182" w:rsidRDefault="00260182">
      <w:pPr>
        <w:pStyle w:val="BodyText"/>
        <w:spacing w:before="3"/>
        <w:rPr>
          <w:sz w:val="24"/>
        </w:rPr>
      </w:pPr>
    </w:p>
    <w:p w14:paraId="5A45996E" w14:textId="77777777" w:rsidR="00260182" w:rsidRDefault="00000000">
      <w:pPr>
        <w:pStyle w:val="ListParagraph"/>
        <w:numPr>
          <w:ilvl w:val="0"/>
          <w:numId w:val="56"/>
        </w:numPr>
        <w:tabs>
          <w:tab w:val="left" w:pos="1142"/>
        </w:tabs>
        <w:ind w:hanging="202"/>
        <w:rPr>
          <w:sz w:val="20"/>
        </w:rPr>
      </w:pPr>
      <w:r>
        <w:rPr>
          <w:sz w:val="20"/>
        </w:rPr>
        <w:t>Availability</w:t>
      </w:r>
      <w:r>
        <w:rPr>
          <w:spacing w:val="-9"/>
          <w:sz w:val="20"/>
        </w:rPr>
        <w:t xml:space="preserve"> </w:t>
      </w:r>
      <w:r>
        <w:rPr>
          <w:sz w:val="20"/>
        </w:rPr>
        <w:t>of</w:t>
      </w:r>
      <w:r>
        <w:rPr>
          <w:spacing w:val="-7"/>
          <w:sz w:val="20"/>
        </w:rPr>
        <w:t xml:space="preserve"> </w:t>
      </w:r>
      <w:r>
        <w:rPr>
          <w:sz w:val="20"/>
        </w:rPr>
        <w:t>public</w:t>
      </w:r>
      <w:r>
        <w:rPr>
          <w:spacing w:val="-4"/>
          <w:sz w:val="20"/>
        </w:rPr>
        <w:t xml:space="preserve"> </w:t>
      </w:r>
      <w:r>
        <w:rPr>
          <w:spacing w:val="-2"/>
          <w:sz w:val="20"/>
        </w:rPr>
        <w:t>water;</w:t>
      </w:r>
    </w:p>
    <w:p w14:paraId="5A45996F" w14:textId="77777777" w:rsidR="00260182" w:rsidRDefault="00260182">
      <w:pPr>
        <w:pStyle w:val="BodyText"/>
        <w:spacing w:before="3"/>
        <w:rPr>
          <w:sz w:val="24"/>
        </w:rPr>
      </w:pPr>
    </w:p>
    <w:p w14:paraId="5A459970" w14:textId="77777777" w:rsidR="00260182" w:rsidRDefault="00000000">
      <w:pPr>
        <w:pStyle w:val="ListParagraph"/>
        <w:numPr>
          <w:ilvl w:val="0"/>
          <w:numId w:val="56"/>
        </w:numPr>
        <w:tabs>
          <w:tab w:val="left" w:pos="1140"/>
        </w:tabs>
        <w:ind w:left="1139" w:hanging="200"/>
        <w:rPr>
          <w:sz w:val="20"/>
        </w:rPr>
      </w:pPr>
      <w:r>
        <w:rPr>
          <w:sz w:val="20"/>
        </w:rPr>
        <w:t>Trip</w:t>
      </w:r>
      <w:r>
        <w:rPr>
          <w:spacing w:val="-5"/>
          <w:sz w:val="20"/>
        </w:rPr>
        <w:t xml:space="preserve"> </w:t>
      </w:r>
      <w:r>
        <w:rPr>
          <w:sz w:val="20"/>
        </w:rPr>
        <w:t>generation,</w:t>
      </w:r>
      <w:r>
        <w:rPr>
          <w:spacing w:val="-5"/>
          <w:sz w:val="20"/>
        </w:rPr>
        <w:t xml:space="preserve"> </w:t>
      </w:r>
      <w:r>
        <w:rPr>
          <w:sz w:val="20"/>
        </w:rPr>
        <w:t>traffic</w:t>
      </w:r>
      <w:r>
        <w:rPr>
          <w:spacing w:val="-5"/>
          <w:sz w:val="20"/>
        </w:rPr>
        <w:t xml:space="preserve"> </w:t>
      </w:r>
      <w:r>
        <w:rPr>
          <w:sz w:val="20"/>
        </w:rPr>
        <w:t>safety</w:t>
      </w:r>
      <w:r>
        <w:rPr>
          <w:spacing w:val="-6"/>
          <w:sz w:val="20"/>
        </w:rPr>
        <w:t xml:space="preserve"> </w:t>
      </w:r>
      <w:r>
        <w:rPr>
          <w:sz w:val="20"/>
        </w:rPr>
        <w:t>and</w:t>
      </w:r>
      <w:r>
        <w:rPr>
          <w:spacing w:val="-5"/>
          <w:sz w:val="20"/>
        </w:rPr>
        <w:t xml:space="preserve"> </w:t>
      </w:r>
      <w:r>
        <w:rPr>
          <w:sz w:val="20"/>
        </w:rPr>
        <w:t>internal</w:t>
      </w:r>
      <w:r>
        <w:rPr>
          <w:spacing w:val="-5"/>
          <w:sz w:val="20"/>
        </w:rPr>
        <w:t xml:space="preserve"> </w:t>
      </w:r>
      <w:r>
        <w:rPr>
          <w:sz w:val="20"/>
        </w:rPr>
        <w:t>site</w:t>
      </w:r>
      <w:r>
        <w:rPr>
          <w:spacing w:val="-5"/>
          <w:sz w:val="20"/>
        </w:rPr>
        <w:t xml:space="preserve"> </w:t>
      </w:r>
      <w:r>
        <w:rPr>
          <w:spacing w:val="-2"/>
          <w:sz w:val="20"/>
        </w:rPr>
        <w:t>traffic;</w:t>
      </w:r>
    </w:p>
    <w:p w14:paraId="5A459971" w14:textId="77777777" w:rsidR="00260182" w:rsidRDefault="00260182">
      <w:pPr>
        <w:pStyle w:val="BodyText"/>
        <w:spacing w:before="2"/>
        <w:rPr>
          <w:sz w:val="24"/>
        </w:rPr>
      </w:pPr>
    </w:p>
    <w:p w14:paraId="5A459972" w14:textId="77777777" w:rsidR="00260182" w:rsidRDefault="00000000">
      <w:pPr>
        <w:pStyle w:val="ListParagraph"/>
        <w:numPr>
          <w:ilvl w:val="0"/>
          <w:numId w:val="56"/>
        </w:numPr>
        <w:tabs>
          <w:tab w:val="left" w:pos="1142"/>
        </w:tabs>
        <w:spacing w:before="1"/>
        <w:ind w:hanging="202"/>
        <w:rPr>
          <w:sz w:val="20"/>
        </w:rPr>
      </w:pPr>
      <w:r>
        <w:rPr>
          <w:sz w:val="20"/>
        </w:rPr>
        <w:t>Character</w:t>
      </w:r>
      <w:r>
        <w:rPr>
          <w:spacing w:val="-4"/>
          <w:sz w:val="20"/>
        </w:rPr>
        <w:t xml:space="preserve"> </w:t>
      </w:r>
      <w:r>
        <w:rPr>
          <w:sz w:val="20"/>
        </w:rPr>
        <w:t>of</w:t>
      </w:r>
      <w:r>
        <w:rPr>
          <w:spacing w:val="-7"/>
          <w:sz w:val="20"/>
        </w:rPr>
        <w:t xml:space="preserve"> </w:t>
      </w:r>
      <w:r>
        <w:rPr>
          <w:sz w:val="20"/>
        </w:rPr>
        <w:t>the</w:t>
      </w:r>
      <w:r>
        <w:rPr>
          <w:spacing w:val="-5"/>
          <w:sz w:val="20"/>
        </w:rPr>
        <w:t xml:space="preserve"> </w:t>
      </w:r>
      <w:r>
        <w:rPr>
          <w:sz w:val="20"/>
        </w:rPr>
        <w:t>proposed</w:t>
      </w:r>
      <w:r>
        <w:rPr>
          <w:spacing w:val="-6"/>
          <w:sz w:val="20"/>
        </w:rPr>
        <w:t xml:space="preserve"> </w:t>
      </w:r>
      <w:r>
        <w:rPr>
          <w:sz w:val="20"/>
        </w:rPr>
        <w:t>MCP</w:t>
      </w:r>
      <w:r>
        <w:rPr>
          <w:spacing w:val="-3"/>
          <w:sz w:val="20"/>
        </w:rPr>
        <w:t xml:space="preserve"> </w:t>
      </w:r>
      <w:r>
        <w:rPr>
          <w:sz w:val="20"/>
        </w:rPr>
        <w:t>and</w:t>
      </w:r>
      <w:r>
        <w:rPr>
          <w:spacing w:val="-4"/>
          <w:sz w:val="20"/>
        </w:rPr>
        <w:t xml:space="preserve"> </w:t>
      </w:r>
      <w:r>
        <w:rPr>
          <w:sz w:val="20"/>
        </w:rPr>
        <w:t>its</w:t>
      </w:r>
      <w:r>
        <w:rPr>
          <w:spacing w:val="-6"/>
          <w:sz w:val="20"/>
        </w:rPr>
        <w:t xml:space="preserve"> </w:t>
      </w:r>
      <w:r>
        <w:rPr>
          <w:sz w:val="20"/>
        </w:rPr>
        <w:t>relation</w:t>
      </w:r>
      <w:r>
        <w:rPr>
          <w:spacing w:val="-6"/>
          <w:sz w:val="20"/>
        </w:rPr>
        <w:t xml:space="preserve"> </w:t>
      </w:r>
      <w:r>
        <w:rPr>
          <w:sz w:val="20"/>
        </w:rPr>
        <w:t>to</w:t>
      </w:r>
      <w:r>
        <w:rPr>
          <w:spacing w:val="-4"/>
          <w:sz w:val="20"/>
        </w:rPr>
        <w:t xml:space="preserve"> </w:t>
      </w:r>
      <w:r>
        <w:rPr>
          <w:sz w:val="20"/>
        </w:rPr>
        <w:t>the</w:t>
      </w:r>
      <w:r>
        <w:rPr>
          <w:spacing w:val="-2"/>
          <w:sz w:val="20"/>
        </w:rPr>
        <w:t xml:space="preserve"> </w:t>
      </w:r>
      <w:r>
        <w:rPr>
          <w:sz w:val="20"/>
        </w:rPr>
        <w:t>surrounding</w:t>
      </w:r>
      <w:r>
        <w:rPr>
          <w:spacing w:val="-5"/>
          <w:sz w:val="20"/>
        </w:rPr>
        <w:t xml:space="preserve"> </w:t>
      </w:r>
      <w:r>
        <w:rPr>
          <w:spacing w:val="-2"/>
          <w:sz w:val="20"/>
        </w:rPr>
        <w:t>neighborhood(s);</w:t>
      </w:r>
    </w:p>
    <w:p w14:paraId="5A459973" w14:textId="77777777" w:rsidR="00260182" w:rsidRDefault="00260182">
      <w:pPr>
        <w:pStyle w:val="BodyText"/>
        <w:spacing w:before="2"/>
        <w:rPr>
          <w:sz w:val="24"/>
        </w:rPr>
      </w:pPr>
    </w:p>
    <w:p w14:paraId="5A459974" w14:textId="77777777" w:rsidR="00260182" w:rsidRDefault="00000000">
      <w:pPr>
        <w:pStyle w:val="ListParagraph"/>
        <w:numPr>
          <w:ilvl w:val="0"/>
          <w:numId w:val="56"/>
        </w:numPr>
        <w:tabs>
          <w:tab w:val="left" w:pos="1142"/>
        </w:tabs>
        <w:spacing w:before="1"/>
        <w:ind w:hanging="202"/>
        <w:rPr>
          <w:sz w:val="20"/>
        </w:rPr>
      </w:pPr>
      <w:r>
        <w:rPr>
          <w:sz w:val="20"/>
        </w:rPr>
        <w:t>Character</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existing</w:t>
      </w:r>
      <w:r>
        <w:rPr>
          <w:spacing w:val="-5"/>
          <w:sz w:val="20"/>
        </w:rPr>
        <w:t xml:space="preserve"> </w:t>
      </w:r>
      <w:r>
        <w:rPr>
          <w:sz w:val="20"/>
        </w:rPr>
        <w:t>buildings</w:t>
      </w:r>
      <w:r>
        <w:rPr>
          <w:spacing w:val="-5"/>
          <w:sz w:val="20"/>
        </w:rPr>
        <w:t xml:space="preserve"> </w:t>
      </w:r>
      <w:r>
        <w:rPr>
          <w:sz w:val="20"/>
        </w:rPr>
        <w:t>and</w:t>
      </w:r>
      <w:r>
        <w:rPr>
          <w:spacing w:val="-4"/>
          <w:sz w:val="20"/>
        </w:rPr>
        <w:t xml:space="preserve"> </w:t>
      </w:r>
      <w:r>
        <w:rPr>
          <w:sz w:val="20"/>
        </w:rPr>
        <w:t>the</w:t>
      </w:r>
      <w:r>
        <w:rPr>
          <w:spacing w:val="-4"/>
          <w:sz w:val="20"/>
        </w:rPr>
        <w:t xml:space="preserve"> </w:t>
      </w:r>
      <w:r>
        <w:rPr>
          <w:sz w:val="20"/>
        </w:rPr>
        <w:t>potential</w:t>
      </w:r>
      <w:r>
        <w:rPr>
          <w:spacing w:val="-3"/>
          <w:sz w:val="20"/>
        </w:rPr>
        <w:t xml:space="preserve"> </w:t>
      </w:r>
      <w:r>
        <w:rPr>
          <w:sz w:val="20"/>
        </w:rPr>
        <w:t>for</w:t>
      </w:r>
      <w:r>
        <w:rPr>
          <w:spacing w:val="-5"/>
          <w:sz w:val="20"/>
        </w:rPr>
        <w:t xml:space="preserve"> </w:t>
      </w:r>
      <w:r>
        <w:rPr>
          <w:sz w:val="20"/>
        </w:rPr>
        <w:t>reuse</w:t>
      </w:r>
      <w:r>
        <w:rPr>
          <w:spacing w:val="-4"/>
          <w:sz w:val="20"/>
        </w:rPr>
        <w:t xml:space="preserve"> </w:t>
      </w:r>
      <w:r>
        <w:rPr>
          <w:spacing w:val="-2"/>
          <w:sz w:val="20"/>
        </w:rPr>
        <w:t>thereof;</w:t>
      </w:r>
    </w:p>
    <w:p w14:paraId="5A459975" w14:textId="77777777" w:rsidR="00260182" w:rsidRDefault="00260182">
      <w:pPr>
        <w:pStyle w:val="BodyText"/>
        <w:rPr>
          <w:sz w:val="24"/>
        </w:rPr>
      </w:pPr>
    </w:p>
    <w:p w14:paraId="5A459976" w14:textId="77777777" w:rsidR="00260182" w:rsidRDefault="00000000">
      <w:pPr>
        <w:pStyle w:val="ListParagraph"/>
        <w:numPr>
          <w:ilvl w:val="0"/>
          <w:numId w:val="56"/>
        </w:numPr>
        <w:tabs>
          <w:tab w:val="left" w:pos="1142"/>
        </w:tabs>
        <w:ind w:hanging="202"/>
        <w:rPr>
          <w:sz w:val="20"/>
        </w:rPr>
      </w:pPr>
      <w:r>
        <w:rPr>
          <w:sz w:val="20"/>
        </w:rPr>
        <w:t>Number</w:t>
      </w:r>
      <w:r>
        <w:rPr>
          <w:spacing w:val="-5"/>
          <w:sz w:val="20"/>
        </w:rPr>
        <w:t xml:space="preserve"> </w:t>
      </w:r>
      <w:r>
        <w:rPr>
          <w:sz w:val="20"/>
        </w:rPr>
        <w:t>of</w:t>
      </w:r>
      <w:r>
        <w:rPr>
          <w:spacing w:val="-7"/>
          <w:sz w:val="20"/>
        </w:rPr>
        <w:t xml:space="preserve"> </w:t>
      </w:r>
      <w:r>
        <w:rPr>
          <w:sz w:val="20"/>
        </w:rPr>
        <w:t>affordable</w:t>
      </w:r>
      <w:r>
        <w:rPr>
          <w:spacing w:val="-6"/>
          <w:sz w:val="20"/>
        </w:rPr>
        <w:t xml:space="preserve"> </w:t>
      </w:r>
      <w:r>
        <w:rPr>
          <w:sz w:val="20"/>
        </w:rPr>
        <w:t>units,</w:t>
      </w:r>
      <w:r>
        <w:rPr>
          <w:spacing w:val="-3"/>
          <w:sz w:val="20"/>
        </w:rPr>
        <w:t xml:space="preserve"> </w:t>
      </w:r>
      <w:r>
        <w:rPr>
          <w:sz w:val="20"/>
        </w:rPr>
        <w:t>beyond</w:t>
      </w:r>
      <w:r>
        <w:rPr>
          <w:spacing w:val="-5"/>
          <w:sz w:val="20"/>
        </w:rPr>
        <w:t xml:space="preserve"> </w:t>
      </w:r>
      <w:r>
        <w:rPr>
          <w:sz w:val="20"/>
        </w:rPr>
        <w:t>the</w:t>
      </w:r>
      <w:r>
        <w:rPr>
          <w:spacing w:val="-3"/>
          <w:sz w:val="20"/>
        </w:rPr>
        <w:t xml:space="preserve"> </w:t>
      </w:r>
      <w:r>
        <w:rPr>
          <w:sz w:val="20"/>
        </w:rPr>
        <w:t>minimum</w:t>
      </w:r>
      <w:r>
        <w:rPr>
          <w:spacing w:val="-7"/>
          <w:sz w:val="20"/>
        </w:rPr>
        <w:t xml:space="preserve"> </w:t>
      </w:r>
      <w:r>
        <w:rPr>
          <w:sz w:val="20"/>
        </w:rPr>
        <w:t>required,</w:t>
      </w:r>
      <w:r>
        <w:rPr>
          <w:spacing w:val="-6"/>
          <w:sz w:val="20"/>
        </w:rPr>
        <w:t xml:space="preserve"> </w:t>
      </w:r>
      <w:r>
        <w:rPr>
          <w:sz w:val="20"/>
        </w:rPr>
        <w:t>proposed</w:t>
      </w:r>
      <w:r>
        <w:rPr>
          <w:spacing w:val="-6"/>
          <w:sz w:val="20"/>
        </w:rPr>
        <w:t xml:space="preserve"> </w:t>
      </w:r>
      <w:r>
        <w:rPr>
          <w:sz w:val="20"/>
        </w:rPr>
        <w:t>by</w:t>
      </w:r>
      <w:r>
        <w:rPr>
          <w:spacing w:val="-9"/>
          <w:sz w:val="20"/>
        </w:rPr>
        <w:t xml:space="preserve"> </w:t>
      </w:r>
      <w:r>
        <w:rPr>
          <w:sz w:val="20"/>
        </w:rPr>
        <w:t>the</w:t>
      </w:r>
      <w:r>
        <w:rPr>
          <w:spacing w:val="-5"/>
          <w:sz w:val="20"/>
        </w:rPr>
        <w:t xml:space="preserve"> </w:t>
      </w:r>
      <w:r>
        <w:rPr>
          <w:spacing w:val="-2"/>
          <w:sz w:val="20"/>
        </w:rPr>
        <w:t>applicant;</w:t>
      </w:r>
    </w:p>
    <w:p w14:paraId="5A459977" w14:textId="77777777" w:rsidR="00260182" w:rsidRDefault="00260182">
      <w:pPr>
        <w:pStyle w:val="BodyText"/>
        <w:spacing w:before="3"/>
        <w:rPr>
          <w:sz w:val="24"/>
        </w:rPr>
      </w:pPr>
    </w:p>
    <w:p w14:paraId="5A459978" w14:textId="77777777" w:rsidR="00260182" w:rsidRDefault="00000000">
      <w:pPr>
        <w:pStyle w:val="ListParagraph"/>
        <w:numPr>
          <w:ilvl w:val="0"/>
          <w:numId w:val="56"/>
        </w:numPr>
        <w:tabs>
          <w:tab w:val="left" w:pos="1142"/>
        </w:tabs>
        <w:ind w:hanging="202"/>
        <w:rPr>
          <w:sz w:val="20"/>
        </w:rPr>
      </w:pPr>
      <w:r>
        <w:rPr>
          <w:sz w:val="20"/>
        </w:rPr>
        <w:t>Development</w:t>
      </w:r>
      <w:r>
        <w:rPr>
          <w:spacing w:val="-10"/>
          <w:sz w:val="20"/>
        </w:rPr>
        <w:t xml:space="preserve"> </w:t>
      </w:r>
      <w:r>
        <w:rPr>
          <w:sz w:val="20"/>
        </w:rPr>
        <w:t>Impact</w:t>
      </w:r>
      <w:r>
        <w:rPr>
          <w:spacing w:val="-9"/>
          <w:sz w:val="20"/>
        </w:rPr>
        <w:t xml:space="preserve"> </w:t>
      </w:r>
      <w:r>
        <w:rPr>
          <w:spacing w:val="-2"/>
          <w:sz w:val="20"/>
        </w:rPr>
        <w:t>Statement;</w:t>
      </w:r>
    </w:p>
    <w:p w14:paraId="5A459979" w14:textId="77777777" w:rsidR="00260182" w:rsidRDefault="00260182">
      <w:pPr>
        <w:pStyle w:val="BodyText"/>
        <w:spacing w:before="2"/>
        <w:rPr>
          <w:sz w:val="24"/>
        </w:rPr>
      </w:pPr>
    </w:p>
    <w:p w14:paraId="5A45997A" w14:textId="77777777" w:rsidR="00260182" w:rsidRDefault="00000000">
      <w:pPr>
        <w:pStyle w:val="ListParagraph"/>
        <w:numPr>
          <w:ilvl w:val="0"/>
          <w:numId w:val="56"/>
        </w:numPr>
        <w:tabs>
          <w:tab w:val="left" w:pos="1142"/>
        </w:tabs>
        <w:spacing w:before="1"/>
        <w:ind w:hanging="202"/>
        <w:rPr>
          <w:sz w:val="20"/>
        </w:rPr>
      </w:pPr>
      <w:r>
        <w:rPr>
          <w:sz w:val="20"/>
        </w:rPr>
        <w:t>Reports</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technical</w:t>
      </w:r>
      <w:r>
        <w:rPr>
          <w:spacing w:val="-4"/>
          <w:sz w:val="20"/>
        </w:rPr>
        <w:t xml:space="preserve"> </w:t>
      </w:r>
      <w:r>
        <w:rPr>
          <w:sz w:val="20"/>
        </w:rPr>
        <w:t>consultants</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Planning</w:t>
      </w:r>
      <w:r>
        <w:rPr>
          <w:spacing w:val="-5"/>
          <w:sz w:val="20"/>
        </w:rPr>
        <w:t xml:space="preserve"> </w:t>
      </w:r>
      <w:r>
        <w:rPr>
          <w:sz w:val="20"/>
        </w:rPr>
        <w:t>Board</w:t>
      </w:r>
      <w:r>
        <w:rPr>
          <w:spacing w:val="-6"/>
          <w:sz w:val="20"/>
        </w:rPr>
        <w:t xml:space="preserve"> </w:t>
      </w:r>
      <w:r>
        <w:rPr>
          <w:sz w:val="20"/>
        </w:rPr>
        <w:t>and</w:t>
      </w:r>
      <w:r>
        <w:rPr>
          <w:spacing w:val="-3"/>
          <w:sz w:val="20"/>
        </w:rPr>
        <w:t xml:space="preserve"> </w:t>
      </w:r>
      <w:r>
        <w:rPr>
          <w:sz w:val="20"/>
        </w:rPr>
        <w:t>all</w:t>
      </w:r>
      <w:r>
        <w:rPr>
          <w:spacing w:val="-5"/>
          <w:sz w:val="20"/>
        </w:rPr>
        <w:t xml:space="preserve"> </w:t>
      </w:r>
      <w:r>
        <w:rPr>
          <w:sz w:val="20"/>
        </w:rPr>
        <w:t>other</w:t>
      </w:r>
      <w:r>
        <w:rPr>
          <w:spacing w:val="-4"/>
          <w:sz w:val="20"/>
        </w:rPr>
        <w:t xml:space="preserve"> </w:t>
      </w:r>
      <w:r>
        <w:rPr>
          <w:sz w:val="20"/>
        </w:rPr>
        <w:t>reviewing</w:t>
      </w:r>
      <w:r>
        <w:rPr>
          <w:spacing w:val="-5"/>
          <w:sz w:val="20"/>
        </w:rPr>
        <w:t xml:space="preserve"> </w:t>
      </w:r>
      <w:r>
        <w:rPr>
          <w:spacing w:val="-2"/>
          <w:sz w:val="20"/>
        </w:rPr>
        <w:t>boards.</w:t>
      </w:r>
    </w:p>
    <w:p w14:paraId="5A45997B" w14:textId="77777777" w:rsidR="00260182" w:rsidRDefault="00260182">
      <w:pPr>
        <w:pStyle w:val="BodyText"/>
        <w:spacing w:before="3"/>
        <w:rPr>
          <w:sz w:val="24"/>
        </w:rPr>
      </w:pPr>
    </w:p>
    <w:p w14:paraId="5A45997C" w14:textId="77777777" w:rsidR="00260182" w:rsidRDefault="00000000">
      <w:pPr>
        <w:pStyle w:val="ListParagraph"/>
        <w:numPr>
          <w:ilvl w:val="2"/>
          <w:numId w:val="65"/>
        </w:numPr>
        <w:tabs>
          <w:tab w:val="left" w:pos="1543"/>
        </w:tabs>
        <w:spacing w:line="278" w:lineRule="auto"/>
        <w:ind w:left="940" w:right="941" w:firstLine="0"/>
        <w:jc w:val="both"/>
        <w:rPr>
          <w:sz w:val="20"/>
        </w:rPr>
      </w:pPr>
      <w:r>
        <w:rPr>
          <w:sz w:val="20"/>
        </w:rPr>
        <w:t>Number</w:t>
      </w:r>
      <w:r>
        <w:rPr>
          <w:spacing w:val="-3"/>
          <w:sz w:val="20"/>
        </w:rPr>
        <w:t xml:space="preserve"> </w:t>
      </w:r>
      <w:r>
        <w:rPr>
          <w:sz w:val="20"/>
        </w:rPr>
        <w:t>of</w:t>
      </w:r>
      <w:r>
        <w:rPr>
          <w:spacing w:val="-5"/>
          <w:sz w:val="20"/>
        </w:rPr>
        <w:t xml:space="preserve"> </w:t>
      </w:r>
      <w:r>
        <w:rPr>
          <w:sz w:val="20"/>
        </w:rPr>
        <w:t>Bedrooms.</w:t>
      </w:r>
      <w:r>
        <w:rPr>
          <w:spacing w:val="-4"/>
          <w:sz w:val="20"/>
        </w:rPr>
        <w:t xml:space="preserve"> </w:t>
      </w:r>
      <w:r>
        <w:rPr>
          <w:sz w:val="20"/>
        </w:rPr>
        <w:t>The</w:t>
      </w:r>
      <w:r>
        <w:rPr>
          <w:spacing w:val="-4"/>
          <w:sz w:val="20"/>
        </w:rPr>
        <w:t xml:space="preserve"> </w:t>
      </w:r>
      <w:r>
        <w:rPr>
          <w:sz w:val="20"/>
        </w:rPr>
        <w:t>Planning</w:t>
      </w:r>
      <w:r>
        <w:rPr>
          <w:spacing w:val="-5"/>
          <w:sz w:val="20"/>
        </w:rPr>
        <w:t xml:space="preserve"> </w:t>
      </w:r>
      <w:r>
        <w:rPr>
          <w:sz w:val="20"/>
        </w:rPr>
        <w:t>Board</w:t>
      </w:r>
      <w:r>
        <w:rPr>
          <w:spacing w:val="-3"/>
          <w:sz w:val="20"/>
        </w:rPr>
        <w:t xml:space="preserve"> </w:t>
      </w:r>
      <w:r>
        <w:rPr>
          <w:sz w:val="20"/>
        </w:rPr>
        <w:t>may</w:t>
      </w:r>
      <w:r>
        <w:rPr>
          <w:spacing w:val="-7"/>
          <w:sz w:val="20"/>
        </w:rPr>
        <w:t xml:space="preserve"> </w:t>
      </w:r>
      <w:r>
        <w:rPr>
          <w:sz w:val="20"/>
        </w:rPr>
        <w:t>ensure</w:t>
      </w:r>
      <w:r>
        <w:rPr>
          <w:spacing w:val="-4"/>
          <w:sz w:val="20"/>
        </w:rPr>
        <w:t xml:space="preserve"> </w:t>
      </w:r>
      <w:r>
        <w:rPr>
          <w:sz w:val="20"/>
        </w:rPr>
        <w:t>the</w:t>
      </w:r>
      <w:r>
        <w:rPr>
          <w:spacing w:val="-4"/>
          <w:sz w:val="20"/>
        </w:rPr>
        <w:t xml:space="preserve"> </w:t>
      </w:r>
      <w:r>
        <w:rPr>
          <w:sz w:val="20"/>
        </w:rPr>
        <w:t>diversification</w:t>
      </w:r>
      <w:r>
        <w:rPr>
          <w:spacing w:val="-5"/>
          <w:sz w:val="20"/>
        </w:rPr>
        <w:t xml:space="preserve"> </w:t>
      </w:r>
      <w:r>
        <w:rPr>
          <w:sz w:val="20"/>
        </w:rPr>
        <w:t>of</w:t>
      </w:r>
      <w:r>
        <w:rPr>
          <w:spacing w:val="-5"/>
          <w:sz w:val="20"/>
        </w:rPr>
        <w:t xml:space="preserve"> </w:t>
      </w:r>
      <w:r>
        <w:rPr>
          <w:sz w:val="20"/>
        </w:rPr>
        <w:t>dwelling</w:t>
      </w:r>
      <w:r>
        <w:rPr>
          <w:spacing w:val="-3"/>
          <w:sz w:val="20"/>
        </w:rPr>
        <w:t xml:space="preserve"> </w:t>
      </w:r>
      <w:r>
        <w:rPr>
          <w:sz w:val="20"/>
        </w:rPr>
        <w:t>units</w:t>
      </w:r>
      <w:r>
        <w:rPr>
          <w:spacing w:val="-3"/>
          <w:sz w:val="20"/>
        </w:rPr>
        <w:t xml:space="preserve"> </w:t>
      </w:r>
      <w:r>
        <w:rPr>
          <w:sz w:val="20"/>
        </w:rPr>
        <w:t>within</w:t>
      </w:r>
      <w:r>
        <w:rPr>
          <w:spacing w:val="-5"/>
          <w:sz w:val="20"/>
        </w:rPr>
        <w:t xml:space="preserve"> </w:t>
      </w:r>
      <w:r>
        <w:rPr>
          <w:sz w:val="20"/>
        </w:rPr>
        <w:t>an MCP by</w:t>
      </w:r>
      <w:r>
        <w:rPr>
          <w:spacing w:val="-4"/>
          <w:sz w:val="20"/>
        </w:rPr>
        <w:t xml:space="preserve"> </w:t>
      </w:r>
      <w:r>
        <w:rPr>
          <w:sz w:val="20"/>
        </w:rPr>
        <w:t>establishing</w:t>
      </w:r>
      <w:r>
        <w:rPr>
          <w:spacing w:val="-1"/>
          <w:sz w:val="20"/>
        </w:rPr>
        <w:t xml:space="preserve"> </w:t>
      </w:r>
      <w:r>
        <w:rPr>
          <w:sz w:val="20"/>
        </w:rPr>
        <w:t>the number of</w:t>
      </w:r>
      <w:r>
        <w:rPr>
          <w:spacing w:val="-2"/>
          <w:sz w:val="20"/>
        </w:rPr>
        <w:t xml:space="preserve"> </w:t>
      </w:r>
      <w:r>
        <w:rPr>
          <w:sz w:val="20"/>
        </w:rPr>
        <w:t>dwelling units with</w:t>
      </w:r>
      <w:r>
        <w:rPr>
          <w:spacing w:val="-1"/>
          <w:sz w:val="20"/>
        </w:rPr>
        <w:t xml:space="preserve"> </w:t>
      </w:r>
      <w:r>
        <w:rPr>
          <w:sz w:val="20"/>
        </w:rPr>
        <w:t>one, two, or three bedrooms;</w:t>
      </w:r>
      <w:r>
        <w:rPr>
          <w:spacing w:val="-1"/>
          <w:sz w:val="20"/>
        </w:rPr>
        <w:t xml:space="preserve"> </w:t>
      </w:r>
      <w:r>
        <w:rPr>
          <w:sz w:val="20"/>
        </w:rPr>
        <w:t>but not</w:t>
      </w:r>
      <w:r>
        <w:rPr>
          <w:spacing w:val="-1"/>
          <w:sz w:val="20"/>
        </w:rPr>
        <w:t xml:space="preserve"> </w:t>
      </w:r>
      <w:r>
        <w:rPr>
          <w:sz w:val="20"/>
        </w:rPr>
        <w:t>more than</w:t>
      </w:r>
      <w:r>
        <w:rPr>
          <w:spacing w:val="-1"/>
          <w:sz w:val="20"/>
        </w:rPr>
        <w:t xml:space="preserve"> </w:t>
      </w:r>
      <w:r>
        <w:rPr>
          <w:sz w:val="20"/>
        </w:rPr>
        <w:t>10% shall be three bedrooms.</w:t>
      </w:r>
    </w:p>
    <w:p w14:paraId="5A45997D" w14:textId="77777777" w:rsidR="00260182" w:rsidRDefault="00260182">
      <w:pPr>
        <w:pStyle w:val="BodyText"/>
        <w:spacing w:before="2"/>
        <w:rPr>
          <w:sz w:val="21"/>
        </w:rPr>
      </w:pPr>
    </w:p>
    <w:p w14:paraId="5A45997E" w14:textId="77777777" w:rsidR="00260182" w:rsidRDefault="00000000">
      <w:pPr>
        <w:pStyle w:val="ListParagraph"/>
        <w:numPr>
          <w:ilvl w:val="2"/>
          <w:numId w:val="65"/>
        </w:numPr>
        <w:tabs>
          <w:tab w:val="left" w:pos="1543"/>
        </w:tabs>
        <w:spacing w:line="280" w:lineRule="auto"/>
        <w:ind w:left="940" w:right="1013" w:firstLine="0"/>
        <w:jc w:val="both"/>
        <w:rPr>
          <w:sz w:val="20"/>
        </w:rPr>
      </w:pPr>
      <w:r>
        <w:rPr>
          <w:sz w:val="20"/>
        </w:rPr>
        <w:t>Expansion</w:t>
      </w:r>
      <w:r>
        <w:rPr>
          <w:spacing w:val="-5"/>
          <w:sz w:val="20"/>
        </w:rPr>
        <w:t xml:space="preserve"> </w:t>
      </w:r>
      <w:r>
        <w:rPr>
          <w:sz w:val="20"/>
        </w:rPr>
        <w:t>of</w:t>
      </w:r>
      <w:r>
        <w:rPr>
          <w:spacing w:val="-6"/>
          <w:sz w:val="20"/>
        </w:rPr>
        <w:t xml:space="preserve"> </w:t>
      </w:r>
      <w:r>
        <w:rPr>
          <w:sz w:val="20"/>
        </w:rPr>
        <w:t>Existing</w:t>
      </w:r>
      <w:r>
        <w:rPr>
          <w:spacing w:val="-3"/>
          <w:sz w:val="20"/>
        </w:rPr>
        <w:t xml:space="preserve"> </w:t>
      </w:r>
      <w:r>
        <w:rPr>
          <w:sz w:val="20"/>
        </w:rPr>
        <w:t>Buildings.</w:t>
      </w:r>
      <w:r>
        <w:rPr>
          <w:spacing w:val="-4"/>
          <w:sz w:val="20"/>
        </w:rPr>
        <w:t xml:space="preserve"> </w:t>
      </w:r>
      <w:r>
        <w:rPr>
          <w:sz w:val="20"/>
        </w:rPr>
        <w:t>Existing</w:t>
      </w:r>
      <w:r>
        <w:rPr>
          <w:spacing w:val="-5"/>
          <w:sz w:val="20"/>
        </w:rPr>
        <w:t xml:space="preserve"> </w:t>
      </w:r>
      <w:r>
        <w:rPr>
          <w:sz w:val="20"/>
        </w:rPr>
        <w:t>buildings</w:t>
      </w:r>
      <w:r>
        <w:rPr>
          <w:spacing w:val="-2"/>
          <w:sz w:val="20"/>
        </w:rPr>
        <w:t xml:space="preserve"> </w:t>
      </w:r>
      <w:r>
        <w:rPr>
          <w:sz w:val="20"/>
        </w:rPr>
        <w:t>within</w:t>
      </w:r>
      <w:r>
        <w:rPr>
          <w:spacing w:val="-5"/>
          <w:sz w:val="20"/>
        </w:rPr>
        <w:t xml:space="preserve"> </w:t>
      </w:r>
      <w:r>
        <w:rPr>
          <w:sz w:val="20"/>
        </w:rPr>
        <w:t>an</w:t>
      </w:r>
      <w:r>
        <w:rPr>
          <w:spacing w:val="-5"/>
          <w:sz w:val="20"/>
        </w:rPr>
        <w:t xml:space="preserve"> </w:t>
      </w:r>
      <w:r>
        <w:rPr>
          <w:sz w:val="20"/>
        </w:rPr>
        <w:t>MCP may</w:t>
      </w:r>
      <w:r>
        <w:rPr>
          <w:spacing w:val="-5"/>
          <w:sz w:val="20"/>
        </w:rPr>
        <w:t xml:space="preserve"> </w:t>
      </w:r>
      <w:r>
        <w:rPr>
          <w:sz w:val="20"/>
        </w:rPr>
        <w:t>be</w:t>
      </w:r>
      <w:r>
        <w:rPr>
          <w:spacing w:val="-4"/>
          <w:sz w:val="20"/>
        </w:rPr>
        <w:t xml:space="preserve"> </w:t>
      </w:r>
      <w:r>
        <w:rPr>
          <w:sz w:val="20"/>
        </w:rPr>
        <w:t>expanded,</w:t>
      </w:r>
      <w:r>
        <w:rPr>
          <w:spacing w:val="-4"/>
          <w:sz w:val="20"/>
        </w:rPr>
        <w:t xml:space="preserve"> </w:t>
      </w:r>
      <w:r>
        <w:rPr>
          <w:sz w:val="20"/>
        </w:rPr>
        <w:t>provided</w:t>
      </w:r>
      <w:r>
        <w:rPr>
          <w:spacing w:val="-3"/>
          <w:sz w:val="20"/>
        </w:rPr>
        <w:t xml:space="preserve"> </w:t>
      </w:r>
      <w:r>
        <w:rPr>
          <w:sz w:val="20"/>
        </w:rPr>
        <w:t>that such expansion:</w:t>
      </w:r>
    </w:p>
    <w:p w14:paraId="5A45997F" w14:textId="77777777" w:rsidR="00260182" w:rsidRDefault="00260182">
      <w:pPr>
        <w:pStyle w:val="BodyText"/>
        <w:spacing w:before="9"/>
      </w:pPr>
    </w:p>
    <w:p w14:paraId="5A459980" w14:textId="77777777" w:rsidR="00260182" w:rsidRDefault="00000000">
      <w:pPr>
        <w:pStyle w:val="ListParagraph"/>
        <w:numPr>
          <w:ilvl w:val="0"/>
          <w:numId w:val="55"/>
        </w:numPr>
        <w:tabs>
          <w:tab w:val="left" w:pos="1142"/>
        </w:tabs>
        <w:spacing w:before="1"/>
        <w:ind w:hanging="202"/>
        <w:rPr>
          <w:sz w:val="20"/>
        </w:rPr>
      </w:pPr>
      <w:r>
        <w:rPr>
          <w:sz w:val="20"/>
        </w:rPr>
        <w:t>is</w:t>
      </w:r>
      <w:r>
        <w:rPr>
          <w:spacing w:val="-7"/>
          <w:sz w:val="20"/>
        </w:rPr>
        <w:t xml:space="preserve"> </w:t>
      </w:r>
      <w:r>
        <w:rPr>
          <w:sz w:val="20"/>
        </w:rPr>
        <w:t>consistent</w:t>
      </w:r>
      <w:r>
        <w:rPr>
          <w:spacing w:val="-4"/>
          <w:sz w:val="20"/>
        </w:rPr>
        <w:t xml:space="preserve"> </w:t>
      </w:r>
      <w:r>
        <w:rPr>
          <w:sz w:val="20"/>
        </w:rPr>
        <w:t>with</w:t>
      </w:r>
      <w:r>
        <w:rPr>
          <w:spacing w:val="-7"/>
          <w:sz w:val="20"/>
        </w:rPr>
        <w:t xml:space="preserve"> </w:t>
      </w:r>
      <w:r>
        <w:rPr>
          <w:sz w:val="20"/>
        </w:rPr>
        <w:t>the</w:t>
      </w:r>
      <w:r>
        <w:rPr>
          <w:spacing w:val="-6"/>
          <w:sz w:val="20"/>
        </w:rPr>
        <w:t xml:space="preserve"> </w:t>
      </w:r>
      <w:r>
        <w:rPr>
          <w:sz w:val="20"/>
        </w:rPr>
        <w:t>existing</w:t>
      </w:r>
      <w:r>
        <w:rPr>
          <w:spacing w:val="-7"/>
          <w:sz w:val="20"/>
        </w:rPr>
        <w:t xml:space="preserve"> </w:t>
      </w:r>
      <w:r>
        <w:rPr>
          <w:sz w:val="20"/>
        </w:rPr>
        <w:t>buildings’</w:t>
      </w:r>
      <w:r>
        <w:rPr>
          <w:spacing w:val="-5"/>
          <w:sz w:val="20"/>
        </w:rPr>
        <w:t xml:space="preserve"> </w:t>
      </w:r>
      <w:r>
        <w:rPr>
          <w:sz w:val="20"/>
        </w:rPr>
        <w:t>historic</w:t>
      </w:r>
      <w:r>
        <w:rPr>
          <w:spacing w:val="-6"/>
          <w:sz w:val="20"/>
        </w:rPr>
        <w:t xml:space="preserve"> </w:t>
      </w:r>
      <w:r>
        <w:rPr>
          <w:sz w:val="20"/>
        </w:rPr>
        <w:t>character</w:t>
      </w:r>
      <w:r>
        <w:rPr>
          <w:spacing w:val="-6"/>
          <w:sz w:val="20"/>
        </w:rPr>
        <w:t xml:space="preserve"> </w:t>
      </w:r>
      <w:r>
        <w:rPr>
          <w:sz w:val="20"/>
        </w:rPr>
        <w:t>and</w:t>
      </w:r>
      <w:r>
        <w:rPr>
          <w:spacing w:val="-5"/>
          <w:sz w:val="20"/>
        </w:rPr>
        <w:t xml:space="preserve"> </w:t>
      </w:r>
      <w:r>
        <w:rPr>
          <w:sz w:val="20"/>
        </w:rPr>
        <w:t>scale;</w:t>
      </w:r>
      <w:r>
        <w:rPr>
          <w:spacing w:val="-6"/>
          <w:sz w:val="20"/>
        </w:rPr>
        <w:t xml:space="preserve"> </w:t>
      </w:r>
      <w:r>
        <w:rPr>
          <w:spacing w:val="-5"/>
          <w:sz w:val="20"/>
        </w:rPr>
        <w:t>and</w:t>
      </w:r>
    </w:p>
    <w:p w14:paraId="5A459981" w14:textId="77777777" w:rsidR="00260182" w:rsidRDefault="00260182">
      <w:pPr>
        <w:pStyle w:val="BodyText"/>
        <w:spacing w:before="2"/>
        <w:rPr>
          <w:sz w:val="24"/>
        </w:rPr>
      </w:pPr>
    </w:p>
    <w:p w14:paraId="5A459982" w14:textId="77777777" w:rsidR="00260182" w:rsidRDefault="00000000">
      <w:pPr>
        <w:pStyle w:val="ListParagraph"/>
        <w:numPr>
          <w:ilvl w:val="0"/>
          <w:numId w:val="55"/>
        </w:numPr>
        <w:tabs>
          <w:tab w:val="left" w:pos="1142"/>
        </w:tabs>
        <w:ind w:hanging="202"/>
        <w:rPr>
          <w:sz w:val="20"/>
        </w:rPr>
      </w:pPr>
      <w:r>
        <w:rPr>
          <w:sz w:val="20"/>
        </w:rPr>
        <w:t>does</w:t>
      </w:r>
      <w:r>
        <w:rPr>
          <w:spacing w:val="-6"/>
          <w:sz w:val="20"/>
        </w:rPr>
        <w:t xml:space="preserve"> </w:t>
      </w:r>
      <w:r>
        <w:rPr>
          <w:sz w:val="20"/>
        </w:rPr>
        <w:t>not</w:t>
      </w:r>
      <w:r>
        <w:rPr>
          <w:spacing w:val="-5"/>
          <w:sz w:val="20"/>
        </w:rPr>
        <w:t xml:space="preserve"> </w:t>
      </w:r>
      <w:r>
        <w:rPr>
          <w:sz w:val="20"/>
        </w:rPr>
        <w:t>cause</w:t>
      </w:r>
      <w:r>
        <w:rPr>
          <w:spacing w:val="-5"/>
          <w:sz w:val="20"/>
        </w:rPr>
        <w:t xml:space="preserve"> </w:t>
      </w:r>
      <w:r>
        <w:rPr>
          <w:sz w:val="20"/>
        </w:rPr>
        <w:t>substantial</w:t>
      </w:r>
      <w:r>
        <w:rPr>
          <w:spacing w:val="-4"/>
          <w:sz w:val="20"/>
        </w:rPr>
        <w:t xml:space="preserve"> </w:t>
      </w:r>
      <w:r>
        <w:rPr>
          <w:sz w:val="20"/>
        </w:rPr>
        <w:t>detriment</w:t>
      </w:r>
      <w:r>
        <w:rPr>
          <w:spacing w:val="-5"/>
          <w:sz w:val="20"/>
        </w:rPr>
        <w:t xml:space="preserve"> </w:t>
      </w:r>
      <w:r>
        <w:rPr>
          <w:sz w:val="20"/>
        </w:rPr>
        <w:t>after</w:t>
      </w:r>
      <w:r>
        <w:rPr>
          <w:spacing w:val="-4"/>
          <w:sz w:val="20"/>
        </w:rPr>
        <w:t xml:space="preserve"> </w:t>
      </w:r>
      <w:r>
        <w:rPr>
          <w:sz w:val="20"/>
        </w:rPr>
        <w:t>considering</w:t>
      </w:r>
      <w:r>
        <w:rPr>
          <w:spacing w:val="-5"/>
          <w:sz w:val="20"/>
        </w:rPr>
        <w:t xml:space="preserve"> </w:t>
      </w:r>
      <w:r>
        <w:rPr>
          <w:sz w:val="20"/>
        </w:rPr>
        <w:t>the</w:t>
      </w:r>
      <w:r>
        <w:rPr>
          <w:spacing w:val="-2"/>
          <w:sz w:val="20"/>
        </w:rPr>
        <w:t xml:space="preserve"> </w:t>
      </w:r>
      <w:r>
        <w:rPr>
          <w:sz w:val="20"/>
        </w:rPr>
        <w:t>factors</w:t>
      </w:r>
      <w:r>
        <w:rPr>
          <w:spacing w:val="-5"/>
          <w:sz w:val="20"/>
        </w:rPr>
        <w:t xml:space="preserve"> </w:t>
      </w:r>
      <w:r>
        <w:rPr>
          <w:sz w:val="20"/>
        </w:rPr>
        <w:t>set</w:t>
      </w:r>
      <w:r>
        <w:rPr>
          <w:spacing w:val="-3"/>
          <w:sz w:val="20"/>
        </w:rPr>
        <w:t xml:space="preserve"> </w:t>
      </w:r>
      <w:r>
        <w:rPr>
          <w:sz w:val="20"/>
        </w:rPr>
        <w:t>forth</w:t>
      </w:r>
      <w:r>
        <w:rPr>
          <w:spacing w:val="-6"/>
          <w:sz w:val="20"/>
        </w:rPr>
        <w:t xml:space="preserve"> </w:t>
      </w:r>
      <w:r>
        <w:rPr>
          <w:sz w:val="20"/>
        </w:rPr>
        <w:t>in</w:t>
      </w:r>
      <w:r>
        <w:rPr>
          <w:spacing w:val="-6"/>
          <w:sz w:val="20"/>
        </w:rPr>
        <w:t xml:space="preserve"> </w:t>
      </w:r>
      <w:r>
        <w:rPr>
          <w:sz w:val="20"/>
        </w:rPr>
        <w:t>Section</w:t>
      </w:r>
      <w:r>
        <w:rPr>
          <w:spacing w:val="-5"/>
          <w:sz w:val="20"/>
        </w:rPr>
        <w:t xml:space="preserve"> </w:t>
      </w:r>
      <w:r>
        <w:rPr>
          <w:spacing w:val="-2"/>
          <w:sz w:val="20"/>
        </w:rPr>
        <w:t>4.2.15</w:t>
      </w:r>
    </w:p>
    <w:p w14:paraId="5A459983" w14:textId="77777777" w:rsidR="00260182" w:rsidRDefault="00260182">
      <w:pPr>
        <w:pStyle w:val="BodyText"/>
        <w:spacing w:before="1"/>
        <w:rPr>
          <w:sz w:val="24"/>
        </w:rPr>
      </w:pPr>
    </w:p>
    <w:p w14:paraId="5A459984" w14:textId="77777777" w:rsidR="00260182" w:rsidRDefault="00000000">
      <w:pPr>
        <w:pStyle w:val="ListParagraph"/>
        <w:numPr>
          <w:ilvl w:val="2"/>
          <w:numId w:val="65"/>
        </w:numPr>
        <w:tabs>
          <w:tab w:val="left" w:pos="1492"/>
        </w:tabs>
        <w:spacing w:line="280" w:lineRule="auto"/>
        <w:ind w:left="940" w:right="974" w:firstLine="0"/>
        <w:jc w:val="both"/>
        <w:rPr>
          <w:sz w:val="20"/>
        </w:rPr>
      </w:pPr>
      <w:r>
        <w:rPr>
          <w:sz w:val="20"/>
        </w:rPr>
        <w:t>New</w:t>
      </w:r>
      <w:r>
        <w:rPr>
          <w:spacing w:val="-8"/>
          <w:sz w:val="20"/>
        </w:rPr>
        <w:t xml:space="preserve"> </w:t>
      </w:r>
      <w:r>
        <w:rPr>
          <w:sz w:val="20"/>
        </w:rPr>
        <w:t>Buildings.</w:t>
      </w:r>
      <w:r>
        <w:rPr>
          <w:spacing w:val="-4"/>
          <w:sz w:val="20"/>
        </w:rPr>
        <w:t xml:space="preserve"> </w:t>
      </w:r>
      <w:r>
        <w:rPr>
          <w:sz w:val="20"/>
        </w:rPr>
        <w:t>Within</w:t>
      </w:r>
      <w:r>
        <w:rPr>
          <w:spacing w:val="-3"/>
          <w:sz w:val="20"/>
        </w:rPr>
        <w:t xml:space="preserve"> </w:t>
      </w:r>
      <w:r>
        <w:rPr>
          <w:sz w:val="20"/>
        </w:rPr>
        <w:t>the</w:t>
      </w:r>
      <w:r>
        <w:rPr>
          <w:spacing w:val="-4"/>
          <w:sz w:val="20"/>
        </w:rPr>
        <w:t xml:space="preserve"> </w:t>
      </w:r>
      <w:r>
        <w:rPr>
          <w:sz w:val="20"/>
        </w:rPr>
        <w:t>MCP,</w:t>
      </w:r>
      <w:r>
        <w:rPr>
          <w:spacing w:val="-4"/>
          <w:sz w:val="20"/>
        </w:rPr>
        <w:t xml:space="preserve"> </w:t>
      </w:r>
      <w:r>
        <w:rPr>
          <w:sz w:val="20"/>
        </w:rPr>
        <w:t>new</w:t>
      </w:r>
      <w:r>
        <w:rPr>
          <w:spacing w:val="-6"/>
          <w:sz w:val="20"/>
        </w:rPr>
        <w:t xml:space="preserve"> </w:t>
      </w:r>
      <w:r>
        <w:rPr>
          <w:sz w:val="20"/>
        </w:rPr>
        <w:t>buildings</w:t>
      </w:r>
      <w:r>
        <w:rPr>
          <w:spacing w:val="-2"/>
          <w:sz w:val="20"/>
        </w:rPr>
        <w:t xml:space="preserve"> </w:t>
      </w:r>
      <w:r>
        <w:rPr>
          <w:sz w:val="20"/>
        </w:rPr>
        <w:t>may</w:t>
      </w:r>
      <w:r>
        <w:rPr>
          <w:spacing w:val="-5"/>
          <w:sz w:val="20"/>
        </w:rPr>
        <w:t xml:space="preserve"> </w:t>
      </w:r>
      <w:r>
        <w:rPr>
          <w:sz w:val="20"/>
        </w:rPr>
        <w:t>be</w:t>
      </w:r>
      <w:r>
        <w:rPr>
          <w:spacing w:val="-4"/>
          <w:sz w:val="20"/>
        </w:rPr>
        <w:t xml:space="preserve"> </w:t>
      </w:r>
      <w:r>
        <w:rPr>
          <w:sz w:val="20"/>
        </w:rPr>
        <w:t>constructed</w:t>
      </w:r>
      <w:r>
        <w:rPr>
          <w:spacing w:val="-3"/>
          <w:sz w:val="20"/>
        </w:rPr>
        <w:t xml:space="preserve"> </w:t>
      </w:r>
      <w:r>
        <w:rPr>
          <w:sz w:val="20"/>
        </w:rPr>
        <w:t>in</w:t>
      </w:r>
      <w:r>
        <w:rPr>
          <w:spacing w:val="-6"/>
          <w:sz w:val="20"/>
        </w:rPr>
        <w:t xml:space="preserve"> </w:t>
      </w:r>
      <w:r>
        <w:rPr>
          <w:sz w:val="20"/>
        </w:rPr>
        <w:t>accordance</w:t>
      </w:r>
      <w:r>
        <w:rPr>
          <w:spacing w:val="-1"/>
          <w:sz w:val="20"/>
        </w:rPr>
        <w:t xml:space="preserve"> </w:t>
      </w:r>
      <w:r>
        <w:rPr>
          <w:sz w:val="20"/>
        </w:rPr>
        <w:t>with</w:t>
      </w:r>
      <w:r>
        <w:rPr>
          <w:spacing w:val="-5"/>
          <w:sz w:val="20"/>
        </w:rPr>
        <w:t xml:space="preserve"> </w:t>
      </w:r>
      <w:r>
        <w:rPr>
          <w:sz w:val="20"/>
        </w:rPr>
        <w:t>the</w:t>
      </w:r>
      <w:r>
        <w:rPr>
          <w:spacing w:val="-4"/>
          <w:sz w:val="20"/>
        </w:rPr>
        <w:t xml:space="preserve"> </w:t>
      </w:r>
      <w:r>
        <w:rPr>
          <w:sz w:val="20"/>
        </w:rPr>
        <w:t xml:space="preserve">following </w:t>
      </w:r>
      <w:r>
        <w:rPr>
          <w:spacing w:val="-2"/>
          <w:sz w:val="20"/>
        </w:rPr>
        <w:t>requirements:</w:t>
      </w:r>
    </w:p>
    <w:p w14:paraId="5A459985" w14:textId="77777777" w:rsidR="00260182" w:rsidRDefault="00260182">
      <w:pPr>
        <w:pStyle w:val="BodyText"/>
        <w:spacing w:before="10"/>
      </w:pPr>
    </w:p>
    <w:p w14:paraId="5A459986" w14:textId="77777777" w:rsidR="00260182" w:rsidRDefault="00000000">
      <w:pPr>
        <w:pStyle w:val="ListParagraph"/>
        <w:numPr>
          <w:ilvl w:val="0"/>
          <w:numId w:val="54"/>
        </w:numPr>
        <w:tabs>
          <w:tab w:val="left" w:pos="1140"/>
        </w:tabs>
        <w:spacing w:line="280" w:lineRule="auto"/>
        <w:ind w:right="833" w:firstLine="0"/>
        <w:jc w:val="both"/>
        <w:rPr>
          <w:sz w:val="20"/>
        </w:rPr>
      </w:pPr>
      <w:r>
        <w:rPr>
          <w:sz w:val="20"/>
        </w:rPr>
        <w:t>The</w:t>
      </w:r>
      <w:r>
        <w:rPr>
          <w:spacing w:val="-3"/>
          <w:sz w:val="20"/>
        </w:rPr>
        <w:t xml:space="preserve"> </w:t>
      </w:r>
      <w:r>
        <w:rPr>
          <w:sz w:val="20"/>
        </w:rPr>
        <w:t>number,</w:t>
      </w:r>
      <w:r>
        <w:rPr>
          <w:spacing w:val="-3"/>
          <w:sz w:val="20"/>
        </w:rPr>
        <w:t xml:space="preserve"> </w:t>
      </w:r>
      <w:r>
        <w:rPr>
          <w:sz w:val="20"/>
        </w:rPr>
        <w:t>type,</w:t>
      </w:r>
      <w:r>
        <w:rPr>
          <w:spacing w:val="-3"/>
          <w:sz w:val="20"/>
        </w:rPr>
        <w:t xml:space="preserve"> </w:t>
      </w:r>
      <w:r>
        <w:rPr>
          <w:sz w:val="20"/>
        </w:rPr>
        <w:t>scale,</w:t>
      </w:r>
      <w:r>
        <w:rPr>
          <w:spacing w:val="-3"/>
          <w:sz w:val="20"/>
        </w:rPr>
        <w:t xml:space="preserve"> </w:t>
      </w:r>
      <w:r>
        <w:rPr>
          <w:sz w:val="20"/>
        </w:rPr>
        <w:t>architectural</w:t>
      </w:r>
      <w:r>
        <w:rPr>
          <w:spacing w:val="-3"/>
          <w:sz w:val="20"/>
        </w:rPr>
        <w:t xml:space="preserve"> </w:t>
      </w:r>
      <w:r>
        <w:rPr>
          <w:sz w:val="20"/>
        </w:rPr>
        <w:t>style,</w:t>
      </w:r>
      <w:r>
        <w:rPr>
          <w:spacing w:val="-3"/>
          <w:sz w:val="20"/>
        </w:rPr>
        <w:t xml:space="preserve"> </w:t>
      </w:r>
      <w:r>
        <w:rPr>
          <w:sz w:val="20"/>
        </w:rPr>
        <w:t>and</w:t>
      </w:r>
      <w:r>
        <w:rPr>
          <w:spacing w:val="-3"/>
          <w:sz w:val="20"/>
        </w:rPr>
        <w:t xml:space="preserve"> </w:t>
      </w:r>
      <w:r>
        <w:rPr>
          <w:sz w:val="20"/>
        </w:rPr>
        <w:t>uses</w:t>
      </w:r>
      <w:r>
        <w:rPr>
          <w:spacing w:val="-2"/>
          <w:sz w:val="20"/>
        </w:rPr>
        <w:t xml:space="preserve"> </w:t>
      </w:r>
      <w:r>
        <w:rPr>
          <w:sz w:val="20"/>
        </w:rPr>
        <w:t>within</w:t>
      </w:r>
      <w:r>
        <w:rPr>
          <w:spacing w:val="-3"/>
          <w:sz w:val="20"/>
        </w:rPr>
        <w:t xml:space="preserve"> </w:t>
      </w:r>
      <w:r>
        <w:rPr>
          <w:sz w:val="20"/>
        </w:rPr>
        <w:t>such</w:t>
      </w:r>
      <w:r>
        <w:rPr>
          <w:spacing w:val="-3"/>
          <w:sz w:val="20"/>
        </w:rPr>
        <w:t xml:space="preserve"> </w:t>
      </w:r>
      <w:r>
        <w:rPr>
          <w:sz w:val="20"/>
        </w:rPr>
        <w:t>new</w:t>
      </w:r>
      <w:r>
        <w:rPr>
          <w:spacing w:val="-5"/>
          <w:sz w:val="20"/>
        </w:rPr>
        <w:t xml:space="preserve"> </w:t>
      </w:r>
      <w:r>
        <w:rPr>
          <w:sz w:val="20"/>
        </w:rPr>
        <w:t>buildings</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subject</w:t>
      </w:r>
      <w:r>
        <w:rPr>
          <w:spacing w:val="-4"/>
          <w:sz w:val="20"/>
        </w:rPr>
        <w:t xml:space="preserve"> </w:t>
      </w:r>
      <w:r>
        <w:rPr>
          <w:sz w:val="20"/>
        </w:rPr>
        <w:t>to</w:t>
      </w:r>
      <w:r>
        <w:rPr>
          <w:spacing w:val="-3"/>
          <w:sz w:val="20"/>
        </w:rPr>
        <w:t xml:space="preserve"> </w:t>
      </w:r>
      <w:r>
        <w:rPr>
          <w:sz w:val="20"/>
        </w:rPr>
        <w:t>Planning Board approval.</w:t>
      </w:r>
    </w:p>
    <w:p w14:paraId="5A459987" w14:textId="77777777" w:rsidR="00260182" w:rsidRDefault="00260182">
      <w:pPr>
        <w:pStyle w:val="BodyText"/>
        <w:spacing w:before="7"/>
      </w:pPr>
    </w:p>
    <w:p w14:paraId="5A459988" w14:textId="77777777" w:rsidR="00260182" w:rsidRDefault="00000000">
      <w:pPr>
        <w:pStyle w:val="ListParagraph"/>
        <w:numPr>
          <w:ilvl w:val="0"/>
          <w:numId w:val="54"/>
        </w:numPr>
        <w:tabs>
          <w:tab w:val="left" w:pos="1142"/>
        </w:tabs>
        <w:spacing w:line="280" w:lineRule="auto"/>
        <w:ind w:right="1043" w:firstLine="0"/>
        <w:rPr>
          <w:sz w:val="20"/>
        </w:rPr>
      </w:pPr>
      <w:r>
        <w:rPr>
          <w:sz w:val="20"/>
        </w:rPr>
        <w:t>New</w:t>
      </w:r>
      <w:r>
        <w:rPr>
          <w:spacing w:val="-8"/>
          <w:sz w:val="20"/>
        </w:rPr>
        <w:t xml:space="preserve"> </w:t>
      </w:r>
      <w:r>
        <w:rPr>
          <w:sz w:val="20"/>
        </w:rPr>
        <w:t>buildings</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permitted</w:t>
      </w:r>
      <w:r>
        <w:rPr>
          <w:spacing w:val="-2"/>
          <w:sz w:val="20"/>
        </w:rPr>
        <w:t xml:space="preserve"> </w:t>
      </w:r>
      <w:r>
        <w:rPr>
          <w:sz w:val="20"/>
        </w:rPr>
        <w:t>only</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extent</w:t>
      </w:r>
      <w:r>
        <w:rPr>
          <w:spacing w:val="-4"/>
          <w:sz w:val="20"/>
        </w:rPr>
        <w:t xml:space="preserve"> </w:t>
      </w:r>
      <w:r>
        <w:rPr>
          <w:sz w:val="20"/>
        </w:rPr>
        <w:t>reasonably</w:t>
      </w:r>
      <w:r>
        <w:rPr>
          <w:spacing w:val="-4"/>
          <w:sz w:val="20"/>
        </w:rPr>
        <w:t xml:space="preserve"> </w:t>
      </w:r>
      <w:r>
        <w:rPr>
          <w:sz w:val="20"/>
        </w:rPr>
        <w:t>necessary</w:t>
      </w:r>
      <w:r>
        <w:rPr>
          <w:spacing w:val="-4"/>
          <w:sz w:val="20"/>
        </w:rPr>
        <w:t xml:space="preserve"> </w:t>
      </w:r>
      <w:r>
        <w:rPr>
          <w:sz w:val="20"/>
        </w:rPr>
        <w:t>to</w:t>
      </w:r>
      <w:r>
        <w:rPr>
          <w:spacing w:val="-2"/>
          <w:sz w:val="20"/>
        </w:rPr>
        <w:t xml:space="preserve"> </w:t>
      </w:r>
      <w:r>
        <w:rPr>
          <w:sz w:val="20"/>
        </w:rPr>
        <w:t>provide</w:t>
      </w:r>
      <w:r>
        <w:rPr>
          <w:spacing w:val="-3"/>
          <w:sz w:val="20"/>
        </w:rPr>
        <w:t xml:space="preserve"> </w:t>
      </w:r>
      <w:r>
        <w:rPr>
          <w:sz w:val="20"/>
        </w:rPr>
        <w:t>for</w:t>
      </w:r>
      <w:r>
        <w:rPr>
          <w:spacing w:val="-3"/>
          <w:sz w:val="20"/>
        </w:rPr>
        <w:t xml:space="preserve"> </w:t>
      </w:r>
      <w:r>
        <w:rPr>
          <w:sz w:val="20"/>
        </w:rPr>
        <w:t>essential</w:t>
      </w:r>
      <w:r>
        <w:rPr>
          <w:spacing w:val="-4"/>
          <w:sz w:val="20"/>
        </w:rPr>
        <w:t xml:space="preserve"> </w:t>
      </w:r>
      <w:r>
        <w:rPr>
          <w:sz w:val="20"/>
        </w:rPr>
        <w:t>services such as, but not limited to, wastewater treatment facilities.</w:t>
      </w:r>
    </w:p>
    <w:p w14:paraId="5A459989" w14:textId="77777777" w:rsidR="00260182" w:rsidRDefault="00260182">
      <w:pPr>
        <w:pStyle w:val="BodyText"/>
        <w:spacing w:before="9"/>
      </w:pPr>
    </w:p>
    <w:p w14:paraId="5A45998A" w14:textId="77777777" w:rsidR="00260182" w:rsidRDefault="00000000">
      <w:pPr>
        <w:pStyle w:val="ListParagraph"/>
        <w:numPr>
          <w:ilvl w:val="2"/>
          <w:numId w:val="65"/>
        </w:numPr>
        <w:tabs>
          <w:tab w:val="left" w:pos="1543"/>
        </w:tabs>
        <w:spacing w:line="280" w:lineRule="auto"/>
        <w:ind w:left="940" w:right="693" w:firstLine="0"/>
        <w:rPr>
          <w:sz w:val="20"/>
        </w:rPr>
      </w:pPr>
      <w:r>
        <w:rPr>
          <w:sz w:val="20"/>
        </w:rPr>
        <w:t>Affordable Dwelling Units. (APPENDIX B) As a condition of granting a special permit for a MCP, a minimum</w:t>
      </w:r>
      <w:r>
        <w:rPr>
          <w:spacing w:val="-5"/>
          <w:sz w:val="20"/>
        </w:rPr>
        <w:t xml:space="preserve"> </w:t>
      </w:r>
      <w:r>
        <w:rPr>
          <w:sz w:val="20"/>
        </w:rPr>
        <w:t>of</w:t>
      </w:r>
      <w:r>
        <w:rPr>
          <w:spacing w:val="-5"/>
          <w:sz w:val="20"/>
        </w:rPr>
        <w:t xml:space="preserve"> </w:t>
      </w:r>
      <w:r>
        <w:rPr>
          <w:sz w:val="20"/>
        </w:rPr>
        <w:t>twenty</w:t>
      </w:r>
      <w:r>
        <w:rPr>
          <w:spacing w:val="-4"/>
          <w:sz w:val="20"/>
        </w:rPr>
        <w:t xml:space="preserve"> </w:t>
      </w:r>
      <w:r>
        <w:rPr>
          <w:sz w:val="20"/>
        </w:rPr>
        <w:t>(20%)</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total</w:t>
      </w:r>
      <w:r>
        <w:rPr>
          <w:spacing w:val="-3"/>
          <w:sz w:val="20"/>
        </w:rPr>
        <w:t xml:space="preserve"> </w:t>
      </w:r>
      <w:r>
        <w:rPr>
          <w:sz w:val="20"/>
        </w:rPr>
        <w:t>number</w:t>
      </w:r>
      <w:r>
        <w:rPr>
          <w:spacing w:val="-2"/>
          <w:sz w:val="20"/>
        </w:rPr>
        <w:t xml:space="preserve"> </w:t>
      </w:r>
      <w:r>
        <w:rPr>
          <w:sz w:val="20"/>
        </w:rPr>
        <w:t>of</w:t>
      </w:r>
      <w:r>
        <w:rPr>
          <w:spacing w:val="-5"/>
          <w:sz w:val="20"/>
        </w:rPr>
        <w:t xml:space="preserve"> </w:t>
      </w:r>
      <w:r>
        <w:rPr>
          <w:sz w:val="20"/>
        </w:rPr>
        <w:t>dwelling</w:t>
      </w:r>
      <w:r>
        <w:rPr>
          <w:spacing w:val="-4"/>
          <w:sz w:val="20"/>
        </w:rPr>
        <w:t xml:space="preserve"> </w:t>
      </w:r>
      <w:r>
        <w:rPr>
          <w:sz w:val="20"/>
        </w:rPr>
        <w:t>units</w:t>
      </w:r>
      <w:r>
        <w:rPr>
          <w:spacing w:val="-2"/>
          <w:sz w:val="20"/>
        </w:rPr>
        <w:t xml:space="preserve"> </w:t>
      </w:r>
      <w:r>
        <w:rPr>
          <w:sz w:val="20"/>
        </w:rPr>
        <w:t>shall</w:t>
      </w:r>
      <w:r>
        <w:rPr>
          <w:spacing w:val="-4"/>
          <w:sz w:val="20"/>
        </w:rPr>
        <w:t xml:space="preserve"> </w:t>
      </w:r>
      <w:r>
        <w:rPr>
          <w:sz w:val="20"/>
        </w:rPr>
        <w:t>be</w:t>
      </w:r>
      <w:r>
        <w:rPr>
          <w:spacing w:val="-3"/>
          <w:sz w:val="20"/>
        </w:rPr>
        <w:t xml:space="preserve"> </w:t>
      </w:r>
      <w:r>
        <w:rPr>
          <w:sz w:val="20"/>
        </w:rPr>
        <w:t>restricted</w:t>
      </w:r>
      <w:r>
        <w:rPr>
          <w:spacing w:val="-2"/>
          <w:sz w:val="20"/>
        </w:rPr>
        <w:t xml:space="preserve"> </w:t>
      </w:r>
      <w:r>
        <w:rPr>
          <w:sz w:val="20"/>
        </w:rPr>
        <w:t>in</w:t>
      </w:r>
      <w:r>
        <w:rPr>
          <w:spacing w:val="-5"/>
          <w:sz w:val="20"/>
        </w:rPr>
        <w:t xml:space="preserve"> </w:t>
      </w:r>
      <w:r>
        <w:rPr>
          <w:sz w:val="20"/>
        </w:rPr>
        <w:t>perpetuity</w:t>
      </w:r>
      <w:r>
        <w:rPr>
          <w:spacing w:val="-4"/>
          <w:sz w:val="20"/>
        </w:rPr>
        <w:t xml:space="preserve"> </w:t>
      </w:r>
      <w:r>
        <w:rPr>
          <w:sz w:val="20"/>
        </w:rPr>
        <w:t>in</w:t>
      </w:r>
      <w:r>
        <w:rPr>
          <w:spacing w:val="-5"/>
          <w:sz w:val="20"/>
        </w:rPr>
        <w:t xml:space="preserve"> </w:t>
      </w:r>
      <w:r>
        <w:rPr>
          <w:sz w:val="20"/>
        </w:rPr>
        <w:t xml:space="preserve">the following </w:t>
      </w:r>
      <w:r>
        <w:rPr>
          <w:spacing w:val="-2"/>
          <w:sz w:val="20"/>
        </w:rPr>
        <w:t>manner:</w:t>
      </w:r>
    </w:p>
    <w:p w14:paraId="5A45998B" w14:textId="77777777" w:rsidR="00260182" w:rsidRDefault="00260182">
      <w:pPr>
        <w:spacing w:line="280" w:lineRule="auto"/>
        <w:rPr>
          <w:sz w:val="20"/>
        </w:rPr>
        <w:sectPr w:rsidR="00260182">
          <w:pgSz w:w="12240" w:h="15840"/>
          <w:pgMar w:top="1360" w:right="420" w:bottom="1000" w:left="1220" w:header="0" w:footer="813" w:gutter="0"/>
          <w:cols w:space="720"/>
        </w:sectPr>
      </w:pPr>
    </w:p>
    <w:p w14:paraId="5A45998C" w14:textId="77777777" w:rsidR="00260182" w:rsidRDefault="00000000">
      <w:pPr>
        <w:pStyle w:val="ListParagraph"/>
        <w:numPr>
          <w:ilvl w:val="0"/>
          <w:numId w:val="53"/>
        </w:numPr>
        <w:tabs>
          <w:tab w:val="left" w:pos="1142"/>
        </w:tabs>
        <w:spacing w:before="73" w:line="280" w:lineRule="auto"/>
        <w:ind w:right="687" w:firstLine="0"/>
        <w:rPr>
          <w:sz w:val="20"/>
        </w:rPr>
      </w:pPr>
      <w:r>
        <w:rPr>
          <w:sz w:val="20"/>
        </w:rPr>
        <w:lastRenderedPageBreak/>
        <w:t>Five percent (5%) of the units shall be affordable to persons or families qualifying as low income under the Massachusetts Community Development Block Grant program; five percent (5%) of the units shall be affordable to persons or families qualifying as moderate income under the Massachusetts Community Development</w:t>
      </w:r>
      <w:r>
        <w:rPr>
          <w:spacing w:val="-2"/>
          <w:sz w:val="20"/>
        </w:rPr>
        <w:t xml:space="preserve"> </w:t>
      </w:r>
      <w:r>
        <w:rPr>
          <w:sz w:val="20"/>
        </w:rPr>
        <w:t>Block</w:t>
      </w:r>
      <w:r>
        <w:rPr>
          <w:spacing w:val="-2"/>
          <w:sz w:val="20"/>
        </w:rPr>
        <w:t xml:space="preserve"> </w:t>
      </w:r>
      <w:r>
        <w:rPr>
          <w:sz w:val="20"/>
        </w:rPr>
        <w:t>Grant</w:t>
      </w:r>
      <w:r>
        <w:rPr>
          <w:spacing w:val="-2"/>
          <w:sz w:val="20"/>
        </w:rPr>
        <w:t xml:space="preserve"> </w:t>
      </w:r>
      <w:r>
        <w:rPr>
          <w:sz w:val="20"/>
        </w:rPr>
        <w:t>program;</w:t>
      </w:r>
      <w:r>
        <w:rPr>
          <w:spacing w:val="-2"/>
          <w:sz w:val="20"/>
        </w:rPr>
        <w:t xml:space="preserve"> </w:t>
      </w:r>
      <w:r>
        <w:rPr>
          <w:sz w:val="20"/>
        </w:rPr>
        <w:t>and five</w:t>
      </w:r>
      <w:r>
        <w:rPr>
          <w:spacing w:val="-1"/>
          <w:sz w:val="20"/>
        </w:rPr>
        <w:t xml:space="preserve"> </w:t>
      </w:r>
      <w:r>
        <w:rPr>
          <w:sz w:val="20"/>
        </w:rPr>
        <w:t>percent</w:t>
      </w:r>
      <w:r>
        <w:rPr>
          <w:spacing w:val="-2"/>
          <w:sz w:val="20"/>
        </w:rPr>
        <w:t xml:space="preserve"> </w:t>
      </w:r>
      <w:r>
        <w:rPr>
          <w:sz w:val="20"/>
        </w:rPr>
        <w:t>(5%)</w:t>
      </w:r>
      <w:r>
        <w:rPr>
          <w:spacing w:val="-1"/>
          <w:sz w:val="20"/>
        </w:rPr>
        <w:t xml:space="preserve"> </w:t>
      </w:r>
      <w:r>
        <w:rPr>
          <w:sz w:val="20"/>
        </w:rPr>
        <w:t>of</w:t>
      </w:r>
      <w:r>
        <w:rPr>
          <w:spacing w:val="-3"/>
          <w:sz w:val="20"/>
        </w:rPr>
        <w:t xml:space="preserve"> </w:t>
      </w:r>
      <w:r>
        <w:rPr>
          <w:sz w:val="20"/>
        </w:rPr>
        <w:t>the units shall</w:t>
      </w:r>
      <w:r>
        <w:rPr>
          <w:spacing w:val="-2"/>
          <w:sz w:val="20"/>
        </w:rPr>
        <w:t xml:space="preserve"> </w:t>
      </w:r>
      <w:r>
        <w:rPr>
          <w:sz w:val="20"/>
        </w:rPr>
        <w:t>be</w:t>
      </w:r>
      <w:r>
        <w:rPr>
          <w:spacing w:val="-1"/>
          <w:sz w:val="20"/>
        </w:rPr>
        <w:t xml:space="preserve"> </w:t>
      </w:r>
      <w:r>
        <w:rPr>
          <w:sz w:val="20"/>
        </w:rPr>
        <w:t>affordable</w:t>
      </w:r>
      <w:r>
        <w:rPr>
          <w:spacing w:val="-1"/>
          <w:sz w:val="20"/>
        </w:rPr>
        <w:t xml:space="preserve"> </w:t>
      </w:r>
      <w:r>
        <w:rPr>
          <w:sz w:val="20"/>
        </w:rPr>
        <w:t>to persons</w:t>
      </w:r>
      <w:r>
        <w:rPr>
          <w:spacing w:val="-2"/>
          <w:sz w:val="20"/>
        </w:rPr>
        <w:t xml:space="preserve"> </w:t>
      </w:r>
      <w:r>
        <w:rPr>
          <w:sz w:val="20"/>
        </w:rPr>
        <w:t>or</w:t>
      </w:r>
      <w:r>
        <w:rPr>
          <w:spacing w:val="-1"/>
          <w:sz w:val="20"/>
        </w:rPr>
        <w:t xml:space="preserve"> </w:t>
      </w:r>
      <w:r>
        <w:rPr>
          <w:sz w:val="20"/>
        </w:rPr>
        <w:t>families qualifying as median income under the Massachusetts Community Development Block Grant program. The remaining</w:t>
      </w:r>
      <w:r>
        <w:rPr>
          <w:spacing w:val="-4"/>
          <w:sz w:val="20"/>
        </w:rPr>
        <w:t xml:space="preserve"> </w:t>
      </w:r>
      <w:r>
        <w:rPr>
          <w:sz w:val="20"/>
        </w:rPr>
        <w:t>5%</w:t>
      </w:r>
      <w:r>
        <w:rPr>
          <w:spacing w:val="-4"/>
          <w:sz w:val="20"/>
        </w:rPr>
        <w:t xml:space="preserve"> </w:t>
      </w:r>
      <w:r>
        <w:rPr>
          <w:sz w:val="20"/>
        </w:rPr>
        <w:t>of</w:t>
      </w:r>
      <w:r>
        <w:rPr>
          <w:spacing w:val="-5"/>
          <w:sz w:val="20"/>
        </w:rPr>
        <w:t xml:space="preserve"> </w:t>
      </w:r>
      <w:r>
        <w:rPr>
          <w:sz w:val="20"/>
        </w:rPr>
        <w:t>affordable</w:t>
      </w:r>
      <w:r>
        <w:rPr>
          <w:spacing w:val="-3"/>
          <w:sz w:val="20"/>
        </w:rPr>
        <w:t xml:space="preserve"> </w:t>
      </w:r>
      <w:r>
        <w:rPr>
          <w:sz w:val="20"/>
        </w:rPr>
        <w:t>units</w:t>
      </w:r>
      <w:r>
        <w:rPr>
          <w:spacing w:val="-2"/>
          <w:sz w:val="20"/>
        </w:rPr>
        <w:t xml:space="preserve"> </w:t>
      </w:r>
      <w:r>
        <w:rPr>
          <w:sz w:val="20"/>
        </w:rPr>
        <w:t>shall</w:t>
      </w:r>
      <w:r>
        <w:rPr>
          <w:spacing w:val="-4"/>
          <w:sz w:val="20"/>
        </w:rPr>
        <w:t xml:space="preserve"> </w:t>
      </w:r>
      <w:r>
        <w:rPr>
          <w:sz w:val="20"/>
        </w:rPr>
        <w:t>be</w:t>
      </w:r>
      <w:r>
        <w:rPr>
          <w:spacing w:val="-3"/>
          <w:sz w:val="20"/>
        </w:rPr>
        <w:t xml:space="preserve"> </w:t>
      </w:r>
      <w:r>
        <w:rPr>
          <w:sz w:val="20"/>
        </w:rPr>
        <w:t>assigned for</w:t>
      </w:r>
      <w:r>
        <w:rPr>
          <w:spacing w:val="-3"/>
          <w:sz w:val="20"/>
        </w:rPr>
        <w:t xml:space="preserve"> </w:t>
      </w:r>
      <w:r>
        <w:rPr>
          <w:sz w:val="20"/>
        </w:rPr>
        <w:t>low</w:t>
      </w:r>
      <w:r>
        <w:rPr>
          <w:spacing w:val="-8"/>
          <w:sz w:val="20"/>
        </w:rPr>
        <w:t xml:space="preserve"> </w:t>
      </w:r>
      <w:r>
        <w:rPr>
          <w:sz w:val="20"/>
        </w:rPr>
        <w:t>income, moderate</w:t>
      </w:r>
      <w:r>
        <w:rPr>
          <w:spacing w:val="-3"/>
          <w:sz w:val="20"/>
        </w:rPr>
        <w:t xml:space="preserve"> </w:t>
      </w:r>
      <w:r>
        <w:rPr>
          <w:sz w:val="20"/>
        </w:rPr>
        <w:t>income</w:t>
      </w:r>
      <w:r>
        <w:rPr>
          <w:spacing w:val="-3"/>
          <w:sz w:val="20"/>
        </w:rPr>
        <w:t xml:space="preserve"> </w:t>
      </w:r>
      <w:r>
        <w:rPr>
          <w:sz w:val="20"/>
        </w:rPr>
        <w:t>or median</w:t>
      </w:r>
      <w:r>
        <w:rPr>
          <w:spacing w:val="-4"/>
          <w:sz w:val="20"/>
        </w:rPr>
        <w:t xml:space="preserve"> </w:t>
      </w:r>
      <w:r>
        <w:rPr>
          <w:sz w:val="20"/>
        </w:rPr>
        <w:t>income</w:t>
      </w:r>
      <w:r>
        <w:rPr>
          <w:spacing w:val="-3"/>
          <w:sz w:val="20"/>
        </w:rPr>
        <w:t xml:space="preserve"> </w:t>
      </w:r>
      <w:r>
        <w:rPr>
          <w:sz w:val="20"/>
        </w:rPr>
        <w:t>persons or families as will, in the Planning Board’s opinion, best serve the Town’s current housing needs. Fractional units shall be rounded up to the nearest whole number.</w:t>
      </w:r>
    </w:p>
    <w:p w14:paraId="5A45998D" w14:textId="77777777" w:rsidR="00260182" w:rsidRDefault="00260182">
      <w:pPr>
        <w:pStyle w:val="BodyText"/>
        <w:spacing w:before="3"/>
      </w:pPr>
    </w:p>
    <w:p w14:paraId="5A45998E" w14:textId="77777777" w:rsidR="00260182" w:rsidRDefault="00000000">
      <w:pPr>
        <w:pStyle w:val="ListParagraph"/>
        <w:numPr>
          <w:ilvl w:val="0"/>
          <w:numId w:val="53"/>
        </w:numPr>
        <w:tabs>
          <w:tab w:val="left" w:pos="1140"/>
        </w:tabs>
        <w:spacing w:line="280" w:lineRule="auto"/>
        <w:ind w:right="681" w:firstLine="0"/>
        <w:jc w:val="both"/>
        <w:rPr>
          <w:sz w:val="20"/>
        </w:rPr>
      </w:pPr>
      <w:r>
        <w:rPr>
          <w:sz w:val="20"/>
        </w:rPr>
        <w:t>The</w:t>
      </w:r>
      <w:r>
        <w:rPr>
          <w:spacing w:val="-3"/>
          <w:sz w:val="20"/>
        </w:rPr>
        <w:t xml:space="preserve"> </w:t>
      </w:r>
      <w:r>
        <w:rPr>
          <w:sz w:val="20"/>
        </w:rPr>
        <w:t>restriction</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approved</w:t>
      </w:r>
      <w:r>
        <w:rPr>
          <w:spacing w:val="-2"/>
          <w:sz w:val="20"/>
        </w:rPr>
        <w:t xml:space="preserve"> </w:t>
      </w:r>
      <w:r>
        <w:rPr>
          <w:sz w:val="20"/>
        </w:rPr>
        <w:t>as</w:t>
      </w:r>
      <w:r>
        <w:rPr>
          <w:spacing w:val="-3"/>
          <w:sz w:val="20"/>
        </w:rPr>
        <w:t xml:space="preserve"> </w:t>
      </w:r>
      <w:r>
        <w:rPr>
          <w:sz w:val="20"/>
        </w:rPr>
        <w:t>to</w:t>
      </w:r>
      <w:r>
        <w:rPr>
          <w:spacing w:val="-2"/>
          <w:sz w:val="20"/>
        </w:rPr>
        <w:t xml:space="preserve"> </w:t>
      </w:r>
      <w:r>
        <w:rPr>
          <w:sz w:val="20"/>
        </w:rPr>
        <w:t>form</w:t>
      </w:r>
      <w:r>
        <w:rPr>
          <w:spacing w:val="-6"/>
          <w:sz w:val="20"/>
        </w:rPr>
        <w:t xml:space="preserve"> </w:t>
      </w:r>
      <w:r>
        <w:rPr>
          <w:sz w:val="20"/>
        </w:rPr>
        <w:t>by</w:t>
      </w:r>
      <w:r>
        <w:rPr>
          <w:spacing w:val="-6"/>
          <w:sz w:val="20"/>
        </w:rPr>
        <w:t xml:space="preserve"> </w:t>
      </w:r>
      <w:r>
        <w:rPr>
          <w:sz w:val="20"/>
        </w:rPr>
        <w:t>legal</w:t>
      </w:r>
      <w:r>
        <w:rPr>
          <w:spacing w:val="-3"/>
          <w:sz w:val="20"/>
        </w:rPr>
        <w:t xml:space="preserve"> </w:t>
      </w:r>
      <w:r>
        <w:rPr>
          <w:sz w:val="20"/>
        </w:rPr>
        <w:t>counsel</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Planning Board,</w:t>
      </w:r>
      <w:r>
        <w:rPr>
          <w:spacing w:val="-3"/>
          <w:sz w:val="20"/>
        </w:rPr>
        <w:t xml:space="preserve"> </w:t>
      </w:r>
      <w:r>
        <w:rPr>
          <w:sz w:val="20"/>
        </w:rPr>
        <w:t>and</w:t>
      </w:r>
      <w:r>
        <w:rPr>
          <w:spacing w:val="-3"/>
          <w:sz w:val="20"/>
        </w:rPr>
        <w:t xml:space="preserve"> </w:t>
      </w:r>
      <w:r>
        <w:rPr>
          <w:sz w:val="20"/>
        </w:rPr>
        <w:t>a</w:t>
      </w:r>
      <w:r>
        <w:rPr>
          <w:spacing w:val="-3"/>
          <w:sz w:val="20"/>
        </w:rPr>
        <w:t xml:space="preserve"> </w:t>
      </w:r>
      <w:r>
        <w:rPr>
          <w:sz w:val="20"/>
        </w:rPr>
        <w:t>right</w:t>
      </w:r>
      <w:r>
        <w:rPr>
          <w:spacing w:val="-3"/>
          <w:sz w:val="20"/>
        </w:rPr>
        <w:t xml:space="preserve"> </w:t>
      </w:r>
      <w:r>
        <w:rPr>
          <w:sz w:val="20"/>
        </w:rPr>
        <w:t>of</w:t>
      </w:r>
      <w:r>
        <w:rPr>
          <w:spacing w:val="-2"/>
          <w:sz w:val="20"/>
        </w:rPr>
        <w:t xml:space="preserve"> </w:t>
      </w:r>
      <w:r>
        <w:rPr>
          <w:sz w:val="20"/>
        </w:rPr>
        <w:t>first</w:t>
      </w:r>
      <w:r>
        <w:rPr>
          <w:spacing w:val="-3"/>
          <w:sz w:val="20"/>
        </w:rPr>
        <w:t xml:space="preserve"> </w:t>
      </w:r>
      <w:r>
        <w:rPr>
          <w:sz w:val="20"/>
        </w:rPr>
        <w:t>refusal upon</w:t>
      </w:r>
      <w:r>
        <w:rPr>
          <w:spacing w:val="-2"/>
          <w:sz w:val="20"/>
        </w:rPr>
        <w:t xml:space="preserve"> </w:t>
      </w:r>
      <w:r>
        <w:rPr>
          <w:sz w:val="20"/>
        </w:rPr>
        <w:t>the</w:t>
      </w:r>
      <w:r>
        <w:rPr>
          <w:spacing w:val="-1"/>
          <w:sz w:val="20"/>
        </w:rPr>
        <w:t xml:space="preserve"> </w:t>
      </w:r>
      <w:r>
        <w:rPr>
          <w:sz w:val="20"/>
        </w:rPr>
        <w:t>transfer of</w:t>
      </w:r>
      <w:r>
        <w:rPr>
          <w:spacing w:val="-3"/>
          <w:sz w:val="20"/>
        </w:rPr>
        <w:t xml:space="preserve"> </w:t>
      </w:r>
      <w:r>
        <w:rPr>
          <w:sz w:val="20"/>
        </w:rPr>
        <w:t>such</w:t>
      </w:r>
      <w:r>
        <w:rPr>
          <w:spacing w:val="-2"/>
          <w:sz w:val="20"/>
        </w:rPr>
        <w:t xml:space="preserve"> </w:t>
      </w:r>
      <w:r>
        <w:rPr>
          <w:sz w:val="20"/>
        </w:rPr>
        <w:t>restricted units</w:t>
      </w:r>
      <w:r>
        <w:rPr>
          <w:spacing w:val="-2"/>
          <w:sz w:val="20"/>
        </w:rPr>
        <w:t xml:space="preserve"> </w:t>
      </w:r>
      <w:r>
        <w:rPr>
          <w:sz w:val="20"/>
        </w:rPr>
        <w:t>shall</w:t>
      </w:r>
      <w:r>
        <w:rPr>
          <w:spacing w:val="-1"/>
          <w:sz w:val="20"/>
        </w:rPr>
        <w:t xml:space="preserve"> </w:t>
      </w:r>
      <w:r>
        <w:rPr>
          <w:sz w:val="20"/>
        </w:rPr>
        <w:t>be</w:t>
      </w:r>
      <w:r>
        <w:rPr>
          <w:spacing w:val="-1"/>
          <w:sz w:val="20"/>
        </w:rPr>
        <w:t xml:space="preserve"> </w:t>
      </w:r>
      <w:r>
        <w:rPr>
          <w:sz w:val="20"/>
        </w:rPr>
        <w:t>granted to the</w:t>
      </w:r>
      <w:r>
        <w:rPr>
          <w:spacing w:val="-1"/>
          <w:sz w:val="20"/>
        </w:rPr>
        <w:t xml:space="preserve"> </w:t>
      </w:r>
      <w:r>
        <w:rPr>
          <w:sz w:val="20"/>
        </w:rPr>
        <w:t>Winchendon</w:t>
      </w:r>
      <w:r>
        <w:rPr>
          <w:spacing w:val="-2"/>
          <w:sz w:val="20"/>
        </w:rPr>
        <w:t xml:space="preserve"> </w:t>
      </w:r>
      <w:r>
        <w:rPr>
          <w:sz w:val="20"/>
        </w:rPr>
        <w:t>Housing Authority</w:t>
      </w:r>
      <w:r>
        <w:rPr>
          <w:spacing w:val="-3"/>
          <w:sz w:val="20"/>
        </w:rPr>
        <w:t xml:space="preserve"> </w:t>
      </w:r>
      <w:r>
        <w:rPr>
          <w:sz w:val="20"/>
        </w:rPr>
        <w:t>for</w:t>
      </w:r>
      <w:r>
        <w:rPr>
          <w:spacing w:val="-1"/>
          <w:sz w:val="20"/>
        </w:rPr>
        <w:t xml:space="preserve"> </w:t>
      </w:r>
      <w:r>
        <w:rPr>
          <w:sz w:val="20"/>
        </w:rPr>
        <w:t>a</w:t>
      </w:r>
      <w:r>
        <w:rPr>
          <w:spacing w:val="-1"/>
          <w:sz w:val="20"/>
        </w:rPr>
        <w:t xml:space="preserve"> </w:t>
      </w:r>
      <w:r>
        <w:rPr>
          <w:sz w:val="20"/>
        </w:rPr>
        <w:t>period not less than 120 days after notice thereof.</w:t>
      </w:r>
    </w:p>
    <w:p w14:paraId="5A45998F" w14:textId="77777777" w:rsidR="00260182" w:rsidRDefault="00260182">
      <w:pPr>
        <w:pStyle w:val="BodyText"/>
        <w:spacing w:before="9"/>
      </w:pPr>
    </w:p>
    <w:p w14:paraId="5A459990" w14:textId="77777777" w:rsidR="00260182" w:rsidRDefault="00000000">
      <w:pPr>
        <w:pStyle w:val="ListParagraph"/>
        <w:numPr>
          <w:ilvl w:val="0"/>
          <w:numId w:val="53"/>
        </w:numPr>
        <w:tabs>
          <w:tab w:val="left" w:pos="1142"/>
        </w:tabs>
        <w:spacing w:before="1" w:line="280" w:lineRule="auto"/>
        <w:ind w:right="991" w:firstLine="0"/>
        <w:rPr>
          <w:sz w:val="20"/>
        </w:rPr>
      </w:pPr>
      <w:r>
        <w:rPr>
          <w:sz w:val="20"/>
        </w:rPr>
        <w:t>Affordable</w:t>
      </w:r>
      <w:r>
        <w:rPr>
          <w:spacing w:val="-3"/>
          <w:sz w:val="20"/>
        </w:rPr>
        <w:t xml:space="preserve"> </w:t>
      </w:r>
      <w:r>
        <w:rPr>
          <w:sz w:val="20"/>
        </w:rPr>
        <w:t>units</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integrated</w:t>
      </w:r>
      <w:r>
        <w:rPr>
          <w:spacing w:val="-2"/>
          <w:sz w:val="20"/>
        </w:rPr>
        <w:t xml:space="preserve"> </w:t>
      </w:r>
      <w:r>
        <w:rPr>
          <w:sz w:val="20"/>
        </w:rPr>
        <w:t>into</w:t>
      </w:r>
      <w:r>
        <w:rPr>
          <w:spacing w:val="-2"/>
          <w:sz w:val="20"/>
        </w:rPr>
        <w:t xml:space="preserve"> </w:t>
      </w:r>
      <w:r>
        <w:rPr>
          <w:sz w:val="20"/>
        </w:rPr>
        <w:t>the</w:t>
      </w:r>
      <w:r>
        <w:rPr>
          <w:spacing w:val="-3"/>
          <w:sz w:val="20"/>
        </w:rPr>
        <w:t xml:space="preserve"> </w:t>
      </w:r>
      <w:r>
        <w:rPr>
          <w:sz w:val="20"/>
        </w:rPr>
        <w:t>overall</w:t>
      </w:r>
      <w:r>
        <w:rPr>
          <w:spacing w:val="-3"/>
          <w:sz w:val="20"/>
        </w:rPr>
        <w:t xml:space="preserve"> </w:t>
      </w:r>
      <w:r>
        <w:rPr>
          <w:sz w:val="20"/>
        </w:rPr>
        <w:t>development</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MCP</w:t>
      </w:r>
      <w:r>
        <w:rPr>
          <w:spacing w:val="-1"/>
          <w:sz w:val="20"/>
        </w:rPr>
        <w:t xml:space="preserve"> </w:t>
      </w:r>
      <w:r>
        <w:rPr>
          <w:sz w:val="20"/>
        </w:rPr>
        <w:t>so</w:t>
      </w:r>
      <w:r>
        <w:rPr>
          <w:spacing w:val="-2"/>
          <w:sz w:val="20"/>
        </w:rPr>
        <w:t xml:space="preserve"> </w:t>
      </w:r>
      <w:r>
        <w:rPr>
          <w:sz w:val="20"/>
        </w:rPr>
        <w:t>as</w:t>
      </w:r>
      <w:r>
        <w:rPr>
          <w:spacing w:val="-4"/>
          <w:sz w:val="20"/>
        </w:rPr>
        <w:t xml:space="preserve"> </w:t>
      </w:r>
      <w:r>
        <w:rPr>
          <w:sz w:val="20"/>
        </w:rPr>
        <w:t>to</w:t>
      </w:r>
      <w:r>
        <w:rPr>
          <w:spacing w:val="-2"/>
          <w:sz w:val="20"/>
        </w:rPr>
        <w:t xml:space="preserve"> </w:t>
      </w:r>
      <w:r>
        <w:rPr>
          <w:sz w:val="20"/>
        </w:rPr>
        <w:t>prevent</w:t>
      </w:r>
      <w:r>
        <w:rPr>
          <w:spacing w:val="-4"/>
          <w:sz w:val="20"/>
        </w:rPr>
        <w:t xml:space="preserve"> </w:t>
      </w:r>
      <w:r>
        <w:rPr>
          <w:sz w:val="20"/>
        </w:rPr>
        <w:t>the</w:t>
      </w:r>
      <w:r>
        <w:rPr>
          <w:spacing w:val="-3"/>
          <w:sz w:val="20"/>
        </w:rPr>
        <w:t xml:space="preserve"> </w:t>
      </w:r>
      <w:r>
        <w:rPr>
          <w:sz w:val="20"/>
        </w:rPr>
        <w:t>physical segregation of such units.</w:t>
      </w:r>
    </w:p>
    <w:p w14:paraId="5A459991" w14:textId="77777777" w:rsidR="00260182" w:rsidRDefault="00260182">
      <w:pPr>
        <w:pStyle w:val="BodyText"/>
        <w:spacing w:before="7"/>
      </w:pPr>
    </w:p>
    <w:p w14:paraId="5A459992" w14:textId="77777777" w:rsidR="00260182" w:rsidRDefault="00000000">
      <w:pPr>
        <w:pStyle w:val="ListParagraph"/>
        <w:numPr>
          <w:ilvl w:val="0"/>
          <w:numId w:val="53"/>
        </w:numPr>
        <w:tabs>
          <w:tab w:val="left" w:pos="1140"/>
        </w:tabs>
        <w:spacing w:line="280" w:lineRule="auto"/>
        <w:ind w:right="803" w:firstLine="0"/>
        <w:rPr>
          <w:sz w:val="20"/>
        </w:rPr>
      </w:pPr>
      <w:r>
        <w:rPr>
          <w:sz w:val="20"/>
        </w:rPr>
        <w:t>The Applicant shall be encouraged to seek designation of the units referenced in paragraphs 4.2.14.1 as affordable units which qualify as part of the subsidized housing inventory as approved and complied by the Department of Housing and Community Development (DHCD). The Planning Board may require that the Applicant affirmatively</w:t>
      </w:r>
      <w:r>
        <w:rPr>
          <w:spacing w:val="-3"/>
          <w:sz w:val="20"/>
        </w:rPr>
        <w:t xml:space="preserve"> </w:t>
      </w:r>
      <w:r>
        <w:rPr>
          <w:sz w:val="20"/>
        </w:rPr>
        <w:t>take steps to utilize the Winchendon Housing Authority, a public agency, a non-profit agency, limited dividend organization, or other appropriate entity, and through a Local Initiative Program petition or other similar mechanism or program, cause application to be made to the DHCD, so as to timely furnish all forms and information necessary to promote the designation of those units referenced in said paragraphs</w:t>
      </w:r>
      <w:r>
        <w:rPr>
          <w:spacing w:val="-4"/>
          <w:sz w:val="20"/>
        </w:rPr>
        <w:t xml:space="preserve"> </w:t>
      </w:r>
      <w:r>
        <w:rPr>
          <w:sz w:val="20"/>
        </w:rPr>
        <w:t>as</w:t>
      </w:r>
      <w:r>
        <w:rPr>
          <w:spacing w:val="-4"/>
          <w:sz w:val="20"/>
        </w:rPr>
        <w:t xml:space="preserve"> </w:t>
      </w:r>
      <w:r>
        <w:rPr>
          <w:sz w:val="20"/>
        </w:rPr>
        <w:t>affordable</w:t>
      </w:r>
      <w:r>
        <w:rPr>
          <w:spacing w:val="-3"/>
          <w:sz w:val="20"/>
        </w:rPr>
        <w:t xml:space="preserve"> </w:t>
      </w:r>
      <w:r>
        <w:rPr>
          <w:sz w:val="20"/>
        </w:rPr>
        <w:t>units</w:t>
      </w:r>
      <w:r>
        <w:rPr>
          <w:spacing w:val="-3"/>
          <w:sz w:val="20"/>
        </w:rPr>
        <w:t xml:space="preserve"> </w:t>
      </w:r>
      <w:r>
        <w:rPr>
          <w:sz w:val="20"/>
        </w:rPr>
        <w:t>qualifying</w:t>
      </w:r>
      <w:r>
        <w:rPr>
          <w:spacing w:val="-4"/>
          <w:sz w:val="20"/>
        </w:rPr>
        <w:t xml:space="preserve"> </w:t>
      </w:r>
      <w:r>
        <w:rPr>
          <w:sz w:val="20"/>
        </w:rPr>
        <w:t>as</w:t>
      </w:r>
      <w:r>
        <w:rPr>
          <w:spacing w:val="-4"/>
          <w:sz w:val="20"/>
        </w:rPr>
        <w:t xml:space="preserve"> </w:t>
      </w:r>
      <w:r>
        <w:rPr>
          <w:sz w:val="20"/>
        </w:rPr>
        <w:t>part</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subsidized</w:t>
      </w:r>
      <w:r>
        <w:rPr>
          <w:spacing w:val="-3"/>
          <w:sz w:val="20"/>
        </w:rPr>
        <w:t xml:space="preserve"> </w:t>
      </w:r>
      <w:r>
        <w:rPr>
          <w:sz w:val="20"/>
        </w:rPr>
        <w:t>housing</w:t>
      </w:r>
      <w:r>
        <w:rPr>
          <w:spacing w:val="-4"/>
          <w:sz w:val="20"/>
        </w:rPr>
        <w:t xml:space="preserve"> </w:t>
      </w:r>
      <w:r>
        <w:rPr>
          <w:sz w:val="20"/>
        </w:rPr>
        <w:t>inventory.</w:t>
      </w:r>
      <w:r>
        <w:rPr>
          <w:spacing w:val="-3"/>
          <w:sz w:val="20"/>
        </w:rPr>
        <w:t xml:space="preserve"> </w:t>
      </w:r>
      <w:r>
        <w:rPr>
          <w:sz w:val="20"/>
        </w:rPr>
        <w:t>The</w:t>
      </w:r>
      <w:r>
        <w:rPr>
          <w:spacing w:val="-1"/>
          <w:sz w:val="20"/>
        </w:rPr>
        <w:t xml:space="preserve"> </w:t>
      </w:r>
      <w:r>
        <w:rPr>
          <w:sz w:val="20"/>
        </w:rPr>
        <w:t>Planning</w:t>
      </w:r>
      <w:r>
        <w:rPr>
          <w:spacing w:val="-4"/>
          <w:sz w:val="20"/>
        </w:rPr>
        <w:t xml:space="preserve"> </w:t>
      </w:r>
      <w:r>
        <w:rPr>
          <w:sz w:val="20"/>
        </w:rPr>
        <w:t>Board</w:t>
      </w:r>
      <w:r>
        <w:rPr>
          <w:spacing w:val="-3"/>
          <w:sz w:val="20"/>
        </w:rPr>
        <w:t xml:space="preserve"> </w:t>
      </w:r>
      <w:r>
        <w:rPr>
          <w:sz w:val="20"/>
        </w:rPr>
        <w:t>may require</w:t>
      </w:r>
      <w:r>
        <w:rPr>
          <w:spacing w:val="-5"/>
          <w:sz w:val="20"/>
        </w:rPr>
        <w:t xml:space="preserve"> </w:t>
      </w:r>
      <w:r>
        <w:rPr>
          <w:sz w:val="20"/>
        </w:rPr>
        <w:t>submission</w:t>
      </w:r>
      <w:r>
        <w:rPr>
          <w:spacing w:val="-6"/>
          <w:sz w:val="20"/>
        </w:rPr>
        <w:t xml:space="preserve"> </w:t>
      </w:r>
      <w:r>
        <w:rPr>
          <w:sz w:val="20"/>
        </w:rPr>
        <w:t>of</w:t>
      </w:r>
      <w:r>
        <w:rPr>
          <w:spacing w:val="-7"/>
          <w:sz w:val="20"/>
        </w:rPr>
        <w:t xml:space="preserve"> </w:t>
      </w:r>
      <w:r>
        <w:rPr>
          <w:sz w:val="20"/>
        </w:rPr>
        <w:t>application,</w:t>
      </w:r>
      <w:r>
        <w:rPr>
          <w:spacing w:val="-5"/>
          <w:sz w:val="20"/>
        </w:rPr>
        <w:t xml:space="preserve"> </w:t>
      </w:r>
      <w:r>
        <w:rPr>
          <w:sz w:val="20"/>
        </w:rPr>
        <w:t>forms</w:t>
      </w:r>
      <w:r>
        <w:rPr>
          <w:spacing w:val="-6"/>
          <w:sz w:val="20"/>
        </w:rPr>
        <w:t xml:space="preserve"> </w:t>
      </w:r>
      <w:r>
        <w:rPr>
          <w:sz w:val="20"/>
        </w:rPr>
        <w:t>and</w:t>
      </w:r>
      <w:r>
        <w:rPr>
          <w:spacing w:val="-4"/>
          <w:sz w:val="20"/>
        </w:rPr>
        <w:t xml:space="preserve"> </w:t>
      </w:r>
      <w:r>
        <w:rPr>
          <w:sz w:val="20"/>
        </w:rPr>
        <w:t>appropriate</w:t>
      </w:r>
      <w:r>
        <w:rPr>
          <w:spacing w:val="-5"/>
          <w:sz w:val="20"/>
        </w:rPr>
        <w:t xml:space="preserve"> </w:t>
      </w:r>
      <w:r>
        <w:rPr>
          <w:sz w:val="20"/>
        </w:rPr>
        <w:t>information</w:t>
      </w:r>
      <w:r>
        <w:rPr>
          <w:spacing w:val="-6"/>
          <w:sz w:val="20"/>
        </w:rPr>
        <w:t xml:space="preserve"> </w:t>
      </w:r>
      <w:r>
        <w:rPr>
          <w:sz w:val="20"/>
        </w:rPr>
        <w:t>to</w:t>
      </w:r>
      <w:r>
        <w:rPr>
          <w:spacing w:val="-4"/>
          <w:sz w:val="20"/>
        </w:rPr>
        <w:t xml:space="preserve"> </w:t>
      </w:r>
      <w:r>
        <w:rPr>
          <w:sz w:val="20"/>
        </w:rPr>
        <w:t>the</w:t>
      </w:r>
      <w:r>
        <w:rPr>
          <w:spacing w:val="-5"/>
          <w:sz w:val="20"/>
        </w:rPr>
        <w:t xml:space="preserve"> </w:t>
      </w:r>
      <w:r>
        <w:rPr>
          <w:sz w:val="20"/>
        </w:rPr>
        <w:t>DHCD</w:t>
      </w:r>
      <w:r>
        <w:rPr>
          <w:spacing w:val="-5"/>
          <w:sz w:val="20"/>
        </w:rPr>
        <w:t xml:space="preserve"> </w:t>
      </w:r>
      <w:r>
        <w:rPr>
          <w:sz w:val="20"/>
        </w:rPr>
        <w:t>as</w:t>
      </w:r>
      <w:r>
        <w:rPr>
          <w:spacing w:val="-6"/>
          <w:sz w:val="20"/>
        </w:rPr>
        <w:t xml:space="preserve"> </w:t>
      </w:r>
      <w:r>
        <w:rPr>
          <w:sz w:val="20"/>
        </w:rPr>
        <w:t>a</w:t>
      </w:r>
      <w:r>
        <w:rPr>
          <w:spacing w:val="-5"/>
          <w:sz w:val="20"/>
        </w:rPr>
        <w:t xml:space="preserve"> </w:t>
      </w:r>
      <w:r>
        <w:rPr>
          <w:sz w:val="20"/>
        </w:rPr>
        <w:t>condition</w:t>
      </w:r>
      <w:r>
        <w:rPr>
          <w:spacing w:val="-6"/>
          <w:sz w:val="20"/>
        </w:rPr>
        <w:t xml:space="preserve"> </w:t>
      </w:r>
      <w:r>
        <w:rPr>
          <w:sz w:val="20"/>
        </w:rPr>
        <w:t>of</w:t>
      </w:r>
      <w:r>
        <w:rPr>
          <w:spacing w:val="-7"/>
          <w:sz w:val="20"/>
        </w:rPr>
        <w:t xml:space="preserve"> </w:t>
      </w:r>
      <w:r>
        <w:rPr>
          <w:spacing w:val="-2"/>
          <w:sz w:val="20"/>
        </w:rPr>
        <w:t>approval.</w:t>
      </w:r>
    </w:p>
    <w:p w14:paraId="5A459993" w14:textId="77777777" w:rsidR="00260182" w:rsidRDefault="00260182">
      <w:pPr>
        <w:pStyle w:val="BodyText"/>
        <w:spacing w:before="5"/>
      </w:pPr>
    </w:p>
    <w:p w14:paraId="5A459994" w14:textId="77777777" w:rsidR="00260182" w:rsidRDefault="00000000">
      <w:pPr>
        <w:pStyle w:val="ListParagraph"/>
        <w:numPr>
          <w:ilvl w:val="2"/>
          <w:numId w:val="65"/>
        </w:numPr>
        <w:tabs>
          <w:tab w:val="left" w:pos="1492"/>
        </w:tabs>
        <w:ind w:left="1491" w:hanging="552"/>
        <w:jc w:val="both"/>
        <w:rPr>
          <w:sz w:val="20"/>
        </w:rPr>
      </w:pPr>
      <w:r>
        <w:rPr>
          <w:spacing w:val="-2"/>
          <w:sz w:val="20"/>
        </w:rPr>
        <w:t>Decision</w:t>
      </w:r>
    </w:p>
    <w:p w14:paraId="5A459995" w14:textId="77777777" w:rsidR="00260182" w:rsidRDefault="00260182">
      <w:pPr>
        <w:pStyle w:val="BodyText"/>
        <w:spacing w:before="1"/>
        <w:rPr>
          <w:sz w:val="24"/>
        </w:rPr>
      </w:pPr>
    </w:p>
    <w:p w14:paraId="5A459996" w14:textId="77777777" w:rsidR="00260182" w:rsidRDefault="00000000">
      <w:pPr>
        <w:pStyle w:val="ListParagraph"/>
        <w:numPr>
          <w:ilvl w:val="0"/>
          <w:numId w:val="52"/>
        </w:numPr>
        <w:tabs>
          <w:tab w:val="left" w:pos="1142"/>
        </w:tabs>
        <w:spacing w:line="280" w:lineRule="auto"/>
        <w:ind w:right="1266" w:firstLine="0"/>
        <w:rPr>
          <w:sz w:val="20"/>
        </w:rPr>
      </w:pPr>
      <w:r>
        <w:rPr>
          <w:sz w:val="20"/>
        </w:rPr>
        <w:t>Criteria</w:t>
      </w:r>
      <w:r>
        <w:rPr>
          <w:spacing w:val="-4"/>
          <w:sz w:val="20"/>
        </w:rPr>
        <w:t xml:space="preserve"> </w:t>
      </w:r>
      <w:r>
        <w:rPr>
          <w:sz w:val="20"/>
        </w:rPr>
        <w:t>for</w:t>
      </w:r>
      <w:r>
        <w:rPr>
          <w:spacing w:val="-4"/>
          <w:sz w:val="20"/>
        </w:rPr>
        <w:t xml:space="preserve"> </w:t>
      </w:r>
      <w:r>
        <w:rPr>
          <w:sz w:val="20"/>
        </w:rPr>
        <w:t>decision.</w:t>
      </w:r>
      <w:r>
        <w:rPr>
          <w:spacing w:val="-4"/>
          <w:sz w:val="20"/>
        </w:rPr>
        <w:t xml:space="preserve"> </w:t>
      </w:r>
      <w:r>
        <w:rPr>
          <w:sz w:val="20"/>
        </w:rPr>
        <w:t>After</w:t>
      </w:r>
      <w:r>
        <w:rPr>
          <w:spacing w:val="-2"/>
          <w:sz w:val="20"/>
        </w:rPr>
        <w:t xml:space="preserve"> </w:t>
      </w:r>
      <w:r>
        <w:rPr>
          <w:sz w:val="20"/>
        </w:rPr>
        <w:t>considering</w:t>
      </w:r>
      <w:r>
        <w:rPr>
          <w:spacing w:val="-5"/>
          <w:sz w:val="20"/>
        </w:rPr>
        <w:t xml:space="preserve"> </w:t>
      </w:r>
      <w:r>
        <w:rPr>
          <w:sz w:val="20"/>
        </w:rPr>
        <w:t>reports</w:t>
      </w:r>
      <w:r>
        <w:rPr>
          <w:spacing w:val="-5"/>
          <w:sz w:val="20"/>
        </w:rPr>
        <w:t xml:space="preserve"> </w:t>
      </w:r>
      <w:r>
        <w:rPr>
          <w:sz w:val="20"/>
        </w:rPr>
        <w:t>from</w:t>
      </w:r>
      <w:r>
        <w:rPr>
          <w:spacing w:val="-8"/>
          <w:sz w:val="20"/>
        </w:rPr>
        <w:t xml:space="preserve"> </w:t>
      </w:r>
      <w:r>
        <w:rPr>
          <w:sz w:val="20"/>
        </w:rPr>
        <w:t>consultants</w:t>
      </w:r>
      <w:r>
        <w:rPr>
          <w:spacing w:val="-5"/>
          <w:sz w:val="20"/>
        </w:rPr>
        <w:t xml:space="preserve"> </w:t>
      </w:r>
      <w:r>
        <w:rPr>
          <w:sz w:val="20"/>
        </w:rPr>
        <w:t>and</w:t>
      </w:r>
      <w:r>
        <w:rPr>
          <w:spacing w:val="-3"/>
          <w:sz w:val="20"/>
        </w:rPr>
        <w:t xml:space="preserve"> </w:t>
      </w:r>
      <w:r>
        <w:rPr>
          <w:sz w:val="20"/>
        </w:rPr>
        <w:t>other</w:t>
      </w:r>
      <w:r>
        <w:rPr>
          <w:spacing w:val="-3"/>
          <w:sz w:val="20"/>
        </w:rPr>
        <w:t xml:space="preserve"> </w:t>
      </w:r>
      <w:r>
        <w:rPr>
          <w:sz w:val="20"/>
        </w:rPr>
        <w:t>boards</w:t>
      </w:r>
      <w:r>
        <w:rPr>
          <w:spacing w:val="-5"/>
          <w:sz w:val="20"/>
        </w:rPr>
        <w:t xml:space="preserve"> </w:t>
      </w:r>
      <w:r>
        <w:rPr>
          <w:sz w:val="20"/>
        </w:rPr>
        <w:t>and</w:t>
      </w:r>
      <w:r>
        <w:rPr>
          <w:spacing w:val="-3"/>
          <w:sz w:val="20"/>
        </w:rPr>
        <w:t xml:space="preserve"> </w:t>
      </w:r>
      <w:r>
        <w:rPr>
          <w:sz w:val="20"/>
        </w:rPr>
        <w:t>departments,</w:t>
      </w:r>
      <w:r>
        <w:rPr>
          <w:spacing w:val="-4"/>
          <w:sz w:val="20"/>
        </w:rPr>
        <w:t xml:space="preserve"> </w:t>
      </w:r>
      <w:r>
        <w:rPr>
          <w:sz w:val="20"/>
        </w:rPr>
        <w:t>the Planning Board may grant a special permit for a MCP where it makes the following written findings:</w:t>
      </w:r>
    </w:p>
    <w:p w14:paraId="5A459997" w14:textId="77777777" w:rsidR="00260182" w:rsidRDefault="00260182">
      <w:pPr>
        <w:pStyle w:val="BodyText"/>
        <w:spacing w:before="9"/>
      </w:pPr>
    </w:p>
    <w:p w14:paraId="5A459998" w14:textId="77777777" w:rsidR="00260182" w:rsidRDefault="00000000">
      <w:pPr>
        <w:pStyle w:val="ListParagraph"/>
        <w:numPr>
          <w:ilvl w:val="1"/>
          <w:numId w:val="52"/>
        </w:numPr>
        <w:tabs>
          <w:tab w:val="left" w:pos="1903"/>
        </w:tabs>
        <w:spacing w:before="1" w:line="280" w:lineRule="auto"/>
        <w:ind w:right="1126" w:firstLine="0"/>
        <w:rPr>
          <w:sz w:val="20"/>
        </w:rPr>
      </w:pPr>
      <w:r>
        <w:rPr>
          <w:sz w:val="20"/>
        </w:rPr>
        <w:t>The</w:t>
      </w:r>
      <w:r>
        <w:rPr>
          <w:spacing w:val="-4"/>
          <w:sz w:val="20"/>
        </w:rPr>
        <w:t xml:space="preserve"> </w:t>
      </w:r>
      <w:r>
        <w:rPr>
          <w:sz w:val="20"/>
        </w:rPr>
        <w:t>application</w:t>
      </w:r>
      <w:r>
        <w:rPr>
          <w:spacing w:val="-5"/>
          <w:sz w:val="20"/>
        </w:rPr>
        <w:t xml:space="preserve"> </w:t>
      </w:r>
      <w:r>
        <w:rPr>
          <w:sz w:val="20"/>
        </w:rPr>
        <w:t>documents</w:t>
      </w:r>
      <w:r>
        <w:rPr>
          <w:spacing w:val="-3"/>
          <w:sz w:val="20"/>
        </w:rPr>
        <w:t xml:space="preserve"> </w:t>
      </w:r>
      <w:r>
        <w:rPr>
          <w:sz w:val="20"/>
        </w:rPr>
        <w:t>and</w:t>
      </w:r>
      <w:r>
        <w:rPr>
          <w:spacing w:val="-3"/>
          <w:sz w:val="20"/>
        </w:rPr>
        <w:t xml:space="preserve"> </w:t>
      </w:r>
      <w:r>
        <w:rPr>
          <w:sz w:val="20"/>
        </w:rPr>
        <w:t>supporting</w:t>
      </w:r>
      <w:r>
        <w:rPr>
          <w:spacing w:val="-3"/>
          <w:sz w:val="20"/>
        </w:rPr>
        <w:t xml:space="preserve"> </w:t>
      </w:r>
      <w:r>
        <w:rPr>
          <w:sz w:val="20"/>
        </w:rPr>
        <w:t>materials</w:t>
      </w:r>
      <w:r>
        <w:rPr>
          <w:spacing w:val="-5"/>
          <w:sz w:val="20"/>
        </w:rPr>
        <w:t xml:space="preserve"> </w:t>
      </w:r>
      <w:r>
        <w:rPr>
          <w:sz w:val="20"/>
        </w:rPr>
        <w:t>comply</w:t>
      </w:r>
      <w:r>
        <w:rPr>
          <w:spacing w:val="-3"/>
          <w:sz w:val="20"/>
        </w:rPr>
        <w:t xml:space="preserve"> </w:t>
      </w:r>
      <w:r>
        <w:rPr>
          <w:sz w:val="20"/>
        </w:rPr>
        <w:t>with</w:t>
      </w:r>
      <w:r>
        <w:rPr>
          <w:spacing w:val="-6"/>
          <w:sz w:val="20"/>
        </w:rPr>
        <w:t xml:space="preserve"> </w:t>
      </w:r>
      <w:r>
        <w:rPr>
          <w:sz w:val="20"/>
        </w:rPr>
        <w:t>all</w:t>
      </w:r>
      <w:r>
        <w:rPr>
          <w:spacing w:val="-5"/>
          <w:sz w:val="20"/>
        </w:rPr>
        <w:t xml:space="preserve"> </w:t>
      </w:r>
      <w:r>
        <w:rPr>
          <w:sz w:val="20"/>
        </w:rPr>
        <w:t>applicable</w:t>
      </w:r>
      <w:r>
        <w:rPr>
          <w:spacing w:val="-4"/>
          <w:sz w:val="20"/>
        </w:rPr>
        <w:t xml:space="preserve"> </w:t>
      </w:r>
      <w:r>
        <w:rPr>
          <w:sz w:val="20"/>
        </w:rPr>
        <w:t>sections</w:t>
      </w:r>
      <w:r>
        <w:rPr>
          <w:spacing w:val="-5"/>
          <w:sz w:val="20"/>
        </w:rPr>
        <w:t xml:space="preserve"> </w:t>
      </w:r>
      <w:r>
        <w:rPr>
          <w:sz w:val="20"/>
        </w:rPr>
        <w:t>of</w:t>
      </w:r>
      <w:r>
        <w:rPr>
          <w:spacing w:val="-6"/>
          <w:sz w:val="20"/>
        </w:rPr>
        <w:t xml:space="preserve"> </w:t>
      </w:r>
      <w:r>
        <w:rPr>
          <w:sz w:val="20"/>
        </w:rPr>
        <w:t>the zoning bylaw;</w:t>
      </w:r>
    </w:p>
    <w:p w14:paraId="5A459999" w14:textId="77777777" w:rsidR="00260182" w:rsidRDefault="00260182">
      <w:pPr>
        <w:pStyle w:val="BodyText"/>
        <w:spacing w:before="7"/>
      </w:pPr>
    </w:p>
    <w:p w14:paraId="5A45999A" w14:textId="77777777" w:rsidR="00260182" w:rsidRDefault="00000000">
      <w:pPr>
        <w:pStyle w:val="ListParagraph"/>
        <w:numPr>
          <w:ilvl w:val="1"/>
          <w:numId w:val="52"/>
        </w:numPr>
        <w:tabs>
          <w:tab w:val="left" w:pos="1893"/>
        </w:tabs>
        <w:ind w:left="1893" w:hanging="233"/>
        <w:rPr>
          <w:sz w:val="20"/>
        </w:rPr>
      </w:pPr>
      <w:r>
        <w:rPr>
          <w:sz w:val="20"/>
        </w:rPr>
        <w:t>The</w:t>
      </w:r>
      <w:r>
        <w:rPr>
          <w:spacing w:val="-5"/>
          <w:sz w:val="20"/>
        </w:rPr>
        <w:t xml:space="preserve"> </w:t>
      </w:r>
      <w:r>
        <w:rPr>
          <w:sz w:val="20"/>
        </w:rPr>
        <w:t>proposed</w:t>
      </w:r>
      <w:r>
        <w:rPr>
          <w:spacing w:val="-4"/>
          <w:sz w:val="20"/>
        </w:rPr>
        <w:t xml:space="preserve"> </w:t>
      </w:r>
      <w:r>
        <w:rPr>
          <w:sz w:val="20"/>
        </w:rPr>
        <w:t>MCP</w:t>
      </w:r>
      <w:r>
        <w:rPr>
          <w:spacing w:val="-4"/>
          <w:sz w:val="20"/>
        </w:rPr>
        <w:t xml:space="preserve"> </w:t>
      </w:r>
      <w:r>
        <w:rPr>
          <w:sz w:val="20"/>
        </w:rPr>
        <w:t>complies</w:t>
      </w:r>
      <w:r>
        <w:rPr>
          <w:spacing w:val="-2"/>
          <w:sz w:val="20"/>
        </w:rPr>
        <w:t xml:space="preserve"> </w:t>
      </w:r>
      <w:r>
        <w:rPr>
          <w:sz w:val="20"/>
        </w:rPr>
        <w:t>with</w:t>
      </w:r>
      <w:r>
        <w:rPr>
          <w:spacing w:val="-7"/>
          <w:sz w:val="20"/>
        </w:rPr>
        <w:t xml:space="preserve"> </w:t>
      </w:r>
      <w:r>
        <w:rPr>
          <w:sz w:val="20"/>
        </w:rPr>
        <w:t>the</w:t>
      </w:r>
      <w:r>
        <w:rPr>
          <w:spacing w:val="-4"/>
          <w:sz w:val="20"/>
        </w:rPr>
        <w:t xml:space="preserve"> </w:t>
      </w:r>
      <w:r>
        <w:rPr>
          <w:sz w:val="20"/>
        </w:rPr>
        <w:t>design</w:t>
      </w:r>
      <w:r>
        <w:rPr>
          <w:spacing w:val="-4"/>
          <w:sz w:val="20"/>
        </w:rPr>
        <w:t xml:space="preserve"> </w:t>
      </w:r>
      <w:r>
        <w:rPr>
          <w:sz w:val="20"/>
        </w:rPr>
        <w:t>standards</w:t>
      </w:r>
      <w:r>
        <w:rPr>
          <w:spacing w:val="-6"/>
          <w:sz w:val="20"/>
        </w:rPr>
        <w:t xml:space="preserve"> </w:t>
      </w:r>
      <w:r>
        <w:rPr>
          <w:sz w:val="20"/>
        </w:rPr>
        <w:t>of</w:t>
      </w:r>
      <w:r>
        <w:rPr>
          <w:spacing w:val="-6"/>
          <w:sz w:val="20"/>
        </w:rPr>
        <w:t xml:space="preserve"> </w:t>
      </w:r>
      <w:r>
        <w:rPr>
          <w:sz w:val="20"/>
        </w:rPr>
        <w:t>this</w:t>
      </w:r>
      <w:r>
        <w:rPr>
          <w:spacing w:val="-6"/>
          <w:sz w:val="20"/>
        </w:rPr>
        <w:t xml:space="preserve"> </w:t>
      </w:r>
      <w:r>
        <w:rPr>
          <w:spacing w:val="-2"/>
          <w:sz w:val="20"/>
        </w:rPr>
        <w:t>section.</w:t>
      </w:r>
    </w:p>
    <w:p w14:paraId="5A45999B" w14:textId="77777777" w:rsidR="00260182" w:rsidRDefault="00260182">
      <w:pPr>
        <w:pStyle w:val="BodyText"/>
        <w:spacing w:before="2"/>
        <w:rPr>
          <w:sz w:val="24"/>
        </w:rPr>
      </w:pPr>
    </w:p>
    <w:p w14:paraId="5A45999C" w14:textId="77777777" w:rsidR="00260182" w:rsidRDefault="00000000">
      <w:pPr>
        <w:pStyle w:val="ListParagraph"/>
        <w:numPr>
          <w:ilvl w:val="1"/>
          <w:numId w:val="52"/>
        </w:numPr>
        <w:tabs>
          <w:tab w:val="left" w:pos="1893"/>
        </w:tabs>
        <w:spacing w:before="1"/>
        <w:ind w:left="1892" w:hanging="233"/>
        <w:rPr>
          <w:sz w:val="20"/>
        </w:rPr>
      </w:pPr>
      <w:r>
        <w:rPr>
          <w:sz w:val="20"/>
        </w:rPr>
        <w:t>The</w:t>
      </w:r>
      <w:r>
        <w:rPr>
          <w:spacing w:val="-6"/>
          <w:sz w:val="20"/>
        </w:rPr>
        <w:t xml:space="preserve"> </w:t>
      </w:r>
      <w:r>
        <w:rPr>
          <w:sz w:val="20"/>
        </w:rPr>
        <w:t>proposed</w:t>
      </w:r>
      <w:r>
        <w:rPr>
          <w:spacing w:val="-5"/>
          <w:sz w:val="20"/>
        </w:rPr>
        <w:t xml:space="preserve"> </w:t>
      </w:r>
      <w:r>
        <w:rPr>
          <w:sz w:val="20"/>
        </w:rPr>
        <w:t>MCP</w:t>
      </w:r>
      <w:r>
        <w:rPr>
          <w:spacing w:val="-5"/>
          <w:sz w:val="20"/>
        </w:rPr>
        <w:t xml:space="preserve"> </w:t>
      </w:r>
      <w:r>
        <w:rPr>
          <w:sz w:val="20"/>
        </w:rPr>
        <w:t>constitutes</w:t>
      </w:r>
      <w:r>
        <w:rPr>
          <w:spacing w:val="-7"/>
          <w:sz w:val="20"/>
        </w:rPr>
        <w:t xml:space="preserve"> </w:t>
      </w:r>
      <w:r>
        <w:rPr>
          <w:sz w:val="20"/>
        </w:rPr>
        <w:t>an</w:t>
      </w:r>
      <w:r>
        <w:rPr>
          <w:spacing w:val="-6"/>
          <w:sz w:val="20"/>
        </w:rPr>
        <w:t xml:space="preserve"> </w:t>
      </w:r>
      <w:r>
        <w:rPr>
          <w:sz w:val="20"/>
        </w:rPr>
        <w:t>appropriate</w:t>
      </w:r>
      <w:r>
        <w:rPr>
          <w:spacing w:val="-6"/>
          <w:sz w:val="20"/>
        </w:rPr>
        <w:t xml:space="preserve"> </w:t>
      </w:r>
      <w:r>
        <w:rPr>
          <w:sz w:val="20"/>
        </w:rPr>
        <w:t>renovation</w:t>
      </w:r>
      <w:r>
        <w:rPr>
          <w:spacing w:val="-6"/>
          <w:sz w:val="20"/>
        </w:rPr>
        <w:t xml:space="preserve"> </w:t>
      </w:r>
      <w:r>
        <w:rPr>
          <w:sz w:val="20"/>
        </w:rPr>
        <w:t>as</w:t>
      </w:r>
      <w:r>
        <w:rPr>
          <w:spacing w:val="-7"/>
          <w:sz w:val="20"/>
        </w:rPr>
        <w:t xml:space="preserve"> </w:t>
      </w:r>
      <w:r>
        <w:rPr>
          <w:sz w:val="20"/>
        </w:rPr>
        <w:t>defined</w:t>
      </w:r>
      <w:r>
        <w:rPr>
          <w:spacing w:val="-5"/>
          <w:sz w:val="20"/>
        </w:rPr>
        <w:t xml:space="preserve"> </w:t>
      </w:r>
      <w:r>
        <w:rPr>
          <w:spacing w:val="-2"/>
          <w:sz w:val="20"/>
        </w:rPr>
        <w:t>above;</w:t>
      </w:r>
    </w:p>
    <w:p w14:paraId="5A45999D" w14:textId="77777777" w:rsidR="00260182" w:rsidRDefault="00260182">
      <w:pPr>
        <w:pStyle w:val="BodyText"/>
        <w:spacing w:before="2"/>
        <w:rPr>
          <w:sz w:val="24"/>
        </w:rPr>
      </w:pPr>
    </w:p>
    <w:p w14:paraId="5A45999E" w14:textId="77777777" w:rsidR="00260182" w:rsidRDefault="00000000">
      <w:pPr>
        <w:pStyle w:val="ListParagraph"/>
        <w:numPr>
          <w:ilvl w:val="1"/>
          <w:numId w:val="52"/>
        </w:numPr>
        <w:tabs>
          <w:tab w:val="left" w:pos="1905"/>
        </w:tabs>
        <w:spacing w:line="280" w:lineRule="auto"/>
        <w:ind w:right="840" w:firstLine="0"/>
        <w:rPr>
          <w:sz w:val="20"/>
        </w:rPr>
      </w:pPr>
      <w:r>
        <w:rPr>
          <w:sz w:val="20"/>
        </w:rPr>
        <w:t>The</w:t>
      </w:r>
      <w:r>
        <w:rPr>
          <w:spacing w:val="-4"/>
          <w:sz w:val="20"/>
        </w:rPr>
        <w:t xml:space="preserve"> </w:t>
      </w:r>
      <w:r>
        <w:rPr>
          <w:sz w:val="20"/>
        </w:rPr>
        <w:t>proposed</w:t>
      </w:r>
      <w:r>
        <w:rPr>
          <w:spacing w:val="-3"/>
          <w:sz w:val="20"/>
        </w:rPr>
        <w:t xml:space="preserve"> </w:t>
      </w:r>
      <w:r>
        <w:rPr>
          <w:sz w:val="20"/>
        </w:rPr>
        <w:t>MCP</w:t>
      </w:r>
      <w:r>
        <w:rPr>
          <w:spacing w:val="-5"/>
          <w:sz w:val="20"/>
        </w:rPr>
        <w:t xml:space="preserve"> </w:t>
      </w:r>
      <w:r>
        <w:rPr>
          <w:sz w:val="20"/>
        </w:rPr>
        <w:t>does</w:t>
      </w:r>
      <w:r>
        <w:rPr>
          <w:spacing w:val="-2"/>
          <w:sz w:val="20"/>
        </w:rPr>
        <w:t xml:space="preserve"> </w:t>
      </w:r>
      <w:r>
        <w:rPr>
          <w:sz w:val="20"/>
        </w:rPr>
        <w:t>not</w:t>
      </w:r>
      <w:r>
        <w:rPr>
          <w:spacing w:val="-5"/>
          <w:sz w:val="20"/>
        </w:rPr>
        <w:t xml:space="preserve"> </w:t>
      </w:r>
      <w:r>
        <w:rPr>
          <w:sz w:val="20"/>
        </w:rPr>
        <w:t>cause</w:t>
      </w:r>
      <w:r>
        <w:rPr>
          <w:spacing w:val="-4"/>
          <w:sz w:val="20"/>
        </w:rPr>
        <w:t xml:space="preserve"> </w:t>
      </w:r>
      <w:r>
        <w:rPr>
          <w:sz w:val="20"/>
        </w:rPr>
        <w:t>substantial</w:t>
      </w:r>
      <w:r>
        <w:rPr>
          <w:spacing w:val="-5"/>
          <w:sz w:val="20"/>
        </w:rPr>
        <w:t xml:space="preserve"> </w:t>
      </w:r>
      <w:r>
        <w:rPr>
          <w:sz w:val="20"/>
        </w:rPr>
        <w:t>detriment</w:t>
      </w:r>
      <w:r>
        <w:rPr>
          <w:spacing w:val="-2"/>
          <w:sz w:val="20"/>
        </w:rPr>
        <w:t xml:space="preserve"> </w:t>
      </w:r>
      <w:r>
        <w:rPr>
          <w:sz w:val="20"/>
        </w:rPr>
        <w:t>to</w:t>
      </w:r>
      <w:r>
        <w:rPr>
          <w:spacing w:val="-3"/>
          <w:sz w:val="20"/>
        </w:rPr>
        <w:t xml:space="preserve"> </w:t>
      </w:r>
      <w:r>
        <w:rPr>
          <w:sz w:val="20"/>
        </w:rPr>
        <w:t>the</w:t>
      </w:r>
      <w:r>
        <w:rPr>
          <w:spacing w:val="-4"/>
          <w:sz w:val="20"/>
        </w:rPr>
        <w:t xml:space="preserve"> </w:t>
      </w:r>
      <w:r>
        <w:rPr>
          <w:sz w:val="20"/>
        </w:rPr>
        <w:t>neighborhood</w:t>
      </w:r>
      <w:r>
        <w:rPr>
          <w:spacing w:val="-3"/>
          <w:sz w:val="20"/>
        </w:rPr>
        <w:t xml:space="preserve"> </w:t>
      </w:r>
      <w:r>
        <w:rPr>
          <w:sz w:val="20"/>
        </w:rPr>
        <w:t>after</w:t>
      </w:r>
      <w:r>
        <w:rPr>
          <w:spacing w:val="-3"/>
          <w:sz w:val="20"/>
        </w:rPr>
        <w:t xml:space="preserve"> </w:t>
      </w:r>
      <w:r>
        <w:rPr>
          <w:sz w:val="20"/>
        </w:rPr>
        <w:t>considering</w:t>
      </w:r>
      <w:r>
        <w:rPr>
          <w:spacing w:val="-5"/>
          <w:sz w:val="20"/>
        </w:rPr>
        <w:t xml:space="preserve"> </w:t>
      </w:r>
      <w:r>
        <w:rPr>
          <w:sz w:val="20"/>
        </w:rPr>
        <w:t>the following potential consequences:</w:t>
      </w:r>
    </w:p>
    <w:p w14:paraId="5A45999F" w14:textId="77777777" w:rsidR="00260182" w:rsidRDefault="00260182">
      <w:pPr>
        <w:pStyle w:val="BodyText"/>
        <w:spacing w:before="10"/>
      </w:pPr>
    </w:p>
    <w:p w14:paraId="5A4599A0" w14:textId="77777777" w:rsidR="00260182" w:rsidRDefault="00000000">
      <w:pPr>
        <w:pStyle w:val="ListParagraph"/>
        <w:numPr>
          <w:ilvl w:val="2"/>
          <w:numId w:val="52"/>
        </w:numPr>
        <w:tabs>
          <w:tab w:val="left" w:pos="2582"/>
        </w:tabs>
        <w:ind w:hanging="202"/>
        <w:rPr>
          <w:sz w:val="20"/>
        </w:rPr>
      </w:pPr>
      <w:r>
        <w:rPr>
          <w:sz w:val="20"/>
        </w:rPr>
        <w:t>Noise,</w:t>
      </w:r>
      <w:r>
        <w:rPr>
          <w:spacing w:val="-5"/>
          <w:sz w:val="20"/>
        </w:rPr>
        <w:t xml:space="preserve"> </w:t>
      </w:r>
      <w:r>
        <w:rPr>
          <w:sz w:val="20"/>
        </w:rPr>
        <w:t>during</w:t>
      </w:r>
      <w:r>
        <w:rPr>
          <w:spacing w:val="-7"/>
          <w:sz w:val="20"/>
        </w:rPr>
        <w:t xml:space="preserve"> </w:t>
      </w:r>
      <w:r>
        <w:rPr>
          <w:sz w:val="20"/>
        </w:rPr>
        <w:t>the</w:t>
      </w:r>
      <w:r>
        <w:rPr>
          <w:spacing w:val="-6"/>
          <w:sz w:val="20"/>
        </w:rPr>
        <w:t xml:space="preserve"> </w:t>
      </w:r>
      <w:r>
        <w:rPr>
          <w:sz w:val="20"/>
        </w:rPr>
        <w:t>construction</w:t>
      </w:r>
      <w:r>
        <w:rPr>
          <w:spacing w:val="-6"/>
          <w:sz w:val="20"/>
        </w:rPr>
        <w:t xml:space="preserve"> </w:t>
      </w:r>
      <w:r>
        <w:rPr>
          <w:sz w:val="20"/>
        </w:rPr>
        <w:t>and</w:t>
      </w:r>
      <w:r>
        <w:rPr>
          <w:spacing w:val="-5"/>
          <w:sz w:val="20"/>
        </w:rPr>
        <w:t xml:space="preserve"> </w:t>
      </w:r>
      <w:r>
        <w:rPr>
          <w:sz w:val="20"/>
        </w:rPr>
        <w:t>operational</w:t>
      </w:r>
      <w:r>
        <w:rPr>
          <w:spacing w:val="-6"/>
          <w:sz w:val="20"/>
        </w:rPr>
        <w:t xml:space="preserve"> </w:t>
      </w:r>
      <w:r>
        <w:rPr>
          <w:spacing w:val="-2"/>
          <w:sz w:val="20"/>
        </w:rPr>
        <w:t>phases;</w:t>
      </w:r>
    </w:p>
    <w:p w14:paraId="5A4599A1" w14:textId="77777777" w:rsidR="00260182" w:rsidRDefault="00260182">
      <w:pPr>
        <w:pStyle w:val="BodyText"/>
        <w:spacing w:before="1"/>
        <w:rPr>
          <w:sz w:val="24"/>
        </w:rPr>
      </w:pPr>
    </w:p>
    <w:p w14:paraId="5A4599A2" w14:textId="77777777" w:rsidR="00260182" w:rsidRDefault="00000000">
      <w:pPr>
        <w:pStyle w:val="ListParagraph"/>
        <w:numPr>
          <w:ilvl w:val="2"/>
          <w:numId w:val="52"/>
        </w:numPr>
        <w:tabs>
          <w:tab w:val="left" w:pos="2582"/>
        </w:tabs>
        <w:ind w:hanging="202"/>
        <w:rPr>
          <w:sz w:val="20"/>
        </w:rPr>
      </w:pPr>
      <w:r>
        <w:rPr>
          <w:sz w:val="20"/>
        </w:rPr>
        <w:t>Pedestrian</w:t>
      </w:r>
      <w:r>
        <w:rPr>
          <w:spacing w:val="-8"/>
          <w:sz w:val="20"/>
        </w:rPr>
        <w:t xml:space="preserve"> </w:t>
      </w:r>
      <w:r>
        <w:rPr>
          <w:sz w:val="20"/>
        </w:rPr>
        <w:t>and</w:t>
      </w:r>
      <w:r>
        <w:rPr>
          <w:spacing w:val="-6"/>
          <w:sz w:val="20"/>
        </w:rPr>
        <w:t xml:space="preserve"> </w:t>
      </w:r>
      <w:r>
        <w:rPr>
          <w:sz w:val="20"/>
        </w:rPr>
        <w:t>vehicular</w:t>
      </w:r>
      <w:r>
        <w:rPr>
          <w:spacing w:val="-6"/>
          <w:sz w:val="20"/>
        </w:rPr>
        <w:t xml:space="preserve"> </w:t>
      </w:r>
      <w:r>
        <w:rPr>
          <w:spacing w:val="-2"/>
          <w:sz w:val="20"/>
        </w:rPr>
        <w:t>traffic;</w:t>
      </w:r>
    </w:p>
    <w:p w14:paraId="5A4599A3" w14:textId="77777777" w:rsidR="00260182" w:rsidRDefault="00260182">
      <w:pPr>
        <w:pStyle w:val="BodyText"/>
        <w:spacing w:before="3"/>
        <w:rPr>
          <w:sz w:val="24"/>
        </w:rPr>
      </w:pPr>
    </w:p>
    <w:p w14:paraId="5A4599A4" w14:textId="77777777" w:rsidR="00260182" w:rsidRDefault="00000000">
      <w:pPr>
        <w:pStyle w:val="ListParagraph"/>
        <w:numPr>
          <w:ilvl w:val="2"/>
          <w:numId w:val="52"/>
        </w:numPr>
        <w:tabs>
          <w:tab w:val="left" w:pos="2582"/>
        </w:tabs>
        <w:ind w:hanging="202"/>
        <w:rPr>
          <w:sz w:val="20"/>
        </w:rPr>
      </w:pPr>
      <w:r>
        <w:rPr>
          <w:spacing w:val="-2"/>
          <w:sz w:val="20"/>
        </w:rPr>
        <w:t>Environmental</w:t>
      </w:r>
      <w:r>
        <w:rPr>
          <w:spacing w:val="11"/>
          <w:sz w:val="20"/>
        </w:rPr>
        <w:t xml:space="preserve"> </w:t>
      </w:r>
      <w:r>
        <w:rPr>
          <w:spacing w:val="-4"/>
          <w:sz w:val="20"/>
        </w:rPr>
        <w:t>harm;</w:t>
      </w:r>
    </w:p>
    <w:p w14:paraId="5A4599A5" w14:textId="77777777" w:rsidR="00260182" w:rsidRDefault="00260182">
      <w:pPr>
        <w:pStyle w:val="BodyText"/>
        <w:spacing w:before="2"/>
        <w:rPr>
          <w:sz w:val="24"/>
        </w:rPr>
      </w:pPr>
    </w:p>
    <w:p w14:paraId="5A4599A6" w14:textId="77777777" w:rsidR="00260182" w:rsidRDefault="00000000">
      <w:pPr>
        <w:pStyle w:val="ListParagraph"/>
        <w:numPr>
          <w:ilvl w:val="2"/>
          <w:numId w:val="52"/>
        </w:numPr>
        <w:tabs>
          <w:tab w:val="left" w:pos="2582"/>
        </w:tabs>
        <w:spacing w:before="1"/>
        <w:ind w:hanging="202"/>
        <w:rPr>
          <w:sz w:val="20"/>
        </w:rPr>
      </w:pPr>
      <w:r>
        <w:rPr>
          <w:sz w:val="20"/>
        </w:rPr>
        <w:t>Visual</w:t>
      </w:r>
      <w:r>
        <w:rPr>
          <w:spacing w:val="-5"/>
          <w:sz w:val="20"/>
        </w:rPr>
        <w:t xml:space="preserve"> </w:t>
      </w:r>
      <w:r>
        <w:rPr>
          <w:sz w:val="20"/>
        </w:rPr>
        <w:t>impact</w:t>
      </w:r>
      <w:r>
        <w:rPr>
          <w:spacing w:val="-6"/>
          <w:sz w:val="20"/>
        </w:rPr>
        <w:t xml:space="preserve"> </w:t>
      </w:r>
      <w:r>
        <w:rPr>
          <w:sz w:val="20"/>
        </w:rPr>
        <w:t>caused</w:t>
      </w:r>
      <w:r>
        <w:rPr>
          <w:spacing w:val="-3"/>
          <w:sz w:val="20"/>
        </w:rPr>
        <w:t xml:space="preserve"> </w:t>
      </w:r>
      <w:r>
        <w:rPr>
          <w:sz w:val="20"/>
        </w:rPr>
        <w:t>by</w:t>
      </w:r>
      <w:r>
        <w:rPr>
          <w:spacing w:val="-8"/>
          <w:sz w:val="20"/>
        </w:rPr>
        <w:t xml:space="preserve"> </w:t>
      </w:r>
      <w:r>
        <w:rPr>
          <w:sz w:val="20"/>
        </w:rPr>
        <w:t>the</w:t>
      </w:r>
      <w:r>
        <w:rPr>
          <w:spacing w:val="-3"/>
          <w:sz w:val="20"/>
        </w:rPr>
        <w:t xml:space="preserve"> </w:t>
      </w:r>
      <w:r>
        <w:rPr>
          <w:sz w:val="20"/>
        </w:rPr>
        <w:t>character</w:t>
      </w:r>
      <w:r>
        <w:rPr>
          <w:spacing w:val="-4"/>
          <w:sz w:val="20"/>
        </w:rPr>
        <w:t xml:space="preserve"> </w:t>
      </w:r>
      <w:r>
        <w:rPr>
          <w:sz w:val="20"/>
        </w:rPr>
        <w:t>and</w:t>
      </w:r>
      <w:r>
        <w:rPr>
          <w:spacing w:val="-4"/>
          <w:sz w:val="20"/>
        </w:rPr>
        <w:t xml:space="preserve"> </w:t>
      </w:r>
      <w:r>
        <w:rPr>
          <w:sz w:val="20"/>
        </w:rPr>
        <w:t>scale</w:t>
      </w:r>
      <w:r>
        <w:rPr>
          <w:spacing w:val="-4"/>
          <w:sz w:val="20"/>
        </w:rPr>
        <w:t xml:space="preserve"> </w:t>
      </w:r>
      <w:r>
        <w:rPr>
          <w:sz w:val="20"/>
        </w:rPr>
        <w:t>of</w:t>
      </w:r>
      <w:r>
        <w:rPr>
          <w:spacing w:val="-7"/>
          <w:sz w:val="20"/>
        </w:rPr>
        <w:t xml:space="preserve"> </w:t>
      </w:r>
      <w:r>
        <w:rPr>
          <w:sz w:val="20"/>
        </w:rPr>
        <w:t>the</w:t>
      </w:r>
      <w:r>
        <w:rPr>
          <w:spacing w:val="-4"/>
          <w:sz w:val="20"/>
        </w:rPr>
        <w:t xml:space="preserve"> </w:t>
      </w:r>
      <w:r>
        <w:rPr>
          <w:sz w:val="20"/>
        </w:rPr>
        <w:t>proposed</w:t>
      </w:r>
      <w:r>
        <w:rPr>
          <w:spacing w:val="-4"/>
          <w:sz w:val="20"/>
        </w:rPr>
        <w:t xml:space="preserve"> </w:t>
      </w:r>
      <w:r>
        <w:rPr>
          <w:sz w:val="20"/>
        </w:rPr>
        <w:t>structure(s);</w:t>
      </w:r>
      <w:r>
        <w:rPr>
          <w:spacing w:val="-5"/>
          <w:sz w:val="20"/>
        </w:rPr>
        <w:t xml:space="preserve"> and</w:t>
      </w:r>
    </w:p>
    <w:p w14:paraId="5A4599A7" w14:textId="77777777" w:rsidR="00260182" w:rsidRDefault="00260182">
      <w:pPr>
        <w:pStyle w:val="BodyText"/>
        <w:spacing w:before="2"/>
        <w:rPr>
          <w:sz w:val="24"/>
        </w:rPr>
      </w:pPr>
    </w:p>
    <w:p w14:paraId="5A4599A8" w14:textId="77777777" w:rsidR="00260182" w:rsidRDefault="00000000">
      <w:pPr>
        <w:pStyle w:val="ListParagraph"/>
        <w:numPr>
          <w:ilvl w:val="2"/>
          <w:numId w:val="52"/>
        </w:numPr>
        <w:tabs>
          <w:tab w:val="left" w:pos="2582"/>
        </w:tabs>
        <w:ind w:hanging="202"/>
        <w:rPr>
          <w:sz w:val="20"/>
        </w:rPr>
      </w:pPr>
      <w:r>
        <w:rPr>
          <w:sz w:val="20"/>
        </w:rPr>
        <w:t>Other</w:t>
      </w:r>
      <w:r>
        <w:rPr>
          <w:spacing w:val="-4"/>
          <w:sz w:val="20"/>
        </w:rPr>
        <w:t xml:space="preserve"> </w:t>
      </w:r>
      <w:r>
        <w:rPr>
          <w:sz w:val="20"/>
        </w:rPr>
        <w:t>consequences</w:t>
      </w:r>
      <w:r>
        <w:rPr>
          <w:spacing w:val="-6"/>
          <w:sz w:val="20"/>
        </w:rPr>
        <w:t xml:space="preserve"> </w:t>
      </w:r>
      <w:r>
        <w:rPr>
          <w:sz w:val="20"/>
        </w:rPr>
        <w:t>as</w:t>
      </w:r>
      <w:r>
        <w:rPr>
          <w:spacing w:val="-3"/>
          <w:sz w:val="20"/>
        </w:rPr>
        <w:t xml:space="preserve"> </w:t>
      </w:r>
      <w:r>
        <w:rPr>
          <w:sz w:val="20"/>
        </w:rPr>
        <w:t>may</w:t>
      </w:r>
      <w:r>
        <w:rPr>
          <w:spacing w:val="-4"/>
          <w:sz w:val="20"/>
        </w:rPr>
        <w:t xml:space="preserve"> </w:t>
      </w:r>
      <w:r>
        <w:rPr>
          <w:sz w:val="20"/>
        </w:rPr>
        <w:t>be</w:t>
      </w:r>
      <w:r>
        <w:rPr>
          <w:spacing w:val="-4"/>
          <w:sz w:val="20"/>
        </w:rPr>
        <w:t xml:space="preserve"> </w:t>
      </w:r>
      <w:r>
        <w:rPr>
          <w:sz w:val="20"/>
        </w:rPr>
        <w:t>set</w:t>
      </w:r>
      <w:r>
        <w:rPr>
          <w:spacing w:val="-5"/>
          <w:sz w:val="20"/>
        </w:rPr>
        <w:t xml:space="preserve"> </w:t>
      </w:r>
      <w:r>
        <w:rPr>
          <w:sz w:val="20"/>
        </w:rPr>
        <w:t>forth</w:t>
      </w:r>
      <w:r>
        <w:rPr>
          <w:spacing w:val="-7"/>
          <w:sz w:val="20"/>
        </w:rPr>
        <w:t xml:space="preserve"> </w:t>
      </w:r>
      <w:r>
        <w:rPr>
          <w:sz w:val="20"/>
        </w:rPr>
        <w:t>in</w:t>
      </w:r>
      <w:r>
        <w:rPr>
          <w:spacing w:val="-6"/>
          <w:sz w:val="20"/>
        </w:rPr>
        <w:t xml:space="preserve"> </w:t>
      </w:r>
      <w:r>
        <w:rPr>
          <w:sz w:val="20"/>
        </w:rPr>
        <w:t>the</w:t>
      </w:r>
      <w:r>
        <w:rPr>
          <w:spacing w:val="-5"/>
          <w:sz w:val="20"/>
        </w:rPr>
        <w:t xml:space="preserve"> </w:t>
      </w:r>
      <w:r>
        <w:rPr>
          <w:sz w:val="20"/>
        </w:rPr>
        <w:t>Development</w:t>
      </w:r>
      <w:r>
        <w:rPr>
          <w:spacing w:val="-5"/>
          <w:sz w:val="20"/>
        </w:rPr>
        <w:t xml:space="preserve"> </w:t>
      </w:r>
      <w:r>
        <w:rPr>
          <w:sz w:val="20"/>
        </w:rPr>
        <w:t>Impact</w:t>
      </w:r>
      <w:r>
        <w:rPr>
          <w:spacing w:val="-6"/>
          <w:sz w:val="20"/>
        </w:rPr>
        <w:t xml:space="preserve"> </w:t>
      </w:r>
      <w:r>
        <w:rPr>
          <w:sz w:val="20"/>
        </w:rPr>
        <w:t>Statement</w:t>
      </w:r>
      <w:r>
        <w:rPr>
          <w:spacing w:val="-3"/>
          <w:sz w:val="20"/>
        </w:rPr>
        <w:t xml:space="preserve"> </w:t>
      </w:r>
      <w:r>
        <w:rPr>
          <w:sz w:val="20"/>
        </w:rPr>
        <w:t>for</w:t>
      </w:r>
      <w:r>
        <w:rPr>
          <w:spacing w:val="-5"/>
          <w:sz w:val="20"/>
        </w:rPr>
        <w:t xml:space="preserve"> </w:t>
      </w:r>
      <w:r>
        <w:rPr>
          <w:sz w:val="20"/>
        </w:rPr>
        <w:t>the</w:t>
      </w:r>
      <w:r>
        <w:rPr>
          <w:spacing w:val="-4"/>
          <w:sz w:val="20"/>
        </w:rPr>
        <w:t xml:space="preserve"> MCP.</w:t>
      </w:r>
    </w:p>
    <w:p w14:paraId="5A4599A9" w14:textId="77777777" w:rsidR="00260182" w:rsidRDefault="00260182">
      <w:pPr>
        <w:rPr>
          <w:sz w:val="20"/>
        </w:rPr>
        <w:sectPr w:rsidR="00260182">
          <w:pgSz w:w="12240" w:h="15840"/>
          <w:pgMar w:top="1360" w:right="420" w:bottom="1000" w:left="1220" w:header="0" w:footer="813" w:gutter="0"/>
          <w:cols w:space="720"/>
        </w:sectPr>
      </w:pPr>
    </w:p>
    <w:p w14:paraId="5A4599AA" w14:textId="77777777" w:rsidR="00260182" w:rsidRDefault="00000000">
      <w:pPr>
        <w:pStyle w:val="ListParagraph"/>
        <w:numPr>
          <w:ilvl w:val="1"/>
          <w:numId w:val="52"/>
        </w:numPr>
        <w:tabs>
          <w:tab w:val="left" w:pos="1881"/>
        </w:tabs>
        <w:spacing w:before="73"/>
        <w:ind w:left="1881" w:hanging="221"/>
        <w:rPr>
          <w:sz w:val="20"/>
        </w:rPr>
      </w:pPr>
      <w:r>
        <w:rPr>
          <w:sz w:val="20"/>
        </w:rPr>
        <w:lastRenderedPageBreak/>
        <w:t>The</w:t>
      </w:r>
      <w:r>
        <w:rPr>
          <w:spacing w:val="-5"/>
          <w:sz w:val="20"/>
        </w:rPr>
        <w:t xml:space="preserve"> </w:t>
      </w:r>
      <w:r>
        <w:rPr>
          <w:sz w:val="20"/>
        </w:rPr>
        <w:t>proposed</w:t>
      </w:r>
      <w:r>
        <w:rPr>
          <w:spacing w:val="-3"/>
          <w:sz w:val="20"/>
        </w:rPr>
        <w:t xml:space="preserve"> </w:t>
      </w:r>
      <w:r>
        <w:rPr>
          <w:sz w:val="20"/>
        </w:rPr>
        <w:t>MCP</w:t>
      </w:r>
      <w:r>
        <w:rPr>
          <w:spacing w:val="-3"/>
          <w:sz w:val="20"/>
        </w:rPr>
        <w:t xml:space="preserve"> </w:t>
      </w:r>
      <w:r>
        <w:rPr>
          <w:sz w:val="20"/>
        </w:rPr>
        <w:t>furthers</w:t>
      </w:r>
      <w:r>
        <w:rPr>
          <w:spacing w:val="-6"/>
          <w:sz w:val="20"/>
        </w:rPr>
        <w:t xml:space="preserve"> </w:t>
      </w:r>
      <w:r>
        <w:rPr>
          <w:sz w:val="20"/>
        </w:rPr>
        <w:t>the</w:t>
      </w:r>
      <w:r>
        <w:rPr>
          <w:spacing w:val="-1"/>
          <w:sz w:val="20"/>
        </w:rPr>
        <w:t xml:space="preserve"> </w:t>
      </w:r>
      <w:r>
        <w:rPr>
          <w:sz w:val="20"/>
        </w:rPr>
        <w:t>goals</w:t>
      </w:r>
      <w:r>
        <w:rPr>
          <w:spacing w:val="-5"/>
          <w:sz w:val="20"/>
        </w:rPr>
        <w:t xml:space="preserve"> </w:t>
      </w:r>
      <w:r>
        <w:rPr>
          <w:sz w:val="20"/>
        </w:rPr>
        <w:t>and</w:t>
      </w:r>
      <w:r>
        <w:rPr>
          <w:spacing w:val="-4"/>
          <w:sz w:val="20"/>
        </w:rPr>
        <w:t xml:space="preserve"> </w:t>
      </w:r>
      <w:r>
        <w:rPr>
          <w:sz w:val="20"/>
        </w:rPr>
        <w:t>objectives</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Master</w:t>
      </w:r>
      <w:r>
        <w:rPr>
          <w:spacing w:val="-4"/>
          <w:sz w:val="20"/>
        </w:rPr>
        <w:t xml:space="preserve"> Plan</w:t>
      </w:r>
    </w:p>
    <w:p w14:paraId="5A4599AB" w14:textId="77777777" w:rsidR="00260182" w:rsidRDefault="00260182">
      <w:pPr>
        <w:pStyle w:val="BodyText"/>
        <w:spacing w:before="3"/>
        <w:rPr>
          <w:sz w:val="24"/>
        </w:rPr>
      </w:pPr>
    </w:p>
    <w:p w14:paraId="5A4599AC" w14:textId="77777777" w:rsidR="00260182" w:rsidRDefault="00000000">
      <w:pPr>
        <w:pStyle w:val="ListParagraph"/>
        <w:numPr>
          <w:ilvl w:val="0"/>
          <w:numId w:val="52"/>
        </w:numPr>
        <w:tabs>
          <w:tab w:val="left" w:pos="1140"/>
        </w:tabs>
        <w:spacing w:line="280" w:lineRule="auto"/>
        <w:ind w:right="1700" w:firstLine="0"/>
        <w:rPr>
          <w:sz w:val="20"/>
        </w:rPr>
      </w:pPr>
      <w:r>
        <w:rPr>
          <w:sz w:val="20"/>
        </w:rPr>
        <w:t>Time</w:t>
      </w:r>
      <w:r>
        <w:rPr>
          <w:spacing w:val="-3"/>
          <w:sz w:val="20"/>
        </w:rPr>
        <w:t xml:space="preserve"> </w:t>
      </w:r>
      <w:r>
        <w:rPr>
          <w:sz w:val="20"/>
        </w:rPr>
        <w:t>limit.</w:t>
      </w:r>
      <w:r>
        <w:rPr>
          <w:spacing w:val="-1"/>
          <w:sz w:val="20"/>
        </w:rPr>
        <w:t xml:space="preserve"> </w:t>
      </w:r>
      <w:r>
        <w:rPr>
          <w:sz w:val="20"/>
        </w:rPr>
        <w:t>A</w:t>
      </w:r>
      <w:r>
        <w:rPr>
          <w:spacing w:val="-3"/>
          <w:sz w:val="20"/>
        </w:rPr>
        <w:t xml:space="preserve"> </w:t>
      </w:r>
      <w:r>
        <w:rPr>
          <w:sz w:val="20"/>
        </w:rPr>
        <w:t>special</w:t>
      </w:r>
      <w:r>
        <w:rPr>
          <w:spacing w:val="-3"/>
          <w:sz w:val="20"/>
        </w:rPr>
        <w:t xml:space="preserve"> </w:t>
      </w:r>
      <w:r>
        <w:rPr>
          <w:sz w:val="20"/>
        </w:rPr>
        <w:t>permit</w:t>
      </w:r>
      <w:r>
        <w:rPr>
          <w:spacing w:val="-4"/>
          <w:sz w:val="20"/>
        </w:rPr>
        <w:t xml:space="preserve"> </w:t>
      </w:r>
      <w:r>
        <w:rPr>
          <w:sz w:val="20"/>
        </w:rPr>
        <w:t>is</w:t>
      </w:r>
      <w:r>
        <w:rPr>
          <w:spacing w:val="-4"/>
          <w:sz w:val="20"/>
        </w:rPr>
        <w:t xml:space="preserve"> </w:t>
      </w:r>
      <w:r>
        <w:rPr>
          <w:sz w:val="20"/>
        </w:rPr>
        <w:t>granted</w:t>
      </w:r>
      <w:r>
        <w:rPr>
          <w:spacing w:val="-2"/>
          <w:sz w:val="20"/>
        </w:rPr>
        <w:t xml:space="preserve"> </w:t>
      </w:r>
      <w:r>
        <w:rPr>
          <w:sz w:val="20"/>
        </w:rPr>
        <w:t>for</w:t>
      </w:r>
      <w:r>
        <w:rPr>
          <w:spacing w:val="-3"/>
          <w:sz w:val="20"/>
        </w:rPr>
        <w:t xml:space="preserve"> </w:t>
      </w:r>
      <w:r>
        <w:rPr>
          <w:sz w:val="20"/>
        </w:rPr>
        <w:t>a</w:t>
      </w:r>
      <w:r>
        <w:rPr>
          <w:spacing w:val="-3"/>
          <w:sz w:val="20"/>
        </w:rPr>
        <w:t xml:space="preserve"> </w:t>
      </w:r>
      <w:r>
        <w:rPr>
          <w:sz w:val="20"/>
        </w:rPr>
        <w:t>period</w:t>
      </w:r>
      <w:r>
        <w:rPr>
          <w:spacing w:val="-4"/>
          <w:sz w:val="20"/>
        </w:rPr>
        <w:t xml:space="preserve"> </w:t>
      </w:r>
      <w:r>
        <w:rPr>
          <w:sz w:val="20"/>
        </w:rPr>
        <w:t>of</w:t>
      </w:r>
      <w:r>
        <w:rPr>
          <w:spacing w:val="-5"/>
          <w:sz w:val="20"/>
        </w:rPr>
        <w:t xml:space="preserve"> </w:t>
      </w:r>
      <w:r>
        <w:rPr>
          <w:sz w:val="20"/>
        </w:rPr>
        <w:t>2</w:t>
      </w:r>
      <w:r>
        <w:rPr>
          <w:spacing w:val="-2"/>
          <w:sz w:val="20"/>
        </w:rPr>
        <w:t xml:space="preserve"> </w:t>
      </w:r>
      <w:r>
        <w:rPr>
          <w:sz w:val="20"/>
        </w:rPr>
        <w:t>years</w:t>
      </w:r>
      <w:r>
        <w:rPr>
          <w:spacing w:val="-4"/>
          <w:sz w:val="20"/>
        </w:rPr>
        <w:t xml:space="preserve"> </w:t>
      </w:r>
      <w:r>
        <w:rPr>
          <w:sz w:val="20"/>
        </w:rPr>
        <w:t>and</w:t>
      </w:r>
      <w:r>
        <w:rPr>
          <w:spacing w:val="-2"/>
          <w:sz w:val="20"/>
        </w:rPr>
        <w:t xml:space="preserve"> </w:t>
      </w:r>
      <w:r>
        <w:rPr>
          <w:sz w:val="20"/>
        </w:rPr>
        <w:t>shall</w:t>
      </w:r>
      <w:r>
        <w:rPr>
          <w:spacing w:val="-4"/>
          <w:sz w:val="20"/>
        </w:rPr>
        <w:t xml:space="preserve"> </w:t>
      </w:r>
      <w:r>
        <w:rPr>
          <w:sz w:val="20"/>
        </w:rPr>
        <w:t>lapse</w:t>
      </w:r>
      <w:r>
        <w:rPr>
          <w:spacing w:val="-3"/>
          <w:sz w:val="20"/>
        </w:rPr>
        <w:t xml:space="preserve"> </w:t>
      </w:r>
      <w:r>
        <w:rPr>
          <w:sz w:val="20"/>
        </w:rPr>
        <w:t>if</w:t>
      </w:r>
      <w:r>
        <w:rPr>
          <w:spacing w:val="-3"/>
          <w:sz w:val="20"/>
        </w:rPr>
        <w:t xml:space="preserve"> </w:t>
      </w:r>
      <w:r>
        <w:rPr>
          <w:sz w:val="20"/>
        </w:rPr>
        <w:t>substantial</w:t>
      </w:r>
      <w:r>
        <w:rPr>
          <w:spacing w:val="-3"/>
          <w:sz w:val="20"/>
        </w:rPr>
        <w:t xml:space="preserve"> </w:t>
      </w:r>
      <w:r>
        <w:rPr>
          <w:sz w:val="20"/>
        </w:rPr>
        <w:t>use</w:t>
      </w:r>
      <w:r>
        <w:rPr>
          <w:spacing w:val="-3"/>
          <w:sz w:val="20"/>
        </w:rPr>
        <w:t xml:space="preserve"> </w:t>
      </w:r>
      <w:r>
        <w:rPr>
          <w:sz w:val="20"/>
        </w:rPr>
        <w:t>or construction has not commenced by such date, except for good cause shown.</w:t>
      </w:r>
    </w:p>
    <w:p w14:paraId="5A4599AD" w14:textId="77777777" w:rsidR="00260182" w:rsidRDefault="00260182">
      <w:pPr>
        <w:pStyle w:val="BodyText"/>
        <w:spacing w:before="7"/>
      </w:pPr>
    </w:p>
    <w:p w14:paraId="5A4599AE" w14:textId="77777777" w:rsidR="00260182" w:rsidRDefault="00000000">
      <w:pPr>
        <w:pStyle w:val="ListParagraph"/>
        <w:numPr>
          <w:ilvl w:val="0"/>
          <w:numId w:val="52"/>
        </w:numPr>
        <w:tabs>
          <w:tab w:val="left" w:pos="1142"/>
        </w:tabs>
        <w:spacing w:line="280" w:lineRule="auto"/>
        <w:ind w:right="854" w:firstLine="0"/>
        <w:rPr>
          <w:sz w:val="20"/>
        </w:rPr>
      </w:pPr>
      <w:r>
        <w:rPr>
          <w:sz w:val="20"/>
        </w:rPr>
        <w:t>Conditions.</w:t>
      </w:r>
      <w:r>
        <w:rPr>
          <w:spacing w:val="-3"/>
          <w:sz w:val="20"/>
        </w:rPr>
        <w:t xml:space="preserve"> </w:t>
      </w:r>
      <w:r>
        <w:rPr>
          <w:sz w:val="20"/>
        </w:rPr>
        <w:t>The</w:t>
      </w:r>
      <w:r>
        <w:rPr>
          <w:spacing w:val="-3"/>
          <w:sz w:val="20"/>
        </w:rPr>
        <w:t xml:space="preserve"> </w:t>
      </w:r>
      <w:r>
        <w:rPr>
          <w:sz w:val="20"/>
        </w:rPr>
        <w:t>Planning</w:t>
      </w:r>
      <w:r>
        <w:rPr>
          <w:spacing w:val="-4"/>
          <w:sz w:val="20"/>
        </w:rPr>
        <w:t xml:space="preserve"> </w:t>
      </w:r>
      <w:r>
        <w:rPr>
          <w:sz w:val="20"/>
        </w:rPr>
        <w:t>Board</w:t>
      </w:r>
      <w:r>
        <w:rPr>
          <w:spacing w:val="-2"/>
          <w:sz w:val="20"/>
        </w:rPr>
        <w:t xml:space="preserve"> </w:t>
      </w:r>
      <w:r>
        <w:rPr>
          <w:sz w:val="20"/>
        </w:rPr>
        <w:t>may</w:t>
      </w:r>
      <w:r>
        <w:rPr>
          <w:spacing w:val="-7"/>
          <w:sz w:val="20"/>
        </w:rPr>
        <w:t xml:space="preserve"> </w:t>
      </w:r>
      <w:r>
        <w:rPr>
          <w:sz w:val="20"/>
        </w:rPr>
        <w:t>impose</w:t>
      </w:r>
      <w:r>
        <w:rPr>
          <w:spacing w:val="-3"/>
          <w:sz w:val="20"/>
        </w:rPr>
        <w:t xml:space="preserve"> </w:t>
      </w:r>
      <w:r>
        <w:rPr>
          <w:sz w:val="20"/>
        </w:rPr>
        <w:t>conditions,</w:t>
      </w:r>
      <w:r>
        <w:rPr>
          <w:spacing w:val="-3"/>
          <w:sz w:val="20"/>
        </w:rPr>
        <w:t xml:space="preserve"> </w:t>
      </w:r>
      <w:r>
        <w:rPr>
          <w:sz w:val="20"/>
        </w:rPr>
        <w:t>safeguards</w:t>
      </w:r>
      <w:r>
        <w:rPr>
          <w:spacing w:val="-4"/>
          <w:sz w:val="20"/>
        </w:rPr>
        <w:t xml:space="preserve"> </w:t>
      </w:r>
      <w:r>
        <w:rPr>
          <w:sz w:val="20"/>
        </w:rPr>
        <w:t>and</w:t>
      </w:r>
      <w:r>
        <w:rPr>
          <w:spacing w:val="-2"/>
          <w:sz w:val="20"/>
        </w:rPr>
        <w:t xml:space="preserve"> </w:t>
      </w:r>
      <w:r>
        <w:rPr>
          <w:sz w:val="20"/>
        </w:rPr>
        <w:t>limitations</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grant</w:t>
      </w:r>
      <w:r>
        <w:rPr>
          <w:spacing w:val="-4"/>
          <w:sz w:val="20"/>
        </w:rPr>
        <w:t xml:space="preserve"> </w:t>
      </w:r>
      <w:r>
        <w:rPr>
          <w:sz w:val="20"/>
        </w:rPr>
        <w:t>of</w:t>
      </w:r>
      <w:r>
        <w:rPr>
          <w:spacing w:val="-5"/>
          <w:sz w:val="20"/>
        </w:rPr>
        <w:t xml:space="preserve"> </w:t>
      </w:r>
      <w:r>
        <w:rPr>
          <w:sz w:val="20"/>
        </w:rPr>
        <w:t>a</w:t>
      </w:r>
      <w:r>
        <w:rPr>
          <w:spacing w:val="-3"/>
          <w:sz w:val="20"/>
        </w:rPr>
        <w:t xml:space="preserve"> </w:t>
      </w:r>
      <w:r>
        <w:rPr>
          <w:sz w:val="20"/>
        </w:rPr>
        <w:t>special permit including, but not limited to:</w:t>
      </w:r>
    </w:p>
    <w:p w14:paraId="5A4599AF" w14:textId="77777777" w:rsidR="00260182" w:rsidRDefault="00260182">
      <w:pPr>
        <w:pStyle w:val="BodyText"/>
        <w:spacing w:before="10"/>
      </w:pPr>
    </w:p>
    <w:p w14:paraId="5A4599B0" w14:textId="77777777" w:rsidR="00260182" w:rsidRDefault="00000000">
      <w:pPr>
        <w:pStyle w:val="ListParagraph"/>
        <w:numPr>
          <w:ilvl w:val="1"/>
          <w:numId w:val="52"/>
        </w:numPr>
        <w:tabs>
          <w:tab w:val="left" w:pos="1903"/>
        </w:tabs>
        <w:spacing w:line="280" w:lineRule="auto"/>
        <w:ind w:left="1840" w:right="1252" w:hanging="180"/>
        <w:rPr>
          <w:sz w:val="20"/>
        </w:rPr>
      </w:pPr>
      <w:r>
        <w:rPr>
          <w:sz w:val="20"/>
        </w:rPr>
        <w:t>that</w:t>
      </w:r>
      <w:r>
        <w:rPr>
          <w:spacing w:val="-5"/>
          <w:sz w:val="20"/>
        </w:rPr>
        <w:t xml:space="preserve"> </w:t>
      </w:r>
      <w:r>
        <w:rPr>
          <w:sz w:val="20"/>
        </w:rPr>
        <w:t>all</w:t>
      </w:r>
      <w:r>
        <w:rPr>
          <w:spacing w:val="-5"/>
          <w:sz w:val="20"/>
        </w:rPr>
        <w:t xml:space="preserve"> </w:t>
      </w:r>
      <w:r>
        <w:rPr>
          <w:sz w:val="20"/>
        </w:rPr>
        <w:t>construction</w:t>
      </w:r>
      <w:r>
        <w:rPr>
          <w:spacing w:val="-6"/>
          <w:sz w:val="20"/>
        </w:rPr>
        <w:t xml:space="preserve"> </w:t>
      </w:r>
      <w:r>
        <w:rPr>
          <w:sz w:val="20"/>
        </w:rPr>
        <w:t>or</w:t>
      </w:r>
      <w:r>
        <w:rPr>
          <w:spacing w:val="-5"/>
          <w:sz w:val="20"/>
        </w:rPr>
        <w:t xml:space="preserve"> </w:t>
      </w:r>
      <w:r>
        <w:rPr>
          <w:sz w:val="20"/>
        </w:rPr>
        <w:t>infrastructure</w:t>
      </w:r>
      <w:r>
        <w:rPr>
          <w:spacing w:val="-5"/>
          <w:sz w:val="20"/>
        </w:rPr>
        <w:t xml:space="preserve"> </w:t>
      </w:r>
      <w:r>
        <w:rPr>
          <w:sz w:val="20"/>
        </w:rPr>
        <w:t>improvements</w:t>
      </w:r>
      <w:r>
        <w:rPr>
          <w:spacing w:val="-6"/>
          <w:sz w:val="20"/>
        </w:rPr>
        <w:t xml:space="preserve"> </w:t>
      </w:r>
      <w:r>
        <w:rPr>
          <w:sz w:val="20"/>
        </w:rPr>
        <w:t>shall</w:t>
      </w:r>
      <w:r>
        <w:rPr>
          <w:spacing w:val="-3"/>
          <w:sz w:val="20"/>
        </w:rPr>
        <w:t xml:space="preserve"> </w:t>
      </w:r>
      <w:r>
        <w:rPr>
          <w:sz w:val="20"/>
        </w:rPr>
        <w:t>be</w:t>
      </w:r>
      <w:r>
        <w:rPr>
          <w:spacing w:val="-5"/>
          <w:sz w:val="20"/>
        </w:rPr>
        <w:t xml:space="preserve"> </w:t>
      </w:r>
      <w:r>
        <w:rPr>
          <w:sz w:val="20"/>
        </w:rPr>
        <w:t>completed</w:t>
      </w:r>
      <w:r>
        <w:rPr>
          <w:spacing w:val="-1"/>
          <w:sz w:val="20"/>
        </w:rPr>
        <w:t xml:space="preserve"> </w:t>
      </w:r>
      <w:r>
        <w:rPr>
          <w:sz w:val="20"/>
        </w:rPr>
        <w:t>within</w:t>
      </w:r>
      <w:r>
        <w:rPr>
          <w:spacing w:val="-7"/>
          <w:sz w:val="20"/>
        </w:rPr>
        <w:t xml:space="preserve"> </w:t>
      </w:r>
      <w:r>
        <w:rPr>
          <w:sz w:val="20"/>
        </w:rPr>
        <w:t>a</w:t>
      </w:r>
      <w:r>
        <w:rPr>
          <w:spacing w:val="-5"/>
          <w:sz w:val="20"/>
        </w:rPr>
        <w:t xml:space="preserve"> </w:t>
      </w:r>
      <w:r>
        <w:rPr>
          <w:sz w:val="20"/>
        </w:rPr>
        <w:t>specific</w:t>
      </w:r>
      <w:r>
        <w:rPr>
          <w:spacing w:val="-5"/>
          <w:sz w:val="20"/>
        </w:rPr>
        <w:t xml:space="preserve"> </w:t>
      </w:r>
      <w:r>
        <w:rPr>
          <w:sz w:val="20"/>
        </w:rPr>
        <w:t xml:space="preserve">time </w:t>
      </w:r>
      <w:r>
        <w:rPr>
          <w:spacing w:val="-2"/>
          <w:sz w:val="20"/>
        </w:rPr>
        <w:t>period;</w:t>
      </w:r>
    </w:p>
    <w:p w14:paraId="5A4599B1" w14:textId="77777777" w:rsidR="00260182" w:rsidRDefault="00260182">
      <w:pPr>
        <w:pStyle w:val="BodyText"/>
        <w:spacing w:before="9"/>
      </w:pPr>
    </w:p>
    <w:p w14:paraId="5A4599B2" w14:textId="77777777" w:rsidR="00260182" w:rsidRDefault="00000000">
      <w:pPr>
        <w:pStyle w:val="ListParagraph"/>
        <w:numPr>
          <w:ilvl w:val="1"/>
          <w:numId w:val="52"/>
        </w:numPr>
        <w:tabs>
          <w:tab w:val="left" w:pos="1896"/>
        </w:tabs>
        <w:spacing w:line="280" w:lineRule="auto"/>
        <w:ind w:right="711" w:firstLine="0"/>
        <w:rPr>
          <w:sz w:val="20"/>
        </w:rPr>
      </w:pPr>
      <w:r>
        <w:rPr>
          <w:sz w:val="20"/>
        </w:rPr>
        <w:t>that all aspects of the MCP, including authorized uses, building occupancy, and intensity of use, shall remain</w:t>
      </w:r>
      <w:r>
        <w:rPr>
          <w:spacing w:val="-1"/>
          <w:sz w:val="20"/>
        </w:rPr>
        <w:t xml:space="preserve"> </w:t>
      </w:r>
      <w:r>
        <w:rPr>
          <w:sz w:val="20"/>
        </w:rPr>
        <w:t>in substantial</w:t>
      </w:r>
      <w:r>
        <w:rPr>
          <w:spacing w:val="-1"/>
          <w:sz w:val="20"/>
        </w:rPr>
        <w:t xml:space="preserve"> </w:t>
      </w:r>
      <w:r>
        <w:rPr>
          <w:sz w:val="20"/>
        </w:rPr>
        <w:t>conformance with</w:t>
      </w:r>
      <w:r>
        <w:rPr>
          <w:spacing w:val="-1"/>
          <w:sz w:val="20"/>
        </w:rPr>
        <w:t xml:space="preserve"> </w:t>
      </w:r>
      <w:r>
        <w:rPr>
          <w:sz w:val="20"/>
        </w:rPr>
        <w:t>the plans</w:t>
      </w:r>
      <w:r>
        <w:rPr>
          <w:spacing w:val="-1"/>
          <w:sz w:val="20"/>
        </w:rPr>
        <w:t xml:space="preserve"> </w:t>
      </w:r>
      <w:r>
        <w:rPr>
          <w:sz w:val="20"/>
        </w:rPr>
        <w:t>and other documents submitted to the Planning Board</w:t>
      </w:r>
      <w:r>
        <w:rPr>
          <w:spacing w:val="-4"/>
          <w:sz w:val="20"/>
        </w:rPr>
        <w:t xml:space="preserve"> </w:t>
      </w:r>
      <w:r>
        <w:rPr>
          <w:sz w:val="20"/>
        </w:rPr>
        <w:t>as</w:t>
      </w:r>
      <w:r>
        <w:rPr>
          <w:spacing w:val="-4"/>
          <w:sz w:val="20"/>
        </w:rPr>
        <w:t xml:space="preserve"> </w:t>
      </w:r>
      <w:r>
        <w:rPr>
          <w:sz w:val="20"/>
        </w:rPr>
        <w:t>part</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special</w:t>
      </w:r>
      <w:r>
        <w:rPr>
          <w:spacing w:val="-3"/>
          <w:sz w:val="20"/>
        </w:rPr>
        <w:t xml:space="preserve"> </w:t>
      </w:r>
      <w:r>
        <w:rPr>
          <w:sz w:val="20"/>
        </w:rPr>
        <w:t>permit</w:t>
      </w:r>
      <w:r>
        <w:rPr>
          <w:spacing w:val="-4"/>
          <w:sz w:val="20"/>
        </w:rPr>
        <w:t xml:space="preserve"> </w:t>
      </w:r>
      <w:r>
        <w:rPr>
          <w:sz w:val="20"/>
        </w:rPr>
        <w:t>proceeding</w:t>
      </w:r>
      <w:r>
        <w:rPr>
          <w:spacing w:val="-4"/>
          <w:sz w:val="20"/>
        </w:rPr>
        <w:t xml:space="preserve"> </w:t>
      </w:r>
      <w:r>
        <w:rPr>
          <w:sz w:val="20"/>
        </w:rPr>
        <w:t>unless</w:t>
      </w:r>
      <w:r>
        <w:rPr>
          <w:spacing w:val="-1"/>
          <w:sz w:val="20"/>
        </w:rPr>
        <w:t xml:space="preserve"> </w:t>
      </w:r>
      <w:r>
        <w:rPr>
          <w:sz w:val="20"/>
        </w:rPr>
        <w:t>modification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special</w:t>
      </w:r>
      <w:r>
        <w:rPr>
          <w:spacing w:val="-3"/>
          <w:sz w:val="20"/>
        </w:rPr>
        <w:t xml:space="preserve"> </w:t>
      </w:r>
      <w:r>
        <w:rPr>
          <w:sz w:val="20"/>
        </w:rPr>
        <w:t>permit</w:t>
      </w:r>
      <w:r>
        <w:rPr>
          <w:spacing w:val="-1"/>
          <w:sz w:val="20"/>
        </w:rPr>
        <w:t xml:space="preserve"> </w:t>
      </w:r>
      <w:r>
        <w:rPr>
          <w:sz w:val="20"/>
        </w:rPr>
        <w:t>for</w:t>
      </w:r>
      <w:r>
        <w:rPr>
          <w:spacing w:val="-3"/>
          <w:sz w:val="20"/>
        </w:rPr>
        <w:t xml:space="preserve"> </w:t>
      </w:r>
      <w:r>
        <w:rPr>
          <w:sz w:val="20"/>
        </w:rPr>
        <w:t>the</w:t>
      </w:r>
      <w:r>
        <w:rPr>
          <w:spacing w:val="-3"/>
          <w:sz w:val="20"/>
        </w:rPr>
        <w:t xml:space="preserve"> </w:t>
      </w:r>
      <w:r>
        <w:rPr>
          <w:sz w:val="20"/>
        </w:rPr>
        <w:t>MCP</w:t>
      </w:r>
      <w:r>
        <w:rPr>
          <w:spacing w:val="-2"/>
          <w:sz w:val="20"/>
        </w:rPr>
        <w:t xml:space="preserve"> </w:t>
      </w:r>
      <w:r>
        <w:rPr>
          <w:sz w:val="20"/>
        </w:rPr>
        <w:t>is authorized, after a public hearing, by the Planning Board;</w:t>
      </w:r>
    </w:p>
    <w:p w14:paraId="5A4599B3" w14:textId="77777777" w:rsidR="00260182" w:rsidRDefault="00260182">
      <w:pPr>
        <w:pStyle w:val="BodyText"/>
        <w:spacing w:before="7"/>
      </w:pPr>
    </w:p>
    <w:p w14:paraId="5A4599B4" w14:textId="77777777" w:rsidR="00260182" w:rsidRDefault="00000000">
      <w:pPr>
        <w:pStyle w:val="ListParagraph"/>
        <w:numPr>
          <w:ilvl w:val="1"/>
          <w:numId w:val="52"/>
        </w:numPr>
        <w:tabs>
          <w:tab w:val="left" w:pos="1893"/>
        </w:tabs>
        <w:ind w:left="1892" w:hanging="233"/>
        <w:rPr>
          <w:sz w:val="20"/>
        </w:rPr>
      </w:pPr>
      <w:r>
        <w:rPr>
          <w:sz w:val="20"/>
        </w:rPr>
        <w:t>that</w:t>
      </w:r>
      <w:r>
        <w:rPr>
          <w:spacing w:val="-5"/>
          <w:sz w:val="20"/>
        </w:rPr>
        <w:t xml:space="preserve"> </w:t>
      </w:r>
      <w:r>
        <w:rPr>
          <w:sz w:val="20"/>
        </w:rPr>
        <w:t>a</w:t>
      </w:r>
      <w:r>
        <w:rPr>
          <w:spacing w:val="-4"/>
          <w:sz w:val="20"/>
        </w:rPr>
        <w:t xml:space="preserve"> </w:t>
      </w:r>
      <w:r>
        <w:rPr>
          <w:sz w:val="20"/>
        </w:rPr>
        <w:t>performance</w:t>
      </w:r>
      <w:r>
        <w:rPr>
          <w:spacing w:val="-5"/>
          <w:sz w:val="20"/>
        </w:rPr>
        <w:t xml:space="preserve"> </w:t>
      </w:r>
      <w:r>
        <w:rPr>
          <w:sz w:val="20"/>
        </w:rPr>
        <w:t>guarantee</w:t>
      </w:r>
      <w:r>
        <w:rPr>
          <w:spacing w:val="-4"/>
          <w:sz w:val="20"/>
        </w:rPr>
        <w:t xml:space="preserve"> </w:t>
      </w:r>
      <w:r>
        <w:rPr>
          <w:sz w:val="20"/>
        </w:rPr>
        <w:t>suitable</w:t>
      </w:r>
      <w:r>
        <w:rPr>
          <w:spacing w:val="-5"/>
          <w:sz w:val="20"/>
        </w:rPr>
        <w:t xml:space="preserve"> </w:t>
      </w:r>
      <w:r>
        <w:rPr>
          <w:sz w:val="20"/>
        </w:rPr>
        <w:t>to</w:t>
      </w:r>
      <w:r>
        <w:rPr>
          <w:spacing w:val="-3"/>
          <w:sz w:val="20"/>
        </w:rPr>
        <w:t xml:space="preserve"> </w:t>
      </w:r>
      <w:r>
        <w:rPr>
          <w:sz w:val="20"/>
        </w:rPr>
        <w:t>the</w:t>
      </w:r>
      <w:r>
        <w:rPr>
          <w:spacing w:val="-5"/>
          <w:sz w:val="20"/>
        </w:rPr>
        <w:t xml:space="preserve"> </w:t>
      </w:r>
      <w:r>
        <w:rPr>
          <w:sz w:val="20"/>
        </w:rPr>
        <w:t>Planning</w:t>
      </w:r>
      <w:r>
        <w:rPr>
          <w:spacing w:val="-5"/>
          <w:sz w:val="20"/>
        </w:rPr>
        <w:t xml:space="preserve"> </w:t>
      </w:r>
      <w:r>
        <w:rPr>
          <w:sz w:val="20"/>
        </w:rPr>
        <w:t>Board</w:t>
      </w:r>
      <w:r>
        <w:rPr>
          <w:spacing w:val="-4"/>
          <w:sz w:val="20"/>
        </w:rPr>
        <w:t xml:space="preserve"> </w:t>
      </w:r>
      <w:r>
        <w:rPr>
          <w:sz w:val="20"/>
        </w:rPr>
        <w:t>may</w:t>
      </w:r>
      <w:r>
        <w:rPr>
          <w:spacing w:val="-5"/>
          <w:sz w:val="20"/>
        </w:rPr>
        <w:t xml:space="preserve"> </w:t>
      </w:r>
      <w:r>
        <w:rPr>
          <w:sz w:val="20"/>
        </w:rPr>
        <w:t>be</w:t>
      </w:r>
      <w:r>
        <w:rPr>
          <w:spacing w:val="-5"/>
          <w:sz w:val="20"/>
        </w:rPr>
        <w:t xml:space="preserve"> </w:t>
      </w:r>
      <w:r>
        <w:rPr>
          <w:spacing w:val="-2"/>
          <w:sz w:val="20"/>
        </w:rPr>
        <w:t>required.</w:t>
      </w:r>
    </w:p>
    <w:p w14:paraId="5A4599B5" w14:textId="77777777" w:rsidR="00260182" w:rsidRDefault="00260182">
      <w:pPr>
        <w:pStyle w:val="BodyText"/>
        <w:spacing w:before="9"/>
        <w:rPr>
          <w:sz w:val="24"/>
        </w:rPr>
      </w:pPr>
    </w:p>
    <w:p w14:paraId="5A4599B6" w14:textId="77777777" w:rsidR="00260182" w:rsidRDefault="00000000">
      <w:pPr>
        <w:pStyle w:val="Heading2"/>
        <w:numPr>
          <w:ilvl w:val="1"/>
          <w:numId w:val="65"/>
        </w:numPr>
        <w:tabs>
          <w:tab w:val="left" w:pos="940"/>
          <w:tab w:val="left" w:pos="941"/>
        </w:tabs>
        <w:ind w:hanging="721"/>
      </w:pPr>
      <w:bookmarkStart w:id="14" w:name="_TOC_250065"/>
      <w:r>
        <w:t>WETLANDS</w:t>
      </w:r>
      <w:r>
        <w:rPr>
          <w:spacing w:val="-15"/>
        </w:rPr>
        <w:t xml:space="preserve"> </w:t>
      </w:r>
      <w:r>
        <w:t>CONSERVANCY</w:t>
      </w:r>
      <w:r>
        <w:rPr>
          <w:spacing w:val="-15"/>
        </w:rPr>
        <w:t xml:space="preserve"> </w:t>
      </w:r>
      <w:bookmarkEnd w:id="14"/>
      <w:r>
        <w:rPr>
          <w:spacing w:val="-2"/>
        </w:rPr>
        <w:t>DISTRICT</w:t>
      </w:r>
    </w:p>
    <w:p w14:paraId="5A4599B7" w14:textId="77777777" w:rsidR="00260182" w:rsidRDefault="00260182">
      <w:pPr>
        <w:pStyle w:val="BodyText"/>
        <w:spacing w:before="4"/>
        <w:rPr>
          <w:b/>
          <w:sz w:val="24"/>
        </w:rPr>
      </w:pPr>
    </w:p>
    <w:p w14:paraId="5A4599B8" w14:textId="77777777" w:rsidR="00260182" w:rsidRDefault="00000000">
      <w:pPr>
        <w:pStyle w:val="ListParagraph"/>
        <w:numPr>
          <w:ilvl w:val="2"/>
          <w:numId w:val="65"/>
        </w:numPr>
        <w:tabs>
          <w:tab w:val="left" w:pos="1391"/>
        </w:tabs>
        <w:ind w:left="1390" w:hanging="451"/>
        <w:rPr>
          <w:sz w:val="20"/>
        </w:rPr>
      </w:pPr>
      <w:r>
        <w:rPr>
          <w:sz w:val="20"/>
        </w:rPr>
        <w:t>Purpose.</w:t>
      </w:r>
      <w:r>
        <w:rPr>
          <w:spacing w:val="39"/>
          <w:sz w:val="20"/>
        </w:rPr>
        <w:t xml:space="preserve"> </w:t>
      </w:r>
      <w:r>
        <w:rPr>
          <w:sz w:val="20"/>
        </w:rPr>
        <w:t>The</w:t>
      </w:r>
      <w:r>
        <w:rPr>
          <w:spacing w:val="-5"/>
          <w:sz w:val="20"/>
        </w:rPr>
        <w:t xml:space="preserve"> </w:t>
      </w:r>
      <w:r>
        <w:rPr>
          <w:sz w:val="20"/>
        </w:rPr>
        <w:t>purpose</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superimposed</w:t>
      </w:r>
      <w:r>
        <w:rPr>
          <w:spacing w:val="-4"/>
          <w:sz w:val="20"/>
        </w:rPr>
        <w:t xml:space="preserve"> </w:t>
      </w:r>
      <w:r>
        <w:rPr>
          <w:sz w:val="20"/>
        </w:rPr>
        <w:t>Wetland</w:t>
      </w:r>
      <w:r>
        <w:rPr>
          <w:spacing w:val="-4"/>
          <w:sz w:val="20"/>
        </w:rPr>
        <w:t xml:space="preserve"> </w:t>
      </w:r>
      <w:r>
        <w:rPr>
          <w:sz w:val="20"/>
        </w:rPr>
        <w:t>Conservancy</w:t>
      </w:r>
      <w:r>
        <w:rPr>
          <w:spacing w:val="-6"/>
          <w:sz w:val="20"/>
        </w:rPr>
        <w:t xml:space="preserve"> </w:t>
      </w:r>
      <w:r>
        <w:rPr>
          <w:sz w:val="20"/>
        </w:rPr>
        <w:t>District</w:t>
      </w:r>
      <w:r>
        <w:rPr>
          <w:spacing w:val="-5"/>
          <w:sz w:val="20"/>
        </w:rPr>
        <w:t xml:space="preserve"> </w:t>
      </w:r>
      <w:r>
        <w:rPr>
          <w:sz w:val="20"/>
        </w:rPr>
        <w:t>is</w:t>
      </w:r>
      <w:r>
        <w:rPr>
          <w:spacing w:val="-5"/>
          <w:sz w:val="20"/>
        </w:rPr>
        <w:t xml:space="preserve"> </w:t>
      </w:r>
      <w:r>
        <w:rPr>
          <w:sz w:val="20"/>
        </w:rPr>
        <w:t>as</w:t>
      </w:r>
      <w:r>
        <w:rPr>
          <w:spacing w:val="-3"/>
          <w:sz w:val="20"/>
        </w:rPr>
        <w:t xml:space="preserve"> </w:t>
      </w:r>
      <w:r>
        <w:rPr>
          <w:spacing w:val="-2"/>
          <w:sz w:val="20"/>
        </w:rPr>
        <w:t>follows:</w:t>
      </w:r>
    </w:p>
    <w:p w14:paraId="5A4599B9" w14:textId="77777777" w:rsidR="00260182" w:rsidRDefault="00260182">
      <w:pPr>
        <w:pStyle w:val="BodyText"/>
        <w:spacing w:before="2"/>
        <w:rPr>
          <w:sz w:val="23"/>
        </w:rPr>
      </w:pPr>
    </w:p>
    <w:p w14:paraId="5A4599BA" w14:textId="77777777" w:rsidR="00260182" w:rsidRDefault="00000000">
      <w:pPr>
        <w:pStyle w:val="ListParagraph"/>
        <w:numPr>
          <w:ilvl w:val="0"/>
          <w:numId w:val="51"/>
        </w:numPr>
        <w:tabs>
          <w:tab w:val="left" w:pos="1193"/>
        </w:tabs>
        <w:ind w:right="1264" w:firstLine="0"/>
        <w:rPr>
          <w:sz w:val="20"/>
        </w:rPr>
      </w:pPr>
      <w:r>
        <w:rPr>
          <w:sz w:val="20"/>
        </w:rPr>
        <w:t>to</w:t>
      </w:r>
      <w:r>
        <w:rPr>
          <w:spacing w:val="-4"/>
          <w:sz w:val="20"/>
        </w:rPr>
        <w:t xml:space="preserve"> </w:t>
      </w:r>
      <w:r>
        <w:rPr>
          <w:sz w:val="20"/>
        </w:rPr>
        <w:t>preserve</w:t>
      </w:r>
      <w:r>
        <w:rPr>
          <w:spacing w:val="-5"/>
          <w:sz w:val="20"/>
        </w:rPr>
        <w:t xml:space="preserve"> </w:t>
      </w:r>
      <w:r>
        <w:rPr>
          <w:sz w:val="20"/>
        </w:rPr>
        <w:t>and</w:t>
      </w:r>
      <w:r>
        <w:rPr>
          <w:spacing w:val="-4"/>
          <w:sz w:val="20"/>
        </w:rPr>
        <w:t xml:space="preserve"> </w:t>
      </w:r>
      <w:r>
        <w:rPr>
          <w:sz w:val="20"/>
        </w:rPr>
        <w:t>protect</w:t>
      </w:r>
      <w:r>
        <w:rPr>
          <w:spacing w:val="-5"/>
          <w:sz w:val="20"/>
        </w:rPr>
        <w:t xml:space="preserve"> </w:t>
      </w:r>
      <w:r>
        <w:rPr>
          <w:sz w:val="20"/>
        </w:rPr>
        <w:t>the</w:t>
      </w:r>
      <w:r>
        <w:rPr>
          <w:spacing w:val="-5"/>
          <w:sz w:val="20"/>
        </w:rPr>
        <w:t xml:space="preserve"> </w:t>
      </w:r>
      <w:r>
        <w:rPr>
          <w:sz w:val="20"/>
        </w:rPr>
        <w:t>lakes,</w:t>
      </w:r>
      <w:r>
        <w:rPr>
          <w:spacing w:val="-5"/>
          <w:sz w:val="20"/>
        </w:rPr>
        <w:t xml:space="preserve"> </w:t>
      </w:r>
      <w:r>
        <w:rPr>
          <w:sz w:val="20"/>
        </w:rPr>
        <w:t>streams, watercourses,</w:t>
      </w:r>
      <w:r>
        <w:rPr>
          <w:spacing w:val="-2"/>
          <w:sz w:val="20"/>
        </w:rPr>
        <w:t xml:space="preserve"> </w:t>
      </w:r>
      <w:r>
        <w:rPr>
          <w:sz w:val="20"/>
        </w:rPr>
        <w:t>floodplains</w:t>
      </w:r>
      <w:r>
        <w:rPr>
          <w:spacing w:val="-6"/>
          <w:sz w:val="20"/>
        </w:rPr>
        <w:t xml:space="preserve"> </w:t>
      </w:r>
      <w:r>
        <w:rPr>
          <w:sz w:val="20"/>
        </w:rPr>
        <w:t>and</w:t>
      </w:r>
      <w:r>
        <w:rPr>
          <w:spacing w:val="-4"/>
          <w:sz w:val="20"/>
        </w:rPr>
        <w:t xml:space="preserve"> </w:t>
      </w:r>
      <w:r>
        <w:rPr>
          <w:sz w:val="20"/>
        </w:rPr>
        <w:t>other</w:t>
      </w:r>
      <w:r>
        <w:rPr>
          <w:spacing w:val="-2"/>
          <w:sz w:val="20"/>
        </w:rPr>
        <w:t xml:space="preserve"> </w:t>
      </w:r>
      <w:r>
        <w:rPr>
          <w:sz w:val="20"/>
        </w:rPr>
        <w:t>wetland</w:t>
      </w:r>
      <w:r>
        <w:rPr>
          <w:spacing w:val="-4"/>
          <w:sz w:val="20"/>
        </w:rPr>
        <w:t xml:space="preserve"> </w:t>
      </w:r>
      <w:r>
        <w:rPr>
          <w:sz w:val="20"/>
        </w:rPr>
        <w:t>types</w:t>
      </w:r>
      <w:r>
        <w:rPr>
          <w:spacing w:val="-6"/>
          <w:sz w:val="20"/>
        </w:rPr>
        <w:t xml:space="preserve"> </w:t>
      </w:r>
      <w:r>
        <w:rPr>
          <w:sz w:val="20"/>
        </w:rPr>
        <w:t>and</w:t>
      </w:r>
      <w:r>
        <w:rPr>
          <w:spacing w:val="-4"/>
          <w:sz w:val="20"/>
        </w:rPr>
        <w:t xml:space="preserve"> </w:t>
      </w:r>
      <w:r>
        <w:rPr>
          <w:sz w:val="20"/>
        </w:rPr>
        <w:t>their associated flora and fauna within the Town together with adjoining land,</w:t>
      </w:r>
    </w:p>
    <w:p w14:paraId="5A4599BB" w14:textId="77777777" w:rsidR="00260182" w:rsidRDefault="00260182">
      <w:pPr>
        <w:pStyle w:val="BodyText"/>
        <w:spacing w:before="11"/>
      </w:pPr>
    </w:p>
    <w:p w14:paraId="5A4599BC" w14:textId="77777777" w:rsidR="00260182" w:rsidRDefault="00000000">
      <w:pPr>
        <w:pStyle w:val="ListParagraph"/>
        <w:numPr>
          <w:ilvl w:val="0"/>
          <w:numId w:val="51"/>
        </w:numPr>
        <w:tabs>
          <w:tab w:val="left" w:pos="1142"/>
        </w:tabs>
        <w:ind w:left="1142" w:hanging="202"/>
        <w:rPr>
          <w:sz w:val="20"/>
        </w:rPr>
      </w:pPr>
      <w:r>
        <w:rPr>
          <w:sz w:val="20"/>
        </w:rPr>
        <w:t>to</w:t>
      </w:r>
      <w:r>
        <w:rPr>
          <w:spacing w:val="-4"/>
          <w:sz w:val="20"/>
        </w:rPr>
        <w:t xml:space="preserve"> </w:t>
      </w:r>
      <w:r>
        <w:rPr>
          <w:sz w:val="20"/>
        </w:rPr>
        <w:t>protect</w:t>
      </w:r>
      <w:r>
        <w:rPr>
          <w:spacing w:val="-4"/>
          <w:sz w:val="20"/>
        </w:rPr>
        <w:t xml:space="preserve"> </w:t>
      </w:r>
      <w:r>
        <w:rPr>
          <w:sz w:val="20"/>
        </w:rPr>
        <w:t>the</w:t>
      </w:r>
      <w:r>
        <w:rPr>
          <w:spacing w:val="-5"/>
          <w:sz w:val="20"/>
        </w:rPr>
        <w:t xml:space="preserve"> </w:t>
      </w:r>
      <w:r>
        <w:rPr>
          <w:sz w:val="20"/>
        </w:rPr>
        <w:t>health,</w:t>
      </w:r>
      <w:r>
        <w:rPr>
          <w:spacing w:val="-2"/>
          <w:sz w:val="20"/>
        </w:rPr>
        <w:t xml:space="preserve"> </w:t>
      </w:r>
      <w:r>
        <w:rPr>
          <w:sz w:val="20"/>
        </w:rPr>
        <w:t>safety</w:t>
      </w:r>
      <w:r>
        <w:rPr>
          <w:spacing w:val="-4"/>
          <w:sz w:val="20"/>
        </w:rPr>
        <w:t xml:space="preserve"> </w:t>
      </w:r>
      <w:r>
        <w:rPr>
          <w:sz w:val="20"/>
        </w:rPr>
        <w:t>and</w:t>
      </w:r>
      <w:r>
        <w:rPr>
          <w:spacing w:val="-3"/>
          <w:sz w:val="20"/>
        </w:rPr>
        <w:t xml:space="preserve"> </w:t>
      </w:r>
      <w:r>
        <w:rPr>
          <w:sz w:val="20"/>
        </w:rPr>
        <w:t>property</w:t>
      </w:r>
      <w:r>
        <w:rPr>
          <w:spacing w:val="-8"/>
          <w:sz w:val="20"/>
        </w:rPr>
        <w:t xml:space="preserve"> </w:t>
      </w:r>
      <w:r>
        <w:rPr>
          <w:sz w:val="20"/>
        </w:rPr>
        <w:t>of</w:t>
      </w:r>
      <w:r>
        <w:rPr>
          <w:spacing w:val="-6"/>
          <w:sz w:val="20"/>
        </w:rPr>
        <w:t xml:space="preserve"> </w:t>
      </w:r>
      <w:r>
        <w:rPr>
          <w:sz w:val="20"/>
        </w:rPr>
        <w:t>persons</w:t>
      </w:r>
      <w:r>
        <w:rPr>
          <w:spacing w:val="-5"/>
          <w:sz w:val="20"/>
        </w:rPr>
        <w:t xml:space="preserve"> </w:t>
      </w:r>
      <w:r>
        <w:rPr>
          <w:sz w:val="20"/>
        </w:rPr>
        <w:t>against</w:t>
      </w:r>
      <w:r>
        <w:rPr>
          <w:spacing w:val="-6"/>
          <w:sz w:val="20"/>
        </w:rPr>
        <w:t xml:space="preserve"> </w:t>
      </w:r>
      <w:r>
        <w:rPr>
          <w:sz w:val="20"/>
        </w:rPr>
        <w:t>the</w:t>
      </w:r>
      <w:r>
        <w:rPr>
          <w:spacing w:val="-4"/>
          <w:sz w:val="20"/>
        </w:rPr>
        <w:t xml:space="preserve"> </w:t>
      </w:r>
      <w:r>
        <w:rPr>
          <w:sz w:val="20"/>
        </w:rPr>
        <w:t>hazards</w:t>
      </w:r>
      <w:r>
        <w:rPr>
          <w:spacing w:val="-5"/>
          <w:sz w:val="20"/>
        </w:rPr>
        <w:t xml:space="preserve"> </w:t>
      </w:r>
      <w:r>
        <w:rPr>
          <w:sz w:val="20"/>
        </w:rPr>
        <w:t>of</w:t>
      </w:r>
      <w:r>
        <w:rPr>
          <w:spacing w:val="-7"/>
          <w:sz w:val="20"/>
        </w:rPr>
        <w:t xml:space="preserve"> </w:t>
      </w:r>
      <w:r>
        <w:rPr>
          <w:spacing w:val="-2"/>
          <w:sz w:val="20"/>
        </w:rPr>
        <w:t>contamination,</w:t>
      </w:r>
    </w:p>
    <w:p w14:paraId="5A4599BD" w14:textId="77777777" w:rsidR="00260182" w:rsidRDefault="00260182">
      <w:pPr>
        <w:pStyle w:val="BodyText"/>
        <w:spacing w:before="3"/>
        <w:rPr>
          <w:sz w:val="24"/>
        </w:rPr>
      </w:pPr>
    </w:p>
    <w:p w14:paraId="5A4599BE" w14:textId="77777777" w:rsidR="00260182" w:rsidRDefault="00000000">
      <w:pPr>
        <w:pStyle w:val="ListParagraph"/>
        <w:numPr>
          <w:ilvl w:val="0"/>
          <w:numId w:val="51"/>
        </w:numPr>
        <w:tabs>
          <w:tab w:val="left" w:pos="1142"/>
        </w:tabs>
        <w:ind w:left="1142" w:hanging="202"/>
        <w:rPr>
          <w:sz w:val="20"/>
        </w:rPr>
      </w:pPr>
      <w:r>
        <w:rPr>
          <w:sz w:val="20"/>
        </w:rPr>
        <w:t>to</w:t>
      </w:r>
      <w:r>
        <w:rPr>
          <w:spacing w:val="-6"/>
          <w:sz w:val="20"/>
        </w:rPr>
        <w:t xml:space="preserve"> </w:t>
      </w:r>
      <w:r>
        <w:rPr>
          <w:sz w:val="20"/>
        </w:rPr>
        <w:t>preserve</w:t>
      </w:r>
      <w:r>
        <w:rPr>
          <w:spacing w:val="-7"/>
          <w:sz w:val="20"/>
        </w:rPr>
        <w:t xml:space="preserve"> </w:t>
      </w:r>
      <w:r>
        <w:rPr>
          <w:sz w:val="20"/>
        </w:rPr>
        <w:t>and</w:t>
      </w:r>
      <w:r>
        <w:rPr>
          <w:spacing w:val="-4"/>
          <w:sz w:val="20"/>
        </w:rPr>
        <w:t xml:space="preserve"> </w:t>
      </w:r>
      <w:r>
        <w:rPr>
          <w:sz w:val="20"/>
        </w:rPr>
        <w:t>maintain</w:t>
      </w:r>
      <w:r>
        <w:rPr>
          <w:spacing w:val="-5"/>
          <w:sz w:val="20"/>
        </w:rPr>
        <w:t xml:space="preserve"> </w:t>
      </w:r>
      <w:r>
        <w:rPr>
          <w:sz w:val="20"/>
        </w:rPr>
        <w:t>the</w:t>
      </w:r>
      <w:r>
        <w:rPr>
          <w:spacing w:val="-7"/>
          <w:sz w:val="20"/>
        </w:rPr>
        <w:t xml:space="preserve"> </w:t>
      </w:r>
      <w:r>
        <w:rPr>
          <w:sz w:val="20"/>
        </w:rPr>
        <w:t>groundwater</w:t>
      </w:r>
      <w:r>
        <w:rPr>
          <w:spacing w:val="-5"/>
          <w:sz w:val="20"/>
        </w:rPr>
        <w:t xml:space="preserve"> </w:t>
      </w:r>
      <w:r>
        <w:rPr>
          <w:spacing w:val="-2"/>
          <w:sz w:val="20"/>
        </w:rPr>
        <w:t>level,</w:t>
      </w:r>
    </w:p>
    <w:p w14:paraId="5A4599BF" w14:textId="77777777" w:rsidR="00260182" w:rsidRDefault="00260182">
      <w:pPr>
        <w:pStyle w:val="BodyText"/>
        <w:spacing w:before="3"/>
        <w:rPr>
          <w:sz w:val="24"/>
        </w:rPr>
      </w:pPr>
    </w:p>
    <w:p w14:paraId="5A4599C0" w14:textId="77777777" w:rsidR="00260182" w:rsidRDefault="00000000">
      <w:pPr>
        <w:pStyle w:val="ListParagraph"/>
        <w:numPr>
          <w:ilvl w:val="0"/>
          <w:numId w:val="51"/>
        </w:numPr>
        <w:tabs>
          <w:tab w:val="left" w:pos="1142"/>
        </w:tabs>
        <w:spacing w:line="278" w:lineRule="auto"/>
        <w:ind w:right="1037" w:firstLine="0"/>
        <w:rPr>
          <w:sz w:val="20"/>
        </w:rPr>
      </w:pPr>
      <w:r>
        <w:rPr>
          <w:sz w:val="20"/>
        </w:rPr>
        <w:t>to</w:t>
      </w:r>
      <w:r>
        <w:rPr>
          <w:spacing w:val="-3"/>
          <w:sz w:val="20"/>
        </w:rPr>
        <w:t xml:space="preserve"> </w:t>
      </w:r>
      <w:r>
        <w:rPr>
          <w:sz w:val="20"/>
        </w:rPr>
        <w:t>protect</w:t>
      </w:r>
      <w:r>
        <w:rPr>
          <w:spacing w:val="-4"/>
          <w:sz w:val="20"/>
        </w:rPr>
        <w:t xml:space="preserve"> </w:t>
      </w:r>
      <w:r>
        <w:rPr>
          <w:sz w:val="20"/>
        </w:rPr>
        <w:t>the</w:t>
      </w:r>
      <w:r>
        <w:rPr>
          <w:spacing w:val="-4"/>
          <w:sz w:val="20"/>
        </w:rPr>
        <w:t xml:space="preserve"> </w:t>
      </w:r>
      <w:r>
        <w:rPr>
          <w:sz w:val="20"/>
        </w:rPr>
        <w:t>community</w:t>
      </w:r>
      <w:r>
        <w:rPr>
          <w:spacing w:val="-8"/>
          <w:sz w:val="20"/>
        </w:rPr>
        <w:t xml:space="preserve"> </w:t>
      </w:r>
      <w:r>
        <w:rPr>
          <w:sz w:val="20"/>
        </w:rPr>
        <w:t>against</w:t>
      </w:r>
      <w:r>
        <w:rPr>
          <w:spacing w:val="-5"/>
          <w:sz w:val="20"/>
        </w:rPr>
        <w:t xml:space="preserve"> </w:t>
      </w:r>
      <w:r>
        <w:rPr>
          <w:sz w:val="20"/>
        </w:rPr>
        <w:t>the</w:t>
      </w:r>
      <w:r>
        <w:rPr>
          <w:spacing w:val="-4"/>
          <w:sz w:val="20"/>
        </w:rPr>
        <w:t xml:space="preserve"> </w:t>
      </w:r>
      <w:r>
        <w:rPr>
          <w:sz w:val="20"/>
        </w:rPr>
        <w:t>detrimental</w:t>
      </w:r>
      <w:r>
        <w:rPr>
          <w:spacing w:val="-2"/>
          <w:sz w:val="20"/>
        </w:rPr>
        <w:t xml:space="preserve"> </w:t>
      </w:r>
      <w:r>
        <w:rPr>
          <w:sz w:val="20"/>
        </w:rPr>
        <w:t>use</w:t>
      </w:r>
      <w:r>
        <w:rPr>
          <w:spacing w:val="-4"/>
          <w:sz w:val="20"/>
        </w:rPr>
        <w:t xml:space="preserve"> </w:t>
      </w:r>
      <w:r>
        <w:rPr>
          <w:sz w:val="20"/>
        </w:rPr>
        <w:t>and</w:t>
      </w:r>
      <w:r>
        <w:rPr>
          <w:spacing w:val="-3"/>
          <w:sz w:val="20"/>
        </w:rPr>
        <w:t xml:space="preserve"> </w:t>
      </w:r>
      <w:r>
        <w:rPr>
          <w:sz w:val="20"/>
        </w:rPr>
        <w:t>development</w:t>
      </w:r>
      <w:r>
        <w:rPr>
          <w:spacing w:val="-5"/>
          <w:sz w:val="20"/>
        </w:rPr>
        <w:t xml:space="preserve"> </w:t>
      </w:r>
      <w:r>
        <w:rPr>
          <w:sz w:val="20"/>
        </w:rPr>
        <w:t>of</w:t>
      </w:r>
      <w:r>
        <w:rPr>
          <w:spacing w:val="-6"/>
          <w:sz w:val="20"/>
        </w:rPr>
        <w:t xml:space="preserve"> </w:t>
      </w:r>
      <w:r>
        <w:rPr>
          <w:sz w:val="20"/>
        </w:rPr>
        <w:t>lands</w:t>
      </w:r>
      <w:r>
        <w:rPr>
          <w:spacing w:val="-5"/>
          <w:sz w:val="20"/>
        </w:rPr>
        <w:t xml:space="preserve"> </w:t>
      </w:r>
      <w:r>
        <w:rPr>
          <w:sz w:val="20"/>
        </w:rPr>
        <w:t>and</w:t>
      </w:r>
      <w:r>
        <w:rPr>
          <w:spacing w:val="-1"/>
          <w:sz w:val="20"/>
        </w:rPr>
        <w:t xml:space="preserve"> </w:t>
      </w:r>
      <w:r>
        <w:rPr>
          <w:sz w:val="20"/>
        </w:rPr>
        <w:t>wetlands</w:t>
      </w:r>
      <w:r>
        <w:rPr>
          <w:spacing w:val="-5"/>
          <w:sz w:val="20"/>
        </w:rPr>
        <w:t xml:space="preserve"> </w:t>
      </w:r>
      <w:r>
        <w:rPr>
          <w:sz w:val="20"/>
        </w:rPr>
        <w:t>surrounding bodies of water and adjoining streams and</w:t>
      </w:r>
      <w:r>
        <w:rPr>
          <w:spacing w:val="40"/>
          <w:sz w:val="20"/>
        </w:rPr>
        <w:t xml:space="preserve"> </w:t>
      </w:r>
      <w:r>
        <w:rPr>
          <w:sz w:val="20"/>
        </w:rPr>
        <w:t>watercourses, and</w:t>
      </w:r>
    </w:p>
    <w:p w14:paraId="5A4599C1" w14:textId="77777777" w:rsidR="00260182" w:rsidRDefault="00260182">
      <w:pPr>
        <w:pStyle w:val="BodyText"/>
        <w:rPr>
          <w:sz w:val="21"/>
        </w:rPr>
      </w:pPr>
    </w:p>
    <w:p w14:paraId="5A4599C2" w14:textId="77777777" w:rsidR="00260182" w:rsidRDefault="00000000">
      <w:pPr>
        <w:pStyle w:val="ListParagraph"/>
        <w:numPr>
          <w:ilvl w:val="0"/>
          <w:numId w:val="51"/>
        </w:numPr>
        <w:tabs>
          <w:tab w:val="left" w:pos="1140"/>
        </w:tabs>
        <w:spacing w:line="280" w:lineRule="auto"/>
        <w:ind w:right="1362" w:firstLine="0"/>
        <w:rPr>
          <w:sz w:val="20"/>
        </w:rPr>
      </w:pPr>
      <w:r>
        <w:rPr>
          <w:sz w:val="20"/>
        </w:rPr>
        <w:t>To</w:t>
      </w:r>
      <w:r>
        <w:rPr>
          <w:spacing w:val="-2"/>
          <w:sz w:val="20"/>
        </w:rPr>
        <w:t xml:space="preserve"> </w:t>
      </w:r>
      <w:r>
        <w:rPr>
          <w:sz w:val="20"/>
        </w:rPr>
        <w:t>conserve</w:t>
      </w:r>
      <w:r>
        <w:rPr>
          <w:spacing w:val="-3"/>
          <w:sz w:val="20"/>
        </w:rPr>
        <w:t xml:space="preserve"> </w:t>
      </w:r>
      <w:r>
        <w:rPr>
          <w:sz w:val="20"/>
        </w:rPr>
        <w:t>the watershed</w:t>
      </w:r>
      <w:r>
        <w:rPr>
          <w:spacing w:val="-2"/>
          <w:sz w:val="20"/>
        </w:rPr>
        <w:t xml:space="preserve"> </w:t>
      </w:r>
      <w:r>
        <w:rPr>
          <w:sz w:val="20"/>
        </w:rPr>
        <w:t>and</w:t>
      </w:r>
      <w:r>
        <w:rPr>
          <w:spacing w:val="-2"/>
          <w:sz w:val="20"/>
        </w:rPr>
        <w:t xml:space="preserve"> </w:t>
      </w:r>
      <w:r>
        <w:rPr>
          <w:sz w:val="20"/>
        </w:rPr>
        <w:t>recharge</w:t>
      </w:r>
      <w:r>
        <w:rPr>
          <w:spacing w:val="-3"/>
          <w:sz w:val="20"/>
        </w:rPr>
        <w:t xml:space="preserve"> </w:t>
      </w:r>
      <w:r>
        <w:rPr>
          <w:sz w:val="20"/>
        </w:rPr>
        <w:t>areas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Town</w:t>
      </w:r>
      <w:r>
        <w:rPr>
          <w:spacing w:val="-4"/>
          <w:sz w:val="20"/>
        </w:rPr>
        <w:t xml:space="preserve"> </w:t>
      </w:r>
      <w:r>
        <w:rPr>
          <w:sz w:val="20"/>
        </w:rPr>
        <w:t>for</w:t>
      </w:r>
      <w:r>
        <w:rPr>
          <w:spacing w:val="-3"/>
          <w:sz w:val="20"/>
        </w:rPr>
        <w:t xml:space="preserve"> </w:t>
      </w:r>
      <w:r>
        <w:rPr>
          <w:sz w:val="20"/>
        </w:rPr>
        <w:t>the health,</w:t>
      </w:r>
      <w:r>
        <w:rPr>
          <w:spacing w:val="-3"/>
          <w:sz w:val="20"/>
        </w:rPr>
        <w:t xml:space="preserve"> </w:t>
      </w:r>
      <w:r>
        <w:rPr>
          <w:sz w:val="20"/>
        </w:rPr>
        <w:t>safety</w:t>
      </w:r>
      <w:r>
        <w:rPr>
          <w:spacing w:val="-7"/>
          <w:sz w:val="20"/>
        </w:rPr>
        <w:t xml:space="preserve"> </w:t>
      </w:r>
      <w:r>
        <w:rPr>
          <w:sz w:val="20"/>
        </w:rPr>
        <w:t>and well-being</w:t>
      </w:r>
      <w:r>
        <w:rPr>
          <w:spacing w:val="-4"/>
          <w:sz w:val="20"/>
        </w:rPr>
        <w:t xml:space="preserve"> </w:t>
      </w:r>
      <w:r>
        <w:rPr>
          <w:sz w:val="20"/>
        </w:rPr>
        <w:t>of</w:t>
      </w:r>
      <w:r>
        <w:rPr>
          <w:spacing w:val="-5"/>
          <w:sz w:val="20"/>
        </w:rPr>
        <w:t xml:space="preserve"> </w:t>
      </w:r>
      <w:r>
        <w:rPr>
          <w:sz w:val="20"/>
        </w:rPr>
        <w:t xml:space="preserve">its </w:t>
      </w:r>
      <w:r>
        <w:rPr>
          <w:spacing w:val="-2"/>
          <w:sz w:val="20"/>
        </w:rPr>
        <w:t>inhabitants.</w:t>
      </w:r>
    </w:p>
    <w:p w14:paraId="5A4599C3" w14:textId="77777777" w:rsidR="00260182" w:rsidRDefault="00260182">
      <w:pPr>
        <w:pStyle w:val="BodyText"/>
        <w:spacing w:before="10"/>
      </w:pPr>
    </w:p>
    <w:p w14:paraId="5A4599C4" w14:textId="77777777" w:rsidR="00260182" w:rsidRDefault="00000000">
      <w:pPr>
        <w:pStyle w:val="ListParagraph"/>
        <w:numPr>
          <w:ilvl w:val="2"/>
          <w:numId w:val="65"/>
        </w:numPr>
        <w:tabs>
          <w:tab w:val="left" w:pos="1391"/>
        </w:tabs>
        <w:spacing w:line="280" w:lineRule="auto"/>
        <w:ind w:left="940" w:right="1213" w:firstLine="0"/>
        <w:rPr>
          <w:sz w:val="20"/>
        </w:rPr>
      </w:pPr>
      <w:r>
        <w:rPr>
          <w:sz w:val="20"/>
        </w:rPr>
        <w:t>Permitted</w:t>
      </w:r>
      <w:r>
        <w:rPr>
          <w:spacing w:val="-3"/>
          <w:sz w:val="20"/>
        </w:rPr>
        <w:t xml:space="preserve"> </w:t>
      </w:r>
      <w:r>
        <w:rPr>
          <w:sz w:val="20"/>
        </w:rPr>
        <w:t>Uses.</w:t>
      </w:r>
      <w:r>
        <w:rPr>
          <w:spacing w:val="40"/>
          <w:sz w:val="20"/>
        </w:rPr>
        <w:t xml:space="preserve"> </w:t>
      </w:r>
      <w:r>
        <w:rPr>
          <w:sz w:val="20"/>
        </w:rPr>
        <w:t>Within</w:t>
      </w:r>
      <w:r>
        <w:rPr>
          <w:spacing w:val="-3"/>
          <w:sz w:val="20"/>
        </w:rPr>
        <w:t xml:space="preserve"> </w:t>
      </w:r>
      <w:r>
        <w:rPr>
          <w:sz w:val="20"/>
        </w:rPr>
        <w:t>the</w:t>
      </w:r>
      <w:r>
        <w:rPr>
          <w:spacing w:val="-1"/>
          <w:sz w:val="20"/>
        </w:rPr>
        <w:t xml:space="preserve"> </w:t>
      </w:r>
      <w:r>
        <w:rPr>
          <w:sz w:val="20"/>
        </w:rPr>
        <w:t>wetlands,</w:t>
      </w:r>
      <w:r>
        <w:rPr>
          <w:spacing w:val="-4"/>
          <w:sz w:val="20"/>
        </w:rPr>
        <w:t xml:space="preserve"> </w:t>
      </w:r>
      <w:r>
        <w:rPr>
          <w:sz w:val="20"/>
        </w:rPr>
        <w:t>the</w:t>
      </w:r>
      <w:r>
        <w:rPr>
          <w:spacing w:val="-1"/>
          <w:sz w:val="20"/>
        </w:rPr>
        <w:t xml:space="preserve"> </w:t>
      </w:r>
      <w:r>
        <w:rPr>
          <w:sz w:val="20"/>
        </w:rPr>
        <w:t>following</w:t>
      </w:r>
      <w:r>
        <w:rPr>
          <w:spacing w:val="-3"/>
          <w:sz w:val="20"/>
        </w:rPr>
        <w:t xml:space="preserve"> </w:t>
      </w:r>
      <w:r>
        <w:rPr>
          <w:sz w:val="20"/>
        </w:rPr>
        <w:t>uses</w:t>
      </w:r>
      <w:r>
        <w:rPr>
          <w:spacing w:val="-5"/>
          <w:sz w:val="20"/>
        </w:rPr>
        <w:t xml:space="preserve"> </w:t>
      </w:r>
      <w:r>
        <w:rPr>
          <w:sz w:val="20"/>
        </w:rPr>
        <w:t>shall</w:t>
      </w:r>
      <w:r>
        <w:rPr>
          <w:spacing w:val="-5"/>
          <w:sz w:val="20"/>
        </w:rPr>
        <w:t xml:space="preserve"> </w:t>
      </w:r>
      <w:r>
        <w:rPr>
          <w:sz w:val="20"/>
        </w:rPr>
        <w:t>be</w:t>
      </w:r>
      <w:r>
        <w:rPr>
          <w:spacing w:val="-4"/>
          <w:sz w:val="20"/>
        </w:rPr>
        <w:t xml:space="preserve"> </w:t>
      </w:r>
      <w:r>
        <w:rPr>
          <w:sz w:val="20"/>
        </w:rPr>
        <w:t>lawful,</w:t>
      </w:r>
      <w:r>
        <w:rPr>
          <w:spacing w:val="-4"/>
          <w:sz w:val="20"/>
        </w:rPr>
        <w:t xml:space="preserve"> </w:t>
      </w:r>
      <w:r>
        <w:rPr>
          <w:sz w:val="20"/>
        </w:rPr>
        <w:t>but</w:t>
      </w:r>
      <w:r>
        <w:rPr>
          <w:spacing w:val="-5"/>
          <w:sz w:val="20"/>
        </w:rPr>
        <w:t xml:space="preserve"> </w:t>
      </w:r>
      <w:r>
        <w:rPr>
          <w:sz w:val="20"/>
        </w:rPr>
        <w:t>only</w:t>
      </w:r>
      <w:r>
        <w:rPr>
          <w:spacing w:val="-5"/>
          <w:sz w:val="20"/>
        </w:rPr>
        <w:t xml:space="preserve"> </w:t>
      </w:r>
      <w:r>
        <w:rPr>
          <w:sz w:val="20"/>
        </w:rPr>
        <w:t>by</w:t>
      </w:r>
      <w:r>
        <w:rPr>
          <w:spacing w:val="-5"/>
          <w:sz w:val="20"/>
        </w:rPr>
        <w:t xml:space="preserve"> </w:t>
      </w:r>
      <w:r>
        <w:rPr>
          <w:sz w:val="20"/>
        </w:rPr>
        <w:t>Special</w:t>
      </w:r>
      <w:r>
        <w:rPr>
          <w:spacing w:val="-4"/>
          <w:sz w:val="20"/>
        </w:rPr>
        <w:t xml:space="preserve"> </w:t>
      </w:r>
      <w:r>
        <w:rPr>
          <w:sz w:val="20"/>
        </w:rPr>
        <w:t>Permit granted by the Board of Appeals:</w:t>
      </w:r>
    </w:p>
    <w:p w14:paraId="5A4599C5" w14:textId="77777777" w:rsidR="00260182" w:rsidRDefault="00260182">
      <w:pPr>
        <w:pStyle w:val="BodyText"/>
        <w:rPr>
          <w:sz w:val="22"/>
        </w:rPr>
      </w:pPr>
    </w:p>
    <w:p w14:paraId="5A4599C6" w14:textId="77777777" w:rsidR="00260182" w:rsidRDefault="00260182">
      <w:pPr>
        <w:pStyle w:val="BodyText"/>
        <w:spacing w:before="9"/>
        <w:rPr>
          <w:sz w:val="17"/>
        </w:rPr>
      </w:pPr>
    </w:p>
    <w:p w14:paraId="5A4599C7" w14:textId="77777777" w:rsidR="00260182" w:rsidRDefault="00000000">
      <w:pPr>
        <w:pStyle w:val="ListParagraph"/>
        <w:numPr>
          <w:ilvl w:val="0"/>
          <w:numId w:val="50"/>
        </w:numPr>
        <w:tabs>
          <w:tab w:val="left" w:pos="1193"/>
        </w:tabs>
        <w:ind w:right="1023" w:firstLine="0"/>
        <w:rPr>
          <w:sz w:val="20"/>
        </w:rPr>
      </w:pPr>
      <w:r>
        <w:rPr>
          <w:sz w:val="20"/>
        </w:rPr>
        <w:t>Municipal</w:t>
      </w:r>
      <w:r>
        <w:rPr>
          <w:spacing w:val="-5"/>
          <w:sz w:val="20"/>
        </w:rPr>
        <w:t xml:space="preserve"> </w:t>
      </w:r>
      <w:r>
        <w:rPr>
          <w:sz w:val="20"/>
        </w:rPr>
        <w:t>purposes,</w:t>
      </w:r>
      <w:r>
        <w:rPr>
          <w:spacing w:val="-5"/>
          <w:sz w:val="20"/>
        </w:rPr>
        <w:t xml:space="preserve"> </w:t>
      </w:r>
      <w:r>
        <w:rPr>
          <w:sz w:val="20"/>
        </w:rPr>
        <w:t>including</w:t>
      </w:r>
      <w:r>
        <w:rPr>
          <w:spacing w:val="-2"/>
          <w:sz w:val="20"/>
        </w:rPr>
        <w:t xml:space="preserve"> </w:t>
      </w:r>
      <w:r>
        <w:rPr>
          <w:sz w:val="20"/>
        </w:rPr>
        <w:t>waterworks,</w:t>
      </w:r>
      <w:r>
        <w:rPr>
          <w:spacing w:val="-1"/>
          <w:sz w:val="20"/>
        </w:rPr>
        <w:t xml:space="preserve"> </w:t>
      </w:r>
      <w:r>
        <w:rPr>
          <w:sz w:val="20"/>
        </w:rPr>
        <w:t>pumping</w:t>
      </w:r>
      <w:r>
        <w:rPr>
          <w:spacing w:val="-5"/>
          <w:sz w:val="20"/>
        </w:rPr>
        <w:t xml:space="preserve"> </w:t>
      </w:r>
      <w:r>
        <w:rPr>
          <w:sz w:val="20"/>
        </w:rPr>
        <w:t>stations,</w:t>
      </w:r>
      <w:r>
        <w:rPr>
          <w:spacing w:val="-5"/>
          <w:sz w:val="20"/>
        </w:rPr>
        <w:t xml:space="preserve"> </w:t>
      </w:r>
      <w:r>
        <w:rPr>
          <w:sz w:val="20"/>
        </w:rPr>
        <w:t>essential</w:t>
      </w:r>
      <w:r>
        <w:rPr>
          <w:spacing w:val="-3"/>
          <w:sz w:val="20"/>
        </w:rPr>
        <w:t xml:space="preserve"> </w:t>
      </w:r>
      <w:r>
        <w:rPr>
          <w:sz w:val="20"/>
        </w:rPr>
        <w:t>services,</w:t>
      </w:r>
      <w:r>
        <w:rPr>
          <w:spacing w:val="-5"/>
          <w:sz w:val="20"/>
        </w:rPr>
        <w:t xml:space="preserve"> </w:t>
      </w:r>
      <w:r>
        <w:rPr>
          <w:sz w:val="20"/>
        </w:rPr>
        <w:t>parks</w:t>
      </w:r>
      <w:r>
        <w:rPr>
          <w:spacing w:val="-5"/>
          <w:sz w:val="20"/>
        </w:rPr>
        <w:t xml:space="preserve"> </w:t>
      </w:r>
      <w:r>
        <w:rPr>
          <w:sz w:val="20"/>
        </w:rPr>
        <w:t>and</w:t>
      </w:r>
      <w:r>
        <w:rPr>
          <w:spacing w:val="-4"/>
          <w:sz w:val="20"/>
        </w:rPr>
        <w:t xml:space="preserve"> </w:t>
      </w:r>
      <w:r>
        <w:rPr>
          <w:sz w:val="20"/>
        </w:rPr>
        <w:t>any</w:t>
      </w:r>
      <w:r>
        <w:rPr>
          <w:spacing w:val="-5"/>
          <w:sz w:val="20"/>
        </w:rPr>
        <w:t xml:space="preserve"> </w:t>
      </w:r>
      <w:r>
        <w:rPr>
          <w:sz w:val="20"/>
        </w:rPr>
        <w:t>buildings and structures accessory thereto,</w:t>
      </w:r>
    </w:p>
    <w:p w14:paraId="5A4599C8" w14:textId="77777777" w:rsidR="00260182" w:rsidRDefault="00260182">
      <w:pPr>
        <w:pStyle w:val="BodyText"/>
        <w:rPr>
          <w:sz w:val="21"/>
        </w:rPr>
      </w:pPr>
    </w:p>
    <w:p w14:paraId="5A4599C9" w14:textId="77777777" w:rsidR="00260182" w:rsidRDefault="00000000">
      <w:pPr>
        <w:pStyle w:val="ListParagraph"/>
        <w:numPr>
          <w:ilvl w:val="0"/>
          <w:numId w:val="50"/>
        </w:numPr>
        <w:tabs>
          <w:tab w:val="left" w:pos="1193"/>
        </w:tabs>
        <w:ind w:left="1192" w:hanging="253"/>
        <w:rPr>
          <w:sz w:val="20"/>
        </w:rPr>
      </w:pPr>
      <w:r>
        <w:rPr>
          <w:sz w:val="20"/>
        </w:rPr>
        <w:t>Public</w:t>
      </w:r>
      <w:r>
        <w:rPr>
          <w:spacing w:val="-7"/>
          <w:sz w:val="20"/>
        </w:rPr>
        <w:t xml:space="preserve"> </w:t>
      </w:r>
      <w:r>
        <w:rPr>
          <w:sz w:val="20"/>
        </w:rPr>
        <w:t>utility</w:t>
      </w:r>
      <w:r>
        <w:rPr>
          <w:spacing w:val="-10"/>
          <w:sz w:val="20"/>
        </w:rPr>
        <w:t xml:space="preserve"> </w:t>
      </w:r>
      <w:r>
        <w:rPr>
          <w:sz w:val="20"/>
        </w:rPr>
        <w:t>lines,</w:t>
      </w:r>
      <w:r>
        <w:rPr>
          <w:spacing w:val="-4"/>
          <w:sz w:val="20"/>
        </w:rPr>
        <w:t xml:space="preserve"> </w:t>
      </w:r>
      <w:r>
        <w:rPr>
          <w:sz w:val="20"/>
        </w:rPr>
        <w:t>facilities,</w:t>
      </w:r>
      <w:r>
        <w:rPr>
          <w:spacing w:val="-6"/>
          <w:sz w:val="20"/>
        </w:rPr>
        <w:t xml:space="preserve"> </w:t>
      </w:r>
      <w:r>
        <w:rPr>
          <w:sz w:val="20"/>
        </w:rPr>
        <w:t>buildings</w:t>
      </w:r>
      <w:r>
        <w:rPr>
          <w:spacing w:val="-8"/>
          <w:sz w:val="20"/>
        </w:rPr>
        <w:t xml:space="preserve"> </w:t>
      </w:r>
      <w:r>
        <w:rPr>
          <w:sz w:val="20"/>
        </w:rPr>
        <w:t>and</w:t>
      </w:r>
      <w:r>
        <w:rPr>
          <w:spacing w:val="-5"/>
          <w:sz w:val="20"/>
        </w:rPr>
        <w:t xml:space="preserve"> </w:t>
      </w:r>
      <w:r>
        <w:rPr>
          <w:sz w:val="20"/>
        </w:rPr>
        <w:t>accessory</w:t>
      </w:r>
      <w:r>
        <w:rPr>
          <w:spacing w:val="-7"/>
          <w:sz w:val="20"/>
        </w:rPr>
        <w:t xml:space="preserve"> </w:t>
      </w:r>
      <w:r>
        <w:rPr>
          <w:spacing w:val="-2"/>
          <w:sz w:val="20"/>
        </w:rPr>
        <w:t>structures,</w:t>
      </w:r>
    </w:p>
    <w:p w14:paraId="5A4599CA" w14:textId="77777777" w:rsidR="00260182" w:rsidRDefault="00260182">
      <w:pPr>
        <w:pStyle w:val="BodyText"/>
        <w:rPr>
          <w:sz w:val="24"/>
        </w:rPr>
      </w:pPr>
    </w:p>
    <w:p w14:paraId="5A4599CB" w14:textId="77777777" w:rsidR="00260182" w:rsidRDefault="00000000">
      <w:pPr>
        <w:pStyle w:val="ListParagraph"/>
        <w:numPr>
          <w:ilvl w:val="0"/>
          <w:numId w:val="50"/>
        </w:numPr>
        <w:tabs>
          <w:tab w:val="left" w:pos="1142"/>
        </w:tabs>
        <w:spacing w:before="1"/>
        <w:ind w:left="1142" w:hanging="202"/>
        <w:rPr>
          <w:sz w:val="20"/>
        </w:rPr>
      </w:pPr>
      <w:r>
        <w:rPr>
          <w:sz w:val="20"/>
        </w:rPr>
        <w:t>Flood</w:t>
      </w:r>
      <w:r>
        <w:rPr>
          <w:spacing w:val="-7"/>
          <w:sz w:val="20"/>
        </w:rPr>
        <w:t xml:space="preserve"> </w:t>
      </w:r>
      <w:r>
        <w:rPr>
          <w:sz w:val="20"/>
        </w:rPr>
        <w:t>control</w:t>
      </w:r>
      <w:r>
        <w:rPr>
          <w:spacing w:val="-8"/>
          <w:sz w:val="20"/>
        </w:rPr>
        <w:t xml:space="preserve"> </w:t>
      </w:r>
      <w:r>
        <w:rPr>
          <w:sz w:val="20"/>
        </w:rPr>
        <w:t>installations,</w:t>
      </w:r>
      <w:r>
        <w:rPr>
          <w:spacing w:val="-5"/>
          <w:sz w:val="20"/>
        </w:rPr>
        <w:t xml:space="preserve"> </w:t>
      </w:r>
      <w:r>
        <w:rPr>
          <w:sz w:val="20"/>
        </w:rPr>
        <w:t>facilities</w:t>
      </w:r>
      <w:r>
        <w:rPr>
          <w:spacing w:val="-8"/>
          <w:sz w:val="20"/>
        </w:rPr>
        <w:t xml:space="preserve"> </w:t>
      </w:r>
      <w:r>
        <w:rPr>
          <w:sz w:val="20"/>
        </w:rPr>
        <w:t>and</w:t>
      </w:r>
      <w:r>
        <w:rPr>
          <w:spacing w:val="-7"/>
          <w:sz w:val="20"/>
        </w:rPr>
        <w:t xml:space="preserve"> </w:t>
      </w:r>
      <w:r>
        <w:rPr>
          <w:spacing w:val="-2"/>
          <w:sz w:val="20"/>
        </w:rPr>
        <w:t>equipment,</w:t>
      </w:r>
    </w:p>
    <w:p w14:paraId="5A4599CC" w14:textId="77777777" w:rsidR="00260182" w:rsidRDefault="00260182">
      <w:pPr>
        <w:pStyle w:val="BodyText"/>
        <w:spacing w:before="2"/>
        <w:rPr>
          <w:sz w:val="24"/>
        </w:rPr>
      </w:pPr>
    </w:p>
    <w:p w14:paraId="5A4599CD" w14:textId="77777777" w:rsidR="00260182" w:rsidRDefault="00000000">
      <w:pPr>
        <w:pStyle w:val="ListParagraph"/>
        <w:numPr>
          <w:ilvl w:val="0"/>
          <w:numId w:val="50"/>
        </w:numPr>
        <w:tabs>
          <w:tab w:val="left" w:pos="1142"/>
        </w:tabs>
        <w:ind w:left="1142" w:hanging="202"/>
        <w:rPr>
          <w:sz w:val="20"/>
        </w:rPr>
      </w:pPr>
      <w:r>
        <w:rPr>
          <w:sz w:val="20"/>
        </w:rPr>
        <w:t>Non-profit,</w:t>
      </w:r>
      <w:r>
        <w:rPr>
          <w:spacing w:val="-7"/>
          <w:sz w:val="20"/>
        </w:rPr>
        <w:t xml:space="preserve"> </w:t>
      </w:r>
      <w:r>
        <w:rPr>
          <w:sz w:val="20"/>
        </w:rPr>
        <w:t>non-commercial</w:t>
      </w:r>
      <w:r>
        <w:rPr>
          <w:spacing w:val="-6"/>
          <w:sz w:val="20"/>
        </w:rPr>
        <w:t xml:space="preserve"> </w:t>
      </w:r>
      <w:r>
        <w:rPr>
          <w:sz w:val="20"/>
        </w:rPr>
        <w:t>social,</w:t>
      </w:r>
      <w:r>
        <w:rPr>
          <w:spacing w:val="-5"/>
          <w:sz w:val="20"/>
        </w:rPr>
        <w:t xml:space="preserve"> </w:t>
      </w:r>
      <w:r>
        <w:rPr>
          <w:sz w:val="20"/>
        </w:rPr>
        <w:t>civic</w:t>
      </w:r>
      <w:r>
        <w:rPr>
          <w:spacing w:val="-6"/>
          <w:sz w:val="20"/>
        </w:rPr>
        <w:t xml:space="preserve"> </w:t>
      </w:r>
      <w:r>
        <w:rPr>
          <w:sz w:val="20"/>
        </w:rPr>
        <w:t>or</w:t>
      </w:r>
      <w:r>
        <w:rPr>
          <w:spacing w:val="-6"/>
          <w:sz w:val="20"/>
        </w:rPr>
        <w:t xml:space="preserve"> </w:t>
      </w:r>
      <w:r>
        <w:rPr>
          <w:sz w:val="20"/>
        </w:rPr>
        <w:t>recreational</w:t>
      </w:r>
      <w:r>
        <w:rPr>
          <w:spacing w:val="-6"/>
          <w:sz w:val="20"/>
        </w:rPr>
        <w:t xml:space="preserve"> </w:t>
      </w:r>
      <w:r>
        <w:rPr>
          <w:sz w:val="20"/>
        </w:rPr>
        <w:t>lodge</w:t>
      </w:r>
      <w:r>
        <w:rPr>
          <w:spacing w:val="-7"/>
          <w:sz w:val="20"/>
        </w:rPr>
        <w:t xml:space="preserve"> </w:t>
      </w:r>
      <w:r>
        <w:rPr>
          <w:sz w:val="20"/>
        </w:rPr>
        <w:t>or</w:t>
      </w:r>
      <w:r>
        <w:rPr>
          <w:spacing w:val="-6"/>
          <w:sz w:val="20"/>
        </w:rPr>
        <w:t xml:space="preserve"> </w:t>
      </w:r>
      <w:r>
        <w:rPr>
          <w:sz w:val="20"/>
        </w:rPr>
        <w:t>club,</w:t>
      </w:r>
      <w:r>
        <w:rPr>
          <w:spacing w:val="-6"/>
          <w:sz w:val="20"/>
        </w:rPr>
        <w:t xml:space="preserve"> </w:t>
      </w:r>
      <w:r>
        <w:rPr>
          <w:spacing w:val="-5"/>
          <w:sz w:val="20"/>
        </w:rPr>
        <w:t>and</w:t>
      </w:r>
    </w:p>
    <w:p w14:paraId="5A4599CE" w14:textId="77777777" w:rsidR="00260182" w:rsidRDefault="00260182">
      <w:pPr>
        <w:pStyle w:val="BodyText"/>
        <w:spacing w:before="3"/>
        <w:rPr>
          <w:sz w:val="24"/>
        </w:rPr>
      </w:pPr>
    </w:p>
    <w:p w14:paraId="5A4599CF" w14:textId="77777777" w:rsidR="00260182" w:rsidRDefault="00000000">
      <w:pPr>
        <w:pStyle w:val="ListParagraph"/>
        <w:numPr>
          <w:ilvl w:val="0"/>
          <w:numId w:val="50"/>
        </w:numPr>
        <w:tabs>
          <w:tab w:val="left" w:pos="1142"/>
        </w:tabs>
        <w:spacing w:line="280" w:lineRule="auto"/>
        <w:ind w:right="766" w:firstLine="0"/>
        <w:rPr>
          <w:sz w:val="20"/>
        </w:rPr>
      </w:pPr>
      <w:r>
        <w:rPr>
          <w:sz w:val="20"/>
        </w:rPr>
        <w:t>Single</w:t>
      </w:r>
      <w:r>
        <w:rPr>
          <w:spacing w:val="-2"/>
          <w:sz w:val="20"/>
        </w:rPr>
        <w:t xml:space="preserve"> </w:t>
      </w:r>
      <w:r>
        <w:rPr>
          <w:sz w:val="20"/>
        </w:rPr>
        <w:t>family</w:t>
      </w:r>
      <w:r>
        <w:rPr>
          <w:spacing w:val="-4"/>
          <w:sz w:val="20"/>
        </w:rPr>
        <w:t xml:space="preserve"> </w:t>
      </w:r>
      <w:r>
        <w:rPr>
          <w:sz w:val="20"/>
        </w:rPr>
        <w:t>residences</w:t>
      </w:r>
      <w:r>
        <w:rPr>
          <w:spacing w:val="-4"/>
          <w:sz w:val="20"/>
        </w:rPr>
        <w:t xml:space="preserve"> </w:t>
      </w:r>
      <w:r>
        <w:rPr>
          <w:sz w:val="20"/>
        </w:rPr>
        <w:t>constructed</w:t>
      </w:r>
      <w:r>
        <w:rPr>
          <w:spacing w:val="-2"/>
          <w:sz w:val="20"/>
        </w:rPr>
        <w:t xml:space="preserve"> </w:t>
      </w:r>
      <w:r>
        <w:rPr>
          <w:sz w:val="20"/>
        </w:rPr>
        <w:t>and</w:t>
      </w:r>
      <w:r>
        <w:rPr>
          <w:spacing w:val="-2"/>
          <w:sz w:val="20"/>
        </w:rPr>
        <w:t xml:space="preserve"> </w:t>
      </w:r>
      <w:r>
        <w:rPr>
          <w:sz w:val="20"/>
        </w:rPr>
        <w:t>used</w:t>
      </w:r>
      <w:r>
        <w:rPr>
          <w:spacing w:val="-2"/>
          <w:sz w:val="20"/>
        </w:rPr>
        <w:t xml:space="preserve"> </w:t>
      </w:r>
      <w:r>
        <w:rPr>
          <w:sz w:val="20"/>
        </w:rPr>
        <w:t>in</w:t>
      </w:r>
      <w:r>
        <w:rPr>
          <w:spacing w:val="-5"/>
          <w:sz w:val="20"/>
        </w:rPr>
        <w:t xml:space="preserve"> </w:t>
      </w:r>
      <w:r>
        <w:rPr>
          <w:sz w:val="20"/>
        </w:rPr>
        <w:t>such</w:t>
      </w:r>
      <w:r>
        <w:rPr>
          <w:spacing w:val="-4"/>
          <w:sz w:val="20"/>
        </w:rPr>
        <w:t xml:space="preserve"> </w:t>
      </w:r>
      <w:r>
        <w:rPr>
          <w:sz w:val="20"/>
        </w:rPr>
        <w:t>a</w:t>
      </w:r>
      <w:r>
        <w:rPr>
          <w:spacing w:val="-1"/>
          <w:sz w:val="20"/>
        </w:rPr>
        <w:t xml:space="preserve"> </w:t>
      </w:r>
      <w:r>
        <w:rPr>
          <w:sz w:val="20"/>
        </w:rPr>
        <w:t>manner</w:t>
      </w:r>
      <w:r>
        <w:rPr>
          <w:spacing w:val="-2"/>
          <w:sz w:val="20"/>
        </w:rPr>
        <w:t xml:space="preserve"> </w:t>
      </w:r>
      <w:r>
        <w:rPr>
          <w:sz w:val="20"/>
        </w:rPr>
        <w:t>as</w:t>
      </w:r>
      <w:r>
        <w:rPr>
          <w:spacing w:val="-2"/>
          <w:sz w:val="20"/>
        </w:rPr>
        <w:t xml:space="preserve"> </w:t>
      </w:r>
      <w:r>
        <w:rPr>
          <w:sz w:val="20"/>
        </w:rPr>
        <w:t>not</w:t>
      </w:r>
      <w:r>
        <w:rPr>
          <w:spacing w:val="-4"/>
          <w:sz w:val="20"/>
        </w:rPr>
        <w:t xml:space="preserve"> </w:t>
      </w:r>
      <w:r>
        <w:rPr>
          <w:sz w:val="20"/>
        </w:rPr>
        <w:t>to</w:t>
      </w:r>
      <w:r>
        <w:rPr>
          <w:spacing w:val="-2"/>
          <w:sz w:val="20"/>
        </w:rPr>
        <w:t xml:space="preserve"> </w:t>
      </w:r>
      <w:r>
        <w:rPr>
          <w:sz w:val="20"/>
        </w:rPr>
        <w:t>endanger</w:t>
      </w:r>
      <w:r>
        <w:rPr>
          <w:spacing w:val="-2"/>
          <w:sz w:val="20"/>
        </w:rPr>
        <w:t xml:space="preserve"> </w:t>
      </w:r>
      <w:r>
        <w:rPr>
          <w:sz w:val="20"/>
        </w:rPr>
        <w:t>the</w:t>
      </w:r>
      <w:r>
        <w:rPr>
          <w:spacing w:val="-1"/>
          <w:sz w:val="20"/>
        </w:rPr>
        <w:t xml:space="preserve"> </w:t>
      </w:r>
      <w:r>
        <w:rPr>
          <w:sz w:val="20"/>
        </w:rPr>
        <w:t>health</w:t>
      </w:r>
      <w:r>
        <w:rPr>
          <w:spacing w:val="-5"/>
          <w:sz w:val="20"/>
        </w:rPr>
        <w:t xml:space="preserve"> </w:t>
      </w:r>
      <w:r>
        <w:rPr>
          <w:sz w:val="20"/>
        </w:rPr>
        <w:t>or</w:t>
      </w:r>
      <w:r>
        <w:rPr>
          <w:spacing w:val="-3"/>
          <w:sz w:val="20"/>
        </w:rPr>
        <w:t xml:space="preserve"> </w:t>
      </w:r>
      <w:r>
        <w:rPr>
          <w:sz w:val="20"/>
        </w:rPr>
        <w:t>safety</w:t>
      </w:r>
      <w:r>
        <w:rPr>
          <w:spacing w:val="-4"/>
          <w:sz w:val="20"/>
        </w:rPr>
        <w:t xml:space="preserve"> </w:t>
      </w:r>
      <w:r>
        <w:rPr>
          <w:sz w:val="20"/>
        </w:rPr>
        <w:t>of</w:t>
      </w:r>
      <w:r>
        <w:rPr>
          <w:spacing w:val="-5"/>
          <w:sz w:val="20"/>
        </w:rPr>
        <w:t xml:space="preserve"> </w:t>
      </w:r>
      <w:r>
        <w:rPr>
          <w:sz w:val="20"/>
        </w:rPr>
        <w:t>the occupants and in full compliance with the dimensional and density requirements of the underlying district.</w:t>
      </w:r>
    </w:p>
    <w:p w14:paraId="5A4599D0" w14:textId="77777777" w:rsidR="00260182" w:rsidRDefault="00260182">
      <w:pPr>
        <w:spacing w:line="280" w:lineRule="auto"/>
        <w:rPr>
          <w:sz w:val="20"/>
        </w:rPr>
        <w:sectPr w:rsidR="00260182">
          <w:pgSz w:w="12240" w:h="15840"/>
          <w:pgMar w:top="1360" w:right="420" w:bottom="1000" w:left="1220" w:header="0" w:footer="813" w:gutter="0"/>
          <w:cols w:space="720"/>
        </w:sectPr>
      </w:pPr>
    </w:p>
    <w:p w14:paraId="5A4599D1" w14:textId="77777777" w:rsidR="00260182" w:rsidRDefault="00000000">
      <w:pPr>
        <w:pStyle w:val="ListParagraph"/>
        <w:numPr>
          <w:ilvl w:val="2"/>
          <w:numId w:val="65"/>
        </w:numPr>
        <w:tabs>
          <w:tab w:val="left" w:pos="1391"/>
        </w:tabs>
        <w:spacing w:before="73" w:line="280" w:lineRule="auto"/>
        <w:ind w:left="940" w:right="868" w:firstLine="0"/>
        <w:rPr>
          <w:sz w:val="20"/>
        </w:rPr>
      </w:pPr>
      <w:r>
        <w:rPr>
          <w:sz w:val="20"/>
        </w:rPr>
        <w:lastRenderedPageBreak/>
        <w:t>Prohibited</w:t>
      </w:r>
      <w:r>
        <w:rPr>
          <w:spacing w:val="-3"/>
          <w:sz w:val="20"/>
        </w:rPr>
        <w:t xml:space="preserve"> </w:t>
      </w:r>
      <w:r>
        <w:rPr>
          <w:sz w:val="20"/>
        </w:rPr>
        <w:t>Uses.</w:t>
      </w:r>
      <w:r>
        <w:rPr>
          <w:spacing w:val="40"/>
          <w:sz w:val="20"/>
        </w:rPr>
        <w:t xml:space="preserve"> </w:t>
      </w:r>
      <w:r>
        <w:rPr>
          <w:sz w:val="20"/>
        </w:rPr>
        <w:t>Within</w:t>
      </w:r>
      <w:r>
        <w:rPr>
          <w:spacing w:val="-3"/>
          <w:sz w:val="20"/>
        </w:rPr>
        <w:t xml:space="preserve"> </w:t>
      </w:r>
      <w:r>
        <w:rPr>
          <w:sz w:val="20"/>
        </w:rPr>
        <w:t>the</w:t>
      </w:r>
      <w:r>
        <w:rPr>
          <w:spacing w:val="-1"/>
          <w:sz w:val="20"/>
        </w:rPr>
        <w:t xml:space="preserve"> </w:t>
      </w:r>
      <w:r>
        <w:rPr>
          <w:sz w:val="20"/>
        </w:rPr>
        <w:t>wetlands,</w:t>
      </w:r>
      <w:r>
        <w:rPr>
          <w:spacing w:val="-4"/>
          <w:sz w:val="20"/>
        </w:rPr>
        <w:t xml:space="preserve"> </w:t>
      </w:r>
      <w:r>
        <w:rPr>
          <w:sz w:val="20"/>
        </w:rPr>
        <w:t>the</w:t>
      </w:r>
      <w:r>
        <w:rPr>
          <w:spacing w:val="-1"/>
          <w:sz w:val="20"/>
        </w:rPr>
        <w:t xml:space="preserve"> </w:t>
      </w:r>
      <w:r>
        <w:rPr>
          <w:sz w:val="20"/>
        </w:rPr>
        <w:t>following</w:t>
      </w:r>
      <w:r>
        <w:rPr>
          <w:spacing w:val="-5"/>
          <w:sz w:val="20"/>
        </w:rPr>
        <w:t xml:space="preserve"> </w:t>
      </w:r>
      <w:r>
        <w:rPr>
          <w:sz w:val="20"/>
        </w:rPr>
        <w:t>buildings,</w:t>
      </w:r>
      <w:r>
        <w:rPr>
          <w:spacing w:val="-4"/>
          <w:sz w:val="20"/>
        </w:rPr>
        <w:t xml:space="preserve"> </w:t>
      </w:r>
      <w:r>
        <w:rPr>
          <w:sz w:val="20"/>
        </w:rPr>
        <w:t>structures,</w:t>
      </w:r>
      <w:r>
        <w:rPr>
          <w:spacing w:val="-4"/>
          <w:sz w:val="20"/>
        </w:rPr>
        <w:t xml:space="preserve"> </w:t>
      </w:r>
      <w:r>
        <w:rPr>
          <w:sz w:val="20"/>
        </w:rPr>
        <w:t>installations</w:t>
      </w:r>
      <w:r>
        <w:rPr>
          <w:spacing w:val="-5"/>
          <w:sz w:val="20"/>
        </w:rPr>
        <w:t xml:space="preserve"> </w:t>
      </w:r>
      <w:r>
        <w:rPr>
          <w:sz w:val="20"/>
        </w:rPr>
        <w:t>and</w:t>
      </w:r>
      <w:r>
        <w:rPr>
          <w:spacing w:val="-3"/>
          <w:sz w:val="20"/>
        </w:rPr>
        <w:t xml:space="preserve"> </w:t>
      </w:r>
      <w:r>
        <w:rPr>
          <w:sz w:val="20"/>
        </w:rPr>
        <w:t>uses</w:t>
      </w:r>
      <w:r>
        <w:rPr>
          <w:spacing w:val="-5"/>
          <w:sz w:val="20"/>
        </w:rPr>
        <w:t xml:space="preserve"> </w:t>
      </w:r>
      <w:r>
        <w:rPr>
          <w:sz w:val="20"/>
        </w:rPr>
        <w:t>shall</w:t>
      </w:r>
      <w:r>
        <w:rPr>
          <w:spacing w:val="-4"/>
          <w:sz w:val="20"/>
        </w:rPr>
        <w:t xml:space="preserve"> </w:t>
      </w:r>
      <w:r>
        <w:rPr>
          <w:sz w:val="20"/>
        </w:rPr>
        <w:t xml:space="preserve">be </w:t>
      </w:r>
      <w:r>
        <w:rPr>
          <w:spacing w:val="-2"/>
          <w:sz w:val="20"/>
        </w:rPr>
        <w:t>prohibited:</w:t>
      </w:r>
    </w:p>
    <w:p w14:paraId="5A4599D2" w14:textId="77777777" w:rsidR="00260182" w:rsidRDefault="00260182">
      <w:pPr>
        <w:pStyle w:val="BodyText"/>
        <w:spacing w:before="10"/>
      </w:pPr>
    </w:p>
    <w:p w14:paraId="5A4599D3" w14:textId="77777777" w:rsidR="00260182" w:rsidRDefault="00000000">
      <w:pPr>
        <w:pStyle w:val="ListParagraph"/>
        <w:numPr>
          <w:ilvl w:val="0"/>
          <w:numId w:val="49"/>
        </w:numPr>
        <w:tabs>
          <w:tab w:val="left" w:pos="1142"/>
        </w:tabs>
        <w:rPr>
          <w:sz w:val="20"/>
        </w:rPr>
      </w:pPr>
      <w:r>
        <w:rPr>
          <w:sz w:val="20"/>
        </w:rPr>
        <w:t>Septic</w:t>
      </w:r>
      <w:r>
        <w:rPr>
          <w:spacing w:val="-5"/>
          <w:sz w:val="20"/>
        </w:rPr>
        <w:t xml:space="preserve"> </w:t>
      </w:r>
      <w:r>
        <w:rPr>
          <w:sz w:val="20"/>
        </w:rPr>
        <w:t>tanks,</w:t>
      </w:r>
      <w:r>
        <w:rPr>
          <w:spacing w:val="-5"/>
          <w:sz w:val="20"/>
        </w:rPr>
        <w:t xml:space="preserve"> </w:t>
      </w:r>
      <w:r>
        <w:rPr>
          <w:sz w:val="20"/>
        </w:rPr>
        <w:t>cesspools</w:t>
      </w:r>
      <w:r>
        <w:rPr>
          <w:spacing w:val="-5"/>
          <w:sz w:val="20"/>
        </w:rPr>
        <w:t xml:space="preserve"> </w:t>
      </w:r>
      <w:r>
        <w:rPr>
          <w:sz w:val="20"/>
        </w:rPr>
        <w:t>and</w:t>
      </w:r>
      <w:r>
        <w:rPr>
          <w:spacing w:val="-2"/>
          <w:sz w:val="20"/>
        </w:rPr>
        <w:t xml:space="preserve"> </w:t>
      </w:r>
      <w:r>
        <w:rPr>
          <w:sz w:val="20"/>
        </w:rPr>
        <w:t>leaching</w:t>
      </w:r>
      <w:r>
        <w:rPr>
          <w:spacing w:val="-6"/>
          <w:sz w:val="20"/>
        </w:rPr>
        <w:t xml:space="preserve"> </w:t>
      </w:r>
      <w:r>
        <w:rPr>
          <w:sz w:val="20"/>
        </w:rPr>
        <w:t>beds</w:t>
      </w:r>
      <w:r>
        <w:rPr>
          <w:spacing w:val="-5"/>
          <w:sz w:val="20"/>
        </w:rPr>
        <w:t xml:space="preserve"> </w:t>
      </w:r>
      <w:r>
        <w:rPr>
          <w:sz w:val="20"/>
        </w:rPr>
        <w:t>or</w:t>
      </w:r>
      <w:r>
        <w:rPr>
          <w:spacing w:val="-5"/>
          <w:sz w:val="20"/>
        </w:rPr>
        <w:t xml:space="preserve"> </w:t>
      </w:r>
      <w:r>
        <w:rPr>
          <w:spacing w:val="-2"/>
          <w:sz w:val="20"/>
        </w:rPr>
        <w:t>fields,</w:t>
      </w:r>
    </w:p>
    <w:p w14:paraId="5A4599D4" w14:textId="77777777" w:rsidR="00260182" w:rsidRDefault="00260182">
      <w:pPr>
        <w:pStyle w:val="BodyText"/>
        <w:rPr>
          <w:sz w:val="24"/>
        </w:rPr>
      </w:pPr>
    </w:p>
    <w:p w14:paraId="5A4599D5" w14:textId="77777777" w:rsidR="00260182" w:rsidRDefault="00000000">
      <w:pPr>
        <w:pStyle w:val="ListParagraph"/>
        <w:numPr>
          <w:ilvl w:val="0"/>
          <w:numId w:val="49"/>
        </w:numPr>
        <w:tabs>
          <w:tab w:val="left" w:pos="1142"/>
        </w:tabs>
        <w:rPr>
          <w:sz w:val="20"/>
        </w:rPr>
      </w:pPr>
      <w:r>
        <w:rPr>
          <w:sz w:val="20"/>
        </w:rPr>
        <w:t>Business,</w:t>
      </w:r>
      <w:r>
        <w:rPr>
          <w:spacing w:val="-6"/>
          <w:sz w:val="20"/>
        </w:rPr>
        <w:t xml:space="preserve"> </w:t>
      </w:r>
      <w:r>
        <w:rPr>
          <w:sz w:val="20"/>
        </w:rPr>
        <w:t>commercial</w:t>
      </w:r>
      <w:r>
        <w:rPr>
          <w:spacing w:val="-6"/>
          <w:sz w:val="20"/>
        </w:rPr>
        <w:t xml:space="preserve"> </w:t>
      </w:r>
      <w:r>
        <w:rPr>
          <w:sz w:val="20"/>
        </w:rPr>
        <w:t>and</w:t>
      </w:r>
      <w:r>
        <w:rPr>
          <w:spacing w:val="-4"/>
          <w:sz w:val="20"/>
        </w:rPr>
        <w:t xml:space="preserve"> </w:t>
      </w:r>
      <w:r>
        <w:rPr>
          <w:sz w:val="20"/>
        </w:rPr>
        <w:t>industrial</w:t>
      </w:r>
      <w:r>
        <w:rPr>
          <w:spacing w:val="-6"/>
          <w:sz w:val="20"/>
        </w:rPr>
        <w:t xml:space="preserve"> </w:t>
      </w:r>
      <w:r>
        <w:rPr>
          <w:sz w:val="20"/>
        </w:rPr>
        <w:t>buildings,</w:t>
      </w:r>
      <w:r>
        <w:rPr>
          <w:spacing w:val="-6"/>
          <w:sz w:val="20"/>
        </w:rPr>
        <w:t xml:space="preserve"> </w:t>
      </w:r>
      <w:r>
        <w:rPr>
          <w:sz w:val="20"/>
        </w:rPr>
        <w:t>structures</w:t>
      </w:r>
      <w:r>
        <w:rPr>
          <w:spacing w:val="-4"/>
          <w:sz w:val="20"/>
        </w:rPr>
        <w:t xml:space="preserve"> </w:t>
      </w:r>
      <w:r>
        <w:rPr>
          <w:sz w:val="20"/>
        </w:rPr>
        <w:t>or</w:t>
      </w:r>
      <w:r>
        <w:rPr>
          <w:spacing w:val="-5"/>
          <w:sz w:val="20"/>
        </w:rPr>
        <w:t xml:space="preserve"> </w:t>
      </w:r>
      <w:r>
        <w:rPr>
          <w:sz w:val="20"/>
        </w:rPr>
        <w:t>uses</w:t>
      </w:r>
      <w:r>
        <w:rPr>
          <w:spacing w:val="-7"/>
          <w:sz w:val="20"/>
        </w:rPr>
        <w:t xml:space="preserve"> </w:t>
      </w:r>
      <w:r>
        <w:rPr>
          <w:sz w:val="20"/>
        </w:rPr>
        <w:t>except</w:t>
      </w:r>
      <w:r>
        <w:rPr>
          <w:spacing w:val="-6"/>
          <w:sz w:val="20"/>
        </w:rPr>
        <w:t xml:space="preserve"> </w:t>
      </w:r>
      <w:r>
        <w:rPr>
          <w:sz w:val="20"/>
        </w:rPr>
        <w:t>provided</w:t>
      </w:r>
      <w:r>
        <w:rPr>
          <w:spacing w:val="-5"/>
          <w:sz w:val="20"/>
        </w:rPr>
        <w:t xml:space="preserve"> </w:t>
      </w:r>
      <w:r>
        <w:rPr>
          <w:sz w:val="20"/>
        </w:rPr>
        <w:t>in</w:t>
      </w:r>
      <w:r>
        <w:rPr>
          <w:spacing w:val="-7"/>
          <w:sz w:val="20"/>
        </w:rPr>
        <w:t xml:space="preserve"> </w:t>
      </w:r>
      <w:r>
        <w:rPr>
          <w:sz w:val="20"/>
        </w:rPr>
        <w:t>Section</w:t>
      </w:r>
      <w:r>
        <w:rPr>
          <w:spacing w:val="-7"/>
          <w:sz w:val="20"/>
        </w:rPr>
        <w:t xml:space="preserve"> </w:t>
      </w:r>
      <w:r>
        <w:rPr>
          <w:sz w:val="20"/>
        </w:rPr>
        <w:t>4.3.2</w:t>
      </w:r>
      <w:r>
        <w:rPr>
          <w:spacing w:val="-5"/>
          <w:sz w:val="20"/>
        </w:rPr>
        <w:t xml:space="preserve"> </w:t>
      </w:r>
      <w:r>
        <w:rPr>
          <w:spacing w:val="-2"/>
          <w:sz w:val="20"/>
        </w:rPr>
        <w:t>above,</w:t>
      </w:r>
    </w:p>
    <w:p w14:paraId="5A4599D6" w14:textId="77777777" w:rsidR="00260182" w:rsidRDefault="00260182">
      <w:pPr>
        <w:pStyle w:val="BodyText"/>
        <w:spacing w:before="3"/>
        <w:rPr>
          <w:sz w:val="24"/>
        </w:rPr>
      </w:pPr>
    </w:p>
    <w:p w14:paraId="5A4599D7" w14:textId="77777777" w:rsidR="00260182" w:rsidRDefault="00000000">
      <w:pPr>
        <w:pStyle w:val="ListParagraph"/>
        <w:numPr>
          <w:ilvl w:val="0"/>
          <w:numId w:val="49"/>
        </w:numPr>
        <w:tabs>
          <w:tab w:val="left" w:pos="1142"/>
        </w:tabs>
        <w:rPr>
          <w:sz w:val="20"/>
        </w:rPr>
      </w:pPr>
      <w:r>
        <w:rPr>
          <w:sz w:val="20"/>
        </w:rPr>
        <w:t>Libraries,</w:t>
      </w:r>
      <w:r>
        <w:rPr>
          <w:spacing w:val="-8"/>
          <w:sz w:val="20"/>
        </w:rPr>
        <w:t xml:space="preserve"> </w:t>
      </w:r>
      <w:r>
        <w:rPr>
          <w:sz w:val="20"/>
        </w:rPr>
        <w:t>hospitals,</w:t>
      </w:r>
      <w:r>
        <w:rPr>
          <w:spacing w:val="-5"/>
          <w:sz w:val="20"/>
        </w:rPr>
        <w:t xml:space="preserve"> </w:t>
      </w:r>
      <w:r>
        <w:rPr>
          <w:sz w:val="20"/>
        </w:rPr>
        <w:t>museums,</w:t>
      </w:r>
      <w:r>
        <w:rPr>
          <w:spacing w:val="-7"/>
          <w:sz w:val="20"/>
        </w:rPr>
        <w:t xml:space="preserve"> </w:t>
      </w:r>
      <w:r>
        <w:rPr>
          <w:sz w:val="20"/>
        </w:rPr>
        <w:t>sanitaria,</w:t>
      </w:r>
      <w:r>
        <w:rPr>
          <w:spacing w:val="-5"/>
          <w:sz w:val="20"/>
        </w:rPr>
        <w:t xml:space="preserve"> </w:t>
      </w:r>
      <w:r>
        <w:rPr>
          <w:sz w:val="20"/>
        </w:rPr>
        <w:t>nursing</w:t>
      </w:r>
      <w:r>
        <w:rPr>
          <w:spacing w:val="-8"/>
          <w:sz w:val="20"/>
        </w:rPr>
        <w:t xml:space="preserve"> </w:t>
      </w:r>
      <w:r>
        <w:rPr>
          <w:sz w:val="20"/>
        </w:rPr>
        <w:t>or</w:t>
      </w:r>
      <w:r>
        <w:rPr>
          <w:spacing w:val="-7"/>
          <w:sz w:val="20"/>
        </w:rPr>
        <w:t xml:space="preserve"> </w:t>
      </w:r>
      <w:r>
        <w:rPr>
          <w:sz w:val="20"/>
        </w:rPr>
        <w:t>rest</w:t>
      </w:r>
      <w:r>
        <w:rPr>
          <w:spacing w:val="-8"/>
          <w:sz w:val="20"/>
        </w:rPr>
        <w:t xml:space="preserve"> </w:t>
      </w:r>
      <w:r>
        <w:rPr>
          <w:sz w:val="20"/>
        </w:rPr>
        <w:t>homes,</w:t>
      </w:r>
      <w:r>
        <w:rPr>
          <w:spacing w:val="-7"/>
          <w:sz w:val="20"/>
        </w:rPr>
        <w:t xml:space="preserve"> </w:t>
      </w:r>
      <w:r>
        <w:rPr>
          <w:sz w:val="20"/>
        </w:rPr>
        <w:t>charitable</w:t>
      </w:r>
      <w:r>
        <w:rPr>
          <w:spacing w:val="-8"/>
          <w:sz w:val="20"/>
        </w:rPr>
        <w:t xml:space="preserve"> </w:t>
      </w:r>
      <w:r>
        <w:rPr>
          <w:sz w:val="20"/>
        </w:rPr>
        <w:t>institutions</w:t>
      </w:r>
      <w:r>
        <w:rPr>
          <w:spacing w:val="-8"/>
          <w:sz w:val="20"/>
        </w:rPr>
        <w:t xml:space="preserve"> </w:t>
      </w:r>
      <w:r>
        <w:rPr>
          <w:sz w:val="20"/>
        </w:rPr>
        <w:t>and</w:t>
      </w:r>
      <w:r>
        <w:rPr>
          <w:spacing w:val="-6"/>
          <w:sz w:val="20"/>
        </w:rPr>
        <w:t xml:space="preserve"> </w:t>
      </w:r>
      <w:r>
        <w:rPr>
          <w:sz w:val="20"/>
        </w:rPr>
        <w:t>cemeteries,</w:t>
      </w:r>
      <w:r>
        <w:rPr>
          <w:spacing w:val="-7"/>
          <w:sz w:val="20"/>
        </w:rPr>
        <w:t xml:space="preserve"> </w:t>
      </w:r>
      <w:r>
        <w:rPr>
          <w:spacing w:val="-5"/>
          <w:sz w:val="20"/>
        </w:rPr>
        <w:t>and</w:t>
      </w:r>
    </w:p>
    <w:p w14:paraId="5A4599D8" w14:textId="77777777" w:rsidR="00260182" w:rsidRDefault="00260182">
      <w:pPr>
        <w:pStyle w:val="BodyText"/>
        <w:spacing w:before="3"/>
        <w:rPr>
          <w:sz w:val="24"/>
        </w:rPr>
      </w:pPr>
    </w:p>
    <w:p w14:paraId="5A4599D9" w14:textId="77777777" w:rsidR="00260182" w:rsidRDefault="00000000">
      <w:pPr>
        <w:pStyle w:val="ListParagraph"/>
        <w:numPr>
          <w:ilvl w:val="0"/>
          <w:numId w:val="49"/>
        </w:numPr>
        <w:tabs>
          <w:tab w:val="left" w:pos="1142"/>
        </w:tabs>
        <w:spacing w:line="280" w:lineRule="auto"/>
        <w:ind w:left="940" w:right="1121" w:firstLine="0"/>
        <w:rPr>
          <w:sz w:val="20"/>
        </w:rPr>
      </w:pPr>
      <w:r>
        <w:rPr>
          <w:sz w:val="20"/>
        </w:rPr>
        <w:t>Residential</w:t>
      </w:r>
      <w:r>
        <w:rPr>
          <w:spacing w:val="-5"/>
          <w:sz w:val="20"/>
        </w:rPr>
        <w:t xml:space="preserve"> </w:t>
      </w:r>
      <w:r>
        <w:rPr>
          <w:sz w:val="20"/>
        </w:rPr>
        <w:t>buildings,</w:t>
      </w:r>
      <w:r>
        <w:rPr>
          <w:spacing w:val="-4"/>
          <w:sz w:val="20"/>
        </w:rPr>
        <w:t xml:space="preserve"> </w:t>
      </w:r>
      <w:r>
        <w:rPr>
          <w:sz w:val="20"/>
        </w:rPr>
        <w:t>structures,</w:t>
      </w:r>
      <w:r>
        <w:rPr>
          <w:spacing w:val="-4"/>
          <w:sz w:val="20"/>
        </w:rPr>
        <w:t xml:space="preserve"> </w:t>
      </w:r>
      <w:r>
        <w:rPr>
          <w:sz w:val="20"/>
        </w:rPr>
        <w:t>dwellings</w:t>
      </w:r>
      <w:r>
        <w:rPr>
          <w:spacing w:val="-5"/>
          <w:sz w:val="20"/>
        </w:rPr>
        <w:t xml:space="preserve"> </w:t>
      </w:r>
      <w:r>
        <w:rPr>
          <w:sz w:val="20"/>
        </w:rPr>
        <w:t>and</w:t>
      </w:r>
      <w:r>
        <w:rPr>
          <w:spacing w:val="-2"/>
          <w:sz w:val="20"/>
        </w:rPr>
        <w:t xml:space="preserve"> </w:t>
      </w:r>
      <w:r>
        <w:rPr>
          <w:sz w:val="20"/>
        </w:rPr>
        <w:t>mobile</w:t>
      </w:r>
      <w:r>
        <w:rPr>
          <w:spacing w:val="-3"/>
          <w:sz w:val="20"/>
        </w:rPr>
        <w:t xml:space="preserve"> </w:t>
      </w:r>
      <w:r>
        <w:rPr>
          <w:sz w:val="20"/>
        </w:rPr>
        <w:t>homes</w:t>
      </w:r>
      <w:r>
        <w:rPr>
          <w:spacing w:val="-5"/>
          <w:sz w:val="20"/>
        </w:rPr>
        <w:t xml:space="preserve"> </w:t>
      </w:r>
      <w:r>
        <w:rPr>
          <w:sz w:val="20"/>
        </w:rPr>
        <w:t>intended</w:t>
      </w:r>
      <w:r>
        <w:rPr>
          <w:spacing w:val="-3"/>
          <w:sz w:val="20"/>
        </w:rPr>
        <w:t xml:space="preserve"> </w:t>
      </w:r>
      <w:r>
        <w:rPr>
          <w:sz w:val="20"/>
        </w:rPr>
        <w:t>for</w:t>
      </w:r>
      <w:r>
        <w:rPr>
          <w:spacing w:val="-4"/>
          <w:sz w:val="20"/>
        </w:rPr>
        <w:t xml:space="preserve"> </w:t>
      </w:r>
      <w:r>
        <w:rPr>
          <w:sz w:val="20"/>
        </w:rPr>
        <w:t>living</w:t>
      </w:r>
      <w:r>
        <w:rPr>
          <w:spacing w:val="-5"/>
          <w:sz w:val="20"/>
        </w:rPr>
        <w:t xml:space="preserve"> </w:t>
      </w:r>
      <w:r>
        <w:rPr>
          <w:sz w:val="20"/>
        </w:rPr>
        <w:t>purposes</w:t>
      </w:r>
      <w:r>
        <w:rPr>
          <w:spacing w:val="-5"/>
          <w:sz w:val="20"/>
        </w:rPr>
        <w:t xml:space="preserve"> </w:t>
      </w:r>
      <w:r>
        <w:rPr>
          <w:sz w:val="20"/>
        </w:rPr>
        <w:t>other</w:t>
      </w:r>
      <w:r>
        <w:rPr>
          <w:spacing w:val="-3"/>
          <w:sz w:val="20"/>
        </w:rPr>
        <w:t xml:space="preserve"> </w:t>
      </w:r>
      <w:r>
        <w:rPr>
          <w:sz w:val="20"/>
        </w:rPr>
        <w:t>than as permitted in Section 4.3.2 above.</w:t>
      </w:r>
    </w:p>
    <w:p w14:paraId="5A4599DA" w14:textId="77777777" w:rsidR="00260182" w:rsidRDefault="00260182">
      <w:pPr>
        <w:pStyle w:val="BodyText"/>
        <w:spacing w:before="9"/>
      </w:pPr>
    </w:p>
    <w:p w14:paraId="5A4599DB" w14:textId="77777777" w:rsidR="00260182" w:rsidRDefault="00000000">
      <w:pPr>
        <w:pStyle w:val="ListParagraph"/>
        <w:numPr>
          <w:ilvl w:val="2"/>
          <w:numId w:val="65"/>
        </w:numPr>
        <w:tabs>
          <w:tab w:val="left" w:pos="1393"/>
        </w:tabs>
        <w:spacing w:line="278" w:lineRule="auto"/>
        <w:ind w:left="940" w:right="949" w:firstLine="0"/>
        <w:rPr>
          <w:sz w:val="20"/>
        </w:rPr>
      </w:pPr>
      <w:r>
        <w:rPr>
          <w:sz w:val="20"/>
        </w:rPr>
        <w:t>Uses</w:t>
      </w:r>
      <w:r>
        <w:rPr>
          <w:spacing w:val="-5"/>
          <w:sz w:val="20"/>
        </w:rPr>
        <w:t xml:space="preserve"> </w:t>
      </w:r>
      <w:r>
        <w:rPr>
          <w:sz w:val="20"/>
        </w:rPr>
        <w:t>Permitted</w:t>
      </w:r>
      <w:r>
        <w:rPr>
          <w:spacing w:val="-4"/>
          <w:sz w:val="20"/>
        </w:rPr>
        <w:t xml:space="preserve"> </w:t>
      </w:r>
      <w:r>
        <w:rPr>
          <w:sz w:val="20"/>
        </w:rPr>
        <w:t>by</w:t>
      </w:r>
      <w:r>
        <w:rPr>
          <w:spacing w:val="-8"/>
          <w:sz w:val="20"/>
        </w:rPr>
        <w:t xml:space="preserve"> </w:t>
      </w:r>
      <w:r>
        <w:rPr>
          <w:sz w:val="20"/>
        </w:rPr>
        <w:t>Right.</w:t>
      </w:r>
      <w:r>
        <w:rPr>
          <w:spacing w:val="40"/>
          <w:sz w:val="20"/>
        </w:rPr>
        <w:t xml:space="preserve"> </w:t>
      </w:r>
      <w:r>
        <w:rPr>
          <w:sz w:val="20"/>
        </w:rPr>
        <w:t>Woodland,</w:t>
      </w:r>
      <w:r>
        <w:rPr>
          <w:spacing w:val="-5"/>
          <w:sz w:val="20"/>
        </w:rPr>
        <w:t xml:space="preserve"> </w:t>
      </w:r>
      <w:r>
        <w:rPr>
          <w:sz w:val="20"/>
        </w:rPr>
        <w:t>grassland,</w:t>
      </w:r>
      <w:r>
        <w:rPr>
          <w:spacing w:val="-3"/>
          <w:sz w:val="20"/>
        </w:rPr>
        <w:t xml:space="preserve"> </w:t>
      </w:r>
      <w:r>
        <w:rPr>
          <w:sz w:val="20"/>
        </w:rPr>
        <w:t>wetland</w:t>
      </w:r>
      <w:r>
        <w:rPr>
          <w:spacing w:val="-4"/>
          <w:sz w:val="20"/>
        </w:rPr>
        <w:t xml:space="preserve"> </w:t>
      </w:r>
      <w:r>
        <w:rPr>
          <w:sz w:val="20"/>
        </w:rPr>
        <w:t>and</w:t>
      </w:r>
      <w:r>
        <w:rPr>
          <w:spacing w:val="-4"/>
          <w:sz w:val="20"/>
        </w:rPr>
        <w:t xml:space="preserve"> </w:t>
      </w:r>
      <w:r>
        <w:rPr>
          <w:sz w:val="20"/>
        </w:rPr>
        <w:t>agricultural,</w:t>
      </w:r>
      <w:r>
        <w:rPr>
          <w:spacing w:val="-5"/>
          <w:sz w:val="20"/>
        </w:rPr>
        <w:t xml:space="preserve"> </w:t>
      </w:r>
      <w:r>
        <w:rPr>
          <w:sz w:val="20"/>
        </w:rPr>
        <w:t>horticultural</w:t>
      </w:r>
      <w:r>
        <w:rPr>
          <w:spacing w:val="-5"/>
          <w:sz w:val="20"/>
        </w:rPr>
        <w:t xml:space="preserve"> </w:t>
      </w:r>
      <w:r>
        <w:rPr>
          <w:sz w:val="20"/>
        </w:rPr>
        <w:t>and</w:t>
      </w:r>
      <w:r>
        <w:rPr>
          <w:spacing w:val="-4"/>
          <w:sz w:val="20"/>
        </w:rPr>
        <w:t xml:space="preserve"> </w:t>
      </w:r>
      <w:r>
        <w:rPr>
          <w:sz w:val="20"/>
        </w:rPr>
        <w:t>recreational use of land or water not requiring filling or dredging and any building and structures accessory thereto.</w:t>
      </w:r>
    </w:p>
    <w:p w14:paraId="5A4599DC" w14:textId="77777777" w:rsidR="00260182" w:rsidRDefault="00260182">
      <w:pPr>
        <w:pStyle w:val="BodyText"/>
        <w:spacing w:before="7"/>
        <w:rPr>
          <w:sz w:val="21"/>
        </w:rPr>
      </w:pPr>
    </w:p>
    <w:p w14:paraId="5A4599DD" w14:textId="77777777" w:rsidR="00260182" w:rsidRDefault="00000000">
      <w:pPr>
        <w:pStyle w:val="Heading2"/>
        <w:numPr>
          <w:ilvl w:val="1"/>
          <w:numId w:val="65"/>
        </w:numPr>
        <w:tabs>
          <w:tab w:val="left" w:pos="940"/>
          <w:tab w:val="left" w:pos="941"/>
        </w:tabs>
        <w:ind w:hanging="721"/>
      </w:pPr>
      <w:bookmarkStart w:id="15" w:name="_TOC_250064"/>
      <w:r>
        <w:t>FLOOD</w:t>
      </w:r>
      <w:r>
        <w:rPr>
          <w:spacing w:val="-9"/>
        </w:rPr>
        <w:t xml:space="preserve"> </w:t>
      </w:r>
      <w:r>
        <w:t>PLAIN</w:t>
      </w:r>
      <w:r>
        <w:rPr>
          <w:spacing w:val="-11"/>
        </w:rPr>
        <w:t xml:space="preserve"> </w:t>
      </w:r>
      <w:r>
        <w:t>CONSERVANCY</w:t>
      </w:r>
      <w:r>
        <w:rPr>
          <w:spacing w:val="-11"/>
        </w:rPr>
        <w:t xml:space="preserve"> </w:t>
      </w:r>
      <w:bookmarkEnd w:id="15"/>
      <w:r>
        <w:rPr>
          <w:spacing w:val="-2"/>
        </w:rPr>
        <w:t>DISTRICTS</w:t>
      </w:r>
    </w:p>
    <w:p w14:paraId="5A4599DE" w14:textId="77777777" w:rsidR="00260182" w:rsidRDefault="00260182">
      <w:pPr>
        <w:pStyle w:val="BodyText"/>
        <w:spacing w:before="4"/>
        <w:rPr>
          <w:b/>
          <w:sz w:val="24"/>
        </w:rPr>
      </w:pPr>
      <w:commentRangeStart w:id="16"/>
    </w:p>
    <w:p w14:paraId="5A4599DF" w14:textId="77777777" w:rsidR="00260182" w:rsidRDefault="00000000">
      <w:pPr>
        <w:pStyle w:val="ListParagraph"/>
        <w:numPr>
          <w:ilvl w:val="2"/>
          <w:numId w:val="65"/>
        </w:numPr>
        <w:tabs>
          <w:tab w:val="left" w:pos="1391"/>
        </w:tabs>
        <w:spacing w:line="280" w:lineRule="auto"/>
        <w:ind w:left="940" w:right="877" w:firstLine="0"/>
        <w:rPr>
          <w:sz w:val="20"/>
        </w:rPr>
      </w:pPr>
      <w:r>
        <w:rPr>
          <w:sz w:val="20"/>
        </w:rPr>
        <w:t>Purpose.</w:t>
      </w:r>
      <w:r>
        <w:rPr>
          <w:spacing w:val="40"/>
          <w:sz w:val="20"/>
        </w:rPr>
        <w:t xml:space="preserve"> </w:t>
      </w:r>
      <w:r>
        <w:rPr>
          <w:sz w:val="20"/>
        </w:rPr>
        <w:t>The purpose of the Flood Plain District is to protect the public safety and general welfare, to protect human life and property from the hazards of periodic flooding, to preserve the natural flood control characteristics</w:t>
      </w:r>
      <w:r>
        <w:rPr>
          <w:spacing w:val="-5"/>
          <w:sz w:val="20"/>
        </w:rPr>
        <w:t xml:space="preserve"> </w:t>
      </w:r>
      <w:r>
        <w:rPr>
          <w:sz w:val="20"/>
        </w:rPr>
        <w:t>and</w:t>
      </w:r>
      <w:r>
        <w:rPr>
          <w:spacing w:val="-3"/>
          <w:sz w:val="20"/>
        </w:rPr>
        <w:t xml:space="preserve"> </w:t>
      </w:r>
      <w:r>
        <w:rPr>
          <w:sz w:val="20"/>
        </w:rPr>
        <w:t>the</w:t>
      </w:r>
      <w:r>
        <w:rPr>
          <w:spacing w:val="-1"/>
          <w:sz w:val="20"/>
        </w:rPr>
        <w:t xml:space="preserve"> </w:t>
      </w:r>
      <w:r>
        <w:rPr>
          <w:sz w:val="20"/>
        </w:rPr>
        <w:t>flood</w:t>
      </w:r>
      <w:r>
        <w:rPr>
          <w:spacing w:val="-3"/>
          <w:sz w:val="20"/>
        </w:rPr>
        <w:t xml:space="preserve"> </w:t>
      </w:r>
      <w:r>
        <w:rPr>
          <w:sz w:val="20"/>
        </w:rPr>
        <w:t>storage</w:t>
      </w:r>
      <w:r>
        <w:rPr>
          <w:spacing w:val="-4"/>
          <w:sz w:val="20"/>
        </w:rPr>
        <w:t xml:space="preserve"> </w:t>
      </w:r>
      <w:r>
        <w:rPr>
          <w:sz w:val="20"/>
        </w:rPr>
        <w:t>capacity</w:t>
      </w:r>
      <w:r>
        <w:rPr>
          <w:spacing w:val="-8"/>
          <w:sz w:val="20"/>
        </w:rPr>
        <w:t xml:space="preserve"> </w:t>
      </w:r>
      <w:r>
        <w:rPr>
          <w:sz w:val="20"/>
        </w:rPr>
        <w:t>of</w:t>
      </w:r>
      <w:r>
        <w:rPr>
          <w:spacing w:val="-6"/>
          <w:sz w:val="20"/>
        </w:rPr>
        <w:t xml:space="preserve"> </w:t>
      </w:r>
      <w:r>
        <w:rPr>
          <w:sz w:val="20"/>
        </w:rPr>
        <w:t>the</w:t>
      </w:r>
      <w:r>
        <w:rPr>
          <w:spacing w:val="-1"/>
          <w:sz w:val="20"/>
        </w:rPr>
        <w:t xml:space="preserve"> </w:t>
      </w:r>
      <w:r>
        <w:rPr>
          <w:sz w:val="20"/>
        </w:rPr>
        <w:t>flood</w:t>
      </w:r>
      <w:r>
        <w:rPr>
          <w:spacing w:val="-3"/>
          <w:sz w:val="20"/>
        </w:rPr>
        <w:t xml:space="preserve"> </w:t>
      </w:r>
      <w:r>
        <w:rPr>
          <w:sz w:val="20"/>
        </w:rPr>
        <w:t>plain</w:t>
      </w:r>
      <w:r>
        <w:rPr>
          <w:spacing w:val="-5"/>
          <w:sz w:val="20"/>
        </w:rPr>
        <w:t xml:space="preserve"> </w:t>
      </w:r>
      <w:r>
        <w:rPr>
          <w:sz w:val="20"/>
        </w:rPr>
        <w:t>and</w:t>
      </w:r>
      <w:r>
        <w:rPr>
          <w:spacing w:val="-3"/>
          <w:sz w:val="20"/>
        </w:rPr>
        <w:t xml:space="preserve"> </w:t>
      </w:r>
      <w:r>
        <w:rPr>
          <w:sz w:val="20"/>
        </w:rPr>
        <w:t>to</w:t>
      </w:r>
      <w:r>
        <w:rPr>
          <w:spacing w:val="-3"/>
          <w:sz w:val="20"/>
        </w:rPr>
        <w:t xml:space="preserve"> </w:t>
      </w:r>
      <w:r>
        <w:rPr>
          <w:sz w:val="20"/>
        </w:rPr>
        <w:t>preserve</w:t>
      </w:r>
      <w:r>
        <w:rPr>
          <w:spacing w:val="-4"/>
          <w:sz w:val="20"/>
        </w:rPr>
        <w:t xml:space="preserve"> </w:t>
      </w:r>
      <w:r>
        <w:rPr>
          <w:sz w:val="20"/>
        </w:rPr>
        <w:t>and</w:t>
      </w:r>
      <w:r>
        <w:rPr>
          <w:spacing w:val="-1"/>
          <w:sz w:val="20"/>
        </w:rPr>
        <w:t xml:space="preserve"> </w:t>
      </w:r>
      <w:r>
        <w:rPr>
          <w:sz w:val="20"/>
        </w:rPr>
        <w:t>maintain</w:t>
      </w:r>
      <w:r>
        <w:rPr>
          <w:spacing w:val="-5"/>
          <w:sz w:val="20"/>
        </w:rPr>
        <w:t xml:space="preserve"> </w:t>
      </w:r>
      <w:r>
        <w:rPr>
          <w:sz w:val="20"/>
        </w:rPr>
        <w:t>the</w:t>
      </w:r>
      <w:r>
        <w:rPr>
          <w:spacing w:val="-1"/>
          <w:sz w:val="20"/>
        </w:rPr>
        <w:t xml:space="preserve"> </w:t>
      </w:r>
      <w:r>
        <w:rPr>
          <w:sz w:val="20"/>
        </w:rPr>
        <w:t>ground</w:t>
      </w:r>
      <w:r>
        <w:rPr>
          <w:spacing w:val="-1"/>
          <w:sz w:val="20"/>
        </w:rPr>
        <w:t xml:space="preserve"> </w:t>
      </w:r>
      <w:r>
        <w:rPr>
          <w:sz w:val="20"/>
        </w:rPr>
        <w:t>water table and water recharge areas within the flood plain.</w:t>
      </w:r>
      <w:commentRangeEnd w:id="16"/>
      <w:r w:rsidR="00F101A5">
        <w:rPr>
          <w:rStyle w:val="CommentReference"/>
        </w:rPr>
        <w:commentReference w:id="16"/>
      </w:r>
    </w:p>
    <w:p w14:paraId="5A4599E0" w14:textId="77777777" w:rsidR="00260182" w:rsidRDefault="00260182">
      <w:pPr>
        <w:pStyle w:val="BodyText"/>
        <w:spacing w:before="9"/>
      </w:pPr>
    </w:p>
    <w:p w14:paraId="5A4599E1" w14:textId="77777777" w:rsidR="00260182" w:rsidRDefault="00000000">
      <w:pPr>
        <w:pStyle w:val="ListParagraph"/>
        <w:numPr>
          <w:ilvl w:val="2"/>
          <w:numId w:val="65"/>
        </w:numPr>
        <w:tabs>
          <w:tab w:val="left" w:pos="1393"/>
        </w:tabs>
        <w:spacing w:line="280" w:lineRule="auto"/>
        <w:ind w:left="940" w:right="682" w:firstLine="0"/>
        <w:rPr>
          <w:sz w:val="20"/>
        </w:rPr>
      </w:pPr>
      <w:commentRangeStart w:id="17"/>
      <w:r>
        <w:rPr>
          <w:sz w:val="20"/>
        </w:rPr>
        <w:t>District Delineation.</w:t>
      </w:r>
      <w:r>
        <w:rPr>
          <w:spacing w:val="40"/>
          <w:sz w:val="20"/>
        </w:rPr>
        <w:t xml:space="preserve"> </w:t>
      </w:r>
      <w:r>
        <w:rPr>
          <w:sz w:val="20"/>
        </w:rPr>
        <w:t>The general boundaries of the Flood Plain District are shown on the Winchendon Flood</w:t>
      </w:r>
      <w:r>
        <w:rPr>
          <w:spacing w:val="-2"/>
          <w:sz w:val="20"/>
        </w:rPr>
        <w:t xml:space="preserve"> </w:t>
      </w:r>
      <w:r>
        <w:rPr>
          <w:sz w:val="20"/>
        </w:rPr>
        <w:t>Insurance</w:t>
      </w:r>
      <w:r>
        <w:rPr>
          <w:spacing w:val="-1"/>
          <w:sz w:val="20"/>
        </w:rPr>
        <w:t xml:space="preserve"> </w:t>
      </w:r>
      <w:r>
        <w:rPr>
          <w:sz w:val="20"/>
        </w:rPr>
        <w:t>Rate</w:t>
      </w:r>
      <w:r>
        <w:rPr>
          <w:spacing w:val="-3"/>
          <w:sz w:val="20"/>
        </w:rPr>
        <w:t xml:space="preserve"> </w:t>
      </w:r>
      <w:r>
        <w:rPr>
          <w:sz w:val="20"/>
        </w:rPr>
        <w:t>Map</w:t>
      </w:r>
      <w:r>
        <w:rPr>
          <w:spacing w:val="-2"/>
          <w:sz w:val="20"/>
        </w:rPr>
        <w:t xml:space="preserve"> </w:t>
      </w:r>
      <w:r>
        <w:rPr>
          <w:sz w:val="20"/>
        </w:rPr>
        <w:t>(FIRM)</w:t>
      </w:r>
      <w:r>
        <w:rPr>
          <w:spacing w:val="-2"/>
          <w:sz w:val="20"/>
        </w:rPr>
        <w:t xml:space="preserve"> </w:t>
      </w:r>
      <w:r>
        <w:rPr>
          <w:sz w:val="20"/>
        </w:rPr>
        <w:t>dated</w:t>
      </w:r>
      <w:r>
        <w:rPr>
          <w:spacing w:val="-2"/>
          <w:sz w:val="20"/>
        </w:rPr>
        <w:t xml:space="preserve"> </w:t>
      </w:r>
      <w:r>
        <w:rPr>
          <w:sz w:val="20"/>
        </w:rPr>
        <w:t>June</w:t>
      </w:r>
      <w:r>
        <w:rPr>
          <w:spacing w:val="-3"/>
          <w:sz w:val="20"/>
        </w:rPr>
        <w:t xml:space="preserve"> </w:t>
      </w:r>
      <w:r>
        <w:rPr>
          <w:sz w:val="20"/>
        </w:rPr>
        <w:t>15,</w:t>
      </w:r>
      <w:r>
        <w:rPr>
          <w:spacing w:val="-3"/>
          <w:sz w:val="20"/>
        </w:rPr>
        <w:t xml:space="preserve"> </w:t>
      </w:r>
      <w:r>
        <w:rPr>
          <w:sz w:val="20"/>
        </w:rPr>
        <w:t>1982</w:t>
      </w:r>
      <w:r>
        <w:rPr>
          <w:spacing w:val="-2"/>
          <w:sz w:val="20"/>
        </w:rPr>
        <w:t xml:space="preserve"> </w:t>
      </w:r>
      <w:r>
        <w:rPr>
          <w:sz w:val="20"/>
        </w:rPr>
        <w:t>as</w:t>
      </w:r>
      <w:r>
        <w:rPr>
          <w:spacing w:val="-4"/>
          <w:sz w:val="20"/>
        </w:rPr>
        <w:t xml:space="preserve"> </w:t>
      </w:r>
      <w:r>
        <w:rPr>
          <w:sz w:val="20"/>
        </w:rPr>
        <w:t>Zones</w:t>
      </w:r>
      <w:r>
        <w:rPr>
          <w:spacing w:val="-1"/>
          <w:sz w:val="20"/>
        </w:rPr>
        <w:t xml:space="preserve"> </w:t>
      </w:r>
      <w:r>
        <w:rPr>
          <w:sz w:val="20"/>
        </w:rPr>
        <w:t>A,</w:t>
      </w:r>
      <w:r>
        <w:rPr>
          <w:spacing w:val="-2"/>
          <w:sz w:val="20"/>
        </w:rPr>
        <w:t xml:space="preserve"> </w:t>
      </w:r>
      <w:r>
        <w:rPr>
          <w:sz w:val="20"/>
        </w:rPr>
        <w:t>A</w:t>
      </w:r>
      <w:r>
        <w:rPr>
          <w:spacing w:val="-5"/>
          <w:sz w:val="20"/>
        </w:rPr>
        <w:t xml:space="preserve"> </w:t>
      </w:r>
      <w:r>
        <w:rPr>
          <w:sz w:val="20"/>
        </w:rPr>
        <w:t>1-30</w:t>
      </w:r>
      <w:r>
        <w:rPr>
          <w:spacing w:val="-2"/>
          <w:sz w:val="20"/>
        </w:rPr>
        <w:t xml:space="preserve"> </w:t>
      </w:r>
      <w:r>
        <w:rPr>
          <w:sz w:val="20"/>
        </w:rPr>
        <w:t>to</w:t>
      </w:r>
      <w:r>
        <w:rPr>
          <w:spacing w:val="-2"/>
          <w:sz w:val="20"/>
        </w:rPr>
        <w:t xml:space="preserve"> </w:t>
      </w:r>
      <w:r>
        <w:rPr>
          <w:sz w:val="20"/>
        </w:rPr>
        <w:t>indicate</w:t>
      </w:r>
      <w:r>
        <w:rPr>
          <w:spacing w:val="-3"/>
          <w:sz w:val="20"/>
        </w:rPr>
        <w:t xml:space="preserve"> </w:t>
      </w:r>
      <w:r>
        <w:rPr>
          <w:sz w:val="20"/>
        </w:rPr>
        <w:t>the</w:t>
      </w:r>
      <w:r>
        <w:rPr>
          <w:spacing w:val="-1"/>
          <w:sz w:val="20"/>
        </w:rPr>
        <w:t xml:space="preserve"> </w:t>
      </w:r>
      <w:r>
        <w:rPr>
          <w:sz w:val="20"/>
        </w:rPr>
        <w:t>100-year</w:t>
      </w:r>
      <w:r>
        <w:rPr>
          <w:spacing w:val="-1"/>
          <w:sz w:val="20"/>
        </w:rPr>
        <w:t xml:space="preserve"> </w:t>
      </w:r>
      <w:r>
        <w:rPr>
          <w:sz w:val="20"/>
        </w:rPr>
        <w:t>flood</w:t>
      </w:r>
      <w:r>
        <w:rPr>
          <w:spacing w:val="-2"/>
          <w:sz w:val="20"/>
        </w:rPr>
        <w:t xml:space="preserve"> </w:t>
      </w:r>
      <w:r>
        <w:rPr>
          <w:sz w:val="20"/>
        </w:rPr>
        <w:t>plain. The exact boundaries of the District are defined by the 100-year water surface elevations shown on the FIRM and further defined by the Flood Profiles contained in the Flood Insurance Study, dated December 15, 1981. The floodway boundaries are delineated on the Winchendon Flood Boundary Floodway Map (FBFM) dated December 15, 1981 and further defined by the Floodway Data Tables contained in the Flood Insurance Study. These two maps as well as the accompanying Study are incorporated herein by reference and are on file with</w:t>
      </w:r>
      <w:r>
        <w:rPr>
          <w:spacing w:val="40"/>
          <w:sz w:val="20"/>
        </w:rPr>
        <w:t xml:space="preserve"> </w:t>
      </w:r>
      <w:r>
        <w:rPr>
          <w:sz w:val="20"/>
        </w:rPr>
        <w:t>the Town Clerk, Planning Board, Building Inspector and Selectmen. Within Zone A where the 100-year flood elevation is not provided on the FIRM, the developer/applicant shall obtain any existing flood elevation data</w:t>
      </w:r>
      <w:r>
        <w:rPr>
          <w:spacing w:val="40"/>
          <w:sz w:val="20"/>
        </w:rPr>
        <w:t xml:space="preserve"> </w:t>
      </w:r>
      <w:r>
        <w:rPr>
          <w:sz w:val="20"/>
        </w:rPr>
        <w:t>and it shall be reviewed by the Conservation Commission. If the data is sufficiently detailed and accurate, it shall be relied upon to require compliance with this bylaw.</w:t>
      </w:r>
      <w:commentRangeEnd w:id="17"/>
      <w:r w:rsidR="00F101A5">
        <w:rPr>
          <w:rStyle w:val="CommentReference"/>
        </w:rPr>
        <w:commentReference w:id="17"/>
      </w:r>
    </w:p>
    <w:p w14:paraId="5A4599E2" w14:textId="77777777" w:rsidR="00260182" w:rsidRDefault="00260182">
      <w:pPr>
        <w:pStyle w:val="BodyText"/>
      </w:pPr>
    </w:p>
    <w:p w14:paraId="5A4599E3" w14:textId="77777777" w:rsidR="00260182" w:rsidRDefault="00000000">
      <w:pPr>
        <w:pStyle w:val="ListParagraph"/>
        <w:numPr>
          <w:ilvl w:val="2"/>
          <w:numId w:val="65"/>
        </w:numPr>
        <w:tabs>
          <w:tab w:val="left" w:pos="1393"/>
        </w:tabs>
        <w:spacing w:line="280" w:lineRule="auto"/>
        <w:ind w:left="940" w:right="761" w:firstLine="0"/>
        <w:rPr>
          <w:sz w:val="20"/>
        </w:rPr>
      </w:pPr>
      <w:r>
        <w:rPr>
          <w:sz w:val="20"/>
        </w:rPr>
        <w:t>Use Regulations.</w:t>
      </w:r>
      <w:r>
        <w:rPr>
          <w:spacing w:val="40"/>
          <w:sz w:val="20"/>
        </w:rPr>
        <w:t xml:space="preserve"> </w:t>
      </w:r>
      <w:r>
        <w:rPr>
          <w:sz w:val="20"/>
        </w:rPr>
        <w:t>The Flood Plain District is established as an overlay district to all other districts. All development,</w:t>
      </w:r>
      <w:r>
        <w:rPr>
          <w:spacing w:val="-4"/>
          <w:sz w:val="20"/>
        </w:rPr>
        <w:t xml:space="preserve"> </w:t>
      </w:r>
      <w:r>
        <w:rPr>
          <w:sz w:val="20"/>
        </w:rPr>
        <w:t>including</w:t>
      </w:r>
      <w:r>
        <w:rPr>
          <w:spacing w:val="-5"/>
          <w:sz w:val="20"/>
        </w:rPr>
        <w:t xml:space="preserve"> </w:t>
      </w:r>
      <w:r>
        <w:rPr>
          <w:sz w:val="20"/>
        </w:rPr>
        <w:t>structural</w:t>
      </w:r>
      <w:r>
        <w:rPr>
          <w:spacing w:val="-4"/>
          <w:sz w:val="20"/>
        </w:rPr>
        <w:t xml:space="preserve"> </w:t>
      </w:r>
      <w:r>
        <w:rPr>
          <w:sz w:val="20"/>
        </w:rPr>
        <w:t>and</w:t>
      </w:r>
      <w:r>
        <w:rPr>
          <w:spacing w:val="-3"/>
          <w:sz w:val="20"/>
        </w:rPr>
        <w:t xml:space="preserve"> </w:t>
      </w:r>
      <w:r>
        <w:rPr>
          <w:sz w:val="20"/>
        </w:rPr>
        <w:t>non-structural</w:t>
      </w:r>
      <w:r>
        <w:rPr>
          <w:spacing w:val="-4"/>
          <w:sz w:val="20"/>
        </w:rPr>
        <w:t xml:space="preserve"> </w:t>
      </w:r>
      <w:r>
        <w:rPr>
          <w:sz w:val="20"/>
        </w:rPr>
        <w:t>activities,</w:t>
      </w:r>
      <w:r>
        <w:rPr>
          <w:spacing w:val="-2"/>
          <w:sz w:val="20"/>
        </w:rPr>
        <w:t xml:space="preserve"> </w:t>
      </w:r>
      <w:r>
        <w:rPr>
          <w:sz w:val="20"/>
        </w:rPr>
        <w:t>whether</w:t>
      </w:r>
      <w:r>
        <w:rPr>
          <w:spacing w:val="-3"/>
          <w:sz w:val="20"/>
        </w:rPr>
        <w:t xml:space="preserve"> </w:t>
      </w:r>
      <w:r>
        <w:rPr>
          <w:sz w:val="20"/>
        </w:rPr>
        <w:t>permitted</w:t>
      </w:r>
      <w:r>
        <w:rPr>
          <w:spacing w:val="-3"/>
          <w:sz w:val="20"/>
        </w:rPr>
        <w:t xml:space="preserve"> </w:t>
      </w:r>
      <w:r>
        <w:rPr>
          <w:sz w:val="20"/>
        </w:rPr>
        <w:t>by</w:t>
      </w:r>
      <w:r>
        <w:rPr>
          <w:spacing w:val="-8"/>
          <w:sz w:val="20"/>
        </w:rPr>
        <w:t xml:space="preserve"> </w:t>
      </w:r>
      <w:r>
        <w:rPr>
          <w:sz w:val="20"/>
        </w:rPr>
        <w:t>right</w:t>
      </w:r>
      <w:r>
        <w:rPr>
          <w:spacing w:val="-2"/>
          <w:sz w:val="20"/>
        </w:rPr>
        <w:t xml:space="preserve"> </w:t>
      </w:r>
      <w:r>
        <w:rPr>
          <w:sz w:val="20"/>
        </w:rPr>
        <w:t>or</w:t>
      </w:r>
      <w:r>
        <w:rPr>
          <w:spacing w:val="-4"/>
          <w:sz w:val="20"/>
        </w:rPr>
        <w:t xml:space="preserve"> </w:t>
      </w:r>
      <w:r>
        <w:rPr>
          <w:sz w:val="20"/>
        </w:rPr>
        <w:t>by</w:t>
      </w:r>
      <w:r>
        <w:rPr>
          <w:spacing w:val="-8"/>
          <w:sz w:val="20"/>
        </w:rPr>
        <w:t xml:space="preserve"> </w:t>
      </w:r>
      <w:r>
        <w:rPr>
          <w:sz w:val="20"/>
        </w:rPr>
        <w:t>Special</w:t>
      </w:r>
      <w:r>
        <w:rPr>
          <w:spacing w:val="-4"/>
          <w:sz w:val="20"/>
        </w:rPr>
        <w:t xml:space="preserve"> </w:t>
      </w:r>
      <w:r>
        <w:rPr>
          <w:sz w:val="20"/>
        </w:rPr>
        <w:t>Permit must be in compliance with Chapter 131, Section 40 of the General Laws and with the requirements of the Massachusetts State Building Code pertaining to construction in a flood plain (currently Section 744).</w:t>
      </w:r>
    </w:p>
    <w:p w14:paraId="5A4599E4" w14:textId="77777777" w:rsidR="00260182" w:rsidRDefault="00260182">
      <w:pPr>
        <w:pStyle w:val="BodyText"/>
        <w:spacing w:before="6"/>
      </w:pPr>
    </w:p>
    <w:p w14:paraId="5A4599E5" w14:textId="77777777" w:rsidR="00260182" w:rsidRDefault="00000000">
      <w:pPr>
        <w:pStyle w:val="ListParagraph"/>
        <w:numPr>
          <w:ilvl w:val="0"/>
          <w:numId w:val="48"/>
        </w:numPr>
        <w:tabs>
          <w:tab w:val="left" w:pos="1142"/>
        </w:tabs>
        <w:spacing w:line="280" w:lineRule="auto"/>
        <w:ind w:right="671" w:firstLine="0"/>
        <w:rPr>
          <w:sz w:val="20"/>
        </w:rPr>
      </w:pPr>
      <w:r>
        <w:rPr>
          <w:sz w:val="20"/>
        </w:rPr>
        <w:t>Permitted Uses.</w:t>
      </w:r>
      <w:r>
        <w:rPr>
          <w:spacing w:val="40"/>
          <w:sz w:val="20"/>
        </w:rPr>
        <w:t xml:space="preserve"> </w:t>
      </w:r>
      <w:r>
        <w:rPr>
          <w:sz w:val="20"/>
        </w:rPr>
        <w:t>The following uses of low flood damage potential and being unlikely to cause</w:t>
      </w:r>
      <w:r>
        <w:rPr>
          <w:spacing w:val="40"/>
          <w:sz w:val="20"/>
        </w:rPr>
        <w:t xml:space="preserve"> </w:t>
      </w:r>
      <w:r>
        <w:rPr>
          <w:sz w:val="20"/>
        </w:rPr>
        <w:t>an</w:t>
      </w:r>
      <w:r>
        <w:rPr>
          <w:spacing w:val="40"/>
          <w:sz w:val="20"/>
        </w:rPr>
        <w:t xml:space="preserve"> </w:t>
      </w:r>
      <w:r>
        <w:rPr>
          <w:sz w:val="20"/>
        </w:rPr>
        <w:t>obstruction</w:t>
      </w:r>
      <w:r>
        <w:rPr>
          <w:spacing w:val="-4"/>
          <w:sz w:val="20"/>
        </w:rPr>
        <w:t xml:space="preserve"> </w:t>
      </w:r>
      <w:r>
        <w:rPr>
          <w:sz w:val="20"/>
        </w:rPr>
        <w:t>to</w:t>
      </w:r>
      <w:r>
        <w:rPr>
          <w:spacing w:val="-2"/>
          <w:sz w:val="20"/>
        </w:rPr>
        <w:t xml:space="preserve"> </w:t>
      </w:r>
      <w:r>
        <w:rPr>
          <w:sz w:val="20"/>
        </w:rPr>
        <w:t>flood</w:t>
      </w:r>
      <w:r>
        <w:rPr>
          <w:spacing w:val="-2"/>
          <w:sz w:val="20"/>
        </w:rPr>
        <w:t xml:space="preserve"> </w:t>
      </w:r>
      <w:r>
        <w:rPr>
          <w:sz w:val="20"/>
        </w:rPr>
        <w:t>flows</w:t>
      </w:r>
      <w:r>
        <w:rPr>
          <w:spacing w:val="-1"/>
          <w:sz w:val="20"/>
        </w:rPr>
        <w:t xml:space="preserve"> </w:t>
      </w:r>
      <w:r>
        <w:rPr>
          <w:sz w:val="20"/>
        </w:rPr>
        <w:t>shall</w:t>
      </w:r>
      <w:r>
        <w:rPr>
          <w:spacing w:val="-4"/>
          <w:sz w:val="20"/>
        </w:rPr>
        <w:t xml:space="preserve"> </w:t>
      </w:r>
      <w:r>
        <w:rPr>
          <w:sz w:val="20"/>
        </w:rPr>
        <w:t>be</w:t>
      </w:r>
      <w:r>
        <w:rPr>
          <w:spacing w:val="-3"/>
          <w:sz w:val="20"/>
        </w:rPr>
        <w:t xml:space="preserve"> </w:t>
      </w:r>
      <w:r>
        <w:rPr>
          <w:sz w:val="20"/>
        </w:rPr>
        <w:t>allowed</w:t>
      </w:r>
      <w:r>
        <w:rPr>
          <w:spacing w:val="-2"/>
          <w:sz w:val="20"/>
        </w:rPr>
        <w:t xml:space="preserve"> </w:t>
      </w:r>
      <w:r>
        <w:rPr>
          <w:sz w:val="20"/>
        </w:rPr>
        <w:t>provided</w:t>
      </w:r>
      <w:r>
        <w:rPr>
          <w:spacing w:val="-2"/>
          <w:sz w:val="20"/>
        </w:rPr>
        <w:t xml:space="preserve"> </w:t>
      </w:r>
      <w:r>
        <w:rPr>
          <w:sz w:val="20"/>
        </w:rPr>
        <w:t>they</w:t>
      </w:r>
      <w:r>
        <w:rPr>
          <w:spacing w:val="-7"/>
          <w:sz w:val="20"/>
        </w:rPr>
        <w:t xml:space="preserve"> </w:t>
      </w:r>
      <w:r>
        <w:rPr>
          <w:sz w:val="20"/>
        </w:rPr>
        <w:t>are</w:t>
      </w:r>
      <w:r>
        <w:rPr>
          <w:spacing w:val="-3"/>
          <w:sz w:val="20"/>
        </w:rPr>
        <w:t xml:space="preserve"> </w:t>
      </w:r>
      <w:r>
        <w:rPr>
          <w:sz w:val="20"/>
        </w:rPr>
        <w:t>permitted</w:t>
      </w:r>
      <w:r>
        <w:rPr>
          <w:spacing w:val="-2"/>
          <w:sz w:val="20"/>
        </w:rPr>
        <w:t xml:space="preserve"> </w:t>
      </w:r>
      <w:r>
        <w:rPr>
          <w:sz w:val="20"/>
        </w:rPr>
        <w:t>in</w:t>
      </w:r>
      <w:r>
        <w:rPr>
          <w:spacing w:val="-5"/>
          <w:sz w:val="20"/>
        </w:rPr>
        <w:t xml:space="preserve"> </w:t>
      </w:r>
      <w:r>
        <w:rPr>
          <w:sz w:val="20"/>
        </w:rPr>
        <w:t>the</w:t>
      </w:r>
      <w:r>
        <w:rPr>
          <w:spacing w:val="-3"/>
          <w:sz w:val="20"/>
        </w:rPr>
        <w:t xml:space="preserve"> </w:t>
      </w:r>
      <w:r>
        <w:rPr>
          <w:sz w:val="20"/>
        </w:rPr>
        <w:t>underlying</w:t>
      </w:r>
      <w:r>
        <w:rPr>
          <w:spacing w:val="-4"/>
          <w:sz w:val="20"/>
        </w:rPr>
        <w:t xml:space="preserve"> </w:t>
      </w:r>
      <w:r>
        <w:rPr>
          <w:sz w:val="20"/>
        </w:rPr>
        <w:t>district</w:t>
      </w:r>
      <w:r>
        <w:rPr>
          <w:spacing w:val="-3"/>
          <w:sz w:val="20"/>
        </w:rPr>
        <w:t xml:space="preserve"> </w:t>
      </w:r>
      <w:r>
        <w:rPr>
          <w:sz w:val="20"/>
        </w:rPr>
        <w:t>and</w:t>
      </w:r>
      <w:r>
        <w:rPr>
          <w:spacing w:val="-2"/>
          <w:sz w:val="20"/>
        </w:rPr>
        <w:t xml:space="preserve"> </w:t>
      </w:r>
      <w:r>
        <w:rPr>
          <w:sz w:val="20"/>
        </w:rPr>
        <w:t>they</w:t>
      </w:r>
      <w:r>
        <w:rPr>
          <w:spacing w:val="-4"/>
          <w:sz w:val="20"/>
        </w:rPr>
        <w:t xml:space="preserve"> </w:t>
      </w:r>
      <w:r>
        <w:rPr>
          <w:sz w:val="20"/>
        </w:rPr>
        <w:t>do</w:t>
      </w:r>
      <w:r>
        <w:rPr>
          <w:spacing w:val="-2"/>
          <w:sz w:val="20"/>
        </w:rPr>
        <w:t xml:space="preserve"> </w:t>
      </w:r>
      <w:r>
        <w:rPr>
          <w:sz w:val="20"/>
        </w:rPr>
        <w:t>not require structures, fill or storage of materials or equipment:</w:t>
      </w:r>
    </w:p>
    <w:p w14:paraId="5A4599E6" w14:textId="77777777" w:rsidR="00260182" w:rsidRDefault="00260182">
      <w:pPr>
        <w:pStyle w:val="BodyText"/>
        <w:spacing w:before="10"/>
      </w:pPr>
    </w:p>
    <w:p w14:paraId="5A4599E7" w14:textId="77777777" w:rsidR="00260182" w:rsidRDefault="00000000">
      <w:pPr>
        <w:pStyle w:val="ListParagraph"/>
        <w:numPr>
          <w:ilvl w:val="1"/>
          <w:numId w:val="48"/>
        </w:numPr>
        <w:tabs>
          <w:tab w:val="left" w:pos="1905"/>
        </w:tabs>
        <w:rPr>
          <w:sz w:val="20"/>
        </w:rPr>
      </w:pPr>
      <w:r>
        <w:rPr>
          <w:sz w:val="20"/>
        </w:rPr>
        <w:t>Agricultural</w:t>
      </w:r>
      <w:r>
        <w:rPr>
          <w:spacing w:val="-6"/>
          <w:sz w:val="20"/>
        </w:rPr>
        <w:t xml:space="preserve"> </w:t>
      </w:r>
      <w:r>
        <w:rPr>
          <w:sz w:val="20"/>
        </w:rPr>
        <w:t>uses</w:t>
      </w:r>
      <w:r>
        <w:rPr>
          <w:spacing w:val="-9"/>
          <w:sz w:val="20"/>
        </w:rPr>
        <w:t xml:space="preserve"> </w:t>
      </w:r>
      <w:r>
        <w:rPr>
          <w:sz w:val="20"/>
        </w:rPr>
        <w:t>such</w:t>
      </w:r>
      <w:r>
        <w:rPr>
          <w:spacing w:val="-8"/>
          <w:sz w:val="20"/>
        </w:rPr>
        <w:t xml:space="preserve"> </w:t>
      </w:r>
      <w:r>
        <w:rPr>
          <w:sz w:val="20"/>
        </w:rPr>
        <w:t>as</w:t>
      </w:r>
      <w:r>
        <w:rPr>
          <w:spacing w:val="-6"/>
          <w:sz w:val="20"/>
        </w:rPr>
        <w:t xml:space="preserve"> </w:t>
      </w:r>
      <w:r>
        <w:rPr>
          <w:sz w:val="20"/>
        </w:rPr>
        <w:t>farming,</w:t>
      </w:r>
      <w:r>
        <w:rPr>
          <w:spacing w:val="-4"/>
          <w:sz w:val="20"/>
        </w:rPr>
        <w:t xml:space="preserve"> </w:t>
      </w:r>
      <w:r>
        <w:rPr>
          <w:sz w:val="20"/>
        </w:rPr>
        <w:t>grazing,</w:t>
      </w:r>
      <w:r>
        <w:rPr>
          <w:spacing w:val="-7"/>
          <w:sz w:val="20"/>
        </w:rPr>
        <w:t xml:space="preserve"> </w:t>
      </w:r>
      <w:r>
        <w:rPr>
          <w:sz w:val="20"/>
        </w:rPr>
        <w:t>truck</w:t>
      </w:r>
      <w:r>
        <w:rPr>
          <w:spacing w:val="-9"/>
          <w:sz w:val="20"/>
        </w:rPr>
        <w:t xml:space="preserve"> </w:t>
      </w:r>
      <w:r>
        <w:rPr>
          <w:sz w:val="20"/>
        </w:rPr>
        <w:t>farming,</w:t>
      </w:r>
      <w:r>
        <w:rPr>
          <w:spacing w:val="-5"/>
          <w:sz w:val="20"/>
        </w:rPr>
        <w:t xml:space="preserve"> </w:t>
      </w:r>
      <w:r>
        <w:rPr>
          <w:sz w:val="20"/>
        </w:rPr>
        <w:t>horticulture,</w:t>
      </w:r>
      <w:r>
        <w:rPr>
          <w:spacing w:val="-7"/>
          <w:sz w:val="20"/>
        </w:rPr>
        <w:t xml:space="preserve"> </w:t>
      </w:r>
      <w:r>
        <w:rPr>
          <w:spacing w:val="-4"/>
          <w:sz w:val="20"/>
        </w:rPr>
        <w:t>etc.</w:t>
      </w:r>
    </w:p>
    <w:p w14:paraId="5A4599E8" w14:textId="77777777" w:rsidR="00260182" w:rsidRDefault="00260182">
      <w:pPr>
        <w:pStyle w:val="BodyText"/>
        <w:spacing w:before="3"/>
        <w:rPr>
          <w:sz w:val="24"/>
        </w:rPr>
      </w:pPr>
    </w:p>
    <w:p w14:paraId="5A4599E9" w14:textId="77777777" w:rsidR="00260182" w:rsidRDefault="00000000">
      <w:pPr>
        <w:pStyle w:val="ListParagraph"/>
        <w:numPr>
          <w:ilvl w:val="1"/>
          <w:numId w:val="48"/>
        </w:numPr>
        <w:tabs>
          <w:tab w:val="left" w:pos="1896"/>
        </w:tabs>
        <w:ind w:left="1895" w:hanging="236"/>
        <w:rPr>
          <w:sz w:val="20"/>
        </w:rPr>
      </w:pPr>
      <w:r>
        <w:rPr>
          <w:sz w:val="20"/>
        </w:rPr>
        <w:t>Forestry</w:t>
      </w:r>
      <w:r>
        <w:rPr>
          <w:spacing w:val="-9"/>
          <w:sz w:val="20"/>
        </w:rPr>
        <w:t xml:space="preserve"> </w:t>
      </w:r>
      <w:r>
        <w:rPr>
          <w:sz w:val="20"/>
        </w:rPr>
        <w:t>and</w:t>
      </w:r>
      <w:r>
        <w:rPr>
          <w:spacing w:val="-4"/>
          <w:sz w:val="20"/>
        </w:rPr>
        <w:t xml:space="preserve"> </w:t>
      </w:r>
      <w:r>
        <w:rPr>
          <w:sz w:val="20"/>
        </w:rPr>
        <w:t>nursery</w:t>
      </w:r>
      <w:r>
        <w:rPr>
          <w:spacing w:val="-9"/>
          <w:sz w:val="20"/>
        </w:rPr>
        <w:t xml:space="preserve"> </w:t>
      </w:r>
      <w:r>
        <w:rPr>
          <w:spacing w:val="-4"/>
          <w:sz w:val="20"/>
        </w:rPr>
        <w:t>uses.</w:t>
      </w:r>
    </w:p>
    <w:p w14:paraId="5A4599EA" w14:textId="77777777" w:rsidR="00260182" w:rsidRDefault="00260182">
      <w:pPr>
        <w:pStyle w:val="BodyText"/>
        <w:rPr>
          <w:sz w:val="24"/>
        </w:rPr>
      </w:pPr>
    </w:p>
    <w:p w14:paraId="5A4599EB" w14:textId="77777777" w:rsidR="00260182" w:rsidRDefault="00000000">
      <w:pPr>
        <w:pStyle w:val="ListParagraph"/>
        <w:numPr>
          <w:ilvl w:val="1"/>
          <w:numId w:val="48"/>
        </w:numPr>
        <w:tabs>
          <w:tab w:val="left" w:pos="1893"/>
        </w:tabs>
        <w:ind w:left="1892" w:hanging="233"/>
        <w:rPr>
          <w:sz w:val="20"/>
        </w:rPr>
      </w:pPr>
      <w:r>
        <w:rPr>
          <w:sz w:val="20"/>
        </w:rPr>
        <w:t>Outdoor</w:t>
      </w:r>
      <w:r>
        <w:rPr>
          <w:spacing w:val="-6"/>
          <w:sz w:val="20"/>
        </w:rPr>
        <w:t xml:space="preserve"> </w:t>
      </w:r>
      <w:r>
        <w:rPr>
          <w:sz w:val="20"/>
        </w:rPr>
        <w:t>recreational</w:t>
      </w:r>
      <w:r>
        <w:rPr>
          <w:spacing w:val="-6"/>
          <w:sz w:val="20"/>
        </w:rPr>
        <w:t xml:space="preserve"> </w:t>
      </w:r>
      <w:r>
        <w:rPr>
          <w:sz w:val="20"/>
        </w:rPr>
        <w:t>uses</w:t>
      </w:r>
      <w:r>
        <w:rPr>
          <w:spacing w:val="-7"/>
          <w:sz w:val="20"/>
        </w:rPr>
        <w:t xml:space="preserve"> </w:t>
      </w:r>
      <w:r>
        <w:rPr>
          <w:sz w:val="20"/>
        </w:rPr>
        <w:t>including</w:t>
      </w:r>
      <w:r>
        <w:rPr>
          <w:spacing w:val="-7"/>
          <w:sz w:val="20"/>
        </w:rPr>
        <w:t xml:space="preserve"> </w:t>
      </w:r>
      <w:r>
        <w:rPr>
          <w:sz w:val="20"/>
        </w:rPr>
        <w:t>fishing,</w:t>
      </w:r>
      <w:r>
        <w:rPr>
          <w:spacing w:val="-6"/>
          <w:sz w:val="20"/>
        </w:rPr>
        <w:t xml:space="preserve"> </w:t>
      </w:r>
      <w:r>
        <w:rPr>
          <w:sz w:val="20"/>
        </w:rPr>
        <w:t>boating,</w:t>
      </w:r>
      <w:r>
        <w:rPr>
          <w:spacing w:val="-6"/>
          <w:sz w:val="20"/>
        </w:rPr>
        <w:t xml:space="preserve"> </w:t>
      </w:r>
      <w:r>
        <w:rPr>
          <w:sz w:val="20"/>
        </w:rPr>
        <w:t>play</w:t>
      </w:r>
      <w:r>
        <w:rPr>
          <w:spacing w:val="-6"/>
          <w:sz w:val="20"/>
        </w:rPr>
        <w:t xml:space="preserve"> </w:t>
      </w:r>
      <w:r>
        <w:rPr>
          <w:sz w:val="20"/>
        </w:rPr>
        <w:t>areas,</w:t>
      </w:r>
      <w:r>
        <w:rPr>
          <w:spacing w:val="-6"/>
          <w:sz w:val="20"/>
        </w:rPr>
        <w:t xml:space="preserve"> </w:t>
      </w:r>
      <w:r>
        <w:rPr>
          <w:spacing w:val="-4"/>
          <w:sz w:val="20"/>
        </w:rPr>
        <w:t>etc.</w:t>
      </w:r>
    </w:p>
    <w:p w14:paraId="5A4599EC" w14:textId="77777777" w:rsidR="00260182" w:rsidRDefault="00260182">
      <w:pPr>
        <w:pStyle w:val="BodyText"/>
        <w:spacing w:before="3"/>
        <w:rPr>
          <w:sz w:val="24"/>
        </w:rPr>
      </w:pPr>
    </w:p>
    <w:p w14:paraId="5A4599ED" w14:textId="77777777" w:rsidR="00260182" w:rsidRDefault="00000000">
      <w:pPr>
        <w:pStyle w:val="ListParagraph"/>
        <w:numPr>
          <w:ilvl w:val="1"/>
          <w:numId w:val="48"/>
        </w:numPr>
        <w:tabs>
          <w:tab w:val="left" w:pos="1905"/>
        </w:tabs>
        <w:rPr>
          <w:sz w:val="20"/>
        </w:rPr>
      </w:pPr>
      <w:r>
        <w:rPr>
          <w:sz w:val="20"/>
        </w:rPr>
        <w:t>Conservation</w:t>
      </w:r>
      <w:r>
        <w:rPr>
          <w:spacing w:val="-6"/>
          <w:sz w:val="20"/>
        </w:rPr>
        <w:t xml:space="preserve"> </w:t>
      </w:r>
      <w:r>
        <w:rPr>
          <w:sz w:val="20"/>
        </w:rPr>
        <w:t>of</w:t>
      </w:r>
      <w:r>
        <w:rPr>
          <w:spacing w:val="-3"/>
          <w:sz w:val="20"/>
        </w:rPr>
        <w:t xml:space="preserve"> </w:t>
      </w:r>
      <w:r>
        <w:rPr>
          <w:sz w:val="20"/>
        </w:rPr>
        <w:t>water</w:t>
      </w:r>
      <w:r>
        <w:rPr>
          <w:spacing w:val="-3"/>
          <w:sz w:val="20"/>
        </w:rPr>
        <w:t xml:space="preserve"> </w:t>
      </w:r>
      <w:r>
        <w:rPr>
          <w:sz w:val="20"/>
        </w:rPr>
        <w:t>plants</w:t>
      </w:r>
      <w:r>
        <w:rPr>
          <w:spacing w:val="-5"/>
          <w:sz w:val="20"/>
        </w:rPr>
        <w:t xml:space="preserve"> </w:t>
      </w:r>
      <w:r>
        <w:rPr>
          <w:sz w:val="20"/>
        </w:rPr>
        <w:t>or</w:t>
      </w:r>
      <w:r>
        <w:rPr>
          <w:spacing w:val="-2"/>
          <w:sz w:val="20"/>
        </w:rPr>
        <w:t xml:space="preserve"> wildlife.</w:t>
      </w:r>
    </w:p>
    <w:p w14:paraId="5A4599EE" w14:textId="77777777" w:rsidR="00260182" w:rsidRDefault="00260182">
      <w:pPr>
        <w:rPr>
          <w:sz w:val="20"/>
        </w:rPr>
        <w:sectPr w:rsidR="00260182">
          <w:pgSz w:w="12240" w:h="15840"/>
          <w:pgMar w:top="1360" w:right="420" w:bottom="1000" w:left="1220" w:header="0" w:footer="813" w:gutter="0"/>
          <w:cols w:space="720"/>
        </w:sectPr>
      </w:pPr>
    </w:p>
    <w:p w14:paraId="5A4599EF" w14:textId="77777777" w:rsidR="00260182" w:rsidRDefault="00000000">
      <w:pPr>
        <w:pStyle w:val="ListParagraph"/>
        <w:numPr>
          <w:ilvl w:val="1"/>
          <w:numId w:val="48"/>
        </w:numPr>
        <w:tabs>
          <w:tab w:val="left" w:pos="1884"/>
        </w:tabs>
        <w:spacing w:before="73"/>
        <w:ind w:left="1883" w:hanging="224"/>
        <w:rPr>
          <w:sz w:val="20"/>
        </w:rPr>
      </w:pPr>
      <w:r>
        <w:rPr>
          <w:sz w:val="20"/>
        </w:rPr>
        <w:lastRenderedPageBreak/>
        <w:t>Wildlife</w:t>
      </w:r>
      <w:r>
        <w:rPr>
          <w:spacing w:val="-5"/>
          <w:sz w:val="20"/>
        </w:rPr>
        <w:t xml:space="preserve"> </w:t>
      </w:r>
      <w:r>
        <w:rPr>
          <w:sz w:val="20"/>
        </w:rPr>
        <w:t>management</w:t>
      </w:r>
      <w:r>
        <w:rPr>
          <w:spacing w:val="-8"/>
          <w:sz w:val="20"/>
        </w:rPr>
        <w:t xml:space="preserve"> </w:t>
      </w:r>
      <w:r>
        <w:rPr>
          <w:sz w:val="20"/>
        </w:rPr>
        <w:t>areas,</w:t>
      </w:r>
      <w:r>
        <w:rPr>
          <w:spacing w:val="-7"/>
          <w:sz w:val="20"/>
        </w:rPr>
        <w:t xml:space="preserve"> </w:t>
      </w:r>
      <w:r>
        <w:rPr>
          <w:sz w:val="20"/>
        </w:rPr>
        <w:t>foot,</w:t>
      </w:r>
      <w:r>
        <w:rPr>
          <w:spacing w:val="-7"/>
          <w:sz w:val="20"/>
        </w:rPr>
        <w:t xml:space="preserve"> </w:t>
      </w:r>
      <w:r>
        <w:rPr>
          <w:sz w:val="20"/>
        </w:rPr>
        <w:t>bicycle</w:t>
      </w:r>
      <w:r>
        <w:rPr>
          <w:spacing w:val="-7"/>
          <w:sz w:val="20"/>
        </w:rPr>
        <w:t xml:space="preserve"> </w:t>
      </w:r>
      <w:r>
        <w:rPr>
          <w:sz w:val="20"/>
        </w:rPr>
        <w:t>and/or</w:t>
      </w:r>
      <w:r>
        <w:rPr>
          <w:spacing w:val="-7"/>
          <w:sz w:val="20"/>
        </w:rPr>
        <w:t xml:space="preserve"> </w:t>
      </w:r>
      <w:r>
        <w:rPr>
          <w:sz w:val="20"/>
        </w:rPr>
        <w:t>horse</w:t>
      </w:r>
      <w:r>
        <w:rPr>
          <w:spacing w:val="-7"/>
          <w:sz w:val="20"/>
        </w:rPr>
        <w:t xml:space="preserve"> </w:t>
      </w:r>
      <w:r>
        <w:rPr>
          <w:spacing w:val="-2"/>
          <w:sz w:val="20"/>
        </w:rPr>
        <w:t>paths.</w:t>
      </w:r>
    </w:p>
    <w:p w14:paraId="5A4599F0" w14:textId="77777777" w:rsidR="00260182" w:rsidRDefault="00260182">
      <w:pPr>
        <w:pStyle w:val="BodyText"/>
        <w:spacing w:before="3"/>
        <w:rPr>
          <w:sz w:val="24"/>
        </w:rPr>
      </w:pPr>
    </w:p>
    <w:p w14:paraId="5A4599F1" w14:textId="77777777" w:rsidR="00260182" w:rsidRDefault="00000000">
      <w:pPr>
        <w:pStyle w:val="ListParagraph"/>
        <w:numPr>
          <w:ilvl w:val="1"/>
          <w:numId w:val="48"/>
        </w:numPr>
        <w:tabs>
          <w:tab w:val="left" w:pos="1872"/>
        </w:tabs>
        <w:spacing w:line="280" w:lineRule="auto"/>
        <w:ind w:left="1660" w:right="830" w:firstLine="0"/>
        <w:rPr>
          <w:sz w:val="20"/>
        </w:rPr>
      </w:pPr>
      <w:r>
        <w:rPr>
          <w:sz w:val="20"/>
        </w:rPr>
        <w:t>Temporary</w:t>
      </w:r>
      <w:r>
        <w:rPr>
          <w:spacing w:val="-7"/>
          <w:sz w:val="20"/>
        </w:rPr>
        <w:t xml:space="preserve"> </w:t>
      </w:r>
      <w:r>
        <w:rPr>
          <w:sz w:val="20"/>
        </w:rPr>
        <w:t>non-residential</w:t>
      </w:r>
      <w:r>
        <w:rPr>
          <w:spacing w:val="-4"/>
          <w:sz w:val="20"/>
        </w:rPr>
        <w:t xml:space="preserve"> </w:t>
      </w:r>
      <w:r>
        <w:rPr>
          <w:sz w:val="20"/>
        </w:rPr>
        <w:t>structures</w:t>
      </w:r>
      <w:r>
        <w:rPr>
          <w:spacing w:val="-4"/>
          <w:sz w:val="20"/>
        </w:rPr>
        <w:t xml:space="preserve"> </w:t>
      </w:r>
      <w:r>
        <w:rPr>
          <w:sz w:val="20"/>
        </w:rPr>
        <w:t>used</w:t>
      </w:r>
      <w:r>
        <w:rPr>
          <w:spacing w:val="-5"/>
          <w:sz w:val="20"/>
        </w:rPr>
        <w:t xml:space="preserve"> </w:t>
      </w:r>
      <w:r>
        <w:rPr>
          <w:sz w:val="20"/>
        </w:rPr>
        <w:t>in</w:t>
      </w:r>
      <w:r>
        <w:rPr>
          <w:spacing w:val="-7"/>
          <w:sz w:val="20"/>
        </w:rPr>
        <w:t xml:space="preserve"> </w:t>
      </w:r>
      <w:r>
        <w:rPr>
          <w:sz w:val="20"/>
        </w:rPr>
        <w:t>connection</w:t>
      </w:r>
      <w:r>
        <w:rPr>
          <w:spacing w:val="-5"/>
          <w:sz w:val="20"/>
        </w:rPr>
        <w:t xml:space="preserve"> </w:t>
      </w:r>
      <w:r>
        <w:rPr>
          <w:sz w:val="20"/>
        </w:rPr>
        <w:t>with</w:t>
      </w:r>
      <w:r>
        <w:rPr>
          <w:spacing w:val="-5"/>
          <w:sz w:val="20"/>
        </w:rPr>
        <w:t xml:space="preserve"> </w:t>
      </w:r>
      <w:r>
        <w:rPr>
          <w:sz w:val="20"/>
        </w:rPr>
        <w:t>fishing,</w:t>
      </w:r>
      <w:r>
        <w:rPr>
          <w:spacing w:val="-6"/>
          <w:sz w:val="20"/>
        </w:rPr>
        <w:t xml:space="preserve"> </w:t>
      </w:r>
      <w:r>
        <w:rPr>
          <w:sz w:val="20"/>
        </w:rPr>
        <w:t>growing,</w:t>
      </w:r>
      <w:r>
        <w:rPr>
          <w:spacing w:val="-6"/>
          <w:sz w:val="20"/>
        </w:rPr>
        <w:t xml:space="preserve"> </w:t>
      </w:r>
      <w:r>
        <w:rPr>
          <w:sz w:val="20"/>
        </w:rPr>
        <w:t>harvesting,</w:t>
      </w:r>
      <w:r>
        <w:rPr>
          <w:spacing w:val="-4"/>
          <w:sz w:val="20"/>
        </w:rPr>
        <w:t xml:space="preserve"> </w:t>
      </w:r>
      <w:r>
        <w:rPr>
          <w:sz w:val="20"/>
        </w:rPr>
        <w:t>storage or sale of crops raised on the premises.</w:t>
      </w:r>
    </w:p>
    <w:p w14:paraId="5A4599F2" w14:textId="77777777" w:rsidR="00260182" w:rsidRDefault="00260182">
      <w:pPr>
        <w:pStyle w:val="BodyText"/>
        <w:spacing w:before="7"/>
      </w:pPr>
    </w:p>
    <w:p w14:paraId="5A4599F3" w14:textId="77777777" w:rsidR="00260182" w:rsidRDefault="00000000">
      <w:pPr>
        <w:pStyle w:val="ListParagraph"/>
        <w:numPr>
          <w:ilvl w:val="1"/>
          <w:numId w:val="48"/>
        </w:numPr>
        <w:tabs>
          <w:tab w:val="left" w:pos="1905"/>
        </w:tabs>
        <w:rPr>
          <w:sz w:val="20"/>
        </w:rPr>
      </w:pPr>
      <w:r>
        <w:rPr>
          <w:sz w:val="20"/>
        </w:rPr>
        <w:t>Buildings</w:t>
      </w:r>
      <w:r>
        <w:rPr>
          <w:spacing w:val="-6"/>
          <w:sz w:val="20"/>
        </w:rPr>
        <w:t xml:space="preserve"> </w:t>
      </w:r>
      <w:r>
        <w:rPr>
          <w:sz w:val="20"/>
        </w:rPr>
        <w:t>lawfully</w:t>
      </w:r>
      <w:r>
        <w:rPr>
          <w:spacing w:val="-9"/>
          <w:sz w:val="20"/>
        </w:rPr>
        <w:t xml:space="preserve"> </w:t>
      </w:r>
      <w:r>
        <w:rPr>
          <w:sz w:val="20"/>
        </w:rPr>
        <w:t>existing</w:t>
      </w:r>
      <w:r>
        <w:rPr>
          <w:spacing w:val="-4"/>
          <w:sz w:val="20"/>
        </w:rPr>
        <w:t xml:space="preserve"> </w:t>
      </w:r>
      <w:r>
        <w:rPr>
          <w:sz w:val="20"/>
        </w:rPr>
        <w:t>prior</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adoption</w:t>
      </w:r>
      <w:r>
        <w:rPr>
          <w:spacing w:val="-6"/>
          <w:sz w:val="20"/>
        </w:rPr>
        <w:t xml:space="preserve"> </w:t>
      </w:r>
      <w:r>
        <w:rPr>
          <w:sz w:val="20"/>
        </w:rPr>
        <w:t>of</w:t>
      </w:r>
      <w:r>
        <w:rPr>
          <w:spacing w:val="-7"/>
          <w:sz w:val="20"/>
        </w:rPr>
        <w:t xml:space="preserve"> </w:t>
      </w:r>
      <w:r>
        <w:rPr>
          <w:sz w:val="20"/>
        </w:rPr>
        <w:t>these</w:t>
      </w:r>
      <w:r>
        <w:rPr>
          <w:spacing w:val="-3"/>
          <w:sz w:val="20"/>
        </w:rPr>
        <w:t xml:space="preserve"> </w:t>
      </w:r>
      <w:r>
        <w:rPr>
          <w:spacing w:val="-2"/>
          <w:sz w:val="20"/>
        </w:rPr>
        <w:t>provisions.</w:t>
      </w:r>
    </w:p>
    <w:p w14:paraId="5A4599F4" w14:textId="77777777" w:rsidR="00260182" w:rsidRDefault="00260182">
      <w:pPr>
        <w:pStyle w:val="BodyText"/>
        <w:spacing w:before="3"/>
        <w:rPr>
          <w:sz w:val="24"/>
        </w:rPr>
      </w:pPr>
    </w:p>
    <w:p w14:paraId="5A4599F5" w14:textId="77777777" w:rsidR="00260182" w:rsidRDefault="00000000">
      <w:pPr>
        <w:pStyle w:val="ListParagraph"/>
        <w:numPr>
          <w:ilvl w:val="0"/>
          <w:numId w:val="48"/>
        </w:numPr>
        <w:tabs>
          <w:tab w:val="left" w:pos="1142"/>
        </w:tabs>
        <w:spacing w:line="280" w:lineRule="auto"/>
        <w:ind w:right="730" w:firstLine="0"/>
        <w:rPr>
          <w:sz w:val="20"/>
        </w:rPr>
      </w:pPr>
      <w:commentRangeStart w:id="18"/>
      <w:r>
        <w:rPr>
          <w:sz w:val="20"/>
        </w:rPr>
        <w:t>Special Permits.</w:t>
      </w:r>
      <w:r>
        <w:rPr>
          <w:spacing w:val="40"/>
          <w:sz w:val="20"/>
        </w:rPr>
        <w:t xml:space="preserve"> </w:t>
      </w:r>
      <w:r>
        <w:rPr>
          <w:sz w:val="20"/>
        </w:rPr>
        <w:t>No structure or building shall be erected, constructed, substantially improved or otherwise created</w:t>
      </w:r>
      <w:r>
        <w:rPr>
          <w:spacing w:val="-3"/>
          <w:sz w:val="20"/>
        </w:rPr>
        <w:t xml:space="preserve"> </w:t>
      </w:r>
      <w:r>
        <w:rPr>
          <w:sz w:val="20"/>
        </w:rPr>
        <w:t>or</w:t>
      </w:r>
      <w:r>
        <w:rPr>
          <w:spacing w:val="-4"/>
          <w:sz w:val="20"/>
        </w:rPr>
        <w:t xml:space="preserve"> </w:t>
      </w:r>
      <w:r>
        <w:rPr>
          <w:sz w:val="20"/>
        </w:rPr>
        <w:t>moved,</w:t>
      </w:r>
      <w:r>
        <w:rPr>
          <w:spacing w:val="-4"/>
          <w:sz w:val="20"/>
        </w:rPr>
        <w:t xml:space="preserve"> </w:t>
      </w:r>
      <w:r>
        <w:rPr>
          <w:sz w:val="20"/>
        </w:rPr>
        <w:t>no</w:t>
      </w:r>
      <w:r>
        <w:rPr>
          <w:spacing w:val="-3"/>
          <w:sz w:val="20"/>
        </w:rPr>
        <w:t xml:space="preserve"> </w:t>
      </w:r>
      <w:r>
        <w:rPr>
          <w:sz w:val="20"/>
        </w:rPr>
        <w:t>earth</w:t>
      </w:r>
      <w:r>
        <w:rPr>
          <w:spacing w:val="-5"/>
          <w:sz w:val="20"/>
        </w:rPr>
        <w:t xml:space="preserve"> </w:t>
      </w:r>
      <w:r>
        <w:rPr>
          <w:sz w:val="20"/>
        </w:rPr>
        <w:t>or</w:t>
      </w:r>
      <w:r>
        <w:rPr>
          <w:spacing w:val="-4"/>
          <w:sz w:val="20"/>
        </w:rPr>
        <w:t xml:space="preserve"> </w:t>
      </w:r>
      <w:r>
        <w:rPr>
          <w:sz w:val="20"/>
        </w:rPr>
        <w:t>other</w:t>
      </w:r>
      <w:r>
        <w:rPr>
          <w:spacing w:val="-1"/>
          <w:sz w:val="20"/>
        </w:rPr>
        <w:t xml:space="preserve"> </w:t>
      </w:r>
      <w:r>
        <w:rPr>
          <w:sz w:val="20"/>
        </w:rPr>
        <w:t>materials</w:t>
      </w:r>
      <w:r>
        <w:rPr>
          <w:spacing w:val="-5"/>
          <w:sz w:val="20"/>
        </w:rPr>
        <w:t xml:space="preserve"> </w:t>
      </w:r>
      <w:r>
        <w:rPr>
          <w:sz w:val="20"/>
        </w:rPr>
        <w:t>dumped,</w:t>
      </w:r>
      <w:r>
        <w:rPr>
          <w:spacing w:val="-4"/>
          <w:sz w:val="20"/>
        </w:rPr>
        <w:t xml:space="preserve"> </w:t>
      </w:r>
      <w:r>
        <w:rPr>
          <w:sz w:val="20"/>
        </w:rPr>
        <w:t>filled,</w:t>
      </w:r>
      <w:r>
        <w:rPr>
          <w:spacing w:val="-4"/>
          <w:sz w:val="20"/>
        </w:rPr>
        <w:t xml:space="preserve"> </w:t>
      </w:r>
      <w:r>
        <w:rPr>
          <w:sz w:val="20"/>
        </w:rPr>
        <w:t>excavated</w:t>
      </w:r>
      <w:r>
        <w:rPr>
          <w:spacing w:val="-3"/>
          <w:sz w:val="20"/>
        </w:rPr>
        <w:t xml:space="preserve"> </w:t>
      </w:r>
      <w:r>
        <w:rPr>
          <w:sz w:val="20"/>
        </w:rPr>
        <w:t>or</w:t>
      </w:r>
      <w:r>
        <w:rPr>
          <w:spacing w:val="-4"/>
          <w:sz w:val="20"/>
        </w:rPr>
        <w:t xml:space="preserve"> </w:t>
      </w:r>
      <w:r>
        <w:rPr>
          <w:sz w:val="20"/>
        </w:rPr>
        <w:t>transferred</w:t>
      </w:r>
      <w:r>
        <w:rPr>
          <w:spacing w:val="-3"/>
          <w:sz w:val="20"/>
        </w:rPr>
        <w:t xml:space="preserve"> </w:t>
      </w:r>
      <w:r>
        <w:rPr>
          <w:sz w:val="20"/>
        </w:rPr>
        <w:t>unless</w:t>
      </w:r>
      <w:r>
        <w:rPr>
          <w:spacing w:val="-5"/>
          <w:sz w:val="20"/>
        </w:rPr>
        <w:t xml:space="preserve"> </w:t>
      </w:r>
      <w:r>
        <w:rPr>
          <w:sz w:val="20"/>
        </w:rPr>
        <w:t>a</w:t>
      </w:r>
      <w:r>
        <w:rPr>
          <w:spacing w:val="-4"/>
          <w:sz w:val="20"/>
        </w:rPr>
        <w:t xml:space="preserve"> </w:t>
      </w:r>
      <w:r>
        <w:rPr>
          <w:sz w:val="20"/>
        </w:rPr>
        <w:t>Special</w:t>
      </w:r>
      <w:r>
        <w:rPr>
          <w:spacing w:val="-4"/>
          <w:sz w:val="20"/>
        </w:rPr>
        <w:t xml:space="preserve"> </w:t>
      </w:r>
      <w:r>
        <w:rPr>
          <w:sz w:val="20"/>
        </w:rPr>
        <w:t>Permit</w:t>
      </w:r>
      <w:r>
        <w:rPr>
          <w:spacing w:val="-5"/>
          <w:sz w:val="20"/>
        </w:rPr>
        <w:t xml:space="preserve"> </w:t>
      </w:r>
      <w:r>
        <w:rPr>
          <w:sz w:val="20"/>
        </w:rPr>
        <w:t>is granted by the Zoning Board of Appeals. Said Board may issue a Special Permit thereunder (subject to other applicable provisions of this bylaw) if the application complies with the following provisions:</w:t>
      </w:r>
      <w:commentRangeEnd w:id="18"/>
      <w:r w:rsidR="008F20EC">
        <w:rPr>
          <w:rStyle w:val="CommentReference"/>
        </w:rPr>
        <w:commentReference w:id="18"/>
      </w:r>
    </w:p>
    <w:p w14:paraId="5A4599F6" w14:textId="77777777" w:rsidR="00260182" w:rsidRDefault="00260182">
      <w:pPr>
        <w:pStyle w:val="BodyText"/>
        <w:spacing w:before="6"/>
      </w:pPr>
    </w:p>
    <w:p w14:paraId="5A4599F7" w14:textId="77777777" w:rsidR="00260182" w:rsidRDefault="00000000">
      <w:pPr>
        <w:pStyle w:val="ListParagraph"/>
        <w:numPr>
          <w:ilvl w:val="1"/>
          <w:numId w:val="48"/>
        </w:numPr>
        <w:tabs>
          <w:tab w:val="left" w:pos="1903"/>
        </w:tabs>
        <w:spacing w:before="1"/>
        <w:ind w:left="1902" w:hanging="243"/>
        <w:rPr>
          <w:sz w:val="20"/>
        </w:rPr>
      </w:pPr>
      <w:r>
        <w:rPr>
          <w:sz w:val="20"/>
        </w:rPr>
        <w:t>The</w:t>
      </w:r>
      <w:r>
        <w:rPr>
          <w:spacing w:val="-4"/>
          <w:sz w:val="20"/>
        </w:rPr>
        <w:t xml:space="preserve"> </w:t>
      </w:r>
      <w:r>
        <w:rPr>
          <w:sz w:val="20"/>
        </w:rPr>
        <w:t>proposed</w:t>
      </w:r>
      <w:r>
        <w:rPr>
          <w:spacing w:val="-5"/>
          <w:sz w:val="20"/>
        </w:rPr>
        <w:t xml:space="preserve"> </w:t>
      </w:r>
      <w:r>
        <w:rPr>
          <w:sz w:val="20"/>
        </w:rPr>
        <w:t>plan</w:t>
      </w:r>
      <w:r>
        <w:rPr>
          <w:spacing w:val="-4"/>
          <w:sz w:val="20"/>
        </w:rPr>
        <w:t xml:space="preserve"> </w:t>
      </w:r>
      <w:r>
        <w:rPr>
          <w:sz w:val="20"/>
        </w:rPr>
        <w:t>shall</w:t>
      </w:r>
      <w:r>
        <w:rPr>
          <w:spacing w:val="-4"/>
          <w:sz w:val="20"/>
        </w:rPr>
        <w:t xml:space="preserve"> </w:t>
      </w:r>
      <w:r>
        <w:rPr>
          <w:sz w:val="20"/>
        </w:rPr>
        <w:t>comply</w:t>
      </w:r>
      <w:r>
        <w:rPr>
          <w:spacing w:val="-7"/>
          <w:sz w:val="20"/>
        </w:rPr>
        <w:t xml:space="preserve"> </w:t>
      </w:r>
      <w:r>
        <w:rPr>
          <w:sz w:val="20"/>
        </w:rPr>
        <w:t>in</w:t>
      </w:r>
      <w:r>
        <w:rPr>
          <w:spacing w:val="-5"/>
          <w:sz w:val="20"/>
        </w:rPr>
        <w:t xml:space="preserve"> </w:t>
      </w:r>
      <w:r>
        <w:rPr>
          <w:sz w:val="20"/>
        </w:rPr>
        <w:t>all</w:t>
      </w:r>
      <w:r>
        <w:rPr>
          <w:spacing w:val="-4"/>
          <w:sz w:val="20"/>
        </w:rPr>
        <w:t xml:space="preserve"> </w:t>
      </w:r>
      <w:r>
        <w:rPr>
          <w:sz w:val="20"/>
        </w:rPr>
        <w:t>respects</w:t>
      </w:r>
      <w:r>
        <w:rPr>
          <w:spacing w:val="-2"/>
          <w:sz w:val="20"/>
        </w:rPr>
        <w:t xml:space="preserve"> </w:t>
      </w:r>
      <w:r>
        <w:rPr>
          <w:sz w:val="20"/>
        </w:rPr>
        <w:t>with</w:t>
      </w:r>
      <w:r>
        <w:rPr>
          <w:spacing w:val="-6"/>
          <w:sz w:val="20"/>
        </w:rPr>
        <w:t xml:space="preserve"> </w:t>
      </w:r>
      <w:r>
        <w:rPr>
          <w:sz w:val="20"/>
        </w:rPr>
        <w:t>the</w:t>
      </w:r>
      <w:r>
        <w:rPr>
          <w:spacing w:val="-3"/>
          <w:sz w:val="20"/>
        </w:rPr>
        <w:t xml:space="preserve"> </w:t>
      </w:r>
      <w:r>
        <w:rPr>
          <w:sz w:val="20"/>
        </w:rPr>
        <w:t>provisions</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underlying</w:t>
      </w:r>
      <w:r>
        <w:rPr>
          <w:spacing w:val="-5"/>
          <w:sz w:val="20"/>
        </w:rPr>
        <w:t xml:space="preserve"> </w:t>
      </w:r>
      <w:r>
        <w:rPr>
          <w:sz w:val="20"/>
        </w:rPr>
        <w:t>district,</w:t>
      </w:r>
      <w:r>
        <w:rPr>
          <w:spacing w:val="-3"/>
          <w:sz w:val="20"/>
        </w:rPr>
        <w:t xml:space="preserve"> </w:t>
      </w:r>
      <w:r>
        <w:rPr>
          <w:spacing w:val="-5"/>
          <w:sz w:val="20"/>
        </w:rPr>
        <w:t>and</w:t>
      </w:r>
    </w:p>
    <w:p w14:paraId="5A4599F8" w14:textId="77777777" w:rsidR="00260182" w:rsidRDefault="00260182">
      <w:pPr>
        <w:pStyle w:val="BodyText"/>
        <w:spacing w:before="3"/>
        <w:rPr>
          <w:sz w:val="24"/>
        </w:rPr>
      </w:pPr>
    </w:p>
    <w:p w14:paraId="5A4599F9" w14:textId="77777777" w:rsidR="00260182" w:rsidRDefault="00000000">
      <w:pPr>
        <w:pStyle w:val="ListParagraph"/>
        <w:numPr>
          <w:ilvl w:val="1"/>
          <w:numId w:val="48"/>
        </w:numPr>
        <w:tabs>
          <w:tab w:val="left" w:pos="1896"/>
        </w:tabs>
        <w:spacing w:line="280" w:lineRule="auto"/>
        <w:ind w:left="1660" w:right="882" w:firstLine="0"/>
        <w:rPr>
          <w:sz w:val="20"/>
        </w:rPr>
      </w:pPr>
      <w:r>
        <w:rPr>
          <w:sz w:val="20"/>
        </w:rPr>
        <w:t>Within ten (10) days of receipt of the application, the Board shall transmit one copy of the development</w:t>
      </w:r>
      <w:r>
        <w:rPr>
          <w:spacing w:val="-5"/>
          <w:sz w:val="20"/>
        </w:rPr>
        <w:t xml:space="preserve"> </w:t>
      </w:r>
      <w:r>
        <w:rPr>
          <w:sz w:val="20"/>
        </w:rPr>
        <w:t>plan</w:t>
      </w:r>
      <w:r>
        <w:rPr>
          <w:spacing w:val="-5"/>
          <w:sz w:val="20"/>
        </w:rPr>
        <w:t xml:space="preserve"> </w:t>
      </w:r>
      <w:r>
        <w:rPr>
          <w:sz w:val="20"/>
        </w:rPr>
        <w:t>to</w:t>
      </w:r>
      <w:r>
        <w:rPr>
          <w:spacing w:val="-3"/>
          <w:sz w:val="20"/>
        </w:rPr>
        <w:t xml:space="preserve"> </w:t>
      </w:r>
      <w:r>
        <w:rPr>
          <w:sz w:val="20"/>
        </w:rPr>
        <w:t>the</w:t>
      </w:r>
      <w:r>
        <w:rPr>
          <w:spacing w:val="-1"/>
          <w:sz w:val="20"/>
        </w:rPr>
        <w:t xml:space="preserve"> </w:t>
      </w:r>
      <w:r>
        <w:rPr>
          <w:sz w:val="20"/>
        </w:rPr>
        <w:t>Conservation</w:t>
      </w:r>
      <w:r>
        <w:rPr>
          <w:spacing w:val="-5"/>
          <w:sz w:val="20"/>
        </w:rPr>
        <w:t xml:space="preserve"> </w:t>
      </w:r>
      <w:r>
        <w:rPr>
          <w:sz w:val="20"/>
        </w:rPr>
        <w:t>Commission,</w:t>
      </w:r>
      <w:r>
        <w:rPr>
          <w:spacing w:val="-4"/>
          <w:sz w:val="20"/>
        </w:rPr>
        <w:t xml:space="preserve"> </w:t>
      </w:r>
      <w:r>
        <w:rPr>
          <w:sz w:val="20"/>
        </w:rPr>
        <w:t>the</w:t>
      </w:r>
      <w:r>
        <w:rPr>
          <w:spacing w:val="-4"/>
          <w:sz w:val="20"/>
        </w:rPr>
        <w:t xml:space="preserve"> </w:t>
      </w:r>
      <w:r>
        <w:rPr>
          <w:sz w:val="20"/>
        </w:rPr>
        <w:t>Planning</w:t>
      </w:r>
      <w:r>
        <w:rPr>
          <w:spacing w:val="-5"/>
          <w:sz w:val="20"/>
        </w:rPr>
        <w:t xml:space="preserve"> </w:t>
      </w:r>
      <w:r>
        <w:rPr>
          <w:sz w:val="20"/>
        </w:rPr>
        <w:t>Board,</w:t>
      </w:r>
      <w:r>
        <w:rPr>
          <w:spacing w:val="-4"/>
          <w:sz w:val="20"/>
        </w:rPr>
        <w:t xml:space="preserve"> </w:t>
      </w:r>
      <w:r>
        <w:rPr>
          <w:sz w:val="20"/>
        </w:rPr>
        <w:t>the</w:t>
      </w:r>
      <w:r>
        <w:rPr>
          <w:spacing w:val="-4"/>
          <w:sz w:val="20"/>
        </w:rPr>
        <w:t xml:space="preserve"> </w:t>
      </w:r>
      <w:r>
        <w:rPr>
          <w:sz w:val="20"/>
        </w:rPr>
        <w:t>Board</w:t>
      </w:r>
      <w:r>
        <w:rPr>
          <w:spacing w:val="-3"/>
          <w:sz w:val="20"/>
        </w:rPr>
        <w:t xml:space="preserve"> </w:t>
      </w:r>
      <w:r>
        <w:rPr>
          <w:sz w:val="20"/>
        </w:rPr>
        <w:t>of</w:t>
      </w:r>
      <w:r>
        <w:rPr>
          <w:spacing w:val="-6"/>
          <w:sz w:val="20"/>
        </w:rPr>
        <w:t xml:space="preserve"> </w:t>
      </w:r>
      <w:r>
        <w:rPr>
          <w:sz w:val="20"/>
        </w:rPr>
        <w:t>Health</w:t>
      </w:r>
      <w:r>
        <w:rPr>
          <w:spacing w:val="-6"/>
          <w:sz w:val="20"/>
        </w:rPr>
        <w:t xml:space="preserve"> </w:t>
      </w:r>
      <w:r>
        <w:rPr>
          <w:sz w:val="20"/>
        </w:rPr>
        <w:t>and</w:t>
      </w:r>
      <w:r>
        <w:rPr>
          <w:spacing w:val="-3"/>
          <w:sz w:val="20"/>
        </w:rPr>
        <w:t xml:space="preserve"> </w:t>
      </w:r>
      <w:r>
        <w:rPr>
          <w:sz w:val="20"/>
        </w:rPr>
        <w:t>the Building Inspector. Final action shall not be taken until reports have been received from the above boards or until thirty-five (35) days shall have elapsed, and</w:t>
      </w:r>
    </w:p>
    <w:p w14:paraId="5A4599FA" w14:textId="77777777" w:rsidR="00260182" w:rsidRDefault="00260182">
      <w:pPr>
        <w:pStyle w:val="BodyText"/>
        <w:spacing w:before="6"/>
      </w:pPr>
    </w:p>
    <w:p w14:paraId="5A4599FB" w14:textId="77777777" w:rsidR="00260182" w:rsidRDefault="00000000">
      <w:pPr>
        <w:pStyle w:val="ListParagraph"/>
        <w:numPr>
          <w:ilvl w:val="1"/>
          <w:numId w:val="48"/>
        </w:numPr>
        <w:tabs>
          <w:tab w:val="left" w:pos="1893"/>
        </w:tabs>
        <w:spacing w:before="1" w:line="280" w:lineRule="auto"/>
        <w:ind w:left="1660" w:right="783" w:firstLine="0"/>
        <w:rPr>
          <w:sz w:val="20"/>
        </w:rPr>
      </w:pPr>
      <w:r>
        <w:rPr>
          <w:sz w:val="20"/>
        </w:rPr>
        <w:t>All</w:t>
      </w:r>
      <w:r>
        <w:rPr>
          <w:spacing w:val="-6"/>
          <w:sz w:val="20"/>
        </w:rPr>
        <w:t xml:space="preserve"> </w:t>
      </w:r>
      <w:r>
        <w:rPr>
          <w:sz w:val="20"/>
        </w:rPr>
        <w:t>encroachments</w:t>
      </w:r>
      <w:r>
        <w:rPr>
          <w:spacing w:val="-6"/>
          <w:sz w:val="20"/>
        </w:rPr>
        <w:t xml:space="preserve"> </w:t>
      </w:r>
      <w:r>
        <w:rPr>
          <w:sz w:val="20"/>
        </w:rPr>
        <w:t>including</w:t>
      </w:r>
      <w:r>
        <w:rPr>
          <w:spacing w:val="-6"/>
          <w:sz w:val="20"/>
        </w:rPr>
        <w:t xml:space="preserve"> </w:t>
      </w:r>
      <w:r>
        <w:rPr>
          <w:sz w:val="20"/>
        </w:rPr>
        <w:t>fill,</w:t>
      </w:r>
      <w:r>
        <w:rPr>
          <w:spacing w:val="-5"/>
          <w:sz w:val="20"/>
        </w:rPr>
        <w:t xml:space="preserve"> </w:t>
      </w:r>
      <w:r>
        <w:rPr>
          <w:sz w:val="20"/>
        </w:rPr>
        <w:t>new</w:t>
      </w:r>
      <w:r>
        <w:rPr>
          <w:spacing w:val="-7"/>
          <w:sz w:val="20"/>
        </w:rPr>
        <w:t xml:space="preserve"> </w:t>
      </w:r>
      <w:r>
        <w:rPr>
          <w:sz w:val="20"/>
        </w:rPr>
        <w:t>construction,</w:t>
      </w:r>
      <w:r>
        <w:rPr>
          <w:spacing w:val="-5"/>
          <w:sz w:val="20"/>
        </w:rPr>
        <w:t xml:space="preserve"> </w:t>
      </w:r>
      <w:r>
        <w:rPr>
          <w:sz w:val="20"/>
        </w:rPr>
        <w:t>substantial</w:t>
      </w:r>
      <w:r>
        <w:rPr>
          <w:spacing w:val="-6"/>
          <w:sz w:val="20"/>
        </w:rPr>
        <w:t xml:space="preserve"> </w:t>
      </w:r>
      <w:r>
        <w:rPr>
          <w:sz w:val="20"/>
        </w:rPr>
        <w:t>improvements</w:t>
      </w:r>
      <w:r>
        <w:rPr>
          <w:spacing w:val="-6"/>
          <w:sz w:val="20"/>
        </w:rPr>
        <w:t xml:space="preserve"> </w:t>
      </w:r>
      <w:r>
        <w:rPr>
          <w:sz w:val="20"/>
        </w:rPr>
        <w:t>to</w:t>
      </w:r>
      <w:r>
        <w:rPr>
          <w:spacing w:val="-4"/>
          <w:sz w:val="20"/>
        </w:rPr>
        <w:t xml:space="preserve"> </w:t>
      </w:r>
      <w:r>
        <w:rPr>
          <w:sz w:val="20"/>
        </w:rPr>
        <w:t>existing</w:t>
      </w:r>
      <w:r>
        <w:rPr>
          <w:spacing w:val="-4"/>
          <w:sz w:val="20"/>
        </w:rPr>
        <w:t xml:space="preserve"> </w:t>
      </w:r>
      <w:r>
        <w:rPr>
          <w:sz w:val="20"/>
        </w:rPr>
        <w:t>structures and other development are prohibited unless certification by a registered professional engineer is provided by the applicant demonstrating that such encroachment shall not result in any increase in flood levels during the occurrence of the 100-year flood, and</w:t>
      </w:r>
    </w:p>
    <w:p w14:paraId="5A4599FC" w14:textId="77777777" w:rsidR="00260182" w:rsidRDefault="00260182">
      <w:pPr>
        <w:pStyle w:val="BodyText"/>
        <w:spacing w:before="8"/>
      </w:pPr>
    </w:p>
    <w:p w14:paraId="5A4599FD" w14:textId="77777777" w:rsidR="00260182" w:rsidRDefault="00000000">
      <w:pPr>
        <w:pStyle w:val="ListParagraph"/>
        <w:numPr>
          <w:ilvl w:val="1"/>
          <w:numId w:val="48"/>
        </w:numPr>
        <w:tabs>
          <w:tab w:val="left" w:pos="1905"/>
        </w:tabs>
        <w:spacing w:before="1" w:line="278" w:lineRule="auto"/>
        <w:ind w:left="1660" w:right="693" w:firstLine="0"/>
        <w:rPr>
          <w:sz w:val="20"/>
        </w:rPr>
      </w:pPr>
      <w:r>
        <w:rPr>
          <w:sz w:val="20"/>
        </w:rPr>
        <w:t>The</w:t>
      </w:r>
      <w:r>
        <w:rPr>
          <w:spacing w:val="-4"/>
          <w:sz w:val="20"/>
        </w:rPr>
        <w:t xml:space="preserve"> </w:t>
      </w:r>
      <w:r>
        <w:rPr>
          <w:sz w:val="20"/>
        </w:rPr>
        <w:t>Board</w:t>
      </w:r>
      <w:r>
        <w:rPr>
          <w:spacing w:val="-3"/>
          <w:sz w:val="20"/>
        </w:rPr>
        <w:t xml:space="preserve"> </w:t>
      </w:r>
      <w:r>
        <w:rPr>
          <w:sz w:val="20"/>
        </w:rPr>
        <w:t>may</w:t>
      </w:r>
      <w:r>
        <w:rPr>
          <w:spacing w:val="-5"/>
          <w:sz w:val="20"/>
        </w:rPr>
        <w:t xml:space="preserve"> </w:t>
      </w:r>
      <w:r>
        <w:rPr>
          <w:sz w:val="20"/>
        </w:rPr>
        <w:t>specify</w:t>
      </w:r>
      <w:r>
        <w:rPr>
          <w:spacing w:val="-5"/>
          <w:sz w:val="20"/>
        </w:rPr>
        <w:t xml:space="preserve"> </w:t>
      </w:r>
      <w:r>
        <w:rPr>
          <w:sz w:val="20"/>
        </w:rPr>
        <w:t>such</w:t>
      </w:r>
      <w:r>
        <w:rPr>
          <w:spacing w:val="-5"/>
          <w:sz w:val="20"/>
        </w:rPr>
        <w:t xml:space="preserve"> </w:t>
      </w:r>
      <w:r>
        <w:rPr>
          <w:sz w:val="20"/>
        </w:rPr>
        <w:t>additional</w:t>
      </w:r>
      <w:r>
        <w:rPr>
          <w:spacing w:val="-4"/>
          <w:sz w:val="20"/>
        </w:rPr>
        <w:t xml:space="preserve"> </w:t>
      </w:r>
      <w:r>
        <w:rPr>
          <w:sz w:val="20"/>
        </w:rPr>
        <w:t>requirements</w:t>
      </w:r>
      <w:r>
        <w:rPr>
          <w:spacing w:val="-5"/>
          <w:sz w:val="20"/>
        </w:rPr>
        <w:t xml:space="preserve"> </w:t>
      </w:r>
      <w:r>
        <w:rPr>
          <w:sz w:val="20"/>
        </w:rPr>
        <w:t>and</w:t>
      </w:r>
      <w:r>
        <w:rPr>
          <w:spacing w:val="-1"/>
          <w:sz w:val="20"/>
        </w:rPr>
        <w:t xml:space="preserve"> </w:t>
      </w:r>
      <w:r>
        <w:rPr>
          <w:sz w:val="20"/>
        </w:rPr>
        <w:t>conditions it</w:t>
      </w:r>
      <w:r>
        <w:rPr>
          <w:spacing w:val="-2"/>
          <w:sz w:val="20"/>
        </w:rPr>
        <w:t xml:space="preserve"> </w:t>
      </w:r>
      <w:r>
        <w:rPr>
          <w:sz w:val="20"/>
        </w:rPr>
        <w:t>finds</w:t>
      </w:r>
      <w:r>
        <w:rPr>
          <w:spacing w:val="-5"/>
          <w:sz w:val="20"/>
        </w:rPr>
        <w:t xml:space="preserve"> </w:t>
      </w:r>
      <w:r>
        <w:rPr>
          <w:sz w:val="20"/>
        </w:rPr>
        <w:t>necessary</w:t>
      </w:r>
      <w:r>
        <w:rPr>
          <w:spacing w:val="-5"/>
          <w:sz w:val="20"/>
        </w:rPr>
        <w:t xml:space="preserve"> </w:t>
      </w:r>
      <w:r>
        <w:rPr>
          <w:sz w:val="20"/>
        </w:rPr>
        <w:t>to</w:t>
      </w:r>
      <w:r>
        <w:rPr>
          <w:spacing w:val="-3"/>
          <w:sz w:val="20"/>
        </w:rPr>
        <w:t xml:space="preserve"> </w:t>
      </w:r>
      <w:r>
        <w:rPr>
          <w:sz w:val="20"/>
        </w:rPr>
        <w:t>protect</w:t>
      </w:r>
      <w:r>
        <w:rPr>
          <w:spacing w:val="-4"/>
          <w:sz w:val="20"/>
        </w:rPr>
        <w:t xml:space="preserve"> </w:t>
      </w:r>
      <w:r>
        <w:rPr>
          <w:sz w:val="20"/>
        </w:rPr>
        <w:t xml:space="preserve">the health, </w:t>
      </w:r>
      <w:proofErr w:type="gramStart"/>
      <w:r>
        <w:rPr>
          <w:sz w:val="20"/>
        </w:rPr>
        <w:t>safety</w:t>
      </w:r>
      <w:proofErr w:type="gramEnd"/>
      <w:r>
        <w:rPr>
          <w:sz w:val="20"/>
        </w:rPr>
        <w:t xml:space="preserve"> and welfare of the public and the occupants of the proposed use.</w:t>
      </w:r>
    </w:p>
    <w:p w14:paraId="3AF57F44" w14:textId="77777777" w:rsidR="0012797E" w:rsidRPr="0012797E" w:rsidRDefault="0012797E" w:rsidP="0012797E">
      <w:pPr>
        <w:pStyle w:val="ListParagraph"/>
        <w:rPr>
          <w:sz w:val="20"/>
        </w:rPr>
      </w:pPr>
    </w:p>
    <w:p w14:paraId="4B2E8FBD" w14:textId="77777777" w:rsidR="006848A3" w:rsidRPr="00F87693" w:rsidRDefault="006848A3" w:rsidP="006848A3">
      <w:pPr>
        <w:rPr>
          <w:color w:val="FF0000"/>
          <w:sz w:val="28"/>
          <w:szCs w:val="28"/>
        </w:rPr>
      </w:pPr>
      <w:r w:rsidRPr="00F87693">
        <w:rPr>
          <w:color w:val="FF0000"/>
          <w:sz w:val="28"/>
          <w:szCs w:val="28"/>
        </w:rPr>
        <w:t>Here are missing elements of the FEMA-required compliant bylaw. These must also be included:</w:t>
      </w:r>
      <w:r>
        <w:rPr>
          <w:color w:val="FF0000"/>
          <w:sz w:val="28"/>
          <w:szCs w:val="28"/>
        </w:rPr>
        <w:t xml:space="preserve"> (Please see state model bylaw and explanation in attachment.)</w:t>
      </w:r>
    </w:p>
    <w:p w14:paraId="0E3FA6FA" w14:textId="77777777" w:rsidR="0012797E" w:rsidRDefault="0012797E" w:rsidP="0012797E">
      <w:pPr>
        <w:tabs>
          <w:tab w:val="left" w:pos="1905"/>
        </w:tabs>
        <w:spacing w:before="1" w:line="278" w:lineRule="auto"/>
        <w:ind w:right="693"/>
        <w:rPr>
          <w:sz w:val="20"/>
        </w:rPr>
      </w:pPr>
    </w:p>
    <w:p w14:paraId="6AB50CFB" w14:textId="77777777" w:rsidR="00323ED8" w:rsidRPr="00E11EBA" w:rsidRDefault="00323ED8" w:rsidP="00323ED8">
      <w:pPr>
        <w:rPr>
          <w:rFonts w:ascii="Georgia" w:hAnsi="Georgia"/>
          <w:color w:val="0070C0"/>
          <w:sz w:val="24"/>
          <w:szCs w:val="24"/>
        </w:rPr>
      </w:pPr>
      <w:r w:rsidRPr="008033F3">
        <w:rPr>
          <w:rFonts w:ascii="Georgia" w:hAnsi="Georgia"/>
          <w:color w:val="0070C0"/>
          <w:sz w:val="24"/>
          <w:szCs w:val="24"/>
          <w:u w:val="single"/>
        </w:rPr>
        <w:t>3. Designation of community Floodplain Administrator</w:t>
      </w:r>
      <w:r w:rsidRPr="00E11EBA">
        <w:rPr>
          <w:rFonts w:ascii="Georgia" w:hAnsi="Georgia"/>
          <w:color w:val="0070C0"/>
          <w:sz w:val="24"/>
          <w:szCs w:val="24"/>
        </w:rPr>
        <w:t xml:space="preserve"> </w:t>
      </w:r>
    </w:p>
    <w:p w14:paraId="3EBFF08B" w14:textId="77777777" w:rsidR="00323ED8" w:rsidRPr="00E11EBA" w:rsidRDefault="00323ED8" w:rsidP="00323ED8">
      <w:pPr>
        <w:ind w:left="360"/>
        <w:rPr>
          <w:rFonts w:ascii="Georgia" w:hAnsi="Georgia"/>
          <w:sz w:val="24"/>
          <w:szCs w:val="24"/>
        </w:rPr>
      </w:pPr>
      <w:r w:rsidRPr="00E11EBA">
        <w:rPr>
          <w:rFonts w:ascii="Georgia" w:hAnsi="Georgia"/>
          <w:sz w:val="24"/>
          <w:szCs w:val="24"/>
        </w:rPr>
        <w:t xml:space="preserve">The Town hereby designates the position of </w:t>
      </w:r>
      <w:commentRangeStart w:id="19"/>
      <w:r w:rsidRPr="00E11EBA">
        <w:rPr>
          <w:rFonts w:ascii="Georgia" w:hAnsi="Georgia"/>
          <w:sz w:val="24"/>
          <w:szCs w:val="24"/>
        </w:rPr>
        <w:t>_________________</w:t>
      </w:r>
      <w:commentRangeEnd w:id="19"/>
      <w:r w:rsidRPr="00E11EBA">
        <w:rPr>
          <w:rStyle w:val="CommentReference"/>
        </w:rPr>
        <w:commentReference w:id="19"/>
      </w:r>
      <w:r w:rsidRPr="00E11EBA">
        <w:rPr>
          <w:rFonts w:ascii="Georgia" w:hAnsi="Georgia"/>
          <w:sz w:val="24"/>
          <w:szCs w:val="24"/>
        </w:rPr>
        <w:t xml:space="preserve"> to be the official floodplain administrator.</w:t>
      </w:r>
    </w:p>
    <w:p w14:paraId="647BEBE5" w14:textId="77777777" w:rsidR="00323ED8" w:rsidRPr="00E11EBA" w:rsidRDefault="00323ED8" w:rsidP="00323ED8">
      <w:pPr>
        <w:rPr>
          <w:rFonts w:ascii="Georgia" w:hAnsi="Georgia"/>
          <w:color w:val="0070C0"/>
          <w:sz w:val="24"/>
          <w:szCs w:val="24"/>
        </w:rPr>
      </w:pPr>
    </w:p>
    <w:p w14:paraId="0115A383" w14:textId="77777777" w:rsidR="00323ED8" w:rsidRPr="00E11EBA" w:rsidRDefault="00323ED8" w:rsidP="00323ED8">
      <w:pPr>
        <w:rPr>
          <w:rFonts w:ascii="Georgia" w:hAnsi="Georgia"/>
          <w:color w:val="0070C0"/>
          <w:sz w:val="24"/>
          <w:szCs w:val="24"/>
          <w:u w:val="single"/>
        </w:rPr>
      </w:pPr>
      <w:r w:rsidRPr="00E11EBA">
        <w:rPr>
          <w:rFonts w:ascii="Georgia" w:hAnsi="Georgia"/>
          <w:color w:val="0070C0"/>
          <w:sz w:val="24"/>
          <w:szCs w:val="24"/>
          <w:u w:val="single"/>
        </w:rPr>
        <w:t>4. Permits are required for all proposed development in the Floodplain Overlay District</w:t>
      </w:r>
    </w:p>
    <w:p w14:paraId="362E7A9C" w14:textId="77777777" w:rsidR="00323ED8" w:rsidRPr="00E11EBA" w:rsidRDefault="00323ED8" w:rsidP="00323ED8">
      <w:pPr>
        <w:ind w:left="360"/>
        <w:rPr>
          <w:rFonts w:ascii="Georgia" w:hAnsi="Georgia"/>
          <w:sz w:val="24"/>
          <w:szCs w:val="24"/>
        </w:rPr>
      </w:pPr>
      <w:bookmarkStart w:id="20" w:name="_Hlk66706387"/>
      <w:r w:rsidRPr="00E11EBA">
        <w:rPr>
          <w:rFonts w:ascii="Georgia" w:hAnsi="Georgia"/>
          <w:sz w:val="24"/>
          <w:szCs w:val="24"/>
        </w:rPr>
        <w:t>A permit is required for all proposed construction or other development in the floodplain overlay district, including new construction or changes to existing buildings, placement of manufactured homes, placement of agricultural facilities, fences, sheds, storage facilities or drilling, mining, paving and any other development that might increase flooding or adversely impact flood risks to other properties.</w:t>
      </w:r>
    </w:p>
    <w:p w14:paraId="302277FC" w14:textId="77777777" w:rsidR="00323ED8" w:rsidRPr="00E11EBA" w:rsidRDefault="00323ED8" w:rsidP="00323ED8">
      <w:pPr>
        <w:rPr>
          <w:rFonts w:ascii="Georgia" w:hAnsi="Georgia"/>
          <w:color w:val="0070C0"/>
          <w:sz w:val="24"/>
          <w:szCs w:val="24"/>
        </w:rPr>
      </w:pPr>
    </w:p>
    <w:bookmarkEnd w:id="20"/>
    <w:p w14:paraId="3561BE29" w14:textId="77777777" w:rsidR="00323ED8" w:rsidRPr="00E11EBA" w:rsidRDefault="00323ED8" w:rsidP="00323ED8">
      <w:pPr>
        <w:rPr>
          <w:rFonts w:ascii="Georgia" w:hAnsi="Georgia"/>
          <w:color w:val="0070C0"/>
          <w:sz w:val="24"/>
          <w:szCs w:val="24"/>
        </w:rPr>
      </w:pPr>
      <w:r w:rsidRPr="00E11EBA">
        <w:rPr>
          <w:rFonts w:ascii="Georgia" w:hAnsi="Georgia"/>
          <w:color w:val="0070C0"/>
          <w:sz w:val="24"/>
          <w:szCs w:val="24"/>
          <w:u w:val="single"/>
        </w:rPr>
        <w:t>5. Assure that all necessary permits are obtained</w:t>
      </w:r>
    </w:p>
    <w:p w14:paraId="01C90CE8" w14:textId="77777777" w:rsidR="00323ED8" w:rsidRPr="00E11EBA" w:rsidRDefault="00323ED8" w:rsidP="00323ED8">
      <w:pPr>
        <w:ind w:left="360"/>
        <w:rPr>
          <w:rFonts w:ascii="Georgia" w:hAnsi="Georgia"/>
          <w:sz w:val="24"/>
          <w:szCs w:val="24"/>
        </w:rPr>
      </w:pPr>
      <w:r w:rsidRPr="00E11EBA">
        <w:rPr>
          <w:rFonts w:ascii="Georgia" w:hAnsi="Georgia"/>
          <w:sz w:val="24"/>
          <w:szCs w:val="24"/>
        </w:rPr>
        <w:t xml:space="preserve">The town’s permit review process includes the requirement that the proponent obtain all local, </w:t>
      </w:r>
      <w:proofErr w:type="gramStart"/>
      <w:r w:rsidRPr="00E11EBA">
        <w:rPr>
          <w:rFonts w:ascii="Georgia" w:hAnsi="Georgia"/>
          <w:sz w:val="24"/>
          <w:szCs w:val="24"/>
        </w:rPr>
        <w:t>state</w:t>
      </w:r>
      <w:proofErr w:type="gramEnd"/>
      <w:r w:rsidRPr="00E11EBA">
        <w:rPr>
          <w:rFonts w:ascii="Georgia" w:hAnsi="Georgia"/>
          <w:sz w:val="24"/>
          <w:szCs w:val="24"/>
        </w:rPr>
        <w:t xml:space="preserve"> and federal permits that will be necessary in order to carry out the proposed development in the floodplain overlay district.  The proponent must acquire all necessary </w:t>
      </w:r>
      <w:proofErr w:type="gramStart"/>
      <w:r w:rsidRPr="00E11EBA">
        <w:rPr>
          <w:rFonts w:ascii="Georgia" w:hAnsi="Georgia"/>
          <w:sz w:val="24"/>
          <w:szCs w:val="24"/>
        </w:rPr>
        <w:t>permits, and</w:t>
      </w:r>
      <w:proofErr w:type="gramEnd"/>
      <w:r w:rsidRPr="00E11EBA">
        <w:rPr>
          <w:rFonts w:ascii="Georgia" w:hAnsi="Georgia"/>
          <w:sz w:val="24"/>
          <w:szCs w:val="24"/>
        </w:rPr>
        <w:t xml:space="preserve"> must demonstrate that all necessary permits have been acquired.</w:t>
      </w:r>
    </w:p>
    <w:p w14:paraId="1900C3E0" w14:textId="77777777" w:rsidR="00323ED8" w:rsidRPr="00E11EBA" w:rsidRDefault="00323ED8" w:rsidP="00323ED8">
      <w:pPr>
        <w:rPr>
          <w:rFonts w:ascii="Georgia" w:hAnsi="Georgia"/>
          <w:color w:val="0070C0"/>
          <w:sz w:val="24"/>
          <w:szCs w:val="24"/>
        </w:rPr>
      </w:pPr>
    </w:p>
    <w:p w14:paraId="4D672691" w14:textId="77777777" w:rsidR="00323ED8" w:rsidRPr="00E11EBA" w:rsidRDefault="00323ED8" w:rsidP="00323ED8">
      <w:pPr>
        <w:rPr>
          <w:rFonts w:ascii="Georgia" w:hAnsi="Georgia"/>
          <w:color w:val="0070C0"/>
          <w:sz w:val="24"/>
          <w:szCs w:val="24"/>
          <w:u w:val="single"/>
        </w:rPr>
      </w:pPr>
      <w:r w:rsidRPr="00E11EBA">
        <w:rPr>
          <w:rFonts w:ascii="Georgia" w:hAnsi="Georgia"/>
          <w:color w:val="0070C0"/>
          <w:sz w:val="24"/>
          <w:szCs w:val="24"/>
          <w:u w:val="single"/>
        </w:rPr>
        <w:t>6. Floodway encroachment</w:t>
      </w:r>
    </w:p>
    <w:p w14:paraId="093F7061" w14:textId="77777777" w:rsidR="00323ED8" w:rsidRPr="00E11EBA" w:rsidRDefault="00323ED8" w:rsidP="00323ED8">
      <w:pPr>
        <w:ind w:left="360"/>
        <w:rPr>
          <w:rFonts w:ascii="Georgia" w:hAnsi="Georgia"/>
          <w:sz w:val="24"/>
          <w:szCs w:val="24"/>
        </w:rPr>
      </w:pPr>
      <w:r w:rsidRPr="00E11EBA">
        <w:rPr>
          <w:rFonts w:ascii="Georgia" w:hAnsi="Georgia"/>
          <w:sz w:val="24"/>
          <w:szCs w:val="24"/>
        </w:rPr>
        <w:t xml:space="preserve">In Zones A, A1-30, and AE, along watercourses that have not had a regulatory floodway designated, the best available Federal, State, local, or other floodway data shall be used to </w:t>
      </w:r>
      <w:r w:rsidRPr="00E11EBA">
        <w:rPr>
          <w:rFonts w:ascii="Georgia" w:hAnsi="Georgia"/>
          <w:sz w:val="24"/>
          <w:szCs w:val="24"/>
        </w:rPr>
        <w:lastRenderedPageBreak/>
        <w:t>prohibit encroachments in floodways which would result in any increase in flood levels within the community during the occurrence of the base flood discharge.</w:t>
      </w:r>
    </w:p>
    <w:p w14:paraId="61C6FBB3" w14:textId="77777777" w:rsidR="00323ED8" w:rsidRPr="00E11EBA" w:rsidRDefault="00323ED8" w:rsidP="00323ED8">
      <w:pPr>
        <w:ind w:left="360"/>
        <w:rPr>
          <w:rFonts w:ascii="Georgia" w:hAnsi="Georgia"/>
          <w:sz w:val="24"/>
          <w:szCs w:val="24"/>
        </w:rPr>
      </w:pPr>
      <w:r w:rsidRPr="00E11EBA">
        <w:rPr>
          <w:rFonts w:ascii="Georgia" w:hAnsi="Georgia"/>
          <w:sz w:val="24"/>
          <w:szCs w:val="24"/>
        </w:rPr>
        <w:t>In Zones A1-30 and AE, along watercourses that have a regulatory floodway designated on the Town’s FIRM encroachments are prohibited, including fill, new construction, substantial improvements, and other development within the adopted regulatory floodway unless it has been demonstrated through hydrologic and hydraulic analyses performed in accordance with standard engineering practice that the proposed encroachment would not result in any increase in flood levels within the community during the occurrence of the base flood discharge.</w:t>
      </w:r>
    </w:p>
    <w:p w14:paraId="29B2E04A" w14:textId="77777777" w:rsidR="00323ED8" w:rsidRPr="00E11EBA" w:rsidRDefault="00323ED8" w:rsidP="00323ED8">
      <w:pPr>
        <w:ind w:left="360"/>
        <w:rPr>
          <w:rFonts w:ascii="Georgia" w:hAnsi="Georgia"/>
          <w:sz w:val="24"/>
          <w:szCs w:val="24"/>
        </w:rPr>
      </w:pPr>
    </w:p>
    <w:p w14:paraId="4E533DB1" w14:textId="77777777" w:rsidR="00323ED8" w:rsidRPr="00E11EBA" w:rsidRDefault="00323ED8" w:rsidP="00323ED8">
      <w:pPr>
        <w:rPr>
          <w:rFonts w:ascii="Georgia" w:hAnsi="Georgia"/>
          <w:color w:val="0070C0"/>
          <w:sz w:val="24"/>
          <w:szCs w:val="24"/>
          <w:u w:val="single"/>
        </w:rPr>
      </w:pPr>
      <w:r w:rsidRPr="00E11EBA">
        <w:rPr>
          <w:rFonts w:ascii="Georgia" w:hAnsi="Georgia"/>
          <w:color w:val="0070C0"/>
          <w:sz w:val="24"/>
          <w:szCs w:val="24"/>
          <w:u w:val="single"/>
        </w:rPr>
        <w:t>7. Unnumbered A Zones</w:t>
      </w:r>
    </w:p>
    <w:p w14:paraId="6A727BBA" w14:textId="77777777" w:rsidR="00323ED8" w:rsidRPr="00E11EBA" w:rsidRDefault="00323ED8" w:rsidP="00323ED8">
      <w:pPr>
        <w:ind w:left="360"/>
        <w:rPr>
          <w:rFonts w:ascii="Georgia" w:hAnsi="Georgia"/>
          <w:sz w:val="24"/>
          <w:szCs w:val="24"/>
        </w:rPr>
      </w:pPr>
      <w:r w:rsidRPr="00E11EBA">
        <w:rPr>
          <w:rFonts w:ascii="Georgia" w:hAnsi="Georgia"/>
          <w:sz w:val="24"/>
          <w:szCs w:val="24"/>
        </w:rPr>
        <w:t>In A Zones, in the absence of FEMA BFE data and floodway data, the building department will obtain, review and reasonably utilize base flood elevation and floodway data available from a Federal, State, or other source as criteria for requiring new construction, substantial improvements, or other development in Zone A and as the basis for elevating residential structures to or above base flood level, for floodproofing or elevating nonresidential structures to or above base flood level, and for prohibiting encroachments in floodways.</w:t>
      </w:r>
    </w:p>
    <w:p w14:paraId="450172E6" w14:textId="77777777" w:rsidR="00323ED8" w:rsidRPr="00E11EBA" w:rsidRDefault="00323ED8" w:rsidP="00323ED8">
      <w:pPr>
        <w:ind w:left="360"/>
        <w:rPr>
          <w:rFonts w:ascii="Georgia" w:hAnsi="Georgia"/>
          <w:sz w:val="24"/>
          <w:szCs w:val="24"/>
        </w:rPr>
      </w:pPr>
    </w:p>
    <w:p w14:paraId="63A1C3B5" w14:textId="77777777" w:rsidR="00323ED8" w:rsidRPr="00E11EBA" w:rsidRDefault="00323ED8" w:rsidP="00323ED8">
      <w:pPr>
        <w:rPr>
          <w:rFonts w:ascii="Georgia" w:hAnsi="Georgia"/>
          <w:color w:val="0070C0"/>
          <w:sz w:val="24"/>
          <w:szCs w:val="24"/>
          <w:u w:val="single"/>
        </w:rPr>
      </w:pPr>
      <w:r w:rsidRPr="00E11EBA">
        <w:rPr>
          <w:rFonts w:ascii="Georgia" w:hAnsi="Georgia"/>
          <w:color w:val="0070C0"/>
          <w:sz w:val="24"/>
          <w:szCs w:val="24"/>
          <w:u w:val="single"/>
        </w:rPr>
        <w:t>8. AO and AH zones drainage requirements</w:t>
      </w:r>
    </w:p>
    <w:p w14:paraId="4FDDF502" w14:textId="77777777" w:rsidR="00323ED8" w:rsidRPr="00E11EBA" w:rsidRDefault="00323ED8" w:rsidP="00323ED8">
      <w:pPr>
        <w:ind w:left="360"/>
        <w:rPr>
          <w:rFonts w:ascii="Georgia" w:hAnsi="Georgia"/>
          <w:sz w:val="24"/>
          <w:szCs w:val="24"/>
        </w:rPr>
      </w:pPr>
      <w:r w:rsidRPr="00E11EBA">
        <w:rPr>
          <w:rFonts w:ascii="Georgia" w:hAnsi="Georgia"/>
          <w:sz w:val="24"/>
          <w:szCs w:val="24"/>
        </w:rPr>
        <w:t>Within Zones AO and AH on the FIRM, adequate drainage paths must be provided around structures on slopes, to guide floodwaters around and away from proposed structures.</w:t>
      </w:r>
    </w:p>
    <w:p w14:paraId="110D2A0B" w14:textId="77777777" w:rsidR="00323ED8" w:rsidRPr="00E11EBA" w:rsidRDefault="00323ED8" w:rsidP="00323ED8">
      <w:pPr>
        <w:rPr>
          <w:rFonts w:ascii="Georgia" w:hAnsi="Georgia"/>
          <w:color w:val="0070C0"/>
          <w:sz w:val="24"/>
          <w:szCs w:val="24"/>
          <w:u w:val="single"/>
        </w:rPr>
      </w:pPr>
    </w:p>
    <w:p w14:paraId="41129315" w14:textId="77777777" w:rsidR="00323ED8" w:rsidRPr="00E11EBA" w:rsidRDefault="00323ED8" w:rsidP="00323ED8">
      <w:pPr>
        <w:rPr>
          <w:rFonts w:ascii="Georgia" w:hAnsi="Georgia"/>
          <w:color w:val="0070C0"/>
          <w:sz w:val="24"/>
          <w:szCs w:val="24"/>
          <w:u w:val="single"/>
        </w:rPr>
      </w:pPr>
      <w:r w:rsidRPr="00E11EBA">
        <w:rPr>
          <w:rFonts w:ascii="Georgia" w:hAnsi="Georgia"/>
          <w:color w:val="0070C0"/>
          <w:sz w:val="24"/>
          <w:szCs w:val="24"/>
          <w:u w:val="single"/>
        </w:rPr>
        <w:t>9. Subdivision proposals</w:t>
      </w:r>
    </w:p>
    <w:p w14:paraId="00A1511E" w14:textId="77777777" w:rsidR="00323ED8" w:rsidRPr="00E11EBA" w:rsidRDefault="00323ED8" w:rsidP="00323ED8">
      <w:pPr>
        <w:ind w:left="360"/>
        <w:rPr>
          <w:rFonts w:ascii="Georgia" w:hAnsi="Georgia"/>
          <w:sz w:val="24"/>
          <w:szCs w:val="24"/>
        </w:rPr>
      </w:pPr>
      <w:r w:rsidRPr="00E11EBA">
        <w:rPr>
          <w:rFonts w:ascii="Georgia" w:hAnsi="Georgia"/>
          <w:sz w:val="24"/>
          <w:szCs w:val="24"/>
        </w:rPr>
        <w:t>All subdivision proposals and development proposals in the floodplain overlay district shall be reviewed to assure that:</w:t>
      </w:r>
    </w:p>
    <w:p w14:paraId="47B1A020" w14:textId="77777777" w:rsidR="00323ED8" w:rsidRPr="00E11EBA" w:rsidRDefault="00323ED8" w:rsidP="00323ED8">
      <w:pPr>
        <w:ind w:left="1080"/>
        <w:rPr>
          <w:rFonts w:ascii="Georgia" w:hAnsi="Georgia"/>
          <w:sz w:val="24"/>
          <w:szCs w:val="24"/>
        </w:rPr>
      </w:pPr>
      <w:r w:rsidRPr="00E11EBA">
        <w:rPr>
          <w:rFonts w:ascii="Georgia" w:hAnsi="Georgia"/>
          <w:sz w:val="24"/>
          <w:szCs w:val="24"/>
        </w:rPr>
        <w:t>(a) Such proposals minimize flood damage.</w:t>
      </w:r>
    </w:p>
    <w:p w14:paraId="0458B642" w14:textId="77777777" w:rsidR="00323ED8" w:rsidRPr="00E11EBA" w:rsidRDefault="00323ED8" w:rsidP="00323ED8">
      <w:pPr>
        <w:ind w:left="1080"/>
        <w:rPr>
          <w:rFonts w:ascii="Georgia" w:hAnsi="Georgia"/>
          <w:sz w:val="24"/>
          <w:szCs w:val="24"/>
        </w:rPr>
      </w:pPr>
      <w:r w:rsidRPr="00E11EBA">
        <w:rPr>
          <w:rFonts w:ascii="Georgia" w:hAnsi="Georgia"/>
          <w:sz w:val="24"/>
          <w:szCs w:val="24"/>
        </w:rPr>
        <w:t xml:space="preserve">(b) Public utilities and facilities are located &amp; constructed </w:t>
      </w:r>
      <w:proofErr w:type="gramStart"/>
      <w:r w:rsidRPr="00E11EBA">
        <w:rPr>
          <w:rFonts w:ascii="Georgia" w:hAnsi="Georgia"/>
          <w:sz w:val="24"/>
          <w:szCs w:val="24"/>
        </w:rPr>
        <w:t>so as to</w:t>
      </w:r>
      <w:proofErr w:type="gramEnd"/>
      <w:r w:rsidRPr="00E11EBA">
        <w:rPr>
          <w:rFonts w:ascii="Georgia" w:hAnsi="Georgia"/>
          <w:sz w:val="24"/>
          <w:szCs w:val="24"/>
        </w:rPr>
        <w:t xml:space="preserve"> minimize flood damage.</w:t>
      </w:r>
    </w:p>
    <w:p w14:paraId="5A54BD9E" w14:textId="77777777" w:rsidR="00323ED8" w:rsidRPr="00E11EBA" w:rsidRDefault="00323ED8" w:rsidP="00323ED8">
      <w:pPr>
        <w:ind w:left="1080"/>
        <w:rPr>
          <w:rFonts w:ascii="Georgia" w:hAnsi="Georgia"/>
          <w:sz w:val="24"/>
          <w:szCs w:val="24"/>
        </w:rPr>
      </w:pPr>
      <w:r w:rsidRPr="00E11EBA">
        <w:rPr>
          <w:rFonts w:ascii="Georgia" w:hAnsi="Georgia"/>
          <w:sz w:val="24"/>
          <w:szCs w:val="24"/>
        </w:rPr>
        <w:t>(c) Adequate drainage is provided.</w:t>
      </w:r>
    </w:p>
    <w:p w14:paraId="7FFB46B6" w14:textId="77777777" w:rsidR="00323ED8" w:rsidRPr="00E11EBA" w:rsidRDefault="00323ED8" w:rsidP="00323ED8">
      <w:pPr>
        <w:ind w:left="1080"/>
        <w:rPr>
          <w:rFonts w:ascii="Georgia" w:hAnsi="Georgia"/>
          <w:sz w:val="24"/>
          <w:szCs w:val="24"/>
        </w:rPr>
      </w:pPr>
    </w:p>
    <w:p w14:paraId="65D4BF08" w14:textId="77777777" w:rsidR="00323ED8" w:rsidRPr="00E11EBA" w:rsidRDefault="00323ED8" w:rsidP="00323ED8">
      <w:pPr>
        <w:rPr>
          <w:rFonts w:ascii="Georgia" w:hAnsi="Georgia"/>
          <w:color w:val="0070C0"/>
          <w:sz w:val="24"/>
          <w:szCs w:val="24"/>
          <w:u w:val="single"/>
        </w:rPr>
      </w:pPr>
      <w:r w:rsidRPr="00E11EBA">
        <w:rPr>
          <w:rFonts w:ascii="Georgia" w:hAnsi="Georgia"/>
          <w:color w:val="0070C0"/>
          <w:sz w:val="24"/>
          <w:szCs w:val="24"/>
          <w:u w:val="single"/>
        </w:rPr>
        <w:t>10. Base flood elevation data for subdivision proposals</w:t>
      </w:r>
    </w:p>
    <w:p w14:paraId="2DB18D1E" w14:textId="77777777" w:rsidR="00323ED8" w:rsidRPr="00E11EBA" w:rsidRDefault="00323ED8" w:rsidP="00323ED8">
      <w:pPr>
        <w:ind w:left="360"/>
        <w:rPr>
          <w:rFonts w:ascii="Georgia" w:hAnsi="Georgia"/>
          <w:sz w:val="24"/>
          <w:szCs w:val="24"/>
        </w:rPr>
      </w:pPr>
      <w:r w:rsidRPr="00E11EBA">
        <w:rPr>
          <w:rFonts w:ascii="Georgia" w:hAnsi="Georgia"/>
          <w:sz w:val="24"/>
          <w:szCs w:val="24"/>
        </w:rPr>
        <w:t>When proposing subdivisions or other developments greater than 50 lots or 5 acres (whichever is less), the proponent must provide technical data to determine base flood elevations for each developable parcel shown on the design plans.</w:t>
      </w:r>
    </w:p>
    <w:p w14:paraId="0F7F915E" w14:textId="77777777" w:rsidR="00323ED8" w:rsidRPr="00E11EBA" w:rsidRDefault="00323ED8" w:rsidP="00323ED8">
      <w:pPr>
        <w:rPr>
          <w:rFonts w:ascii="Georgia" w:hAnsi="Georgia"/>
          <w:sz w:val="24"/>
          <w:szCs w:val="24"/>
        </w:rPr>
      </w:pPr>
    </w:p>
    <w:p w14:paraId="2BF871FB" w14:textId="77777777" w:rsidR="00323ED8" w:rsidRPr="00E11EBA" w:rsidRDefault="00323ED8" w:rsidP="00323ED8">
      <w:pPr>
        <w:rPr>
          <w:rFonts w:ascii="Georgia" w:hAnsi="Georgia"/>
          <w:color w:val="0070C0"/>
          <w:sz w:val="24"/>
          <w:szCs w:val="24"/>
          <w:u w:val="single"/>
        </w:rPr>
      </w:pPr>
      <w:r w:rsidRPr="00E11EBA">
        <w:rPr>
          <w:rFonts w:ascii="Georgia" w:hAnsi="Georgia"/>
          <w:color w:val="0070C0"/>
          <w:sz w:val="24"/>
          <w:szCs w:val="24"/>
          <w:u w:val="single"/>
        </w:rPr>
        <w:t xml:space="preserve">11. Recreational vehicles </w:t>
      </w:r>
    </w:p>
    <w:p w14:paraId="753971D0" w14:textId="77777777" w:rsidR="00323ED8" w:rsidRPr="00E11EBA" w:rsidRDefault="00323ED8" w:rsidP="00323ED8">
      <w:pPr>
        <w:ind w:left="360"/>
        <w:rPr>
          <w:rFonts w:ascii="Georgia" w:hAnsi="Georgia"/>
          <w:sz w:val="24"/>
          <w:szCs w:val="24"/>
        </w:rPr>
      </w:pPr>
      <w:r w:rsidRPr="00E11EBA">
        <w:rPr>
          <w:rFonts w:ascii="Georgia" w:hAnsi="Georgia"/>
          <w:sz w:val="24"/>
          <w:szCs w:val="24"/>
        </w:rPr>
        <w:t>In A1-30, AH, AE Zones, all recreational vehicles to be placed on a site must be elevated and anchored in accordance with the zone’s regulations for foundation and elevation requirements or be on the site for less than 180 consecutive days or be fully licensed and highway ready.</w:t>
      </w:r>
    </w:p>
    <w:p w14:paraId="37D02B47" w14:textId="77777777" w:rsidR="00323ED8" w:rsidRPr="00E11EBA" w:rsidRDefault="00323ED8" w:rsidP="00323ED8">
      <w:pPr>
        <w:rPr>
          <w:rFonts w:ascii="Georgia" w:hAnsi="Georgia"/>
          <w:color w:val="0070C0"/>
          <w:sz w:val="24"/>
          <w:szCs w:val="24"/>
        </w:rPr>
      </w:pPr>
    </w:p>
    <w:p w14:paraId="4819203A" w14:textId="77777777" w:rsidR="00323ED8" w:rsidRPr="00E11EBA" w:rsidRDefault="00323ED8" w:rsidP="00323ED8">
      <w:pPr>
        <w:rPr>
          <w:rFonts w:ascii="Georgia" w:hAnsi="Georgia"/>
          <w:color w:val="0070C0"/>
          <w:sz w:val="24"/>
          <w:szCs w:val="24"/>
          <w:u w:val="single"/>
        </w:rPr>
      </w:pPr>
      <w:r w:rsidRPr="00E11EBA">
        <w:rPr>
          <w:rFonts w:ascii="Georgia" w:hAnsi="Georgia"/>
          <w:color w:val="0070C0"/>
          <w:sz w:val="24"/>
          <w:szCs w:val="24"/>
          <w:u w:val="single"/>
        </w:rPr>
        <w:t>12. Watercourse alterations or relocations in riverine areas</w:t>
      </w:r>
    </w:p>
    <w:p w14:paraId="06F63E52" w14:textId="77777777" w:rsidR="00323ED8" w:rsidRPr="00E11EBA" w:rsidRDefault="00323ED8" w:rsidP="00323ED8">
      <w:pPr>
        <w:ind w:left="360"/>
        <w:rPr>
          <w:rFonts w:ascii="Georgia" w:hAnsi="Georgia"/>
          <w:sz w:val="24"/>
          <w:szCs w:val="24"/>
        </w:rPr>
      </w:pPr>
      <w:r w:rsidRPr="00E11EBA">
        <w:rPr>
          <w:rFonts w:ascii="Georgia" w:hAnsi="Georgia"/>
          <w:sz w:val="24"/>
          <w:szCs w:val="24"/>
        </w:rPr>
        <w:t>In a riverine situation, the Floodplain Administrator shall notify the following of any alteration or relocation of a watercourse:</w:t>
      </w:r>
    </w:p>
    <w:p w14:paraId="2FC17CD3" w14:textId="77777777" w:rsidR="00323ED8" w:rsidRPr="00E11EBA" w:rsidRDefault="00323ED8" w:rsidP="00323ED8">
      <w:pPr>
        <w:pStyle w:val="NoSpacing"/>
        <w:ind w:left="720"/>
        <w:rPr>
          <w:rFonts w:ascii="Georgia" w:hAnsi="Georgia"/>
          <w:sz w:val="24"/>
          <w:szCs w:val="24"/>
        </w:rPr>
      </w:pPr>
      <w:r w:rsidRPr="00E11EBA">
        <w:rPr>
          <w:rFonts w:ascii="Georgia" w:hAnsi="Georgia"/>
          <w:sz w:val="24"/>
          <w:szCs w:val="24"/>
        </w:rPr>
        <w:t>•</w:t>
      </w:r>
      <w:r w:rsidRPr="00E11EBA">
        <w:tab/>
      </w:r>
      <w:r w:rsidRPr="00E11EBA">
        <w:rPr>
          <w:rFonts w:ascii="Georgia" w:hAnsi="Georgia"/>
          <w:sz w:val="24"/>
          <w:szCs w:val="24"/>
        </w:rPr>
        <w:t>Adjacent Communities, especially upstream and downstream</w:t>
      </w:r>
    </w:p>
    <w:p w14:paraId="2CDE6480" w14:textId="77777777" w:rsidR="00323ED8" w:rsidRPr="00E11EBA" w:rsidRDefault="00323ED8" w:rsidP="00323ED8">
      <w:pPr>
        <w:pStyle w:val="NoSpacing"/>
        <w:ind w:left="720"/>
        <w:rPr>
          <w:rFonts w:ascii="Georgia" w:hAnsi="Georgia"/>
          <w:sz w:val="24"/>
          <w:szCs w:val="24"/>
        </w:rPr>
      </w:pPr>
      <w:r w:rsidRPr="00E11EBA">
        <w:rPr>
          <w:rFonts w:ascii="Georgia" w:hAnsi="Georgia"/>
          <w:sz w:val="24"/>
          <w:szCs w:val="24"/>
        </w:rPr>
        <w:t>•</w:t>
      </w:r>
      <w:r w:rsidRPr="00E11EBA">
        <w:tab/>
      </w:r>
      <w:r w:rsidRPr="00E11EBA">
        <w:rPr>
          <w:rFonts w:ascii="Georgia" w:hAnsi="Georgia"/>
          <w:sz w:val="24"/>
          <w:szCs w:val="24"/>
        </w:rPr>
        <w:t>Bordering States, if affected</w:t>
      </w:r>
    </w:p>
    <w:p w14:paraId="6AC23EAA" w14:textId="77777777" w:rsidR="00323ED8" w:rsidRPr="00E11EBA" w:rsidRDefault="00323ED8" w:rsidP="00323ED8">
      <w:pPr>
        <w:pStyle w:val="NoSpacing"/>
        <w:ind w:left="720"/>
        <w:rPr>
          <w:rFonts w:ascii="Georgia" w:hAnsi="Georgia"/>
          <w:sz w:val="24"/>
          <w:szCs w:val="24"/>
        </w:rPr>
      </w:pPr>
      <w:r w:rsidRPr="00E11EBA">
        <w:rPr>
          <w:rFonts w:ascii="Georgia" w:hAnsi="Georgia"/>
          <w:sz w:val="24"/>
          <w:szCs w:val="24"/>
        </w:rPr>
        <w:t>•</w:t>
      </w:r>
      <w:r w:rsidRPr="00E11EBA">
        <w:tab/>
      </w:r>
      <w:r w:rsidRPr="00E11EBA">
        <w:rPr>
          <w:rFonts w:ascii="Georgia" w:hAnsi="Georgia"/>
          <w:sz w:val="24"/>
          <w:szCs w:val="24"/>
        </w:rPr>
        <w:t>NFIP State Coordinator</w:t>
      </w:r>
    </w:p>
    <w:p w14:paraId="38EAFA7E" w14:textId="77777777" w:rsidR="00323ED8" w:rsidRPr="00E11EBA" w:rsidRDefault="00323ED8" w:rsidP="00323ED8">
      <w:pPr>
        <w:pStyle w:val="NoSpacing"/>
        <w:ind w:left="1800"/>
        <w:rPr>
          <w:rFonts w:ascii="Georgia" w:hAnsi="Georgia"/>
          <w:sz w:val="24"/>
          <w:szCs w:val="24"/>
        </w:rPr>
      </w:pPr>
      <w:r w:rsidRPr="00E11EBA">
        <w:rPr>
          <w:rFonts w:ascii="Georgia" w:hAnsi="Georgia"/>
          <w:sz w:val="24"/>
          <w:szCs w:val="24"/>
        </w:rPr>
        <w:t>Massachusetts Department of Conservation and Recreation</w:t>
      </w:r>
    </w:p>
    <w:p w14:paraId="29987B7B" w14:textId="77777777" w:rsidR="00323ED8" w:rsidRPr="00E11EBA" w:rsidRDefault="00323ED8" w:rsidP="00323ED8">
      <w:pPr>
        <w:pStyle w:val="NoSpacing"/>
        <w:ind w:left="1800"/>
        <w:rPr>
          <w:rFonts w:ascii="Georgia" w:hAnsi="Georgia"/>
          <w:sz w:val="24"/>
          <w:szCs w:val="24"/>
        </w:rPr>
      </w:pPr>
      <w:r w:rsidRPr="00E11EBA">
        <w:rPr>
          <w:rFonts w:ascii="Georgia" w:hAnsi="Georgia"/>
          <w:sz w:val="24"/>
          <w:szCs w:val="24"/>
        </w:rPr>
        <w:t>251 Causeway Street, 8th floor, Boston, MA  02114</w:t>
      </w:r>
    </w:p>
    <w:p w14:paraId="59C5F101" w14:textId="77777777" w:rsidR="00323ED8" w:rsidRPr="00E11EBA" w:rsidRDefault="00323ED8" w:rsidP="00323ED8">
      <w:pPr>
        <w:pStyle w:val="NoSpacing"/>
        <w:ind w:left="720"/>
        <w:rPr>
          <w:rFonts w:ascii="Georgia" w:hAnsi="Georgia"/>
          <w:sz w:val="24"/>
          <w:szCs w:val="24"/>
        </w:rPr>
      </w:pPr>
      <w:r w:rsidRPr="00E11EBA">
        <w:rPr>
          <w:rFonts w:ascii="Georgia" w:hAnsi="Georgia"/>
          <w:sz w:val="24"/>
          <w:szCs w:val="24"/>
        </w:rPr>
        <w:t>•</w:t>
      </w:r>
      <w:r w:rsidRPr="00E11EBA">
        <w:tab/>
      </w:r>
      <w:r w:rsidRPr="00E11EBA">
        <w:rPr>
          <w:rFonts w:ascii="Georgia" w:hAnsi="Georgia"/>
          <w:sz w:val="24"/>
          <w:szCs w:val="24"/>
        </w:rPr>
        <w:t>NFIP Program Specialist</w:t>
      </w:r>
    </w:p>
    <w:p w14:paraId="19BB8C9B" w14:textId="77777777" w:rsidR="00323ED8" w:rsidRPr="00E11EBA" w:rsidRDefault="00323ED8" w:rsidP="00323ED8">
      <w:pPr>
        <w:pStyle w:val="NoSpacing"/>
        <w:ind w:left="1800"/>
        <w:rPr>
          <w:rFonts w:ascii="Georgia" w:hAnsi="Georgia"/>
          <w:sz w:val="24"/>
          <w:szCs w:val="24"/>
        </w:rPr>
      </w:pPr>
      <w:r w:rsidRPr="00E11EBA">
        <w:rPr>
          <w:rFonts w:ascii="Georgia" w:hAnsi="Georgia"/>
          <w:sz w:val="24"/>
          <w:szCs w:val="24"/>
        </w:rPr>
        <w:t>Federal Emergency Management Agency, Region I</w:t>
      </w:r>
    </w:p>
    <w:p w14:paraId="4B0DD699" w14:textId="77777777" w:rsidR="00323ED8" w:rsidRPr="00E11EBA" w:rsidRDefault="00323ED8" w:rsidP="00323ED8">
      <w:pPr>
        <w:pStyle w:val="NoSpacing"/>
        <w:ind w:left="1800"/>
        <w:rPr>
          <w:rFonts w:ascii="Georgia" w:hAnsi="Georgia"/>
          <w:sz w:val="24"/>
          <w:szCs w:val="24"/>
        </w:rPr>
      </w:pPr>
      <w:r w:rsidRPr="00E11EBA">
        <w:rPr>
          <w:rFonts w:ascii="Georgia" w:hAnsi="Georgia"/>
          <w:sz w:val="24"/>
          <w:szCs w:val="24"/>
        </w:rPr>
        <w:t>99 High Street, 6th Floor, Boston, MA  02110</w:t>
      </w:r>
    </w:p>
    <w:p w14:paraId="6CEE7F93" w14:textId="77777777" w:rsidR="00323ED8" w:rsidRPr="00E11EBA" w:rsidRDefault="00323ED8" w:rsidP="00323ED8">
      <w:pPr>
        <w:rPr>
          <w:rFonts w:ascii="Georgia" w:hAnsi="Georgia"/>
          <w:color w:val="0070C0"/>
          <w:sz w:val="24"/>
          <w:szCs w:val="24"/>
        </w:rPr>
      </w:pPr>
    </w:p>
    <w:p w14:paraId="14A11BFF" w14:textId="77777777" w:rsidR="00323ED8" w:rsidRPr="00E11EBA" w:rsidRDefault="00323ED8" w:rsidP="00323ED8">
      <w:pPr>
        <w:rPr>
          <w:rFonts w:ascii="Georgia" w:hAnsi="Georgia"/>
          <w:color w:val="0070C0"/>
          <w:sz w:val="24"/>
          <w:szCs w:val="24"/>
          <w:u w:val="single"/>
        </w:rPr>
      </w:pPr>
      <w:r w:rsidRPr="00E11EBA">
        <w:rPr>
          <w:rFonts w:ascii="Georgia" w:hAnsi="Georgia"/>
          <w:color w:val="0070C0"/>
          <w:sz w:val="24"/>
          <w:szCs w:val="24"/>
          <w:u w:val="single"/>
        </w:rPr>
        <w:t>13. Requirement to submit new technical data</w:t>
      </w:r>
    </w:p>
    <w:p w14:paraId="03BBC734" w14:textId="77777777" w:rsidR="00323ED8" w:rsidRPr="00E11EBA" w:rsidRDefault="00323ED8" w:rsidP="00323ED8">
      <w:pPr>
        <w:ind w:left="360"/>
        <w:rPr>
          <w:rFonts w:ascii="Georgia" w:hAnsi="Georgia"/>
          <w:sz w:val="24"/>
          <w:szCs w:val="24"/>
        </w:rPr>
      </w:pPr>
      <w:r w:rsidRPr="00E11EBA">
        <w:rPr>
          <w:rFonts w:ascii="Georgia" w:hAnsi="Georgia"/>
          <w:sz w:val="24"/>
          <w:szCs w:val="24"/>
        </w:rPr>
        <w:t>If the Town acquires data that changes the base flood elevation in the FEMA mapped Special Flood Hazard Areas, the Town will, within 6 months, notify FEMA of these changes by submitting the technical or scientific data that supports the change(s.)  Notification shall be submitted to:</w:t>
      </w:r>
    </w:p>
    <w:p w14:paraId="55D5C6E5" w14:textId="77777777" w:rsidR="00323ED8" w:rsidRPr="00E11EBA" w:rsidRDefault="00323ED8" w:rsidP="00323ED8">
      <w:pPr>
        <w:pStyle w:val="NoSpacing"/>
        <w:ind w:left="720"/>
        <w:rPr>
          <w:rFonts w:ascii="Georgia" w:hAnsi="Georgia"/>
          <w:sz w:val="24"/>
          <w:szCs w:val="24"/>
        </w:rPr>
      </w:pPr>
      <w:r w:rsidRPr="00E11EBA">
        <w:rPr>
          <w:rFonts w:ascii="Georgia" w:hAnsi="Georgia"/>
          <w:sz w:val="24"/>
          <w:szCs w:val="24"/>
        </w:rPr>
        <w:t>•</w:t>
      </w:r>
      <w:r w:rsidRPr="00E11EBA">
        <w:tab/>
      </w:r>
      <w:r w:rsidRPr="00E11EBA">
        <w:rPr>
          <w:rFonts w:ascii="Georgia" w:hAnsi="Georgia"/>
          <w:sz w:val="24"/>
          <w:szCs w:val="24"/>
        </w:rPr>
        <w:t>NFIP State Coordinator</w:t>
      </w:r>
    </w:p>
    <w:p w14:paraId="053C1118" w14:textId="77777777" w:rsidR="00323ED8" w:rsidRPr="00E11EBA" w:rsidRDefault="00323ED8" w:rsidP="00323ED8">
      <w:pPr>
        <w:pStyle w:val="NoSpacing"/>
        <w:ind w:left="1800"/>
        <w:rPr>
          <w:rFonts w:ascii="Georgia" w:hAnsi="Georgia"/>
          <w:sz w:val="24"/>
          <w:szCs w:val="24"/>
        </w:rPr>
      </w:pPr>
      <w:r w:rsidRPr="00E11EBA">
        <w:rPr>
          <w:rFonts w:ascii="Georgia" w:hAnsi="Georgia"/>
          <w:sz w:val="24"/>
          <w:szCs w:val="24"/>
        </w:rPr>
        <w:t>Massachusetts Department of Conservation and Recreation</w:t>
      </w:r>
    </w:p>
    <w:p w14:paraId="6C686749" w14:textId="77777777" w:rsidR="00323ED8" w:rsidRPr="00E11EBA" w:rsidRDefault="00323ED8" w:rsidP="00323ED8">
      <w:pPr>
        <w:pStyle w:val="NoSpacing"/>
        <w:ind w:left="1800"/>
        <w:rPr>
          <w:rFonts w:ascii="Georgia" w:hAnsi="Georgia"/>
          <w:sz w:val="24"/>
          <w:szCs w:val="24"/>
        </w:rPr>
      </w:pPr>
      <w:r w:rsidRPr="00E11EBA">
        <w:rPr>
          <w:rFonts w:ascii="Georgia" w:hAnsi="Georgia"/>
          <w:sz w:val="24"/>
          <w:szCs w:val="24"/>
        </w:rPr>
        <w:t>251 Causeway Street, 8th floor, Boston, MA  02114</w:t>
      </w:r>
    </w:p>
    <w:p w14:paraId="7C4F43BE" w14:textId="77777777" w:rsidR="00323ED8" w:rsidRPr="00E11EBA" w:rsidRDefault="00323ED8" w:rsidP="00323ED8">
      <w:pPr>
        <w:pStyle w:val="NoSpacing"/>
        <w:ind w:left="720"/>
        <w:rPr>
          <w:rFonts w:ascii="Georgia" w:hAnsi="Georgia"/>
          <w:sz w:val="24"/>
          <w:szCs w:val="24"/>
        </w:rPr>
      </w:pPr>
      <w:r w:rsidRPr="00E11EBA">
        <w:rPr>
          <w:rFonts w:ascii="Georgia" w:hAnsi="Georgia"/>
          <w:sz w:val="24"/>
          <w:szCs w:val="24"/>
        </w:rPr>
        <w:t>•</w:t>
      </w:r>
      <w:r w:rsidRPr="00E11EBA">
        <w:tab/>
      </w:r>
      <w:r w:rsidRPr="00E11EBA">
        <w:rPr>
          <w:rFonts w:ascii="Georgia" w:hAnsi="Georgia"/>
          <w:sz w:val="24"/>
          <w:szCs w:val="24"/>
        </w:rPr>
        <w:t>NFIP Program Specialist</w:t>
      </w:r>
    </w:p>
    <w:p w14:paraId="07E6C358" w14:textId="77777777" w:rsidR="00323ED8" w:rsidRPr="00E11EBA" w:rsidRDefault="00323ED8" w:rsidP="00323ED8">
      <w:pPr>
        <w:pStyle w:val="NoSpacing"/>
        <w:ind w:left="1800"/>
        <w:rPr>
          <w:rFonts w:ascii="Georgia" w:hAnsi="Georgia"/>
          <w:sz w:val="24"/>
          <w:szCs w:val="24"/>
        </w:rPr>
      </w:pPr>
      <w:r w:rsidRPr="00E11EBA">
        <w:rPr>
          <w:rFonts w:ascii="Georgia" w:hAnsi="Georgia"/>
          <w:sz w:val="24"/>
          <w:szCs w:val="24"/>
        </w:rPr>
        <w:t>Federal Emergency Management Agency, Region I</w:t>
      </w:r>
    </w:p>
    <w:p w14:paraId="3AE0A910" w14:textId="77777777" w:rsidR="00323ED8" w:rsidRPr="00E11EBA" w:rsidRDefault="00323ED8" w:rsidP="00323ED8">
      <w:pPr>
        <w:pStyle w:val="NoSpacing"/>
        <w:ind w:left="1800"/>
        <w:rPr>
          <w:rFonts w:ascii="Georgia" w:hAnsi="Georgia"/>
          <w:sz w:val="24"/>
          <w:szCs w:val="24"/>
        </w:rPr>
      </w:pPr>
      <w:r w:rsidRPr="00E11EBA">
        <w:rPr>
          <w:rFonts w:ascii="Georgia" w:hAnsi="Georgia"/>
          <w:sz w:val="24"/>
          <w:szCs w:val="24"/>
        </w:rPr>
        <w:t>99 High Street, 6th Floor, Boston, MA  02110</w:t>
      </w:r>
    </w:p>
    <w:p w14:paraId="57C29717" w14:textId="77777777" w:rsidR="00323ED8" w:rsidRPr="00E11EBA" w:rsidRDefault="00323ED8" w:rsidP="00323ED8"/>
    <w:p w14:paraId="5F2B23BF" w14:textId="77777777" w:rsidR="00323ED8" w:rsidRPr="00E11EBA" w:rsidRDefault="00323ED8" w:rsidP="00323ED8">
      <w:pPr>
        <w:rPr>
          <w:rFonts w:ascii="Georgia" w:hAnsi="Georgia"/>
          <w:color w:val="0070C0"/>
          <w:sz w:val="24"/>
          <w:szCs w:val="24"/>
          <w:u w:val="single"/>
        </w:rPr>
      </w:pPr>
      <w:r w:rsidRPr="00E11EBA">
        <w:rPr>
          <w:rFonts w:ascii="Georgia" w:hAnsi="Georgia"/>
          <w:color w:val="0070C0"/>
          <w:sz w:val="24"/>
          <w:szCs w:val="24"/>
          <w:u w:val="single"/>
        </w:rPr>
        <w:t xml:space="preserve">14. </w:t>
      </w:r>
      <w:bookmarkStart w:id="21" w:name="_Hlk60819331"/>
      <w:bookmarkStart w:id="22" w:name="_Hlk64874866"/>
      <w:r w:rsidRPr="00E11EBA">
        <w:rPr>
          <w:rFonts w:ascii="Georgia" w:hAnsi="Georgia"/>
          <w:color w:val="0070C0"/>
          <w:sz w:val="24"/>
          <w:szCs w:val="24"/>
          <w:u w:val="single"/>
        </w:rPr>
        <w:t>Variances to building code floodplain standards</w:t>
      </w:r>
    </w:p>
    <w:p w14:paraId="150740CA" w14:textId="77777777" w:rsidR="00323ED8" w:rsidRPr="00E11EBA" w:rsidRDefault="00323ED8" w:rsidP="00323ED8">
      <w:pPr>
        <w:ind w:left="360"/>
        <w:rPr>
          <w:rFonts w:ascii="Georgia" w:hAnsi="Georgia"/>
          <w:sz w:val="24"/>
          <w:szCs w:val="24"/>
        </w:rPr>
      </w:pPr>
      <w:bookmarkStart w:id="23" w:name="_Hlk60819347"/>
      <w:bookmarkEnd w:id="21"/>
      <w:r w:rsidRPr="00E11EBA">
        <w:rPr>
          <w:rFonts w:ascii="Georgia" w:hAnsi="Georgia"/>
          <w:sz w:val="24"/>
          <w:szCs w:val="24"/>
        </w:rPr>
        <w:t xml:space="preserve">The Town will request from the State Building Code Appeals Board a written and/or audible copy of the portion of the hearing related to the </w:t>
      </w:r>
      <w:proofErr w:type="gramStart"/>
      <w:r w:rsidRPr="00E11EBA">
        <w:rPr>
          <w:rFonts w:ascii="Georgia" w:hAnsi="Georgia"/>
          <w:sz w:val="24"/>
          <w:szCs w:val="24"/>
        </w:rPr>
        <w:t>variance, and</w:t>
      </w:r>
      <w:proofErr w:type="gramEnd"/>
      <w:r w:rsidRPr="00E11EBA">
        <w:rPr>
          <w:rFonts w:ascii="Georgia" w:hAnsi="Georgia"/>
          <w:sz w:val="24"/>
          <w:szCs w:val="24"/>
        </w:rPr>
        <w:t xml:space="preserve"> will maintain this record in the community’s files.  </w:t>
      </w:r>
    </w:p>
    <w:p w14:paraId="524D3629" w14:textId="77777777" w:rsidR="00323ED8" w:rsidRPr="00E11EBA" w:rsidRDefault="00323ED8" w:rsidP="00323ED8">
      <w:pPr>
        <w:ind w:left="360"/>
        <w:rPr>
          <w:rFonts w:ascii="Georgia" w:hAnsi="Georgia"/>
          <w:sz w:val="24"/>
          <w:szCs w:val="24"/>
        </w:rPr>
      </w:pPr>
      <w:r w:rsidRPr="00E11EBA">
        <w:rPr>
          <w:rFonts w:ascii="Georgia" w:hAnsi="Georgia"/>
          <w:sz w:val="24"/>
          <w:szCs w:val="24"/>
        </w:rPr>
        <w:t>The Town shall also issue a letter to the property owner regarding potential impacts to the annual premiums for the flood insurance policy covering that property, in writing over the signature of a community official that (</w:t>
      </w:r>
      <w:proofErr w:type="spellStart"/>
      <w:r w:rsidRPr="00E11EBA">
        <w:rPr>
          <w:rFonts w:ascii="Georgia" w:hAnsi="Georgia"/>
          <w:sz w:val="24"/>
          <w:szCs w:val="24"/>
        </w:rPr>
        <w:t>i</w:t>
      </w:r>
      <w:proofErr w:type="spellEnd"/>
      <w:r w:rsidRPr="00E11EBA">
        <w:rPr>
          <w:rFonts w:ascii="Georgia" w:hAnsi="Georgia"/>
          <w:sz w:val="24"/>
          <w:szCs w:val="24"/>
        </w:rPr>
        <w:t xml:space="preserve">) the issuance of a variance to construct a structure below the base flood level will result in increased premium rates for flood insurance up to amounts as high as $25 for $100 of insurance coverage and (ii) such construction below the base flood level increases risks to life and property. </w:t>
      </w:r>
    </w:p>
    <w:p w14:paraId="7723A63F" w14:textId="77777777" w:rsidR="00323ED8" w:rsidRPr="00E11EBA" w:rsidRDefault="00323ED8" w:rsidP="00323ED8">
      <w:pPr>
        <w:ind w:left="360"/>
        <w:rPr>
          <w:rFonts w:ascii="Georgia" w:hAnsi="Georgia"/>
          <w:sz w:val="24"/>
          <w:szCs w:val="24"/>
        </w:rPr>
      </w:pPr>
      <w:r w:rsidRPr="00E11EBA">
        <w:rPr>
          <w:rFonts w:ascii="Georgia" w:hAnsi="Georgia"/>
          <w:sz w:val="24"/>
          <w:szCs w:val="24"/>
        </w:rPr>
        <w:t>Such notification shall be maintained with the record of all variance actions for the referenced development in the floodplain overlay district.</w:t>
      </w:r>
    </w:p>
    <w:p w14:paraId="2DADB98C" w14:textId="77777777" w:rsidR="00323ED8" w:rsidRPr="00E11EBA" w:rsidRDefault="00323ED8" w:rsidP="00323ED8">
      <w:pPr>
        <w:ind w:left="360"/>
        <w:rPr>
          <w:rFonts w:ascii="Georgia" w:hAnsi="Georgia"/>
          <w:sz w:val="24"/>
          <w:szCs w:val="24"/>
        </w:rPr>
      </w:pPr>
    </w:p>
    <w:bookmarkEnd w:id="22"/>
    <w:bookmarkEnd w:id="23"/>
    <w:p w14:paraId="7CB3F0AB" w14:textId="77777777" w:rsidR="00323ED8" w:rsidRPr="00E11EBA" w:rsidRDefault="00323ED8" w:rsidP="00323ED8">
      <w:pPr>
        <w:rPr>
          <w:rFonts w:ascii="Georgia" w:hAnsi="Georgia"/>
          <w:color w:val="0070C0"/>
          <w:sz w:val="24"/>
          <w:szCs w:val="24"/>
          <w:u w:val="single"/>
        </w:rPr>
      </w:pPr>
      <w:r w:rsidRPr="00E11EBA">
        <w:rPr>
          <w:rFonts w:ascii="Georgia" w:hAnsi="Georgia"/>
          <w:color w:val="0070C0"/>
          <w:sz w:val="24"/>
          <w:szCs w:val="24"/>
          <w:u w:val="single"/>
        </w:rPr>
        <w:t xml:space="preserve">15. </w:t>
      </w:r>
      <w:bookmarkStart w:id="24" w:name="_Hlk60819385"/>
      <w:r w:rsidRPr="00E11EBA">
        <w:rPr>
          <w:rFonts w:ascii="Georgia" w:hAnsi="Georgia"/>
          <w:color w:val="0070C0"/>
          <w:sz w:val="24"/>
          <w:szCs w:val="24"/>
          <w:u w:val="single"/>
        </w:rPr>
        <w:t xml:space="preserve">Variances to local Zoning Bylaws related to community compliance with the National Flood Insurance Program (NFIP) </w:t>
      </w:r>
    </w:p>
    <w:p w14:paraId="1E24D4E5" w14:textId="77777777" w:rsidR="00323ED8" w:rsidRPr="00E11EBA" w:rsidRDefault="00323ED8" w:rsidP="00323ED8">
      <w:pPr>
        <w:ind w:left="360"/>
        <w:rPr>
          <w:rFonts w:ascii="Georgia" w:hAnsi="Georgia"/>
          <w:sz w:val="24"/>
          <w:szCs w:val="24"/>
        </w:rPr>
      </w:pPr>
      <w:r w:rsidRPr="00E11EBA">
        <w:rPr>
          <w:rFonts w:ascii="Georgia" w:hAnsi="Georgia"/>
          <w:sz w:val="24"/>
          <w:szCs w:val="24"/>
        </w:rPr>
        <w:t xml:space="preserve">A variance from these floodplain bylaws must meet the requirements set out by State </w:t>
      </w:r>
      <w:proofErr w:type="gramStart"/>
      <w:r w:rsidRPr="00E11EBA">
        <w:rPr>
          <w:rFonts w:ascii="Georgia" w:hAnsi="Georgia"/>
          <w:sz w:val="24"/>
          <w:szCs w:val="24"/>
        </w:rPr>
        <w:t>law, and</w:t>
      </w:r>
      <w:proofErr w:type="gramEnd"/>
      <w:r w:rsidRPr="00E11EBA">
        <w:rPr>
          <w:rFonts w:ascii="Georgia" w:hAnsi="Georgia"/>
          <w:sz w:val="24"/>
          <w:szCs w:val="24"/>
        </w:rPr>
        <w:t xml:space="preserve"> may only be granted if: 1) Good and sufficient cause and exceptional non-financial hardship exist; 2) the variance will not result in additional threats to public safety, extraordinary public expense, or fraud or victimization of the public; and 3) the variance is the minimum action necessary to afford relief.</w:t>
      </w:r>
    </w:p>
    <w:bookmarkEnd w:id="24"/>
    <w:p w14:paraId="060829F0" w14:textId="77777777" w:rsidR="00323ED8" w:rsidRPr="00E11EBA" w:rsidRDefault="00323ED8" w:rsidP="00323ED8">
      <w:pPr>
        <w:rPr>
          <w:rFonts w:ascii="Georgia" w:hAnsi="Georgia"/>
          <w:color w:val="0070C0"/>
          <w:sz w:val="24"/>
          <w:szCs w:val="24"/>
          <w:u w:val="single"/>
        </w:rPr>
      </w:pPr>
    </w:p>
    <w:p w14:paraId="023DA060" w14:textId="77777777" w:rsidR="00323ED8" w:rsidRPr="00E11EBA" w:rsidRDefault="00323ED8" w:rsidP="00323ED8">
      <w:pPr>
        <w:rPr>
          <w:rFonts w:ascii="Georgia" w:hAnsi="Georgia"/>
          <w:color w:val="0070C0"/>
          <w:sz w:val="24"/>
          <w:szCs w:val="24"/>
          <w:u w:val="single"/>
        </w:rPr>
      </w:pPr>
      <w:r w:rsidRPr="00E11EBA">
        <w:rPr>
          <w:rFonts w:ascii="Georgia" w:hAnsi="Georgia"/>
          <w:color w:val="0070C0"/>
          <w:sz w:val="24"/>
          <w:szCs w:val="24"/>
          <w:u w:val="single"/>
        </w:rPr>
        <w:t xml:space="preserve">16. Abrogation and greater restriction section </w:t>
      </w:r>
    </w:p>
    <w:p w14:paraId="113E4198" w14:textId="77777777" w:rsidR="00323ED8" w:rsidRPr="00E11EBA" w:rsidRDefault="00323ED8" w:rsidP="00323ED8">
      <w:pPr>
        <w:ind w:left="360"/>
        <w:rPr>
          <w:rFonts w:ascii="Georgia" w:hAnsi="Georgia"/>
          <w:sz w:val="24"/>
          <w:szCs w:val="24"/>
        </w:rPr>
      </w:pPr>
      <w:r w:rsidRPr="00E11EBA">
        <w:rPr>
          <w:rFonts w:ascii="Georgia" w:hAnsi="Georgia"/>
          <w:sz w:val="24"/>
          <w:szCs w:val="24"/>
        </w:rPr>
        <w:t xml:space="preserve">The floodplain management regulations found in this Floodplain Overlay District section shall take precedence over any less restrictive conflicting local laws, </w:t>
      </w:r>
      <w:proofErr w:type="gramStart"/>
      <w:r w:rsidRPr="00E11EBA">
        <w:rPr>
          <w:rFonts w:ascii="Georgia" w:hAnsi="Georgia"/>
          <w:sz w:val="24"/>
          <w:szCs w:val="24"/>
        </w:rPr>
        <w:t>ordinances</w:t>
      </w:r>
      <w:proofErr w:type="gramEnd"/>
      <w:r w:rsidRPr="00E11EBA">
        <w:rPr>
          <w:rFonts w:ascii="Georgia" w:hAnsi="Georgia"/>
          <w:sz w:val="24"/>
          <w:szCs w:val="24"/>
        </w:rPr>
        <w:t xml:space="preserve"> or codes.</w:t>
      </w:r>
    </w:p>
    <w:p w14:paraId="1C6718F9" w14:textId="77777777" w:rsidR="00323ED8" w:rsidRPr="00E11EBA" w:rsidRDefault="00323ED8" w:rsidP="00323ED8">
      <w:pPr>
        <w:rPr>
          <w:rFonts w:ascii="Georgia" w:hAnsi="Georgia"/>
          <w:color w:val="0070C0"/>
          <w:sz w:val="24"/>
          <w:szCs w:val="24"/>
          <w:u w:val="single"/>
        </w:rPr>
      </w:pPr>
    </w:p>
    <w:p w14:paraId="3A35CE24" w14:textId="77777777" w:rsidR="00323ED8" w:rsidRPr="00E11EBA" w:rsidRDefault="00323ED8" w:rsidP="00323ED8">
      <w:pPr>
        <w:rPr>
          <w:rFonts w:ascii="Georgia" w:hAnsi="Georgia"/>
          <w:color w:val="0070C0"/>
          <w:sz w:val="24"/>
          <w:szCs w:val="24"/>
          <w:u w:val="single"/>
        </w:rPr>
      </w:pPr>
      <w:r w:rsidRPr="00E11EBA">
        <w:rPr>
          <w:rFonts w:ascii="Georgia" w:hAnsi="Georgia"/>
          <w:color w:val="0070C0"/>
          <w:sz w:val="24"/>
          <w:szCs w:val="24"/>
          <w:u w:val="single"/>
        </w:rPr>
        <w:t xml:space="preserve">17. Disclaimer of liability </w:t>
      </w:r>
    </w:p>
    <w:p w14:paraId="3D321212" w14:textId="77777777" w:rsidR="00323ED8" w:rsidRPr="00E11EBA" w:rsidRDefault="00323ED8" w:rsidP="00323ED8">
      <w:pPr>
        <w:ind w:left="360"/>
        <w:rPr>
          <w:rFonts w:ascii="Georgia" w:hAnsi="Georgia"/>
          <w:sz w:val="24"/>
          <w:szCs w:val="24"/>
        </w:rPr>
      </w:pPr>
      <w:r w:rsidRPr="00E11EBA">
        <w:rPr>
          <w:rFonts w:ascii="Georgia" w:hAnsi="Georgia"/>
          <w:sz w:val="24"/>
          <w:szCs w:val="24"/>
        </w:rPr>
        <w:t>The degree of flood protection required by this bylaw is considered reasonable but does not imply total flood protection.</w:t>
      </w:r>
    </w:p>
    <w:p w14:paraId="44EC11F5" w14:textId="77777777" w:rsidR="00323ED8" w:rsidRPr="00E11EBA" w:rsidRDefault="00323ED8" w:rsidP="00323ED8">
      <w:pPr>
        <w:rPr>
          <w:rFonts w:ascii="Georgia" w:hAnsi="Georgia"/>
          <w:color w:val="0070C0"/>
          <w:sz w:val="24"/>
          <w:szCs w:val="24"/>
          <w:u w:val="single"/>
        </w:rPr>
      </w:pPr>
    </w:p>
    <w:p w14:paraId="2F79C08B" w14:textId="77777777" w:rsidR="00323ED8" w:rsidRPr="00E11EBA" w:rsidRDefault="00323ED8" w:rsidP="00323ED8">
      <w:pPr>
        <w:rPr>
          <w:rFonts w:ascii="Georgia" w:hAnsi="Georgia"/>
          <w:color w:val="0070C0"/>
          <w:sz w:val="24"/>
          <w:szCs w:val="24"/>
          <w:u w:val="single"/>
        </w:rPr>
      </w:pPr>
      <w:commentRangeStart w:id="25"/>
      <w:r w:rsidRPr="00E11EBA">
        <w:rPr>
          <w:rFonts w:ascii="Georgia" w:hAnsi="Georgia"/>
          <w:color w:val="0070C0"/>
          <w:sz w:val="24"/>
          <w:szCs w:val="24"/>
          <w:u w:val="single"/>
        </w:rPr>
        <w:t xml:space="preserve">18. Severability section </w:t>
      </w:r>
    </w:p>
    <w:p w14:paraId="6CDC547C" w14:textId="77777777" w:rsidR="00323ED8" w:rsidRPr="00E11EBA" w:rsidRDefault="00323ED8" w:rsidP="00323ED8">
      <w:pPr>
        <w:ind w:left="360"/>
        <w:rPr>
          <w:rFonts w:ascii="Georgia" w:hAnsi="Georgia"/>
          <w:sz w:val="24"/>
          <w:szCs w:val="24"/>
        </w:rPr>
      </w:pPr>
      <w:r w:rsidRPr="00E11EBA">
        <w:rPr>
          <w:rFonts w:ascii="Georgia" w:hAnsi="Georgia"/>
          <w:sz w:val="24"/>
          <w:szCs w:val="24"/>
        </w:rPr>
        <w:t xml:space="preserve">If any section, </w:t>
      </w:r>
      <w:proofErr w:type="gramStart"/>
      <w:r w:rsidRPr="00E11EBA">
        <w:rPr>
          <w:rFonts w:ascii="Georgia" w:hAnsi="Georgia"/>
          <w:sz w:val="24"/>
          <w:szCs w:val="24"/>
        </w:rPr>
        <w:t>provision</w:t>
      </w:r>
      <w:proofErr w:type="gramEnd"/>
      <w:r w:rsidRPr="00E11EBA">
        <w:rPr>
          <w:rFonts w:ascii="Georgia" w:hAnsi="Georgia"/>
          <w:sz w:val="24"/>
          <w:szCs w:val="24"/>
        </w:rPr>
        <w:t xml:space="preserve"> or portion of this bylaw is deemed to be unconstitutional or invalid by a court, the remainder of the ordinance shall be effective.</w:t>
      </w:r>
      <w:commentRangeEnd w:id="25"/>
      <w:r w:rsidR="00A35096">
        <w:rPr>
          <w:rStyle w:val="CommentReference"/>
        </w:rPr>
        <w:commentReference w:id="25"/>
      </w:r>
    </w:p>
    <w:p w14:paraId="71792DDC" w14:textId="77777777" w:rsidR="0012797E" w:rsidRDefault="0012797E" w:rsidP="0012797E">
      <w:pPr>
        <w:tabs>
          <w:tab w:val="left" w:pos="1905"/>
        </w:tabs>
        <w:spacing w:before="1" w:line="278" w:lineRule="auto"/>
        <w:ind w:right="693"/>
        <w:rPr>
          <w:sz w:val="20"/>
        </w:rPr>
      </w:pPr>
    </w:p>
    <w:p w14:paraId="6A870860" w14:textId="77777777" w:rsidR="00573AC4" w:rsidRPr="00A672F9" w:rsidRDefault="00573AC4" w:rsidP="00573AC4">
      <w:pPr>
        <w:rPr>
          <w:color w:val="FF0000"/>
          <w:sz w:val="28"/>
          <w:szCs w:val="28"/>
        </w:rPr>
      </w:pPr>
      <w:r w:rsidRPr="00A672F9">
        <w:rPr>
          <w:color w:val="FF0000"/>
          <w:sz w:val="28"/>
          <w:szCs w:val="28"/>
        </w:rPr>
        <w:t xml:space="preserve">Required Definitions (you have several </w:t>
      </w:r>
      <w:r>
        <w:rPr>
          <w:color w:val="FF0000"/>
          <w:sz w:val="28"/>
          <w:szCs w:val="28"/>
        </w:rPr>
        <w:t xml:space="preserve">in your zoning bylaw definitions, </w:t>
      </w:r>
      <w:r w:rsidRPr="00A672F9">
        <w:rPr>
          <w:color w:val="FF0000"/>
          <w:sz w:val="28"/>
          <w:szCs w:val="28"/>
        </w:rPr>
        <w:t>but must have all of these):</w:t>
      </w:r>
    </w:p>
    <w:p w14:paraId="5959489A" w14:textId="77777777" w:rsidR="00573AC4" w:rsidRDefault="00573AC4" w:rsidP="00573AC4">
      <w:r>
        <w:t xml:space="preserve">DEVELOPMENT means any man-made change to improved or unimproved real estate, including but not limited to </w:t>
      </w:r>
      <w:r>
        <w:lastRenderedPageBreak/>
        <w:t>building or other structures, mining, dredging, filling, grading, paving, excavation or drilling operations or storage of equipment or materials. [US Code of Federal Regulations, Title 44, Part 59]</w:t>
      </w:r>
    </w:p>
    <w:p w14:paraId="51433434" w14:textId="77777777" w:rsidR="00573AC4" w:rsidRDefault="00573AC4" w:rsidP="00573AC4"/>
    <w:p w14:paraId="1A369D30" w14:textId="77777777" w:rsidR="00573AC4" w:rsidRDefault="00573AC4" w:rsidP="00573AC4">
      <w:r>
        <w:t xml:space="preserve">FLOODWAY. The channel of the river, creek or other watercourse and the adjacent land areas that must be reserved </w:t>
      </w:r>
      <w:proofErr w:type="gramStart"/>
      <w:r>
        <w:t>in order to</w:t>
      </w:r>
      <w:proofErr w:type="gramEnd"/>
      <w:r>
        <w:t xml:space="preserve"> discharge the base flood without cumulatively increasing the water surface elevation more than a designated height. [Base Code, Chapter 2, Section 202]</w:t>
      </w:r>
    </w:p>
    <w:p w14:paraId="3C38FC4D" w14:textId="77777777" w:rsidR="00573AC4" w:rsidRDefault="00573AC4" w:rsidP="00573AC4"/>
    <w:p w14:paraId="7133E2D9" w14:textId="77777777" w:rsidR="00573AC4" w:rsidRDefault="00573AC4" w:rsidP="00573AC4">
      <w:r>
        <w:t xml:space="preserve">FUNCTIONALLY DEPENDENT USE means a use which cannot perform its intended purpose unless it is located or carried out </w:t>
      </w:r>
      <w:proofErr w:type="gramStart"/>
      <w:r>
        <w:t>in close proximity to</w:t>
      </w:r>
      <w:proofErr w:type="gramEnd"/>
      <w:r>
        <w:t xml:space="preserve"> water. The term includes only docking facilities, port facilities that are necessary for the loading and unloading of cargo or passengers, and ship building and ship repair facilities, but does not include long-term storage or related manufacturing facilities. [US Code of Federal Regulations, Title 44, Part 59] Also [Referenced Standard ASCE 24-14]</w:t>
      </w:r>
    </w:p>
    <w:p w14:paraId="6E92869B" w14:textId="77777777" w:rsidR="00573AC4" w:rsidRDefault="00573AC4" w:rsidP="00573AC4"/>
    <w:p w14:paraId="0642D82E" w14:textId="77777777" w:rsidR="00573AC4" w:rsidRDefault="00573AC4" w:rsidP="00573AC4">
      <w:r>
        <w:t>HIGHEST ADJACENT GRADE means the highest natural elevation of the ground surface prior to construction next to the proposed walls of a structure. [US Code of Federal Regulations, Title 44, Part 59]</w:t>
      </w:r>
    </w:p>
    <w:p w14:paraId="4D6C1787" w14:textId="77777777" w:rsidR="00573AC4" w:rsidRDefault="00573AC4" w:rsidP="00573AC4"/>
    <w:p w14:paraId="46CF866F" w14:textId="77777777" w:rsidR="00573AC4" w:rsidRDefault="00573AC4" w:rsidP="00573AC4">
      <w:r>
        <w:t>HISTORIC STRUCTURE means any structure that is:</w:t>
      </w:r>
    </w:p>
    <w:p w14:paraId="22653BD9" w14:textId="77777777" w:rsidR="00573AC4" w:rsidRDefault="00573AC4" w:rsidP="00573AC4">
      <w:r>
        <w:t xml:space="preserve">(a) Listed individually in the National Register of Historic Places (a listing maintained by the Department of Interior) or preliminarily determined by the Secretary of the Interior as meeting the requirements for individual listing on the National </w:t>
      </w:r>
      <w:proofErr w:type="gramStart"/>
      <w:r>
        <w:t>Register;</w:t>
      </w:r>
      <w:proofErr w:type="gramEnd"/>
    </w:p>
    <w:p w14:paraId="20B5C069" w14:textId="77777777" w:rsidR="00573AC4" w:rsidRDefault="00573AC4" w:rsidP="00573AC4">
      <w:r>
        <w:t xml:space="preserve">(b) Certified or preliminarily determined by the Secretary of the Interior as contributing to the historical significance of a registered historic district or a district preliminarily determined by the Secretary to qualify as a registered historic </w:t>
      </w:r>
      <w:proofErr w:type="gramStart"/>
      <w:r>
        <w:t>district;</w:t>
      </w:r>
      <w:proofErr w:type="gramEnd"/>
    </w:p>
    <w:p w14:paraId="77A3480B" w14:textId="77777777" w:rsidR="00573AC4" w:rsidRDefault="00573AC4" w:rsidP="00573AC4">
      <w:r>
        <w:t>(c) Individually listed on a state inventory of historic places in states with historic preservation programs which have been approved by the Secretary of the Interior; or</w:t>
      </w:r>
    </w:p>
    <w:p w14:paraId="4E0FCE46" w14:textId="77777777" w:rsidR="00573AC4" w:rsidRDefault="00573AC4" w:rsidP="00573AC4">
      <w:r>
        <w:t>(d) Individually listed on a local inventory of historic places in communities with historic preservation programs that have been certified either:</w:t>
      </w:r>
    </w:p>
    <w:p w14:paraId="4F692C12" w14:textId="77777777" w:rsidR="00573AC4" w:rsidRDefault="00573AC4" w:rsidP="00573AC4">
      <w:r>
        <w:t>(1) By an approved state program as determined by the Secretary of the Interior or</w:t>
      </w:r>
    </w:p>
    <w:p w14:paraId="10CC83D0" w14:textId="77777777" w:rsidR="00573AC4" w:rsidRDefault="00573AC4" w:rsidP="00573AC4">
      <w:r>
        <w:t>(2) Directly by the Secretary of the Interior in states without approved programs.</w:t>
      </w:r>
    </w:p>
    <w:p w14:paraId="10E96ACD" w14:textId="77777777" w:rsidR="00573AC4" w:rsidRDefault="00573AC4" w:rsidP="00573AC4">
      <w:r>
        <w:t>[US Code of Federal Regulations, Title 44, Part 59]</w:t>
      </w:r>
    </w:p>
    <w:p w14:paraId="65B302B4" w14:textId="77777777" w:rsidR="00573AC4" w:rsidRDefault="00573AC4" w:rsidP="00573AC4"/>
    <w:p w14:paraId="1F7B9121" w14:textId="77777777" w:rsidR="00573AC4" w:rsidRDefault="00573AC4" w:rsidP="00573AC4">
      <w:r>
        <w:t>NEW CONSTRUCTION. Structures for which the start of construction commenced on or after the effective date of the first floodplain management code, regulation, ordinance, or standard adopted by the authority having jurisdiction, including any subsequent improvements to such structures. New construction includes work determined to be substantial improvement.  [Referenced Standard ASCE 24-14]</w:t>
      </w:r>
    </w:p>
    <w:p w14:paraId="627B5B61" w14:textId="77777777" w:rsidR="00573AC4" w:rsidRDefault="00573AC4" w:rsidP="00573AC4"/>
    <w:p w14:paraId="316D8184" w14:textId="77777777" w:rsidR="00573AC4" w:rsidRDefault="00573AC4" w:rsidP="00573AC4">
      <w:r>
        <w:t>RECREATIONAL VEHICLE means a vehicle which is:</w:t>
      </w:r>
    </w:p>
    <w:p w14:paraId="510E604C" w14:textId="77777777" w:rsidR="00573AC4" w:rsidRDefault="00573AC4" w:rsidP="00573AC4">
      <w:r>
        <w:t xml:space="preserve">(a) Built on a single </w:t>
      </w:r>
      <w:proofErr w:type="gramStart"/>
      <w:r>
        <w:t>chassis;</w:t>
      </w:r>
      <w:proofErr w:type="gramEnd"/>
    </w:p>
    <w:p w14:paraId="2F91180E" w14:textId="77777777" w:rsidR="00573AC4" w:rsidRDefault="00573AC4" w:rsidP="00573AC4">
      <w:r>
        <w:t xml:space="preserve">(b) 400 square feet or less when measured at the largest horizontal </w:t>
      </w:r>
      <w:proofErr w:type="gramStart"/>
      <w:r>
        <w:t>projection;</w:t>
      </w:r>
      <w:proofErr w:type="gramEnd"/>
    </w:p>
    <w:p w14:paraId="6C549FC2" w14:textId="77777777" w:rsidR="00573AC4" w:rsidRDefault="00573AC4" w:rsidP="00573AC4">
      <w:r>
        <w:t>(c) Designed to be self-propelled or permanently towable by a light duty truck; and</w:t>
      </w:r>
    </w:p>
    <w:p w14:paraId="0581CB0B" w14:textId="77777777" w:rsidR="00573AC4" w:rsidRDefault="00573AC4" w:rsidP="00573AC4">
      <w:r>
        <w:t>(d) Designed primarily not for use as a permanent dwelling but as temporary living quarters for recreational, camping, travel, or seasonal use.</w:t>
      </w:r>
    </w:p>
    <w:p w14:paraId="5F571852" w14:textId="77777777" w:rsidR="00573AC4" w:rsidRDefault="00573AC4" w:rsidP="00573AC4">
      <w:r>
        <w:t>[US Code of Federal Regulations, Title 44, Part 59]</w:t>
      </w:r>
    </w:p>
    <w:p w14:paraId="2B4CEBE4" w14:textId="77777777" w:rsidR="00573AC4" w:rsidRDefault="00573AC4" w:rsidP="00573AC4"/>
    <w:p w14:paraId="41024519" w14:textId="77777777" w:rsidR="00573AC4" w:rsidRDefault="00573AC4" w:rsidP="00573AC4">
      <w:r>
        <w:t>REGULATORY FLOODWAY - see FLOODWAY.</w:t>
      </w:r>
    </w:p>
    <w:p w14:paraId="0F219D90" w14:textId="77777777" w:rsidR="00573AC4" w:rsidRDefault="00573AC4" w:rsidP="00573AC4"/>
    <w:p w14:paraId="17A649BF" w14:textId="77777777" w:rsidR="00573AC4" w:rsidRDefault="00573AC4" w:rsidP="00573AC4">
      <w:r>
        <w:t>SPECIAL FLOOD HAZARD AREA. The land area subject to flood hazards and shown on a Flood Insurance Rate Map or other flood hazard map as Zone A, AE, A1-30, A99, AR, AO, AH, V, VO, VE or V1-</w:t>
      </w:r>
      <w:proofErr w:type="gramStart"/>
      <w:r>
        <w:t>30 .</w:t>
      </w:r>
      <w:proofErr w:type="gramEnd"/>
      <w:r>
        <w:t xml:space="preserve"> [Base Code, Chapter 2, Section 202]</w:t>
      </w:r>
    </w:p>
    <w:p w14:paraId="6167F336" w14:textId="77777777" w:rsidR="00573AC4" w:rsidRDefault="00573AC4" w:rsidP="00573AC4"/>
    <w:p w14:paraId="6BEA3BC0" w14:textId="77777777" w:rsidR="00573AC4" w:rsidRDefault="00573AC4" w:rsidP="00573AC4">
      <w:r>
        <w:t xml:space="preserve">START OF CONSTRUCTION. The date of issuance for new construction and substantial improvements to existing structures, provided the actual start of construction, repair, reconstruction, rehabilitation, addition, </w:t>
      </w:r>
      <w:proofErr w:type="gramStart"/>
      <w:r>
        <w:t>placement</w:t>
      </w:r>
      <w:proofErr w:type="gramEnd"/>
      <w:r>
        <w:t xml:space="preserve"> or other improvement is within 180 days after the date of issuance.  The actual start of construction means the first placement of </w:t>
      </w:r>
      <w:r>
        <w:lastRenderedPageBreak/>
        <w:t>permanent construction of a building (including a manufactured home) on a site, such as the pouring of a slab or footings, installation of pilings or construction of columns.</w:t>
      </w:r>
    </w:p>
    <w:p w14:paraId="14032C7D" w14:textId="77777777" w:rsidR="00573AC4" w:rsidRDefault="00573AC4" w:rsidP="00573AC4">
      <w:r>
        <w:tab/>
        <w:t xml:space="preserve">Permanent construction does not include land preparation (such as clearing, excavation, </w:t>
      </w:r>
      <w:proofErr w:type="gramStart"/>
      <w:r>
        <w:t>grading</w:t>
      </w:r>
      <w:proofErr w:type="gramEnd"/>
      <w:r>
        <w:t xml:space="preserve"> or filling), the installation of streets or walkways, excavation for a basement, footings, piers or foundations, the erection of temporary forms or the installation of accessory buildings such as garages or sheds not occupied as dwelling units or not part of the main building. For a substantial improvement, the actual “start of construction” means the first alteration of any wall, ceiling, </w:t>
      </w:r>
      <w:proofErr w:type="gramStart"/>
      <w:r>
        <w:t>floor</w:t>
      </w:r>
      <w:proofErr w:type="gramEnd"/>
      <w:r>
        <w:t xml:space="preserve"> or other structural part of a building, whether or not that alteration affects the external dimensions of the building. [Base Code, Chapter 2, Section 202]</w:t>
      </w:r>
    </w:p>
    <w:p w14:paraId="58CE7513" w14:textId="77777777" w:rsidR="00573AC4" w:rsidRDefault="00573AC4" w:rsidP="00573AC4"/>
    <w:p w14:paraId="036E468D" w14:textId="77777777" w:rsidR="00573AC4" w:rsidRDefault="00573AC4" w:rsidP="00573AC4">
      <w:r>
        <w:t>STRUCTURE means, for floodplain management purposes, a walled and roofed building, including a gas or liquid storage tank, that is principally above ground, as well as a manufactured home. [US Code of Federal Regulations, Title 44, Part 59]</w:t>
      </w:r>
    </w:p>
    <w:p w14:paraId="3895513C" w14:textId="77777777" w:rsidR="00573AC4" w:rsidRDefault="00573AC4" w:rsidP="00573AC4"/>
    <w:p w14:paraId="535A459C" w14:textId="77777777" w:rsidR="00573AC4" w:rsidRDefault="00573AC4" w:rsidP="00573AC4">
      <w:r>
        <w:t>SUBSTANTIAL REPAIR OF A FOUNDATION.  When work to repair or replace a foundation results in the repair or replacement of a portion of the foundation with a perimeter along the base of the foundation that equals or exceeds 50% of the perimeter of the base of the foundation measured in linear feet, or repair or replacement of 50% of the piles, columns or piers of a pile, column or pier supported foundation, the building official shall determine it to be substantial repair of a foundation.  Applications determined by the building official to constitute substantial repair of a foundation shall require all existing portions of the entire building or structure to meet the requirements of 780 CMR. [As amended by MA in 9th Edition BC]</w:t>
      </w:r>
    </w:p>
    <w:p w14:paraId="492D5135" w14:textId="77777777" w:rsidR="00573AC4" w:rsidRDefault="00573AC4" w:rsidP="00573AC4"/>
    <w:p w14:paraId="6A91286E" w14:textId="77777777" w:rsidR="00573AC4" w:rsidRDefault="00573AC4" w:rsidP="00573AC4">
      <w:r>
        <w:t>VARIANCE means a grant of relief by a community from the terms of a flood plain management regulation. [US Code of Federal Regulations, Title 44, Part 59]</w:t>
      </w:r>
    </w:p>
    <w:p w14:paraId="5DC8FD6B" w14:textId="77777777" w:rsidR="00573AC4" w:rsidRDefault="00573AC4" w:rsidP="00573AC4"/>
    <w:p w14:paraId="02AEDC93" w14:textId="77777777" w:rsidR="00573AC4" w:rsidRDefault="00573AC4" w:rsidP="00573AC4">
      <w:r>
        <w:t>VIOLATION means the failure of a structure or other development to be fully compliant with the community's flood plain management regulations. A structure or other development without the elevation certificate, other certifications, or other evidence of compliance required in §60.3 is presumed to be in violation until such time as that documentation is provided. [US Code of Federal Regulations, Title 44, Part 59]</w:t>
      </w:r>
    </w:p>
    <w:p w14:paraId="1FD93305" w14:textId="77777777" w:rsidR="00573AC4" w:rsidRDefault="00573AC4" w:rsidP="0012797E">
      <w:pPr>
        <w:tabs>
          <w:tab w:val="left" w:pos="1905"/>
        </w:tabs>
        <w:spacing w:before="1" w:line="278" w:lineRule="auto"/>
        <w:ind w:right="693"/>
        <w:rPr>
          <w:sz w:val="20"/>
        </w:rPr>
      </w:pPr>
    </w:p>
    <w:p w14:paraId="6DE3D687" w14:textId="77777777" w:rsidR="0012797E" w:rsidRDefault="0012797E" w:rsidP="0012797E">
      <w:pPr>
        <w:tabs>
          <w:tab w:val="left" w:pos="1905"/>
        </w:tabs>
        <w:spacing w:before="1" w:line="278" w:lineRule="auto"/>
        <w:ind w:right="693"/>
        <w:rPr>
          <w:sz w:val="20"/>
        </w:rPr>
      </w:pPr>
    </w:p>
    <w:p w14:paraId="0795C80F" w14:textId="77777777" w:rsidR="0012797E" w:rsidRDefault="0012797E" w:rsidP="0012797E">
      <w:pPr>
        <w:tabs>
          <w:tab w:val="left" w:pos="1905"/>
        </w:tabs>
        <w:spacing w:before="1" w:line="278" w:lineRule="auto"/>
        <w:ind w:right="693"/>
        <w:rPr>
          <w:sz w:val="20"/>
        </w:rPr>
      </w:pPr>
    </w:p>
    <w:p w14:paraId="6A5BD5CA" w14:textId="77777777" w:rsidR="0012797E" w:rsidRDefault="0012797E" w:rsidP="0012797E">
      <w:pPr>
        <w:tabs>
          <w:tab w:val="left" w:pos="1905"/>
        </w:tabs>
        <w:spacing w:before="1" w:line="278" w:lineRule="auto"/>
        <w:ind w:right="693"/>
        <w:rPr>
          <w:sz w:val="20"/>
        </w:rPr>
      </w:pPr>
    </w:p>
    <w:p w14:paraId="1FC7F66A" w14:textId="77777777" w:rsidR="0012797E" w:rsidRPr="0012797E" w:rsidRDefault="0012797E" w:rsidP="0012797E">
      <w:pPr>
        <w:tabs>
          <w:tab w:val="left" w:pos="1905"/>
        </w:tabs>
        <w:spacing w:before="1" w:line="278" w:lineRule="auto"/>
        <w:ind w:right="693"/>
        <w:rPr>
          <w:sz w:val="20"/>
        </w:rPr>
      </w:pPr>
    </w:p>
    <w:p w14:paraId="5A4599FE" w14:textId="77777777" w:rsidR="00260182" w:rsidRDefault="00260182">
      <w:pPr>
        <w:pStyle w:val="BodyText"/>
        <w:spacing w:before="6"/>
        <w:rPr>
          <w:sz w:val="21"/>
        </w:rPr>
      </w:pPr>
    </w:p>
    <w:p w14:paraId="5A4599FF" w14:textId="77777777" w:rsidR="00260182" w:rsidRDefault="00000000">
      <w:pPr>
        <w:pStyle w:val="Heading2"/>
        <w:numPr>
          <w:ilvl w:val="1"/>
          <w:numId w:val="65"/>
        </w:numPr>
        <w:tabs>
          <w:tab w:val="left" w:pos="940"/>
          <w:tab w:val="left" w:pos="941"/>
        </w:tabs>
        <w:ind w:hanging="721"/>
      </w:pPr>
      <w:bookmarkStart w:id="26" w:name="_TOC_250063"/>
      <w:r>
        <w:t>GROUNDWATER</w:t>
      </w:r>
      <w:r>
        <w:rPr>
          <w:spacing w:val="-15"/>
        </w:rPr>
        <w:t xml:space="preserve"> </w:t>
      </w:r>
      <w:r>
        <w:t>PROTECTION</w:t>
      </w:r>
      <w:r>
        <w:rPr>
          <w:spacing w:val="-15"/>
        </w:rPr>
        <w:t xml:space="preserve"> </w:t>
      </w:r>
      <w:r>
        <w:t>OVERLAY</w:t>
      </w:r>
      <w:r>
        <w:rPr>
          <w:spacing w:val="-15"/>
        </w:rPr>
        <w:t xml:space="preserve"> </w:t>
      </w:r>
      <w:bookmarkEnd w:id="26"/>
      <w:r>
        <w:rPr>
          <w:spacing w:val="-2"/>
        </w:rPr>
        <w:t>DISTRICT</w:t>
      </w:r>
    </w:p>
    <w:p w14:paraId="5A459A00" w14:textId="77777777" w:rsidR="00260182" w:rsidRDefault="00260182">
      <w:pPr>
        <w:pStyle w:val="BodyText"/>
        <w:spacing w:before="4"/>
        <w:rPr>
          <w:b/>
          <w:sz w:val="24"/>
        </w:rPr>
      </w:pPr>
    </w:p>
    <w:p w14:paraId="5A459A01" w14:textId="77777777" w:rsidR="00260182" w:rsidRDefault="00000000">
      <w:pPr>
        <w:pStyle w:val="ListParagraph"/>
        <w:numPr>
          <w:ilvl w:val="2"/>
          <w:numId w:val="65"/>
        </w:numPr>
        <w:tabs>
          <w:tab w:val="left" w:pos="1391"/>
        </w:tabs>
        <w:spacing w:line="280" w:lineRule="auto"/>
        <w:ind w:left="940" w:right="759" w:firstLine="0"/>
        <w:rPr>
          <w:sz w:val="20"/>
        </w:rPr>
      </w:pPr>
      <w:r>
        <w:rPr>
          <w:sz w:val="20"/>
        </w:rPr>
        <w:t>Purpose.</w:t>
      </w:r>
      <w:r>
        <w:rPr>
          <w:spacing w:val="40"/>
          <w:sz w:val="20"/>
        </w:rPr>
        <w:t xml:space="preserve"> </w:t>
      </w:r>
      <w:r>
        <w:rPr>
          <w:sz w:val="20"/>
        </w:rPr>
        <w:t>The purpose of this district is to protect public health by preventing the contamination of existing</w:t>
      </w:r>
      <w:r>
        <w:rPr>
          <w:spacing w:val="-5"/>
          <w:sz w:val="20"/>
        </w:rPr>
        <w:t xml:space="preserve"> </w:t>
      </w:r>
      <w:r>
        <w:rPr>
          <w:sz w:val="20"/>
        </w:rPr>
        <w:t>and</w:t>
      </w:r>
      <w:r>
        <w:rPr>
          <w:spacing w:val="-3"/>
          <w:sz w:val="20"/>
        </w:rPr>
        <w:t xml:space="preserve"> </w:t>
      </w:r>
      <w:r>
        <w:rPr>
          <w:sz w:val="20"/>
        </w:rPr>
        <w:t>potential</w:t>
      </w:r>
      <w:r>
        <w:rPr>
          <w:spacing w:val="-5"/>
          <w:sz w:val="20"/>
        </w:rPr>
        <w:t xml:space="preserve"> </w:t>
      </w:r>
      <w:r>
        <w:rPr>
          <w:sz w:val="20"/>
        </w:rPr>
        <w:t>public</w:t>
      </w:r>
      <w:r>
        <w:rPr>
          <w:spacing w:val="-4"/>
          <w:sz w:val="20"/>
        </w:rPr>
        <w:t xml:space="preserve"> </w:t>
      </w:r>
      <w:r>
        <w:rPr>
          <w:sz w:val="20"/>
        </w:rPr>
        <w:t>and</w:t>
      </w:r>
      <w:r>
        <w:rPr>
          <w:spacing w:val="-3"/>
          <w:sz w:val="20"/>
        </w:rPr>
        <w:t xml:space="preserve"> </w:t>
      </w:r>
      <w:r>
        <w:rPr>
          <w:sz w:val="20"/>
        </w:rPr>
        <w:t>private</w:t>
      </w:r>
      <w:r>
        <w:rPr>
          <w:spacing w:val="-1"/>
          <w:sz w:val="20"/>
        </w:rPr>
        <w:t xml:space="preserve"> </w:t>
      </w:r>
      <w:r>
        <w:rPr>
          <w:sz w:val="20"/>
        </w:rPr>
        <w:t>water</w:t>
      </w:r>
      <w:r>
        <w:rPr>
          <w:spacing w:val="-3"/>
          <w:sz w:val="20"/>
        </w:rPr>
        <w:t xml:space="preserve"> </w:t>
      </w:r>
      <w:r>
        <w:rPr>
          <w:sz w:val="20"/>
        </w:rPr>
        <w:t>supplies</w:t>
      </w:r>
      <w:r>
        <w:rPr>
          <w:spacing w:val="-5"/>
          <w:sz w:val="20"/>
        </w:rPr>
        <w:t xml:space="preserve"> </w:t>
      </w:r>
      <w:r>
        <w:rPr>
          <w:sz w:val="20"/>
        </w:rPr>
        <w:t>and</w:t>
      </w:r>
      <w:r>
        <w:rPr>
          <w:spacing w:val="-3"/>
          <w:sz w:val="20"/>
        </w:rPr>
        <w:t xml:space="preserve"> </w:t>
      </w:r>
      <w:r>
        <w:rPr>
          <w:sz w:val="20"/>
        </w:rPr>
        <w:t>to</w:t>
      </w:r>
      <w:r>
        <w:rPr>
          <w:spacing w:val="-3"/>
          <w:sz w:val="20"/>
        </w:rPr>
        <w:t xml:space="preserve"> </w:t>
      </w:r>
      <w:r>
        <w:rPr>
          <w:sz w:val="20"/>
        </w:rPr>
        <w:t>protect</w:t>
      </w:r>
      <w:r>
        <w:rPr>
          <w:spacing w:val="-4"/>
          <w:sz w:val="20"/>
        </w:rPr>
        <w:t xml:space="preserve"> </w:t>
      </w:r>
      <w:r>
        <w:rPr>
          <w:sz w:val="20"/>
        </w:rPr>
        <w:t>the</w:t>
      </w:r>
      <w:r>
        <w:rPr>
          <w:spacing w:val="-4"/>
          <w:sz w:val="20"/>
        </w:rPr>
        <w:t xml:space="preserve"> </w:t>
      </w:r>
      <w:r>
        <w:rPr>
          <w:sz w:val="20"/>
        </w:rPr>
        <w:t>general</w:t>
      </w:r>
      <w:r>
        <w:rPr>
          <w:spacing w:val="-2"/>
          <w:sz w:val="20"/>
        </w:rPr>
        <w:t xml:space="preserve"> </w:t>
      </w:r>
      <w:r>
        <w:rPr>
          <w:sz w:val="20"/>
        </w:rPr>
        <w:t>welfare</w:t>
      </w:r>
      <w:r>
        <w:rPr>
          <w:spacing w:val="-4"/>
          <w:sz w:val="20"/>
        </w:rPr>
        <w:t xml:space="preserve"> </w:t>
      </w:r>
      <w:r>
        <w:rPr>
          <w:sz w:val="20"/>
        </w:rPr>
        <w:t>by</w:t>
      </w:r>
      <w:r>
        <w:rPr>
          <w:spacing w:val="-5"/>
          <w:sz w:val="20"/>
        </w:rPr>
        <w:t xml:space="preserve"> </w:t>
      </w:r>
      <w:r>
        <w:rPr>
          <w:sz w:val="20"/>
        </w:rPr>
        <w:t>preserving</w:t>
      </w:r>
      <w:r>
        <w:rPr>
          <w:spacing w:val="-5"/>
          <w:sz w:val="20"/>
        </w:rPr>
        <w:t xml:space="preserve"> </w:t>
      </w:r>
      <w:r>
        <w:rPr>
          <w:sz w:val="20"/>
        </w:rPr>
        <w:t>limited water supplies for present and future use.</w:t>
      </w:r>
    </w:p>
    <w:p w14:paraId="5A459A02" w14:textId="77777777" w:rsidR="00260182" w:rsidRDefault="00260182">
      <w:pPr>
        <w:pStyle w:val="BodyText"/>
        <w:spacing w:before="9"/>
      </w:pPr>
    </w:p>
    <w:p w14:paraId="5A459A03" w14:textId="77777777" w:rsidR="00260182" w:rsidRDefault="00000000">
      <w:pPr>
        <w:pStyle w:val="ListParagraph"/>
        <w:numPr>
          <w:ilvl w:val="2"/>
          <w:numId w:val="65"/>
        </w:numPr>
        <w:tabs>
          <w:tab w:val="left" w:pos="1393"/>
        </w:tabs>
        <w:spacing w:line="280" w:lineRule="auto"/>
        <w:ind w:left="940" w:right="682" w:firstLine="0"/>
        <w:rPr>
          <w:sz w:val="20"/>
        </w:rPr>
      </w:pPr>
      <w:r>
        <w:rPr>
          <w:sz w:val="20"/>
        </w:rPr>
        <w:t>District Delineation.</w:t>
      </w:r>
      <w:r>
        <w:rPr>
          <w:spacing w:val="40"/>
          <w:sz w:val="20"/>
        </w:rPr>
        <w:t xml:space="preserve"> </w:t>
      </w:r>
      <w:r>
        <w:rPr>
          <w:sz w:val="20"/>
        </w:rPr>
        <w:t>The general boundaries of the Groundwater Protection Overlay District are those areas</w:t>
      </w:r>
      <w:r>
        <w:rPr>
          <w:spacing w:val="-2"/>
          <w:sz w:val="20"/>
        </w:rPr>
        <w:t xml:space="preserve"> </w:t>
      </w:r>
      <w:r>
        <w:rPr>
          <w:sz w:val="20"/>
        </w:rPr>
        <w:t>identified as</w:t>
      </w:r>
      <w:r>
        <w:rPr>
          <w:spacing w:val="-2"/>
          <w:sz w:val="20"/>
        </w:rPr>
        <w:t xml:space="preserve"> </w:t>
      </w:r>
      <w:r>
        <w:rPr>
          <w:sz w:val="20"/>
        </w:rPr>
        <w:t>potential municipal well</w:t>
      </w:r>
      <w:r>
        <w:rPr>
          <w:spacing w:val="-2"/>
          <w:sz w:val="20"/>
        </w:rPr>
        <w:t xml:space="preserve"> </w:t>
      </w:r>
      <w:r>
        <w:rPr>
          <w:sz w:val="20"/>
        </w:rPr>
        <w:t>sites</w:t>
      </w:r>
      <w:r>
        <w:rPr>
          <w:spacing w:val="-2"/>
          <w:sz w:val="20"/>
        </w:rPr>
        <w:t xml:space="preserve"> </w:t>
      </w:r>
      <w:r>
        <w:rPr>
          <w:sz w:val="20"/>
        </w:rPr>
        <w:t>in</w:t>
      </w:r>
      <w:r>
        <w:rPr>
          <w:spacing w:val="-3"/>
          <w:sz w:val="20"/>
        </w:rPr>
        <w:t xml:space="preserve"> </w:t>
      </w:r>
      <w:r>
        <w:rPr>
          <w:sz w:val="20"/>
        </w:rPr>
        <w:t>the</w:t>
      </w:r>
      <w:r>
        <w:rPr>
          <w:spacing w:val="-1"/>
          <w:sz w:val="20"/>
        </w:rPr>
        <w:t xml:space="preserve"> </w:t>
      </w:r>
      <w:r>
        <w:rPr>
          <w:sz w:val="20"/>
        </w:rPr>
        <w:t>July, 1988 “Exploratory</w:t>
      </w:r>
      <w:r>
        <w:rPr>
          <w:spacing w:val="-5"/>
          <w:sz w:val="20"/>
        </w:rPr>
        <w:t xml:space="preserve"> </w:t>
      </w:r>
      <w:r>
        <w:rPr>
          <w:sz w:val="20"/>
        </w:rPr>
        <w:t>Drilling</w:t>
      </w:r>
      <w:r>
        <w:rPr>
          <w:spacing w:val="-2"/>
          <w:sz w:val="20"/>
        </w:rPr>
        <w:t xml:space="preserve"> </w:t>
      </w:r>
      <w:r>
        <w:rPr>
          <w:sz w:val="20"/>
        </w:rPr>
        <w:t>Program”</w:t>
      </w:r>
      <w:r>
        <w:rPr>
          <w:spacing w:val="-1"/>
          <w:sz w:val="20"/>
        </w:rPr>
        <w:t xml:space="preserve"> </w:t>
      </w:r>
      <w:r>
        <w:rPr>
          <w:sz w:val="20"/>
        </w:rPr>
        <w:t>conducted by the</w:t>
      </w:r>
      <w:r>
        <w:rPr>
          <w:spacing w:val="-3"/>
          <w:sz w:val="20"/>
        </w:rPr>
        <w:t xml:space="preserve"> </w:t>
      </w:r>
      <w:r>
        <w:rPr>
          <w:sz w:val="20"/>
        </w:rPr>
        <w:t>engineering</w:t>
      </w:r>
      <w:r>
        <w:rPr>
          <w:spacing w:val="-2"/>
          <w:sz w:val="20"/>
        </w:rPr>
        <w:t xml:space="preserve"> </w:t>
      </w:r>
      <w:r>
        <w:rPr>
          <w:sz w:val="20"/>
        </w:rPr>
        <w:t>firm</w:t>
      </w:r>
      <w:r>
        <w:rPr>
          <w:spacing w:val="-7"/>
          <w:sz w:val="20"/>
        </w:rPr>
        <w:t xml:space="preserve"> </w:t>
      </w:r>
      <w:r>
        <w:rPr>
          <w:sz w:val="20"/>
        </w:rPr>
        <w:t>of</w:t>
      </w:r>
      <w:r>
        <w:rPr>
          <w:spacing w:val="-5"/>
          <w:sz w:val="20"/>
        </w:rPr>
        <w:t xml:space="preserve"> </w:t>
      </w:r>
      <w:r>
        <w:rPr>
          <w:sz w:val="20"/>
        </w:rPr>
        <w:t>Dufresne</w:t>
      </w:r>
      <w:r>
        <w:rPr>
          <w:spacing w:val="-3"/>
          <w:sz w:val="20"/>
        </w:rPr>
        <w:t xml:space="preserve"> </w:t>
      </w:r>
      <w:r>
        <w:rPr>
          <w:sz w:val="20"/>
        </w:rPr>
        <w:t>and</w:t>
      </w:r>
      <w:r>
        <w:rPr>
          <w:spacing w:val="-2"/>
          <w:sz w:val="20"/>
        </w:rPr>
        <w:t xml:space="preserve"> </w:t>
      </w:r>
      <w:r>
        <w:rPr>
          <w:sz w:val="20"/>
        </w:rPr>
        <w:t>Henry</w:t>
      </w:r>
      <w:r>
        <w:rPr>
          <w:spacing w:val="-7"/>
          <w:sz w:val="20"/>
        </w:rPr>
        <w:t xml:space="preserve"> </w:t>
      </w:r>
      <w:r>
        <w:rPr>
          <w:sz w:val="20"/>
        </w:rPr>
        <w:t>and</w:t>
      </w:r>
      <w:r>
        <w:rPr>
          <w:spacing w:val="-2"/>
          <w:sz w:val="20"/>
        </w:rPr>
        <w:t xml:space="preserve"> </w:t>
      </w:r>
      <w:r>
        <w:rPr>
          <w:sz w:val="20"/>
        </w:rPr>
        <w:t>shown</w:t>
      </w:r>
      <w:r>
        <w:rPr>
          <w:spacing w:val="-4"/>
          <w:sz w:val="20"/>
        </w:rPr>
        <w:t xml:space="preserve"> </w:t>
      </w:r>
      <w:r>
        <w:rPr>
          <w:sz w:val="20"/>
        </w:rPr>
        <w:t>on</w:t>
      </w:r>
      <w:r>
        <w:rPr>
          <w:spacing w:val="-4"/>
          <w:sz w:val="20"/>
        </w:rPr>
        <w:t xml:space="preserve"> </w:t>
      </w:r>
      <w:r>
        <w:rPr>
          <w:sz w:val="20"/>
        </w:rPr>
        <w:t>a</w:t>
      </w:r>
      <w:r>
        <w:rPr>
          <w:spacing w:val="-3"/>
          <w:sz w:val="20"/>
        </w:rPr>
        <w:t xml:space="preserve"> </w:t>
      </w:r>
      <w:r>
        <w:rPr>
          <w:sz w:val="20"/>
        </w:rPr>
        <w:t>“Groundwater</w:t>
      </w:r>
      <w:r>
        <w:rPr>
          <w:spacing w:val="-2"/>
          <w:sz w:val="20"/>
        </w:rPr>
        <w:t xml:space="preserve"> </w:t>
      </w:r>
      <w:r>
        <w:rPr>
          <w:sz w:val="20"/>
        </w:rPr>
        <w:t>Protection</w:t>
      </w:r>
      <w:r>
        <w:rPr>
          <w:spacing w:val="-4"/>
          <w:sz w:val="20"/>
        </w:rPr>
        <w:t xml:space="preserve"> </w:t>
      </w:r>
      <w:r>
        <w:rPr>
          <w:sz w:val="20"/>
        </w:rPr>
        <w:t>Overlay</w:t>
      </w:r>
      <w:r>
        <w:rPr>
          <w:spacing w:val="-7"/>
          <w:sz w:val="20"/>
        </w:rPr>
        <w:t xml:space="preserve"> </w:t>
      </w:r>
      <w:r>
        <w:rPr>
          <w:sz w:val="20"/>
        </w:rPr>
        <w:t>District</w:t>
      </w:r>
      <w:r>
        <w:rPr>
          <w:spacing w:val="-3"/>
          <w:sz w:val="20"/>
        </w:rPr>
        <w:t xml:space="preserve"> </w:t>
      </w:r>
      <w:r>
        <w:rPr>
          <w:sz w:val="20"/>
        </w:rPr>
        <w:t>Map”</w:t>
      </w:r>
      <w:r>
        <w:rPr>
          <w:spacing w:val="-3"/>
          <w:sz w:val="20"/>
        </w:rPr>
        <w:t xml:space="preserve"> </w:t>
      </w:r>
      <w:r>
        <w:rPr>
          <w:sz w:val="20"/>
        </w:rPr>
        <w:t>on file with the Town Clerk. This map, as it may be amended from time to time, is hereby made a part of this bylaw. Where the bounds of the Groundwater Protection Overlay District, as shown on the Groundwater Protection Map, are in doubt or in dispute, the burden of proof</w:t>
      </w:r>
      <w:r>
        <w:rPr>
          <w:spacing w:val="14"/>
          <w:sz w:val="20"/>
        </w:rPr>
        <w:t xml:space="preserve"> </w:t>
      </w:r>
      <w:r>
        <w:rPr>
          <w:sz w:val="20"/>
        </w:rPr>
        <w:t>shall be upon the owner(s) and/or applicant of/for the property in question to show where the boundaries should properly be located.</w:t>
      </w:r>
    </w:p>
    <w:p w14:paraId="5A459A04" w14:textId="77777777" w:rsidR="00260182" w:rsidRDefault="00260182">
      <w:pPr>
        <w:pStyle w:val="BodyText"/>
        <w:spacing w:before="4"/>
      </w:pPr>
    </w:p>
    <w:p w14:paraId="5A459A05" w14:textId="77777777" w:rsidR="00260182" w:rsidRDefault="00000000">
      <w:pPr>
        <w:pStyle w:val="ListParagraph"/>
        <w:numPr>
          <w:ilvl w:val="2"/>
          <w:numId w:val="65"/>
        </w:numPr>
        <w:tabs>
          <w:tab w:val="left" w:pos="1393"/>
        </w:tabs>
        <w:ind w:left="1392" w:hanging="453"/>
        <w:rPr>
          <w:sz w:val="20"/>
        </w:rPr>
      </w:pPr>
      <w:r>
        <w:rPr>
          <w:sz w:val="20"/>
        </w:rPr>
        <w:t>Use</w:t>
      </w:r>
      <w:r>
        <w:rPr>
          <w:spacing w:val="-5"/>
          <w:sz w:val="20"/>
        </w:rPr>
        <w:t xml:space="preserve"> </w:t>
      </w:r>
      <w:r>
        <w:rPr>
          <w:spacing w:val="-2"/>
          <w:sz w:val="20"/>
        </w:rPr>
        <w:t>Regulations</w:t>
      </w:r>
    </w:p>
    <w:p w14:paraId="5A459A06" w14:textId="77777777" w:rsidR="00260182" w:rsidRDefault="00260182">
      <w:pPr>
        <w:pStyle w:val="BodyText"/>
        <w:spacing w:before="2"/>
        <w:rPr>
          <w:sz w:val="24"/>
        </w:rPr>
      </w:pPr>
    </w:p>
    <w:p w14:paraId="5A459A07" w14:textId="77777777" w:rsidR="00260182" w:rsidRDefault="00000000">
      <w:pPr>
        <w:pStyle w:val="ListParagraph"/>
        <w:numPr>
          <w:ilvl w:val="0"/>
          <w:numId w:val="47"/>
        </w:numPr>
        <w:tabs>
          <w:tab w:val="left" w:pos="1142"/>
        </w:tabs>
        <w:spacing w:before="1" w:line="280" w:lineRule="auto"/>
        <w:ind w:right="1017" w:firstLine="0"/>
        <w:rPr>
          <w:sz w:val="20"/>
        </w:rPr>
      </w:pPr>
      <w:r>
        <w:rPr>
          <w:sz w:val="20"/>
        </w:rPr>
        <w:t>Permitted Uses.</w:t>
      </w:r>
      <w:r>
        <w:rPr>
          <w:spacing w:val="40"/>
          <w:sz w:val="20"/>
        </w:rPr>
        <w:t xml:space="preserve"> </w:t>
      </w:r>
      <w:r>
        <w:rPr>
          <w:sz w:val="20"/>
        </w:rPr>
        <w:t>Within the Groundwater Protection Overlay District, the following uses are permitted subject</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provisions</w:t>
      </w:r>
      <w:r>
        <w:rPr>
          <w:spacing w:val="-4"/>
          <w:sz w:val="20"/>
        </w:rPr>
        <w:t xml:space="preserve"> </w:t>
      </w:r>
      <w:r>
        <w:rPr>
          <w:sz w:val="20"/>
        </w:rPr>
        <w:t>of</w:t>
      </w:r>
      <w:r>
        <w:rPr>
          <w:spacing w:val="-5"/>
          <w:sz w:val="20"/>
        </w:rPr>
        <w:t xml:space="preserve"> </w:t>
      </w:r>
      <w:r>
        <w:rPr>
          <w:sz w:val="20"/>
        </w:rPr>
        <w:t>Section</w:t>
      </w:r>
      <w:r>
        <w:rPr>
          <w:spacing w:val="-4"/>
          <w:sz w:val="20"/>
        </w:rPr>
        <w:t xml:space="preserve"> </w:t>
      </w:r>
      <w:r>
        <w:rPr>
          <w:sz w:val="20"/>
        </w:rPr>
        <w:t>4.5.3(2),</w:t>
      </w:r>
      <w:r>
        <w:rPr>
          <w:spacing w:val="-5"/>
          <w:sz w:val="20"/>
        </w:rPr>
        <w:t xml:space="preserve"> </w:t>
      </w:r>
      <w:r>
        <w:rPr>
          <w:sz w:val="20"/>
        </w:rPr>
        <w:t>Prohibited</w:t>
      </w:r>
      <w:r>
        <w:rPr>
          <w:spacing w:val="-2"/>
          <w:sz w:val="20"/>
        </w:rPr>
        <w:t xml:space="preserve"> </w:t>
      </w:r>
      <w:r>
        <w:rPr>
          <w:sz w:val="20"/>
        </w:rPr>
        <w:t>Uses</w:t>
      </w:r>
      <w:r>
        <w:rPr>
          <w:spacing w:val="-4"/>
          <w:sz w:val="20"/>
        </w:rPr>
        <w:t xml:space="preserve"> </w:t>
      </w:r>
      <w:r>
        <w:rPr>
          <w:sz w:val="20"/>
        </w:rPr>
        <w:t>provided</w:t>
      </w:r>
      <w:r>
        <w:rPr>
          <w:spacing w:val="-2"/>
          <w:sz w:val="20"/>
        </w:rPr>
        <w:t xml:space="preserve"> </w:t>
      </w:r>
      <w:r>
        <w:rPr>
          <w:sz w:val="20"/>
        </w:rPr>
        <w:t>that</w:t>
      </w:r>
      <w:r>
        <w:rPr>
          <w:spacing w:val="-3"/>
          <w:sz w:val="20"/>
        </w:rPr>
        <w:t xml:space="preserve"> </w:t>
      </w:r>
      <w:r>
        <w:rPr>
          <w:sz w:val="20"/>
        </w:rPr>
        <w:t>all</w:t>
      </w:r>
      <w:r>
        <w:rPr>
          <w:spacing w:val="-3"/>
          <w:sz w:val="20"/>
        </w:rPr>
        <w:t xml:space="preserve"> </w:t>
      </w:r>
      <w:r>
        <w:rPr>
          <w:sz w:val="20"/>
        </w:rPr>
        <w:t>necessary</w:t>
      </w:r>
      <w:r>
        <w:rPr>
          <w:spacing w:val="-4"/>
          <w:sz w:val="20"/>
        </w:rPr>
        <w:t xml:space="preserve"> </w:t>
      </w:r>
      <w:r>
        <w:rPr>
          <w:sz w:val="20"/>
        </w:rPr>
        <w:t>permits,</w:t>
      </w:r>
      <w:r>
        <w:rPr>
          <w:spacing w:val="-3"/>
          <w:sz w:val="20"/>
        </w:rPr>
        <w:t xml:space="preserve"> </w:t>
      </w:r>
      <w:r>
        <w:rPr>
          <w:sz w:val="20"/>
        </w:rPr>
        <w:t>orders</w:t>
      </w:r>
      <w:r>
        <w:rPr>
          <w:spacing w:val="-4"/>
          <w:sz w:val="20"/>
        </w:rPr>
        <w:t xml:space="preserve"> </w:t>
      </w:r>
      <w:r>
        <w:rPr>
          <w:sz w:val="20"/>
        </w:rPr>
        <w:t xml:space="preserve">and </w:t>
      </w:r>
      <w:r>
        <w:rPr>
          <w:sz w:val="20"/>
        </w:rPr>
        <w:lastRenderedPageBreak/>
        <w:t>approvals required by local, state and federal law are also obtained:</w:t>
      </w:r>
    </w:p>
    <w:p w14:paraId="5A459A08" w14:textId="77777777" w:rsidR="00260182" w:rsidRDefault="00260182">
      <w:pPr>
        <w:pStyle w:val="BodyText"/>
        <w:spacing w:before="6"/>
      </w:pPr>
    </w:p>
    <w:p w14:paraId="5A459A09" w14:textId="77777777" w:rsidR="00260182" w:rsidRDefault="00000000">
      <w:pPr>
        <w:pStyle w:val="ListParagraph"/>
        <w:numPr>
          <w:ilvl w:val="1"/>
          <w:numId w:val="47"/>
        </w:numPr>
        <w:tabs>
          <w:tab w:val="left" w:pos="1903"/>
        </w:tabs>
        <w:rPr>
          <w:sz w:val="20"/>
        </w:rPr>
      </w:pPr>
      <w:r>
        <w:rPr>
          <w:sz w:val="20"/>
        </w:rPr>
        <w:t>Conservation</w:t>
      </w:r>
      <w:r>
        <w:rPr>
          <w:spacing w:val="-6"/>
          <w:sz w:val="20"/>
        </w:rPr>
        <w:t xml:space="preserve"> </w:t>
      </w:r>
      <w:r>
        <w:rPr>
          <w:sz w:val="20"/>
        </w:rPr>
        <w:t>of</w:t>
      </w:r>
      <w:r>
        <w:rPr>
          <w:spacing w:val="-6"/>
          <w:sz w:val="20"/>
        </w:rPr>
        <w:t xml:space="preserve"> </w:t>
      </w:r>
      <w:r>
        <w:rPr>
          <w:sz w:val="20"/>
        </w:rPr>
        <w:t>soil,</w:t>
      </w:r>
      <w:r>
        <w:rPr>
          <w:spacing w:val="-2"/>
          <w:sz w:val="20"/>
        </w:rPr>
        <w:t xml:space="preserve"> </w:t>
      </w:r>
      <w:r>
        <w:rPr>
          <w:sz w:val="20"/>
        </w:rPr>
        <w:t>water,</w:t>
      </w:r>
      <w:r>
        <w:rPr>
          <w:spacing w:val="-4"/>
          <w:sz w:val="20"/>
        </w:rPr>
        <w:t xml:space="preserve"> </w:t>
      </w:r>
      <w:r>
        <w:rPr>
          <w:sz w:val="20"/>
        </w:rPr>
        <w:t>plants</w:t>
      </w:r>
      <w:r>
        <w:rPr>
          <w:spacing w:val="-5"/>
          <w:sz w:val="20"/>
        </w:rPr>
        <w:t xml:space="preserve"> </w:t>
      </w:r>
      <w:r>
        <w:rPr>
          <w:sz w:val="20"/>
        </w:rPr>
        <w:t>and</w:t>
      </w:r>
      <w:r>
        <w:rPr>
          <w:spacing w:val="-2"/>
          <w:sz w:val="20"/>
        </w:rPr>
        <w:t xml:space="preserve"> wildlife;</w:t>
      </w:r>
    </w:p>
    <w:p w14:paraId="5A459A0A" w14:textId="77777777" w:rsidR="00260182" w:rsidRDefault="00260182">
      <w:pPr>
        <w:rPr>
          <w:sz w:val="20"/>
        </w:rPr>
        <w:sectPr w:rsidR="00260182">
          <w:pgSz w:w="12240" w:h="15840"/>
          <w:pgMar w:top="1360" w:right="420" w:bottom="1000" w:left="1220" w:header="0" w:footer="813" w:gutter="0"/>
          <w:cols w:space="720"/>
        </w:sectPr>
      </w:pPr>
    </w:p>
    <w:p w14:paraId="5A459A0B" w14:textId="77777777" w:rsidR="00260182" w:rsidRDefault="00000000">
      <w:pPr>
        <w:pStyle w:val="ListParagraph"/>
        <w:numPr>
          <w:ilvl w:val="1"/>
          <w:numId w:val="47"/>
        </w:numPr>
        <w:tabs>
          <w:tab w:val="left" w:pos="1896"/>
        </w:tabs>
        <w:spacing w:before="73" w:line="280" w:lineRule="auto"/>
        <w:ind w:left="1660" w:right="1285" w:firstLine="0"/>
        <w:rPr>
          <w:sz w:val="20"/>
        </w:rPr>
      </w:pPr>
      <w:r>
        <w:rPr>
          <w:sz w:val="20"/>
        </w:rPr>
        <w:lastRenderedPageBreak/>
        <w:t>Outdoor</w:t>
      </w:r>
      <w:r>
        <w:rPr>
          <w:spacing w:val="-4"/>
          <w:sz w:val="20"/>
        </w:rPr>
        <w:t xml:space="preserve"> </w:t>
      </w:r>
      <w:r>
        <w:rPr>
          <w:sz w:val="20"/>
        </w:rPr>
        <w:t>recreation</w:t>
      </w:r>
      <w:r>
        <w:rPr>
          <w:spacing w:val="-5"/>
          <w:sz w:val="20"/>
        </w:rPr>
        <w:t xml:space="preserve"> </w:t>
      </w:r>
      <w:r>
        <w:rPr>
          <w:sz w:val="20"/>
        </w:rPr>
        <w:t>not</w:t>
      </w:r>
      <w:r>
        <w:rPr>
          <w:spacing w:val="-5"/>
          <w:sz w:val="20"/>
        </w:rPr>
        <w:t xml:space="preserve"> </w:t>
      </w:r>
      <w:r>
        <w:rPr>
          <w:sz w:val="20"/>
        </w:rPr>
        <w:t>involving</w:t>
      </w:r>
      <w:r>
        <w:rPr>
          <w:spacing w:val="-5"/>
          <w:sz w:val="20"/>
        </w:rPr>
        <w:t xml:space="preserve"> </w:t>
      </w:r>
      <w:r>
        <w:rPr>
          <w:sz w:val="20"/>
        </w:rPr>
        <w:t>the</w:t>
      </w:r>
      <w:r>
        <w:rPr>
          <w:spacing w:val="-4"/>
          <w:sz w:val="20"/>
        </w:rPr>
        <w:t xml:space="preserve"> </w:t>
      </w:r>
      <w:r>
        <w:rPr>
          <w:sz w:val="20"/>
        </w:rPr>
        <w:t>use</w:t>
      </w:r>
      <w:r>
        <w:rPr>
          <w:spacing w:val="-4"/>
          <w:sz w:val="20"/>
        </w:rPr>
        <w:t xml:space="preserve"> </w:t>
      </w:r>
      <w:r>
        <w:rPr>
          <w:sz w:val="20"/>
        </w:rPr>
        <w:t>of</w:t>
      </w:r>
      <w:r>
        <w:rPr>
          <w:spacing w:val="-3"/>
          <w:sz w:val="20"/>
        </w:rPr>
        <w:t xml:space="preserve"> </w:t>
      </w:r>
      <w:r>
        <w:rPr>
          <w:sz w:val="20"/>
        </w:rPr>
        <w:t>motor</w:t>
      </w:r>
      <w:r>
        <w:rPr>
          <w:spacing w:val="-4"/>
          <w:sz w:val="20"/>
        </w:rPr>
        <w:t xml:space="preserve"> </w:t>
      </w:r>
      <w:r>
        <w:rPr>
          <w:sz w:val="20"/>
        </w:rPr>
        <w:t>vehicles</w:t>
      </w:r>
      <w:r>
        <w:rPr>
          <w:spacing w:val="-5"/>
          <w:sz w:val="20"/>
        </w:rPr>
        <w:t xml:space="preserve"> </w:t>
      </w:r>
      <w:r>
        <w:rPr>
          <w:sz w:val="20"/>
        </w:rPr>
        <w:t>or</w:t>
      </w:r>
      <w:r>
        <w:rPr>
          <w:spacing w:val="-4"/>
          <w:sz w:val="20"/>
        </w:rPr>
        <w:t xml:space="preserve"> </w:t>
      </w:r>
      <w:r>
        <w:rPr>
          <w:sz w:val="20"/>
        </w:rPr>
        <w:t>motorboats,</w:t>
      </w:r>
      <w:r>
        <w:rPr>
          <w:spacing w:val="-4"/>
          <w:sz w:val="20"/>
        </w:rPr>
        <w:t xml:space="preserve"> </w:t>
      </w:r>
      <w:r>
        <w:rPr>
          <w:sz w:val="20"/>
        </w:rPr>
        <w:t>including</w:t>
      </w:r>
      <w:r>
        <w:rPr>
          <w:spacing w:val="-5"/>
          <w:sz w:val="20"/>
        </w:rPr>
        <w:t xml:space="preserve"> </w:t>
      </w:r>
      <w:r>
        <w:rPr>
          <w:sz w:val="20"/>
        </w:rPr>
        <w:t>boating, fishing, nature study and hunting where otherwise legally permitted;</w:t>
      </w:r>
    </w:p>
    <w:p w14:paraId="5A459A0C" w14:textId="77777777" w:rsidR="00260182" w:rsidRDefault="00260182">
      <w:pPr>
        <w:pStyle w:val="BodyText"/>
        <w:spacing w:before="10"/>
      </w:pPr>
    </w:p>
    <w:p w14:paraId="5A459A0D" w14:textId="77777777" w:rsidR="00260182" w:rsidRDefault="00000000">
      <w:pPr>
        <w:pStyle w:val="ListParagraph"/>
        <w:numPr>
          <w:ilvl w:val="1"/>
          <w:numId w:val="47"/>
        </w:numPr>
        <w:tabs>
          <w:tab w:val="left" w:pos="1894"/>
        </w:tabs>
        <w:ind w:left="1893" w:hanging="234"/>
        <w:rPr>
          <w:sz w:val="20"/>
        </w:rPr>
      </w:pPr>
      <w:r>
        <w:rPr>
          <w:sz w:val="20"/>
        </w:rPr>
        <w:t>Foot,</w:t>
      </w:r>
      <w:r>
        <w:rPr>
          <w:spacing w:val="-5"/>
          <w:sz w:val="20"/>
        </w:rPr>
        <w:t xml:space="preserve"> </w:t>
      </w:r>
      <w:r>
        <w:rPr>
          <w:sz w:val="20"/>
        </w:rPr>
        <w:t>bicycle</w:t>
      </w:r>
      <w:r>
        <w:rPr>
          <w:spacing w:val="-5"/>
          <w:sz w:val="20"/>
        </w:rPr>
        <w:t xml:space="preserve"> </w:t>
      </w:r>
      <w:r>
        <w:rPr>
          <w:sz w:val="20"/>
        </w:rPr>
        <w:t>and</w:t>
      </w:r>
      <w:r>
        <w:rPr>
          <w:spacing w:val="-3"/>
          <w:sz w:val="20"/>
        </w:rPr>
        <w:t xml:space="preserve"> </w:t>
      </w:r>
      <w:r>
        <w:rPr>
          <w:sz w:val="20"/>
        </w:rPr>
        <w:t>horse</w:t>
      </w:r>
      <w:r>
        <w:rPr>
          <w:spacing w:val="-5"/>
          <w:sz w:val="20"/>
        </w:rPr>
        <w:t xml:space="preserve"> </w:t>
      </w:r>
      <w:r>
        <w:rPr>
          <w:sz w:val="20"/>
        </w:rPr>
        <w:t>paths</w:t>
      </w:r>
      <w:r>
        <w:rPr>
          <w:spacing w:val="-5"/>
          <w:sz w:val="20"/>
        </w:rPr>
        <w:t xml:space="preserve"> </w:t>
      </w:r>
      <w:r>
        <w:rPr>
          <w:sz w:val="20"/>
        </w:rPr>
        <w:t>and</w:t>
      </w:r>
      <w:r>
        <w:rPr>
          <w:spacing w:val="-4"/>
          <w:sz w:val="20"/>
        </w:rPr>
        <w:t xml:space="preserve"> </w:t>
      </w:r>
      <w:r>
        <w:rPr>
          <w:spacing w:val="-2"/>
          <w:sz w:val="20"/>
        </w:rPr>
        <w:t>bridges;</w:t>
      </w:r>
    </w:p>
    <w:p w14:paraId="5A459A0E" w14:textId="77777777" w:rsidR="00260182" w:rsidRDefault="00260182">
      <w:pPr>
        <w:pStyle w:val="BodyText"/>
        <w:rPr>
          <w:sz w:val="24"/>
        </w:rPr>
      </w:pPr>
    </w:p>
    <w:p w14:paraId="5A459A0F" w14:textId="77777777" w:rsidR="00260182" w:rsidRDefault="00000000">
      <w:pPr>
        <w:pStyle w:val="ListParagraph"/>
        <w:numPr>
          <w:ilvl w:val="1"/>
          <w:numId w:val="47"/>
        </w:numPr>
        <w:tabs>
          <w:tab w:val="left" w:pos="1906"/>
        </w:tabs>
        <w:spacing w:line="280" w:lineRule="auto"/>
        <w:ind w:left="1660" w:right="1263" w:firstLine="0"/>
        <w:rPr>
          <w:sz w:val="20"/>
        </w:rPr>
      </w:pPr>
      <w:r>
        <w:rPr>
          <w:sz w:val="20"/>
        </w:rPr>
        <w:t>Maintenance</w:t>
      </w:r>
      <w:r>
        <w:rPr>
          <w:spacing w:val="-4"/>
          <w:sz w:val="20"/>
        </w:rPr>
        <w:t xml:space="preserve"> </w:t>
      </w:r>
      <w:r>
        <w:rPr>
          <w:sz w:val="20"/>
        </w:rPr>
        <w:t>and</w:t>
      </w:r>
      <w:r>
        <w:rPr>
          <w:spacing w:val="-3"/>
          <w:sz w:val="20"/>
        </w:rPr>
        <w:t xml:space="preserve"> </w:t>
      </w:r>
      <w:r>
        <w:rPr>
          <w:sz w:val="20"/>
        </w:rPr>
        <w:t>repair</w:t>
      </w:r>
      <w:r>
        <w:rPr>
          <w:spacing w:val="-3"/>
          <w:sz w:val="20"/>
        </w:rPr>
        <w:t xml:space="preserve"> </w:t>
      </w:r>
      <w:r>
        <w:rPr>
          <w:sz w:val="20"/>
        </w:rPr>
        <w:t>of</w:t>
      </w:r>
      <w:r>
        <w:rPr>
          <w:spacing w:val="-6"/>
          <w:sz w:val="20"/>
        </w:rPr>
        <w:t xml:space="preserve"> </w:t>
      </w:r>
      <w:r>
        <w:rPr>
          <w:sz w:val="20"/>
        </w:rPr>
        <w:t>any</w:t>
      </w:r>
      <w:r>
        <w:rPr>
          <w:spacing w:val="-8"/>
          <w:sz w:val="20"/>
        </w:rPr>
        <w:t xml:space="preserve"> </w:t>
      </w:r>
      <w:r>
        <w:rPr>
          <w:sz w:val="20"/>
        </w:rPr>
        <w:t>existing</w:t>
      </w:r>
      <w:r>
        <w:rPr>
          <w:spacing w:val="-5"/>
          <w:sz w:val="20"/>
        </w:rPr>
        <w:t xml:space="preserve"> </w:t>
      </w:r>
      <w:r>
        <w:rPr>
          <w:sz w:val="20"/>
        </w:rPr>
        <w:t>structure,</w:t>
      </w:r>
      <w:r>
        <w:rPr>
          <w:spacing w:val="-3"/>
          <w:sz w:val="20"/>
        </w:rPr>
        <w:t xml:space="preserve"> </w:t>
      </w:r>
      <w:r>
        <w:rPr>
          <w:sz w:val="20"/>
        </w:rPr>
        <w:t>provided there</w:t>
      </w:r>
      <w:r>
        <w:rPr>
          <w:spacing w:val="-4"/>
          <w:sz w:val="20"/>
        </w:rPr>
        <w:t xml:space="preserve"> </w:t>
      </w:r>
      <w:r>
        <w:rPr>
          <w:sz w:val="20"/>
        </w:rPr>
        <w:t>is</w:t>
      </w:r>
      <w:r>
        <w:rPr>
          <w:spacing w:val="-5"/>
          <w:sz w:val="20"/>
        </w:rPr>
        <w:t xml:space="preserve"> </w:t>
      </w:r>
      <w:r>
        <w:rPr>
          <w:sz w:val="20"/>
        </w:rPr>
        <w:t>no</w:t>
      </w:r>
      <w:r>
        <w:rPr>
          <w:spacing w:val="-3"/>
          <w:sz w:val="20"/>
        </w:rPr>
        <w:t xml:space="preserve"> </w:t>
      </w:r>
      <w:r>
        <w:rPr>
          <w:sz w:val="20"/>
        </w:rPr>
        <w:t>increase</w:t>
      </w:r>
      <w:r>
        <w:rPr>
          <w:spacing w:val="-4"/>
          <w:sz w:val="20"/>
        </w:rPr>
        <w:t xml:space="preserve"> </w:t>
      </w:r>
      <w:r>
        <w:rPr>
          <w:sz w:val="20"/>
        </w:rPr>
        <w:t>in</w:t>
      </w:r>
      <w:r>
        <w:rPr>
          <w:spacing w:val="-5"/>
          <w:sz w:val="20"/>
        </w:rPr>
        <w:t xml:space="preserve"> </w:t>
      </w:r>
      <w:r>
        <w:rPr>
          <w:sz w:val="20"/>
        </w:rPr>
        <w:t xml:space="preserve">impervious </w:t>
      </w:r>
      <w:r>
        <w:rPr>
          <w:spacing w:val="-2"/>
          <w:sz w:val="20"/>
        </w:rPr>
        <w:t>pavement;</w:t>
      </w:r>
    </w:p>
    <w:p w14:paraId="5A459A10" w14:textId="77777777" w:rsidR="00260182" w:rsidRDefault="00260182">
      <w:pPr>
        <w:pStyle w:val="BodyText"/>
        <w:spacing w:before="10"/>
      </w:pPr>
    </w:p>
    <w:p w14:paraId="5A459A11" w14:textId="77777777" w:rsidR="00260182" w:rsidRDefault="00000000">
      <w:pPr>
        <w:pStyle w:val="ListParagraph"/>
        <w:numPr>
          <w:ilvl w:val="1"/>
          <w:numId w:val="47"/>
        </w:numPr>
        <w:tabs>
          <w:tab w:val="left" w:pos="1884"/>
        </w:tabs>
        <w:spacing w:line="280" w:lineRule="auto"/>
        <w:ind w:left="1660" w:right="1070" w:firstLine="0"/>
        <w:rPr>
          <w:sz w:val="20"/>
        </w:rPr>
      </w:pPr>
      <w:r>
        <w:rPr>
          <w:sz w:val="20"/>
        </w:rPr>
        <w:t>Normal</w:t>
      </w:r>
      <w:r>
        <w:rPr>
          <w:spacing w:val="-4"/>
          <w:sz w:val="20"/>
        </w:rPr>
        <w:t xml:space="preserve"> </w:t>
      </w:r>
      <w:r>
        <w:rPr>
          <w:sz w:val="20"/>
        </w:rPr>
        <w:t>operations</w:t>
      </w:r>
      <w:r>
        <w:rPr>
          <w:spacing w:val="-5"/>
          <w:sz w:val="20"/>
        </w:rPr>
        <w:t xml:space="preserve"> </w:t>
      </w:r>
      <w:r>
        <w:rPr>
          <w:sz w:val="20"/>
        </w:rPr>
        <w:t>and</w:t>
      </w:r>
      <w:r>
        <w:rPr>
          <w:spacing w:val="-2"/>
          <w:sz w:val="20"/>
        </w:rPr>
        <w:t xml:space="preserve"> </w:t>
      </w:r>
      <w:r>
        <w:rPr>
          <w:sz w:val="20"/>
        </w:rPr>
        <w:t>maintenance</w:t>
      </w:r>
      <w:r>
        <w:rPr>
          <w:spacing w:val="-4"/>
          <w:sz w:val="20"/>
        </w:rPr>
        <w:t xml:space="preserve"> </w:t>
      </w:r>
      <w:r>
        <w:rPr>
          <w:sz w:val="20"/>
        </w:rPr>
        <w:t>of</w:t>
      </w:r>
      <w:r>
        <w:rPr>
          <w:spacing w:val="-6"/>
          <w:sz w:val="20"/>
        </w:rPr>
        <w:t xml:space="preserve"> </w:t>
      </w:r>
      <w:r>
        <w:rPr>
          <w:sz w:val="20"/>
        </w:rPr>
        <w:t>existing</w:t>
      </w:r>
      <w:r>
        <w:rPr>
          <w:spacing w:val="-3"/>
          <w:sz w:val="20"/>
        </w:rPr>
        <w:t xml:space="preserve"> </w:t>
      </w:r>
      <w:r>
        <w:rPr>
          <w:sz w:val="20"/>
        </w:rPr>
        <w:t>water</w:t>
      </w:r>
      <w:r>
        <w:rPr>
          <w:spacing w:val="-3"/>
          <w:sz w:val="20"/>
        </w:rPr>
        <w:t xml:space="preserve"> </w:t>
      </w:r>
      <w:r>
        <w:rPr>
          <w:sz w:val="20"/>
        </w:rPr>
        <w:t>bodies</w:t>
      </w:r>
      <w:r>
        <w:rPr>
          <w:spacing w:val="-5"/>
          <w:sz w:val="20"/>
        </w:rPr>
        <w:t xml:space="preserve"> </w:t>
      </w:r>
      <w:r>
        <w:rPr>
          <w:sz w:val="20"/>
        </w:rPr>
        <w:t>and</w:t>
      </w:r>
      <w:r>
        <w:rPr>
          <w:spacing w:val="-3"/>
          <w:sz w:val="20"/>
        </w:rPr>
        <w:t xml:space="preserve"> </w:t>
      </w:r>
      <w:r>
        <w:rPr>
          <w:sz w:val="20"/>
        </w:rPr>
        <w:t>dams,</w:t>
      </w:r>
      <w:r>
        <w:rPr>
          <w:spacing w:val="-3"/>
          <w:sz w:val="20"/>
        </w:rPr>
        <w:t xml:space="preserve"> </w:t>
      </w:r>
      <w:r>
        <w:rPr>
          <w:sz w:val="20"/>
        </w:rPr>
        <w:t>splash</w:t>
      </w:r>
      <w:r>
        <w:rPr>
          <w:spacing w:val="-5"/>
          <w:sz w:val="20"/>
        </w:rPr>
        <w:t xml:space="preserve"> </w:t>
      </w:r>
      <w:r>
        <w:rPr>
          <w:sz w:val="20"/>
        </w:rPr>
        <w:t>boards</w:t>
      </w:r>
      <w:r>
        <w:rPr>
          <w:spacing w:val="-5"/>
          <w:sz w:val="20"/>
        </w:rPr>
        <w:t xml:space="preserve"> </w:t>
      </w:r>
      <w:r>
        <w:rPr>
          <w:sz w:val="20"/>
        </w:rPr>
        <w:t>and</w:t>
      </w:r>
      <w:r>
        <w:rPr>
          <w:spacing w:val="-3"/>
          <w:sz w:val="20"/>
        </w:rPr>
        <w:t xml:space="preserve"> </w:t>
      </w:r>
      <w:r>
        <w:rPr>
          <w:sz w:val="20"/>
        </w:rPr>
        <w:t>other water control supply and conservation devices;</w:t>
      </w:r>
    </w:p>
    <w:p w14:paraId="5A459A12" w14:textId="77777777" w:rsidR="00260182" w:rsidRDefault="00260182">
      <w:pPr>
        <w:pStyle w:val="BodyText"/>
        <w:spacing w:before="9"/>
      </w:pPr>
    </w:p>
    <w:p w14:paraId="5A459A13" w14:textId="77777777" w:rsidR="00260182" w:rsidRDefault="00000000">
      <w:pPr>
        <w:pStyle w:val="ListParagraph"/>
        <w:numPr>
          <w:ilvl w:val="1"/>
          <w:numId w:val="47"/>
        </w:numPr>
        <w:tabs>
          <w:tab w:val="left" w:pos="1872"/>
        </w:tabs>
        <w:spacing w:line="278" w:lineRule="auto"/>
        <w:ind w:left="1660" w:right="1040" w:firstLine="0"/>
        <w:rPr>
          <w:sz w:val="20"/>
        </w:rPr>
      </w:pPr>
      <w:r>
        <w:rPr>
          <w:sz w:val="20"/>
        </w:rPr>
        <w:t>Residential</w:t>
      </w:r>
      <w:r>
        <w:rPr>
          <w:spacing w:val="-5"/>
          <w:sz w:val="20"/>
        </w:rPr>
        <w:t xml:space="preserve"> </w:t>
      </w:r>
      <w:r>
        <w:rPr>
          <w:sz w:val="20"/>
        </w:rPr>
        <w:t>development</w:t>
      </w:r>
      <w:r>
        <w:rPr>
          <w:spacing w:val="-5"/>
          <w:sz w:val="20"/>
        </w:rPr>
        <w:t xml:space="preserve"> </w:t>
      </w:r>
      <w:r>
        <w:rPr>
          <w:sz w:val="20"/>
        </w:rPr>
        <w:t>permitted</w:t>
      </w:r>
      <w:r>
        <w:rPr>
          <w:spacing w:val="-3"/>
          <w:sz w:val="20"/>
        </w:rPr>
        <w:t xml:space="preserve"> </w:t>
      </w:r>
      <w:r>
        <w:rPr>
          <w:sz w:val="20"/>
        </w:rPr>
        <w:t>in</w:t>
      </w:r>
      <w:r>
        <w:rPr>
          <w:spacing w:val="-6"/>
          <w:sz w:val="20"/>
        </w:rPr>
        <w:t xml:space="preserve"> </w:t>
      </w:r>
      <w:r>
        <w:rPr>
          <w:sz w:val="20"/>
        </w:rPr>
        <w:t>the</w:t>
      </w:r>
      <w:r>
        <w:rPr>
          <w:spacing w:val="-1"/>
          <w:sz w:val="20"/>
        </w:rPr>
        <w:t xml:space="preserve"> </w:t>
      </w:r>
      <w:r>
        <w:rPr>
          <w:sz w:val="20"/>
        </w:rPr>
        <w:t>underlying</w:t>
      </w:r>
      <w:r>
        <w:rPr>
          <w:spacing w:val="-5"/>
          <w:sz w:val="20"/>
        </w:rPr>
        <w:t xml:space="preserve"> </w:t>
      </w:r>
      <w:r>
        <w:rPr>
          <w:sz w:val="20"/>
        </w:rPr>
        <w:t>zoning</w:t>
      </w:r>
      <w:r>
        <w:rPr>
          <w:spacing w:val="-5"/>
          <w:sz w:val="20"/>
        </w:rPr>
        <w:t xml:space="preserve"> </w:t>
      </w:r>
      <w:r>
        <w:rPr>
          <w:sz w:val="20"/>
        </w:rPr>
        <w:t>district</w:t>
      </w:r>
      <w:r>
        <w:rPr>
          <w:spacing w:val="-4"/>
          <w:sz w:val="20"/>
        </w:rPr>
        <w:t xml:space="preserve"> </w:t>
      </w:r>
      <w:r>
        <w:rPr>
          <w:sz w:val="20"/>
        </w:rPr>
        <w:t>provided</w:t>
      </w:r>
      <w:r>
        <w:rPr>
          <w:spacing w:val="-3"/>
          <w:sz w:val="20"/>
        </w:rPr>
        <w:t xml:space="preserve"> </w:t>
      </w:r>
      <w:r>
        <w:rPr>
          <w:sz w:val="20"/>
        </w:rPr>
        <w:t>that</w:t>
      </w:r>
      <w:r>
        <w:rPr>
          <w:spacing w:val="-4"/>
          <w:sz w:val="20"/>
        </w:rPr>
        <w:t xml:space="preserve"> </w:t>
      </w:r>
      <w:r>
        <w:rPr>
          <w:sz w:val="20"/>
        </w:rPr>
        <w:t>not</w:t>
      </w:r>
      <w:r>
        <w:rPr>
          <w:spacing w:val="-2"/>
          <w:sz w:val="20"/>
        </w:rPr>
        <w:t xml:space="preserve"> </w:t>
      </w:r>
      <w:r>
        <w:rPr>
          <w:sz w:val="20"/>
        </w:rPr>
        <w:t>more</w:t>
      </w:r>
      <w:r>
        <w:rPr>
          <w:spacing w:val="-4"/>
          <w:sz w:val="20"/>
        </w:rPr>
        <w:t xml:space="preserve"> </w:t>
      </w:r>
      <w:r>
        <w:rPr>
          <w:sz w:val="20"/>
        </w:rPr>
        <w:t>than 10% of a building lot is rendered impervious;</w:t>
      </w:r>
    </w:p>
    <w:p w14:paraId="5A459A14" w14:textId="77777777" w:rsidR="00260182" w:rsidRDefault="00260182">
      <w:pPr>
        <w:pStyle w:val="BodyText"/>
        <w:spacing w:before="1"/>
        <w:rPr>
          <w:sz w:val="21"/>
        </w:rPr>
      </w:pPr>
    </w:p>
    <w:p w14:paraId="5A459A15" w14:textId="77777777" w:rsidR="00260182" w:rsidRDefault="00000000">
      <w:pPr>
        <w:pStyle w:val="ListParagraph"/>
        <w:numPr>
          <w:ilvl w:val="1"/>
          <w:numId w:val="47"/>
        </w:numPr>
        <w:tabs>
          <w:tab w:val="left" w:pos="1905"/>
        </w:tabs>
        <w:spacing w:line="280" w:lineRule="auto"/>
        <w:ind w:left="1660" w:right="748" w:firstLine="0"/>
        <w:rPr>
          <w:sz w:val="20"/>
        </w:rPr>
      </w:pPr>
      <w:r>
        <w:rPr>
          <w:sz w:val="20"/>
        </w:rPr>
        <w:t>farming, gardening, nursery, conservation, forestry, harvesting and grazing uses, provided that fertilizers,</w:t>
      </w:r>
      <w:r>
        <w:rPr>
          <w:spacing w:val="-2"/>
          <w:sz w:val="20"/>
        </w:rPr>
        <w:t xml:space="preserve"> </w:t>
      </w:r>
      <w:r>
        <w:rPr>
          <w:sz w:val="20"/>
        </w:rPr>
        <w:t>herbicides,</w:t>
      </w:r>
      <w:r>
        <w:rPr>
          <w:spacing w:val="-4"/>
          <w:sz w:val="20"/>
        </w:rPr>
        <w:t xml:space="preserve"> </w:t>
      </w:r>
      <w:r>
        <w:rPr>
          <w:sz w:val="20"/>
        </w:rPr>
        <w:t>pesticides</w:t>
      </w:r>
      <w:r>
        <w:rPr>
          <w:spacing w:val="-5"/>
          <w:sz w:val="20"/>
        </w:rPr>
        <w:t xml:space="preserve"> </w:t>
      </w:r>
      <w:r>
        <w:rPr>
          <w:sz w:val="20"/>
        </w:rPr>
        <w:t>and</w:t>
      </w:r>
      <w:r>
        <w:rPr>
          <w:spacing w:val="-3"/>
          <w:sz w:val="20"/>
        </w:rPr>
        <w:t xml:space="preserve"> </w:t>
      </w:r>
      <w:r>
        <w:rPr>
          <w:sz w:val="20"/>
        </w:rPr>
        <w:t>other</w:t>
      </w:r>
      <w:r>
        <w:rPr>
          <w:spacing w:val="-3"/>
          <w:sz w:val="20"/>
        </w:rPr>
        <w:t xml:space="preserve"> </w:t>
      </w:r>
      <w:r>
        <w:rPr>
          <w:sz w:val="20"/>
        </w:rPr>
        <w:t>leachable</w:t>
      </w:r>
      <w:r>
        <w:rPr>
          <w:spacing w:val="-2"/>
          <w:sz w:val="20"/>
        </w:rPr>
        <w:t xml:space="preserve"> </w:t>
      </w:r>
      <w:r>
        <w:rPr>
          <w:sz w:val="20"/>
        </w:rPr>
        <w:t>materials</w:t>
      </w:r>
      <w:r>
        <w:rPr>
          <w:spacing w:val="-5"/>
          <w:sz w:val="20"/>
        </w:rPr>
        <w:t xml:space="preserve"> </w:t>
      </w:r>
      <w:r>
        <w:rPr>
          <w:sz w:val="20"/>
        </w:rPr>
        <w:t>are</w:t>
      </w:r>
      <w:r>
        <w:rPr>
          <w:spacing w:val="-4"/>
          <w:sz w:val="20"/>
        </w:rPr>
        <w:t xml:space="preserve"> </w:t>
      </w:r>
      <w:r>
        <w:rPr>
          <w:sz w:val="20"/>
        </w:rPr>
        <w:t>not</w:t>
      </w:r>
      <w:r>
        <w:rPr>
          <w:spacing w:val="-5"/>
          <w:sz w:val="20"/>
        </w:rPr>
        <w:t xml:space="preserve"> </w:t>
      </w:r>
      <w:r>
        <w:rPr>
          <w:sz w:val="20"/>
        </w:rPr>
        <w:t>stored</w:t>
      </w:r>
      <w:r>
        <w:rPr>
          <w:spacing w:val="-3"/>
          <w:sz w:val="20"/>
        </w:rPr>
        <w:t xml:space="preserve"> </w:t>
      </w:r>
      <w:r>
        <w:rPr>
          <w:sz w:val="20"/>
        </w:rPr>
        <w:t>outdoors</w:t>
      </w:r>
      <w:r>
        <w:rPr>
          <w:spacing w:val="-5"/>
          <w:sz w:val="20"/>
        </w:rPr>
        <w:t xml:space="preserve"> </w:t>
      </w:r>
      <w:r>
        <w:rPr>
          <w:sz w:val="20"/>
        </w:rPr>
        <w:t>and</w:t>
      </w:r>
      <w:r>
        <w:rPr>
          <w:spacing w:val="-3"/>
          <w:sz w:val="20"/>
        </w:rPr>
        <w:t xml:space="preserve"> </w:t>
      </w:r>
      <w:r>
        <w:rPr>
          <w:sz w:val="20"/>
        </w:rPr>
        <w:t>that</w:t>
      </w:r>
      <w:r>
        <w:rPr>
          <w:spacing w:val="-2"/>
          <w:sz w:val="20"/>
        </w:rPr>
        <w:t xml:space="preserve"> </w:t>
      </w:r>
      <w:r>
        <w:rPr>
          <w:sz w:val="20"/>
        </w:rPr>
        <w:t>manure is not stored outdoors uncovered.</w:t>
      </w:r>
    </w:p>
    <w:p w14:paraId="5A459A16" w14:textId="77777777" w:rsidR="00260182" w:rsidRDefault="00260182">
      <w:pPr>
        <w:pStyle w:val="BodyText"/>
        <w:spacing w:before="9"/>
      </w:pPr>
    </w:p>
    <w:p w14:paraId="5A459A17" w14:textId="77777777" w:rsidR="00260182" w:rsidRDefault="00000000">
      <w:pPr>
        <w:pStyle w:val="ListParagraph"/>
        <w:numPr>
          <w:ilvl w:val="0"/>
          <w:numId w:val="47"/>
        </w:numPr>
        <w:tabs>
          <w:tab w:val="left" w:pos="1142"/>
        </w:tabs>
        <w:ind w:left="1141"/>
        <w:rPr>
          <w:sz w:val="20"/>
        </w:rPr>
      </w:pPr>
      <w:r>
        <w:rPr>
          <w:sz w:val="20"/>
        </w:rPr>
        <w:t>Prohibited</w:t>
      </w:r>
      <w:r>
        <w:rPr>
          <w:spacing w:val="-4"/>
          <w:sz w:val="20"/>
        </w:rPr>
        <w:t xml:space="preserve"> </w:t>
      </w:r>
      <w:r>
        <w:rPr>
          <w:sz w:val="20"/>
        </w:rPr>
        <w:t>Uses.</w:t>
      </w:r>
      <w:r>
        <w:rPr>
          <w:spacing w:val="41"/>
          <w:sz w:val="20"/>
        </w:rPr>
        <w:t xml:space="preserve"> </w:t>
      </w:r>
      <w:r>
        <w:rPr>
          <w:sz w:val="20"/>
        </w:rPr>
        <w:t>Within</w:t>
      </w:r>
      <w:r>
        <w:rPr>
          <w:spacing w:val="-6"/>
          <w:sz w:val="20"/>
        </w:rPr>
        <w:t xml:space="preserve"> </w:t>
      </w:r>
      <w:r>
        <w:rPr>
          <w:sz w:val="20"/>
        </w:rPr>
        <w:t>the</w:t>
      </w:r>
      <w:r>
        <w:rPr>
          <w:spacing w:val="-5"/>
          <w:sz w:val="20"/>
        </w:rPr>
        <w:t xml:space="preserve"> </w:t>
      </w:r>
      <w:r>
        <w:rPr>
          <w:sz w:val="20"/>
        </w:rPr>
        <w:t>Groundwater</w:t>
      </w:r>
      <w:r>
        <w:rPr>
          <w:spacing w:val="-4"/>
          <w:sz w:val="20"/>
        </w:rPr>
        <w:t xml:space="preserve"> </w:t>
      </w:r>
      <w:r>
        <w:rPr>
          <w:sz w:val="20"/>
        </w:rPr>
        <w:t>Protection</w:t>
      </w:r>
      <w:r>
        <w:rPr>
          <w:spacing w:val="-5"/>
          <w:sz w:val="20"/>
        </w:rPr>
        <w:t xml:space="preserve"> </w:t>
      </w:r>
      <w:r>
        <w:rPr>
          <w:sz w:val="20"/>
        </w:rPr>
        <w:t>Overlay</w:t>
      </w:r>
      <w:r>
        <w:rPr>
          <w:spacing w:val="-9"/>
          <w:sz w:val="20"/>
        </w:rPr>
        <w:t xml:space="preserve"> </w:t>
      </w:r>
      <w:r>
        <w:rPr>
          <w:sz w:val="20"/>
        </w:rPr>
        <w:t>District,</w:t>
      </w:r>
      <w:r>
        <w:rPr>
          <w:spacing w:val="-4"/>
          <w:sz w:val="20"/>
        </w:rPr>
        <w:t xml:space="preserve"> </w:t>
      </w:r>
      <w:r>
        <w:rPr>
          <w:sz w:val="20"/>
        </w:rPr>
        <w:t>the</w:t>
      </w:r>
      <w:r>
        <w:rPr>
          <w:spacing w:val="-5"/>
          <w:sz w:val="20"/>
        </w:rPr>
        <w:t xml:space="preserve"> </w:t>
      </w:r>
      <w:r>
        <w:rPr>
          <w:sz w:val="20"/>
        </w:rPr>
        <w:t>following</w:t>
      </w:r>
      <w:r>
        <w:rPr>
          <w:spacing w:val="-6"/>
          <w:sz w:val="20"/>
        </w:rPr>
        <w:t xml:space="preserve"> </w:t>
      </w:r>
      <w:r>
        <w:rPr>
          <w:sz w:val="20"/>
        </w:rPr>
        <w:t>uses</w:t>
      </w:r>
      <w:r>
        <w:rPr>
          <w:spacing w:val="-5"/>
          <w:sz w:val="20"/>
        </w:rPr>
        <w:t xml:space="preserve"> </w:t>
      </w:r>
      <w:r>
        <w:rPr>
          <w:sz w:val="20"/>
        </w:rPr>
        <w:t>are</w:t>
      </w:r>
      <w:r>
        <w:rPr>
          <w:spacing w:val="-5"/>
          <w:sz w:val="20"/>
        </w:rPr>
        <w:t xml:space="preserve"> </w:t>
      </w:r>
      <w:r>
        <w:rPr>
          <w:spacing w:val="-2"/>
          <w:sz w:val="20"/>
        </w:rPr>
        <w:t>prohibited:</w:t>
      </w:r>
    </w:p>
    <w:p w14:paraId="5A459A18" w14:textId="77777777" w:rsidR="00260182" w:rsidRDefault="00260182">
      <w:pPr>
        <w:pStyle w:val="BodyText"/>
        <w:rPr>
          <w:sz w:val="24"/>
        </w:rPr>
      </w:pPr>
    </w:p>
    <w:p w14:paraId="5A459A19" w14:textId="77777777" w:rsidR="00260182" w:rsidRDefault="00000000">
      <w:pPr>
        <w:pStyle w:val="ListParagraph"/>
        <w:numPr>
          <w:ilvl w:val="1"/>
          <w:numId w:val="47"/>
        </w:numPr>
        <w:tabs>
          <w:tab w:val="left" w:pos="1903"/>
        </w:tabs>
        <w:spacing w:before="1" w:line="280" w:lineRule="auto"/>
        <w:ind w:left="1660" w:right="859" w:firstLine="0"/>
        <w:rPr>
          <w:sz w:val="20"/>
        </w:rPr>
      </w:pPr>
      <w:r>
        <w:rPr>
          <w:sz w:val="20"/>
        </w:rPr>
        <w:t>Storage</w:t>
      </w:r>
      <w:r>
        <w:rPr>
          <w:spacing w:val="-2"/>
          <w:sz w:val="20"/>
        </w:rPr>
        <w:t xml:space="preserve"> </w:t>
      </w:r>
      <w:r>
        <w:rPr>
          <w:sz w:val="20"/>
        </w:rPr>
        <w:t>of</w:t>
      </w:r>
      <w:r>
        <w:rPr>
          <w:spacing w:val="-4"/>
          <w:sz w:val="20"/>
        </w:rPr>
        <w:t xml:space="preserve"> </w:t>
      </w:r>
      <w:r>
        <w:rPr>
          <w:sz w:val="20"/>
        </w:rPr>
        <w:t>liquid</w:t>
      </w:r>
      <w:r>
        <w:rPr>
          <w:spacing w:val="-1"/>
          <w:sz w:val="20"/>
        </w:rPr>
        <w:t xml:space="preserve"> </w:t>
      </w:r>
      <w:r>
        <w:rPr>
          <w:sz w:val="20"/>
        </w:rPr>
        <w:t>petroleum</w:t>
      </w:r>
      <w:r>
        <w:rPr>
          <w:spacing w:val="-1"/>
          <w:sz w:val="20"/>
        </w:rPr>
        <w:t xml:space="preserve"> </w:t>
      </w:r>
      <w:r>
        <w:rPr>
          <w:sz w:val="20"/>
        </w:rPr>
        <w:t>products</w:t>
      </w:r>
      <w:r>
        <w:rPr>
          <w:spacing w:val="-3"/>
          <w:sz w:val="20"/>
        </w:rPr>
        <w:t xml:space="preserve"> </w:t>
      </w:r>
      <w:r>
        <w:rPr>
          <w:sz w:val="20"/>
        </w:rPr>
        <w:t>of</w:t>
      </w:r>
      <w:r>
        <w:rPr>
          <w:spacing w:val="-4"/>
          <w:sz w:val="20"/>
        </w:rPr>
        <w:t xml:space="preserve"> </w:t>
      </w:r>
      <w:r>
        <w:rPr>
          <w:sz w:val="20"/>
        </w:rPr>
        <w:t>any</w:t>
      </w:r>
      <w:r>
        <w:rPr>
          <w:spacing w:val="-3"/>
          <w:sz w:val="20"/>
        </w:rPr>
        <w:t xml:space="preserve"> </w:t>
      </w:r>
      <w:r>
        <w:rPr>
          <w:sz w:val="20"/>
        </w:rPr>
        <w:t>kind,</w:t>
      </w:r>
      <w:r>
        <w:rPr>
          <w:spacing w:val="-2"/>
          <w:sz w:val="20"/>
        </w:rPr>
        <w:t xml:space="preserve"> </w:t>
      </w:r>
      <w:r>
        <w:rPr>
          <w:sz w:val="20"/>
        </w:rPr>
        <w:t>except</w:t>
      </w:r>
      <w:r>
        <w:rPr>
          <w:spacing w:val="-3"/>
          <w:sz w:val="20"/>
        </w:rPr>
        <w:t xml:space="preserve"> </w:t>
      </w:r>
      <w:r>
        <w:rPr>
          <w:sz w:val="20"/>
        </w:rPr>
        <w:t>for</w:t>
      </w:r>
      <w:r>
        <w:rPr>
          <w:spacing w:val="-2"/>
          <w:sz w:val="20"/>
        </w:rPr>
        <w:t xml:space="preserve"> </w:t>
      </w:r>
      <w:r>
        <w:rPr>
          <w:sz w:val="20"/>
        </w:rPr>
        <w:t>storage</w:t>
      </w:r>
      <w:r>
        <w:rPr>
          <w:spacing w:val="-2"/>
          <w:sz w:val="20"/>
        </w:rPr>
        <w:t xml:space="preserve"> </w:t>
      </w:r>
      <w:r>
        <w:rPr>
          <w:sz w:val="20"/>
        </w:rPr>
        <w:t>in</w:t>
      </w:r>
      <w:r>
        <w:rPr>
          <w:spacing w:val="-4"/>
          <w:sz w:val="20"/>
        </w:rPr>
        <w:t xml:space="preserve"> </w:t>
      </w:r>
      <w:r>
        <w:rPr>
          <w:sz w:val="20"/>
        </w:rPr>
        <w:t>a</w:t>
      </w:r>
      <w:r>
        <w:rPr>
          <w:spacing w:val="-2"/>
          <w:sz w:val="20"/>
        </w:rPr>
        <w:t xml:space="preserve"> </w:t>
      </w:r>
      <w:r>
        <w:rPr>
          <w:sz w:val="20"/>
        </w:rPr>
        <w:t>freestanding</w:t>
      </w:r>
      <w:r>
        <w:rPr>
          <w:spacing w:val="-3"/>
          <w:sz w:val="20"/>
        </w:rPr>
        <w:t xml:space="preserve"> </w:t>
      </w:r>
      <w:r>
        <w:rPr>
          <w:sz w:val="20"/>
        </w:rPr>
        <w:t>container</w:t>
      </w:r>
      <w:r>
        <w:rPr>
          <w:spacing w:val="-1"/>
          <w:sz w:val="20"/>
        </w:rPr>
        <w:t xml:space="preserve"> </w:t>
      </w:r>
      <w:r>
        <w:rPr>
          <w:sz w:val="20"/>
        </w:rPr>
        <w:t>of fuel within a building for the purpose of heating of that building;</w:t>
      </w:r>
    </w:p>
    <w:p w14:paraId="5A459A1A" w14:textId="77777777" w:rsidR="00260182" w:rsidRDefault="00260182">
      <w:pPr>
        <w:pStyle w:val="BodyText"/>
        <w:spacing w:before="9"/>
      </w:pPr>
    </w:p>
    <w:p w14:paraId="5A459A1B" w14:textId="77777777" w:rsidR="00260182" w:rsidRDefault="00000000">
      <w:pPr>
        <w:pStyle w:val="ListParagraph"/>
        <w:numPr>
          <w:ilvl w:val="1"/>
          <w:numId w:val="47"/>
        </w:numPr>
        <w:tabs>
          <w:tab w:val="left" w:pos="1896"/>
        </w:tabs>
        <w:ind w:left="1895" w:hanging="236"/>
        <w:rPr>
          <w:sz w:val="20"/>
        </w:rPr>
      </w:pPr>
      <w:r>
        <w:rPr>
          <w:sz w:val="20"/>
        </w:rPr>
        <w:t>Disposal</w:t>
      </w:r>
      <w:r>
        <w:rPr>
          <w:spacing w:val="-5"/>
          <w:sz w:val="20"/>
        </w:rPr>
        <w:t xml:space="preserve"> </w:t>
      </w:r>
      <w:r>
        <w:rPr>
          <w:sz w:val="20"/>
        </w:rPr>
        <w:t>of</w:t>
      </w:r>
      <w:r>
        <w:rPr>
          <w:spacing w:val="-7"/>
          <w:sz w:val="20"/>
        </w:rPr>
        <w:t xml:space="preserve"> </w:t>
      </w:r>
      <w:r>
        <w:rPr>
          <w:sz w:val="20"/>
        </w:rPr>
        <w:t>hazardous</w:t>
      </w:r>
      <w:r>
        <w:rPr>
          <w:spacing w:val="-3"/>
          <w:sz w:val="20"/>
        </w:rPr>
        <w:t xml:space="preserve"> </w:t>
      </w:r>
      <w:r>
        <w:rPr>
          <w:sz w:val="20"/>
        </w:rPr>
        <w:t>wastes</w:t>
      </w:r>
      <w:r>
        <w:rPr>
          <w:spacing w:val="-6"/>
          <w:sz w:val="20"/>
        </w:rPr>
        <w:t xml:space="preserve"> </w:t>
      </w:r>
      <w:r>
        <w:rPr>
          <w:sz w:val="20"/>
        </w:rPr>
        <w:t>as</w:t>
      </w:r>
      <w:r>
        <w:rPr>
          <w:spacing w:val="-6"/>
          <w:sz w:val="20"/>
        </w:rPr>
        <w:t xml:space="preserve"> </w:t>
      </w:r>
      <w:r>
        <w:rPr>
          <w:sz w:val="20"/>
        </w:rPr>
        <w:t>defined</w:t>
      </w:r>
      <w:r>
        <w:rPr>
          <w:spacing w:val="-4"/>
          <w:sz w:val="20"/>
        </w:rPr>
        <w:t xml:space="preserve"> </w:t>
      </w:r>
      <w:r>
        <w:rPr>
          <w:sz w:val="20"/>
        </w:rPr>
        <w:t>in</w:t>
      </w:r>
      <w:r>
        <w:rPr>
          <w:spacing w:val="-7"/>
          <w:sz w:val="20"/>
        </w:rPr>
        <w:t xml:space="preserve"> </w:t>
      </w:r>
      <w:r>
        <w:rPr>
          <w:sz w:val="20"/>
        </w:rPr>
        <w:t>chapter</w:t>
      </w:r>
      <w:r>
        <w:rPr>
          <w:spacing w:val="-4"/>
          <w:sz w:val="20"/>
        </w:rPr>
        <w:t xml:space="preserve"> </w:t>
      </w:r>
      <w:r>
        <w:rPr>
          <w:sz w:val="20"/>
        </w:rPr>
        <w:t>21C</w:t>
      </w:r>
      <w:r>
        <w:rPr>
          <w:spacing w:val="-6"/>
          <w:sz w:val="20"/>
        </w:rPr>
        <w:t xml:space="preserve"> </w:t>
      </w:r>
      <w:r>
        <w:rPr>
          <w:sz w:val="20"/>
        </w:rPr>
        <w:t>of</w:t>
      </w:r>
      <w:r>
        <w:rPr>
          <w:spacing w:val="-7"/>
          <w:sz w:val="20"/>
        </w:rPr>
        <w:t xml:space="preserve"> </w:t>
      </w:r>
      <w:r>
        <w:rPr>
          <w:sz w:val="20"/>
        </w:rPr>
        <w:t>the</w:t>
      </w:r>
      <w:r>
        <w:rPr>
          <w:spacing w:val="-4"/>
          <w:sz w:val="20"/>
        </w:rPr>
        <w:t xml:space="preserve"> </w:t>
      </w:r>
      <w:r>
        <w:rPr>
          <w:sz w:val="20"/>
        </w:rPr>
        <w:t>Massachusetts</w:t>
      </w:r>
      <w:r>
        <w:rPr>
          <w:spacing w:val="-6"/>
          <w:sz w:val="20"/>
        </w:rPr>
        <w:t xml:space="preserve"> </w:t>
      </w:r>
      <w:r>
        <w:rPr>
          <w:sz w:val="20"/>
        </w:rPr>
        <w:t>General</w:t>
      </w:r>
      <w:r>
        <w:rPr>
          <w:spacing w:val="-4"/>
          <w:sz w:val="20"/>
        </w:rPr>
        <w:t xml:space="preserve"> </w:t>
      </w:r>
      <w:r>
        <w:rPr>
          <w:sz w:val="20"/>
        </w:rPr>
        <w:t>Laws</w:t>
      </w:r>
      <w:r>
        <w:rPr>
          <w:spacing w:val="-5"/>
          <w:sz w:val="20"/>
        </w:rPr>
        <w:t xml:space="preserve"> </w:t>
      </w:r>
      <w:r>
        <w:rPr>
          <w:spacing w:val="-10"/>
          <w:sz w:val="20"/>
        </w:rPr>
        <w:t>;</w:t>
      </w:r>
    </w:p>
    <w:p w14:paraId="5A459A1C" w14:textId="77777777" w:rsidR="00260182" w:rsidRDefault="00260182">
      <w:pPr>
        <w:pStyle w:val="BodyText"/>
        <w:spacing w:before="3"/>
        <w:rPr>
          <w:sz w:val="24"/>
        </w:rPr>
      </w:pPr>
    </w:p>
    <w:p w14:paraId="5A459A1D" w14:textId="77777777" w:rsidR="00260182" w:rsidRDefault="00000000">
      <w:pPr>
        <w:pStyle w:val="ListParagraph"/>
        <w:numPr>
          <w:ilvl w:val="1"/>
          <w:numId w:val="47"/>
        </w:numPr>
        <w:tabs>
          <w:tab w:val="left" w:pos="1894"/>
        </w:tabs>
        <w:ind w:left="1893" w:hanging="234"/>
        <w:rPr>
          <w:sz w:val="20"/>
        </w:rPr>
      </w:pPr>
      <w:r>
        <w:rPr>
          <w:sz w:val="20"/>
        </w:rPr>
        <w:t>Storage</w:t>
      </w:r>
      <w:r>
        <w:rPr>
          <w:spacing w:val="-5"/>
          <w:sz w:val="20"/>
        </w:rPr>
        <w:t xml:space="preserve"> </w:t>
      </w:r>
      <w:r>
        <w:rPr>
          <w:sz w:val="20"/>
        </w:rPr>
        <w:t>of</w:t>
      </w:r>
      <w:r>
        <w:rPr>
          <w:spacing w:val="-4"/>
          <w:sz w:val="20"/>
        </w:rPr>
        <w:t xml:space="preserve"> </w:t>
      </w:r>
      <w:r>
        <w:rPr>
          <w:sz w:val="20"/>
        </w:rPr>
        <w:t>hazardous</w:t>
      </w:r>
      <w:r>
        <w:rPr>
          <w:spacing w:val="-3"/>
          <w:sz w:val="20"/>
        </w:rPr>
        <w:t xml:space="preserve"> </w:t>
      </w:r>
      <w:r>
        <w:rPr>
          <w:sz w:val="20"/>
        </w:rPr>
        <w:t>wastes,</w:t>
      </w:r>
      <w:r>
        <w:rPr>
          <w:spacing w:val="-5"/>
          <w:sz w:val="20"/>
        </w:rPr>
        <w:t xml:space="preserve"> </w:t>
      </w:r>
      <w:r>
        <w:rPr>
          <w:sz w:val="20"/>
        </w:rPr>
        <w:t>as</w:t>
      </w:r>
      <w:r>
        <w:rPr>
          <w:spacing w:val="-5"/>
          <w:sz w:val="20"/>
        </w:rPr>
        <w:t xml:space="preserve"> </w:t>
      </w:r>
      <w:r>
        <w:rPr>
          <w:sz w:val="20"/>
        </w:rPr>
        <w:t>defined</w:t>
      </w:r>
      <w:r>
        <w:rPr>
          <w:spacing w:val="-4"/>
          <w:sz w:val="20"/>
        </w:rPr>
        <w:t xml:space="preserve"> </w:t>
      </w:r>
      <w:r>
        <w:rPr>
          <w:sz w:val="20"/>
        </w:rPr>
        <w:t>in</w:t>
      </w:r>
      <w:r>
        <w:rPr>
          <w:spacing w:val="-7"/>
          <w:sz w:val="20"/>
        </w:rPr>
        <w:t xml:space="preserve"> </w:t>
      </w:r>
      <w:r>
        <w:rPr>
          <w:sz w:val="20"/>
        </w:rPr>
        <w:t>Mass.</w:t>
      </w:r>
      <w:r>
        <w:rPr>
          <w:spacing w:val="-4"/>
          <w:sz w:val="20"/>
        </w:rPr>
        <w:t xml:space="preserve"> </w:t>
      </w:r>
      <w:r>
        <w:rPr>
          <w:sz w:val="20"/>
        </w:rPr>
        <w:t>General</w:t>
      </w:r>
      <w:r>
        <w:rPr>
          <w:spacing w:val="-3"/>
          <w:sz w:val="20"/>
        </w:rPr>
        <w:t xml:space="preserve"> </w:t>
      </w:r>
      <w:r>
        <w:rPr>
          <w:sz w:val="20"/>
        </w:rPr>
        <w:t>Laws,</w:t>
      </w:r>
      <w:r>
        <w:rPr>
          <w:spacing w:val="-3"/>
          <w:sz w:val="20"/>
        </w:rPr>
        <w:t xml:space="preserve"> </w:t>
      </w:r>
      <w:r>
        <w:rPr>
          <w:sz w:val="20"/>
        </w:rPr>
        <w:t>Chapter</w:t>
      </w:r>
      <w:r>
        <w:rPr>
          <w:spacing w:val="-4"/>
          <w:sz w:val="20"/>
        </w:rPr>
        <w:t xml:space="preserve"> </w:t>
      </w:r>
      <w:r>
        <w:rPr>
          <w:sz w:val="20"/>
        </w:rPr>
        <w:t>21C,</w:t>
      </w:r>
      <w:r>
        <w:rPr>
          <w:spacing w:val="-5"/>
          <w:sz w:val="20"/>
        </w:rPr>
        <w:t xml:space="preserve"> </w:t>
      </w:r>
      <w:r>
        <w:rPr>
          <w:sz w:val="20"/>
        </w:rPr>
        <w:t>as</w:t>
      </w:r>
      <w:r>
        <w:rPr>
          <w:spacing w:val="-5"/>
          <w:sz w:val="20"/>
        </w:rPr>
        <w:t xml:space="preserve"> </w:t>
      </w:r>
      <w:r>
        <w:rPr>
          <w:spacing w:val="-2"/>
          <w:sz w:val="20"/>
        </w:rPr>
        <w:t>amended;</w:t>
      </w:r>
    </w:p>
    <w:p w14:paraId="5A459A1E" w14:textId="77777777" w:rsidR="00260182" w:rsidRDefault="00260182">
      <w:pPr>
        <w:pStyle w:val="BodyText"/>
        <w:spacing w:before="3"/>
        <w:rPr>
          <w:sz w:val="24"/>
        </w:rPr>
      </w:pPr>
    </w:p>
    <w:p w14:paraId="5A459A1F" w14:textId="77777777" w:rsidR="00260182" w:rsidRDefault="00000000">
      <w:pPr>
        <w:pStyle w:val="ListParagraph"/>
        <w:numPr>
          <w:ilvl w:val="1"/>
          <w:numId w:val="47"/>
        </w:numPr>
        <w:tabs>
          <w:tab w:val="left" w:pos="1906"/>
        </w:tabs>
        <w:ind w:left="1905" w:hanging="246"/>
        <w:rPr>
          <w:sz w:val="20"/>
        </w:rPr>
      </w:pPr>
      <w:r>
        <w:rPr>
          <w:sz w:val="20"/>
        </w:rPr>
        <w:t>Disposal</w:t>
      </w:r>
      <w:r>
        <w:rPr>
          <w:spacing w:val="-5"/>
          <w:sz w:val="20"/>
        </w:rPr>
        <w:t xml:space="preserve"> </w:t>
      </w:r>
      <w:r>
        <w:rPr>
          <w:sz w:val="20"/>
        </w:rPr>
        <w:t>of</w:t>
      </w:r>
      <w:r>
        <w:rPr>
          <w:spacing w:val="-6"/>
          <w:sz w:val="20"/>
        </w:rPr>
        <w:t xml:space="preserve"> </w:t>
      </w:r>
      <w:r>
        <w:rPr>
          <w:sz w:val="20"/>
        </w:rPr>
        <w:t>solid</w:t>
      </w:r>
      <w:r>
        <w:rPr>
          <w:spacing w:val="-2"/>
          <w:sz w:val="20"/>
        </w:rPr>
        <w:t xml:space="preserve"> </w:t>
      </w:r>
      <w:r>
        <w:rPr>
          <w:sz w:val="20"/>
        </w:rPr>
        <w:t>wastes</w:t>
      </w:r>
      <w:r>
        <w:rPr>
          <w:spacing w:val="-5"/>
          <w:sz w:val="20"/>
        </w:rPr>
        <w:t xml:space="preserve"> </w:t>
      </w:r>
      <w:r>
        <w:rPr>
          <w:sz w:val="20"/>
        </w:rPr>
        <w:t>other</w:t>
      </w:r>
      <w:r>
        <w:rPr>
          <w:spacing w:val="-4"/>
          <w:sz w:val="20"/>
        </w:rPr>
        <w:t xml:space="preserve"> </w:t>
      </w:r>
      <w:r>
        <w:rPr>
          <w:sz w:val="20"/>
        </w:rPr>
        <w:t>than</w:t>
      </w:r>
      <w:r>
        <w:rPr>
          <w:spacing w:val="-5"/>
          <w:sz w:val="20"/>
        </w:rPr>
        <w:t xml:space="preserve"> </w:t>
      </w:r>
      <w:r>
        <w:rPr>
          <w:spacing w:val="-2"/>
          <w:sz w:val="20"/>
        </w:rPr>
        <w:t>brush;</w:t>
      </w:r>
    </w:p>
    <w:p w14:paraId="5A459A20" w14:textId="77777777" w:rsidR="00260182" w:rsidRDefault="00260182">
      <w:pPr>
        <w:pStyle w:val="BodyText"/>
        <w:rPr>
          <w:sz w:val="24"/>
        </w:rPr>
      </w:pPr>
    </w:p>
    <w:p w14:paraId="5A459A21" w14:textId="77777777" w:rsidR="00260182" w:rsidRDefault="00000000">
      <w:pPr>
        <w:pStyle w:val="ListParagraph"/>
        <w:numPr>
          <w:ilvl w:val="1"/>
          <w:numId w:val="47"/>
        </w:numPr>
        <w:tabs>
          <w:tab w:val="left" w:pos="1884"/>
        </w:tabs>
        <w:spacing w:before="1" w:line="280" w:lineRule="auto"/>
        <w:ind w:left="1660" w:right="962" w:firstLine="0"/>
        <w:rPr>
          <w:sz w:val="20"/>
        </w:rPr>
      </w:pPr>
      <w:r>
        <w:rPr>
          <w:sz w:val="20"/>
        </w:rPr>
        <w:t>disposal</w:t>
      </w:r>
      <w:r>
        <w:rPr>
          <w:spacing w:val="-3"/>
          <w:sz w:val="20"/>
        </w:rPr>
        <w:t xml:space="preserve"> </w:t>
      </w:r>
      <w:r>
        <w:rPr>
          <w:sz w:val="20"/>
        </w:rPr>
        <w:t>of</w:t>
      </w:r>
      <w:r>
        <w:rPr>
          <w:spacing w:val="-5"/>
          <w:sz w:val="20"/>
        </w:rPr>
        <w:t xml:space="preserve"> </w:t>
      </w:r>
      <w:r>
        <w:rPr>
          <w:sz w:val="20"/>
        </w:rPr>
        <w:t>leachable</w:t>
      </w:r>
      <w:r>
        <w:rPr>
          <w:spacing w:val="-1"/>
          <w:sz w:val="20"/>
        </w:rPr>
        <w:t xml:space="preserve"> </w:t>
      </w:r>
      <w:r>
        <w:rPr>
          <w:sz w:val="20"/>
        </w:rPr>
        <w:t>wastes</w:t>
      </w:r>
      <w:r>
        <w:rPr>
          <w:spacing w:val="-4"/>
          <w:sz w:val="20"/>
        </w:rPr>
        <w:t xml:space="preserve"> </w:t>
      </w:r>
      <w:r>
        <w:rPr>
          <w:sz w:val="20"/>
        </w:rPr>
        <w:t>except</w:t>
      </w:r>
      <w:r>
        <w:rPr>
          <w:spacing w:val="-4"/>
          <w:sz w:val="20"/>
        </w:rPr>
        <w:t xml:space="preserve"> </w:t>
      </w:r>
      <w:r>
        <w:rPr>
          <w:sz w:val="20"/>
        </w:rPr>
        <w:t>for</w:t>
      </w:r>
      <w:r>
        <w:rPr>
          <w:spacing w:val="-3"/>
          <w:sz w:val="20"/>
        </w:rPr>
        <w:t xml:space="preserve"> </w:t>
      </w:r>
      <w:r>
        <w:rPr>
          <w:sz w:val="20"/>
        </w:rPr>
        <w:t>subsurface waste</w:t>
      </w:r>
      <w:r>
        <w:rPr>
          <w:spacing w:val="-3"/>
          <w:sz w:val="20"/>
        </w:rPr>
        <w:t xml:space="preserve"> </w:t>
      </w:r>
      <w:r>
        <w:rPr>
          <w:sz w:val="20"/>
        </w:rPr>
        <w:t>disposal</w:t>
      </w:r>
      <w:r>
        <w:rPr>
          <w:spacing w:val="-3"/>
          <w:sz w:val="20"/>
        </w:rPr>
        <w:t xml:space="preserve"> </w:t>
      </w:r>
      <w:r>
        <w:rPr>
          <w:sz w:val="20"/>
        </w:rPr>
        <w:t>from</w:t>
      </w:r>
      <w:r>
        <w:rPr>
          <w:spacing w:val="-7"/>
          <w:sz w:val="20"/>
        </w:rPr>
        <w:t xml:space="preserve"> </w:t>
      </w:r>
      <w:r>
        <w:rPr>
          <w:sz w:val="20"/>
        </w:rPr>
        <w:t>one-family</w:t>
      </w:r>
      <w:r>
        <w:rPr>
          <w:spacing w:val="-7"/>
          <w:sz w:val="20"/>
        </w:rPr>
        <w:t xml:space="preserve"> </w:t>
      </w:r>
      <w:r>
        <w:rPr>
          <w:sz w:val="20"/>
        </w:rPr>
        <w:t>or</w:t>
      </w:r>
      <w:r>
        <w:rPr>
          <w:spacing w:val="-3"/>
          <w:sz w:val="20"/>
        </w:rPr>
        <w:t xml:space="preserve"> </w:t>
      </w:r>
      <w:r>
        <w:rPr>
          <w:sz w:val="20"/>
        </w:rPr>
        <w:t>two-family residential units, with the approval of</w:t>
      </w:r>
      <w:r>
        <w:rPr>
          <w:spacing w:val="40"/>
          <w:sz w:val="20"/>
        </w:rPr>
        <w:t xml:space="preserve"> </w:t>
      </w:r>
      <w:r>
        <w:rPr>
          <w:sz w:val="20"/>
        </w:rPr>
        <w:t>the Board of Health ;</w:t>
      </w:r>
    </w:p>
    <w:p w14:paraId="5A459A22" w14:textId="77777777" w:rsidR="00260182" w:rsidRDefault="00260182">
      <w:pPr>
        <w:pStyle w:val="BodyText"/>
        <w:spacing w:before="9"/>
      </w:pPr>
    </w:p>
    <w:p w14:paraId="5A459A23" w14:textId="77777777" w:rsidR="00260182" w:rsidRDefault="00000000">
      <w:pPr>
        <w:pStyle w:val="ListParagraph"/>
        <w:numPr>
          <w:ilvl w:val="1"/>
          <w:numId w:val="47"/>
        </w:numPr>
        <w:tabs>
          <w:tab w:val="left" w:pos="1872"/>
        </w:tabs>
        <w:ind w:left="1871" w:hanging="212"/>
        <w:rPr>
          <w:sz w:val="20"/>
        </w:rPr>
      </w:pPr>
      <w:r>
        <w:rPr>
          <w:sz w:val="20"/>
        </w:rPr>
        <w:t>Storage</w:t>
      </w:r>
      <w:r>
        <w:rPr>
          <w:spacing w:val="-4"/>
          <w:sz w:val="20"/>
        </w:rPr>
        <w:t xml:space="preserve"> </w:t>
      </w:r>
      <w:r>
        <w:rPr>
          <w:sz w:val="20"/>
        </w:rPr>
        <w:t>of</w:t>
      </w:r>
      <w:r>
        <w:rPr>
          <w:spacing w:val="-5"/>
          <w:sz w:val="20"/>
        </w:rPr>
        <w:t xml:space="preserve"> </w:t>
      </w:r>
      <w:r>
        <w:rPr>
          <w:sz w:val="20"/>
        </w:rPr>
        <w:t>road</w:t>
      </w:r>
      <w:r>
        <w:rPr>
          <w:spacing w:val="-2"/>
          <w:sz w:val="20"/>
        </w:rPr>
        <w:t xml:space="preserve"> </w:t>
      </w:r>
      <w:r>
        <w:rPr>
          <w:sz w:val="20"/>
        </w:rPr>
        <w:t>salt</w:t>
      </w:r>
      <w:r>
        <w:rPr>
          <w:spacing w:val="-4"/>
          <w:sz w:val="20"/>
        </w:rPr>
        <w:t xml:space="preserve"> </w:t>
      </w:r>
      <w:r>
        <w:rPr>
          <w:sz w:val="20"/>
        </w:rPr>
        <w:t>or</w:t>
      </w:r>
      <w:r>
        <w:rPr>
          <w:spacing w:val="-3"/>
          <w:sz w:val="20"/>
        </w:rPr>
        <w:t xml:space="preserve"> </w:t>
      </w:r>
      <w:r>
        <w:rPr>
          <w:sz w:val="20"/>
        </w:rPr>
        <w:t>other</w:t>
      </w:r>
      <w:r>
        <w:rPr>
          <w:spacing w:val="-3"/>
          <w:sz w:val="20"/>
        </w:rPr>
        <w:t xml:space="preserve"> </w:t>
      </w:r>
      <w:r>
        <w:rPr>
          <w:sz w:val="20"/>
        </w:rPr>
        <w:t>de-icing</w:t>
      </w:r>
      <w:r>
        <w:rPr>
          <w:spacing w:val="-4"/>
          <w:sz w:val="20"/>
        </w:rPr>
        <w:t xml:space="preserve"> </w:t>
      </w:r>
      <w:r>
        <w:rPr>
          <w:spacing w:val="-2"/>
          <w:sz w:val="20"/>
        </w:rPr>
        <w:t>chemicals;</w:t>
      </w:r>
    </w:p>
    <w:p w14:paraId="5A459A24" w14:textId="77777777" w:rsidR="00260182" w:rsidRDefault="00260182">
      <w:pPr>
        <w:pStyle w:val="BodyText"/>
        <w:spacing w:before="3"/>
        <w:rPr>
          <w:sz w:val="24"/>
        </w:rPr>
      </w:pPr>
    </w:p>
    <w:p w14:paraId="5A459A25" w14:textId="77777777" w:rsidR="00260182" w:rsidRDefault="00000000">
      <w:pPr>
        <w:pStyle w:val="ListParagraph"/>
        <w:numPr>
          <w:ilvl w:val="1"/>
          <w:numId w:val="47"/>
        </w:numPr>
        <w:tabs>
          <w:tab w:val="left" w:pos="1906"/>
        </w:tabs>
        <w:spacing w:line="280" w:lineRule="auto"/>
        <w:ind w:left="1660" w:right="1017" w:firstLine="0"/>
        <w:rPr>
          <w:sz w:val="20"/>
        </w:rPr>
      </w:pPr>
      <w:r>
        <w:rPr>
          <w:sz w:val="20"/>
        </w:rPr>
        <w:t>Disposal</w:t>
      </w:r>
      <w:r>
        <w:rPr>
          <w:spacing w:val="-3"/>
          <w:sz w:val="20"/>
        </w:rPr>
        <w:t xml:space="preserve"> </w:t>
      </w:r>
      <w:r>
        <w:rPr>
          <w:sz w:val="20"/>
        </w:rPr>
        <w:t>of</w:t>
      </w:r>
      <w:r>
        <w:rPr>
          <w:spacing w:val="-5"/>
          <w:sz w:val="20"/>
        </w:rPr>
        <w:t xml:space="preserve"> </w:t>
      </w:r>
      <w:r>
        <w:rPr>
          <w:sz w:val="20"/>
        </w:rPr>
        <w:t>snow</w:t>
      </w:r>
      <w:r>
        <w:rPr>
          <w:spacing w:val="-5"/>
          <w:sz w:val="20"/>
        </w:rPr>
        <w:t xml:space="preserve"> </w:t>
      </w:r>
      <w:r>
        <w:rPr>
          <w:sz w:val="20"/>
        </w:rPr>
        <w:t>that</w:t>
      </w:r>
      <w:r>
        <w:rPr>
          <w:spacing w:val="-3"/>
          <w:sz w:val="20"/>
        </w:rPr>
        <w:t xml:space="preserve"> </w:t>
      </w:r>
      <w:r>
        <w:rPr>
          <w:sz w:val="20"/>
        </w:rPr>
        <w:t>contains</w:t>
      </w:r>
      <w:r>
        <w:rPr>
          <w:spacing w:val="-4"/>
          <w:sz w:val="20"/>
        </w:rPr>
        <w:t xml:space="preserve"> </w:t>
      </w:r>
      <w:r>
        <w:rPr>
          <w:sz w:val="20"/>
        </w:rPr>
        <w:t>de-icing</w:t>
      </w:r>
      <w:r>
        <w:rPr>
          <w:spacing w:val="-4"/>
          <w:sz w:val="20"/>
        </w:rPr>
        <w:t xml:space="preserve"> </w:t>
      </w:r>
      <w:r>
        <w:rPr>
          <w:sz w:val="20"/>
        </w:rPr>
        <w:t>chemicals</w:t>
      </w:r>
      <w:r>
        <w:rPr>
          <w:spacing w:val="-4"/>
          <w:sz w:val="20"/>
        </w:rPr>
        <w:t xml:space="preserve"> </w:t>
      </w:r>
      <w:r>
        <w:rPr>
          <w:sz w:val="20"/>
        </w:rPr>
        <w:t>and</w:t>
      </w:r>
      <w:r>
        <w:rPr>
          <w:spacing w:val="-2"/>
          <w:sz w:val="20"/>
        </w:rPr>
        <w:t xml:space="preserve"> </w:t>
      </w:r>
      <w:r>
        <w:rPr>
          <w:sz w:val="20"/>
        </w:rPr>
        <w:t>that</w:t>
      </w:r>
      <w:r>
        <w:rPr>
          <w:spacing w:val="-3"/>
          <w:sz w:val="20"/>
        </w:rPr>
        <w:t xml:space="preserve"> </w:t>
      </w:r>
      <w:r>
        <w:rPr>
          <w:sz w:val="20"/>
        </w:rPr>
        <w:t>has</w:t>
      </w:r>
      <w:r>
        <w:rPr>
          <w:spacing w:val="-4"/>
          <w:sz w:val="20"/>
        </w:rPr>
        <w:t xml:space="preserve"> </w:t>
      </w:r>
      <w:r>
        <w:rPr>
          <w:sz w:val="20"/>
        </w:rPr>
        <w:t>been</w:t>
      </w:r>
      <w:r>
        <w:rPr>
          <w:spacing w:val="-4"/>
          <w:sz w:val="20"/>
        </w:rPr>
        <w:t xml:space="preserve"> </w:t>
      </w:r>
      <w:r>
        <w:rPr>
          <w:sz w:val="20"/>
        </w:rPr>
        <w:t>brought</w:t>
      </w:r>
      <w:r>
        <w:rPr>
          <w:spacing w:val="-4"/>
          <w:sz w:val="20"/>
        </w:rPr>
        <w:t xml:space="preserve"> </w:t>
      </w:r>
      <w:r>
        <w:rPr>
          <w:sz w:val="20"/>
        </w:rPr>
        <w:t>in</w:t>
      </w:r>
      <w:r>
        <w:rPr>
          <w:spacing w:val="-2"/>
          <w:sz w:val="20"/>
        </w:rPr>
        <w:t xml:space="preserve"> </w:t>
      </w:r>
      <w:r>
        <w:rPr>
          <w:sz w:val="20"/>
        </w:rPr>
        <w:t>from</w:t>
      </w:r>
      <w:r>
        <w:rPr>
          <w:spacing w:val="-7"/>
          <w:sz w:val="20"/>
        </w:rPr>
        <w:t xml:space="preserve"> </w:t>
      </w:r>
      <w:r>
        <w:rPr>
          <w:sz w:val="20"/>
        </w:rPr>
        <w:t>outside</w:t>
      </w:r>
      <w:r>
        <w:rPr>
          <w:spacing w:val="-3"/>
          <w:sz w:val="20"/>
        </w:rPr>
        <w:t xml:space="preserve"> </w:t>
      </w:r>
      <w:r>
        <w:rPr>
          <w:sz w:val="20"/>
        </w:rPr>
        <w:t>the Groundwater Protection Overlay District;</w:t>
      </w:r>
    </w:p>
    <w:p w14:paraId="5A459A26" w14:textId="77777777" w:rsidR="00260182" w:rsidRDefault="00260182">
      <w:pPr>
        <w:pStyle w:val="BodyText"/>
        <w:spacing w:before="7"/>
      </w:pPr>
    </w:p>
    <w:p w14:paraId="5A459A27" w14:textId="77777777" w:rsidR="00260182" w:rsidRDefault="00000000">
      <w:pPr>
        <w:pStyle w:val="ListParagraph"/>
        <w:numPr>
          <w:ilvl w:val="1"/>
          <w:numId w:val="47"/>
        </w:numPr>
        <w:tabs>
          <w:tab w:val="left" w:pos="1906"/>
        </w:tabs>
        <w:ind w:left="1905" w:hanging="246"/>
        <w:rPr>
          <w:sz w:val="20"/>
        </w:rPr>
      </w:pPr>
      <w:r>
        <w:rPr>
          <w:sz w:val="20"/>
        </w:rPr>
        <w:t>Industrial</w:t>
      </w:r>
      <w:r>
        <w:rPr>
          <w:spacing w:val="-5"/>
          <w:sz w:val="20"/>
        </w:rPr>
        <w:t xml:space="preserve"> </w:t>
      </w:r>
      <w:r>
        <w:rPr>
          <w:sz w:val="20"/>
        </w:rPr>
        <w:t>uses</w:t>
      </w:r>
      <w:r>
        <w:rPr>
          <w:spacing w:val="-8"/>
          <w:sz w:val="20"/>
        </w:rPr>
        <w:t xml:space="preserve"> </w:t>
      </w:r>
      <w:r>
        <w:rPr>
          <w:sz w:val="20"/>
        </w:rPr>
        <w:t>that</w:t>
      </w:r>
      <w:r>
        <w:rPr>
          <w:spacing w:val="-6"/>
          <w:sz w:val="20"/>
        </w:rPr>
        <w:t xml:space="preserve"> </w:t>
      </w:r>
      <w:r>
        <w:rPr>
          <w:sz w:val="20"/>
        </w:rPr>
        <w:t>discharge</w:t>
      </w:r>
      <w:r>
        <w:rPr>
          <w:spacing w:val="-7"/>
          <w:sz w:val="20"/>
        </w:rPr>
        <w:t xml:space="preserve"> </w:t>
      </w:r>
      <w:r>
        <w:rPr>
          <w:sz w:val="20"/>
        </w:rPr>
        <w:t>process</w:t>
      </w:r>
      <w:r>
        <w:rPr>
          <w:spacing w:val="-4"/>
          <w:sz w:val="20"/>
        </w:rPr>
        <w:t xml:space="preserve"> </w:t>
      </w:r>
      <w:r>
        <w:rPr>
          <w:sz w:val="20"/>
        </w:rPr>
        <w:t>waste</w:t>
      </w:r>
      <w:r>
        <w:rPr>
          <w:spacing w:val="-5"/>
          <w:sz w:val="20"/>
        </w:rPr>
        <w:t xml:space="preserve"> </w:t>
      </w:r>
      <w:r>
        <w:rPr>
          <w:sz w:val="20"/>
        </w:rPr>
        <w:t>water</w:t>
      </w:r>
      <w:r>
        <w:rPr>
          <w:spacing w:val="-6"/>
          <w:sz w:val="20"/>
        </w:rPr>
        <w:t xml:space="preserve"> </w:t>
      </w:r>
      <w:r>
        <w:rPr>
          <w:sz w:val="20"/>
        </w:rPr>
        <w:t>on-</w:t>
      </w:r>
      <w:r>
        <w:rPr>
          <w:spacing w:val="-4"/>
          <w:sz w:val="20"/>
        </w:rPr>
        <w:t>site;</w:t>
      </w:r>
    </w:p>
    <w:p w14:paraId="5A459A28" w14:textId="77777777" w:rsidR="00260182" w:rsidRDefault="00260182">
      <w:pPr>
        <w:pStyle w:val="BodyText"/>
        <w:spacing w:before="3"/>
        <w:rPr>
          <w:sz w:val="24"/>
        </w:rPr>
      </w:pPr>
    </w:p>
    <w:p w14:paraId="5A459A29" w14:textId="77777777" w:rsidR="00260182" w:rsidRDefault="00000000">
      <w:pPr>
        <w:pStyle w:val="ListParagraph"/>
        <w:numPr>
          <w:ilvl w:val="1"/>
          <w:numId w:val="47"/>
        </w:numPr>
        <w:tabs>
          <w:tab w:val="left" w:pos="1829"/>
        </w:tabs>
        <w:ind w:left="1828" w:hanging="169"/>
        <w:rPr>
          <w:sz w:val="20"/>
        </w:rPr>
      </w:pPr>
      <w:r>
        <w:rPr>
          <w:sz w:val="20"/>
        </w:rPr>
        <w:t>Outside</w:t>
      </w:r>
      <w:r>
        <w:rPr>
          <w:spacing w:val="-7"/>
          <w:sz w:val="20"/>
        </w:rPr>
        <w:t xml:space="preserve"> </w:t>
      </w:r>
      <w:r>
        <w:rPr>
          <w:sz w:val="20"/>
        </w:rPr>
        <w:t>storage</w:t>
      </w:r>
      <w:r>
        <w:rPr>
          <w:spacing w:val="-6"/>
          <w:sz w:val="20"/>
        </w:rPr>
        <w:t xml:space="preserve"> </w:t>
      </w:r>
      <w:r>
        <w:rPr>
          <w:sz w:val="20"/>
        </w:rPr>
        <w:t>of</w:t>
      </w:r>
      <w:r>
        <w:rPr>
          <w:spacing w:val="-5"/>
          <w:sz w:val="20"/>
        </w:rPr>
        <w:t xml:space="preserve"> </w:t>
      </w:r>
      <w:r>
        <w:rPr>
          <w:sz w:val="20"/>
        </w:rPr>
        <w:t>fertilizers,</w:t>
      </w:r>
      <w:r>
        <w:rPr>
          <w:spacing w:val="-4"/>
          <w:sz w:val="20"/>
        </w:rPr>
        <w:t xml:space="preserve"> </w:t>
      </w:r>
      <w:r>
        <w:rPr>
          <w:sz w:val="20"/>
        </w:rPr>
        <w:t>herbicides</w:t>
      </w:r>
      <w:r>
        <w:rPr>
          <w:spacing w:val="-7"/>
          <w:sz w:val="20"/>
        </w:rPr>
        <w:t xml:space="preserve"> </w:t>
      </w:r>
      <w:r>
        <w:rPr>
          <w:sz w:val="20"/>
        </w:rPr>
        <w:t>and</w:t>
      </w:r>
      <w:r>
        <w:rPr>
          <w:spacing w:val="-5"/>
          <w:sz w:val="20"/>
        </w:rPr>
        <w:t xml:space="preserve"> </w:t>
      </w:r>
      <w:r>
        <w:rPr>
          <w:sz w:val="20"/>
        </w:rPr>
        <w:t>pesticides</w:t>
      </w:r>
      <w:r>
        <w:rPr>
          <w:spacing w:val="-7"/>
          <w:sz w:val="20"/>
        </w:rPr>
        <w:t xml:space="preserve"> </w:t>
      </w:r>
      <w:r>
        <w:rPr>
          <w:sz w:val="20"/>
        </w:rPr>
        <w:t>and</w:t>
      </w:r>
      <w:r>
        <w:rPr>
          <w:spacing w:val="-3"/>
          <w:sz w:val="20"/>
        </w:rPr>
        <w:t xml:space="preserve"> </w:t>
      </w:r>
      <w:r>
        <w:rPr>
          <w:sz w:val="20"/>
        </w:rPr>
        <w:t>outdoor</w:t>
      </w:r>
      <w:r>
        <w:rPr>
          <w:spacing w:val="-7"/>
          <w:sz w:val="20"/>
        </w:rPr>
        <w:t xml:space="preserve"> </w:t>
      </w:r>
      <w:r>
        <w:rPr>
          <w:sz w:val="20"/>
        </w:rPr>
        <w:t>uncovered</w:t>
      </w:r>
      <w:r>
        <w:rPr>
          <w:spacing w:val="-5"/>
          <w:sz w:val="20"/>
        </w:rPr>
        <w:t xml:space="preserve"> </w:t>
      </w:r>
      <w:r>
        <w:rPr>
          <w:sz w:val="20"/>
        </w:rPr>
        <w:t>storage</w:t>
      </w:r>
      <w:r>
        <w:rPr>
          <w:spacing w:val="-6"/>
          <w:sz w:val="20"/>
        </w:rPr>
        <w:t xml:space="preserve"> </w:t>
      </w:r>
      <w:r>
        <w:rPr>
          <w:sz w:val="20"/>
        </w:rPr>
        <w:t>of</w:t>
      </w:r>
      <w:r>
        <w:rPr>
          <w:spacing w:val="-5"/>
          <w:sz w:val="20"/>
        </w:rPr>
        <w:t xml:space="preserve"> </w:t>
      </w:r>
      <w:r>
        <w:rPr>
          <w:spacing w:val="-2"/>
          <w:sz w:val="20"/>
        </w:rPr>
        <w:t>manure;</w:t>
      </w:r>
    </w:p>
    <w:p w14:paraId="5A459A2A" w14:textId="77777777" w:rsidR="00260182" w:rsidRDefault="00260182">
      <w:pPr>
        <w:pStyle w:val="BodyText"/>
        <w:spacing w:before="3"/>
        <w:rPr>
          <w:sz w:val="24"/>
        </w:rPr>
      </w:pPr>
    </w:p>
    <w:p w14:paraId="5A459A2B" w14:textId="77777777" w:rsidR="00260182" w:rsidRDefault="00000000">
      <w:pPr>
        <w:pStyle w:val="ListParagraph"/>
        <w:numPr>
          <w:ilvl w:val="1"/>
          <w:numId w:val="47"/>
        </w:numPr>
        <w:tabs>
          <w:tab w:val="left" w:pos="1841"/>
        </w:tabs>
        <w:ind w:left="1840" w:hanging="181"/>
        <w:rPr>
          <w:sz w:val="20"/>
        </w:rPr>
      </w:pPr>
      <w:r>
        <w:rPr>
          <w:sz w:val="20"/>
        </w:rPr>
        <w:t>Animal</w:t>
      </w:r>
      <w:r>
        <w:rPr>
          <w:spacing w:val="-7"/>
          <w:sz w:val="20"/>
        </w:rPr>
        <w:t xml:space="preserve"> </w:t>
      </w:r>
      <w:r>
        <w:rPr>
          <w:sz w:val="20"/>
        </w:rPr>
        <w:t>feed</w:t>
      </w:r>
      <w:r>
        <w:rPr>
          <w:spacing w:val="-7"/>
          <w:sz w:val="20"/>
        </w:rPr>
        <w:t xml:space="preserve"> </w:t>
      </w:r>
      <w:r>
        <w:rPr>
          <w:spacing w:val="-2"/>
          <w:sz w:val="20"/>
        </w:rPr>
        <w:t>lots;</w:t>
      </w:r>
    </w:p>
    <w:p w14:paraId="5A459A2C" w14:textId="77777777" w:rsidR="00260182" w:rsidRDefault="00260182">
      <w:pPr>
        <w:pStyle w:val="BodyText"/>
        <w:spacing w:before="3"/>
        <w:rPr>
          <w:sz w:val="24"/>
        </w:rPr>
      </w:pPr>
    </w:p>
    <w:p w14:paraId="5A459A2D" w14:textId="77777777" w:rsidR="00260182" w:rsidRDefault="00000000">
      <w:pPr>
        <w:pStyle w:val="ListParagraph"/>
        <w:numPr>
          <w:ilvl w:val="1"/>
          <w:numId w:val="47"/>
        </w:numPr>
        <w:tabs>
          <w:tab w:val="left" w:pos="1906"/>
        </w:tabs>
        <w:ind w:left="1905" w:hanging="246"/>
        <w:rPr>
          <w:sz w:val="20"/>
        </w:rPr>
      </w:pPr>
      <w:r>
        <w:rPr>
          <w:sz w:val="20"/>
        </w:rPr>
        <w:t>Dry</w:t>
      </w:r>
      <w:r>
        <w:rPr>
          <w:spacing w:val="-7"/>
          <w:sz w:val="20"/>
        </w:rPr>
        <w:t xml:space="preserve"> </w:t>
      </w:r>
      <w:r>
        <w:rPr>
          <w:sz w:val="20"/>
        </w:rPr>
        <w:t>cleaning</w:t>
      </w:r>
      <w:r>
        <w:rPr>
          <w:spacing w:val="-4"/>
          <w:sz w:val="20"/>
        </w:rPr>
        <w:t xml:space="preserve"> </w:t>
      </w:r>
      <w:r>
        <w:rPr>
          <w:spacing w:val="-2"/>
          <w:sz w:val="20"/>
        </w:rPr>
        <w:t>establishments;</w:t>
      </w:r>
    </w:p>
    <w:p w14:paraId="5A459A2E" w14:textId="77777777" w:rsidR="00260182" w:rsidRDefault="00260182">
      <w:pPr>
        <w:pStyle w:val="BodyText"/>
        <w:rPr>
          <w:sz w:val="24"/>
        </w:rPr>
      </w:pPr>
    </w:p>
    <w:p w14:paraId="5A459A2F" w14:textId="77777777" w:rsidR="00260182" w:rsidRDefault="00000000">
      <w:pPr>
        <w:pStyle w:val="ListParagraph"/>
        <w:numPr>
          <w:ilvl w:val="1"/>
          <w:numId w:val="47"/>
        </w:numPr>
        <w:tabs>
          <w:tab w:val="left" w:pos="1882"/>
        </w:tabs>
        <w:spacing w:before="1"/>
        <w:ind w:left="1881" w:hanging="222"/>
        <w:rPr>
          <w:sz w:val="20"/>
        </w:rPr>
      </w:pPr>
      <w:r>
        <w:rPr>
          <w:sz w:val="20"/>
        </w:rPr>
        <w:t>Boat</w:t>
      </w:r>
      <w:r>
        <w:rPr>
          <w:spacing w:val="-6"/>
          <w:sz w:val="20"/>
        </w:rPr>
        <w:t xml:space="preserve"> </w:t>
      </w:r>
      <w:r>
        <w:rPr>
          <w:sz w:val="20"/>
        </w:rPr>
        <w:t>and</w:t>
      </w:r>
      <w:r>
        <w:rPr>
          <w:spacing w:val="-3"/>
          <w:sz w:val="20"/>
        </w:rPr>
        <w:t xml:space="preserve"> </w:t>
      </w:r>
      <w:r>
        <w:rPr>
          <w:sz w:val="20"/>
        </w:rPr>
        <w:t>motor</w:t>
      </w:r>
      <w:r>
        <w:rPr>
          <w:spacing w:val="-5"/>
          <w:sz w:val="20"/>
        </w:rPr>
        <w:t xml:space="preserve"> </w:t>
      </w:r>
      <w:r>
        <w:rPr>
          <w:sz w:val="20"/>
        </w:rPr>
        <w:t>vehicle</w:t>
      </w:r>
      <w:r>
        <w:rPr>
          <w:spacing w:val="-5"/>
          <w:sz w:val="20"/>
        </w:rPr>
        <w:t xml:space="preserve"> </w:t>
      </w:r>
      <w:r>
        <w:rPr>
          <w:sz w:val="20"/>
        </w:rPr>
        <w:t>service,</w:t>
      </w:r>
      <w:r>
        <w:rPr>
          <w:spacing w:val="-3"/>
          <w:sz w:val="20"/>
        </w:rPr>
        <w:t xml:space="preserve"> </w:t>
      </w:r>
      <w:r>
        <w:rPr>
          <w:sz w:val="20"/>
        </w:rPr>
        <w:t>washing</w:t>
      </w:r>
      <w:r>
        <w:rPr>
          <w:spacing w:val="-6"/>
          <w:sz w:val="20"/>
        </w:rPr>
        <w:t xml:space="preserve"> </w:t>
      </w:r>
      <w:r>
        <w:rPr>
          <w:sz w:val="20"/>
        </w:rPr>
        <w:t>and</w:t>
      </w:r>
      <w:r>
        <w:rPr>
          <w:spacing w:val="-5"/>
          <w:sz w:val="20"/>
        </w:rPr>
        <w:t xml:space="preserve"> </w:t>
      </w:r>
      <w:r>
        <w:rPr>
          <w:sz w:val="20"/>
        </w:rPr>
        <w:t>repair</w:t>
      </w:r>
      <w:r>
        <w:rPr>
          <w:spacing w:val="-4"/>
          <w:sz w:val="20"/>
        </w:rPr>
        <w:t xml:space="preserve"> </w:t>
      </w:r>
      <w:r>
        <w:rPr>
          <w:spacing w:val="-2"/>
          <w:sz w:val="20"/>
        </w:rPr>
        <w:t>establishments;</w:t>
      </w:r>
    </w:p>
    <w:p w14:paraId="5A459A30" w14:textId="77777777" w:rsidR="00260182" w:rsidRDefault="00260182">
      <w:pPr>
        <w:pStyle w:val="BodyText"/>
        <w:spacing w:before="2"/>
        <w:rPr>
          <w:sz w:val="24"/>
        </w:rPr>
      </w:pPr>
    </w:p>
    <w:p w14:paraId="5A459A31" w14:textId="77777777" w:rsidR="00260182" w:rsidRDefault="00000000">
      <w:pPr>
        <w:pStyle w:val="ListParagraph"/>
        <w:numPr>
          <w:ilvl w:val="1"/>
          <w:numId w:val="47"/>
        </w:numPr>
        <w:tabs>
          <w:tab w:val="left" w:pos="1939"/>
        </w:tabs>
        <w:ind w:left="1938" w:hanging="279"/>
        <w:rPr>
          <w:sz w:val="20"/>
        </w:rPr>
      </w:pPr>
      <w:r>
        <w:rPr>
          <w:sz w:val="20"/>
        </w:rPr>
        <w:t>Junk</w:t>
      </w:r>
      <w:r>
        <w:rPr>
          <w:spacing w:val="-7"/>
          <w:sz w:val="20"/>
        </w:rPr>
        <w:t xml:space="preserve"> </w:t>
      </w:r>
      <w:r>
        <w:rPr>
          <w:sz w:val="20"/>
        </w:rPr>
        <w:t>and</w:t>
      </w:r>
      <w:r>
        <w:rPr>
          <w:spacing w:val="-5"/>
          <w:sz w:val="20"/>
        </w:rPr>
        <w:t xml:space="preserve"> </w:t>
      </w:r>
      <w:r>
        <w:rPr>
          <w:sz w:val="20"/>
        </w:rPr>
        <w:t>salvage</w:t>
      </w:r>
      <w:r>
        <w:rPr>
          <w:spacing w:val="-3"/>
          <w:sz w:val="20"/>
        </w:rPr>
        <w:t xml:space="preserve"> </w:t>
      </w:r>
      <w:r>
        <w:rPr>
          <w:spacing w:val="-2"/>
          <w:sz w:val="20"/>
        </w:rPr>
        <w:t>yards;</w:t>
      </w:r>
    </w:p>
    <w:p w14:paraId="5A459A32" w14:textId="77777777" w:rsidR="00260182" w:rsidRDefault="00260182">
      <w:pPr>
        <w:pStyle w:val="BodyText"/>
        <w:spacing w:before="3"/>
        <w:rPr>
          <w:sz w:val="24"/>
        </w:rPr>
      </w:pPr>
    </w:p>
    <w:p w14:paraId="5A459A33" w14:textId="77777777" w:rsidR="00260182" w:rsidRDefault="00000000">
      <w:pPr>
        <w:pStyle w:val="ListParagraph"/>
        <w:numPr>
          <w:ilvl w:val="1"/>
          <w:numId w:val="47"/>
        </w:numPr>
        <w:tabs>
          <w:tab w:val="left" w:pos="1906"/>
        </w:tabs>
        <w:ind w:left="1905" w:hanging="246"/>
        <w:rPr>
          <w:sz w:val="20"/>
        </w:rPr>
      </w:pPr>
      <w:r>
        <w:rPr>
          <w:sz w:val="20"/>
        </w:rPr>
        <w:t>The</w:t>
      </w:r>
      <w:r>
        <w:rPr>
          <w:spacing w:val="-4"/>
          <w:sz w:val="20"/>
        </w:rPr>
        <w:t xml:space="preserve"> </w:t>
      </w:r>
      <w:r>
        <w:rPr>
          <w:sz w:val="20"/>
        </w:rPr>
        <w:t>rendering</w:t>
      </w:r>
      <w:r>
        <w:rPr>
          <w:spacing w:val="-5"/>
          <w:sz w:val="20"/>
        </w:rPr>
        <w:t xml:space="preserve"> </w:t>
      </w:r>
      <w:r>
        <w:rPr>
          <w:sz w:val="20"/>
        </w:rPr>
        <w:t>impervious</w:t>
      </w:r>
      <w:r>
        <w:rPr>
          <w:spacing w:val="-1"/>
          <w:sz w:val="20"/>
        </w:rPr>
        <w:t xml:space="preserve"> </w:t>
      </w:r>
      <w:r>
        <w:rPr>
          <w:sz w:val="20"/>
        </w:rPr>
        <w:t>of</w:t>
      </w:r>
      <w:r>
        <w:rPr>
          <w:spacing w:val="-3"/>
          <w:sz w:val="20"/>
        </w:rPr>
        <w:t xml:space="preserve"> </w:t>
      </w:r>
      <w:r>
        <w:rPr>
          <w:sz w:val="20"/>
        </w:rPr>
        <w:t>more</w:t>
      </w:r>
      <w:r>
        <w:rPr>
          <w:spacing w:val="-4"/>
          <w:sz w:val="20"/>
        </w:rPr>
        <w:t xml:space="preserve"> </w:t>
      </w:r>
      <w:r>
        <w:rPr>
          <w:sz w:val="20"/>
        </w:rPr>
        <w:t>than</w:t>
      </w:r>
      <w:r>
        <w:rPr>
          <w:spacing w:val="-4"/>
          <w:sz w:val="20"/>
        </w:rPr>
        <w:t xml:space="preserve"> </w:t>
      </w:r>
      <w:r>
        <w:rPr>
          <w:sz w:val="20"/>
        </w:rPr>
        <w:t>10%</w:t>
      </w:r>
      <w:r>
        <w:rPr>
          <w:spacing w:val="-5"/>
          <w:sz w:val="20"/>
        </w:rPr>
        <w:t xml:space="preserve"> </w:t>
      </w:r>
      <w:r>
        <w:rPr>
          <w:sz w:val="20"/>
        </w:rPr>
        <w:t>of</w:t>
      </w:r>
      <w:r>
        <w:rPr>
          <w:spacing w:val="-5"/>
          <w:sz w:val="20"/>
        </w:rPr>
        <w:t xml:space="preserve"> </w:t>
      </w:r>
      <w:r>
        <w:rPr>
          <w:sz w:val="20"/>
        </w:rPr>
        <w:t>any</w:t>
      </w:r>
      <w:r>
        <w:rPr>
          <w:spacing w:val="-5"/>
          <w:sz w:val="20"/>
        </w:rPr>
        <w:t xml:space="preserve"> </w:t>
      </w:r>
      <w:r>
        <w:rPr>
          <w:spacing w:val="-4"/>
          <w:sz w:val="20"/>
        </w:rPr>
        <w:t>lot;</w:t>
      </w:r>
    </w:p>
    <w:p w14:paraId="5A459A34" w14:textId="77777777" w:rsidR="00260182" w:rsidRDefault="00260182">
      <w:pPr>
        <w:rPr>
          <w:sz w:val="20"/>
        </w:rPr>
        <w:sectPr w:rsidR="00260182">
          <w:pgSz w:w="12240" w:h="15840"/>
          <w:pgMar w:top="1360" w:right="420" w:bottom="1000" w:left="1220" w:header="0" w:footer="813" w:gutter="0"/>
          <w:cols w:space="720"/>
        </w:sectPr>
      </w:pPr>
    </w:p>
    <w:p w14:paraId="5A459A35" w14:textId="77777777" w:rsidR="00260182" w:rsidRDefault="00000000">
      <w:pPr>
        <w:pStyle w:val="BodyText"/>
        <w:spacing w:before="73"/>
        <w:ind w:left="1660"/>
      </w:pPr>
      <w:r>
        <w:lastRenderedPageBreak/>
        <w:t>N.</w:t>
      </w:r>
      <w:r>
        <w:rPr>
          <w:spacing w:val="-3"/>
        </w:rPr>
        <w:t xml:space="preserve"> </w:t>
      </w:r>
      <w:r>
        <w:t>Mining</w:t>
      </w:r>
      <w:r>
        <w:rPr>
          <w:spacing w:val="-4"/>
        </w:rPr>
        <w:t xml:space="preserve"> </w:t>
      </w:r>
      <w:r>
        <w:t>of</w:t>
      </w:r>
      <w:r>
        <w:rPr>
          <w:spacing w:val="-6"/>
        </w:rPr>
        <w:t xml:space="preserve"> </w:t>
      </w:r>
      <w:r>
        <w:t>land</w:t>
      </w:r>
      <w:r>
        <w:rPr>
          <w:spacing w:val="-2"/>
        </w:rPr>
        <w:t xml:space="preserve"> </w:t>
      </w:r>
      <w:r>
        <w:t>except</w:t>
      </w:r>
      <w:r>
        <w:rPr>
          <w:spacing w:val="-5"/>
        </w:rPr>
        <w:t xml:space="preserve"> </w:t>
      </w:r>
      <w:r>
        <w:t>as</w:t>
      </w:r>
      <w:r>
        <w:rPr>
          <w:spacing w:val="-4"/>
        </w:rPr>
        <w:t xml:space="preserve"> </w:t>
      </w:r>
      <w:r>
        <w:t>incidental</w:t>
      </w:r>
      <w:r>
        <w:rPr>
          <w:spacing w:val="-4"/>
        </w:rPr>
        <w:t xml:space="preserve"> </w:t>
      </w:r>
      <w:r>
        <w:t>to</w:t>
      </w:r>
      <w:r>
        <w:rPr>
          <w:spacing w:val="-2"/>
        </w:rPr>
        <w:t xml:space="preserve"> </w:t>
      </w:r>
      <w:r>
        <w:t>a</w:t>
      </w:r>
      <w:r>
        <w:rPr>
          <w:spacing w:val="-4"/>
        </w:rPr>
        <w:t xml:space="preserve"> </w:t>
      </w:r>
      <w:r>
        <w:t>permitted</w:t>
      </w:r>
      <w:r>
        <w:rPr>
          <w:spacing w:val="-2"/>
        </w:rPr>
        <w:t xml:space="preserve"> </w:t>
      </w:r>
      <w:r>
        <w:rPr>
          <w:spacing w:val="-4"/>
        </w:rPr>
        <w:t>use.</w:t>
      </w:r>
    </w:p>
    <w:p w14:paraId="5A459A36" w14:textId="77777777" w:rsidR="00260182" w:rsidRDefault="00260182">
      <w:pPr>
        <w:pStyle w:val="BodyText"/>
        <w:spacing w:before="3"/>
        <w:rPr>
          <w:sz w:val="24"/>
        </w:rPr>
      </w:pPr>
    </w:p>
    <w:p w14:paraId="5A459A37" w14:textId="77777777" w:rsidR="00260182" w:rsidRDefault="00000000">
      <w:pPr>
        <w:pStyle w:val="ListParagraph"/>
        <w:numPr>
          <w:ilvl w:val="0"/>
          <w:numId w:val="47"/>
        </w:numPr>
        <w:tabs>
          <w:tab w:val="left" w:pos="1142"/>
        </w:tabs>
        <w:spacing w:line="278" w:lineRule="auto"/>
        <w:ind w:right="720" w:firstLine="0"/>
        <w:rPr>
          <w:sz w:val="20"/>
        </w:rPr>
      </w:pPr>
      <w:r>
        <w:rPr>
          <w:sz w:val="20"/>
        </w:rPr>
        <w:t>Special</w:t>
      </w:r>
      <w:r>
        <w:rPr>
          <w:spacing w:val="-2"/>
          <w:sz w:val="20"/>
        </w:rPr>
        <w:t xml:space="preserve"> </w:t>
      </w:r>
      <w:r>
        <w:rPr>
          <w:sz w:val="20"/>
        </w:rPr>
        <w:t>Permit</w:t>
      </w:r>
      <w:r>
        <w:rPr>
          <w:spacing w:val="-3"/>
          <w:sz w:val="20"/>
        </w:rPr>
        <w:t xml:space="preserve"> </w:t>
      </w:r>
      <w:r>
        <w:rPr>
          <w:sz w:val="20"/>
        </w:rPr>
        <w:t>Uses.</w:t>
      </w:r>
      <w:r>
        <w:rPr>
          <w:spacing w:val="40"/>
          <w:sz w:val="20"/>
        </w:rPr>
        <w:t xml:space="preserve"> </w:t>
      </w:r>
      <w:r>
        <w:rPr>
          <w:sz w:val="20"/>
        </w:rPr>
        <w:t>The</w:t>
      </w:r>
      <w:r>
        <w:rPr>
          <w:spacing w:val="-2"/>
          <w:sz w:val="20"/>
        </w:rPr>
        <w:t xml:space="preserve"> </w:t>
      </w:r>
      <w:r>
        <w:rPr>
          <w:sz w:val="20"/>
        </w:rPr>
        <w:t>following</w:t>
      </w:r>
      <w:r>
        <w:rPr>
          <w:spacing w:val="-1"/>
          <w:sz w:val="20"/>
        </w:rPr>
        <w:t xml:space="preserve"> </w:t>
      </w:r>
      <w:r>
        <w:rPr>
          <w:sz w:val="20"/>
        </w:rPr>
        <w:t>uses,</w:t>
      </w:r>
      <w:r>
        <w:rPr>
          <w:spacing w:val="-2"/>
          <w:sz w:val="20"/>
        </w:rPr>
        <w:t xml:space="preserve"> </w:t>
      </w:r>
      <w:r>
        <w:rPr>
          <w:sz w:val="20"/>
        </w:rPr>
        <w:t>unless</w:t>
      </w:r>
      <w:r>
        <w:rPr>
          <w:spacing w:val="-3"/>
          <w:sz w:val="20"/>
        </w:rPr>
        <w:t xml:space="preserve"> </w:t>
      </w:r>
      <w:r>
        <w:rPr>
          <w:sz w:val="20"/>
        </w:rPr>
        <w:t>prohibited</w:t>
      </w:r>
      <w:r>
        <w:rPr>
          <w:spacing w:val="-1"/>
          <w:sz w:val="20"/>
        </w:rPr>
        <w:t xml:space="preserve"> </w:t>
      </w:r>
      <w:r>
        <w:rPr>
          <w:sz w:val="20"/>
        </w:rPr>
        <w:t>by</w:t>
      </w:r>
      <w:r>
        <w:rPr>
          <w:spacing w:val="-6"/>
          <w:sz w:val="20"/>
        </w:rPr>
        <w:t xml:space="preserve"> </w:t>
      </w:r>
      <w:r>
        <w:rPr>
          <w:sz w:val="20"/>
        </w:rPr>
        <w:t>a</w:t>
      </w:r>
      <w:r>
        <w:rPr>
          <w:spacing w:val="-2"/>
          <w:sz w:val="20"/>
        </w:rPr>
        <w:t xml:space="preserve"> </w:t>
      </w:r>
      <w:r>
        <w:rPr>
          <w:sz w:val="20"/>
        </w:rPr>
        <w:t>specific</w:t>
      </w:r>
      <w:r>
        <w:rPr>
          <w:spacing w:val="-2"/>
          <w:sz w:val="20"/>
        </w:rPr>
        <w:t xml:space="preserve"> </w:t>
      </w:r>
      <w:r>
        <w:rPr>
          <w:sz w:val="20"/>
        </w:rPr>
        <w:t>provision</w:t>
      </w:r>
      <w:r>
        <w:rPr>
          <w:spacing w:val="-3"/>
          <w:sz w:val="20"/>
        </w:rPr>
        <w:t xml:space="preserve"> </w:t>
      </w:r>
      <w:r>
        <w:rPr>
          <w:sz w:val="20"/>
        </w:rPr>
        <w:t>of</w:t>
      </w:r>
      <w:r>
        <w:rPr>
          <w:spacing w:val="-4"/>
          <w:sz w:val="20"/>
        </w:rPr>
        <w:t xml:space="preserve"> </w:t>
      </w:r>
      <w:r>
        <w:rPr>
          <w:sz w:val="20"/>
        </w:rPr>
        <w:t>Section</w:t>
      </w:r>
      <w:r>
        <w:rPr>
          <w:spacing w:val="-3"/>
          <w:sz w:val="20"/>
        </w:rPr>
        <w:t xml:space="preserve"> </w:t>
      </w:r>
      <w:r>
        <w:rPr>
          <w:sz w:val="20"/>
        </w:rPr>
        <w:t>4.5.3(2)</w:t>
      </w:r>
      <w:r>
        <w:rPr>
          <w:spacing w:val="-2"/>
          <w:sz w:val="20"/>
        </w:rPr>
        <w:t xml:space="preserve"> </w:t>
      </w:r>
      <w:r>
        <w:rPr>
          <w:sz w:val="20"/>
        </w:rPr>
        <w:t>of</w:t>
      </w:r>
      <w:r>
        <w:rPr>
          <w:spacing w:val="-4"/>
          <w:sz w:val="20"/>
        </w:rPr>
        <w:t xml:space="preserve"> </w:t>
      </w:r>
      <w:r>
        <w:rPr>
          <w:sz w:val="20"/>
        </w:rPr>
        <w:t>this bylaw, may be permitted by</w:t>
      </w:r>
      <w:r>
        <w:rPr>
          <w:spacing w:val="-1"/>
          <w:sz w:val="20"/>
        </w:rPr>
        <w:t xml:space="preserve"> </w:t>
      </w:r>
      <w:r>
        <w:rPr>
          <w:sz w:val="20"/>
        </w:rPr>
        <w:t>a Special Permit from</w:t>
      </w:r>
      <w:r>
        <w:rPr>
          <w:spacing w:val="-1"/>
          <w:sz w:val="20"/>
        </w:rPr>
        <w:t xml:space="preserve"> </w:t>
      </w:r>
      <w:r>
        <w:rPr>
          <w:sz w:val="20"/>
        </w:rPr>
        <w:t>the Special Permit Granting Authority, which in the case of Winchendon is the Planning Board, under such conditions as the Planning Board</w:t>
      </w:r>
      <w:r>
        <w:rPr>
          <w:spacing w:val="40"/>
          <w:sz w:val="20"/>
        </w:rPr>
        <w:t xml:space="preserve"> </w:t>
      </w:r>
      <w:r>
        <w:rPr>
          <w:sz w:val="20"/>
        </w:rPr>
        <w:t>may require:</w:t>
      </w:r>
    </w:p>
    <w:p w14:paraId="5A459A38" w14:textId="77777777" w:rsidR="00260182" w:rsidRDefault="00260182">
      <w:pPr>
        <w:pStyle w:val="BodyText"/>
        <w:spacing w:before="2"/>
        <w:rPr>
          <w:sz w:val="21"/>
        </w:rPr>
      </w:pPr>
    </w:p>
    <w:p w14:paraId="5A459A39" w14:textId="77777777" w:rsidR="00260182" w:rsidRDefault="00000000">
      <w:pPr>
        <w:pStyle w:val="ListParagraph"/>
        <w:numPr>
          <w:ilvl w:val="1"/>
          <w:numId w:val="47"/>
        </w:numPr>
        <w:tabs>
          <w:tab w:val="left" w:pos="1903"/>
        </w:tabs>
        <w:spacing w:line="280" w:lineRule="auto"/>
        <w:ind w:left="1660" w:right="807" w:firstLine="0"/>
        <w:rPr>
          <w:sz w:val="20"/>
        </w:rPr>
      </w:pPr>
      <w:r>
        <w:rPr>
          <w:sz w:val="20"/>
        </w:rPr>
        <w:t>commercial and industrial activities permitted in the underlying district and involving the manufacture,</w:t>
      </w:r>
      <w:r>
        <w:rPr>
          <w:spacing w:val="-3"/>
          <w:sz w:val="20"/>
        </w:rPr>
        <w:t xml:space="preserve"> </w:t>
      </w:r>
      <w:r>
        <w:rPr>
          <w:sz w:val="20"/>
        </w:rPr>
        <w:t>storage,</w:t>
      </w:r>
      <w:r>
        <w:rPr>
          <w:spacing w:val="-3"/>
          <w:sz w:val="20"/>
        </w:rPr>
        <w:t xml:space="preserve"> </w:t>
      </w:r>
      <w:r>
        <w:rPr>
          <w:sz w:val="20"/>
        </w:rPr>
        <w:t>transportation</w:t>
      </w:r>
      <w:r>
        <w:rPr>
          <w:spacing w:val="-5"/>
          <w:sz w:val="20"/>
        </w:rPr>
        <w:t xml:space="preserve"> </w:t>
      </w:r>
      <w:r>
        <w:rPr>
          <w:sz w:val="20"/>
        </w:rPr>
        <w:t>or</w:t>
      </w:r>
      <w:r>
        <w:rPr>
          <w:spacing w:val="-4"/>
          <w:sz w:val="20"/>
        </w:rPr>
        <w:t xml:space="preserve"> </w:t>
      </w:r>
      <w:r>
        <w:rPr>
          <w:sz w:val="20"/>
        </w:rPr>
        <w:t>use</w:t>
      </w:r>
      <w:r>
        <w:rPr>
          <w:spacing w:val="-4"/>
          <w:sz w:val="20"/>
        </w:rPr>
        <w:t xml:space="preserve"> </w:t>
      </w:r>
      <w:r>
        <w:rPr>
          <w:sz w:val="20"/>
        </w:rPr>
        <w:t>of</w:t>
      </w:r>
      <w:r>
        <w:rPr>
          <w:spacing w:val="-6"/>
          <w:sz w:val="20"/>
        </w:rPr>
        <w:t xml:space="preserve"> </w:t>
      </w:r>
      <w:r>
        <w:rPr>
          <w:sz w:val="20"/>
        </w:rPr>
        <w:t>any</w:t>
      </w:r>
      <w:r>
        <w:rPr>
          <w:spacing w:val="-5"/>
          <w:sz w:val="20"/>
        </w:rPr>
        <w:t xml:space="preserve"> </w:t>
      </w:r>
      <w:r>
        <w:rPr>
          <w:sz w:val="20"/>
        </w:rPr>
        <w:t>hazardous</w:t>
      </w:r>
      <w:r>
        <w:rPr>
          <w:spacing w:val="-2"/>
          <w:sz w:val="20"/>
        </w:rPr>
        <w:t xml:space="preserve"> </w:t>
      </w:r>
      <w:r>
        <w:rPr>
          <w:sz w:val="20"/>
        </w:rPr>
        <w:t>materials</w:t>
      </w:r>
      <w:r>
        <w:rPr>
          <w:spacing w:val="-5"/>
          <w:sz w:val="20"/>
        </w:rPr>
        <w:t xml:space="preserve"> </w:t>
      </w:r>
      <w:r>
        <w:rPr>
          <w:sz w:val="20"/>
        </w:rPr>
        <w:t>other</w:t>
      </w:r>
      <w:r>
        <w:rPr>
          <w:spacing w:val="-3"/>
          <w:sz w:val="20"/>
        </w:rPr>
        <w:t xml:space="preserve"> </w:t>
      </w:r>
      <w:r>
        <w:rPr>
          <w:sz w:val="20"/>
        </w:rPr>
        <w:t>than</w:t>
      </w:r>
      <w:r>
        <w:rPr>
          <w:spacing w:val="-5"/>
          <w:sz w:val="20"/>
        </w:rPr>
        <w:t xml:space="preserve"> </w:t>
      </w:r>
      <w:r>
        <w:rPr>
          <w:sz w:val="20"/>
        </w:rPr>
        <w:t>hazardous wastes</w:t>
      </w:r>
      <w:r>
        <w:rPr>
          <w:spacing w:val="-5"/>
          <w:sz w:val="20"/>
        </w:rPr>
        <w:t xml:space="preserve"> </w:t>
      </w:r>
      <w:r>
        <w:rPr>
          <w:sz w:val="20"/>
        </w:rPr>
        <w:t>as defined by Mass. General Laws Chapter 21C (as amended);</w:t>
      </w:r>
    </w:p>
    <w:p w14:paraId="5A459A3A" w14:textId="77777777" w:rsidR="00260182" w:rsidRDefault="00260182">
      <w:pPr>
        <w:pStyle w:val="BodyText"/>
        <w:spacing w:before="9"/>
      </w:pPr>
    </w:p>
    <w:p w14:paraId="5A459A3B" w14:textId="77777777" w:rsidR="00260182" w:rsidRDefault="00000000">
      <w:pPr>
        <w:pStyle w:val="ListParagraph"/>
        <w:numPr>
          <w:ilvl w:val="1"/>
          <w:numId w:val="47"/>
        </w:numPr>
        <w:tabs>
          <w:tab w:val="left" w:pos="1893"/>
        </w:tabs>
        <w:spacing w:before="1" w:line="278" w:lineRule="auto"/>
        <w:ind w:left="1660" w:right="758" w:firstLine="0"/>
        <w:rPr>
          <w:sz w:val="20"/>
        </w:rPr>
      </w:pPr>
      <w:r>
        <w:rPr>
          <w:sz w:val="20"/>
        </w:rPr>
        <w:t>The</w:t>
      </w:r>
      <w:r>
        <w:rPr>
          <w:spacing w:val="-3"/>
          <w:sz w:val="20"/>
        </w:rPr>
        <w:t xml:space="preserve"> </w:t>
      </w:r>
      <w:r>
        <w:rPr>
          <w:sz w:val="20"/>
        </w:rPr>
        <w:t>application</w:t>
      </w:r>
      <w:r>
        <w:rPr>
          <w:spacing w:val="-4"/>
          <w:sz w:val="20"/>
        </w:rPr>
        <w:t xml:space="preserve"> </w:t>
      </w:r>
      <w:r>
        <w:rPr>
          <w:sz w:val="20"/>
        </w:rPr>
        <w:t>of</w:t>
      </w:r>
      <w:r>
        <w:rPr>
          <w:spacing w:val="-5"/>
          <w:sz w:val="20"/>
        </w:rPr>
        <w:t xml:space="preserve"> </w:t>
      </w:r>
      <w:r>
        <w:rPr>
          <w:sz w:val="20"/>
        </w:rPr>
        <w:t>fertilizers</w:t>
      </w:r>
      <w:r>
        <w:rPr>
          <w:spacing w:val="-4"/>
          <w:sz w:val="20"/>
        </w:rPr>
        <w:t xml:space="preserve"> </w:t>
      </w:r>
      <w:r>
        <w:rPr>
          <w:sz w:val="20"/>
        </w:rPr>
        <w:t>for</w:t>
      </w:r>
      <w:r>
        <w:rPr>
          <w:spacing w:val="-3"/>
          <w:sz w:val="20"/>
        </w:rPr>
        <w:t xml:space="preserve"> </w:t>
      </w:r>
      <w:r>
        <w:rPr>
          <w:sz w:val="20"/>
        </w:rPr>
        <w:t>uses</w:t>
      </w:r>
      <w:r>
        <w:rPr>
          <w:spacing w:val="-4"/>
          <w:sz w:val="20"/>
        </w:rPr>
        <w:t xml:space="preserve"> </w:t>
      </w:r>
      <w:r>
        <w:rPr>
          <w:sz w:val="20"/>
        </w:rPr>
        <w:t>that</w:t>
      </w:r>
      <w:r>
        <w:rPr>
          <w:spacing w:val="-4"/>
          <w:sz w:val="20"/>
        </w:rPr>
        <w:t xml:space="preserve"> </w:t>
      </w:r>
      <w:r>
        <w:rPr>
          <w:sz w:val="20"/>
        </w:rPr>
        <w:t>are</w:t>
      </w:r>
      <w:r>
        <w:rPr>
          <w:spacing w:val="-3"/>
          <w:sz w:val="20"/>
        </w:rPr>
        <w:t xml:space="preserve"> </w:t>
      </w:r>
      <w:r>
        <w:rPr>
          <w:sz w:val="20"/>
        </w:rPr>
        <w:t>non-domestic</w:t>
      </w:r>
      <w:r>
        <w:rPr>
          <w:spacing w:val="-3"/>
          <w:sz w:val="20"/>
        </w:rPr>
        <w:t xml:space="preserve"> </w:t>
      </w:r>
      <w:r>
        <w:rPr>
          <w:sz w:val="20"/>
        </w:rPr>
        <w:t>and</w:t>
      </w:r>
      <w:r>
        <w:rPr>
          <w:spacing w:val="-2"/>
          <w:sz w:val="20"/>
        </w:rPr>
        <w:t xml:space="preserve"> </w:t>
      </w:r>
      <w:r>
        <w:rPr>
          <w:sz w:val="20"/>
        </w:rPr>
        <w:t>non-agricultural</w:t>
      </w:r>
      <w:r>
        <w:rPr>
          <w:spacing w:val="-3"/>
          <w:sz w:val="20"/>
        </w:rPr>
        <w:t xml:space="preserve"> </w:t>
      </w:r>
      <w:r>
        <w:rPr>
          <w:sz w:val="20"/>
        </w:rPr>
        <w:t>provided</w:t>
      </w:r>
      <w:r>
        <w:rPr>
          <w:spacing w:val="-2"/>
          <w:sz w:val="20"/>
        </w:rPr>
        <w:t xml:space="preserve"> </w:t>
      </w:r>
      <w:r>
        <w:rPr>
          <w:sz w:val="20"/>
        </w:rPr>
        <w:t>that</w:t>
      </w:r>
      <w:r>
        <w:rPr>
          <w:spacing w:val="-3"/>
          <w:sz w:val="20"/>
        </w:rPr>
        <w:t xml:space="preserve"> </w:t>
      </w:r>
      <w:r>
        <w:rPr>
          <w:sz w:val="20"/>
        </w:rPr>
        <w:t>such application shall be made in a manner as to minimize adverse impacts on surface water and ground water due to nutrient transport and deposition of sedimentation.</w:t>
      </w:r>
    </w:p>
    <w:p w14:paraId="5A459A3C" w14:textId="77777777" w:rsidR="00260182" w:rsidRDefault="00260182">
      <w:pPr>
        <w:pStyle w:val="BodyText"/>
        <w:spacing w:before="2"/>
        <w:rPr>
          <w:sz w:val="21"/>
        </w:rPr>
      </w:pPr>
    </w:p>
    <w:p w14:paraId="5A459A3D" w14:textId="77777777" w:rsidR="00260182" w:rsidRDefault="00000000">
      <w:pPr>
        <w:pStyle w:val="ListParagraph"/>
        <w:numPr>
          <w:ilvl w:val="0"/>
          <w:numId w:val="47"/>
        </w:numPr>
        <w:tabs>
          <w:tab w:val="left" w:pos="1142"/>
        </w:tabs>
        <w:spacing w:line="280" w:lineRule="auto"/>
        <w:ind w:right="899" w:firstLine="0"/>
        <w:rPr>
          <w:sz w:val="20"/>
        </w:rPr>
      </w:pPr>
      <w:r>
        <w:rPr>
          <w:sz w:val="20"/>
        </w:rPr>
        <w:t>Special</w:t>
      </w:r>
      <w:r>
        <w:rPr>
          <w:spacing w:val="-4"/>
          <w:sz w:val="20"/>
        </w:rPr>
        <w:t xml:space="preserve"> </w:t>
      </w:r>
      <w:r>
        <w:rPr>
          <w:sz w:val="20"/>
        </w:rPr>
        <w:t>Permit</w:t>
      </w:r>
      <w:r>
        <w:rPr>
          <w:spacing w:val="-5"/>
          <w:sz w:val="20"/>
        </w:rPr>
        <w:t xml:space="preserve"> </w:t>
      </w:r>
      <w:r>
        <w:rPr>
          <w:sz w:val="20"/>
        </w:rPr>
        <w:t>Review</w:t>
      </w:r>
      <w:r>
        <w:rPr>
          <w:spacing w:val="-5"/>
          <w:sz w:val="20"/>
        </w:rPr>
        <w:t xml:space="preserve"> </w:t>
      </w:r>
      <w:r>
        <w:rPr>
          <w:sz w:val="20"/>
        </w:rPr>
        <w:t>Procedure.</w:t>
      </w:r>
      <w:r>
        <w:rPr>
          <w:spacing w:val="40"/>
          <w:sz w:val="20"/>
        </w:rPr>
        <w:t xml:space="preserve"> </w:t>
      </w:r>
      <w:r>
        <w:rPr>
          <w:sz w:val="20"/>
        </w:rPr>
        <w:t>Any</w:t>
      </w:r>
      <w:r>
        <w:rPr>
          <w:spacing w:val="-5"/>
          <w:sz w:val="20"/>
        </w:rPr>
        <w:t xml:space="preserve"> </w:t>
      </w:r>
      <w:r>
        <w:rPr>
          <w:sz w:val="20"/>
        </w:rPr>
        <w:t>application</w:t>
      </w:r>
      <w:r>
        <w:rPr>
          <w:spacing w:val="-3"/>
          <w:sz w:val="20"/>
        </w:rPr>
        <w:t xml:space="preserve"> </w:t>
      </w:r>
      <w:r>
        <w:rPr>
          <w:sz w:val="20"/>
        </w:rPr>
        <w:t>for</w:t>
      </w:r>
      <w:r>
        <w:rPr>
          <w:spacing w:val="-4"/>
          <w:sz w:val="20"/>
        </w:rPr>
        <w:t xml:space="preserve"> </w:t>
      </w:r>
      <w:r>
        <w:rPr>
          <w:sz w:val="20"/>
        </w:rPr>
        <w:t>a</w:t>
      </w:r>
      <w:r>
        <w:rPr>
          <w:spacing w:val="-4"/>
          <w:sz w:val="20"/>
        </w:rPr>
        <w:t xml:space="preserve"> </w:t>
      </w:r>
      <w:r>
        <w:rPr>
          <w:sz w:val="20"/>
        </w:rPr>
        <w:t>Special</w:t>
      </w:r>
      <w:r>
        <w:rPr>
          <w:spacing w:val="-4"/>
          <w:sz w:val="20"/>
        </w:rPr>
        <w:t xml:space="preserve"> </w:t>
      </w:r>
      <w:r>
        <w:rPr>
          <w:sz w:val="20"/>
        </w:rPr>
        <w:t>Permit</w:t>
      </w:r>
      <w:r>
        <w:rPr>
          <w:spacing w:val="-2"/>
          <w:sz w:val="20"/>
        </w:rPr>
        <w:t xml:space="preserve"> </w:t>
      </w:r>
      <w:r>
        <w:rPr>
          <w:sz w:val="20"/>
        </w:rPr>
        <w:t>shall</w:t>
      </w:r>
      <w:r>
        <w:rPr>
          <w:spacing w:val="-5"/>
          <w:sz w:val="20"/>
        </w:rPr>
        <w:t xml:space="preserve"> </w:t>
      </w:r>
      <w:r>
        <w:rPr>
          <w:sz w:val="20"/>
        </w:rPr>
        <w:t>be</w:t>
      </w:r>
      <w:r>
        <w:rPr>
          <w:spacing w:val="-1"/>
          <w:sz w:val="20"/>
        </w:rPr>
        <w:t xml:space="preserve"> </w:t>
      </w:r>
      <w:r>
        <w:rPr>
          <w:sz w:val="20"/>
        </w:rPr>
        <w:t>made,</w:t>
      </w:r>
      <w:r>
        <w:rPr>
          <w:spacing w:val="-3"/>
          <w:sz w:val="20"/>
        </w:rPr>
        <w:t xml:space="preserve"> </w:t>
      </w:r>
      <w:r>
        <w:rPr>
          <w:sz w:val="20"/>
        </w:rPr>
        <w:t>reviewed</w:t>
      </w:r>
      <w:r>
        <w:rPr>
          <w:spacing w:val="-3"/>
          <w:sz w:val="20"/>
        </w:rPr>
        <w:t xml:space="preserve"> </w:t>
      </w:r>
      <w:r>
        <w:rPr>
          <w:sz w:val="20"/>
        </w:rPr>
        <w:t>and</w:t>
      </w:r>
      <w:r>
        <w:rPr>
          <w:spacing w:val="-3"/>
          <w:sz w:val="20"/>
        </w:rPr>
        <w:t xml:space="preserve"> </w:t>
      </w:r>
      <w:r>
        <w:rPr>
          <w:sz w:val="20"/>
        </w:rPr>
        <w:t>acted upon in accordance with the following procedures:</w:t>
      </w:r>
    </w:p>
    <w:p w14:paraId="5A459A3E" w14:textId="77777777" w:rsidR="00260182" w:rsidRDefault="00260182">
      <w:pPr>
        <w:pStyle w:val="BodyText"/>
        <w:spacing w:before="10"/>
      </w:pPr>
    </w:p>
    <w:p w14:paraId="5A459A3F" w14:textId="77777777" w:rsidR="00260182" w:rsidRDefault="00000000">
      <w:pPr>
        <w:pStyle w:val="ListParagraph"/>
        <w:numPr>
          <w:ilvl w:val="1"/>
          <w:numId w:val="47"/>
        </w:numPr>
        <w:tabs>
          <w:tab w:val="left" w:pos="1903"/>
        </w:tabs>
        <w:spacing w:line="278" w:lineRule="auto"/>
        <w:ind w:left="1660" w:right="752" w:firstLine="0"/>
        <w:rPr>
          <w:sz w:val="20"/>
        </w:rPr>
      </w:pPr>
      <w:r>
        <w:rPr>
          <w:sz w:val="20"/>
        </w:rPr>
        <w:t>Each application for a Special Permit shall be filed in writing with the Planning Board, and shall contain</w:t>
      </w:r>
      <w:r>
        <w:rPr>
          <w:spacing w:val="-5"/>
          <w:sz w:val="20"/>
        </w:rPr>
        <w:t xml:space="preserve"> </w:t>
      </w:r>
      <w:r>
        <w:rPr>
          <w:sz w:val="20"/>
        </w:rPr>
        <w:t>a</w:t>
      </w:r>
      <w:r>
        <w:rPr>
          <w:spacing w:val="-4"/>
          <w:sz w:val="20"/>
        </w:rPr>
        <w:t xml:space="preserve"> </w:t>
      </w:r>
      <w:r>
        <w:rPr>
          <w:sz w:val="20"/>
        </w:rPr>
        <w:t>complete</w:t>
      </w:r>
      <w:r>
        <w:rPr>
          <w:spacing w:val="-4"/>
          <w:sz w:val="20"/>
        </w:rPr>
        <w:t xml:space="preserve"> </w:t>
      </w:r>
      <w:r>
        <w:rPr>
          <w:sz w:val="20"/>
        </w:rPr>
        <w:t>description</w:t>
      </w:r>
      <w:r>
        <w:rPr>
          <w:spacing w:val="-3"/>
          <w:sz w:val="20"/>
        </w:rPr>
        <w:t xml:space="preserve"> </w:t>
      </w:r>
      <w:r>
        <w:rPr>
          <w:sz w:val="20"/>
        </w:rPr>
        <w:t>of</w:t>
      </w:r>
      <w:r>
        <w:rPr>
          <w:spacing w:val="-6"/>
          <w:sz w:val="20"/>
        </w:rPr>
        <w:t xml:space="preserve"> </w:t>
      </w:r>
      <w:r>
        <w:rPr>
          <w:sz w:val="20"/>
        </w:rPr>
        <w:t>the</w:t>
      </w:r>
      <w:r>
        <w:rPr>
          <w:spacing w:val="-4"/>
          <w:sz w:val="20"/>
        </w:rPr>
        <w:t xml:space="preserve"> </w:t>
      </w:r>
      <w:r>
        <w:rPr>
          <w:sz w:val="20"/>
        </w:rPr>
        <w:t>proposed</w:t>
      </w:r>
      <w:r>
        <w:rPr>
          <w:spacing w:val="-3"/>
          <w:sz w:val="20"/>
        </w:rPr>
        <w:t xml:space="preserve"> </w:t>
      </w:r>
      <w:r>
        <w:rPr>
          <w:sz w:val="20"/>
        </w:rPr>
        <w:t>use,</w:t>
      </w:r>
      <w:r>
        <w:rPr>
          <w:spacing w:val="-3"/>
          <w:sz w:val="20"/>
        </w:rPr>
        <w:t xml:space="preserve"> </w:t>
      </w:r>
      <w:r>
        <w:rPr>
          <w:sz w:val="20"/>
        </w:rPr>
        <w:t>together</w:t>
      </w:r>
      <w:r>
        <w:rPr>
          <w:spacing w:val="-1"/>
          <w:sz w:val="20"/>
        </w:rPr>
        <w:t xml:space="preserve"> </w:t>
      </w:r>
      <w:r>
        <w:rPr>
          <w:sz w:val="20"/>
        </w:rPr>
        <w:t>with</w:t>
      </w:r>
      <w:r>
        <w:rPr>
          <w:spacing w:val="-5"/>
          <w:sz w:val="20"/>
        </w:rPr>
        <w:t xml:space="preserve"> </w:t>
      </w:r>
      <w:r>
        <w:rPr>
          <w:sz w:val="20"/>
        </w:rPr>
        <w:t>any</w:t>
      </w:r>
      <w:r>
        <w:rPr>
          <w:spacing w:val="-5"/>
          <w:sz w:val="20"/>
        </w:rPr>
        <w:t xml:space="preserve"> </w:t>
      </w:r>
      <w:r>
        <w:rPr>
          <w:sz w:val="20"/>
        </w:rPr>
        <w:t>supporting</w:t>
      </w:r>
      <w:r>
        <w:rPr>
          <w:spacing w:val="-5"/>
          <w:sz w:val="20"/>
        </w:rPr>
        <w:t xml:space="preserve"> </w:t>
      </w:r>
      <w:r>
        <w:rPr>
          <w:sz w:val="20"/>
        </w:rPr>
        <w:t>information</w:t>
      </w:r>
      <w:r>
        <w:rPr>
          <w:spacing w:val="-5"/>
          <w:sz w:val="20"/>
        </w:rPr>
        <w:t xml:space="preserve"> </w:t>
      </w:r>
      <w:r>
        <w:rPr>
          <w:sz w:val="20"/>
        </w:rPr>
        <w:t>and</w:t>
      </w:r>
      <w:r>
        <w:rPr>
          <w:spacing w:val="-3"/>
          <w:sz w:val="20"/>
        </w:rPr>
        <w:t xml:space="preserve"> </w:t>
      </w:r>
      <w:r>
        <w:rPr>
          <w:sz w:val="20"/>
        </w:rPr>
        <w:t>plan which the Planning Board may require.</w:t>
      </w:r>
    </w:p>
    <w:p w14:paraId="5A459A40" w14:textId="77777777" w:rsidR="00260182" w:rsidRDefault="00260182">
      <w:pPr>
        <w:pStyle w:val="BodyText"/>
        <w:spacing w:before="2"/>
        <w:rPr>
          <w:sz w:val="21"/>
        </w:rPr>
      </w:pPr>
    </w:p>
    <w:p w14:paraId="5A459A41" w14:textId="77777777" w:rsidR="00260182" w:rsidRDefault="00000000">
      <w:pPr>
        <w:pStyle w:val="ListParagraph"/>
        <w:numPr>
          <w:ilvl w:val="1"/>
          <w:numId w:val="47"/>
        </w:numPr>
        <w:tabs>
          <w:tab w:val="left" w:pos="1893"/>
        </w:tabs>
        <w:spacing w:line="280" w:lineRule="auto"/>
        <w:ind w:left="1660" w:right="929" w:firstLine="0"/>
        <w:rPr>
          <w:sz w:val="20"/>
        </w:rPr>
      </w:pPr>
      <w:r>
        <w:rPr>
          <w:sz w:val="20"/>
        </w:rPr>
        <w:t>The</w:t>
      </w:r>
      <w:r>
        <w:rPr>
          <w:spacing w:val="-3"/>
          <w:sz w:val="20"/>
        </w:rPr>
        <w:t xml:space="preserve"> </w:t>
      </w:r>
      <w:r>
        <w:rPr>
          <w:sz w:val="20"/>
        </w:rPr>
        <w:t>Planning</w:t>
      </w:r>
      <w:r>
        <w:rPr>
          <w:spacing w:val="-4"/>
          <w:sz w:val="20"/>
        </w:rPr>
        <w:t xml:space="preserve"> </w:t>
      </w:r>
      <w:r>
        <w:rPr>
          <w:sz w:val="20"/>
        </w:rPr>
        <w:t>Board shall</w:t>
      </w:r>
      <w:r>
        <w:rPr>
          <w:spacing w:val="-3"/>
          <w:sz w:val="20"/>
        </w:rPr>
        <w:t xml:space="preserve"> </w:t>
      </w:r>
      <w:r>
        <w:rPr>
          <w:sz w:val="20"/>
        </w:rPr>
        <w:t>refer</w:t>
      </w:r>
      <w:r>
        <w:rPr>
          <w:spacing w:val="-2"/>
          <w:sz w:val="20"/>
        </w:rPr>
        <w:t xml:space="preserve"> </w:t>
      </w:r>
      <w:r>
        <w:rPr>
          <w:sz w:val="20"/>
        </w:rPr>
        <w:t>copies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application</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Board</w:t>
      </w:r>
      <w:r>
        <w:rPr>
          <w:spacing w:val="-4"/>
          <w:sz w:val="20"/>
        </w:rPr>
        <w:t xml:space="preserve"> </w:t>
      </w:r>
      <w:r>
        <w:rPr>
          <w:sz w:val="20"/>
        </w:rPr>
        <w:t>of</w:t>
      </w:r>
      <w:r>
        <w:rPr>
          <w:spacing w:val="-5"/>
          <w:sz w:val="20"/>
        </w:rPr>
        <w:t xml:space="preserve"> </w:t>
      </w:r>
      <w:r>
        <w:rPr>
          <w:sz w:val="20"/>
        </w:rPr>
        <w:t>Health, the</w:t>
      </w:r>
      <w:r>
        <w:rPr>
          <w:spacing w:val="-3"/>
          <w:sz w:val="20"/>
        </w:rPr>
        <w:t xml:space="preserve"> </w:t>
      </w:r>
      <w:r>
        <w:rPr>
          <w:sz w:val="20"/>
        </w:rPr>
        <w:t>Conservation Commission, the Town Engineer (if</w:t>
      </w:r>
      <w:r>
        <w:rPr>
          <w:spacing w:val="-1"/>
          <w:sz w:val="20"/>
        </w:rPr>
        <w:t xml:space="preserve"> </w:t>
      </w:r>
      <w:r>
        <w:rPr>
          <w:sz w:val="20"/>
        </w:rPr>
        <w:t>any) and the Department of</w:t>
      </w:r>
      <w:r>
        <w:rPr>
          <w:spacing w:val="-1"/>
          <w:sz w:val="20"/>
        </w:rPr>
        <w:t xml:space="preserve"> </w:t>
      </w:r>
      <w:r>
        <w:rPr>
          <w:sz w:val="20"/>
        </w:rPr>
        <w:t>Public Works. Each of which shall review, either jointly or separately, the application and shall submit their recommendations to the Planning Board . Failure to make recommendations within 35 days of</w:t>
      </w:r>
      <w:r>
        <w:rPr>
          <w:spacing w:val="-2"/>
          <w:sz w:val="20"/>
        </w:rPr>
        <w:t xml:space="preserve"> </w:t>
      </w:r>
      <w:r>
        <w:rPr>
          <w:sz w:val="20"/>
        </w:rPr>
        <w:t>the referral of</w:t>
      </w:r>
      <w:r>
        <w:rPr>
          <w:spacing w:val="-2"/>
          <w:sz w:val="20"/>
        </w:rPr>
        <w:t xml:space="preserve"> </w:t>
      </w:r>
      <w:r>
        <w:rPr>
          <w:sz w:val="20"/>
        </w:rPr>
        <w:t>the application shall be deemed lack of opposition.</w:t>
      </w:r>
    </w:p>
    <w:p w14:paraId="5A459A42" w14:textId="77777777" w:rsidR="00260182" w:rsidRDefault="00260182">
      <w:pPr>
        <w:pStyle w:val="BodyText"/>
        <w:spacing w:before="6"/>
      </w:pPr>
    </w:p>
    <w:p w14:paraId="5A459A43" w14:textId="77777777" w:rsidR="00260182" w:rsidRDefault="00000000">
      <w:pPr>
        <w:pStyle w:val="ListParagraph"/>
        <w:numPr>
          <w:ilvl w:val="1"/>
          <w:numId w:val="47"/>
        </w:numPr>
        <w:tabs>
          <w:tab w:val="left" w:pos="1893"/>
        </w:tabs>
        <w:spacing w:before="1" w:line="280" w:lineRule="auto"/>
        <w:ind w:left="1660" w:right="744" w:firstLine="0"/>
        <w:rPr>
          <w:sz w:val="20"/>
        </w:rPr>
      </w:pPr>
      <w:r>
        <w:rPr>
          <w:sz w:val="20"/>
        </w:rPr>
        <w:t>The Planning Board</w:t>
      </w:r>
      <w:r>
        <w:rPr>
          <w:spacing w:val="80"/>
          <w:sz w:val="20"/>
        </w:rPr>
        <w:t xml:space="preserve"> </w:t>
      </w:r>
      <w:r>
        <w:rPr>
          <w:sz w:val="20"/>
        </w:rPr>
        <w:t>shall hold a public hearing on the application in conformity with the provisions</w:t>
      </w:r>
      <w:r>
        <w:rPr>
          <w:spacing w:val="-4"/>
          <w:sz w:val="20"/>
        </w:rPr>
        <w:t xml:space="preserve"> </w:t>
      </w:r>
      <w:r>
        <w:rPr>
          <w:sz w:val="20"/>
        </w:rPr>
        <w:t>of</w:t>
      </w:r>
      <w:r>
        <w:rPr>
          <w:spacing w:val="-5"/>
          <w:sz w:val="20"/>
        </w:rPr>
        <w:t xml:space="preserve"> </w:t>
      </w:r>
      <w:r>
        <w:rPr>
          <w:sz w:val="20"/>
        </w:rPr>
        <w:t>Mass.</w:t>
      </w:r>
      <w:r>
        <w:rPr>
          <w:spacing w:val="-3"/>
          <w:sz w:val="20"/>
        </w:rPr>
        <w:t xml:space="preserve"> </w:t>
      </w:r>
      <w:r>
        <w:rPr>
          <w:sz w:val="20"/>
        </w:rPr>
        <w:t>General</w:t>
      </w:r>
      <w:r>
        <w:rPr>
          <w:spacing w:val="-3"/>
          <w:sz w:val="20"/>
        </w:rPr>
        <w:t xml:space="preserve"> </w:t>
      </w:r>
      <w:r>
        <w:rPr>
          <w:sz w:val="20"/>
        </w:rPr>
        <w:t>Laws,</w:t>
      </w:r>
      <w:r>
        <w:rPr>
          <w:spacing w:val="-3"/>
          <w:sz w:val="20"/>
        </w:rPr>
        <w:t xml:space="preserve"> </w:t>
      </w:r>
      <w:r>
        <w:rPr>
          <w:sz w:val="20"/>
        </w:rPr>
        <w:t>Chapter</w:t>
      </w:r>
      <w:r>
        <w:rPr>
          <w:spacing w:val="-2"/>
          <w:sz w:val="20"/>
        </w:rPr>
        <w:t xml:space="preserve"> </w:t>
      </w:r>
      <w:r>
        <w:rPr>
          <w:sz w:val="20"/>
        </w:rPr>
        <w:t>40A,</w:t>
      </w:r>
      <w:r>
        <w:rPr>
          <w:spacing w:val="-1"/>
          <w:sz w:val="20"/>
        </w:rPr>
        <w:t xml:space="preserve"> </w:t>
      </w:r>
      <w:r>
        <w:rPr>
          <w:sz w:val="20"/>
        </w:rPr>
        <w:t>within</w:t>
      </w:r>
      <w:r>
        <w:rPr>
          <w:spacing w:val="-4"/>
          <w:sz w:val="20"/>
        </w:rPr>
        <w:t xml:space="preserve"> </w:t>
      </w:r>
      <w:r>
        <w:rPr>
          <w:sz w:val="20"/>
        </w:rPr>
        <w:t>65</w:t>
      </w:r>
      <w:r>
        <w:rPr>
          <w:spacing w:val="-2"/>
          <w:sz w:val="20"/>
        </w:rPr>
        <w:t xml:space="preserve"> </w:t>
      </w:r>
      <w:r>
        <w:rPr>
          <w:sz w:val="20"/>
        </w:rPr>
        <w:t>days</w:t>
      </w:r>
      <w:r>
        <w:rPr>
          <w:spacing w:val="-4"/>
          <w:sz w:val="20"/>
        </w:rPr>
        <w:t xml:space="preserve"> </w:t>
      </w:r>
      <w:r>
        <w:rPr>
          <w:sz w:val="20"/>
        </w:rPr>
        <w:t>after</w:t>
      </w:r>
      <w:r>
        <w:rPr>
          <w:spacing w:val="-2"/>
          <w:sz w:val="20"/>
        </w:rPr>
        <w:t xml:space="preserve"> </w:t>
      </w:r>
      <w:r>
        <w:rPr>
          <w:sz w:val="20"/>
        </w:rPr>
        <w:t>the filing</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application</w:t>
      </w:r>
      <w:r>
        <w:rPr>
          <w:spacing w:val="-2"/>
          <w:sz w:val="20"/>
        </w:rPr>
        <w:t xml:space="preserve"> </w:t>
      </w:r>
      <w:r>
        <w:rPr>
          <w:sz w:val="20"/>
        </w:rPr>
        <w:t>with the Planning Board.</w:t>
      </w:r>
    </w:p>
    <w:p w14:paraId="5A459A44" w14:textId="77777777" w:rsidR="00260182" w:rsidRDefault="00260182">
      <w:pPr>
        <w:pStyle w:val="BodyText"/>
        <w:spacing w:before="6"/>
      </w:pPr>
    </w:p>
    <w:p w14:paraId="5A459A45" w14:textId="77777777" w:rsidR="00260182" w:rsidRDefault="00000000">
      <w:pPr>
        <w:pStyle w:val="ListParagraph"/>
        <w:numPr>
          <w:ilvl w:val="1"/>
          <w:numId w:val="47"/>
        </w:numPr>
        <w:tabs>
          <w:tab w:val="left" w:pos="1905"/>
        </w:tabs>
        <w:spacing w:line="280" w:lineRule="auto"/>
        <w:ind w:left="1660" w:right="778" w:firstLine="0"/>
        <w:jc w:val="both"/>
        <w:rPr>
          <w:sz w:val="20"/>
        </w:rPr>
      </w:pPr>
      <w:r>
        <w:rPr>
          <w:sz w:val="20"/>
        </w:rPr>
        <w:t>After</w:t>
      </w:r>
      <w:r>
        <w:rPr>
          <w:spacing w:val="-2"/>
          <w:sz w:val="20"/>
        </w:rPr>
        <w:t xml:space="preserve"> </w:t>
      </w:r>
      <w:r>
        <w:rPr>
          <w:sz w:val="20"/>
        </w:rPr>
        <w:t>notice</w:t>
      </w:r>
      <w:r>
        <w:rPr>
          <w:spacing w:val="-3"/>
          <w:sz w:val="20"/>
        </w:rPr>
        <w:t xml:space="preserve"> </w:t>
      </w:r>
      <w:r>
        <w:rPr>
          <w:sz w:val="20"/>
        </w:rPr>
        <w:t>and</w:t>
      </w:r>
      <w:r>
        <w:rPr>
          <w:spacing w:val="-2"/>
          <w:sz w:val="20"/>
        </w:rPr>
        <w:t xml:space="preserve"> </w:t>
      </w:r>
      <w:r>
        <w:rPr>
          <w:sz w:val="20"/>
        </w:rPr>
        <w:t>public</w:t>
      </w:r>
      <w:r>
        <w:rPr>
          <w:spacing w:val="-3"/>
          <w:sz w:val="20"/>
        </w:rPr>
        <w:t xml:space="preserve"> </w:t>
      </w:r>
      <w:r>
        <w:rPr>
          <w:sz w:val="20"/>
        </w:rPr>
        <w:t>hearing,</w:t>
      </w:r>
      <w:r>
        <w:rPr>
          <w:spacing w:val="-3"/>
          <w:sz w:val="20"/>
        </w:rPr>
        <w:t xml:space="preserve"> </w:t>
      </w:r>
      <w:r>
        <w:rPr>
          <w:sz w:val="20"/>
        </w:rPr>
        <w:t>and</w:t>
      </w:r>
      <w:r>
        <w:rPr>
          <w:spacing w:val="-2"/>
          <w:sz w:val="20"/>
        </w:rPr>
        <w:t xml:space="preserve"> </w:t>
      </w:r>
      <w:r>
        <w:rPr>
          <w:sz w:val="20"/>
        </w:rPr>
        <w:t>after</w:t>
      </w:r>
      <w:r>
        <w:rPr>
          <w:spacing w:val="-2"/>
          <w:sz w:val="20"/>
        </w:rPr>
        <w:t xml:space="preserve"> </w:t>
      </w:r>
      <w:r>
        <w:rPr>
          <w:sz w:val="20"/>
        </w:rPr>
        <w:t>due</w:t>
      </w:r>
      <w:r>
        <w:rPr>
          <w:spacing w:val="-3"/>
          <w:sz w:val="20"/>
        </w:rPr>
        <w:t xml:space="preserve"> </w:t>
      </w:r>
      <w:r>
        <w:rPr>
          <w:sz w:val="20"/>
        </w:rPr>
        <w:t>consideration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reports</w:t>
      </w:r>
      <w:r>
        <w:rPr>
          <w:spacing w:val="-4"/>
          <w:sz w:val="20"/>
        </w:rPr>
        <w:t xml:space="preserve"> </w:t>
      </w:r>
      <w:r>
        <w:rPr>
          <w:sz w:val="20"/>
        </w:rPr>
        <w:t>and</w:t>
      </w:r>
      <w:r>
        <w:rPr>
          <w:spacing w:val="-2"/>
          <w:sz w:val="20"/>
        </w:rPr>
        <w:t xml:space="preserve"> </w:t>
      </w:r>
      <w:r>
        <w:rPr>
          <w:sz w:val="20"/>
        </w:rPr>
        <w:t>recommendations</w:t>
      </w:r>
      <w:r>
        <w:rPr>
          <w:spacing w:val="-4"/>
          <w:sz w:val="20"/>
        </w:rPr>
        <w:t xml:space="preserve"> </w:t>
      </w:r>
      <w:r>
        <w:rPr>
          <w:sz w:val="20"/>
        </w:rPr>
        <w:t>of the local</w:t>
      </w:r>
      <w:r>
        <w:rPr>
          <w:spacing w:val="-1"/>
          <w:sz w:val="20"/>
        </w:rPr>
        <w:t xml:space="preserve"> </w:t>
      </w:r>
      <w:r>
        <w:rPr>
          <w:sz w:val="20"/>
        </w:rPr>
        <w:t>boards</w:t>
      </w:r>
      <w:r>
        <w:rPr>
          <w:spacing w:val="-1"/>
          <w:sz w:val="20"/>
        </w:rPr>
        <w:t xml:space="preserve"> </w:t>
      </w:r>
      <w:r>
        <w:rPr>
          <w:sz w:val="20"/>
        </w:rPr>
        <w:t>and departments, the Planning</w:t>
      </w:r>
      <w:r>
        <w:rPr>
          <w:spacing w:val="-1"/>
          <w:sz w:val="20"/>
        </w:rPr>
        <w:t xml:space="preserve"> </w:t>
      </w:r>
      <w:r>
        <w:rPr>
          <w:sz w:val="20"/>
        </w:rPr>
        <w:t>Board</w:t>
      </w:r>
      <w:r>
        <w:rPr>
          <w:spacing w:val="80"/>
          <w:sz w:val="20"/>
        </w:rPr>
        <w:t xml:space="preserve"> </w:t>
      </w:r>
      <w:r>
        <w:rPr>
          <w:sz w:val="20"/>
        </w:rPr>
        <w:t>may</w:t>
      </w:r>
      <w:r>
        <w:rPr>
          <w:spacing w:val="-1"/>
          <w:sz w:val="20"/>
        </w:rPr>
        <w:t xml:space="preserve"> </w:t>
      </w:r>
      <w:r>
        <w:rPr>
          <w:sz w:val="20"/>
        </w:rPr>
        <w:t>grant such</w:t>
      </w:r>
      <w:r>
        <w:rPr>
          <w:spacing w:val="-1"/>
          <w:sz w:val="20"/>
        </w:rPr>
        <w:t xml:space="preserve"> </w:t>
      </w:r>
      <w:r>
        <w:rPr>
          <w:sz w:val="20"/>
        </w:rPr>
        <w:t>a Special Permit</w:t>
      </w:r>
      <w:r>
        <w:rPr>
          <w:spacing w:val="-1"/>
          <w:sz w:val="20"/>
        </w:rPr>
        <w:t xml:space="preserve"> </w:t>
      </w:r>
      <w:r>
        <w:rPr>
          <w:sz w:val="20"/>
        </w:rPr>
        <w:t>provided that it finds the proposed use:</w:t>
      </w:r>
    </w:p>
    <w:p w14:paraId="5A459A46" w14:textId="77777777" w:rsidR="00260182" w:rsidRDefault="00260182">
      <w:pPr>
        <w:pStyle w:val="BodyText"/>
        <w:spacing w:before="9"/>
      </w:pPr>
    </w:p>
    <w:p w14:paraId="5A459A47" w14:textId="77777777" w:rsidR="00260182" w:rsidRDefault="00000000">
      <w:pPr>
        <w:pStyle w:val="ListParagraph"/>
        <w:numPr>
          <w:ilvl w:val="2"/>
          <w:numId w:val="47"/>
        </w:numPr>
        <w:tabs>
          <w:tab w:val="left" w:pos="2582"/>
        </w:tabs>
        <w:spacing w:before="1" w:line="278" w:lineRule="auto"/>
        <w:ind w:right="916" w:firstLine="0"/>
        <w:rPr>
          <w:sz w:val="20"/>
        </w:rPr>
      </w:pPr>
      <w:r>
        <w:rPr>
          <w:sz w:val="20"/>
        </w:rPr>
        <w:t>is</w:t>
      </w:r>
      <w:r>
        <w:rPr>
          <w:spacing w:val="-4"/>
          <w:sz w:val="20"/>
        </w:rPr>
        <w:t xml:space="preserve"> </w:t>
      </w:r>
      <w:r>
        <w:rPr>
          <w:sz w:val="20"/>
        </w:rPr>
        <w:t>in</w:t>
      </w:r>
      <w:r>
        <w:rPr>
          <w:spacing w:val="-5"/>
          <w:sz w:val="20"/>
        </w:rPr>
        <w:t xml:space="preserve"> </w:t>
      </w:r>
      <w:r>
        <w:rPr>
          <w:sz w:val="20"/>
        </w:rPr>
        <w:t>harmony</w:t>
      </w:r>
      <w:r>
        <w:rPr>
          <w:spacing w:val="-2"/>
          <w:sz w:val="20"/>
        </w:rPr>
        <w:t xml:space="preserve"> </w:t>
      </w:r>
      <w:r>
        <w:rPr>
          <w:sz w:val="20"/>
        </w:rPr>
        <w:t>with</w:t>
      </w:r>
      <w:r>
        <w:rPr>
          <w:spacing w:val="-4"/>
          <w:sz w:val="20"/>
        </w:rPr>
        <w:t xml:space="preserve"> </w:t>
      </w:r>
      <w:r>
        <w:rPr>
          <w:sz w:val="20"/>
        </w:rPr>
        <w:t>the</w:t>
      </w:r>
      <w:r>
        <w:rPr>
          <w:spacing w:val="-3"/>
          <w:sz w:val="20"/>
        </w:rPr>
        <w:t xml:space="preserve"> </w:t>
      </w:r>
      <w:r>
        <w:rPr>
          <w:sz w:val="20"/>
        </w:rPr>
        <w:t>purpose</w:t>
      </w:r>
      <w:r>
        <w:rPr>
          <w:spacing w:val="-3"/>
          <w:sz w:val="20"/>
        </w:rPr>
        <w:t xml:space="preserve"> </w:t>
      </w:r>
      <w:r>
        <w:rPr>
          <w:sz w:val="20"/>
        </w:rPr>
        <w:t>and</w:t>
      </w:r>
      <w:r>
        <w:rPr>
          <w:spacing w:val="-2"/>
          <w:sz w:val="20"/>
        </w:rPr>
        <w:t xml:space="preserve"> </w:t>
      </w:r>
      <w:r>
        <w:rPr>
          <w:sz w:val="20"/>
        </w:rPr>
        <w:t>intent</w:t>
      </w:r>
      <w:r>
        <w:rPr>
          <w:spacing w:val="-4"/>
          <w:sz w:val="20"/>
        </w:rPr>
        <w:t xml:space="preserve"> </w:t>
      </w:r>
      <w:r>
        <w:rPr>
          <w:sz w:val="20"/>
        </w:rPr>
        <w:t>of</w:t>
      </w:r>
      <w:r>
        <w:rPr>
          <w:spacing w:val="-5"/>
          <w:sz w:val="20"/>
        </w:rPr>
        <w:t xml:space="preserve"> </w:t>
      </w:r>
      <w:r>
        <w:rPr>
          <w:sz w:val="20"/>
        </w:rPr>
        <w:t>this</w:t>
      </w:r>
      <w:r>
        <w:rPr>
          <w:spacing w:val="-4"/>
          <w:sz w:val="20"/>
        </w:rPr>
        <w:t xml:space="preserve"> </w:t>
      </w:r>
      <w:r>
        <w:rPr>
          <w:sz w:val="20"/>
        </w:rPr>
        <w:t>bylaw</w:t>
      </w:r>
      <w:r>
        <w:rPr>
          <w:spacing w:val="-5"/>
          <w:sz w:val="20"/>
        </w:rPr>
        <w:t xml:space="preserve"> </w:t>
      </w:r>
      <w:r>
        <w:rPr>
          <w:sz w:val="20"/>
        </w:rPr>
        <w:t>and will</w:t>
      </w:r>
      <w:r>
        <w:rPr>
          <w:spacing w:val="-4"/>
          <w:sz w:val="20"/>
        </w:rPr>
        <w:t xml:space="preserve"> </w:t>
      </w:r>
      <w:r>
        <w:rPr>
          <w:sz w:val="20"/>
        </w:rPr>
        <w:t>promote</w:t>
      </w:r>
      <w:r>
        <w:rPr>
          <w:spacing w:val="-3"/>
          <w:sz w:val="20"/>
        </w:rPr>
        <w:t xml:space="preserve"> </w:t>
      </w:r>
      <w:r>
        <w:rPr>
          <w:sz w:val="20"/>
        </w:rPr>
        <w:t>the</w:t>
      </w:r>
      <w:r>
        <w:rPr>
          <w:spacing w:val="-3"/>
          <w:sz w:val="20"/>
        </w:rPr>
        <w:t xml:space="preserve"> </w:t>
      </w:r>
      <w:r>
        <w:rPr>
          <w:sz w:val="20"/>
        </w:rPr>
        <w:t>purposes</w:t>
      </w:r>
      <w:r>
        <w:rPr>
          <w:spacing w:val="-4"/>
          <w:sz w:val="20"/>
        </w:rPr>
        <w:t xml:space="preserve"> </w:t>
      </w:r>
      <w:r>
        <w:rPr>
          <w:sz w:val="20"/>
        </w:rPr>
        <w:t>of the Groundwater Protection Overlay District;</w:t>
      </w:r>
    </w:p>
    <w:p w14:paraId="5A459A48" w14:textId="77777777" w:rsidR="00260182" w:rsidRDefault="00260182">
      <w:pPr>
        <w:pStyle w:val="BodyText"/>
        <w:rPr>
          <w:sz w:val="21"/>
        </w:rPr>
      </w:pPr>
    </w:p>
    <w:p w14:paraId="5A459A49" w14:textId="77777777" w:rsidR="00260182" w:rsidRDefault="00000000">
      <w:pPr>
        <w:pStyle w:val="ListParagraph"/>
        <w:numPr>
          <w:ilvl w:val="2"/>
          <w:numId w:val="47"/>
        </w:numPr>
        <w:tabs>
          <w:tab w:val="left" w:pos="2582"/>
        </w:tabs>
        <w:spacing w:line="280" w:lineRule="auto"/>
        <w:ind w:right="1122" w:firstLine="0"/>
        <w:rPr>
          <w:sz w:val="20"/>
        </w:rPr>
      </w:pPr>
      <w:r>
        <w:rPr>
          <w:sz w:val="20"/>
        </w:rPr>
        <w:t>is</w:t>
      </w:r>
      <w:r>
        <w:rPr>
          <w:spacing w:val="-5"/>
          <w:sz w:val="20"/>
        </w:rPr>
        <w:t xml:space="preserve"> </w:t>
      </w:r>
      <w:r>
        <w:rPr>
          <w:sz w:val="20"/>
        </w:rPr>
        <w:t>appropriate</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natural</w:t>
      </w:r>
      <w:r>
        <w:rPr>
          <w:spacing w:val="-2"/>
          <w:sz w:val="20"/>
        </w:rPr>
        <w:t xml:space="preserve"> </w:t>
      </w:r>
      <w:r>
        <w:rPr>
          <w:sz w:val="20"/>
        </w:rPr>
        <w:t>topography,</w:t>
      </w:r>
      <w:r>
        <w:rPr>
          <w:spacing w:val="-4"/>
          <w:sz w:val="20"/>
        </w:rPr>
        <w:t xml:space="preserve"> </w:t>
      </w:r>
      <w:r>
        <w:rPr>
          <w:sz w:val="20"/>
        </w:rPr>
        <w:t>soils</w:t>
      </w:r>
      <w:r>
        <w:rPr>
          <w:spacing w:val="-5"/>
          <w:sz w:val="20"/>
        </w:rPr>
        <w:t xml:space="preserve"> </w:t>
      </w:r>
      <w:r>
        <w:rPr>
          <w:sz w:val="20"/>
        </w:rPr>
        <w:t>and</w:t>
      </w:r>
      <w:r>
        <w:rPr>
          <w:spacing w:val="-3"/>
          <w:sz w:val="20"/>
        </w:rPr>
        <w:t xml:space="preserve"> </w:t>
      </w:r>
      <w:r>
        <w:rPr>
          <w:sz w:val="20"/>
        </w:rPr>
        <w:t>other</w:t>
      </w:r>
      <w:r>
        <w:rPr>
          <w:spacing w:val="-3"/>
          <w:sz w:val="20"/>
        </w:rPr>
        <w:t xml:space="preserve"> </w:t>
      </w:r>
      <w:r>
        <w:rPr>
          <w:sz w:val="20"/>
        </w:rPr>
        <w:t>characteristics</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site</w:t>
      </w:r>
      <w:r>
        <w:rPr>
          <w:spacing w:val="-4"/>
          <w:sz w:val="20"/>
        </w:rPr>
        <w:t xml:space="preserve"> </w:t>
      </w:r>
      <w:r>
        <w:rPr>
          <w:sz w:val="20"/>
        </w:rPr>
        <w:t>to</w:t>
      </w:r>
      <w:r>
        <w:rPr>
          <w:spacing w:val="-3"/>
          <w:sz w:val="20"/>
        </w:rPr>
        <w:t xml:space="preserve"> </w:t>
      </w:r>
      <w:r>
        <w:rPr>
          <w:sz w:val="20"/>
        </w:rPr>
        <w:t xml:space="preserve">be </w:t>
      </w:r>
      <w:r>
        <w:rPr>
          <w:spacing w:val="-2"/>
          <w:sz w:val="20"/>
        </w:rPr>
        <w:t>developed;</w:t>
      </w:r>
    </w:p>
    <w:p w14:paraId="5A459A4A" w14:textId="77777777" w:rsidR="00260182" w:rsidRDefault="00260182">
      <w:pPr>
        <w:pStyle w:val="BodyText"/>
        <w:spacing w:before="10"/>
      </w:pPr>
    </w:p>
    <w:p w14:paraId="5A459A4B" w14:textId="77777777" w:rsidR="00260182" w:rsidRDefault="00000000">
      <w:pPr>
        <w:pStyle w:val="ListParagraph"/>
        <w:numPr>
          <w:ilvl w:val="2"/>
          <w:numId w:val="47"/>
        </w:numPr>
        <w:tabs>
          <w:tab w:val="left" w:pos="2584"/>
        </w:tabs>
        <w:spacing w:line="280" w:lineRule="auto"/>
        <w:ind w:right="994" w:firstLine="0"/>
        <w:rPr>
          <w:sz w:val="20"/>
        </w:rPr>
      </w:pPr>
      <w:r>
        <w:rPr>
          <w:sz w:val="20"/>
        </w:rPr>
        <w:t>will</w:t>
      </w:r>
      <w:r>
        <w:rPr>
          <w:spacing w:val="-5"/>
          <w:sz w:val="20"/>
        </w:rPr>
        <w:t xml:space="preserve"> </w:t>
      </w:r>
      <w:r>
        <w:rPr>
          <w:sz w:val="20"/>
        </w:rPr>
        <w:t>not,</w:t>
      </w:r>
      <w:r>
        <w:rPr>
          <w:spacing w:val="-4"/>
          <w:sz w:val="20"/>
        </w:rPr>
        <w:t xml:space="preserve"> </w:t>
      </w:r>
      <w:r>
        <w:rPr>
          <w:sz w:val="20"/>
        </w:rPr>
        <w:t>during</w:t>
      </w:r>
      <w:r>
        <w:rPr>
          <w:spacing w:val="-5"/>
          <w:sz w:val="20"/>
        </w:rPr>
        <w:t xml:space="preserve"> </w:t>
      </w:r>
      <w:r>
        <w:rPr>
          <w:sz w:val="20"/>
        </w:rPr>
        <w:t>construction</w:t>
      </w:r>
      <w:r>
        <w:rPr>
          <w:spacing w:val="-5"/>
          <w:sz w:val="20"/>
        </w:rPr>
        <w:t xml:space="preserve"> </w:t>
      </w:r>
      <w:r>
        <w:rPr>
          <w:sz w:val="20"/>
        </w:rPr>
        <w:t>or</w:t>
      </w:r>
      <w:r>
        <w:rPr>
          <w:spacing w:val="-4"/>
          <w:sz w:val="20"/>
        </w:rPr>
        <w:t xml:space="preserve"> </w:t>
      </w:r>
      <w:r>
        <w:rPr>
          <w:sz w:val="20"/>
        </w:rPr>
        <w:t>thereafter,</w:t>
      </w:r>
      <w:r>
        <w:rPr>
          <w:spacing w:val="-4"/>
          <w:sz w:val="20"/>
        </w:rPr>
        <w:t xml:space="preserve"> </w:t>
      </w:r>
      <w:r>
        <w:rPr>
          <w:sz w:val="20"/>
        </w:rPr>
        <w:t>have</w:t>
      </w:r>
      <w:r>
        <w:rPr>
          <w:spacing w:val="-4"/>
          <w:sz w:val="20"/>
        </w:rPr>
        <w:t xml:space="preserve"> </w:t>
      </w:r>
      <w:r>
        <w:rPr>
          <w:sz w:val="20"/>
        </w:rPr>
        <w:t>an</w:t>
      </w:r>
      <w:r>
        <w:rPr>
          <w:spacing w:val="-5"/>
          <w:sz w:val="20"/>
        </w:rPr>
        <w:t xml:space="preserve"> </w:t>
      </w:r>
      <w:r>
        <w:rPr>
          <w:sz w:val="20"/>
        </w:rPr>
        <w:t>adverse</w:t>
      </w:r>
      <w:r>
        <w:rPr>
          <w:spacing w:val="-4"/>
          <w:sz w:val="20"/>
        </w:rPr>
        <w:t xml:space="preserve"> </w:t>
      </w:r>
      <w:r>
        <w:rPr>
          <w:sz w:val="20"/>
        </w:rPr>
        <w:t>environmental</w:t>
      </w:r>
      <w:r>
        <w:rPr>
          <w:spacing w:val="-4"/>
          <w:sz w:val="20"/>
        </w:rPr>
        <w:t xml:space="preserve"> </w:t>
      </w:r>
      <w:r>
        <w:rPr>
          <w:sz w:val="20"/>
        </w:rPr>
        <w:t>impact</w:t>
      </w:r>
      <w:r>
        <w:rPr>
          <w:spacing w:val="-5"/>
          <w:sz w:val="20"/>
        </w:rPr>
        <w:t xml:space="preserve"> </w:t>
      </w:r>
      <w:r>
        <w:rPr>
          <w:sz w:val="20"/>
        </w:rPr>
        <w:t>on</w:t>
      </w:r>
      <w:r>
        <w:rPr>
          <w:spacing w:val="-5"/>
          <w:sz w:val="20"/>
        </w:rPr>
        <w:t xml:space="preserve"> </w:t>
      </w:r>
      <w:r>
        <w:rPr>
          <w:sz w:val="20"/>
        </w:rPr>
        <w:t>the aquifer or recharge area;</w:t>
      </w:r>
    </w:p>
    <w:p w14:paraId="5A459A4C" w14:textId="77777777" w:rsidR="00260182" w:rsidRDefault="00260182">
      <w:pPr>
        <w:pStyle w:val="BodyText"/>
        <w:spacing w:before="7"/>
      </w:pPr>
    </w:p>
    <w:p w14:paraId="5A459A4D" w14:textId="77777777" w:rsidR="00260182" w:rsidRDefault="00000000">
      <w:pPr>
        <w:pStyle w:val="ListParagraph"/>
        <w:numPr>
          <w:ilvl w:val="2"/>
          <w:numId w:val="47"/>
        </w:numPr>
        <w:tabs>
          <w:tab w:val="left" w:pos="2584"/>
        </w:tabs>
        <w:ind w:left="2583" w:hanging="204"/>
        <w:rPr>
          <w:sz w:val="20"/>
        </w:rPr>
      </w:pPr>
      <w:r>
        <w:rPr>
          <w:sz w:val="20"/>
        </w:rPr>
        <w:t>will</w:t>
      </w:r>
      <w:r>
        <w:rPr>
          <w:spacing w:val="-6"/>
          <w:sz w:val="20"/>
        </w:rPr>
        <w:t xml:space="preserve"> </w:t>
      </w:r>
      <w:r>
        <w:rPr>
          <w:sz w:val="20"/>
        </w:rPr>
        <w:t>not</w:t>
      </w:r>
      <w:r>
        <w:rPr>
          <w:spacing w:val="-6"/>
          <w:sz w:val="20"/>
        </w:rPr>
        <w:t xml:space="preserve"> </w:t>
      </w:r>
      <w:r>
        <w:rPr>
          <w:sz w:val="20"/>
        </w:rPr>
        <w:t>adversely</w:t>
      </w:r>
      <w:r>
        <w:rPr>
          <w:spacing w:val="-8"/>
          <w:sz w:val="20"/>
        </w:rPr>
        <w:t xml:space="preserve"> </w:t>
      </w:r>
      <w:r>
        <w:rPr>
          <w:sz w:val="20"/>
        </w:rPr>
        <w:t>affect</w:t>
      </w:r>
      <w:r>
        <w:rPr>
          <w:spacing w:val="-6"/>
          <w:sz w:val="20"/>
        </w:rPr>
        <w:t xml:space="preserve"> </w:t>
      </w:r>
      <w:r>
        <w:rPr>
          <w:sz w:val="20"/>
        </w:rPr>
        <w:t>an</w:t>
      </w:r>
      <w:r>
        <w:rPr>
          <w:spacing w:val="-4"/>
          <w:sz w:val="20"/>
        </w:rPr>
        <w:t xml:space="preserve"> </w:t>
      </w:r>
      <w:r>
        <w:rPr>
          <w:sz w:val="20"/>
        </w:rPr>
        <w:t>existing</w:t>
      </w:r>
      <w:r>
        <w:rPr>
          <w:spacing w:val="-6"/>
          <w:sz w:val="20"/>
        </w:rPr>
        <w:t xml:space="preserve"> </w:t>
      </w:r>
      <w:r>
        <w:rPr>
          <w:sz w:val="20"/>
        </w:rPr>
        <w:t>or</w:t>
      </w:r>
      <w:r>
        <w:rPr>
          <w:spacing w:val="-5"/>
          <w:sz w:val="20"/>
        </w:rPr>
        <w:t xml:space="preserve"> </w:t>
      </w:r>
      <w:r>
        <w:rPr>
          <w:sz w:val="20"/>
        </w:rPr>
        <w:t>potential</w:t>
      </w:r>
      <w:r>
        <w:rPr>
          <w:spacing w:val="-3"/>
          <w:sz w:val="20"/>
        </w:rPr>
        <w:t xml:space="preserve"> </w:t>
      </w:r>
      <w:r>
        <w:rPr>
          <w:sz w:val="20"/>
        </w:rPr>
        <w:t>water</w:t>
      </w:r>
      <w:r>
        <w:rPr>
          <w:spacing w:val="-4"/>
          <w:sz w:val="20"/>
        </w:rPr>
        <w:t xml:space="preserve"> </w:t>
      </w:r>
      <w:r>
        <w:rPr>
          <w:spacing w:val="-2"/>
          <w:sz w:val="20"/>
        </w:rPr>
        <w:t>supply.</w:t>
      </w:r>
    </w:p>
    <w:p w14:paraId="5A459A4E" w14:textId="77777777" w:rsidR="00260182" w:rsidRDefault="00260182">
      <w:pPr>
        <w:rPr>
          <w:sz w:val="20"/>
        </w:rPr>
        <w:sectPr w:rsidR="00260182">
          <w:pgSz w:w="12240" w:h="15840"/>
          <w:pgMar w:top="1360" w:right="420" w:bottom="1000" w:left="1220" w:header="0" w:footer="813" w:gutter="0"/>
          <w:cols w:space="720"/>
        </w:sectPr>
      </w:pPr>
    </w:p>
    <w:p w14:paraId="5A459A4F" w14:textId="77777777" w:rsidR="00260182" w:rsidRDefault="00000000">
      <w:pPr>
        <w:pStyle w:val="ListParagraph"/>
        <w:numPr>
          <w:ilvl w:val="1"/>
          <w:numId w:val="65"/>
        </w:numPr>
        <w:tabs>
          <w:tab w:val="left" w:pos="940"/>
          <w:tab w:val="left" w:pos="941"/>
        </w:tabs>
        <w:spacing w:before="77"/>
        <w:ind w:hanging="721"/>
        <w:rPr>
          <w:b/>
          <w:sz w:val="28"/>
        </w:rPr>
      </w:pPr>
      <w:r>
        <w:rPr>
          <w:b/>
          <w:sz w:val="28"/>
        </w:rPr>
        <w:lastRenderedPageBreak/>
        <w:t>LAKE</w:t>
      </w:r>
      <w:r>
        <w:rPr>
          <w:b/>
          <w:spacing w:val="-8"/>
          <w:sz w:val="28"/>
        </w:rPr>
        <w:t xml:space="preserve"> </w:t>
      </w:r>
      <w:r>
        <w:rPr>
          <w:b/>
          <w:sz w:val="28"/>
        </w:rPr>
        <w:t>MONOMONAC</w:t>
      </w:r>
      <w:r>
        <w:rPr>
          <w:b/>
          <w:spacing w:val="-7"/>
          <w:sz w:val="28"/>
        </w:rPr>
        <w:t xml:space="preserve"> </w:t>
      </w:r>
      <w:r>
        <w:rPr>
          <w:b/>
          <w:sz w:val="28"/>
        </w:rPr>
        <w:t>OVERLAY</w:t>
      </w:r>
      <w:r>
        <w:rPr>
          <w:b/>
          <w:spacing w:val="-6"/>
          <w:sz w:val="28"/>
        </w:rPr>
        <w:t xml:space="preserve"> </w:t>
      </w:r>
      <w:r>
        <w:rPr>
          <w:b/>
          <w:sz w:val="28"/>
        </w:rPr>
        <w:t>DISTRICT</w:t>
      </w:r>
      <w:r>
        <w:rPr>
          <w:b/>
          <w:spacing w:val="-5"/>
          <w:sz w:val="28"/>
        </w:rPr>
        <w:t xml:space="preserve"> </w:t>
      </w:r>
      <w:r>
        <w:rPr>
          <w:b/>
          <w:spacing w:val="-2"/>
          <w:sz w:val="28"/>
        </w:rPr>
        <w:t>(LMOD)</w:t>
      </w:r>
      <w:r>
        <w:rPr>
          <w:spacing w:val="-2"/>
          <w:sz w:val="18"/>
        </w:rPr>
        <w:t>(added10/28/19)</w:t>
      </w:r>
    </w:p>
    <w:p w14:paraId="5A459A50" w14:textId="77777777" w:rsidR="00260182" w:rsidRDefault="00260182">
      <w:pPr>
        <w:pStyle w:val="BodyText"/>
        <w:spacing w:before="4"/>
        <w:rPr>
          <w:sz w:val="25"/>
        </w:rPr>
      </w:pPr>
    </w:p>
    <w:p w14:paraId="5A459A51" w14:textId="77777777" w:rsidR="00260182" w:rsidRDefault="00000000">
      <w:pPr>
        <w:pStyle w:val="ListParagraph"/>
        <w:numPr>
          <w:ilvl w:val="2"/>
          <w:numId w:val="65"/>
        </w:numPr>
        <w:tabs>
          <w:tab w:val="left" w:pos="1442"/>
        </w:tabs>
        <w:spacing w:line="278" w:lineRule="auto"/>
        <w:ind w:left="220" w:right="736" w:firstLine="767"/>
        <w:rPr>
          <w:sz w:val="20"/>
        </w:rPr>
      </w:pPr>
      <w:r>
        <w:rPr>
          <w:sz w:val="20"/>
        </w:rPr>
        <w:t>Purpose.</w:t>
      </w:r>
      <w:r>
        <w:rPr>
          <w:spacing w:val="40"/>
          <w:sz w:val="20"/>
        </w:rPr>
        <w:t xml:space="preserve"> </w:t>
      </w:r>
      <w:r>
        <w:rPr>
          <w:sz w:val="20"/>
        </w:rPr>
        <w:t>Recognizing</w:t>
      </w:r>
      <w:r>
        <w:rPr>
          <w:spacing w:val="-4"/>
          <w:sz w:val="20"/>
        </w:rPr>
        <w:t xml:space="preserve"> </w:t>
      </w:r>
      <w:r>
        <w:rPr>
          <w:sz w:val="20"/>
        </w:rPr>
        <w:t>that</w:t>
      </w:r>
      <w:r>
        <w:rPr>
          <w:spacing w:val="-3"/>
          <w:sz w:val="20"/>
        </w:rPr>
        <w:t xml:space="preserve"> </w:t>
      </w:r>
      <w:r>
        <w:rPr>
          <w:sz w:val="20"/>
        </w:rPr>
        <w:t>the</w:t>
      </w:r>
      <w:r>
        <w:rPr>
          <w:spacing w:val="-3"/>
          <w:sz w:val="20"/>
        </w:rPr>
        <w:t xml:space="preserve"> </w:t>
      </w:r>
      <w:r>
        <w:rPr>
          <w:sz w:val="20"/>
        </w:rPr>
        <w:t>parcels</w:t>
      </w:r>
      <w:r>
        <w:rPr>
          <w:spacing w:val="-4"/>
          <w:sz w:val="20"/>
        </w:rPr>
        <w:t xml:space="preserve"> </w:t>
      </w:r>
      <w:r>
        <w:rPr>
          <w:sz w:val="20"/>
        </w:rPr>
        <w:t>in</w:t>
      </w:r>
      <w:r>
        <w:rPr>
          <w:spacing w:val="-4"/>
          <w:sz w:val="20"/>
        </w:rPr>
        <w:t xml:space="preserve"> </w:t>
      </w:r>
      <w:r>
        <w:rPr>
          <w:sz w:val="20"/>
        </w:rPr>
        <w:t>this</w:t>
      </w:r>
      <w:r>
        <w:rPr>
          <w:spacing w:val="-2"/>
          <w:sz w:val="20"/>
        </w:rPr>
        <w:t xml:space="preserve"> </w:t>
      </w:r>
      <w:r>
        <w:rPr>
          <w:sz w:val="20"/>
        </w:rPr>
        <w:t>area</w:t>
      </w:r>
      <w:r>
        <w:rPr>
          <w:spacing w:val="-3"/>
          <w:sz w:val="20"/>
        </w:rPr>
        <w:t xml:space="preserve"> </w:t>
      </w:r>
      <w:r>
        <w:rPr>
          <w:sz w:val="20"/>
        </w:rPr>
        <w:t>of</w:t>
      </w:r>
      <w:r>
        <w:rPr>
          <w:spacing w:val="-5"/>
          <w:sz w:val="20"/>
        </w:rPr>
        <w:t xml:space="preserve"> </w:t>
      </w:r>
      <w:r>
        <w:rPr>
          <w:sz w:val="20"/>
        </w:rPr>
        <w:t>Town</w:t>
      </w:r>
      <w:r>
        <w:rPr>
          <w:spacing w:val="-4"/>
          <w:sz w:val="20"/>
        </w:rPr>
        <w:t xml:space="preserve"> </w:t>
      </w:r>
      <w:r>
        <w:rPr>
          <w:sz w:val="20"/>
        </w:rPr>
        <w:t>do</w:t>
      </w:r>
      <w:r>
        <w:rPr>
          <w:spacing w:val="-2"/>
          <w:sz w:val="20"/>
        </w:rPr>
        <w:t xml:space="preserve"> </w:t>
      </w:r>
      <w:r>
        <w:rPr>
          <w:sz w:val="20"/>
        </w:rPr>
        <w:t>not</w:t>
      </w:r>
      <w:r>
        <w:rPr>
          <w:spacing w:val="-1"/>
          <w:sz w:val="20"/>
        </w:rPr>
        <w:t xml:space="preserve"> </w:t>
      </w:r>
      <w:r>
        <w:rPr>
          <w:sz w:val="20"/>
        </w:rPr>
        <w:t>meet</w:t>
      </w:r>
      <w:r>
        <w:rPr>
          <w:spacing w:val="-4"/>
          <w:sz w:val="20"/>
        </w:rPr>
        <w:t xml:space="preserve"> </w:t>
      </w:r>
      <w:r>
        <w:rPr>
          <w:sz w:val="20"/>
        </w:rPr>
        <w:t>the requirements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R40</w:t>
      </w:r>
      <w:r>
        <w:rPr>
          <w:spacing w:val="-2"/>
          <w:sz w:val="20"/>
        </w:rPr>
        <w:t xml:space="preserve"> </w:t>
      </w:r>
      <w:r>
        <w:rPr>
          <w:sz w:val="20"/>
        </w:rPr>
        <w:t>zone in which they are located, the purpose of the Lake Monomonac Overlay District is to allow owners reasonable use of their properties without detriment to abutters and the general community.</w:t>
      </w:r>
    </w:p>
    <w:p w14:paraId="5A459A52" w14:textId="77777777" w:rsidR="00260182" w:rsidRDefault="00260182">
      <w:pPr>
        <w:pStyle w:val="BodyText"/>
        <w:spacing w:before="2"/>
        <w:rPr>
          <w:sz w:val="21"/>
        </w:rPr>
      </w:pPr>
    </w:p>
    <w:p w14:paraId="5A459A53" w14:textId="77777777" w:rsidR="00260182" w:rsidRDefault="00000000">
      <w:pPr>
        <w:pStyle w:val="ListParagraph"/>
        <w:numPr>
          <w:ilvl w:val="2"/>
          <w:numId w:val="65"/>
        </w:numPr>
        <w:tabs>
          <w:tab w:val="left" w:pos="1394"/>
        </w:tabs>
        <w:spacing w:line="280" w:lineRule="auto"/>
        <w:ind w:left="220" w:right="842" w:firstLine="719"/>
        <w:rPr>
          <w:sz w:val="20"/>
        </w:rPr>
      </w:pPr>
      <w:r>
        <w:rPr>
          <w:sz w:val="20"/>
        </w:rPr>
        <w:t>District</w:t>
      </w:r>
      <w:r>
        <w:rPr>
          <w:spacing w:val="-2"/>
          <w:sz w:val="20"/>
        </w:rPr>
        <w:t xml:space="preserve"> </w:t>
      </w:r>
      <w:r>
        <w:rPr>
          <w:sz w:val="20"/>
        </w:rPr>
        <w:t>Delineation</w:t>
      </w:r>
      <w:r>
        <w:rPr>
          <w:spacing w:val="-1"/>
          <w:sz w:val="20"/>
        </w:rPr>
        <w:t xml:space="preserve"> </w:t>
      </w:r>
      <w:r>
        <w:rPr>
          <w:sz w:val="20"/>
        </w:rPr>
        <w:t>The</w:t>
      </w:r>
      <w:r>
        <w:rPr>
          <w:spacing w:val="-2"/>
          <w:sz w:val="20"/>
        </w:rPr>
        <w:t xml:space="preserve"> </w:t>
      </w:r>
      <w:r>
        <w:rPr>
          <w:sz w:val="20"/>
        </w:rPr>
        <w:t>Lake</w:t>
      </w:r>
      <w:r>
        <w:rPr>
          <w:spacing w:val="-2"/>
          <w:sz w:val="20"/>
        </w:rPr>
        <w:t xml:space="preserve"> </w:t>
      </w:r>
      <w:r>
        <w:rPr>
          <w:sz w:val="20"/>
        </w:rPr>
        <w:t>Monomonac</w:t>
      </w:r>
      <w:r>
        <w:rPr>
          <w:spacing w:val="-2"/>
          <w:sz w:val="20"/>
        </w:rPr>
        <w:t xml:space="preserve"> </w:t>
      </w:r>
      <w:r>
        <w:rPr>
          <w:sz w:val="20"/>
        </w:rPr>
        <w:t>Overlay</w:t>
      </w:r>
      <w:r>
        <w:rPr>
          <w:spacing w:val="-3"/>
          <w:sz w:val="20"/>
        </w:rPr>
        <w:t xml:space="preserve"> </w:t>
      </w:r>
      <w:r>
        <w:rPr>
          <w:sz w:val="20"/>
        </w:rPr>
        <w:t>District</w:t>
      </w:r>
      <w:r>
        <w:rPr>
          <w:spacing w:val="-2"/>
          <w:sz w:val="20"/>
        </w:rPr>
        <w:t xml:space="preserve"> </w:t>
      </w:r>
      <w:r>
        <w:rPr>
          <w:sz w:val="20"/>
        </w:rPr>
        <w:t>is</w:t>
      </w:r>
      <w:r>
        <w:rPr>
          <w:spacing w:val="-1"/>
          <w:sz w:val="20"/>
        </w:rPr>
        <w:t xml:space="preserve"> </w:t>
      </w:r>
      <w:r>
        <w:rPr>
          <w:sz w:val="20"/>
        </w:rPr>
        <w:t>hereby</w:t>
      </w:r>
      <w:r>
        <w:rPr>
          <w:spacing w:val="-6"/>
          <w:sz w:val="20"/>
        </w:rPr>
        <w:t xml:space="preserve"> </w:t>
      </w:r>
      <w:r>
        <w:rPr>
          <w:sz w:val="20"/>
        </w:rPr>
        <w:t>established</w:t>
      </w:r>
      <w:r>
        <w:rPr>
          <w:spacing w:val="-1"/>
          <w:sz w:val="20"/>
        </w:rPr>
        <w:t xml:space="preserve"> </w:t>
      </w:r>
      <w:r>
        <w:rPr>
          <w:sz w:val="20"/>
        </w:rPr>
        <w:t>and shall</w:t>
      </w:r>
      <w:r>
        <w:rPr>
          <w:spacing w:val="-2"/>
          <w:sz w:val="20"/>
        </w:rPr>
        <w:t xml:space="preserve"> </w:t>
      </w:r>
      <w:r>
        <w:rPr>
          <w:sz w:val="20"/>
        </w:rPr>
        <w:t>be</w:t>
      </w:r>
      <w:r>
        <w:rPr>
          <w:spacing w:val="-2"/>
          <w:sz w:val="20"/>
        </w:rPr>
        <w:t xml:space="preserve"> </w:t>
      </w:r>
      <w:r>
        <w:rPr>
          <w:sz w:val="20"/>
        </w:rPr>
        <w:t>construed as an overlay district, and such District is shown within the bounded area adjacent to Lake Monomonac, as more particularly</w:t>
      </w:r>
      <w:r>
        <w:rPr>
          <w:spacing w:val="-3"/>
          <w:sz w:val="20"/>
        </w:rPr>
        <w:t xml:space="preserve"> </w:t>
      </w:r>
      <w:r>
        <w:rPr>
          <w:sz w:val="20"/>
        </w:rPr>
        <w:t>shown on a plan entitled “Lake Monomonac Overlay</w:t>
      </w:r>
      <w:r>
        <w:rPr>
          <w:spacing w:val="-3"/>
          <w:sz w:val="20"/>
        </w:rPr>
        <w:t xml:space="preserve"> </w:t>
      </w:r>
      <w:r>
        <w:rPr>
          <w:sz w:val="20"/>
        </w:rPr>
        <w:t>District, Town of</w:t>
      </w:r>
      <w:r>
        <w:rPr>
          <w:spacing w:val="-1"/>
          <w:sz w:val="20"/>
        </w:rPr>
        <w:t xml:space="preserve"> </w:t>
      </w:r>
      <w:r>
        <w:rPr>
          <w:sz w:val="20"/>
        </w:rPr>
        <w:t>Winchendon, MA,” Scale 1 inch = 1700</w:t>
      </w:r>
      <w:r>
        <w:rPr>
          <w:spacing w:val="-1"/>
          <w:sz w:val="20"/>
        </w:rPr>
        <w:t xml:space="preserve"> </w:t>
      </w:r>
      <w:r>
        <w:rPr>
          <w:sz w:val="20"/>
        </w:rPr>
        <w:t>feet,</w:t>
      </w:r>
      <w:r>
        <w:rPr>
          <w:spacing w:val="-2"/>
          <w:sz w:val="20"/>
        </w:rPr>
        <w:t xml:space="preserve"> </w:t>
      </w:r>
      <w:r>
        <w:rPr>
          <w:sz w:val="20"/>
        </w:rPr>
        <w:t>dated</w:t>
      </w:r>
      <w:r>
        <w:rPr>
          <w:spacing w:val="-2"/>
          <w:sz w:val="20"/>
        </w:rPr>
        <w:t xml:space="preserve"> </w:t>
      </w:r>
      <w:r>
        <w:rPr>
          <w:sz w:val="20"/>
        </w:rPr>
        <w:t>August</w:t>
      </w:r>
      <w:r>
        <w:rPr>
          <w:spacing w:val="-3"/>
          <w:sz w:val="20"/>
        </w:rPr>
        <w:t xml:space="preserve"> </w:t>
      </w:r>
      <w:r>
        <w:rPr>
          <w:sz w:val="20"/>
        </w:rPr>
        <w:t>25,</w:t>
      </w:r>
      <w:r>
        <w:rPr>
          <w:spacing w:val="-2"/>
          <w:sz w:val="20"/>
        </w:rPr>
        <w:t xml:space="preserve"> </w:t>
      </w:r>
      <w:r>
        <w:rPr>
          <w:sz w:val="20"/>
        </w:rPr>
        <w:t>2019 which</w:t>
      </w:r>
      <w:r>
        <w:rPr>
          <w:spacing w:val="-3"/>
          <w:sz w:val="20"/>
        </w:rPr>
        <w:t xml:space="preserve"> </w:t>
      </w:r>
      <w:r>
        <w:rPr>
          <w:sz w:val="20"/>
        </w:rPr>
        <w:t>is</w:t>
      </w:r>
      <w:r>
        <w:rPr>
          <w:spacing w:val="-3"/>
          <w:sz w:val="20"/>
        </w:rPr>
        <w:t xml:space="preserve"> </w:t>
      </w:r>
      <w:r>
        <w:rPr>
          <w:sz w:val="20"/>
        </w:rPr>
        <w:t>attached.</w:t>
      </w:r>
      <w:r>
        <w:rPr>
          <w:spacing w:val="-2"/>
          <w:sz w:val="20"/>
        </w:rPr>
        <w:t xml:space="preserve"> </w:t>
      </w:r>
      <w:r>
        <w:rPr>
          <w:sz w:val="20"/>
        </w:rPr>
        <w:t>(SEE</w:t>
      </w:r>
      <w:r>
        <w:rPr>
          <w:spacing w:val="-1"/>
          <w:sz w:val="20"/>
        </w:rPr>
        <w:t xml:space="preserve"> </w:t>
      </w:r>
      <w:r>
        <w:rPr>
          <w:sz w:val="20"/>
        </w:rPr>
        <w:t>FIGURE A.4.6).</w:t>
      </w:r>
      <w:r>
        <w:rPr>
          <w:spacing w:val="40"/>
          <w:sz w:val="20"/>
        </w:rPr>
        <w:t xml:space="preserve"> </w:t>
      </w:r>
      <w:r>
        <w:rPr>
          <w:sz w:val="20"/>
        </w:rPr>
        <w:t>The</w:t>
      </w:r>
      <w:r>
        <w:rPr>
          <w:spacing w:val="-2"/>
          <w:sz w:val="20"/>
        </w:rPr>
        <w:t xml:space="preserve"> </w:t>
      </w:r>
      <w:r>
        <w:rPr>
          <w:sz w:val="20"/>
        </w:rPr>
        <w:t>boundaries</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overlay</w:t>
      </w:r>
      <w:r>
        <w:rPr>
          <w:spacing w:val="-6"/>
          <w:sz w:val="20"/>
        </w:rPr>
        <w:t xml:space="preserve"> </w:t>
      </w:r>
      <w:r>
        <w:rPr>
          <w:sz w:val="20"/>
        </w:rPr>
        <w:t>district</w:t>
      </w:r>
      <w:r>
        <w:rPr>
          <w:spacing w:val="-1"/>
          <w:sz w:val="20"/>
        </w:rPr>
        <w:t xml:space="preserve"> </w:t>
      </w:r>
      <w:r>
        <w:rPr>
          <w:sz w:val="20"/>
        </w:rPr>
        <w:t>shall follow property lines as shown on the plan.</w:t>
      </w:r>
    </w:p>
    <w:p w14:paraId="5A459A54" w14:textId="77777777" w:rsidR="00260182" w:rsidRDefault="00260182">
      <w:pPr>
        <w:pStyle w:val="BodyText"/>
        <w:spacing w:before="6"/>
      </w:pPr>
    </w:p>
    <w:p w14:paraId="5A459A55" w14:textId="77777777" w:rsidR="00260182" w:rsidRDefault="00000000">
      <w:pPr>
        <w:pStyle w:val="ListParagraph"/>
        <w:numPr>
          <w:ilvl w:val="2"/>
          <w:numId w:val="65"/>
        </w:numPr>
        <w:tabs>
          <w:tab w:val="left" w:pos="1394"/>
        </w:tabs>
        <w:spacing w:line="280" w:lineRule="auto"/>
        <w:ind w:left="220" w:right="828" w:firstLine="719"/>
        <w:rPr>
          <w:sz w:val="20"/>
        </w:rPr>
      </w:pPr>
      <w:r>
        <w:rPr>
          <w:sz w:val="20"/>
        </w:rPr>
        <w:t>Use</w:t>
      </w:r>
      <w:r>
        <w:rPr>
          <w:spacing w:val="-4"/>
          <w:sz w:val="20"/>
        </w:rPr>
        <w:t xml:space="preserve"> </w:t>
      </w:r>
      <w:r>
        <w:rPr>
          <w:sz w:val="20"/>
        </w:rPr>
        <w:t>Regulations.</w:t>
      </w:r>
      <w:r>
        <w:rPr>
          <w:spacing w:val="40"/>
          <w:sz w:val="20"/>
        </w:rPr>
        <w:t xml:space="preserve"> </w:t>
      </w:r>
      <w:r>
        <w:rPr>
          <w:sz w:val="20"/>
        </w:rPr>
        <w:t>The</w:t>
      </w:r>
      <w:r>
        <w:rPr>
          <w:spacing w:val="-3"/>
          <w:sz w:val="20"/>
        </w:rPr>
        <w:t xml:space="preserve"> </w:t>
      </w:r>
      <w:r>
        <w:rPr>
          <w:sz w:val="20"/>
        </w:rPr>
        <w:t>Lake</w:t>
      </w:r>
      <w:r>
        <w:rPr>
          <w:spacing w:val="-3"/>
          <w:sz w:val="20"/>
        </w:rPr>
        <w:t xml:space="preserve"> </w:t>
      </w:r>
      <w:r>
        <w:rPr>
          <w:sz w:val="20"/>
        </w:rPr>
        <w:t>Monomonac</w:t>
      </w:r>
      <w:r>
        <w:rPr>
          <w:spacing w:val="-3"/>
          <w:sz w:val="20"/>
        </w:rPr>
        <w:t xml:space="preserve"> </w:t>
      </w:r>
      <w:r>
        <w:rPr>
          <w:sz w:val="20"/>
        </w:rPr>
        <w:t>Overlay</w:t>
      </w:r>
      <w:r>
        <w:rPr>
          <w:spacing w:val="-4"/>
          <w:sz w:val="20"/>
        </w:rPr>
        <w:t xml:space="preserve"> </w:t>
      </w:r>
      <w:r>
        <w:rPr>
          <w:sz w:val="20"/>
        </w:rPr>
        <w:t>District is</w:t>
      </w:r>
      <w:r>
        <w:rPr>
          <w:spacing w:val="-4"/>
          <w:sz w:val="20"/>
        </w:rPr>
        <w:t xml:space="preserve"> </w:t>
      </w:r>
      <w:r>
        <w:rPr>
          <w:sz w:val="20"/>
        </w:rPr>
        <w:t>established</w:t>
      </w:r>
      <w:r>
        <w:rPr>
          <w:spacing w:val="-2"/>
          <w:sz w:val="20"/>
        </w:rPr>
        <w:t xml:space="preserve"> </w:t>
      </w:r>
      <w:r>
        <w:rPr>
          <w:sz w:val="20"/>
        </w:rPr>
        <w:t>as</w:t>
      </w:r>
      <w:r>
        <w:rPr>
          <w:spacing w:val="-4"/>
          <w:sz w:val="20"/>
        </w:rPr>
        <w:t xml:space="preserve"> </w:t>
      </w:r>
      <w:r>
        <w:rPr>
          <w:sz w:val="20"/>
        </w:rPr>
        <w:t>an</w:t>
      </w:r>
      <w:r>
        <w:rPr>
          <w:spacing w:val="-4"/>
          <w:sz w:val="20"/>
        </w:rPr>
        <w:t xml:space="preserve"> </w:t>
      </w:r>
      <w:r>
        <w:rPr>
          <w:sz w:val="20"/>
        </w:rPr>
        <w:t>overlay</w:t>
      </w:r>
      <w:r>
        <w:rPr>
          <w:spacing w:val="-4"/>
          <w:sz w:val="20"/>
        </w:rPr>
        <w:t xml:space="preserve"> </w:t>
      </w:r>
      <w:r>
        <w:rPr>
          <w:sz w:val="20"/>
        </w:rPr>
        <w:t>district</w:t>
      </w:r>
      <w:r>
        <w:rPr>
          <w:spacing w:val="-4"/>
          <w:sz w:val="20"/>
        </w:rPr>
        <w:t xml:space="preserve"> </w:t>
      </w:r>
      <w:r>
        <w:rPr>
          <w:sz w:val="20"/>
        </w:rPr>
        <w:t>to</w:t>
      </w:r>
      <w:r>
        <w:rPr>
          <w:spacing w:val="-2"/>
          <w:sz w:val="20"/>
        </w:rPr>
        <w:t xml:space="preserve"> </w:t>
      </w:r>
      <w:r>
        <w:rPr>
          <w:sz w:val="20"/>
        </w:rPr>
        <w:t>all</w:t>
      </w:r>
      <w:r>
        <w:rPr>
          <w:spacing w:val="-3"/>
          <w:sz w:val="20"/>
        </w:rPr>
        <w:t xml:space="preserve"> </w:t>
      </w:r>
      <w:r>
        <w:rPr>
          <w:sz w:val="20"/>
        </w:rPr>
        <w:t>other districts. All development, including structural and non-structural activities, whether permitted by right or by Special Permit must be in compliance with Chapter 131, Section 40 of the General Laws and with the requirements of the Massachusetts State Building Code.</w:t>
      </w:r>
    </w:p>
    <w:p w14:paraId="5A459A56" w14:textId="77777777" w:rsidR="00260182" w:rsidRDefault="00260182">
      <w:pPr>
        <w:pStyle w:val="BodyText"/>
        <w:spacing w:before="7"/>
      </w:pPr>
    </w:p>
    <w:p w14:paraId="5A459A57" w14:textId="77777777" w:rsidR="00260182" w:rsidRDefault="00000000">
      <w:pPr>
        <w:pStyle w:val="ListParagraph"/>
        <w:numPr>
          <w:ilvl w:val="2"/>
          <w:numId w:val="65"/>
        </w:numPr>
        <w:tabs>
          <w:tab w:val="left" w:pos="1394"/>
        </w:tabs>
        <w:ind w:left="1394" w:hanging="454"/>
        <w:rPr>
          <w:sz w:val="20"/>
        </w:rPr>
      </w:pPr>
      <w:r>
        <w:rPr>
          <w:sz w:val="20"/>
        </w:rPr>
        <w:t>Modifications</w:t>
      </w:r>
      <w:r>
        <w:rPr>
          <w:spacing w:val="-8"/>
          <w:sz w:val="20"/>
        </w:rPr>
        <w:t xml:space="preserve"> </w:t>
      </w:r>
      <w:r>
        <w:rPr>
          <w:sz w:val="20"/>
        </w:rPr>
        <w:t>to</w:t>
      </w:r>
      <w:r>
        <w:rPr>
          <w:spacing w:val="-5"/>
          <w:sz w:val="20"/>
        </w:rPr>
        <w:t xml:space="preserve"> </w:t>
      </w:r>
      <w:r>
        <w:rPr>
          <w:sz w:val="20"/>
        </w:rPr>
        <w:t>the</w:t>
      </w:r>
      <w:r>
        <w:rPr>
          <w:spacing w:val="-7"/>
          <w:sz w:val="20"/>
        </w:rPr>
        <w:t xml:space="preserve"> </w:t>
      </w:r>
      <w:r>
        <w:rPr>
          <w:sz w:val="20"/>
        </w:rPr>
        <w:t>Underlying</w:t>
      </w:r>
      <w:r>
        <w:rPr>
          <w:spacing w:val="-7"/>
          <w:sz w:val="20"/>
        </w:rPr>
        <w:t xml:space="preserve"> </w:t>
      </w:r>
      <w:r>
        <w:rPr>
          <w:spacing w:val="-2"/>
          <w:sz w:val="20"/>
        </w:rPr>
        <w:t>Districts</w:t>
      </w:r>
    </w:p>
    <w:p w14:paraId="5A459A58" w14:textId="77777777" w:rsidR="00260182" w:rsidRDefault="00000000">
      <w:pPr>
        <w:pStyle w:val="ListParagraph"/>
        <w:numPr>
          <w:ilvl w:val="0"/>
          <w:numId w:val="46"/>
        </w:numPr>
        <w:tabs>
          <w:tab w:val="left" w:pos="1193"/>
        </w:tabs>
        <w:spacing w:before="39" w:line="280" w:lineRule="auto"/>
        <w:ind w:right="787"/>
        <w:rPr>
          <w:sz w:val="20"/>
        </w:rPr>
      </w:pPr>
      <w:r>
        <w:rPr>
          <w:sz w:val="20"/>
        </w:rPr>
        <w:t>Permissible</w:t>
      </w:r>
      <w:r>
        <w:rPr>
          <w:spacing w:val="-4"/>
          <w:sz w:val="20"/>
        </w:rPr>
        <w:t xml:space="preserve"> </w:t>
      </w:r>
      <w:r>
        <w:rPr>
          <w:sz w:val="20"/>
        </w:rPr>
        <w:t>setbacks</w:t>
      </w:r>
      <w:r>
        <w:rPr>
          <w:spacing w:val="-2"/>
          <w:sz w:val="20"/>
        </w:rPr>
        <w:t xml:space="preserve"> </w:t>
      </w:r>
      <w:r>
        <w:rPr>
          <w:sz w:val="20"/>
        </w:rPr>
        <w:t>from</w:t>
      </w:r>
      <w:r>
        <w:rPr>
          <w:spacing w:val="-6"/>
          <w:sz w:val="20"/>
        </w:rPr>
        <w:t xml:space="preserve"> </w:t>
      </w:r>
      <w:r>
        <w:rPr>
          <w:sz w:val="20"/>
        </w:rPr>
        <w:t>property</w:t>
      </w:r>
      <w:r>
        <w:rPr>
          <w:spacing w:val="-8"/>
          <w:sz w:val="20"/>
        </w:rPr>
        <w:t xml:space="preserve"> </w:t>
      </w:r>
      <w:r>
        <w:rPr>
          <w:sz w:val="20"/>
        </w:rPr>
        <w:t>lines</w:t>
      </w:r>
      <w:r>
        <w:rPr>
          <w:spacing w:val="-2"/>
          <w:sz w:val="20"/>
        </w:rPr>
        <w:t xml:space="preserve"> </w:t>
      </w:r>
      <w:r>
        <w:rPr>
          <w:sz w:val="20"/>
        </w:rPr>
        <w:t>within</w:t>
      </w:r>
      <w:r>
        <w:rPr>
          <w:spacing w:val="-6"/>
          <w:sz w:val="20"/>
        </w:rPr>
        <w:t xml:space="preserve"> </w:t>
      </w:r>
      <w:r>
        <w:rPr>
          <w:sz w:val="20"/>
        </w:rPr>
        <w:t>the Lake</w:t>
      </w:r>
      <w:r>
        <w:rPr>
          <w:spacing w:val="-2"/>
          <w:sz w:val="20"/>
        </w:rPr>
        <w:t xml:space="preserve"> </w:t>
      </w:r>
      <w:r>
        <w:rPr>
          <w:sz w:val="20"/>
        </w:rPr>
        <w:t>Monomonac</w:t>
      </w:r>
      <w:r>
        <w:rPr>
          <w:spacing w:val="-4"/>
          <w:sz w:val="20"/>
        </w:rPr>
        <w:t xml:space="preserve"> </w:t>
      </w:r>
      <w:r>
        <w:rPr>
          <w:sz w:val="20"/>
        </w:rPr>
        <w:t>Overlay</w:t>
      </w:r>
      <w:r>
        <w:rPr>
          <w:spacing w:val="-8"/>
          <w:sz w:val="20"/>
        </w:rPr>
        <w:t xml:space="preserve"> </w:t>
      </w:r>
      <w:r>
        <w:rPr>
          <w:sz w:val="20"/>
        </w:rPr>
        <w:t>District shall</w:t>
      </w:r>
      <w:r>
        <w:rPr>
          <w:spacing w:val="-2"/>
          <w:sz w:val="20"/>
        </w:rPr>
        <w:t xml:space="preserve"> </w:t>
      </w:r>
      <w:r>
        <w:rPr>
          <w:sz w:val="20"/>
        </w:rPr>
        <w:t>match</w:t>
      </w:r>
      <w:r>
        <w:rPr>
          <w:spacing w:val="-5"/>
          <w:sz w:val="20"/>
        </w:rPr>
        <w:t xml:space="preserve"> </w:t>
      </w:r>
      <w:r>
        <w:rPr>
          <w:sz w:val="20"/>
        </w:rPr>
        <w:t>those</w:t>
      </w:r>
      <w:r>
        <w:rPr>
          <w:spacing w:val="-4"/>
          <w:sz w:val="20"/>
        </w:rPr>
        <w:t xml:space="preserve"> </w:t>
      </w:r>
      <w:r>
        <w:rPr>
          <w:sz w:val="20"/>
        </w:rPr>
        <w:t>of the R10 zoning district.</w:t>
      </w:r>
    </w:p>
    <w:p w14:paraId="5A459A59" w14:textId="77777777" w:rsidR="00260182" w:rsidRDefault="00000000">
      <w:pPr>
        <w:pStyle w:val="ListParagraph"/>
        <w:numPr>
          <w:ilvl w:val="0"/>
          <w:numId w:val="46"/>
        </w:numPr>
        <w:tabs>
          <w:tab w:val="left" w:pos="1142"/>
        </w:tabs>
        <w:spacing w:line="280" w:lineRule="auto"/>
        <w:ind w:right="904"/>
        <w:rPr>
          <w:sz w:val="20"/>
        </w:rPr>
      </w:pPr>
      <w:r>
        <w:rPr>
          <w:sz w:val="20"/>
        </w:rPr>
        <w:t>No</w:t>
      </w:r>
      <w:r>
        <w:rPr>
          <w:spacing w:val="-3"/>
          <w:sz w:val="20"/>
        </w:rPr>
        <w:t xml:space="preserve"> </w:t>
      </w:r>
      <w:r>
        <w:rPr>
          <w:sz w:val="20"/>
        </w:rPr>
        <w:t>other</w:t>
      </w:r>
      <w:r>
        <w:rPr>
          <w:spacing w:val="-3"/>
          <w:sz w:val="20"/>
        </w:rPr>
        <w:t xml:space="preserve"> </w:t>
      </w:r>
      <w:r>
        <w:rPr>
          <w:sz w:val="20"/>
        </w:rPr>
        <w:t>property</w:t>
      </w:r>
      <w:r>
        <w:rPr>
          <w:spacing w:val="-7"/>
          <w:sz w:val="20"/>
        </w:rPr>
        <w:t xml:space="preserve"> </w:t>
      </w:r>
      <w:r>
        <w:rPr>
          <w:sz w:val="20"/>
        </w:rPr>
        <w:t>regulations,</w:t>
      </w:r>
      <w:r>
        <w:rPr>
          <w:spacing w:val="-4"/>
          <w:sz w:val="20"/>
        </w:rPr>
        <w:t xml:space="preserve"> </w:t>
      </w:r>
      <w:r>
        <w:rPr>
          <w:sz w:val="20"/>
        </w:rPr>
        <w:t>dimensional</w:t>
      </w:r>
      <w:r>
        <w:rPr>
          <w:spacing w:val="-4"/>
          <w:sz w:val="20"/>
        </w:rPr>
        <w:t xml:space="preserve"> </w:t>
      </w:r>
      <w:r>
        <w:rPr>
          <w:sz w:val="20"/>
        </w:rPr>
        <w:t>or</w:t>
      </w:r>
      <w:r>
        <w:rPr>
          <w:spacing w:val="-4"/>
          <w:sz w:val="20"/>
        </w:rPr>
        <w:t xml:space="preserve"> </w:t>
      </w:r>
      <w:r>
        <w:rPr>
          <w:sz w:val="20"/>
        </w:rPr>
        <w:t>otherwise,</w:t>
      </w:r>
      <w:r>
        <w:rPr>
          <w:spacing w:val="-1"/>
          <w:sz w:val="20"/>
        </w:rPr>
        <w:t xml:space="preserve"> </w:t>
      </w:r>
      <w:r>
        <w:rPr>
          <w:sz w:val="20"/>
        </w:rPr>
        <w:t>shall</w:t>
      </w:r>
      <w:r>
        <w:rPr>
          <w:spacing w:val="-4"/>
          <w:sz w:val="20"/>
        </w:rPr>
        <w:t xml:space="preserve"> </w:t>
      </w:r>
      <w:r>
        <w:rPr>
          <w:sz w:val="20"/>
        </w:rPr>
        <w:t>be</w:t>
      </w:r>
      <w:r>
        <w:rPr>
          <w:spacing w:val="-4"/>
          <w:sz w:val="20"/>
        </w:rPr>
        <w:t xml:space="preserve"> </w:t>
      </w:r>
      <w:r>
        <w:rPr>
          <w:sz w:val="20"/>
        </w:rPr>
        <w:t>altered</w:t>
      </w:r>
      <w:r>
        <w:rPr>
          <w:spacing w:val="-3"/>
          <w:sz w:val="20"/>
        </w:rPr>
        <w:t xml:space="preserve"> </w:t>
      </w:r>
      <w:r>
        <w:rPr>
          <w:sz w:val="20"/>
        </w:rPr>
        <w:t>by</w:t>
      </w:r>
      <w:r>
        <w:rPr>
          <w:spacing w:val="-7"/>
          <w:sz w:val="20"/>
        </w:rPr>
        <w:t xml:space="preserve"> </w:t>
      </w:r>
      <w:r>
        <w:rPr>
          <w:sz w:val="20"/>
        </w:rPr>
        <w:t>the Lake</w:t>
      </w:r>
      <w:r>
        <w:rPr>
          <w:spacing w:val="-4"/>
          <w:sz w:val="20"/>
        </w:rPr>
        <w:t xml:space="preserve"> </w:t>
      </w:r>
      <w:r>
        <w:rPr>
          <w:sz w:val="20"/>
        </w:rPr>
        <w:t>Monomonac</w:t>
      </w:r>
      <w:r>
        <w:rPr>
          <w:spacing w:val="-4"/>
          <w:sz w:val="20"/>
        </w:rPr>
        <w:t xml:space="preserve"> </w:t>
      </w:r>
      <w:r>
        <w:rPr>
          <w:sz w:val="20"/>
        </w:rPr>
        <w:t xml:space="preserve">Overlay </w:t>
      </w:r>
      <w:r>
        <w:rPr>
          <w:spacing w:val="-2"/>
          <w:sz w:val="20"/>
        </w:rPr>
        <w:t>District.</w:t>
      </w:r>
    </w:p>
    <w:p w14:paraId="5A459A5A" w14:textId="77777777" w:rsidR="00260182" w:rsidRDefault="00000000">
      <w:pPr>
        <w:pStyle w:val="ListParagraph"/>
        <w:numPr>
          <w:ilvl w:val="0"/>
          <w:numId w:val="46"/>
        </w:numPr>
        <w:tabs>
          <w:tab w:val="left" w:pos="1123"/>
        </w:tabs>
        <w:spacing w:line="229" w:lineRule="exact"/>
        <w:ind w:left="1122" w:hanging="202"/>
        <w:rPr>
          <w:sz w:val="20"/>
        </w:rPr>
      </w:pPr>
      <w:r>
        <w:rPr>
          <w:sz w:val="20"/>
        </w:rPr>
        <w:t>All</w:t>
      </w:r>
      <w:r>
        <w:rPr>
          <w:spacing w:val="-7"/>
          <w:sz w:val="20"/>
        </w:rPr>
        <w:t xml:space="preserve"> </w:t>
      </w:r>
      <w:r>
        <w:rPr>
          <w:sz w:val="20"/>
        </w:rPr>
        <w:t>commercial</w:t>
      </w:r>
      <w:r>
        <w:rPr>
          <w:spacing w:val="-5"/>
          <w:sz w:val="20"/>
        </w:rPr>
        <w:t xml:space="preserve"> </w:t>
      </w:r>
      <w:r>
        <w:rPr>
          <w:sz w:val="20"/>
        </w:rPr>
        <w:t>occupancies</w:t>
      </w:r>
      <w:r>
        <w:rPr>
          <w:spacing w:val="-4"/>
          <w:sz w:val="20"/>
        </w:rPr>
        <w:t xml:space="preserve"> </w:t>
      </w:r>
      <w:r>
        <w:rPr>
          <w:sz w:val="20"/>
        </w:rPr>
        <w:t>within</w:t>
      </w:r>
      <w:r>
        <w:rPr>
          <w:spacing w:val="-7"/>
          <w:sz w:val="20"/>
        </w:rPr>
        <w:t xml:space="preserve"> </w:t>
      </w:r>
      <w:r>
        <w:rPr>
          <w:sz w:val="20"/>
        </w:rPr>
        <w:t>the</w:t>
      </w:r>
      <w:r>
        <w:rPr>
          <w:spacing w:val="-3"/>
          <w:sz w:val="20"/>
        </w:rPr>
        <w:t xml:space="preserve"> </w:t>
      </w:r>
      <w:r>
        <w:rPr>
          <w:sz w:val="20"/>
        </w:rPr>
        <w:t>Lake</w:t>
      </w:r>
      <w:r>
        <w:rPr>
          <w:spacing w:val="-5"/>
          <w:sz w:val="20"/>
        </w:rPr>
        <w:t xml:space="preserve"> </w:t>
      </w:r>
      <w:r>
        <w:rPr>
          <w:sz w:val="20"/>
        </w:rPr>
        <w:t>Monomonac</w:t>
      </w:r>
      <w:r>
        <w:rPr>
          <w:spacing w:val="-6"/>
          <w:sz w:val="20"/>
        </w:rPr>
        <w:t xml:space="preserve"> </w:t>
      </w:r>
      <w:r>
        <w:rPr>
          <w:sz w:val="20"/>
        </w:rPr>
        <w:t>Overlay</w:t>
      </w:r>
      <w:r>
        <w:rPr>
          <w:spacing w:val="-6"/>
          <w:sz w:val="20"/>
        </w:rPr>
        <w:t xml:space="preserve"> </w:t>
      </w:r>
      <w:r>
        <w:rPr>
          <w:sz w:val="20"/>
        </w:rPr>
        <w:t>District</w:t>
      </w:r>
      <w:r>
        <w:rPr>
          <w:spacing w:val="-6"/>
          <w:sz w:val="20"/>
        </w:rPr>
        <w:t xml:space="preserve"> </w:t>
      </w:r>
      <w:r>
        <w:rPr>
          <w:sz w:val="20"/>
        </w:rPr>
        <w:t>shall</w:t>
      </w:r>
      <w:r>
        <w:rPr>
          <w:spacing w:val="-6"/>
          <w:sz w:val="20"/>
        </w:rPr>
        <w:t xml:space="preserve"> </w:t>
      </w:r>
      <w:r>
        <w:rPr>
          <w:sz w:val="20"/>
        </w:rPr>
        <w:t>require</w:t>
      </w:r>
      <w:r>
        <w:rPr>
          <w:spacing w:val="-6"/>
          <w:sz w:val="20"/>
        </w:rPr>
        <w:t xml:space="preserve"> </w:t>
      </w:r>
      <w:r>
        <w:rPr>
          <w:sz w:val="20"/>
        </w:rPr>
        <w:t>full</w:t>
      </w:r>
      <w:r>
        <w:rPr>
          <w:spacing w:val="-6"/>
          <w:sz w:val="20"/>
        </w:rPr>
        <w:t xml:space="preserve"> </w:t>
      </w:r>
      <w:r>
        <w:rPr>
          <w:sz w:val="20"/>
        </w:rPr>
        <w:t>site</w:t>
      </w:r>
      <w:r>
        <w:rPr>
          <w:spacing w:val="-6"/>
          <w:sz w:val="20"/>
        </w:rPr>
        <w:t xml:space="preserve"> </w:t>
      </w:r>
      <w:r>
        <w:rPr>
          <w:sz w:val="20"/>
        </w:rPr>
        <w:t>plan</w:t>
      </w:r>
      <w:r>
        <w:rPr>
          <w:spacing w:val="-6"/>
          <w:sz w:val="20"/>
        </w:rPr>
        <w:t xml:space="preserve"> </w:t>
      </w:r>
      <w:r>
        <w:rPr>
          <w:spacing w:val="-2"/>
          <w:sz w:val="20"/>
        </w:rPr>
        <w:t>review.</w:t>
      </w:r>
    </w:p>
    <w:p w14:paraId="5A459A5B" w14:textId="77777777" w:rsidR="00260182" w:rsidRDefault="00260182">
      <w:pPr>
        <w:pStyle w:val="BodyText"/>
        <w:spacing w:before="4"/>
        <w:rPr>
          <w:sz w:val="24"/>
        </w:rPr>
      </w:pPr>
    </w:p>
    <w:p w14:paraId="5A459A5C" w14:textId="77777777" w:rsidR="00260182" w:rsidRDefault="00000000">
      <w:pPr>
        <w:pStyle w:val="ListParagraph"/>
        <w:numPr>
          <w:ilvl w:val="1"/>
          <w:numId w:val="65"/>
        </w:numPr>
        <w:tabs>
          <w:tab w:val="left" w:pos="940"/>
          <w:tab w:val="left" w:pos="941"/>
        </w:tabs>
        <w:ind w:hanging="721"/>
        <w:rPr>
          <w:b/>
          <w:sz w:val="28"/>
        </w:rPr>
      </w:pPr>
      <w:r>
        <w:rPr>
          <w:b/>
          <w:sz w:val="28"/>
        </w:rPr>
        <w:t>PLANNED</w:t>
      </w:r>
      <w:r>
        <w:rPr>
          <w:b/>
          <w:spacing w:val="-17"/>
          <w:sz w:val="28"/>
        </w:rPr>
        <w:t xml:space="preserve"> </w:t>
      </w:r>
      <w:r>
        <w:rPr>
          <w:b/>
          <w:sz w:val="28"/>
        </w:rPr>
        <w:t>DEVELOPMENT</w:t>
      </w:r>
      <w:r>
        <w:rPr>
          <w:b/>
          <w:spacing w:val="-8"/>
          <w:sz w:val="28"/>
        </w:rPr>
        <w:t xml:space="preserve"> </w:t>
      </w:r>
      <w:r>
        <w:rPr>
          <w:b/>
          <w:sz w:val="28"/>
        </w:rPr>
        <w:t>DISTRICT</w:t>
      </w:r>
      <w:r>
        <w:rPr>
          <w:b/>
          <w:spacing w:val="-24"/>
          <w:sz w:val="28"/>
        </w:rPr>
        <w:t xml:space="preserve"> </w:t>
      </w:r>
      <w:r>
        <w:rPr>
          <w:sz w:val="18"/>
        </w:rPr>
        <w:t>(amended</w:t>
      </w:r>
      <w:r>
        <w:rPr>
          <w:spacing w:val="-4"/>
          <w:sz w:val="18"/>
        </w:rPr>
        <w:t xml:space="preserve"> </w:t>
      </w:r>
      <w:r>
        <w:rPr>
          <w:spacing w:val="-2"/>
          <w:sz w:val="18"/>
        </w:rPr>
        <w:t>11/08/07)</w:t>
      </w:r>
    </w:p>
    <w:p w14:paraId="5A459A5D" w14:textId="77777777" w:rsidR="00260182" w:rsidRDefault="00260182">
      <w:pPr>
        <w:pStyle w:val="BodyText"/>
        <w:spacing w:before="1"/>
        <w:rPr>
          <w:sz w:val="25"/>
        </w:rPr>
      </w:pPr>
    </w:p>
    <w:p w14:paraId="5A459A5E" w14:textId="77777777" w:rsidR="00260182" w:rsidRDefault="00000000">
      <w:pPr>
        <w:pStyle w:val="ListParagraph"/>
        <w:numPr>
          <w:ilvl w:val="2"/>
          <w:numId w:val="65"/>
        </w:numPr>
        <w:tabs>
          <w:tab w:val="left" w:pos="723"/>
        </w:tabs>
        <w:spacing w:line="280" w:lineRule="auto"/>
        <w:ind w:left="220" w:right="991" w:firstLine="0"/>
        <w:rPr>
          <w:b/>
          <w:sz w:val="20"/>
        </w:rPr>
      </w:pPr>
      <w:r>
        <w:rPr>
          <w:sz w:val="20"/>
        </w:rPr>
        <w:t>A</w:t>
      </w:r>
      <w:r>
        <w:rPr>
          <w:spacing w:val="-6"/>
          <w:sz w:val="20"/>
        </w:rPr>
        <w:t xml:space="preserve"> </w:t>
      </w:r>
      <w:r>
        <w:rPr>
          <w:sz w:val="20"/>
        </w:rPr>
        <w:t>planned</w:t>
      </w:r>
      <w:r>
        <w:rPr>
          <w:spacing w:val="-3"/>
          <w:sz w:val="20"/>
        </w:rPr>
        <w:t xml:space="preserve"> </w:t>
      </w:r>
      <w:r>
        <w:rPr>
          <w:sz w:val="20"/>
        </w:rPr>
        <w:t>development</w:t>
      </w:r>
      <w:r>
        <w:rPr>
          <w:spacing w:val="-2"/>
          <w:sz w:val="20"/>
        </w:rPr>
        <w:t xml:space="preserve"> </w:t>
      </w:r>
      <w:r>
        <w:rPr>
          <w:sz w:val="20"/>
        </w:rPr>
        <w:t>district</w:t>
      </w:r>
      <w:r>
        <w:rPr>
          <w:spacing w:val="-4"/>
          <w:sz w:val="20"/>
        </w:rPr>
        <w:t xml:space="preserve"> </w:t>
      </w:r>
      <w:r>
        <w:rPr>
          <w:sz w:val="20"/>
        </w:rPr>
        <w:t>(PD)</w:t>
      </w:r>
      <w:r>
        <w:rPr>
          <w:spacing w:val="-3"/>
          <w:sz w:val="20"/>
        </w:rPr>
        <w:t xml:space="preserve"> </w:t>
      </w:r>
      <w:r>
        <w:rPr>
          <w:sz w:val="20"/>
        </w:rPr>
        <w:t>is</w:t>
      </w:r>
      <w:r>
        <w:rPr>
          <w:spacing w:val="-5"/>
          <w:sz w:val="20"/>
        </w:rPr>
        <w:t xml:space="preserve"> </w:t>
      </w:r>
      <w:r>
        <w:rPr>
          <w:sz w:val="20"/>
        </w:rPr>
        <w:t>an</w:t>
      </w:r>
      <w:r>
        <w:rPr>
          <w:spacing w:val="-5"/>
          <w:sz w:val="20"/>
        </w:rPr>
        <w:t xml:space="preserve"> </w:t>
      </w:r>
      <w:r>
        <w:rPr>
          <w:sz w:val="20"/>
        </w:rPr>
        <w:t>area</w:t>
      </w:r>
      <w:r>
        <w:rPr>
          <w:spacing w:val="-4"/>
          <w:sz w:val="20"/>
        </w:rPr>
        <w:t xml:space="preserve"> </w:t>
      </w:r>
      <w:r>
        <w:rPr>
          <w:sz w:val="20"/>
        </w:rPr>
        <w:t>characterized</w:t>
      </w:r>
      <w:r>
        <w:rPr>
          <w:spacing w:val="-3"/>
          <w:sz w:val="20"/>
        </w:rPr>
        <w:t xml:space="preserve"> </w:t>
      </w:r>
      <w:r>
        <w:rPr>
          <w:sz w:val="20"/>
        </w:rPr>
        <w:t>by</w:t>
      </w:r>
      <w:r>
        <w:rPr>
          <w:spacing w:val="-7"/>
          <w:sz w:val="20"/>
        </w:rPr>
        <w:t xml:space="preserve"> </w:t>
      </w:r>
      <w:r>
        <w:rPr>
          <w:sz w:val="20"/>
        </w:rPr>
        <w:t>a</w:t>
      </w:r>
      <w:r>
        <w:rPr>
          <w:spacing w:val="-4"/>
          <w:sz w:val="20"/>
        </w:rPr>
        <w:t xml:space="preserve"> </w:t>
      </w:r>
      <w:r>
        <w:rPr>
          <w:sz w:val="20"/>
        </w:rPr>
        <w:t>cluster</w:t>
      </w:r>
      <w:r>
        <w:rPr>
          <w:spacing w:val="-3"/>
          <w:sz w:val="20"/>
        </w:rPr>
        <w:t xml:space="preserve"> </w:t>
      </w:r>
      <w:r>
        <w:rPr>
          <w:sz w:val="20"/>
        </w:rPr>
        <w:t>of</w:t>
      </w:r>
      <w:r>
        <w:rPr>
          <w:spacing w:val="-6"/>
          <w:sz w:val="20"/>
        </w:rPr>
        <w:t xml:space="preserve"> </w:t>
      </w:r>
      <w:r>
        <w:rPr>
          <w:sz w:val="20"/>
        </w:rPr>
        <w:t>commercial,</w:t>
      </w:r>
      <w:r>
        <w:rPr>
          <w:spacing w:val="-3"/>
          <w:sz w:val="20"/>
        </w:rPr>
        <w:t xml:space="preserve"> </w:t>
      </w:r>
      <w:r>
        <w:rPr>
          <w:sz w:val="20"/>
        </w:rPr>
        <w:t>industrial,</w:t>
      </w:r>
      <w:r>
        <w:rPr>
          <w:spacing w:val="-4"/>
          <w:sz w:val="20"/>
        </w:rPr>
        <w:t xml:space="preserve"> </w:t>
      </w:r>
      <w:r>
        <w:rPr>
          <w:sz w:val="20"/>
        </w:rPr>
        <w:t>residential, institutional, and public uses at moderate to high density. Commercial, industrial, and institutional uses in easily walkable proximity will form the essential center that defines a planned development district. Adjacent multifamily housing and mixed uses may extend the planned development district from this center.</w:t>
      </w:r>
    </w:p>
    <w:p w14:paraId="5A459A5F" w14:textId="77777777" w:rsidR="00260182" w:rsidRDefault="00260182">
      <w:pPr>
        <w:pStyle w:val="BodyText"/>
        <w:spacing w:before="9"/>
      </w:pPr>
    </w:p>
    <w:p w14:paraId="5A459A60" w14:textId="77777777" w:rsidR="00260182" w:rsidRDefault="00000000">
      <w:pPr>
        <w:pStyle w:val="ListParagraph"/>
        <w:numPr>
          <w:ilvl w:val="3"/>
          <w:numId w:val="65"/>
        </w:numPr>
        <w:tabs>
          <w:tab w:val="left" w:pos="1236"/>
        </w:tabs>
        <w:spacing w:line="280" w:lineRule="auto"/>
        <w:ind w:right="820" w:firstLine="50"/>
        <w:rPr>
          <w:b/>
          <w:sz w:val="20"/>
        </w:rPr>
      </w:pPr>
      <w:r>
        <w:rPr>
          <w:sz w:val="20"/>
        </w:rPr>
        <w:t>Planned development districts are directed more towards pedestrian travel than vehicle travel. Distances between</w:t>
      </w:r>
      <w:r>
        <w:rPr>
          <w:spacing w:val="-5"/>
          <w:sz w:val="20"/>
        </w:rPr>
        <w:t xml:space="preserve"> </w:t>
      </w:r>
      <w:r>
        <w:rPr>
          <w:sz w:val="20"/>
        </w:rPr>
        <w:t>buildings</w:t>
      </w:r>
      <w:r>
        <w:rPr>
          <w:spacing w:val="-2"/>
          <w:sz w:val="20"/>
        </w:rPr>
        <w:t xml:space="preserve"> </w:t>
      </w:r>
      <w:r>
        <w:rPr>
          <w:sz w:val="20"/>
        </w:rPr>
        <w:t>will</w:t>
      </w:r>
      <w:r>
        <w:rPr>
          <w:spacing w:val="-2"/>
          <w:sz w:val="20"/>
        </w:rPr>
        <w:t xml:space="preserve"> </w:t>
      </w:r>
      <w:r>
        <w:rPr>
          <w:sz w:val="20"/>
        </w:rPr>
        <w:t>generally</w:t>
      </w:r>
      <w:r>
        <w:rPr>
          <w:spacing w:val="-8"/>
          <w:sz w:val="20"/>
        </w:rPr>
        <w:t xml:space="preserve"> </w:t>
      </w:r>
      <w:r>
        <w:rPr>
          <w:sz w:val="20"/>
        </w:rPr>
        <w:t>be</w:t>
      </w:r>
      <w:r>
        <w:rPr>
          <w:spacing w:val="-4"/>
          <w:sz w:val="20"/>
        </w:rPr>
        <w:t xml:space="preserve"> </w:t>
      </w:r>
      <w:r>
        <w:rPr>
          <w:sz w:val="20"/>
        </w:rPr>
        <w:t>short.</w:t>
      </w:r>
      <w:r>
        <w:rPr>
          <w:spacing w:val="-4"/>
          <w:sz w:val="20"/>
        </w:rPr>
        <w:t xml:space="preserve"> </w:t>
      </w:r>
      <w:r>
        <w:rPr>
          <w:sz w:val="20"/>
        </w:rPr>
        <w:t>Mixed</w:t>
      </w:r>
      <w:r>
        <w:rPr>
          <w:spacing w:val="-3"/>
          <w:sz w:val="20"/>
        </w:rPr>
        <w:t xml:space="preserve"> </w:t>
      </w:r>
      <w:r>
        <w:rPr>
          <w:sz w:val="20"/>
        </w:rPr>
        <w:t>commercial</w:t>
      </w:r>
      <w:r>
        <w:rPr>
          <w:spacing w:val="-4"/>
          <w:sz w:val="20"/>
        </w:rPr>
        <w:t xml:space="preserve"> </w:t>
      </w:r>
      <w:r>
        <w:rPr>
          <w:sz w:val="20"/>
        </w:rPr>
        <w:t>and</w:t>
      </w:r>
      <w:r>
        <w:rPr>
          <w:spacing w:val="-3"/>
          <w:sz w:val="20"/>
        </w:rPr>
        <w:t xml:space="preserve"> </w:t>
      </w:r>
      <w:r>
        <w:rPr>
          <w:sz w:val="20"/>
        </w:rPr>
        <w:t>residential</w:t>
      </w:r>
      <w:r>
        <w:rPr>
          <w:spacing w:val="-2"/>
          <w:sz w:val="20"/>
        </w:rPr>
        <w:t xml:space="preserve"> </w:t>
      </w:r>
      <w:r>
        <w:rPr>
          <w:sz w:val="20"/>
        </w:rPr>
        <w:t>uses</w:t>
      </w:r>
      <w:r>
        <w:rPr>
          <w:spacing w:val="-5"/>
          <w:sz w:val="20"/>
        </w:rPr>
        <w:t xml:space="preserve"> </w:t>
      </w:r>
      <w:r>
        <w:rPr>
          <w:sz w:val="20"/>
        </w:rPr>
        <w:t>are</w:t>
      </w:r>
      <w:r>
        <w:rPr>
          <w:spacing w:val="-4"/>
          <w:sz w:val="20"/>
        </w:rPr>
        <w:t xml:space="preserve"> </w:t>
      </w:r>
      <w:r>
        <w:rPr>
          <w:sz w:val="20"/>
        </w:rPr>
        <w:t>encouraged.</w:t>
      </w:r>
      <w:r>
        <w:rPr>
          <w:spacing w:val="-4"/>
          <w:sz w:val="20"/>
        </w:rPr>
        <w:t xml:space="preserve"> </w:t>
      </w:r>
      <w:r>
        <w:rPr>
          <w:sz w:val="20"/>
        </w:rPr>
        <w:t>It</w:t>
      </w:r>
      <w:r>
        <w:rPr>
          <w:spacing w:val="-5"/>
          <w:sz w:val="20"/>
        </w:rPr>
        <w:t xml:space="preserve"> </w:t>
      </w:r>
      <w:r>
        <w:rPr>
          <w:sz w:val="20"/>
        </w:rPr>
        <w:t>should</w:t>
      </w:r>
      <w:r>
        <w:rPr>
          <w:spacing w:val="-3"/>
          <w:sz w:val="20"/>
        </w:rPr>
        <w:t xml:space="preserve"> </w:t>
      </w:r>
      <w:r>
        <w:rPr>
          <w:sz w:val="20"/>
        </w:rPr>
        <w:t>be accented with vegetated open spaces such as small public parks. Commercial uses will include retail stores, personal and professional service businesses, restaurants, and entertainment uses. Home based businesses are appropriate.</w:t>
      </w:r>
      <w:r>
        <w:rPr>
          <w:spacing w:val="40"/>
          <w:sz w:val="20"/>
        </w:rPr>
        <w:t xml:space="preserve"> </w:t>
      </w:r>
      <w:r>
        <w:rPr>
          <w:sz w:val="20"/>
        </w:rPr>
        <w:t>Buildings will generally be close to the street with sidewalks provided. Signage will be directed toward pedestrians on sidewalks rather than motor vehicle users.</w:t>
      </w:r>
    </w:p>
    <w:p w14:paraId="5A459A61" w14:textId="77777777" w:rsidR="00260182" w:rsidRDefault="00260182">
      <w:pPr>
        <w:pStyle w:val="BodyText"/>
        <w:spacing w:before="4"/>
      </w:pPr>
    </w:p>
    <w:p w14:paraId="5A459A62" w14:textId="77777777" w:rsidR="00260182" w:rsidRDefault="00000000">
      <w:pPr>
        <w:pStyle w:val="ListParagraph"/>
        <w:numPr>
          <w:ilvl w:val="2"/>
          <w:numId w:val="65"/>
        </w:numPr>
        <w:tabs>
          <w:tab w:val="left" w:pos="723"/>
        </w:tabs>
        <w:ind w:left="722" w:hanging="503"/>
        <w:rPr>
          <w:b/>
          <w:sz w:val="20"/>
        </w:rPr>
      </w:pPr>
      <w:r>
        <w:rPr>
          <w:sz w:val="20"/>
        </w:rPr>
        <w:t>Requirements</w:t>
      </w:r>
      <w:r>
        <w:rPr>
          <w:spacing w:val="-7"/>
          <w:sz w:val="20"/>
        </w:rPr>
        <w:t xml:space="preserve"> </w:t>
      </w:r>
      <w:r>
        <w:rPr>
          <w:sz w:val="20"/>
        </w:rPr>
        <w:t>applying</w:t>
      </w:r>
      <w:r>
        <w:rPr>
          <w:spacing w:val="-4"/>
          <w:sz w:val="20"/>
        </w:rPr>
        <w:t xml:space="preserve"> </w:t>
      </w:r>
      <w:r>
        <w:rPr>
          <w:sz w:val="20"/>
        </w:rPr>
        <w:t>to</w:t>
      </w:r>
      <w:r>
        <w:rPr>
          <w:spacing w:val="-5"/>
          <w:sz w:val="20"/>
        </w:rPr>
        <w:t xml:space="preserve"> </w:t>
      </w:r>
      <w:r>
        <w:rPr>
          <w:sz w:val="20"/>
        </w:rPr>
        <w:t>all</w:t>
      </w:r>
      <w:r>
        <w:rPr>
          <w:spacing w:val="-6"/>
          <w:sz w:val="20"/>
        </w:rPr>
        <w:t xml:space="preserve"> </w:t>
      </w:r>
      <w:r>
        <w:rPr>
          <w:sz w:val="20"/>
        </w:rPr>
        <w:t>uses</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Planned</w:t>
      </w:r>
      <w:r>
        <w:rPr>
          <w:spacing w:val="-4"/>
          <w:sz w:val="20"/>
        </w:rPr>
        <w:t xml:space="preserve"> </w:t>
      </w:r>
      <w:r>
        <w:rPr>
          <w:sz w:val="20"/>
        </w:rPr>
        <w:t>Development</w:t>
      </w:r>
      <w:r>
        <w:rPr>
          <w:spacing w:val="-7"/>
          <w:sz w:val="20"/>
        </w:rPr>
        <w:t xml:space="preserve"> </w:t>
      </w:r>
      <w:r>
        <w:rPr>
          <w:spacing w:val="-2"/>
          <w:sz w:val="20"/>
        </w:rPr>
        <w:t>District.</w:t>
      </w:r>
    </w:p>
    <w:p w14:paraId="5A459A63" w14:textId="77777777" w:rsidR="00260182" w:rsidRDefault="00260182">
      <w:pPr>
        <w:pStyle w:val="BodyText"/>
        <w:spacing w:before="3"/>
        <w:rPr>
          <w:sz w:val="24"/>
        </w:rPr>
      </w:pPr>
    </w:p>
    <w:p w14:paraId="5A459A64" w14:textId="77777777" w:rsidR="00260182" w:rsidRDefault="00000000">
      <w:pPr>
        <w:pStyle w:val="ListParagraph"/>
        <w:numPr>
          <w:ilvl w:val="3"/>
          <w:numId w:val="65"/>
        </w:numPr>
        <w:tabs>
          <w:tab w:val="left" w:pos="1183"/>
        </w:tabs>
        <w:ind w:left="1182" w:hanging="243"/>
        <w:rPr>
          <w:sz w:val="20"/>
        </w:rPr>
      </w:pPr>
      <w:r>
        <w:rPr>
          <w:sz w:val="20"/>
        </w:rPr>
        <w:t>Unless</w:t>
      </w:r>
      <w:r>
        <w:rPr>
          <w:spacing w:val="-6"/>
          <w:sz w:val="20"/>
        </w:rPr>
        <w:t xml:space="preserve"> </w:t>
      </w:r>
      <w:r>
        <w:rPr>
          <w:sz w:val="20"/>
        </w:rPr>
        <w:t>otherwise</w:t>
      </w:r>
      <w:r>
        <w:rPr>
          <w:spacing w:val="-5"/>
          <w:sz w:val="20"/>
        </w:rPr>
        <w:t xml:space="preserve"> </w:t>
      </w:r>
      <w:r>
        <w:rPr>
          <w:sz w:val="20"/>
        </w:rPr>
        <w:t>provided</w:t>
      </w:r>
      <w:r>
        <w:rPr>
          <w:spacing w:val="-6"/>
          <w:sz w:val="20"/>
        </w:rPr>
        <w:t xml:space="preserve"> </w:t>
      </w:r>
      <w:r>
        <w:rPr>
          <w:sz w:val="20"/>
        </w:rPr>
        <w:t>the</w:t>
      </w:r>
      <w:r>
        <w:rPr>
          <w:spacing w:val="-5"/>
          <w:sz w:val="20"/>
        </w:rPr>
        <w:t xml:space="preserve"> </w:t>
      </w:r>
      <w:r>
        <w:rPr>
          <w:sz w:val="20"/>
        </w:rPr>
        <w:t>required</w:t>
      </w:r>
      <w:r>
        <w:rPr>
          <w:spacing w:val="-3"/>
          <w:sz w:val="20"/>
        </w:rPr>
        <w:t xml:space="preserve"> </w:t>
      </w:r>
      <w:r>
        <w:rPr>
          <w:sz w:val="20"/>
        </w:rPr>
        <w:t>lot</w:t>
      </w:r>
      <w:r>
        <w:rPr>
          <w:spacing w:val="-6"/>
          <w:sz w:val="20"/>
        </w:rPr>
        <w:t xml:space="preserve"> </w:t>
      </w:r>
      <w:r>
        <w:rPr>
          <w:sz w:val="20"/>
        </w:rPr>
        <w:t>dimensions</w:t>
      </w:r>
      <w:r>
        <w:rPr>
          <w:spacing w:val="-6"/>
          <w:sz w:val="20"/>
        </w:rPr>
        <w:t xml:space="preserve"> </w:t>
      </w:r>
      <w:r>
        <w:rPr>
          <w:sz w:val="20"/>
        </w:rPr>
        <w:t>shall</w:t>
      </w:r>
      <w:r>
        <w:rPr>
          <w:spacing w:val="-5"/>
          <w:sz w:val="20"/>
        </w:rPr>
        <w:t xml:space="preserve"> </w:t>
      </w:r>
      <w:r>
        <w:rPr>
          <w:sz w:val="20"/>
        </w:rPr>
        <w:t>be</w:t>
      </w:r>
      <w:r>
        <w:rPr>
          <w:spacing w:val="-4"/>
          <w:sz w:val="20"/>
        </w:rPr>
        <w:t xml:space="preserve"> </w:t>
      </w:r>
      <w:r>
        <w:rPr>
          <w:sz w:val="20"/>
        </w:rPr>
        <w:t>those</w:t>
      </w:r>
      <w:r>
        <w:rPr>
          <w:spacing w:val="-5"/>
          <w:sz w:val="20"/>
        </w:rPr>
        <w:t xml:space="preserve"> </w:t>
      </w:r>
      <w:r>
        <w:rPr>
          <w:sz w:val="20"/>
        </w:rPr>
        <w:t>shown</w:t>
      </w:r>
      <w:r>
        <w:rPr>
          <w:spacing w:val="-4"/>
          <w:sz w:val="20"/>
        </w:rPr>
        <w:t xml:space="preserve"> </w:t>
      </w:r>
      <w:r>
        <w:rPr>
          <w:sz w:val="20"/>
        </w:rPr>
        <w:t>in</w:t>
      </w:r>
      <w:r>
        <w:rPr>
          <w:spacing w:val="-6"/>
          <w:sz w:val="20"/>
        </w:rPr>
        <w:t xml:space="preserve"> </w:t>
      </w:r>
      <w:r>
        <w:rPr>
          <w:sz w:val="20"/>
        </w:rPr>
        <w:t>table</w:t>
      </w:r>
      <w:r>
        <w:rPr>
          <w:spacing w:val="-5"/>
          <w:sz w:val="20"/>
        </w:rPr>
        <w:t xml:space="preserve"> </w:t>
      </w:r>
      <w:r>
        <w:rPr>
          <w:spacing w:val="-4"/>
          <w:sz w:val="20"/>
        </w:rPr>
        <w:t>7.2.</w:t>
      </w:r>
    </w:p>
    <w:p w14:paraId="5A459A65" w14:textId="77777777" w:rsidR="00260182" w:rsidRDefault="00260182">
      <w:pPr>
        <w:pStyle w:val="BodyText"/>
        <w:spacing w:before="3"/>
        <w:rPr>
          <w:sz w:val="24"/>
        </w:rPr>
      </w:pPr>
    </w:p>
    <w:p w14:paraId="5A459A66" w14:textId="77777777" w:rsidR="00260182" w:rsidRDefault="00000000">
      <w:pPr>
        <w:pStyle w:val="ListParagraph"/>
        <w:numPr>
          <w:ilvl w:val="3"/>
          <w:numId w:val="65"/>
        </w:numPr>
        <w:tabs>
          <w:tab w:val="left" w:pos="1176"/>
        </w:tabs>
        <w:spacing w:line="280" w:lineRule="auto"/>
        <w:ind w:right="1202" w:firstLine="0"/>
        <w:rPr>
          <w:sz w:val="20"/>
        </w:rPr>
      </w:pPr>
      <w:r>
        <w:rPr>
          <w:sz w:val="20"/>
        </w:rPr>
        <w:t>All</w:t>
      </w:r>
      <w:r>
        <w:rPr>
          <w:spacing w:val="-4"/>
          <w:sz w:val="20"/>
        </w:rPr>
        <w:t xml:space="preserve"> </w:t>
      </w:r>
      <w:r>
        <w:rPr>
          <w:sz w:val="20"/>
        </w:rPr>
        <w:t>new</w:t>
      </w:r>
      <w:r>
        <w:rPr>
          <w:spacing w:val="-5"/>
          <w:sz w:val="20"/>
        </w:rPr>
        <w:t xml:space="preserve"> </w:t>
      </w:r>
      <w:r>
        <w:rPr>
          <w:sz w:val="20"/>
        </w:rPr>
        <w:t>development,</w:t>
      </w:r>
      <w:r>
        <w:rPr>
          <w:spacing w:val="-3"/>
          <w:sz w:val="20"/>
        </w:rPr>
        <w:t xml:space="preserve"> </w:t>
      </w:r>
      <w:r>
        <w:rPr>
          <w:sz w:val="20"/>
        </w:rPr>
        <w:t>redevelopment,</w:t>
      </w:r>
      <w:r>
        <w:rPr>
          <w:spacing w:val="-3"/>
          <w:sz w:val="20"/>
        </w:rPr>
        <w:t xml:space="preserve"> </w:t>
      </w:r>
      <w:r>
        <w:rPr>
          <w:sz w:val="20"/>
        </w:rPr>
        <w:t>or</w:t>
      </w:r>
      <w:r>
        <w:rPr>
          <w:spacing w:val="-3"/>
          <w:sz w:val="20"/>
        </w:rPr>
        <w:t xml:space="preserve"> </w:t>
      </w:r>
      <w:r>
        <w:rPr>
          <w:sz w:val="20"/>
        </w:rPr>
        <w:t>building</w:t>
      </w:r>
      <w:r>
        <w:rPr>
          <w:spacing w:val="-4"/>
          <w:sz w:val="20"/>
        </w:rPr>
        <w:t xml:space="preserve"> </w:t>
      </w:r>
      <w:r>
        <w:rPr>
          <w:sz w:val="20"/>
        </w:rPr>
        <w:t>construction</w:t>
      </w:r>
      <w:r>
        <w:rPr>
          <w:spacing w:val="-3"/>
          <w:sz w:val="20"/>
        </w:rPr>
        <w:t xml:space="preserve"> </w:t>
      </w:r>
      <w:r>
        <w:rPr>
          <w:sz w:val="20"/>
        </w:rPr>
        <w:t>shall</w:t>
      </w:r>
      <w:r>
        <w:rPr>
          <w:spacing w:val="-4"/>
          <w:sz w:val="20"/>
        </w:rPr>
        <w:t xml:space="preserve"> </w:t>
      </w:r>
      <w:r>
        <w:rPr>
          <w:sz w:val="20"/>
        </w:rPr>
        <w:t>be</w:t>
      </w:r>
      <w:r>
        <w:rPr>
          <w:spacing w:val="-3"/>
          <w:sz w:val="20"/>
        </w:rPr>
        <w:t xml:space="preserve"> </w:t>
      </w:r>
      <w:r>
        <w:rPr>
          <w:sz w:val="20"/>
        </w:rPr>
        <w:t>in</w:t>
      </w:r>
      <w:r>
        <w:rPr>
          <w:spacing w:val="-5"/>
          <w:sz w:val="20"/>
        </w:rPr>
        <w:t xml:space="preserve"> </w:t>
      </w:r>
      <w:r>
        <w:rPr>
          <w:sz w:val="20"/>
        </w:rPr>
        <w:t>conformity</w:t>
      </w:r>
      <w:r>
        <w:rPr>
          <w:spacing w:val="-3"/>
          <w:sz w:val="20"/>
        </w:rPr>
        <w:t xml:space="preserve"> </w:t>
      </w:r>
      <w:r>
        <w:rPr>
          <w:sz w:val="20"/>
        </w:rPr>
        <w:t>with</w:t>
      </w:r>
      <w:r>
        <w:rPr>
          <w:spacing w:val="-4"/>
          <w:sz w:val="20"/>
        </w:rPr>
        <w:t xml:space="preserve"> </w:t>
      </w:r>
      <w:r>
        <w:rPr>
          <w:sz w:val="20"/>
        </w:rPr>
        <w:t>the</w:t>
      </w:r>
      <w:r>
        <w:rPr>
          <w:spacing w:val="-3"/>
          <w:sz w:val="20"/>
        </w:rPr>
        <w:t xml:space="preserve"> </w:t>
      </w:r>
      <w:r>
        <w:rPr>
          <w:sz w:val="20"/>
        </w:rPr>
        <w:t>planned development district concept as stated in section 4.7.1.</w:t>
      </w:r>
    </w:p>
    <w:p w14:paraId="5A459A67" w14:textId="77777777" w:rsidR="00260182" w:rsidRDefault="00260182">
      <w:pPr>
        <w:pStyle w:val="BodyText"/>
        <w:spacing w:before="9"/>
      </w:pPr>
    </w:p>
    <w:p w14:paraId="5A459A68" w14:textId="77777777" w:rsidR="00260182" w:rsidRDefault="00000000">
      <w:pPr>
        <w:pStyle w:val="ListParagraph"/>
        <w:numPr>
          <w:ilvl w:val="3"/>
          <w:numId w:val="65"/>
        </w:numPr>
        <w:tabs>
          <w:tab w:val="left" w:pos="1174"/>
        </w:tabs>
        <w:spacing w:before="1" w:line="280" w:lineRule="auto"/>
        <w:ind w:right="804" w:firstLine="0"/>
        <w:rPr>
          <w:sz w:val="20"/>
        </w:rPr>
      </w:pPr>
      <w:r>
        <w:rPr>
          <w:sz w:val="20"/>
        </w:rPr>
        <w:t>A minimum of 10% of the total land area of a development site which has more than 1.5 acres shall be dedicated as common open space for recreational use. Developers of smaller projects are encouraged to preserve</w:t>
      </w:r>
      <w:r>
        <w:rPr>
          <w:spacing w:val="-3"/>
          <w:sz w:val="20"/>
        </w:rPr>
        <w:t xml:space="preserve"> </w:t>
      </w:r>
      <w:r>
        <w:rPr>
          <w:sz w:val="20"/>
        </w:rPr>
        <w:t>the maximum</w:t>
      </w:r>
      <w:r>
        <w:rPr>
          <w:spacing w:val="-5"/>
          <w:sz w:val="20"/>
        </w:rPr>
        <w:t xml:space="preserve"> </w:t>
      </w:r>
      <w:r>
        <w:rPr>
          <w:sz w:val="20"/>
        </w:rPr>
        <w:t>possible</w:t>
      </w:r>
      <w:r>
        <w:rPr>
          <w:spacing w:val="-3"/>
          <w:sz w:val="20"/>
        </w:rPr>
        <w:t xml:space="preserve"> </w:t>
      </w:r>
      <w:r>
        <w:rPr>
          <w:sz w:val="20"/>
        </w:rPr>
        <w:t>open</w:t>
      </w:r>
      <w:r>
        <w:rPr>
          <w:spacing w:val="-4"/>
          <w:sz w:val="20"/>
        </w:rPr>
        <w:t xml:space="preserve"> </w:t>
      </w:r>
      <w:r>
        <w:rPr>
          <w:sz w:val="20"/>
        </w:rPr>
        <w:t>space</w:t>
      </w:r>
      <w:r>
        <w:rPr>
          <w:spacing w:val="-3"/>
          <w:sz w:val="20"/>
        </w:rPr>
        <w:t xml:space="preserve"> </w:t>
      </w:r>
      <w:r>
        <w:rPr>
          <w:sz w:val="20"/>
        </w:rPr>
        <w:t>on</w:t>
      </w:r>
      <w:r>
        <w:rPr>
          <w:spacing w:val="-4"/>
          <w:sz w:val="20"/>
        </w:rPr>
        <w:t xml:space="preserve"> </w:t>
      </w:r>
      <w:r>
        <w:rPr>
          <w:sz w:val="20"/>
        </w:rPr>
        <w:t>site.</w:t>
      </w:r>
      <w:r>
        <w:rPr>
          <w:spacing w:val="40"/>
          <w:sz w:val="20"/>
        </w:rPr>
        <w:t xml:space="preserve"> </w:t>
      </w:r>
      <w:r>
        <w:rPr>
          <w:sz w:val="20"/>
        </w:rPr>
        <w:t>Such</w:t>
      </w:r>
      <w:r>
        <w:rPr>
          <w:spacing w:val="-4"/>
          <w:sz w:val="20"/>
        </w:rPr>
        <w:t xml:space="preserve"> </w:t>
      </w:r>
      <w:r>
        <w:rPr>
          <w:sz w:val="20"/>
        </w:rPr>
        <w:t>land</w:t>
      </w:r>
      <w:r>
        <w:rPr>
          <w:spacing w:val="-2"/>
          <w:sz w:val="20"/>
        </w:rPr>
        <w:t xml:space="preserve"> </w:t>
      </w:r>
      <w:r>
        <w:rPr>
          <w:sz w:val="20"/>
        </w:rPr>
        <w:t>may</w:t>
      </w:r>
      <w:r>
        <w:rPr>
          <w:spacing w:val="-4"/>
          <w:sz w:val="20"/>
        </w:rPr>
        <w:t xml:space="preserve"> </w:t>
      </w:r>
      <w:r>
        <w:rPr>
          <w:sz w:val="20"/>
        </w:rPr>
        <w:t>be</w:t>
      </w:r>
      <w:r>
        <w:rPr>
          <w:spacing w:val="-3"/>
          <w:sz w:val="20"/>
        </w:rPr>
        <w:t xml:space="preserve"> </w:t>
      </w:r>
      <w:r>
        <w:rPr>
          <w:sz w:val="20"/>
        </w:rPr>
        <w:t>included</w:t>
      </w:r>
      <w:r>
        <w:rPr>
          <w:spacing w:val="-2"/>
          <w:sz w:val="20"/>
        </w:rPr>
        <w:t xml:space="preserve"> </w:t>
      </w:r>
      <w:r>
        <w:rPr>
          <w:sz w:val="20"/>
        </w:rPr>
        <w:t>in</w:t>
      </w:r>
      <w:r>
        <w:rPr>
          <w:spacing w:val="-5"/>
          <w:sz w:val="20"/>
        </w:rPr>
        <w:t xml:space="preserve"> </w:t>
      </w:r>
      <w:r>
        <w:rPr>
          <w:sz w:val="20"/>
        </w:rPr>
        <w:t>the</w:t>
      </w:r>
      <w:r>
        <w:rPr>
          <w:spacing w:val="-3"/>
          <w:sz w:val="20"/>
        </w:rPr>
        <w:t xml:space="preserve"> </w:t>
      </w:r>
      <w:r>
        <w:rPr>
          <w:sz w:val="20"/>
        </w:rPr>
        <w:t>determination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 xml:space="preserve">site </w:t>
      </w:r>
      <w:r>
        <w:rPr>
          <w:spacing w:val="-2"/>
          <w:sz w:val="20"/>
        </w:rPr>
        <w:t>capacity.</w:t>
      </w:r>
    </w:p>
    <w:p w14:paraId="5A459A69" w14:textId="77777777" w:rsidR="00260182" w:rsidRDefault="00260182">
      <w:pPr>
        <w:spacing w:line="280" w:lineRule="auto"/>
        <w:rPr>
          <w:sz w:val="20"/>
        </w:rPr>
        <w:sectPr w:rsidR="00260182">
          <w:pgSz w:w="12240" w:h="15840"/>
          <w:pgMar w:top="1360" w:right="420" w:bottom="1000" w:left="1220" w:header="0" w:footer="813" w:gutter="0"/>
          <w:cols w:space="720"/>
        </w:sectPr>
      </w:pPr>
    </w:p>
    <w:p w14:paraId="5A459A6A" w14:textId="77777777" w:rsidR="00260182" w:rsidRDefault="00000000">
      <w:pPr>
        <w:pStyle w:val="ListParagraph"/>
        <w:numPr>
          <w:ilvl w:val="3"/>
          <w:numId w:val="65"/>
        </w:numPr>
        <w:tabs>
          <w:tab w:val="left" w:pos="1186"/>
        </w:tabs>
        <w:spacing w:before="73" w:line="280" w:lineRule="auto"/>
        <w:ind w:right="821" w:firstLine="0"/>
        <w:rPr>
          <w:sz w:val="20"/>
        </w:rPr>
      </w:pPr>
      <w:r>
        <w:rPr>
          <w:sz w:val="20"/>
        </w:rPr>
        <w:lastRenderedPageBreak/>
        <w:t>On developments with water frontage, public access must be established or maintained by way of linear walkways</w:t>
      </w:r>
      <w:r>
        <w:rPr>
          <w:spacing w:val="-4"/>
          <w:sz w:val="20"/>
        </w:rPr>
        <w:t xml:space="preserve"> </w:t>
      </w:r>
      <w:r>
        <w:rPr>
          <w:sz w:val="20"/>
        </w:rPr>
        <w:t>and/or</w:t>
      </w:r>
      <w:r>
        <w:rPr>
          <w:spacing w:val="-3"/>
          <w:sz w:val="20"/>
        </w:rPr>
        <w:t xml:space="preserve"> </w:t>
      </w:r>
      <w:r>
        <w:rPr>
          <w:sz w:val="20"/>
        </w:rPr>
        <w:t>parks.</w:t>
      </w:r>
      <w:r>
        <w:rPr>
          <w:spacing w:val="-3"/>
          <w:sz w:val="20"/>
        </w:rPr>
        <w:t xml:space="preserve"> </w:t>
      </w:r>
      <w:r>
        <w:rPr>
          <w:sz w:val="20"/>
        </w:rPr>
        <w:t>The waterfront</w:t>
      </w:r>
      <w:r>
        <w:rPr>
          <w:spacing w:val="-4"/>
          <w:sz w:val="20"/>
        </w:rPr>
        <w:t xml:space="preserve"> </w:t>
      </w:r>
      <w:r>
        <w:rPr>
          <w:sz w:val="20"/>
        </w:rPr>
        <w:t>access</w:t>
      </w:r>
      <w:r>
        <w:rPr>
          <w:spacing w:val="-4"/>
          <w:sz w:val="20"/>
        </w:rPr>
        <w:t xml:space="preserve"> </w:t>
      </w:r>
      <w:r>
        <w:rPr>
          <w:sz w:val="20"/>
        </w:rPr>
        <w:t>for</w:t>
      </w:r>
      <w:r>
        <w:rPr>
          <w:spacing w:val="-3"/>
          <w:sz w:val="20"/>
        </w:rPr>
        <w:t xml:space="preserve"> </w:t>
      </w:r>
      <w:r>
        <w:rPr>
          <w:sz w:val="20"/>
        </w:rPr>
        <w:t>the</w:t>
      </w:r>
      <w:r>
        <w:rPr>
          <w:spacing w:val="-3"/>
          <w:sz w:val="20"/>
        </w:rPr>
        <w:t xml:space="preserve"> </w:t>
      </w:r>
      <w:r>
        <w:rPr>
          <w:sz w:val="20"/>
        </w:rPr>
        <w:t>public</w:t>
      </w:r>
      <w:r>
        <w:rPr>
          <w:spacing w:val="-1"/>
          <w:sz w:val="20"/>
        </w:rPr>
        <w:t xml:space="preserve"> </w:t>
      </w:r>
      <w:r>
        <w:rPr>
          <w:sz w:val="20"/>
        </w:rPr>
        <w:t>may</w:t>
      </w:r>
      <w:r>
        <w:rPr>
          <w:spacing w:val="-7"/>
          <w:sz w:val="20"/>
        </w:rPr>
        <w:t xml:space="preserve"> </w:t>
      </w:r>
      <w:r>
        <w:rPr>
          <w:sz w:val="20"/>
        </w:rPr>
        <w:t>be</w:t>
      </w:r>
      <w:r>
        <w:rPr>
          <w:spacing w:val="-3"/>
          <w:sz w:val="20"/>
        </w:rPr>
        <w:t xml:space="preserve"> </w:t>
      </w:r>
      <w:r>
        <w:rPr>
          <w:sz w:val="20"/>
        </w:rPr>
        <w:t>included</w:t>
      </w:r>
      <w:r>
        <w:rPr>
          <w:spacing w:val="-2"/>
          <w:sz w:val="20"/>
        </w:rPr>
        <w:t xml:space="preserve"> </w:t>
      </w:r>
      <w:r>
        <w:rPr>
          <w:sz w:val="20"/>
        </w:rPr>
        <w:t>as</w:t>
      </w:r>
      <w:r>
        <w:rPr>
          <w:spacing w:val="-4"/>
          <w:sz w:val="20"/>
        </w:rPr>
        <w:t xml:space="preserve"> </w:t>
      </w:r>
      <w:r>
        <w:rPr>
          <w:sz w:val="20"/>
        </w:rPr>
        <w:t>a</w:t>
      </w:r>
      <w:r>
        <w:rPr>
          <w:spacing w:val="-3"/>
          <w:sz w:val="20"/>
        </w:rPr>
        <w:t xml:space="preserve"> </w:t>
      </w:r>
      <w:r>
        <w:rPr>
          <w:sz w:val="20"/>
        </w:rPr>
        <w:t>portion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required</w:t>
      </w:r>
      <w:r>
        <w:rPr>
          <w:spacing w:val="-2"/>
          <w:sz w:val="20"/>
        </w:rPr>
        <w:t xml:space="preserve"> </w:t>
      </w:r>
      <w:r>
        <w:rPr>
          <w:sz w:val="20"/>
        </w:rPr>
        <w:t xml:space="preserve">open </w:t>
      </w:r>
      <w:r>
        <w:rPr>
          <w:spacing w:val="-2"/>
          <w:sz w:val="20"/>
        </w:rPr>
        <w:t>space.</w:t>
      </w:r>
    </w:p>
    <w:p w14:paraId="5A459A6B" w14:textId="77777777" w:rsidR="00260182" w:rsidRDefault="00260182">
      <w:pPr>
        <w:pStyle w:val="BodyText"/>
        <w:spacing w:before="7"/>
      </w:pPr>
    </w:p>
    <w:p w14:paraId="5A459A6C" w14:textId="77777777" w:rsidR="00260182" w:rsidRDefault="00000000">
      <w:pPr>
        <w:pStyle w:val="ListParagraph"/>
        <w:numPr>
          <w:ilvl w:val="3"/>
          <w:numId w:val="65"/>
        </w:numPr>
        <w:tabs>
          <w:tab w:val="left" w:pos="1264"/>
        </w:tabs>
        <w:spacing w:line="280" w:lineRule="auto"/>
        <w:ind w:right="667" w:firstLine="0"/>
        <w:jc w:val="both"/>
        <w:rPr>
          <w:sz w:val="20"/>
        </w:rPr>
      </w:pPr>
      <w:r>
        <w:rPr>
          <w:sz w:val="20"/>
        </w:rPr>
        <w:t>A</w:t>
      </w:r>
      <w:r>
        <w:rPr>
          <w:spacing w:val="-4"/>
          <w:sz w:val="20"/>
        </w:rPr>
        <w:t xml:space="preserve"> </w:t>
      </w:r>
      <w:r>
        <w:rPr>
          <w:sz w:val="20"/>
        </w:rPr>
        <w:t>development</w:t>
      </w:r>
      <w:r>
        <w:rPr>
          <w:spacing w:val="-4"/>
          <w:sz w:val="20"/>
        </w:rPr>
        <w:t xml:space="preserve"> </w:t>
      </w:r>
      <w:r>
        <w:rPr>
          <w:sz w:val="20"/>
        </w:rPr>
        <w:t>proposal</w:t>
      </w:r>
      <w:r>
        <w:rPr>
          <w:spacing w:val="-3"/>
          <w:sz w:val="20"/>
        </w:rPr>
        <w:t xml:space="preserve"> </w:t>
      </w:r>
      <w:r>
        <w:rPr>
          <w:sz w:val="20"/>
        </w:rPr>
        <w:t>by</w:t>
      </w:r>
      <w:r>
        <w:rPr>
          <w:spacing w:val="-4"/>
          <w:sz w:val="20"/>
        </w:rPr>
        <w:t xml:space="preserve"> </w:t>
      </w:r>
      <w:r>
        <w:rPr>
          <w:sz w:val="20"/>
        </w:rPr>
        <w:t>a</w:t>
      </w:r>
      <w:r>
        <w:rPr>
          <w:spacing w:val="-3"/>
          <w:sz w:val="20"/>
        </w:rPr>
        <w:t xml:space="preserve"> </w:t>
      </w:r>
      <w:r>
        <w:rPr>
          <w:sz w:val="20"/>
        </w:rPr>
        <w:t>single</w:t>
      </w:r>
      <w:r>
        <w:rPr>
          <w:spacing w:val="-3"/>
          <w:sz w:val="20"/>
        </w:rPr>
        <w:t xml:space="preserve"> </w:t>
      </w:r>
      <w:r>
        <w:rPr>
          <w:sz w:val="20"/>
        </w:rPr>
        <w:t>developer</w:t>
      </w:r>
      <w:r>
        <w:rPr>
          <w:spacing w:val="-2"/>
          <w:sz w:val="20"/>
        </w:rPr>
        <w:t xml:space="preserve"> </w:t>
      </w:r>
      <w:r>
        <w:rPr>
          <w:sz w:val="20"/>
        </w:rPr>
        <w:t>or</w:t>
      </w:r>
      <w:r>
        <w:rPr>
          <w:spacing w:val="-3"/>
          <w:sz w:val="20"/>
        </w:rPr>
        <w:t xml:space="preserve"> </w:t>
      </w:r>
      <w:r>
        <w:rPr>
          <w:sz w:val="20"/>
        </w:rPr>
        <w:t>by</w:t>
      </w:r>
      <w:r>
        <w:rPr>
          <w:spacing w:val="-6"/>
          <w:sz w:val="20"/>
        </w:rPr>
        <w:t xml:space="preserve"> </w:t>
      </w:r>
      <w:r>
        <w:rPr>
          <w:sz w:val="20"/>
        </w:rPr>
        <w:t>related</w:t>
      </w:r>
      <w:r>
        <w:rPr>
          <w:spacing w:val="-2"/>
          <w:sz w:val="20"/>
        </w:rPr>
        <w:t xml:space="preserve"> </w:t>
      </w:r>
      <w:r>
        <w:rPr>
          <w:sz w:val="20"/>
        </w:rPr>
        <w:t>developers</w:t>
      </w:r>
      <w:r>
        <w:rPr>
          <w:spacing w:val="-4"/>
          <w:sz w:val="20"/>
        </w:rPr>
        <w:t xml:space="preserve"> </w:t>
      </w:r>
      <w:r>
        <w:rPr>
          <w:sz w:val="20"/>
        </w:rPr>
        <w:t>that</w:t>
      </w:r>
      <w:r>
        <w:rPr>
          <w:spacing w:val="-3"/>
          <w:sz w:val="20"/>
        </w:rPr>
        <w:t xml:space="preserve"> </w:t>
      </w:r>
      <w:r>
        <w:rPr>
          <w:sz w:val="20"/>
        </w:rPr>
        <w:t>includes</w:t>
      </w:r>
      <w:r>
        <w:rPr>
          <w:spacing w:val="-1"/>
          <w:sz w:val="20"/>
        </w:rPr>
        <w:t xml:space="preserve"> </w:t>
      </w:r>
      <w:r>
        <w:rPr>
          <w:sz w:val="20"/>
        </w:rPr>
        <w:t>work</w:t>
      </w:r>
      <w:r>
        <w:rPr>
          <w:spacing w:val="-4"/>
          <w:sz w:val="20"/>
        </w:rPr>
        <w:t xml:space="preserve"> </w:t>
      </w:r>
      <w:r>
        <w:rPr>
          <w:sz w:val="20"/>
        </w:rPr>
        <w:t>on</w:t>
      </w:r>
      <w:r>
        <w:rPr>
          <w:spacing w:val="-2"/>
          <w:sz w:val="20"/>
        </w:rPr>
        <w:t xml:space="preserve"> </w:t>
      </w:r>
      <w:r>
        <w:rPr>
          <w:sz w:val="20"/>
        </w:rPr>
        <w:t>more</w:t>
      </w:r>
      <w:r>
        <w:rPr>
          <w:spacing w:val="-3"/>
          <w:sz w:val="20"/>
        </w:rPr>
        <w:t xml:space="preserve"> </w:t>
      </w:r>
      <w:r>
        <w:rPr>
          <w:sz w:val="20"/>
        </w:rPr>
        <w:t>than</w:t>
      </w:r>
      <w:r>
        <w:rPr>
          <w:spacing w:val="-4"/>
          <w:sz w:val="20"/>
        </w:rPr>
        <w:t xml:space="preserve"> </w:t>
      </w:r>
      <w:r>
        <w:rPr>
          <w:sz w:val="20"/>
        </w:rPr>
        <w:t>one parcel</w:t>
      </w:r>
      <w:r>
        <w:rPr>
          <w:spacing w:val="-2"/>
          <w:sz w:val="20"/>
        </w:rPr>
        <w:t xml:space="preserve"> </w:t>
      </w:r>
      <w:r>
        <w:rPr>
          <w:sz w:val="20"/>
        </w:rPr>
        <w:t>may</w:t>
      </w:r>
      <w:r>
        <w:rPr>
          <w:spacing w:val="-2"/>
          <w:sz w:val="20"/>
        </w:rPr>
        <w:t xml:space="preserve"> </w:t>
      </w:r>
      <w:r>
        <w:rPr>
          <w:sz w:val="20"/>
        </w:rPr>
        <w:t>be</w:t>
      </w:r>
      <w:r>
        <w:rPr>
          <w:spacing w:val="-1"/>
          <w:sz w:val="20"/>
        </w:rPr>
        <w:t xml:space="preserve"> </w:t>
      </w:r>
      <w:r>
        <w:rPr>
          <w:sz w:val="20"/>
        </w:rPr>
        <w:t>considered as</w:t>
      </w:r>
      <w:r>
        <w:rPr>
          <w:spacing w:val="-2"/>
          <w:sz w:val="20"/>
        </w:rPr>
        <w:t xml:space="preserve"> </w:t>
      </w:r>
      <w:r>
        <w:rPr>
          <w:sz w:val="20"/>
        </w:rPr>
        <w:t>a</w:t>
      </w:r>
      <w:r>
        <w:rPr>
          <w:spacing w:val="-1"/>
          <w:sz w:val="20"/>
        </w:rPr>
        <w:t xml:space="preserve"> </w:t>
      </w:r>
      <w:r>
        <w:rPr>
          <w:sz w:val="20"/>
        </w:rPr>
        <w:t>whole</w:t>
      </w:r>
      <w:r>
        <w:rPr>
          <w:spacing w:val="-1"/>
          <w:sz w:val="20"/>
        </w:rPr>
        <w:t xml:space="preserve"> </w:t>
      </w:r>
      <w:r>
        <w:rPr>
          <w:sz w:val="20"/>
        </w:rPr>
        <w:t>and require</w:t>
      </w:r>
      <w:r>
        <w:rPr>
          <w:spacing w:val="-1"/>
          <w:sz w:val="20"/>
        </w:rPr>
        <w:t xml:space="preserve"> </w:t>
      </w:r>
      <w:r>
        <w:rPr>
          <w:sz w:val="20"/>
        </w:rPr>
        <w:t>only</w:t>
      </w:r>
      <w:r>
        <w:rPr>
          <w:spacing w:val="-5"/>
          <w:sz w:val="20"/>
        </w:rPr>
        <w:t xml:space="preserve"> </w:t>
      </w:r>
      <w:r>
        <w:rPr>
          <w:sz w:val="20"/>
        </w:rPr>
        <w:t>a single</w:t>
      </w:r>
      <w:r>
        <w:rPr>
          <w:spacing w:val="-1"/>
          <w:sz w:val="20"/>
        </w:rPr>
        <w:t xml:space="preserve"> </w:t>
      </w:r>
      <w:r>
        <w:rPr>
          <w:sz w:val="20"/>
        </w:rPr>
        <w:t>application</w:t>
      </w:r>
      <w:r>
        <w:rPr>
          <w:spacing w:val="40"/>
          <w:sz w:val="20"/>
        </w:rPr>
        <w:t xml:space="preserve"> </w:t>
      </w:r>
      <w:r>
        <w:rPr>
          <w:sz w:val="20"/>
        </w:rPr>
        <w:t>to each</w:t>
      </w:r>
      <w:r>
        <w:rPr>
          <w:spacing w:val="-2"/>
          <w:sz w:val="20"/>
        </w:rPr>
        <w:t xml:space="preserve"> </w:t>
      </w:r>
      <w:r>
        <w:rPr>
          <w:sz w:val="20"/>
        </w:rPr>
        <w:t>of</w:t>
      </w:r>
      <w:r>
        <w:rPr>
          <w:spacing w:val="-3"/>
          <w:sz w:val="20"/>
        </w:rPr>
        <w:t xml:space="preserve"> </w:t>
      </w:r>
      <w:r>
        <w:rPr>
          <w:sz w:val="20"/>
        </w:rPr>
        <w:t>the</w:t>
      </w:r>
      <w:r>
        <w:rPr>
          <w:spacing w:val="-1"/>
          <w:sz w:val="20"/>
        </w:rPr>
        <w:t xml:space="preserve"> </w:t>
      </w:r>
      <w:r>
        <w:rPr>
          <w:sz w:val="20"/>
        </w:rPr>
        <w:t>applicable</w:t>
      </w:r>
      <w:r>
        <w:rPr>
          <w:spacing w:val="-1"/>
          <w:sz w:val="20"/>
        </w:rPr>
        <w:t xml:space="preserve"> </w:t>
      </w:r>
      <w:r>
        <w:rPr>
          <w:sz w:val="20"/>
        </w:rPr>
        <w:t>local</w:t>
      </w:r>
      <w:r>
        <w:rPr>
          <w:spacing w:val="-2"/>
          <w:sz w:val="20"/>
        </w:rPr>
        <w:t xml:space="preserve"> </w:t>
      </w:r>
      <w:r>
        <w:rPr>
          <w:sz w:val="20"/>
        </w:rPr>
        <w:t>boards in lieu of separate applications for each parcel.</w:t>
      </w:r>
    </w:p>
    <w:p w14:paraId="5A459A6D" w14:textId="77777777" w:rsidR="00260182" w:rsidRDefault="00260182">
      <w:pPr>
        <w:pStyle w:val="BodyText"/>
        <w:spacing w:before="9"/>
      </w:pPr>
    </w:p>
    <w:p w14:paraId="5A459A6E" w14:textId="77777777" w:rsidR="00260182" w:rsidRDefault="00000000">
      <w:pPr>
        <w:pStyle w:val="ListParagraph"/>
        <w:numPr>
          <w:ilvl w:val="3"/>
          <w:numId w:val="65"/>
        </w:numPr>
        <w:tabs>
          <w:tab w:val="left" w:pos="1152"/>
        </w:tabs>
        <w:spacing w:line="280" w:lineRule="auto"/>
        <w:ind w:right="952" w:firstLine="0"/>
        <w:rPr>
          <w:sz w:val="20"/>
        </w:rPr>
      </w:pPr>
      <w:r>
        <w:rPr>
          <w:sz w:val="20"/>
        </w:rPr>
        <w:t>New</w:t>
      </w:r>
      <w:r>
        <w:rPr>
          <w:spacing w:val="-4"/>
          <w:sz w:val="20"/>
        </w:rPr>
        <w:t xml:space="preserve"> </w:t>
      </w:r>
      <w:r>
        <w:rPr>
          <w:sz w:val="20"/>
        </w:rPr>
        <w:t>side</w:t>
      </w:r>
      <w:r>
        <w:rPr>
          <w:spacing w:val="-2"/>
          <w:sz w:val="20"/>
        </w:rPr>
        <w:t xml:space="preserve"> </w:t>
      </w:r>
      <w:r>
        <w:rPr>
          <w:sz w:val="20"/>
        </w:rPr>
        <w:t>lot</w:t>
      </w:r>
      <w:r>
        <w:rPr>
          <w:spacing w:val="-3"/>
          <w:sz w:val="20"/>
        </w:rPr>
        <w:t xml:space="preserve"> </w:t>
      </w:r>
      <w:r>
        <w:rPr>
          <w:sz w:val="20"/>
        </w:rPr>
        <w:t>lines</w:t>
      </w:r>
      <w:r>
        <w:rPr>
          <w:spacing w:val="-3"/>
          <w:sz w:val="20"/>
        </w:rPr>
        <w:t xml:space="preserve"> </w:t>
      </w:r>
      <w:r>
        <w:rPr>
          <w:sz w:val="20"/>
        </w:rPr>
        <w:t>adjacent</w:t>
      </w:r>
      <w:r>
        <w:rPr>
          <w:spacing w:val="-3"/>
          <w:sz w:val="20"/>
        </w:rPr>
        <w:t xml:space="preserve"> </w:t>
      </w:r>
      <w:r>
        <w:rPr>
          <w:sz w:val="20"/>
        </w:rPr>
        <w:t>to</w:t>
      </w:r>
      <w:r>
        <w:rPr>
          <w:spacing w:val="-1"/>
          <w:sz w:val="20"/>
        </w:rPr>
        <w:t xml:space="preserve"> </w:t>
      </w:r>
      <w:r>
        <w:rPr>
          <w:sz w:val="20"/>
        </w:rPr>
        <w:t>the</w:t>
      </w:r>
      <w:r>
        <w:rPr>
          <w:spacing w:val="-2"/>
          <w:sz w:val="20"/>
        </w:rPr>
        <w:t xml:space="preserve"> </w:t>
      </w:r>
      <w:r>
        <w:rPr>
          <w:sz w:val="20"/>
        </w:rPr>
        <w:t>frontage</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at</w:t>
      </w:r>
      <w:r>
        <w:rPr>
          <w:spacing w:val="-2"/>
          <w:sz w:val="20"/>
        </w:rPr>
        <w:t xml:space="preserve"> </w:t>
      </w:r>
      <w:r>
        <w:rPr>
          <w:sz w:val="20"/>
        </w:rPr>
        <w:t>an</w:t>
      </w:r>
      <w:r>
        <w:rPr>
          <w:spacing w:val="-3"/>
          <w:sz w:val="20"/>
        </w:rPr>
        <w:t xml:space="preserve"> </w:t>
      </w:r>
      <w:r>
        <w:rPr>
          <w:sz w:val="20"/>
        </w:rPr>
        <w:t>angle</w:t>
      </w:r>
      <w:r>
        <w:rPr>
          <w:spacing w:val="-2"/>
          <w:sz w:val="20"/>
        </w:rPr>
        <w:t xml:space="preserve"> </w:t>
      </w:r>
      <w:r>
        <w:rPr>
          <w:sz w:val="20"/>
        </w:rPr>
        <w:t>of</w:t>
      </w:r>
      <w:r>
        <w:rPr>
          <w:spacing w:val="-1"/>
          <w:sz w:val="20"/>
        </w:rPr>
        <w:t xml:space="preserve"> </w:t>
      </w:r>
      <w:r>
        <w:rPr>
          <w:sz w:val="20"/>
        </w:rPr>
        <w:t>more</w:t>
      </w:r>
      <w:r>
        <w:rPr>
          <w:spacing w:val="-2"/>
          <w:sz w:val="20"/>
        </w:rPr>
        <w:t xml:space="preserve"> </w:t>
      </w:r>
      <w:r>
        <w:rPr>
          <w:sz w:val="20"/>
        </w:rPr>
        <w:t>than</w:t>
      </w:r>
      <w:r>
        <w:rPr>
          <w:spacing w:val="-3"/>
          <w:sz w:val="20"/>
        </w:rPr>
        <w:t xml:space="preserve"> </w:t>
      </w:r>
      <w:r>
        <w:rPr>
          <w:sz w:val="20"/>
        </w:rPr>
        <w:t>75°</w:t>
      </w:r>
      <w:r>
        <w:rPr>
          <w:spacing w:val="-3"/>
          <w:sz w:val="20"/>
        </w:rPr>
        <w:t xml:space="preserve"> </w:t>
      </w:r>
      <w:r>
        <w:rPr>
          <w:sz w:val="20"/>
        </w:rPr>
        <w:t>to</w:t>
      </w:r>
      <w:r>
        <w:rPr>
          <w:spacing w:val="-1"/>
          <w:sz w:val="20"/>
        </w:rPr>
        <w:t xml:space="preserve"> </w:t>
      </w:r>
      <w:r>
        <w:rPr>
          <w:sz w:val="20"/>
        </w:rPr>
        <w:t>the frontage</w:t>
      </w:r>
      <w:r>
        <w:rPr>
          <w:spacing w:val="-2"/>
          <w:sz w:val="20"/>
        </w:rPr>
        <w:t xml:space="preserve"> </w:t>
      </w:r>
      <w:r>
        <w:rPr>
          <w:sz w:val="20"/>
        </w:rPr>
        <w:t>line. A</w:t>
      </w:r>
      <w:r>
        <w:rPr>
          <w:spacing w:val="-4"/>
          <w:sz w:val="20"/>
        </w:rPr>
        <w:t xml:space="preserve"> </w:t>
      </w:r>
      <w:r>
        <w:rPr>
          <w:sz w:val="20"/>
        </w:rPr>
        <w:t>90° angle is preferable.</w:t>
      </w:r>
    </w:p>
    <w:p w14:paraId="5A459A6F" w14:textId="77777777" w:rsidR="00260182" w:rsidRDefault="00260182">
      <w:pPr>
        <w:pStyle w:val="BodyText"/>
        <w:spacing w:before="7"/>
      </w:pPr>
    </w:p>
    <w:p w14:paraId="5A459A70" w14:textId="77777777" w:rsidR="00260182" w:rsidRDefault="00000000">
      <w:pPr>
        <w:pStyle w:val="ListParagraph"/>
        <w:numPr>
          <w:ilvl w:val="3"/>
          <w:numId w:val="65"/>
        </w:numPr>
        <w:tabs>
          <w:tab w:val="left" w:pos="1236"/>
        </w:tabs>
        <w:spacing w:line="280" w:lineRule="auto"/>
        <w:ind w:right="843" w:firstLine="0"/>
        <w:rPr>
          <w:sz w:val="20"/>
        </w:rPr>
      </w:pPr>
      <w:r>
        <w:rPr>
          <w:sz w:val="20"/>
        </w:rPr>
        <w:t>Preferably,</w:t>
      </w:r>
      <w:r>
        <w:rPr>
          <w:spacing w:val="-3"/>
          <w:sz w:val="20"/>
        </w:rPr>
        <w:t xml:space="preserve"> </w:t>
      </w:r>
      <w:r>
        <w:rPr>
          <w:sz w:val="20"/>
        </w:rPr>
        <w:t>parking</w:t>
      </w:r>
      <w:r>
        <w:rPr>
          <w:spacing w:val="-4"/>
          <w:sz w:val="20"/>
        </w:rPr>
        <w:t xml:space="preserve"> </w:t>
      </w:r>
      <w:r>
        <w:rPr>
          <w:sz w:val="20"/>
        </w:rPr>
        <w:t>should be</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side</w:t>
      </w:r>
      <w:r>
        <w:rPr>
          <w:spacing w:val="-3"/>
          <w:sz w:val="20"/>
        </w:rPr>
        <w:t xml:space="preserve"> </w:t>
      </w:r>
      <w:r>
        <w:rPr>
          <w:sz w:val="20"/>
        </w:rPr>
        <w:t>or</w:t>
      </w:r>
      <w:r>
        <w:rPr>
          <w:spacing w:val="-3"/>
          <w:sz w:val="20"/>
        </w:rPr>
        <w:t xml:space="preserve"> </w:t>
      </w:r>
      <w:r>
        <w:rPr>
          <w:sz w:val="20"/>
        </w:rPr>
        <w:t>rear</w:t>
      </w:r>
      <w:r>
        <w:rPr>
          <w:spacing w:val="-3"/>
          <w:sz w:val="20"/>
        </w:rPr>
        <w:t xml:space="preserve"> </w:t>
      </w:r>
      <w:r>
        <w:rPr>
          <w:sz w:val="20"/>
        </w:rPr>
        <w:t>of</w:t>
      </w:r>
      <w:r>
        <w:rPr>
          <w:spacing w:val="-5"/>
          <w:sz w:val="20"/>
        </w:rPr>
        <w:t xml:space="preserve"> </w:t>
      </w:r>
      <w:r>
        <w:rPr>
          <w:sz w:val="20"/>
        </w:rPr>
        <w:t>the main</w:t>
      </w:r>
      <w:r>
        <w:rPr>
          <w:spacing w:val="-4"/>
          <w:sz w:val="20"/>
        </w:rPr>
        <w:t xml:space="preserve"> </w:t>
      </w:r>
      <w:r>
        <w:rPr>
          <w:sz w:val="20"/>
        </w:rPr>
        <w:t>building.</w:t>
      </w:r>
      <w:r>
        <w:rPr>
          <w:spacing w:val="-3"/>
          <w:sz w:val="20"/>
        </w:rPr>
        <w:t xml:space="preserve"> </w:t>
      </w:r>
      <w:r>
        <w:rPr>
          <w:sz w:val="20"/>
        </w:rPr>
        <w:t>Parking</w:t>
      </w:r>
      <w:r>
        <w:rPr>
          <w:spacing w:val="-2"/>
          <w:sz w:val="20"/>
        </w:rPr>
        <w:t xml:space="preserve"> </w:t>
      </w:r>
      <w:r>
        <w:rPr>
          <w:sz w:val="20"/>
        </w:rPr>
        <w:t>shall</w:t>
      </w:r>
      <w:r>
        <w:rPr>
          <w:spacing w:val="-4"/>
          <w:sz w:val="20"/>
        </w:rPr>
        <w:t xml:space="preserve"> </w:t>
      </w:r>
      <w:r>
        <w:rPr>
          <w:sz w:val="20"/>
        </w:rPr>
        <w:t>conform</w:t>
      </w:r>
      <w:r>
        <w:rPr>
          <w:spacing w:val="-7"/>
          <w:sz w:val="20"/>
        </w:rPr>
        <w:t xml:space="preserve"> </w:t>
      </w:r>
      <w:r>
        <w:rPr>
          <w:sz w:val="20"/>
        </w:rPr>
        <w:t>to</w:t>
      </w:r>
      <w:r>
        <w:rPr>
          <w:spacing w:val="-2"/>
          <w:sz w:val="20"/>
        </w:rPr>
        <w:t xml:space="preserve"> </w:t>
      </w:r>
      <w:r>
        <w:rPr>
          <w:sz w:val="20"/>
        </w:rPr>
        <w:t>the</w:t>
      </w:r>
      <w:r>
        <w:rPr>
          <w:spacing w:val="-3"/>
          <w:sz w:val="20"/>
        </w:rPr>
        <w:t xml:space="preserve"> </w:t>
      </w:r>
      <w:r>
        <w:rPr>
          <w:sz w:val="20"/>
        </w:rPr>
        <w:t>parking standards in article 8.</w:t>
      </w:r>
    </w:p>
    <w:p w14:paraId="5A459A71" w14:textId="77777777" w:rsidR="00260182" w:rsidRDefault="00260182">
      <w:pPr>
        <w:pStyle w:val="BodyText"/>
        <w:spacing w:before="10"/>
      </w:pPr>
    </w:p>
    <w:p w14:paraId="5A459A72" w14:textId="77777777" w:rsidR="00260182" w:rsidRDefault="00000000">
      <w:pPr>
        <w:pStyle w:val="ListParagraph"/>
        <w:numPr>
          <w:ilvl w:val="3"/>
          <w:numId w:val="65"/>
        </w:numPr>
        <w:tabs>
          <w:tab w:val="left" w:pos="1185"/>
        </w:tabs>
        <w:spacing w:line="280" w:lineRule="auto"/>
        <w:ind w:right="714" w:firstLine="0"/>
        <w:rPr>
          <w:sz w:val="20"/>
        </w:rPr>
      </w:pPr>
      <w:r>
        <w:rPr>
          <w:sz w:val="20"/>
        </w:rPr>
        <w:t>Newly developed or redeveloped lots shall have concrete sidewalks and street trees along the entire lot frontage</w:t>
      </w:r>
      <w:r>
        <w:rPr>
          <w:spacing w:val="-3"/>
          <w:sz w:val="20"/>
        </w:rPr>
        <w:t xml:space="preserve"> </w:t>
      </w:r>
      <w:r>
        <w:rPr>
          <w:sz w:val="20"/>
        </w:rPr>
        <w:t>typical</w:t>
      </w:r>
      <w:r>
        <w:rPr>
          <w:spacing w:val="-3"/>
          <w:sz w:val="20"/>
        </w:rPr>
        <w:t xml:space="preserve"> </w:t>
      </w:r>
      <w:r>
        <w:rPr>
          <w:sz w:val="20"/>
        </w:rPr>
        <w:t>of</w:t>
      </w:r>
      <w:r>
        <w:rPr>
          <w:spacing w:val="-5"/>
          <w:sz w:val="20"/>
        </w:rPr>
        <w:t xml:space="preserve"> </w:t>
      </w:r>
      <w:r>
        <w:rPr>
          <w:sz w:val="20"/>
        </w:rPr>
        <w:t>those</w:t>
      </w:r>
      <w:r>
        <w:rPr>
          <w:spacing w:val="-3"/>
          <w:sz w:val="20"/>
        </w:rPr>
        <w:t xml:space="preserve"> </w:t>
      </w:r>
      <w:r>
        <w:rPr>
          <w:sz w:val="20"/>
        </w:rPr>
        <w:t>on</w:t>
      </w:r>
      <w:r>
        <w:rPr>
          <w:spacing w:val="-2"/>
          <w:sz w:val="20"/>
        </w:rPr>
        <w:t xml:space="preserve"> </w:t>
      </w:r>
      <w:r>
        <w:rPr>
          <w:sz w:val="20"/>
        </w:rPr>
        <w:t>Central</w:t>
      </w:r>
      <w:r>
        <w:rPr>
          <w:spacing w:val="-3"/>
          <w:sz w:val="20"/>
        </w:rPr>
        <w:t xml:space="preserve"> </w:t>
      </w:r>
      <w:r>
        <w:rPr>
          <w:sz w:val="20"/>
        </w:rPr>
        <w:t>Street</w:t>
      </w:r>
      <w:r>
        <w:rPr>
          <w:spacing w:val="-3"/>
          <w:sz w:val="20"/>
        </w:rPr>
        <w:t xml:space="preserve"> </w:t>
      </w:r>
      <w:r>
        <w:rPr>
          <w:sz w:val="20"/>
        </w:rPr>
        <w:t>between</w:t>
      </w:r>
      <w:r>
        <w:rPr>
          <w:spacing w:val="-4"/>
          <w:sz w:val="20"/>
        </w:rPr>
        <w:t xml:space="preserve"> </w:t>
      </w:r>
      <w:r>
        <w:rPr>
          <w:sz w:val="20"/>
        </w:rPr>
        <w:t>Blair</w:t>
      </w:r>
      <w:r>
        <w:rPr>
          <w:spacing w:val="-3"/>
          <w:sz w:val="20"/>
        </w:rPr>
        <w:t xml:space="preserve"> </w:t>
      </w:r>
      <w:r>
        <w:rPr>
          <w:sz w:val="20"/>
        </w:rPr>
        <w:t>Square</w:t>
      </w:r>
      <w:r>
        <w:rPr>
          <w:spacing w:val="-3"/>
          <w:sz w:val="20"/>
        </w:rPr>
        <w:t xml:space="preserve"> </w:t>
      </w:r>
      <w:r>
        <w:rPr>
          <w:sz w:val="20"/>
        </w:rPr>
        <w:t>and</w:t>
      </w:r>
      <w:r>
        <w:rPr>
          <w:spacing w:val="-2"/>
          <w:sz w:val="20"/>
        </w:rPr>
        <w:t xml:space="preserve"> </w:t>
      </w:r>
      <w:r>
        <w:rPr>
          <w:sz w:val="20"/>
        </w:rPr>
        <w:t>Peterson</w:t>
      </w:r>
      <w:r>
        <w:rPr>
          <w:spacing w:val="-4"/>
          <w:sz w:val="20"/>
        </w:rPr>
        <w:t xml:space="preserve"> </w:t>
      </w:r>
      <w:r>
        <w:rPr>
          <w:sz w:val="20"/>
        </w:rPr>
        <w:t>Square.</w:t>
      </w:r>
      <w:r>
        <w:rPr>
          <w:spacing w:val="-2"/>
          <w:sz w:val="20"/>
        </w:rPr>
        <w:t xml:space="preserve"> </w:t>
      </w:r>
      <w:r>
        <w:rPr>
          <w:sz w:val="20"/>
        </w:rPr>
        <w:t>If</w:t>
      </w:r>
      <w:r>
        <w:rPr>
          <w:spacing w:val="-5"/>
          <w:sz w:val="20"/>
        </w:rPr>
        <w:t xml:space="preserve"> </w:t>
      </w:r>
      <w:r>
        <w:rPr>
          <w:sz w:val="20"/>
        </w:rPr>
        <w:t>such</w:t>
      </w:r>
      <w:r>
        <w:rPr>
          <w:spacing w:val="-4"/>
          <w:sz w:val="20"/>
        </w:rPr>
        <w:t xml:space="preserve"> </w:t>
      </w:r>
      <w:r>
        <w:rPr>
          <w:sz w:val="20"/>
        </w:rPr>
        <w:t>do</w:t>
      </w:r>
      <w:r>
        <w:rPr>
          <w:spacing w:val="-2"/>
          <w:sz w:val="20"/>
        </w:rPr>
        <w:t xml:space="preserve"> </w:t>
      </w:r>
      <w:r>
        <w:rPr>
          <w:sz w:val="20"/>
        </w:rPr>
        <w:t>not</w:t>
      </w:r>
      <w:r>
        <w:rPr>
          <w:spacing w:val="-4"/>
          <w:sz w:val="20"/>
        </w:rPr>
        <w:t xml:space="preserve"> </w:t>
      </w:r>
      <w:r>
        <w:rPr>
          <w:sz w:val="20"/>
        </w:rPr>
        <w:t>exist</w:t>
      </w:r>
      <w:r>
        <w:rPr>
          <w:spacing w:val="-4"/>
          <w:sz w:val="20"/>
        </w:rPr>
        <w:t xml:space="preserve"> </w:t>
      </w:r>
      <w:r>
        <w:rPr>
          <w:sz w:val="20"/>
        </w:rPr>
        <w:t>or</w:t>
      </w:r>
      <w:r>
        <w:rPr>
          <w:spacing w:val="-3"/>
          <w:sz w:val="20"/>
        </w:rPr>
        <w:t xml:space="preserve"> </w:t>
      </w:r>
      <w:r>
        <w:rPr>
          <w:sz w:val="20"/>
        </w:rPr>
        <w:t>are not in good condition, they shall be installed at the expense of the applicant.</w:t>
      </w:r>
    </w:p>
    <w:p w14:paraId="5A459A73" w14:textId="77777777" w:rsidR="00260182" w:rsidRDefault="00260182">
      <w:pPr>
        <w:pStyle w:val="BodyText"/>
        <w:spacing w:before="7"/>
      </w:pPr>
    </w:p>
    <w:p w14:paraId="5A459A74" w14:textId="77777777" w:rsidR="00260182" w:rsidRDefault="00000000">
      <w:pPr>
        <w:pStyle w:val="ListParagraph"/>
        <w:numPr>
          <w:ilvl w:val="3"/>
          <w:numId w:val="65"/>
        </w:numPr>
        <w:tabs>
          <w:tab w:val="left" w:pos="1158"/>
        </w:tabs>
        <w:spacing w:line="280" w:lineRule="auto"/>
        <w:ind w:right="1215" w:firstLine="0"/>
        <w:rPr>
          <w:sz w:val="20"/>
        </w:rPr>
      </w:pPr>
      <w:r>
        <w:rPr>
          <w:sz w:val="20"/>
        </w:rPr>
        <w:t>Public</w:t>
      </w:r>
      <w:r>
        <w:rPr>
          <w:spacing w:val="-3"/>
          <w:sz w:val="20"/>
        </w:rPr>
        <w:t xml:space="preserve"> </w:t>
      </w:r>
      <w:r>
        <w:rPr>
          <w:sz w:val="20"/>
        </w:rPr>
        <w:t>water</w:t>
      </w:r>
      <w:r>
        <w:rPr>
          <w:spacing w:val="-3"/>
          <w:sz w:val="20"/>
        </w:rPr>
        <w:t xml:space="preserve"> </w:t>
      </w:r>
      <w:r>
        <w:rPr>
          <w:sz w:val="20"/>
        </w:rPr>
        <w:t>and</w:t>
      </w:r>
      <w:r>
        <w:rPr>
          <w:spacing w:val="-3"/>
          <w:sz w:val="20"/>
        </w:rPr>
        <w:t xml:space="preserve"> </w:t>
      </w:r>
      <w:r>
        <w:rPr>
          <w:sz w:val="20"/>
        </w:rPr>
        <w:t>sewer</w:t>
      </w:r>
      <w:r>
        <w:rPr>
          <w:spacing w:val="-3"/>
          <w:sz w:val="20"/>
        </w:rPr>
        <w:t xml:space="preserve"> </w:t>
      </w:r>
      <w:r>
        <w:rPr>
          <w:sz w:val="20"/>
        </w:rPr>
        <w:t>lines</w:t>
      </w:r>
      <w:r>
        <w:rPr>
          <w:spacing w:val="-4"/>
          <w:sz w:val="20"/>
        </w:rPr>
        <w:t xml:space="preserve"> </w:t>
      </w:r>
      <w:r>
        <w:rPr>
          <w:sz w:val="20"/>
        </w:rPr>
        <w:t>are</w:t>
      </w:r>
      <w:r>
        <w:rPr>
          <w:spacing w:val="-3"/>
          <w:sz w:val="20"/>
        </w:rPr>
        <w:t xml:space="preserve"> </w:t>
      </w:r>
      <w:r>
        <w:rPr>
          <w:sz w:val="20"/>
        </w:rPr>
        <w:t>required,</w:t>
      </w:r>
      <w:r>
        <w:rPr>
          <w:spacing w:val="-3"/>
          <w:sz w:val="20"/>
        </w:rPr>
        <w:t xml:space="preserve"> </w:t>
      </w:r>
      <w:r>
        <w:rPr>
          <w:sz w:val="20"/>
        </w:rPr>
        <w:t>provided</w:t>
      </w:r>
      <w:r>
        <w:rPr>
          <w:spacing w:val="-3"/>
          <w:sz w:val="20"/>
        </w:rPr>
        <w:t xml:space="preserve"> </w:t>
      </w:r>
      <w:r>
        <w:rPr>
          <w:sz w:val="20"/>
        </w:rPr>
        <w:t>that</w:t>
      </w:r>
      <w:r>
        <w:rPr>
          <w:spacing w:val="-3"/>
          <w:sz w:val="20"/>
        </w:rPr>
        <w:t xml:space="preserve"> </w:t>
      </w:r>
      <w:r>
        <w:rPr>
          <w:sz w:val="20"/>
        </w:rPr>
        <w:t>connections</w:t>
      </w:r>
      <w:r>
        <w:rPr>
          <w:spacing w:val="-4"/>
          <w:sz w:val="20"/>
        </w:rPr>
        <w:t xml:space="preserve"> </w:t>
      </w:r>
      <w:r>
        <w:rPr>
          <w:sz w:val="20"/>
        </w:rPr>
        <w:t>are</w:t>
      </w:r>
      <w:r>
        <w:rPr>
          <w:spacing w:val="-3"/>
          <w:sz w:val="20"/>
        </w:rPr>
        <w:t xml:space="preserve"> </w:t>
      </w:r>
      <w:r>
        <w:rPr>
          <w:sz w:val="20"/>
        </w:rPr>
        <w:t>available.</w:t>
      </w:r>
      <w:r>
        <w:rPr>
          <w:spacing w:val="-3"/>
          <w:sz w:val="20"/>
        </w:rPr>
        <w:t xml:space="preserve"> </w:t>
      </w:r>
      <w:r>
        <w:rPr>
          <w:sz w:val="20"/>
        </w:rPr>
        <w:t>If</w:t>
      </w:r>
      <w:r>
        <w:rPr>
          <w:spacing w:val="-3"/>
          <w:sz w:val="20"/>
        </w:rPr>
        <w:t xml:space="preserve"> </w:t>
      </w:r>
      <w:r>
        <w:rPr>
          <w:sz w:val="20"/>
        </w:rPr>
        <w:t>such</w:t>
      </w:r>
      <w:r>
        <w:rPr>
          <w:spacing w:val="-4"/>
          <w:sz w:val="20"/>
        </w:rPr>
        <w:t xml:space="preserve"> </w:t>
      </w:r>
      <w:r>
        <w:rPr>
          <w:sz w:val="20"/>
        </w:rPr>
        <w:t>are</w:t>
      </w:r>
      <w:r>
        <w:rPr>
          <w:spacing w:val="-3"/>
          <w:sz w:val="20"/>
        </w:rPr>
        <w:t xml:space="preserve"> </w:t>
      </w:r>
      <w:r>
        <w:rPr>
          <w:sz w:val="20"/>
        </w:rPr>
        <w:t>not</w:t>
      </w:r>
      <w:r>
        <w:rPr>
          <w:spacing w:val="-4"/>
          <w:sz w:val="20"/>
        </w:rPr>
        <w:t xml:space="preserve"> </w:t>
      </w:r>
      <w:r>
        <w:rPr>
          <w:sz w:val="20"/>
        </w:rPr>
        <w:t>up</w:t>
      </w:r>
      <w:r>
        <w:rPr>
          <w:spacing w:val="-3"/>
          <w:sz w:val="20"/>
        </w:rPr>
        <w:t xml:space="preserve"> </w:t>
      </w:r>
      <w:r>
        <w:rPr>
          <w:sz w:val="20"/>
        </w:rPr>
        <w:t>to Department</w:t>
      </w:r>
      <w:r>
        <w:rPr>
          <w:spacing w:val="-6"/>
          <w:sz w:val="20"/>
        </w:rPr>
        <w:t xml:space="preserve"> </w:t>
      </w:r>
      <w:r>
        <w:rPr>
          <w:sz w:val="20"/>
        </w:rPr>
        <w:t>of</w:t>
      </w:r>
      <w:r>
        <w:rPr>
          <w:spacing w:val="-6"/>
          <w:sz w:val="20"/>
        </w:rPr>
        <w:t xml:space="preserve"> </w:t>
      </w:r>
      <w:r>
        <w:rPr>
          <w:sz w:val="20"/>
        </w:rPr>
        <w:t>Public</w:t>
      </w:r>
      <w:r>
        <w:rPr>
          <w:spacing w:val="-4"/>
          <w:sz w:val="20"/>
        </w:rPr>
        <w:t xml:space="preserve"> </w:t>
      </w:r>
      <w:r>
        <w:rPr>
          <w:sz w:val="20"/>
        </w:rPr>
        <w:t>Works</w:t>
      </w:r>
      <w:r>
        <w:rPr>
          <w:spacing w:val="-5"/>
          <w:sz w:val="20"/>
        </w:rPr>
        <w:t xml:space="preserve"> </w:t>
      </w:r>
      <w:r>
        <w:rPr>
          <w:sz w:val="20"/>
        </w:rPr>
        <w:t>standards,</w:t>
      </w:r>
      <w:r>
        <w:rPr>
          <w:spacing w:val="-5"/>
          <w:sz w:val="20"/>
        </w:rPr>
        <w:t xml:space="preserve"> </w:t>
      </w:r>
      <w:r>
        <w:rPr>
          <w:sz w:val="20"/>
        </w:rPr>
        <w:t>they</w:t>
      </w:r>
      <w:r>
        <w:rPr>
          <w:spacing w:val="-5"/>
          <w:sz w:val="20"/>
        </w:rPr>
        <w:t xml:space="preserve"> </w:t>
      </w:r>
      <w:r>
        <w:rPr>
          <w:sz w:val="20"/>
        </w:rPr>
        <w:t>shall</w:t>
      </w:r>
      <w:r>
        <w:rPr>
          <w:spacing w:val="-5"/>
          <w:sz w:val="20"/>
        </w:rPr>
        <w:t xml:space="preserve"> </w:t>
      </w:r>
      <w:r>
        <w:rPr>
          <w:sz w:val="20"/>
        </w:rPr>
        <w:t>be</w:t>
      </w:r>
      <w:r>
        <w:rPr>
          <w:spacing w:val="-4"/>
          <w:sz w:val="20"/>
        </w:rPr>
        <w:t xml:space="preserve"> </w:t>
      </w:r>
      <w:r>
        <w:rPr>
          <w:sz w:val="20"/>
        </w:rPr>
        <w:t>installed</w:t>
      </w:r>
      <w:r>
        <w:rPr>
          <w:spacing w:val="-4"/>
          <w:sz w:val="20"/>
        </w:rPr>
        <w:t xml:space="preserve"> </w:t>
      </w:r>
      <w:r>
        <w:rPr>
          <w:sz w:val="20"/>
        </w:rPr>
        <w:t>or</w:t>
      </w:r>
      <w:r>
        <w:rPr>
          <w:spacing w:val="-4"/>
          <w:sz w:val="20"/>
        </w:rPr>
        <w:t xml:space="preserve"> </w:t>
      </w:r>
      <w:r>
        <w:rPr>
          <w:sz w:val="20"/>
        </w:rPr>
        <w:t>replaced</w:t>
      </w:r>
      <w:r>
        <w:rPr>
          <w:spacing w:val="-3"/>
          <w:sz w:val="20"/>
        </w:rPr>
        <w:t xml:space="preserve"> </w:t>
      </w:r>
      <w:r>
        <w:rPr>
          <w:sz w:val="20"/>
        </w:rPr>
        <w:t>at</w:t>
      </w:r>
      <w:r>
        <w:rPr>
          <w:spacing w:val="-5"/>
          <w:sz w:val="20"/>
        </w:rPr>
        <w:t xml:space="preserve"> </w:t>
      </w:r>
      <w:r>
        <w:rPr>
          <w:sz w:val="20"/>
        </w:rPr>
        <w:t>the</w:t>
      </w:r>
      <w:r>
        <w:rPr>
          <w:spacing w:val="-4"/>
          <w:sz w:val="20"/>
        </w:rPr>
        <w:t xml:space="preserve"> </w:t>
      </w:r>
      <w:r>
        <w:rPr>
          <w:sz w:val="20"/>
        </w:rPr>
        <w:t>expense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pacing w:val="-2"/>
          <w:sz w:val="20"/>
        </w:rPr>
        <w:t>applicant.</w:t>
      </w:r>
    </w:p>
    <w:p w14:paraId="5A459A75" w14:textId="77777777" w:rsidR="00260182" w:rsidRDefault="00260182">
      <w:pPr>
        <w:pStyle w:val="BodyText"/>
        <w:spacing w:before="10"/>
      </w:pPr>
    </w:p>
    <w:p w14:paraId="5A459A76" w14:textId="77777777" w:rsidR="00260182" w:rsidRDefault="00000000">
      <w:pPr>
        <w:pStyle w:val="ListParagraph"/>
        <w:numPr>
          <w:ilvl w:val="3"/>
          <w:numId w:val="65"/>
        </w:numPr>
        <w:tabs>
          <w:tab w:val="left" w:pos="1120"/>
        </w:tabs>
        <w:spacing w:line="280" w:lineRule="auto"/>
        <w:ind w:right="849" w:firstLine="0"/>
        <w:rPr>
          <w:sz w:val="20"/>
        </w:rPr>
      </w:pPr>
      <w:r>
        <w:rPr>
          <w:sz w:val="20"/>
        </w:rPr>
        <w:t>Low impact development principles as provided in the Massachusetts Stormwater Handbook are required except that conventional drainage structures may be allowed by a planning board special permit based on an engineering</w:t>
      </w:r>
      <w:r>
        <w:rPr>
          <w:spacing w:val="-4"/>
          <w:sz w:val="20"/>
        </w:rPr>
        <w:t xml:space="preserve"> </w:t>
      </w:r>
      <w:r>
        <w:rPr>
          <w:sz w:val="20"/>
        </w:rPr>
        <w:t>demonstration</w:t>
      </w:r>
      <w:r>
        <w:rPr>
          <w:spacing w:val="-4"/>
          <w:sz w:val="20"/>
        </w:rPr>
        <w:t xml:space="preserve"> </w:t>
      </w:r>
      <w:r>
        <w:rPr>
          <w:sz w:val="20"/>
        </w:rPr>
        <w:t>(which</w:t>
      </w:r>
      <w:r>
        <w:rPr>
          <w:spacing w:val="-2"/>
          <w:sz w:val="20"/>
        </w:rPr>
        <w:t xml:space="preserve"> </w:t>
      </w:r>
      <w:r>
        <w:rPr>
          <w:sz w:val="20"/>
        </w:rPr>
        <w:t>must</w:t>
      </w:r>
      <w:r>
        <w:rPr>
          <w:spacing w:val="-4"/>
          <w:sz w:val="20"/>
        </w:rPr>
        <w:t xml:space="preserve"> </w:t>
      </w:r>
      <w:r>
        <w:rPr>
          <w:sz w:val="20"/>
        </w:rPr>
        <w:t>include</w:t>
      </w:r>
      <w:r>
        <w:rPr>
          <w:spacing w:val="-3"/>
          <w:sz w:val="20"/>
        </w:rPr>
        <w:t xml:space="preserve"> </w:t>
      </w:r>
      <w:r>
        <w:rPr>
          <w:sz w:val="20"/>
        </w:rPr>
        <w:t>plans</w:t>
      </w:r>
      <w:r>
        <w:rPr>
          <w:spacing w:val="-4"/>
          <w:sz w:val="20"/>
        </w:rPr>
        <w:t xml:space="preserve"> </w:t>
      </w:r>
      <w:r>
        <w:rPr>
          <w:sz w:val="20"/>
        </w:rPr>
        <w:t>and</w:t>
      </w:r>
      <w:r>
        <w:rPr>
          <w:spacing w:val="-2"/>
          <w:sz w:val="20"/>
        </w:rPr>
        <w:t xml:space="preserve"> </w:t>
      </w:r>
      <w:r>
        <w:rPr>
          <w:sz w:val="20"/>
        </w:rPr>
        <w:t>calculations</w:t>
      </w:r>
      <w:r>
        <w:rPr>
          <w:spacing w:val="-1"/>
          <w:sz w:val="20"/>
        </w:rPr>
        <w:t xml:space="preserve"> </w:t>
      </w:r>
      <w:r>
        <w:rPr>
          <w:sz w:val="20"/>
        </w:rPr>
        <w:t>not</w:t>
      </w:r>
      <w:r>
        <w:rPr>
          <w:spacing w:val="-4"/>
          <w:sz w:val="20"/>
        </w:rPr>
        <w:t xml:space="preserve"> </w:t>
      </w:r>
      <w:r>
        <w:rPr>
          <w:sz w:val="20"/>
        </w:rPr>
        <w:t>just</w:t>
      </w:r>
      <w:r>
        <w:rPr>
          <w:spacing w:val="-4"/>
          <w:sz w:val="20"/>
        </w:rPr>
        <w:t xml:space="preserve"> </w:t>
      </w:r>
      <w:r>
        <w:rPr>
          <w:sz w:val="20"/>
        </w:rPr>
        <w:t>a</w:t>
      </w:r>
      <w:r>
        <w:rPr>
          <w:spacing w:val="-3"/>
          <w:sz w:val="20"/>
        </w:rPr>
        <w:t xml:space="preserve"> </w:t>
      </w:r>
      <w:r>
        <w:rPr>
          <w:sz w:val="20"/>
        </w:rPr>
        <w:t>statement)</w:t>
      </w:r>
      <w:r>
        <w:rPr>
          <w:spacing w:val="-3"/>
          <w:sz w:val="20"/>
        </w:rPr>
        <w:t xml:space="preserve"> </w:t>
      </w:r>
      <w:r>
        <w:rPr>
          <w:sz w:val="20"/>
        </w:rPr>
        <w:t>that</w:t>
      </w:r>
      <w:r>
        <w:rPr>
          <w:spacing w:val="-3"/>
          <w:sz w:val="20"/>
        </w:rPr>
        <w:t xml:space="preserve"> </w:t>
      </w:r>
      <w:r>
        <w:rPr>
          <w:sz w:val="20"/>
        </w:rPr>
        <w:t>application</w:t>
      </w:r>
      <w:r>
        <w:rPr>
          <w:spacing w:val="-4"/>
          <w:sz w:val="20"/>
        </w:rPr>
        <w:t xml:space="preserve"> </w:t>
      </w:r>
      <w:r>
        <w:rPr>
          <w:sz w:val="20"/>
        </w:rPr>
        <w:t>of low impact principles to the site will be unreasonably difficult.</w:t>
      </w:r>
    </w:p>
    <w:p w14:paraId="5A459A77" w14:textId="77777777" w:rsidR="00260182" w:rsidRDefault="00260182">
      <w:pPr>
        <w:pStyle w:val="BodyText"/>
        <w:spacing w:before="6"/>
      </w:pPr>
    </w:p>
    <w:p w14:paraId="5A459A78" w14:textId="77777777" w:rsidR="00260182" w:rsidRDefault="00000000">
      <w:pPr>
        <w:pStyle w:val="ListParagraph"/>
        <w:numPr>
          <w:ilvl w:val="3"/>
          <w:numId w:val="65"/>
        </w:numPr>
        <w:tabs>
          <w:tab w:val="left" w:pos="1185"/>
        </w:tabs>
        <w:spacing w:line="280" w:lineRule="auto"/>
        <w:ind w:right="745" w:firstLine="0"/>
        <w:jc w:val="both"/>
        <w:rPr>
          <w:sz w:val="20"/>
        </w:rPr>
      </w:pPr>
      <w:r>
        <w:rPr>
          <w:sz w:val="20"/>
        </w:rPr>
        <w:t>Except</w:t>
      </w:r>
      <w:r>
        <w:rPr>
          <w:spacing w:val="-5"/>
          <w:sz w:val="20"/>
        </w:rPr>
        <w:t xml:space="preserve"> </w:t>
      </w:r>
      <w:r>
        <w:rPr>
          <w:sz w:val="20"/>
        </w:rPr>
        <w:t>for</w:t>
      </w:r>
      <w:r>
        <w:rPr>
          <w:spacing w:val="-4"/>
          <w:sz w:val="20"/>
        </w:rPr>
        <w:t xml:space="preserve"> </w:t>
      </w:r>
      <w:r>
        <w:rPr>
          <w:sz w:val="20"/>
        </w:rPr>
        <w:t>allowed</w:t>
      </w:r>
      <w:r>
        <w:rPr>
          <w:spacing w:val="-3"/>
          <w:sz w:val="20"/>
        </w:rPr>
        <w:t xml:space="preserve"> </w:t>
      </w:r>
      <w:r>
        <w:rPr>
          <w:sz w:val="20"/>
        </w:rPr>
        <w:t>one</w:t>
      </w:r>
      <w:r>
        <w:rPr>
          <w:spacing w:val="-4"/>
          <w:sz w:val="20"/>
        </w:rPr>
        <w:t xml:space="preserve"> </w:t>
      </w:r>
      <w:r>
        <w:rPr>
          <w:sz w:val="20"/>
        </w:rPr>
        <w:t>and</w:t>
      </w:r>
      <w:r>
        <w:rPr>
          <w:spacing w:val="-3"/>
          <w:sz w:val="20"/>
        </w:rPr>
        <w:t xml:space="preserve"> </w:t>
      </w:r>
      <w:r>
        <w:rPr>
          <w:sz w:val="20"/>
        </w:rPr>
        <w:t>two</w:t>
      </w:r>
      <w:r>
        <w:rPr>
          <w:spacing w:val="-3"/>
          <w:sz w:val="20"/>
        </w:rPr>
        <w:t xml:space="preserve"> </w:t>
      </w:r>
      <w:r>
        <w:rPr>
          <w:sz w:val="20"/>
        </w:rPr>
        <w:t>family</w:t>
      </w:r>
      <w:r>
        <w:rPr>
          <w:spacing w:val="-5"/>
          <w:sz w:val="20"/>
        </w:rPr>
        <w:t xml:space="preserve"> </w:t>
      </w:r>
      <w:r>
        <w:rPr>
          <w:sz w:val="20"/>
        </w:rPr>
        <w:t>homes,</w:t>
      </w:r>
      <w:r>
        <w:rPr>
          <w:spacing w:val="-4"/>
          <w:sz w:val="20"/>
        </w:rPr>
        <w:t xml:space="preserve"> </w:t>
      </w:r>
      <w:r>
        <w:rPr>
          <w:sz w:val="20"/>
        </w:rPr>
        <w:t>any</w:t>
      </w:r>
      <w:r>
        <w:rPr>
          <w:spacing w:val="-5"/>
          <w:sz w:val="20"/>
        </w:rPr>
        <w:t xml:space="preserve"> </w:t>
      </w:r>
      <w:r>
        <w:rPr>
          <w:sz w:val="20"/>
        </w:rPr>
        <w:t>new</w:t>
      </w:r>
      <w:r>
        <w:rPr>
          <w:spacing w:val="-6"/>
          <w:sz w:val="20"/>
        </w:rPr>
        <w:t xml:space="preserve"> </w:t>
      </w:r>
      <w:r>
        <w:rPr>
          <w:sz w:val="20"/>
        </w:rPr>
        <w:t>construction</w:t>
      </w:r>
      <w:r>
        <w:rPr>
          <w:spacing w:val="-5"/>
          <w:sz w:val="20"/>
        </w:rPr>
        <w:t xml:space="preserve"> </w:t>
      </w:r>
      <w:r>
        <w:rPr>
          <w:sz w:val="20"/>
        </w:rPr>
        <w:t>project</w:t>
      </w:r>
      <w:r>
        <w:rPr>
          <w:spacing w:val="-5"/>
          <w:sz w:val="20"/>
        </w:rPr>
        <w:t xml:space="preserve"> </w:t>
      </w:r>
      <w:r>
        <w:rPr>
          <w:sz w:val="20"/>
        </w:rPr>
        <w:t>(whether</w:t>
      </w:r>
      <w:r>
        <w:rPr>
          <w:spacing w:val="-3"/>
          <w:sz w:val="20"/>
        </w:rPr>
        <w:t xml:space="preserve"> </w:t>
      </w:r>
      <w:r>
        <w:rPr>
          <w:sz w:val="20"/>
        </w:rPr>
        <w:t>one</w:t>
      </w:r>
      <w:r>
        <w:rPr>
          <w:spacing w:val="-4"/>
          <w:sz w:val="20"/>
        </w:rPr>
        <w:t xml:space="preserve"> </w:t>
      </w:r>
      <w:r>
        <w:rPr>
          <w:sz w:val="20"/>
        </w:rPr>
        <w:t>or</w:t>
      </w:r>
      <w:r>
        <w:rPr>
          <w:spacing w:val="-1"/>
          <w:sz w:val="20"/>
        </w:rPr>
        <w:t xml:space="preserve"> </w:t>
      </w:r>
      <w:r>
        <w:rPr>
          <w:sz w:val="20"/>
        </w:rPr>
        <w:t>more</w:t>
      </w:r>
      <w:r>
        <w:rPr>
          <w:spacing w:val="-4"/>
          <w:sz w:val="20"/>
        </w:rPr>
        <w:t xml:space="preserve"> </w:t>
      </w:r>
      <w:r>
        <w:rPr>
          <w:sz w:val="20"/>
        </w:rPr>
        <w:t>buildings on one or more lots) shall have a lot area to gross floor area ratio of less than 4:1.</w:t>
      </w:r>
    </w:p>
    <w:p w14:paraId="5A459A79" w14:textId="77777777" w:rsidR="00260182" w:rsidRDefault="00260182">
      <w:pPr>
        <w:pStyle w:val="BodyText"/>
        <w:spacing w:before="10"/>
      </w:pPr>
    </w:p>
    <w:p w14:paraId="5A459A7A" w14:textId="77777777" w:rsidR="00260182" w:rsidRDefault="00000000">
      <w:pPr>
        <w:pStyle w:val="ListParagraph"/>
        <w:numPr>
          <w:ilvl w:val="3"/>
          <w:numId w:val="65"/>
        </w:numPr>
        <w:tabs>
          <w:tab w:val="left" w:pos="1161"/>
        </w:tabs>
        <w:spacing w:line="278" w:lineRule="auto"/>
        <w:ind w:right="884" w:firstLine="0"/>
        <w:rPr>
          <w:sz w:val="20"/>
        </w:rPr>
      </w:pPr>
      <w:r>
        <w:rPr>
          <w:sz w:val="20"/>
        </w:rPr>
        <w:t>Redevelopment</w:t>
      </w:r>
      <w:r>
        <w:rPr>
          <w:spacing w:val="-5"/>
          <w:sz w:val="20"/>
        </w:rPr>
        <w:t xml:space="preserve"> </w:t>
      </w:r>
      <w:r>
        <w:rPr>
          <w:sz w:val="20"/>
        </w:rPr>
        <w:t>of</w:t>
      </w:r>
      <w:r>
        <w:rPr>
          <w:spacing w:val="-5"/>
          <w:sz w:val="20"/>
        </w:rPr>
        <w:t xml:space="preserve"> </w:t>
      </w:r>
      <w:r>
        <w:rPr>
          <w:sz w:val="20"/>
        </w:rPr>
        <w:t>properties</w:t>
      </w:r>
      <w:r>
        <w:rPr>
          <w:spacing w:val="-2"/>
          <w:sz w:val="20"/>
        </w:rPr>
        <w:t xml:space="preserve"> </w:t>
      </w:r>
      <w:r>
        <w:rPr>
          <w:sz w:val="20"/>
        </w:rPr>
        <w:t>within</w:t>
      </w:r>
      <w:r>
        <w:rPr>
          <w:spacing w:val="-5"/>
          <w:sz w:val="20"/>
        </w:rPr>
        <w:t xml:space="preserve"> </w:t>
      </w:r>
      <w:r>
        <w:rPr>
          <w:sz w:val="20"/>
        </w:rPr>
        <w:t>the</w:t>
      </w:r>
      <w:r>
        <w:rPr>
          <w:spacing w:val="-4"/>
          <w:sz w:val="20"/>
        </w:rPr>
        <w:t xml:space="preserve"> </w:t>
      </w:r>
      <w:r>
        <w:rPr>
          <w:sz w:val="20"/>
        </w:rPr>
        <w:t>planned</w:t>
      </w:r>
      <w:r>
        <w:rPr>
          <w:spacing w:val="-3"/>
          <w:sz w:val="20"/>
        </w:rPr>
        <w:t xml:space="preserve"> </w:t>
      </w:r>
      <w:r>
        <w:rPr>
          <w:sz w:val="20"/>
        </w:rPr>
        <w:t>development</w:t>
      </w:r>
      <w:r>
        <w:rPr>
          <w:spacing w:val="-5"/>
          <w:sz w:val="20"/>
        </w:rPr>
        <w:t xml:space="preserve"> </w:t>
      </w:r>
      <w:r>
        <w:rPr>
          <w:sz w:val="20"/>
        </w:rPr>
        <w:t>district,</w:t>
      </w:r>
      <w:r>
        <w:rPr>
          <w:spacing w:val="-1"/>
          <w:sz w:val="20"/>
        </w:rPr>
        <w:t xml:space="preserve"> </w:t>
      </w:r>
      <w:r>
        <w:rPr>
          <w:sz w:val="20"/>
        </w:rPr>
        <w:t>whether</w:t>
      </w:r>
      <w:r>
        <w:rPr>
          <w:spacing w:val="-3"/>
          <w:sz w:val="20"/>
        </w:rPr>
        <w:t xml:space="preserve"> </w:t>
      </w:r>
      <w:r>
        <w:rPr>
          <w:sz w:val="20"/>
        </w:rPr>
        <w:t>by</w:t>
      </w:r>
      <w:r>
        <w:rPr>
          <w:spacing w:val="-7"/>
          <w:sz w:val="20"/>
        </w:rPr>
        <w:t xml:space="preserve"> </w:t>
      </w:r>
      <w:r>
        <w:rPr>
          <w:sz w:val="20"/>
        </w:rPr>
        <w:t>tear</w:t>
      </w:r>
      <w:r>
        <w:rPr>
          <w:spacing w:val="-1"/>
          <w:sz w:val="20"/>
        </w:rPr>
        <w:t xml:space="preserve"> </w:t>
      </w:r>
      <w:r>
        <w:rPr>
          <w:sz w:val="20"/>
        </w:rPr>
        <w:t>down</w:t>
      </w:r>
      <w:r>
        <w:rPr>
          <w:spacing w:val="-5"/>
          <w:sz w:val="20"/>
        </w:rPr>
        <w:t xml:space="preserve"> </w:t>
      </w:r>
      <w:r>
        <w:rPr>
          <w:sz w:val="20"/>
        </w:rPr>
        <w:t>and</w:t>
      </w:r>
      <w:r>
        <w:rPr>
          <w:spacing w:val="-3"/>
          <w:sz w:val="20"/>
        </w:rPr>
        <w:t xml:space="preserve"> </w:t>
      </w:r>
      <w:r>
        <w:rPr>
          <w:sz w:val="20"/>
        </w:rPr>
        <w:t>rebuild</w:t>
      </w:r>
      <w:r>
        <w:rPr>
          <w:spacing w:val="-4"/>
          <w:sz w:val="20"/>
        </w:rPr>
        <w:t xml:space="preserve"> </w:t>
      </w:r>
      <w:r>
        <w:rPr>
          <w:sz w:val="20"/>
        </w:rPr>
        <w:t>or by an extension of size greater than twenty percent (20%) shall conform to the standards for the planned development district.</w:t>
      </w:r>
    </w:p>
    <w:p w14:paraId="5A459A7B" w14:textId="77777777" w:rsidR="00260182" w:rsidRDefault="00260182">
      <w:pPr>
        <w:pStyle w:val="BodyText"/>
        <w:spacing w:before="2"/>
        <w:rPr>
          <w:sz w:val="21"/>
        </w:rPr>
      </w:pPr>
    </w:p>
    <w:p w14:paraId="5A459A7C" w14:textId="77777777" w:rsidR="00260182" w:rsidRDefault="00000000">
      <w:pPr>
        <w:pStyle w:val="ListParagraph"/>
        <w:numPr>
          <w:ilvl w:val="2"/>
          <w:numId w:val="65"/>
        </w:numPr>
        <w:tabs>
          <w:tab w:val="left" w:pos="822"/>
          <w:tab w:val="left" w:pos="823"/>
        </w:tabs>
        <w:ind w:left="822" w:hanging="603"/>
        <w:rPr>
          <w:b/>
          <w:sz w:val="20"/>
        </w:rPr>
      </w:pPr>
      <w:r>
        <w:rPr>
          <w:spacing w:val="-2"/>
          <w:sz w:val="20"/>
        </w:rPr>
        <w:t>Reserved</w:t>
      </w:r>
    </w:p>
    <w:p w14:paraId="5A459A7D" w14:textId="77777777" w:rsidR="00260182" w:rsidRDefault="00260182">
      <w:pPr>
        <w:pStyle w:val="BodyText"/>
        <w:spacing w:before="3"/>
        <w:rPr>
          <w:sz w:val="24"/>
        </w:rPr>
      </w:pPr>
    </w:p>
    <w:p w14:paraId="5A459A7E" w14:textId="77777777" w:rsidR="00260182" w:rsidRDefault="00000000">
      <w:pPr>
        <w:pStyle w:val="ListParagraph"/>
        <w:numPr>
          <w:ilvl w:val="2"/>
          <w:numId w:val="65"/>
        </w:numPr>
        <w:tabs>
          <w:tab w:val="left" w:pos="822"/>
          <w:tab w:val="left" w:pos="823"/>
        </w:tabs>
        <w:ind w:left="822" w:hanging="603"/>
        <w:rPr>
          <w:b/>
          <w:sz w:val="20"/>
        </w:rPr>
      </w:pPr>
      <w:r>
        <w:rPr>
          <w:sz w:val="20"/>
        </w:rPr>
        <w:t>Additional</w:t>
      </w:r>
      <w:r>
        <w:rPr>
          <w:spacing w:val="-6"/>
          <w:sz w:val="20"/>
        </w:rPr>
        <w:t xml:space="preserve"> </w:t>
      </w:r>
      <w:r>
        <w:rPr>
          <w:sz w:val="20"/>
        </w:rPr>
        <w:t>provisions</w:t>
      </w:r>
      <w:r>
        <w:rPr>
          <w:spacing w:val="-7"/>
          <w:sz w:val="20"/>
        </w:rPr>
        <w:t xml:space="preserve"> </w:t>
      </w:r>
      <w:r>
        <w:rPr>
          <w:sz w:val="20"/>
        </w:rPr>
        <w:t>for</w:t>
      </w:r>
      <w:r>
        <w:rPr>
          <w:spacing w:val="-6"/>
          <w:sz w:val="20"/>
        </w:rPr>
        <w:t xml:space="preserve"> </w:t>
      </w:r>
      <w:r>
        <w:rPr>
          <w:sz w:val="20"/>
        </w:rPr>
        <w:t>multifamily</w:t>
      </w:r>
      <w:r>
        <w:rPr>
          <w:spacing w:val="-7"/>
          <w:sz w:val="20"/>
        </w:rPr>
        <w:t xml:space="preserve"> </w:t>
      </w:r>
      <w:r>
        <w:rPr>
          <w:sz w:val="20"/>
        </w:rPr>
        <w:t>housing</w:t>
      </w:r>
      <w:r>
        <w:rPr>
          <w:spacing w:val="-7"/>
          <w:sz w:val="20"/>
        </w:rPr>
        <w:t xml:space="preserve"> </w:t>
      </w:r>
      <w:r>
        <w:rPr>
          <w:sz w:val="20"/>
        </w:rPr>
        <w:t>units</w:t>
      </w:r>
      <w:r>
        <w:rPr>
          <w:spacing w:val="-6"/>
          <w:sz w:val="20"/>
        </w:rPr>
        <w:t xml:space="preserve"> </w:t>
      </w:r>
      <w:r>
        <w:rPr>
          <w:sz w:val="20"/>
        </w:rPr>
        <w:t>(more</w:t>
      </w:r>
      <w:r>
        <w:rPr>
          <w:spacing w:val="-6"/>
          <w:sz w:val="20"/>
        </w:rPr>
        <w:t xml:space="preserve"> </w:t>
      </w:r>
      <w:r>
        <w:rPr>
          <w:sz w:val="20"/>
        </w:rPr>
        <w:t>than</w:t>
      </w:r>
      <w:r>
        <w:rPr>
          <w:spacing w:val="-7"/>
          <w:sz w:val="20"/>
        </w:rPr>
        <w:t xml:space="preserve"> </w:t>
      </w:r>
      <w:r>
        <w:rPr>
          <w:sz w:val="20"/>
        </w:rPr>
        <w:t>two</w:t>
      </w:r>
      <w:r>
        <w:rPr>
          <w:spacing w:val="-3"/>
          <w:sz w:val="20"/>
        </w:rPr>
        <w:t xml:space="preserve"> </w:t>
      </w:r>
      <w:r>
        <w:rPr>
          <w:sz w:val="20"/>
        </w:rPr>
        <w:t>units</w:t>
      </w:r>
      <w:r>
        <w:rPr>
          <w:spacing w:val="-7"/>
          <w:sz w:val="20"/>
        </w:rPr>
        <w:t xml:space="preserve"> </w:t>
      </w:r>
      <w:r>
        <w:rPr>
          <w:sz w:val="20"/>
        </w:rPr>
        <w:t>per</w:t>
      </w:r>
      <w:r>
        <w:rPr>
          <w:spacing w:val="-5"/>
          <w:sz w:val="20"/>
        </w:rPr>
        <w:t xml:space="preserve"> </w:t>
      </w:r>
      <w:r>
        <w:rPr>
          <w:spacing w:val="-2"/>
          <w:sz w:val="20"/>
        </w:rPr>
        <w:t>structure):</w:t>
      </w:r>
    </w:p>
    <w:p w14:paraId="5A459A7F" w14:textId="77777777" w:rsidR="00260182" w:rsidRDefault="00260182">
      <w:pPr>
        <w:pStyle w:val="BodyText"/>
        <w:spacing w:before="3"/>
        <w:rPr>
          <w:sz w:val="24"/>
        </w:rPr>
      </w:pPr>
    </w:p>
    <w:p w14:paraId="5A459A80" w14:textId="77777777" w:rsidR="00260182" w:rsidRDefault="00000000">
      <w:pPr>
        <w:pStyle w:val="ListParagraph"/>
        <w:numPr>
          <w:ilvl w:val="3"/>
          <w:numId w:val="65"/>
        </w:numPr>
        <w:tabs>
          <w:tab w:val="left" w:pos="1183"/>
        </w:tabs>
        <w:spacing w:line="280" w:lineRule="auto"/>
        <w:ind w:right="733" w:firstLine="0"/>
        <w:rPr>
          <w:sz w:val="20"/>
        </w:rPr>
      </w:pPr>
      <w:r>
        <w:rPr>
          <w:sz w:val="20"/>
        </w:rPr>
        <w:t>Townhouses</w:t>
      </w:r>
      <w:r>
        <w:rPr>
          <w:spacing w:val="-1"/>
          <w:sz w:val="20"/>
        </w:rPr>
        <w:t xml:space="preserve"> </w:t>
      </w:r>
      <w:r>
        <w:rPr>
          <w:sz w:val="20"/>
        </w:rPr>
        <w:t>having</w:t>
      </w:r>
      <w:r>
        <w:rPr>
          <w:spacing w:val="-4"/>
          <w:sz w:val="20"/>
        </w:rPr>
        <w:t xml:space="preserve"> </w:t>
      </w:r>
      <w:r>
        <w:rPr>
          <w:sz w:val="20"/>
        </w:rPr>
        <w:t>common</w:t>
      </w:r>
      <w:r>
        <w:rPr>
          <w:spacing w:val="-2"/>
          <w:sz w:val="20"/>
        </w:rPr>
        <w:t xml:space="preserve"> </w:t>
      </w:r>
      <w:r>
        <w:rPr>
          <w:sz w:val="20"/>
        </w:rPr>
        <w:t>walls</w:t>
      </w:r>
      <w:r>
        <w:rPr>
          <w:spacing w:val="-4"/>
          <w:sz w:val="20"/>
        </w:rPr>
        <w:t xml:space="preserve"> </w:t>
      </w:r>
      <w:r>
        <w:rPr>
          <w:sz w:val="20"/>
        </w:rPr>
        <w:t>but</w:t>
      </w:r>
      <w:r>
        <w:rPr>
          <w:spacing w:val="-4"/>
          <w:sz w:val="20"/>
        </w:rPr>
        <w:t xml:space="preserve"> </w:t>
      </w:r>
      <w:r>
        <w:rPr>
          <w:sz w:val="20"/>
        </w:rPr>
        <w:t>located</w:t>
      </w:r>
      <w:r>
        <w:rPr>
          <w:spacing w:val="-2"/>
          <w:sz w:val="20"/>
        </w:rPr>
        <w:t xml:space="preserve"> </w:t>
      </w:r>
      <w:r>
        <w:rPr>
          <w:sz w:val="20"/>
        </w:rPr>
        <w:t>on</w:t>
      </w:r>
      <w:r>
        <w:rPr>
          <w:spacing w:val="-4"/>
          <w:sz w:val="20"/>
        </w:rPr>
        <w:t xml:space="preserve"> </w:t>
      </w:r>
      <w:r>
        <w:rPr>
          <w:sz w:val="20"/>
        </w:rPr>
        <w:t>adjacent</w:t>
      </w:r>
      <w:r>
        <w:rPr>
          <w:spacing w:val="-4"/>
          <w:sz w:val="20"/>
        </w:rPr>
        <w:t xml:space="preserve"> </w:t>
      </w:r>
      <w:r>
        <w:rPr>
          <w:sz w:val="20"/>
        </w:rPr>
        <w:t>separately</w:t>
      </w:r>
      <w:r>
        <w:rPr>
          <w:spacing w:val="-7"/>
          <w:sz w:val="20"/>
        </w:rPr>
        <w:t xml:space="preserve"> </w:t>
      </w:r>
      <w:r>
        <w:rPr>
          <w:sz w:val="20"/>
        </w:rPr>
        <w:t>owned</w:t>
      </w:r>
      <w:r>
        <w:rPr>
          <w:spacing w:val="-2"/>
          <w:sz w:val="20"/>
        </w:rPr>
        <w:t xml:space="preserve"> </w:t>
      </w:r>
      <w:r>
        <w:rPr>
          <w:sz w:val="20"/>
        </w:rPr>
        <w:t>lots</w:t>
      </w:r>
      <w:r>
        <w:rPr>
          <w:spacing w:val="-2"/>
          <w:sz w:val="20"/>
        </w:rPr>
        <w:t xml:space="preserve"> </w:t>
      </w:r>
      <w:r>
        <w:rPr>
          <w:sz w:val="20"/>
        </w:rPr>
        <w:t>will</w:t>
      </w:r>
      <w:r>
        <w:rPr>
          <w:spacing w:val="-4"/>
          <w:sz w:val="20"/>
        </w:rPr>
        <w:t xml:space="preserve"> </w:t>
      </w:r>
      <w:r>
        <w:rPr>
          <w:sz w:val="20"/>
        </w:rPr>
        <w:t>be</w:t>
      </w:r>
      <w:r>
        <w:rPr>
          <w:spacing w:val="-3"/>
          <w:sz w:val="20"/>
        </w:rPr>
        <w:t xml:space="preserve"> </w:t>
      </w:r>
      <w:r>
        <w:rPr>
          <w:sz w:val="20"/>
        </w:rPr>
        <w:t>permitted</w:t>
      </w:r>
      <w:r>
        <w:rPr>
          <w:spacing w:val="-2"/>
          <w:sz w:val="20"/>
        </w:rPr>
        <w:t xml:space="preserve"> </w:t>
      </w:r>
      <w:r>
        <w:rPr>
          <w:sz w:val="20"/>
        </w:rPr>
        <w:t>provided no more than five such townhouses will be contained in a single structure and that the end townhouses have a 20 foot side setback on the exposed end and there is adequate road or driveway access to the rear of the combined structures.</w:t>
      </w:r>
    </w:p>
    <w:p w14:paraId="5A459A81" w14:textId="77777777" w:rsidR="00260182" w:rsidRDefault="00260182">
      <w:pPr>
        <w:pStyle w:val="BodyText"/>
        <w:spacing w:before="7"/>
      </w:pPr>
    </w:p>
    <w:p w14:paraId="5A459A82" w14:textId="77777777" w:rsidR="00260182" w:rsidRDefault="00000000">
      <w:pPr>
        <w:pStyle w:val="ListParagraph"/>
        <w:numPr>
          <w:ilvl w:val="3"/>
          <w:numId w:val="65"/>
        </w:numPr>
        <w:tabs>
          <w:tab w:val="left" w:pos="1174"/>
        </w:tabs>
        <w:spacing w:line="280" w:lineRule="auto"/>
        <w:ind w:right="1058" w:firstLine="0"/>
        <w:rPr>
          <w:sz w:val="20"/>
        </w:rPr>
      </w:pPr>
      <w:r>
        <w:rPr>
          <w:sz w:val="20"/>
        </w:rPr>
        <w:t>The</w:t>
      </w:r>
      <w:r>
        <w:rPr>
          <w:spacing w:val="-3"/>
          <w:sz w:val="20"/>
        </w:rPr>
        <w:t xml:space="preserve"> </w:t>
      </w:r>
      <w:r>
        <w:rPr>
          <w:sz w:val="20"/>
        </w:rPr>
        <w:t>minimum</w:t>
      </w:r>
      <w:r>
        <w:rPr>
          <w:spacing w:val="-5"/>
          <w:sz w:val="20"/>
        </w:rPr>
        <w:t xml:space="preserve"> </w:t>
      </w:r>
      <w:r>
        <w:rPr>
          <w:sz w:val="20"/>
        </w:rPr>
        <w:t>lot</w:t>
      </w:r>
      <w:r>
        <w:rPr>
          <w:spacing w:val="-1"/>
          <w:sz w:val="20"/>
        </w:rPr>
        <w:t xml:space="preserve"> </w:t>
      </w:r>
      <w:r>
        <w:rPr>
          <w:sz w:val="20"/>
        </w:rPr>
        <w:t>width</w:t>
      </w:r>
      <w:r>
        <w:rPr>
          <w:spacing w:val="-2"/>
          <w:sz w:val="20"/>
        </w:rPr>
        <w:t xml:space="preserve"> </w:t>
      </w:r>
      <w:r>
        <w:rPr>
          <w:sz w:val="20"/>
        </w:rPr>
        <w:t>shall</w:t>
      </w:r>
      <w:r>
        <w:rPr>
          <w:spacing w:val="-4"/>
          <w:sz w:val="20"/>
        </w:rPr>
        <w:t xml:space="preserve"> </w:t>
      </w:r>
      <w:r>
        <w:rPr>
          <w:sz w:val="20"/>
        </w:rPr>
        <w:t>be</w:t>
      </w:r>
      <w:r>
        <w:rPr>
          <w:spacing w:val="-3"/>
          <w:sz w:val="20"/>
        </w:rPr>
        <w:t xml:space="preserve"> </w:t>
      </w:r>
      <w:r>
        <w:rPr>
          <w:sz w:val="20"/>
        </w:rPr>
        <w:t>24</w:t>
      </w:r>
      <w:r>
        <w:rPr>
          <w:spacing w:val="-2"/>
          <w:sz w:val="20"/>
        </w:rPr>
        <w:t xml:space="preserve"> </w:t>
      </w:r>
      <w:r>
        <w:rPr>
          <w:sz w:val="20"/>
        </w:rPr>
        <w:t>feet</w:t>
      </w:r>
      <w:r>
        <w:rPr>
          <w:spacing w:val="-4"/>
          <w:sz w:val="20"/>
        </w:rPr>
        <w:t xml:space="preserve"> </w:t>
      </w:r>
      <w:r>
        <w:rPr>
          <w:sz w:val="20"/>
        </w:rPr>
        <w:t>and</w:t>
      </w:r>
      <w:r>
        <w:rPr>
          <w:spacing w:val="-2"/>
          <w:sz w:val="20"/>
        </w:rPr>
        <w:t xml:space="preserve"> </w:t>
      </w:r>
      <w:r>
        <w:rPr>
          <w:sz w:val="20"/>
        </w:rPr>
        <w:t>the minimum</w:t>
      </w:r>
      <w:r>
        <w:rPr>
          <w:spacing w:val="-2"/>
          <w:sz w:val="20"/>
        </w:rPr>
        <w:t xml:space="preserve"> </w:t>
      </w:r>
      <w:r>
        <w:rPr>
          <w:sz w:val="20"/>
        </w:rPr>
        <w:t>lot</w:t>
      </w:r>
      <w:r>
        <w:rPr>
          <w:spacing w:val="-4"/>
          <w:sz w:val="20"/>
        </w:rPr>
        <w:t xml:space="preserve"> </w:t>
      </w:r>
      <w:r>
        <w:rPr>
          <w:sz w:val="20"/>
        </w:rPr>
        <w:t>area</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3600</w:t>
      </w:r>
      <w:r>
        <w:rPr>
          <w:spacing w:val="-4"/>
          <w:sz w:val="20"/>
        </w:rPr>
        <w:t xml:space="preserve"> </w:t>
      </w:r>
      <w:r>
        <w:rPr>
          <w:sz w:val="20"/>
        </w:rPr>
        <w:t>square</w:t>
      </w:r>
      <w:r>
        <w:rPr>
          <w:spacing w:val="-3"/>
          <w:sz w:val="20"/>
        </w:rPr>
        <w:t xml:space="preserve"> </w:t>
      </w:r>
      <w:r>
        <w:rPr>
          <w:sz w:val="20"/>
        </w:rPr>
        <w:t>feet</w:t>
      </w:r>
      <w:r>
        <w:rPr>
          <w:spacing w:val="-4"/>
          <w:sz w:val="20"/>
        </w:rPr>
        <w:t xml:space="preserve"> </w:t>
      </w:r>
      <w:r>
        <w:rPr>
          <w:sz w:val="20"/>
        </w:rPr>
        <w:t>per</w:t>
      </w:r>
      <w:r>
        <w:rPr>
          <w:spacing w:val="-2"/>
          <w:sz w:val="20"/>
        </w:rPr>
        <w:t xml:space="preserve"> </w:t>
      </w:r>
      <w:r>
        <w:rPr>
          <w:sz w:val="20"/>
        </w:rPr>
        <w:t>dwelling unit.</w:t>
      </w:r>
      <w:r>
        <w:rPr>
          <w:spacing w:val="40"/>
          <w:sz w:val="20"/>
        </w:rPr>
        <w:t xml:space="preserve"> </w:t>
      </w:r>
      <w:r>
        <w:rPr>
          <w:sz w:val="20"/>
        </w:rPr>
        <w:t>Townhouses must be served by public water and sewer.</w:t>
      </w:r>
    </w:p>
    <w:p w14:paraId="5A459A83" w14:textId="77777777" w:rsidR="00260182" w:rsidRDefault="00260182">
      <w:pPr>
        <w:pStyle w:val="BodyText"/>
        <w:spacing w:before="7"/>
      </w:pPr>
    </w:p>
    <w:p w14:paraId="5A459A84" w14:textId="77777777" w:rsidR="00260182" w:rsidRDefault="00000000">
      <w:pPr>
        <w:pStyle w:val="ListParagraph"/>
        <w:numPr>
          <w:ilvl w:val="2"/>
          <w:numId w:val="65"/>
        </w:numPr>
        <w:tabs>
          <w:tab w:val="left" w:pos="773"/>
        </w:tabs>
        <w:ind w:left="772" w:hanging="553"/>
        <w:rPr>
          <w:b/>
          <w:sz w:val="20"/>
        </w:rPr>
      </w:pPr>
      <w:r>
        <w:rPr>
          <w:sz w:val="20"/>
        </w:rPr>
        <w:t>Requirements</w:t>
      </w:r>
      <w:r>
        <w:rPr>
          <w:spacing w:val="-6"/>
          <w:sz w:val="20"/>
        </w:rPr>
        <w:t xml:space="preserve"> </w:t>
      </w:r>
      <w:r>
        <w:rPr>
          <w:sz w:val="20"/>
        </w:rPr>
        <w:t>for</w:t>
      </w:r>
      <w:r>
        <w:rPr>
          <w:spacing w:val="-6"/>
          <w:sz w:val="20"/>
        </w:rPr>
        <w:t xml:space="preserve"> </w:t>
      </w:r>
      <w:r>
        <w:rPr>
          <w:sz w:val="20"/>
        </w:rPr>
        <w:t>all</w:t>
      </w:r>
      <w:r>
        <w:rPr>
          <w:spacing w:val="-6"/>
          <w:sz w:val="20"/>
        </w:rPr>
        <w:t xml:space="preserve"> </w:t>
      </w:r>
      <w:r>
        <w:rPr>
          <w:sz w:val="20"/>
        </w:rPr>
        <w:t>other</w:t>
      </w:r>
      <w:r>
        <w:rPr>
          <w:spacing w:val="-6"/>
          <w:sz w:val="20"/>
        </w:rPr>
        <w:t xml:space="preserve"> </w:t>
      </w:r>
      <w:r>
        <w:rPr>
          <w:sz w:val="20"/>
        </w:rPr>
        <w:t>projects</w:t>
      </w:r>
      <w:r>
        <w:rPr>
          <w:spacing w:val="-7"/>
          <w:sz w:val="20"/>
        </w:rPr>
        <w:t xml:space="preserve"> </w:t>
      </w:r>
      <w:r>
        <w:rPr>
          <w:sz w:val="20"/>
        </w:rPr>
        <w:t>including</w:t>
      </w:r>
      <w:r>
        <w:rPr>
          <w:spacing w:val="-5"/>
          <w:sz w:val="20"/>
        </w:rPr>
        <w:t xml:space="preserve"> </w:t>
      </w:r>
      <w:r>
        <w:rPr>
          <w:sz w:val="20"/>
        </w:rPr>
        <w:t>mixed</w:t>
      </w:r>
      <w:r>
        <w:rPr>
          <w:spacing w:val="-5"/>
          <w:sz w:val="20"/>
        </w:rPr>
        <w:t xml:space="preserve"> </w:t>
      </w:r>
      <w:r>
        <w:rPr>
          <w:sz w:val="20"/>
        </w:rPr>
        <w:t>use</w:t>
      </w:r>
      <w:r>
        <w:rPr>
          <w:spacing w:val="-7"/>
          <w:sz w:val="20"/>
        </w:rPr>
        <w:t xml:space="preserve"> </w:t>
      </w:r>
      <w:r>
        <w:rPr>
          <w:spacing w:val="-2"/>
          <w:sz w:val="20"/>
        </w:rPr>
        <w:t>projects.</w:t>
      </w:r>
    </w:p>
    <w:p w14:paraId="5A459A85" w14:textId="77777777" w:rsidR="00260182" w:rsidRDefault="00260182">
      <w:pPr>
        <w:pStyle w:val="BodyText"/>
        <w:spacing w:before="3"/>
        <w:rPr>
          <w:sz w:val="24"/>
        </w:rPr>
      </w:pPr>
    </w:p>
    <w:p w14:paraId="5A459A86" w14:textId="77777777" w:rsidR="00260182" w:rsidRDefault="00000000">
      <w:pPr>
        <w:pStyle w:val="ListParagraph"/>
        <w:numPr>
          <w:ilvl w:val="3"/>
          <w:numId w:val="65"/>
        </w:numPr>
        <w:tabs>
          <w:tab w:val="left" w:pos="1183"/>
        </w:tabs>
        <w:spacing w:line="280" w:lineRule="auto"/>
        <w:ind w:right="712" w:firstLine="0"/>
        <w:jc w:val="both"/>
        <w:rPr>
          <w:sz w:val="20"/>
        </w:rPr>
      </w:pPr>
      <w:r>
        <w:rPr>
          <w:sz w:val="20"/>
        </w:rPr>
        <w:t>In</w:t>
      </w:r>
      <w:r>
        <w:rPr>
          <w:spacing w:val="-4"/>
          <w:sz w:val="20"/>
        </w:rPr>
        <w:t xml:space="preserve"> </w:t>
      </w:r>
      <w:r>
        <w:rPr>
          <w:sz w:val="20"/>
        </w:rPr>
        <w:t>commercial</w:t>
      </w:r>
      <w:r>
        <w:rPr>
          <w:spacing w:val="-3"/>
          <w:sz w:val="20"/>
        </w:rPr>
        <w:t xml:space="preserve"> </w:t>
      </w:r>
      <w:r>
        <w:rPr>
          <w:sz w:val="20"/>
        </w:rPr>
        <w:t>areas,</w:t>
      </w:r>
      <w:r>
        <w:rPr>
          <w:spacing w:val="-1"/>
          <w:sz w:val="20"/>
        </w:rPr>
        <w:t xml:space="preserve"> </w:t>
      </w:r>
      <w:r>
        <w:rPr>
          <w:sz w:val="20"/>
        </w:rPr>
        <w:t>side</w:t>
      </w:r>
      <w:r>
        <w:rPr>
          <w:spacing w:val="-3"/>
          <w:sz w:val="20"/>
        </w:rPr>
        <w:t xml:space="preserve"> </w:t>
      </w:r>
      <w:r>
        <w:rPr>
          <w:sz w:val="20"/>
        </w:rPr>
        <w:t>setbacks</w:t>
      </w:r>
      <w:r>
        <w:rPr>
          <w:spacing w:val="-1"/>
          <w:sz w:val="20"/>
        </w:rPr>
        <w:t xml:space="preserve"> </w:t>
      </w:r>
      <w:r>
        <w:rPr>
          <w:sz w:val="20"/>
        </w:rPr>
        <w:t>may</w:t>
      </w:r>
      <w:r>
        <w:rPr>
          <w:spacing w:val="-6"/>
          <w:sz w:val="20"/>
        </w:rPr>
        <w:t xml:space="preserve"> </w:t>
      </w:r>
      <w:r>
        <w:rPr>
          <w:sz w:val="20"/>
        </w:rPr>
        <w:t>be waived,</w:t>
      </w:r>
      <w:r>
        <w:rPr>
          <w:spacing w:val="-3"/>
          <w:sz w:val="20"/>
        </w:rPr>
        <w:t xml:space="preserve"> </w:t>
      </w:r>
      <w:r>
        <w:rPr>
          <w:sz w:val="20"/>
        </w:rPr>
        <w:t>as</w:t>
      </w:r>
      <w:r>
        <w:rPr>
          <w:spacing w:val="-4"/>
          <w:sz w:val="20"/>
        </w:rPr>
        <w:t xml:space="preserve"> </w:t>
      </w:r>
      <w:r>
        <w:rPr>
          <w:sz w:val="20"/>
        </w:rPr>
        <w:t>part</w:t>
      </w:r>
      <w:r>
        <w:rPr>
          <w:spacing w:val="-4"/>
          <w:sz w:val="20"/>
        </w:rPr>
        <w:t xml:space="preserve"> </w:t>
      </w:r>
      <w:r>
        <w:rPr>
          <w:sz w:val="20"/>
        </w:rPr>
        <w:t>of</w:t>
      </w:r>
      <w:r>
        <w:rPr>
          <w:spacing w:val="-5"/>
          <w:sz w:val="20"/>
        </w:rPr>
        <w:t xml:space="preserve"> </w:t>
      </w:r>
      <w:r>
        <w:rPr>
          <w:sz w:val="20"/>
        </w:rPr>
        <w:t>site</w:t>
      </w:r>
      <w:r>
        <w:rPr>
          <w:spacing w:val="-3"/>
          <w:sz w:val="20"/>
        </w:rPr>
        <w:t xml:space="preserve"> </w:t>
      </w:r>
      <w:r>
        <w:rPr>
          <w:sz w:val="20"/>
        </w:rPr>
        <w:t>plan review,</w:t>
      </w:r>
      <w:r>
        <w:rPr>
          <w:spacing w:val="-3"/>
          <w:sz w:val="20"/>
        </w:rPr>
        <w:t xml:space="preserve"> </w:t>
      </w:r>
      <w:r>
        <w:rPr>
          <w:sz w:val="20"/>
        </w:rPr>
        <w:t>to</w:t>
      </w:r>
      <w:r>
        <w:rPr>
          <w:spacing w:val="-2"/>
          <w:sz w:val="20"/>
        </w:rPr>
        <w:t xml:space="preserve"> </w:t>
      </w:r>
      <w:r>
        <w:rPr>
          <w:sz w:val="20"/>
        </w:rPr>
        <w:t>allow</w:t>
      </w:r>
      <w:r>
        <w:rPr>
          <w:spacing w:val="-5"/>
          <w:sz w:val="20"/>
        </w:rPr>
        <w:t xml:space="preserve"> </w:t>
      </w:r>
      <w:r>
        <w:rPr>
          <w:sz w:val="20"/>
        </w:rPr>
        <w:t>buildings</w:t>
      </w:r>
      <w:r>
        <w:rPr>
          <w:spacing w:val="-4"/>
          <w:sz w:val="20"/>
        </w:rPr>
        <w:t xml:space="preserve"> </w:t>
      </w:r>
      <w:r>
        <w:rPr>
          <w:sz w:val="20"/>
        </w:rPr>
        <w:t>on</w:t>
      </w:r>
      <w:r>
        <w:rPr>
          <w:spacing w:val="-4"/>
          <w:sz w:val="20"/>
        </w:rPr>
        <w:t xml:space="preserve"> </w:t>
      </w:r>
      <w:r>
        <w:rPr>
          <w:sz w:val="20"/>
        </w:rPr>
        <w:t>adjacent separately</w:t>
      </w:r>
      <w:r>
        <w:rPr>
          <w:spacing w:val="-4"/>
          <w:sz w:val="20"/>
        </w:rPr>
        <w:t xml:space="preserve"> </w:t>
      </w:r>
      <w:r>
        <w:rPr>
          <w:sz w:val="20"/>
        </w:rPr>
        <w:t>owned lots</w:t>
      </w:r>
      <w:r>
        <w:rPr>
          <w:spacing w:val="-1"/>
          <w:sz w:val="20"/>
        </w:rPr>
        <w:t xml:space="preserve"> </w:t>
      </w:r>
      <w:r>
        <w:rPr>
          <w:sz w:val="20"/>
        </w:rPr>
        <w:t>to be directly</w:t>
      </w:r>
      <w:r>
        <w:rPr>
          <w:spacing w:val="-4"/>
          <w:sz w:val="20"/>
        </w:rPr>
        <w:t xml:space="preserve"> </w:t>
      </w:r>
      <w:r>
        <w:rPr>
          <w:sz w:val="20"/>
        </w:rPr>
        <w:t>connected provided there is</w:t>
      </w:r>
      <w:r>
        <w:rPr>
          <w:spacing w:val="-1"/>
          <w:sz w:val="20"/>
        </w:rPr>
        <w:t xml:space="preserve"> </w:t>
      </w:r>
      <w:r>
        <w:rPr>
          <w:sz w:val="20"/>
        </w:rPr>
        <w:t>adequate road or</w:t>
      </w:r>
      <w:r>
        <w:rPr>
          <w:spacing w:val="-2"/>
          <w:sz w:val="20"/>
        </w:rPr>
        <w:t xml:space="preserve"> </w:t>
      </w:r>
      <w:r>
        <w:rPr>
          <w:sz w:val="20"/>
        </w:rPr>
        <w:t>driveway</w:t>
      </w:r>
      <w:r>
        <w:rPr>
          <w:spacing w:val="-1"/>
          <w:sz w:val="20"/>
        </w:rPr>
        <w:t xml:space="preserve"> </w:t>
      </w:r>
      <w:r>
        <w:rPr>
          <w:sz w:val="20"/>
        </w:rPr>
        <w:t>access</w:t>
      </w:r>
      <w:r>
        <w:rPr>
          <w:spacing w:val="-1"/>
          <w:sz w:val="20"/>
        </w:rPr>
        <w:t xml:space="preserve"> </w:t>
      </w:r>
      <w:r>
        <w:rPr>
          <w:sz w:val="20"/>
        </w:rPr>
        <w:t>to the rear of the combined structures. The combined frontage length of such connected buildings shall not exceed 100 feet.</w:t>
      </w:r>
    </w:p>
    <w:p w14:paraId="5A459A87" w14:textId="77777777" w:rsidR="00260182" w:rsidRDefault="00260182">
      <w:pPr>
        <w:spacing w:line="280" w:lineRule="auto"/>
        <w:jc w:val="both"/>
        <w:rPr>
          <w:sz w:val="20"/>
        </w:rPr>
        <w:sectPr w:rsidR="00260182">
          <w:pgSz w:w="12240" w:h="15840"/>
          <w:pgMar w:top="1360" w:right="420" w:bottom="1000" w:left="1220" w:header="0" w:footer="813" w:gutter="0"/>
          <w:cols w:space="720"/>
        </w:sectPr>
      </w:pPr>
    </w:p>
    <w:p w14:paraId="5A459A88" w14:textId="77777777" w:rsidR="00260182" w:rsidRDefault="00000000">
      <w:pPr>
        <w:pStyle w:val="ListParagraph"/>
        <w:numPr>
          <w:ilvl w:val="3"/>
          <w:numId w:val="65"/>
        </w:numPr>
        <w:tabs>
          <w:tab w:val="left" w:pos="1176"/>
        </w:tabs>
        <w:spacing w:before="73"/>
        <w:ind w:left="1175" w:hanging="236"/>
        <w:rPr>
          <w:sz w:val="20"/>
        </w:rPr>
      </w:pPr>
      <w:r>
        <w:rPr>
          <w:sz w:val="20"/>
        </w:rPr>
        <w:lastRenderedPageBreak/>
        <w:t>For</w:t>
      </w:r>
      <w:r>
        <w:rPr>
          <w:spacing w:val="-5"/>
          <w:sz w:val="20"/>
        </w:rPr>
        <w:t xml:space="preserve"> </w:t>
      </w:r>
      <w:r>
        <w:rPr>
          <w:sz w:val="20"/>
        </w:rPr>
        <w:t>new</w:t>
      </w:r>
      <w:r>
        <w:rPr>
          <w:spacing w:val="-10"/>
          <w:sz w:val="20"/>
        </w:rPr>
        <w:t xml:space="preserve"> </w:t>
      </w:r>
      <w:r>
        <w:rPr>
          <w:sz w:val="20"/>
        </w:rPr>
        <w:t>construction</w:t>
      </w:r>
      <w:r>
        <w:rPr>
          <w:spacing w:val="-5"/>
          <w:sz w:val="20"/>
        </w:rPr>
        <w:t xml:space="preserve"> </w:t>
      </w:r>
      <w:r>
        <w:rPr>
          <w:sz w:val="20"/>
        </w:rPr>
        <w:t>for</w:t>
      </w:r>
      <w:r>
        <w:rPr>
          <w:spacing w:val="-2"/>
          <w:sz w:val="20"/>
        </w:rPr>
        <w:t xml:space="preserve"> </w:t>
      </w:r>
      <w:r>
        <w:rPr>
          <w:sz w:val="20"/>
        </w:rPr>
        <w:t>mixed</w:t>
      </w:r>
      <w:r>
        <w:rPr>
          <w:spacing w:val="-4"/>
          <w:sz w:val="20"/>
        </w:rPr>
        <w:t xml:space="preserve"> </w:t>
      </w:r>
      <w:r>
        <w:rPr>
          <w:sz w:val="20"/>
        </w:rPr>
        <w:t>residential</w:t>
      </w:r>
      <w:r>
        <w:rPr>
          <w:spacing w:val="-6"/>
          <w:sz w:val="20"/>
        </w:rPr>
        <w:t xml:space="preserve"> </w:t>
      </w:r>
      <w:r>
        <w:rPr>
          <w:sz w:val="20"/>
        </w:rPr>
        <w:t>and</w:t>
      </w:r>
      <w:r>
        <w:rPr>
          <w:spacing w:val="-4"/>
          <w:sz w:val="20"/>
        </w:rPr>
        <w:t xml:space="preserve"> </w:t>
      </w:r>
      <w:r>
        <w:rPr>
          <w:sz w:val="20"/>
        </w:rPr>
        <w:t>commercial</w:t>
      </w:r>
      <w:r>
        <w:rPr>
          <w:spacing w:val="-5"/>
          <w:sz w:val="20"/>
        </w:rPr>
        <w:t xml:space="preserve"> </w:t>
      </w:r>
      <w:r>
        <w:rPr>
          <w:sz w:val="20"/>
        </w:rPr>
        <w:t>use,</w:t>
      </w:r>
      <w:r>
        <w:rPr>
          <w:spacing w:val="-3"/>
          <w:sz w:val="20"/>
        </w:rPr>
        <w:t xml:space="preserve"> </w:t>
      </w:r>
      <w:r>
        <w:rPr>
          <w:sz w:val="20"/>
        </w:rPr>
        <w:t>the</w:t>
      </w:r>
      <w:r>
        <w:rPr>
          <w:spacing w:val="-3"/>
          <w:sz w:val="20"/>
        </w:rPr>
        <w:t xml:space="preserve"> </w:t>
      </w:r>
      <w:r>
        <w:rPr>
          <w:sz w:val="20"/>
        </w:rPr>
        <w:t>minimum</w:t>
      </w:r>
      <w:r>
        <w:rPr>
          <w:spacing w:val="-6"/>
          <w:sz w:val="20"/>
        </w:rPr>
        <w:t xml:space="preserve"> </w:t>
      </w:r>
      <w:r>
        <w:rPr>
          <w:sz w:val="20"/>
        </w:rPr>
        <w:t>lot</w:t>
      </w:r>
      <w:r>
        <w:rPr>
          <w:spacing w:val="-6"/>
          <w:sz w:val="20"/>
        </w:rPr>
        <w:t xml:space="preserve"> </w:t>
      </w:r>
      <w:r>
        <w:rPr>
          <w:sz w:val="20"/>
        </w:rPr>
        <w:t>area</w:t>
      </w:r>
      <w:r>
        <w:rPr>
          <w:spacing w:val="-5"/>
          <w:sz w:val="20"/>
        </w:rPr>
        <w:t xml:space="preserve"> </w:t>
      </w:r>
      <w:r>
        <w:rPr>
          <w:sz w:val="20"/>
        </w:rPr>
        <w:t>shall</w:t>
      </w:r>
      <w:r>
        <w:rPr>
          <w:spacing w:val="-4"/>
          <w:sz w:val="20"/>
        </w:rPr>
        <w:t xml:space="preserve"> </w:t>
      </w:r>
      <w:r>
        <w:rPr>
          <w:sz w:val="20"/>
        </w:rPr>
        <w:t>be</w:t>
      </w:r>
      <w:r>
        <w:rPr>
          <w:spacing w:val="-5"/>
          <w:sz w:val="20"/>
        </w:rPr>
        <w:t xml:space="preserve"> </w:t>
      </w:r>
      <w:r>
        <w:rPr>
          <w:sz w:val="20"/>
        </w:rPr>
        <w:t>not</w:t>
      </w:r>
      <w:r>
        <w:rPr>
          <w:spacing w:val="-6"/>
          <w:sz w:val="20"/>
        </w:rPr>
        <w:t xml:space="preserve"> </w:t>
      </w:r>
      <w:r>
        <w:rPr>
          <w:sz w:val="20"/>
        </w:rPr>
        <w:t>less</w:t>
      </w:r>
      <w:r>
        <w:rPr>
          <w:spacing w:val="-6"/>
          <w:sz w:val="20"/>
        </w:rPr>
        <w:t xml:space="preserve"> </w:t>
      </w:r>
      <w:r>
        <w:rPr>
          <w:spacing w:val="-4"/>
          <w:sz w:val="20"/>
        </w:rPr>
        <w:t>than</w:t>
      </w:r>
    </w:p>
    <w:p w14:paraId="5A459A89" w14:textId="77777777" w:rsidR="00260182" w:rsidRDefault="00000000">
      <w:pPr>
        <w:pStyle w:val="BodyText"/>
        <w:spacing w:before="39"/>
        <w:ind w:left="940"/>
      </w:pPr>
      <w:r>
        <w:t>1.5</w:t>
      </w:r>
      <w:r>
        <w:rPr>
          <w:spacing w:val="-4"/>
        </w:rPr>
        <w:t xml:space="preserve"> </w:t>
      </w:r>
      <w:r>
        <w:t>times</w:t>
      </w:r>
      <w:r>
        <w:rPr>
          <w:spacing w:val="-6"/>
        </w:rPr>
        <w:t xml:space="preserve"> </w:t>
      </w:r>
      <w:r>
        <w:t>the</w:t>
      </w:r>
      <w:r>
        <w:rPr>
          <w:spacing w:val="-2"/>
        </w:rPr>
        <w:t xml:space="preserve"> </w:t>
      </w:r>
      <w:r>
        <w:t>non-residential</w:t>
      </w:r>
      <w:r>
        <w:rPr>
          <w:spacing w:val="-6"/>
        </w:rPr>
        <w:t xml:space="preserve"> </w:t>
      </w:r>
      <w:r>
        <w:t>gross</w:t>
      </w:r>
      <w:r>
        <w:rPr>
          <w:spacing w:val="-5"/>
        </w:rPr>
        <w:t xml:space="preserve"> </w:t>
      </w:r>
      <w:r>
        <w:t>floor</w:t>
      </w:r>
      <w:r>
        <w:rPr>
          <w:spacing w:val="-5"/>
        </w:rPr>
        <w:t xml:space="preserve"> </w:t>
      </w:r>
      <w:r>
        <w:t>area</w:t>
      </w:r>
      <w:r>
        <w:rPr>
          <w:spacing w:val="-5"/>
        </w:rPr>
        <w:t xml:space="preserve"> </w:t>
      </w:r>
      <w:r>
        <w:t>plus</w:t>
      </w:r>
      <w:r>
        <w:rPr>
          <w:spacing w:val="-6"/>
        </w:rPr>
        <w:t xml:space="preserve"> </w:t>
      </w:r>
      <w:r>
        <w:t>2000</w:t>
      </w:r>
      <w:r>
        <w:rPr>
          <w:spacing w:val="-4"/>
        </w:rPr>
        <w:t xml:space="preserve"> </w:t>
      </w:r>
      <w:r>
        <w:t>square</w:t>
      </w:r>
      <w:r>
        <w:rPr>
          <w:spacing w:val="-4"/>
        </w:rPr>
        <w:t xml:space="preserve"> </w:t>
      </w:r>
      <w:r>
        <w:t>feet</w:t>
      </w:r>
      <w:r>
        <w:rPr>
          <w:spacing w:val="-6"/>
        </w:rPr>
        <w:t xml:space="preserve"> </w:t>
      </w:r>
      <w:r>
        <w:t>for</w:t>
      </w:r>
      <w:r>
        <w:rPr>
          <w:spacing w:val="-5"/>
        </w:rPr>
        <w:t xml:space="preserve"> </w:t>
      </w:r>
      <w:r>
        <w:t>each</w:t>
      </w:r>
      <w:r>
        <w:rPr>
          <w:spacing w:val="-5"/>
        </w:rPr>
        <w:t xml:space="preserve"> </w:t>
      </w:r>
      <w:r>
        <w:t>residential</w:t>
      </w:r>
      <w:r>
        <w:rPr>
          <w:spacing w:val="-6"/>
        </w:rPr>
        <w:t xml:space="preserve"> </w:t>
      </w:r>
      <w:r>
        <w:rPr>
          <w:spacing w:val="-2"/>
        </w:rPr>
        <w:t>unit.</w:t>
      </w:r>
    </w:p>
    <w:p w14:paraId="5A459A8A" w14:textId="77777777" w:rsidR="00260182" w:rsidRDefault="00260182">
      <w:pPr>
        <w:pStyle w:val="BodyText"/>
        <w:rPr>
          <w:sz w:val="22"/>
        </w:rPr>
      </w:pPr>
    </w:p>
    <w:p w14:paraId="5A459A8B" w14:textId="77777777" w:rsidR="00260182" w:rsidRDefault="00260182">
      <w:pPr>
        <w:pStyle w:val="BodyText"/>
        <w:rPr>
          <w:sz w:val="22"/>
        </w:rPr>
      </w:pPr>
    </w:p>
    <w:p w14:paraId="5A459A8C" w14:textId="77777777" w:rsidR="00260182" w:rsidRDefault="00260182">
      <w:pPr>
        <w:pStyle w:val="BodyText"/>
        <w:spacing w:before="3"/>
        <w:rPr>
          <w:sz w:val="24"/>
        </w:rPr>
      </w:pPr>
    </w:p>
    <w:p w14:paraId="5A459A8D" w14:textId="77777777" w:rsidR="00260182" w:rsidRDefault="00000000">
      <w:pPr>
        <w:pStyle w:val="ListParagraph"/>
        <w:numPr>
          <w:ilvl w:val="2"/>
          <w:numId w:val="65"/>
        </w:numPr>
        <w:tabs>
          <w:tab w:val="left" w:pos="723"/>
        </w:tabs>
        <w:spacing w:line="280" w:lineRule="auto"/>
        <w:ind w:left="220" w:right="699" w:firstLine="0"/>
        <w:rPr>
          <w:b/>
          <w:sz w:val="20"/>
        </w:rPr>
      </w:pPr>
      <w:r>
        <w:rPr>
          <w:b/>
          <w:sz w:val="20"/>
        </w:rPr>
        <w:t>Extended Planned Development District</w:t>
      </w:r>
      <w:r>
        <w:rPr>
          <w:sz w:val="20"/>
        </w:rPr>
        <w:t>. Development</w:t>
      </w:r>
      <w:r>
        <w:rPr>
          <w:spacing w:val="40"/>
          <w:sz w:val="20"/>
        </w:rPr>
        <w:t xml:space="preserve"> </w:t>
      </w:r>
      <w:r>
        <w:rPr>
          <w:sz w:val="20"/>
        </w:rPr>
        <w:t>Developments using Planned development district standards</w:t>
      </w:r>
      <w:r>
        <w:rPr>
          <w:spacing w:val="-4"/>
          <w:sz w:val="20"/>
        </w:rPr>
        <w:t xml:space="preserve"> </w:t>
      </w:r>
      <w:r>
        <w:rPr>
          <w:sz w:val="20"/>
        </w:rPr>
        <w:t>in</w:t>
      </w:r>
      <w:r>
        <w:rPr>
          <w:spacing w:val="-5"/>
          <w:sz w:val="20"/>
        </w:rPr>
        <w:t xml:space="preserve"> </w:t>
      </w:r>
      <w:r>
        <w:rPr>
          <w:sz w:val="20"/>
        </w:rPr>
        <w:t>other</w:t>
      </w:r>
      <w:r>
        <w:rPr>
          <w:spacing w:val="-2"/>
          <w:sz w:val="20"/>
        </w:rPr>
        <w:t xml:space="preserve"> </w:t>
      </w:r>
      <w:r>
        <w:rPr>
          <w:sz w:val="20"/>
        </w:rPr>
        <w:t>zones</w:t>
      </w:r>
      <w:r>
        <w:rPr>
          <w:spacing w:val="-4"/>
          <w:sz w:val="20"/>
        </w:rPr>
        <w:t xml:space="preserve"> </w:t>
      </w:r>
      <w:r>
        <w:rPr>
          <w:sz w:val="20"/>
        </w:rPr>
        <w:t>are</w:t>
      </w:r>
      <w:r>
        <w:rPr>
          <w:spacing w:val="-3"/>
          <w:sz w:val="20"/>
        </w:rPr>
        <w:t xml:space="preserve"> </w:t>
      </w:r>
      <w:r>
        <w:rPr>
          <w:sz w:val="20"/>
        </w:rPr>
        <w:t>permitted</w:t>
      </w:r>
      <w:r>
        <w:rPr>
          <w:spacing w:val="-2"/>
          <w:sz w:val="20"/>
        </w:rPr>
        <w:t xml:space="preserve"> </w:t>
      </w:r>
      <w:r>
        <w:rPr>
          <w:sz w:val="20"/>
        </w:rPr>
        <w:t>if</w:t>
      </w:r>
      <w:r>
        <w:rPr>
          <w:spacing w:val="-3"/>
          <w:sz w:val="20"/>
        </w:rPr>
        <w:t xml:space="preserve"> </w:t>
      </w:r>
      <w:r>
        <w:rPr>
          <w:sz w:val="20"/>
        </w:rPr>
        <w:t>such</w:t>
      </w:r>
      <w:r>
        <w:rPr>
          <w:spacing w:val="-4"/>
          <w:sz w:val="20"/>
        </w:rPr>
        <w:t xml:space="preserve"> </w:t>
      </w:r>
      <w:r>
        <w:rPr>
          <w:sz w:val="20"/>
        </w:rPr>
        <w:t>development</w:t>
      </w:r>
      <w:r>
        <w:rPr>
          <w:spacing w:val="-1"/>
          <w:sz w:val="20"/>
        </w:rPr>
        <w:t xml:space="preserve"> </w:t>
      </w:r>
      <w:r>
        <w:rPr>
          <w:sz w:val="20"/>
        </w:rPr>
        <w:t>will</w:t>
      </w:r>
      <w:r>
        <w:rPr>
          <w:spacing w:val="-4"/>
          <w:sz w:val="20"/>
        </w:rPr>
        <w:t xml:space="preserve"> </w:t>
      </w:r>
      <w:r>
        <w:rPr>
          <w:sz w:val="20"/>
        </w:rPr>
        <w:t>have</w:t>
      </w:r>
      <w:r>
        <w:rPr>
          <w:spacing w:val="-3"/>
          <w:sz w:val="20"/>
        </w:rPr>
        <w:t xml:space="preserve"> </w:t>
      </w:r>
      <w:r>
        <w:rPr>
          <w:sz w:val="20"/>
        </w:rPr>
        <w:t>public</w:t>
      </w:r>
      <w:r>
        <w:rPr>
          <w:spacing w:val="-1"/>
          <w:sz w:val="20"/>
        </w:rPr>
        <w:t xml:space="preserve"> </w:t>
      </w:r>
      <w:r>
        <w:rPr>
          <w:sz w:val="20"/>
        </w:rPr>
        <w:t>water</w:t>
      </w:r>
      <w:r>
        <w:rPr>
          <w:spacing w:val="-2"/>
          <w:sz w:val="20"/>
        </w:rPr>
        <w:t xml:space="preserve"> </w:t>
      </w:r>
      <w:r>
        <w:rPr>
          <w:sz w:val="20"/>
        </w:rPr>
        <w:t>and</w:t>
      </w:r>
      <w:r>
        <w:rPr>
          <w:spacing w:val="-2"/>
          <w:sz w:val="20"/>
        </w:rPr>
        <w:t xml:space="preserve"> </w:t>
      </w:r>
      <w:r>
        <w:rPr>
          <w:sz w:val="20"/>
        </w:rPr>
        <w:t>sewer</w:t>
      </w:r>
      <w:r>
        <w:rPr>
          <w:spacing w:val="-2"/>
          <w:sz w:val="20"/>
        </w:rPr>
        <w:t xml:space="preserve"> </w:t>
      </w:r>
      <w:r>
        <w:rPr>
          <w:sz w:val="20"/>
        </w:rPr>
        <w:t>and</w:t>
      </w:r>
      <w:r>
        <w:rPr>
          <w:spacing w:val="-2"/>
          <w:sz w:val="20"/>
        </w:rPr>
        <w:t xml:space="preserve"> </w:t>
      </w:r>
      <w:r>
        <w:rPr>
          <w:sz w:val="20"/>
        </w:rPr>
        <w:t>is</w:t>
      </w:r>
      <w:r>
        <w:rPr>
          <w:spacing w:val="-1"/>
          <w:sz w:val="20"/>
        </w:rPr>
        <w:t xml:space="preserve"> </w:t>
      </w:r>
      <w:r>
        <w:rPr>
          <w:sz w:val="20"/>
        </w:rPr>
        <w:t>within</w:t>
      </w:r>
      <w:r>
        <w:rPr>
          <w:spacing w:val="-5"/>
          <w:sz w:val="20"/>
        </w:rPr>
        <w:t xml:space="preserve"> </w:t>
      </w:r>
      <w:r>
        <w:rPr>
          <w:sz w:val="20"/>
        </w:rPr>
        <w:t>500</w:t>
      </w:r>
      <w:r>
        <w:rPr>
          <w:spacing w:val="-2"/>
          <w:sz w:val="20"/>
        </w:rPr>
        <w:t xml:space="preserve"> </w:t>
      </w:r>
      <w:r>
        <w:rPr>
          <w:sz w:val="20"/>
        </w:rPr>
        <w:t>feet</w:t>
      </w:r>
      <w:r>
        <w:rPr>
          <w:spacing w:val="-4"/>
          <w:sz w:val="20"/>
        </w:rPr>
        <w:t xml:space="preserve"> </w:t>
      </w:r>
      <w:r>
        <w:rPr>
          <w:sz w:val="20"/>
        </w:rPr>
        <w:t>of</w:t>
      </w:r>
      <w:r>
        <w:rPr>
          <w:spacing w:val="-5"/>
          <w:sz w:val="20"/>
        </w:rPr>
        <w:t xml:space="preserve"> </w:t>
      </w:r>
      <w:r>
        <w:rPr>
          <w:sz w:val="20"/>
        </w:rPr>
        <w:t>the planned</w:t>
      </w:r>
      <w:r>
        <w:rPr>
          <w:spacing w:val="-2"/>
          <w:sz w:val="20"/>
        </w:rPr>
        <w:t xml:space="preserve"> </w:t>
      </w:r>
      <w:r>
        <w:rPr>
          <w:sz w:val="20"/>
        </w:rPr>
        <w:t>development</w:t>
      </w:r>
      <w:r>
        <w:rPr>
          <w:spacing w:val="-4"/>
          <w:sz w:val="20"/>
        </w:rPr>
        <w:t xml:space="preserve"> </w:t>
      </w:r>
      <w:r>
        <w:rPr>
          <w:sz w:val="20"/>
        </w:rPr>
        <w:t>district</w:t>
      </w:r>
      <w:r>
        <w:rPr>
          <w:spacing w:val="-1"/>
          <w:sz w:val="20"/>
        </w:rPr>
        <w:t xml:space="preserve"> </w:t>
      </w:r>
      <w:r>
        <w:rPr>
          <w:sz w:val="20"/>
        </w:rPr>
        <w:t>boundary</w:t>
      </w:r>
      <w:r>
        <w:rPr>
          <w:spacing w:val="40"/>
          <w:sz w:val="20"/>
        </w:rPr>
        <w:t xml:space="preserve"> </w:t>
      </w:r>
      <w:r>
        <w:rPr>
          <w:sz w:val="20"/>
        </w:rPr>
        <w:t>provided</w:t>
      </w:r>
      <w:r>
        <w:rPr>
          <w:spacing w:val="-2"/>
          <w:sz w:val="20"/>
        </w:rPr>
        <w:t xml:space="preserve"> </w:t>
      </w:r>
      <w:r>
        <w:rPr>
          <w:sz w:val="20"/>
        </w:rPr>
        <w:t>special</w:t>
      </w:r>
      <w:r>
        <w:rPr>
          <w:spacing w:val="-3"/>
          <w:sz w:val="20"/>
        </w:rPr>
        <w:t xml:space="preserve"> </w:t>
      </w:r>
      <w:r>
        <w:rPr>
          <w:sz w:val="20"/>
        </w:rPr>
        <w:t>permits</w:t>
      </w:r>
      <w:r>
        <w:rPr>
          <w:spacing w:val="-4"/>
          <w:sz w:val="20"/>
        </w:rPr>
        <w:t xml:space="preserve"> </w:t>
      </w:r>
      <w:r>
        <w:rPr>
          <w:sz w:val="20"/>
        </w:rPr>
        <w:t>therefore</w:t>
      </w:r>
      <w:r>
        <w:rPr>
          <w:spacing w:val="-3"/>
          <w:sz w:val="20"/>
        </w:rPr>
        <w:t xml:space="preserve"> </w:t>
      </w:r>
      <w:r>
        <w:rPr>
          <w:sz w:val="20"/>
        </w:rPr>
        <w:t>are</w:t>
      </w:r>
      <w:r>
        <w:rPr>
          <w:spacing w:val="-3"/>
          <w:sz w:val="20"/>
        </w:rPr>
        <w:t xml:space="preserve"> </w:t>
      </w:r>
      <w:r>
        <w:rPr>
          <w:sz w:val="20"/>
        </w:rPr>
        <w:t>granted</w:t>
      </w:r>
      <w:r>
        <w:rPr>
          <w:spacing w:val="-2"/>
          <w:sz w:val="20"/>
        </w:rPr>
        <w:t xml:space="preserve"> </w:t>
      </w:r>
      <w:r>
        <w:rPr>
          <w:sz w:val="20"/>
        </w:rPr>
        <w:t>concurrently</w:t>
      </w:r>
      <w:r>
        <w:rPr>
          <w:spacing w:val="-7"/>
          <w:sz w:val="20"/>
        </w:rPr>
        <w:t xml:space="preserve"> </w:t>
      </w:r>
      <w:r>
        <w:rPr>
          <w:sz w:val="20"/>
        </w:rPr>
        <w:t>by</w:t>
      </w:r>
      <w:r>
        <w:rPr>
          <w:spacing w:val="-4"/>
          <w:sz w:val="20"/>
        </w:rPr>
        <w:t xml:space="preserve"> </w:t>
      </w:r>
      <w:r>
        <w:rPr>
          <w:sz w:val="20"/>
        </w:rPr>
        <w:t>the Zoning</w:t>
      </w:r>
      <w:r>
        <w:rPr>
          <w:spacing w:val="-4"/>
          <w:sz w:val="20"/>
        </w:rPr>
        <w:t xml:space="preserve"> </w:t>
      </w:r>
      <w:r>
        <w:rPr>
          <w:sz w:val="20"/>
        </w:rPr>
        <w:t>Board of Appeals and the Planning Board.</w:t>
      </w:r>
    </w:p>
    <w:p w14:paraId="5A459A8E" w14:textId="77777777" w:rsidR="00260182" w:rsidRDefault="00260182">
      <w:pPr>
        <w:pStyle w:val="BodyText"/>
        <w:rPr>
          <w:sz w:val="22"/>
        </w:rPr>
      </w:pPr>
    </w:p>
    <w:p w14:paraId="5A459A8F" w14:textId="77777777" w:rsidR="00260182" w:rsidRDefault="00260182">
      <w:pPr>
        <w:pStyle w:val="BodyText"/>
        <w:rPr>
          <w:sz w:val="22"/>
        </w:rPr>
      </w:pPr>
    </w:p>
    <w:p w14:paraId="5A459A90" w14:textId="77777777" w:rsidR="00260182" w:rsidRDefault="00260182">
      <w:pPr>
        <w:pStyle w:val="BodyText"/>
        <w:spacing w:before="4"/>
        <w:rPr>
          <w:sz w:val="21"/>
        </w:rPr>
      </w:pPr>
    </w:p>
    <w:p w14:paraId="5A459A91" w14:textId="77777777" w:rsidR="00260182" w:rsidRDefault="00000000">
      <w:pPr>
        <w:pStyle w:val="Heading2"/>
        <w:numPr>
          <w:ilvl w:val="1"/>
          <w:numId w:val="65"/>
        </w:numPr>
        <w:tabs>
          <w:tab w:val="left" w:pos="940"/>
          <w:tab w:val="left" w:pos="941"/>
        </w:tabs>
        <w:ind w:hanging="721"/>
      </w:pPr>
      <w:bookmarkStart w:id="27" w:name="_TOC_250062"/>
      <w:r>
        <w:t>GATEWAY</w:t>
      </w:r>
      <w:r>
        <w:rPr>
          <w:spacing w:val="-8"/>
        </w:rPr>
        <w:t xml:space="preserve"> </w:t>
      </w:r>
      <w:r>
        <w:t>OVERLAY</w:t>
      </w:r>
      <w:r>
        <w:rPr>
          <w:spacing w:val="-7"/>
        </w:rPr>
        <w:t xml:space="preserve"> </w:t>
      </w:r>
      <w:bookmarkEnd w:id="27"/>
      <w:r>
        <w:rPr>
          <w:spacing w:val="-2"/>
        </w:rPr>
        <w:t>DISTRICT</w:t>
      </w:r>
    </w:p>
    <w:p w14:paraId="5A459A92" w14:textId="77777777" w:rsidR="00260182" w:rsidRDefault="00260182">
      <w:pPr>
        <w:pStyle w:val="BodyText"/>
        <w:spacing w:before="7"/>
        <w:rPr>
          <w:b/>
          <w:sz w:val="24"/>
        </w:rPr>
      </w:pPr>
    </w:p>
    <w:p w14:paraId="5A459A93" w14:textId="77777777" w:rsidR="00260182" w:rsidRDefault="00000000">
      <w:pPr>
        <w:pStyle w:val="ListParagraph"/>
        <w:numPr>
          <w:ilvl w:val="2"/>
          <w:numId w:val="65"/>
        </w:numPr>
        <w:tabs>
          <w:tab w:val="left" w:pos="1391"/>
        </w:tabs>
        <w:spacing w:line="280" w:lineRule="auto"/>
        <w:ind w:left="940" w:right="897" w:firstLine="0"/>
        <w:rPr>
          <w:sz w:val="20"/>
        </w:rPr>
      </w:pPr>
      <w:r>
        <w:rPr>
          <w:sz w:val="20"/>
        </w:rPr>
        <w:t>Purpose.</w:t>
      </w:r>
      <w:r>
        <w:rPr>
          <w:spacing w:val="40"/>
          <w:sz w:val="20"/>
        </w:rPr>
        <w:t xml:space="preserve"> </w:t>
      </w:r>
      <w:r>
        <w:rPr>
          <w:sz w:val="20"/>
        </w:rPr>
        <w:t>In order to avoid sprawl and dangerous strip development patterns, development nodes have been created along the major highways as an attempt to effect responsible, sustainable development in a commercially</w:t>
      </w:r>
      <w:r>
        <w:rPr>
          <w:spacing w:val="-5"/>
          <w:sz w:val="20"/>
        </w:rPr>
        <w:t xml:space="preserve"> </w:t>
      </w:r>
      <w:r>
        <w:rPr>
          <w:sz w:val="20"/>
        </w:rPr>
        <w:t>advantageous</w:t>
      </w:r>
      <w:r>
        <w:rPr>
          <w:spacing w:val="-5"/>
          <w:sz w:val="20"/>
        </w:rPr>
        <w:t xml:space="preserve"> </w:t>
      </w:r>
      <w:r>
        <w:rPr>
          <w:sz w:val="20"/>
        </w:rPr>
        <w:t>setting.</w:t>
      </w:r>
      <w:r>
        <w:rPr>
          <w:spacing w:val="-4"/>
          <w:sz w:val="20"/>
        </w:rPr>
        <w:t xml:space="preserve"> </w:t>
      </w:r>
      <w:r>
        <w:rPr>
          <w:sz w:val="20"/>
        </w:rPr>
        <w:t>Smart</w:t>
      </w:r>
      <w:r>
        <w:rPr>
          <w:spacing w:val="-5"/>
          <w:sz w:val="20"/>
        </w:rPr>
        <w:t xml:space="preserve"> </w:t>
      </w:r>
      <w:r>
        <w:rPr>
          <w:sz w:val="20"/>
        </w:rPr>
        <w:t>Growth</w:t>
      </w:r>
      <w:r>
        <w:rPr>
          <w:spacing w:val="-5"/>
          <w:sz w:val="20"/>
        </w:rPr>
        <w:t xml:space="preserve"> </w:t>
      </w:r>
      <w:r>
        <w:rPr>
          <w:sz w:val="20"/>
        </w:rPr>
        <w:t>development</w:t>
      </w:r>
      <w:r>
        <w:rPr>
          <w:spacing w:val="-5"/>
          <w:sz w:val="20"/>
        </w:rPr>
        <w:t xml:space="preserve"> </w:t>
      </w:r>
      <w:r>
        <w:rPr>
          <w:sz w:val="20"/>
        </w:rPr>
        <w:t>patterns</w:t>
      </w:r>
      <w:r>
        <w:rPr>
          <w:spacing w:val="-5"/>
          <w:sz w:val="20"/>
        </w:rPr>
        <w:t xml:space="preserve"> </w:t>
      </w:r>
      <w:r>
        <w:rPr>
          <w:sz w:val="20"/>
        </w:rPr>
        <w:t>are</w:t>
      </w:r>
      <w:r>
        <w:rPr>
          <w:spacing w:val="-1"/>
          <w:sz w:val="20"/>
        </w:rPr>
        <w:t xml:space="preserve"> </w:t>
      </w:r>
      <w:r>
        <w:rPr>
          <w:sz w:val="20"/>
        </w:rPr>
        <w:t>hereby</w:t>
      </w:r>
      <w:r>
        <w:rPr>
          <w:spacing w:val="-8"/>
          <w:sz w:val="20"/>
        </w:rPr>
        <w:t xml:space="preserve"> </w:t>
      </w:r>
      <w:r>
        <w:rPr>
          <w:sz w:val="20"/>
        </w:rPr>
        <w:t>encouraged</w:t>
      </w:r>
      <w:r>
        <w:rPr>
          <w:spacing w:val="-3"/>
          <w:sz w:val="20"/>
        </w:rPr>
        <w:t xml:space="preserve"> </w:t>
      </w:r>
      <w:r>
        <w:rPr>
          <w:sz w:val="20"/>
        </w:rPr>
        <w:t>to</w:t>
      </w:r>
      <w:r>
        <w:rPr>
          <w:spacing w:val="-3"/>
          <w:sz w:val="20"/>
        </w:rPr>
        <w:t xml:space="preserve"> </w:t>
      </w:r>
      <w:r>
        <w:rPr>
          <w:sz w:val="20"/>
        </w:rPr>
        <w:t>place</w:t>
      </w:r>
      <w:r>
        <w:rPr>
          <w:spacing w:val="-4"/>
          <w:sz w:val="20"/>
        </w:rPr>
        <w:t xml:space="preserve"> </w:t>
      </w:r>
      <w:r>
        <w:rPr>
          <w:sz w:val="20"/>
        </w:rPr>
        <w:t>high intensity uses like large-scale retail, cinemas and similar commercial occupancies in these nodes with consideration of safe traffic access, rather than in allowing</w:t>
      </w:r>
      <w:r>
        <w:rPr>
          <w:spacing w:val="40"/>
          <w:sz w:val="20"/>
        </w:rPr>
        <w:t xml:space="preserve"> </w:t>
      </w:r>
      <w:r>
        <w:rPr>
          <w:sz w:val="20"/>
        </w:rPr>
        <w:t>sprawl-type strip development. Residential development adjacent to these nodes and thereby serviced by the commercial area is encouraged to reduce</w:t>
      </w:r>
    </w:p>
    <w:p w14:paraId="5A459A94" w14:textId="77777777" w:rsidR="00260182" w:rsidRDefault="00260182">
      <w:pPr>
        <w:pStyle w:val="BodyText"/>
        <w:spacing w:before="3"/>
      </w:pPr>
    </w:p>
    <w:p w14:paraId="5A459A95" w14:textId="77777777" w:rsidR="00260182" w:rsidRDefault="00000000">
      <w:pPr>
        <w:pStyle w:val="BodyText"/>
        <w:spacing w:before="1" w:line="280" w:lineRule="auto"/>
        <w:ind w:left="940" w:right="686"/>
      </w:pPr>
      <w:r>
        <w:t>car</w:t>
      </w:r>
      <w:r>
        <w:rPr>
          <w:spacing w:val="-4"/>
        </w:rPr>
        <w:t xml:space="preserve"> </w:t>
      </w:r>
      <w:r>
        <w:t>traffic.</w:t>
      </w:r>
      <w:r>
        <w:rPr>
          <w:spacing w:val="-4"/>
        </w:rPr>
        <w:t xml:space="preserve"> </w:t>
      </w:r>
      <w:r>
        <w:t>Similarly, walkability</w:t>
      </w:r>
      <w:r>
        <w:rPr>
          <w:spacing w:val="-8"/>
        </w:rPr>
        <w:t xml:space="preserve"> </w:t>
      </w:r>
      <w:r>
        <w:t>and</w:t>
      </w:r>
      <w:r>
        <w:rPr>
          <w:spacing w:val="-3"/>
        </w:rPr>
        <w:t xml:space="preserve"> </w:t>
      </w:r>
      <w:r>
        <w:t>other</w:t>
      </w:r>
      <w:r>
        <w:rPr>
          <w:spacing w:val="-3"/>
        </w:rPr>
        <w:t xml:space="preserve"> </w:t>
      </w:r>
      <w:r>
        <w:t>alternative</w:t>
      </w:r>
      <w:r>
        <w:rPr>
          <w:spacing w:val="-4"/>
        </w:rPr>
        <w:t xml:space="preserve"> </w:t>
      </w:r>
      <w:r>
        <w:t>circulation</w:t>
      </w:r>
      <w:r>
        <w:rPr>
          <w:spacing w:val="-3"/>
        </w:rPr>
        <w:t xml:space="preserve"> </w:t>
      </w:r>
      <w:r>
        <w:t>modes</w:t>
      </w:r>
      <w:r>
        <w:rPr>
          <w:spacing w:val="-5"/>
        </w:rPr>
        <w:t xml:space="preserve"> </w:t>
      </w:r>
      <w:r>
        <w:t>(cf.</w:t>
      </w:r>
      <w:r>
        <w:rPr>
          <w:spacing w:val="-4"/>
        </w:rPr>
        <w:t xml:space="preserve"> </w:t>
      </w:r>
      <w:r>
        <w:t>bike</w:t>
      </w:r>
      <w:r>
        <w:rPr>
          <w:spacing w:val="-4"/>
        </w:rPr>
        <w:t xml:space="preserve"> </w:t>
      </w:r>
      <w:r>
        <w:t>traffic)</w:t>
      </w:r>
      <w:r>
        <w:rPr>
          <w:spacing w:val="-3"/>
        </w:rPr>
        <w:t xml:space="preserve"> </w:t>
      </w:r>
      <w:r>
        <w:t>are</w:t>
      </w:r>
      <w:r>
        <w:rPr>
          <w:spacing w:val="-4"/>
        </w:rPr>
        <w:t xml:space="preserve"> </w:t>
      </w:r>
      <w:r>
        <w:t>also</w:t>
      </w:r>
      <w:r>
        <w:rPr>
          <w:spacing w:val="-4"/>
        </w:rPr>
        <w:t xml:space="preserve"> </w:t>
      </w:r>
      <w:r>
        <w:t>encouraged</w:t>
      </w:r>
      <w:r>
        <w:rPr>
          <w:spacing w:val="-3"/>
        </w:rPr>
        <w:t xml:space="preserve"> </w:t>
      </w:r>
      <w:r>
        <w:t>in the development patterns, again eliminating unnecessary car traffic and enhancing the quality of life in the development area.</w:t>
      </w:r>
    </w:p>
    <w:p w14:paraId="5A459A96" w14:textId="77777777" w:rsidR="00260182" w:rsidRDefault="00260182">
      <w:pPr>
        <w:pStyle w:val="BodyText"/>
        <w:spacing w:before="9"/>
      </w:pPr>
    </w:p>
    <w:p w14:paraId="5A459A97" w14:textId="77777777" w:rsidR="00260182" w:rsidRDefault="00000000">
      <w:pPr>
        <w:pStyle w:val="BodyText"/>
        <w:spacing w:line="280" w:lineRule="auto"/>
        <w:ind w:left="940" w:right="686"/>
      </w:pPr>
      <w:r>
        <w:t>A</w:t>
      </w:r>
      <w:r>
        <w:rPr>
          <w:spacing w:val="-5"/>
        </w:rPr>
        <w:t xml:space="preserve"> </w:t>
      </w:r>
      <w:r>
        <w:t>Gateway</w:t>
      </w:r>
      <w:r>
        <w:rPr>
          <w:spacing w:val="-6"/>
        </w:rPr>
        <w:t xml:space="preserve"> </w:t>
      </w:r>
      <w:r>
        <w:t>Overlay</w:t>
      </w:r>
      <w:r>
        <w:rPr>
          <w:spacing w:val="-6"/>
        </w:rPr>
        <w:t xml:space="preserve"> </w:t>
      </w:r>
      <w:r>
        <w:t>District</w:t>
      </w:r>
      <w:r>
        <w:rPr>
          <w:spacing w:val="-3"/>
        </w:rPr>
        <w:t xml:space="preserve"> </w:t>
      </w:r>
      <w:r>
        <w:t>is</w:t>
      </w:r>
      <w:r>
        <w:rPr>
          <w:spacing w:val="-2"/>
        </w:rPr>
        <w:t xml:space="preserve"> </w:t>
      </w:r>
      <w:r>
        <w:t>created</w:t>
      </w:r>
      <w:r>
        <w:rPr>
          <w:spacing w:val="-2"/>
        </w:rPr>
        <w:t xml:space="preserve"> </w:t>
      </w:r>
      <w:r>
        <w:t>that</w:t>
      </w:r>
      <w:r>
        <w:rPr>
          <w:spacing w:val="-1"/>
        </w:rPr>
        <w:t xml:space="preserve"> </w:t>
      </w:r>
      <w:r>
        <w:t>will</w:t>
      </w:r>
      <w:r>
        <w:rPr>
          <w:spacing w:val="-4"/>
        </w:rPr>
        <w:t xml:space="preserve"> </w:t>
      </w:r>
      <w:r>
        <w:t>prevent</w:t>
      </w:r>
      <w:r>
        <w:rPr>
          <w:spacing w:val="-4"/>
        </w:rPr>
        <w:t xml:space="preserve"> </w:t>
      </w:r>
      <w:r>
        <w:t>direct</w:t>
      </w:r>
      <w:r>
        <w:rPr>
          <w:spacing w:val="-4"/>
        </w:rPr>
        <w:t xml:space="preserve"> </w:t>
      </w:r>
      <w:r>
        <w:t>access</w:t>
      </w:r>
      <w:r>
        <w:rPr>
          <w:spacing w:val="-4"/>
        </w:rPr>
        <w:t xml:space="preserve"> </w:t>
      </w:r>
      <w:r>
        <w:t>from</w:t>
      </w:r>
      <w:r>
        <w:rPr>
          <w:spacing w:val="-5"/>
        </w:rPr>
        <w:t xml:space="preserve"> </w:t>
      </w:r>
      <w:r>
        <w:t>the highway</w:t>
      </w:r>
      <w:r>
        <w:rPr>
          <w:spacing w:val="-4"/>
        </w:rPr>
        <w:t xml:space="preserve"> </w:t>
      </w:r>
      <w:r>
        <w:t>to</w:t>
      </w:r>
      <w:r>
        <w:rPr>
          <w:spacing w:val="-2"/>
        </w:rPr>
        <w:t xml:space="preserve"> </w:t>
      </w:r>
      <w:r>
        <w:t>abutting</w:t>
      </w:r>
      <w:r>
        <w:rPr>
          <w:spacing w:val="-4"/>
        </w:rPr>
        <w:t xml:space="preserve"> </w:t>
      </w:r>
      <w:r>
        <w:t>commercial occupancies outside the nodes. Strip commercial development will be seen as sprawl, is unsightly, and is a deterrent to smooth traffic flow. Accordingly access to commercial occupancies outside of the development nodes will be restricted.</w:t>
      </w:r>
    </w:p>
    <w:p w14:paraId="5A459A98" w14:textId="77777777" w:rsidR="00260182" w:rsidRDefault="00260182">
      <w:pPr>
        <w:pStyle w:val="BodyText"/>
        <w:spacing w:before="6"/>
      </w:pPr>
    </w:p>
    <w:p w14:paraId="5A459A99" w14:textId="6FB31BEE" w:rsidR="00260182" w:rsidRDefault="008816B5">
      <w:pPr>
        <w:pStyle w:val="ListParagraph"/>
        <w:numPr>
          <w:ilvl w:val="2"/>
          <w:numId w:val="65"/>
        </w:numPr>
        <w:tabs>
          <w:tab w:val="left" w:pos="1394"/>
        </w:tabs>
        <w:spacing w:before="1"/>
        <w:ind w:left="1394" w:hanging="454"/>
        <w:rPr>
          <w:sz w:val="20"/>
        </w:rPr>
      </w:pPr>
      <w:r>
        <w:rPr>
          <w:noProof/>
        </w:rPr>
        <mc:AlternateContent>
          <mc:Choice Requires="wps">
            <w:drawing>
              <wp:anchor distT="0" distB="0" distL="114300" distR="114300" simplePos="0" relativeHeight="15730176" behindDoc="0" locked="0" layoutInCell="1" allowOverlap="1" wp14:anchorId="5A45A9C8" wp14:editId="02D99198">
                <wp:simplePos x="0" y="0"/>
                <wp:positionH relativeFrom="page">
                  <wp:posOffset>2368550</wp:posOffset>
                </wp:positionH>
                <wp:positionV relativeFrom="paragraph">
                  <wp:posOffset>132715</wp:posOffset>
                </wp:positionV>
                <wp:extent cx="31750" cy="6350"/>
                <wp:effectExtent l="0" t="0" r="0" b="0"/>
                <wp:wrapNone/>
                <wp:docPr id="191048508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86AC5" id="docshape12" o:spid="_x0000_s1026" style="position:absolute;margin-left:186.5pt;margin-top:10.45pt;width:2.5pt;height:.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" fillcolor="black" stroked="f">
                <w10:wrap anchorx="page"/>
              </v:rect>
            </w:pict>
          </mc:Fallback>
        </mc:AlternateContent>
      </w:r>
      <w:r w:rsidR="00000000">
        <w:rPr>
          <w:sz w:val="20"/>
        </w:rPr>
        <w:t>Modifications</w:t>
      </w:r>
      <w:r w:rsidR="00000000">
        <w:rPr>
          <w:spacing w:val="-7"/>
          <w:sz w:val="20"/>
        </w:rPr>
        <w:t xml:space="preserve"> </w:t>
      </w:r>
      <w:r w:rsidR="00000000">
        <w:rPr>
          <w:sz w:val="20"/>
        </w:rPr>
        <w:t>to</w:t>
      </w:r>
      <w:r w:rsidR="00000000">
        <w:rPr>
          <w:spacing w:val="-5"/>
          <w:sz w:val="20"/>
        </w:rPr>
        <w:t xml:space="preserve"> </w:t>
      </w:r>
      <w:r w:rsidR="00000000">
        <w:rPr>
          <w:sz w:val="20"/>
        </w:rPr>
        <w:t>the</w:t>
      </w:r>
      <w:r w:rsidR="00000000">
        <w:rPr>
          <w:spacing w:val="-7"/>
          <w:sz w:val="20"/>
        </w:rPr>
        <w:t xml:space="preserve"> </w:t>
      </w:r>
      <w:r w:rsidR="00000000">
        <w:rPr>
          <w:sz w:val="20"/>
        </w:rPr>
        <w:t>Underlying</w:t>
      </w:r>
      <w:r w:rsidR="00000000">
        <w:rPr>
          <w:spacing w:val="-7"/>
          <w:sz w:val="20"/>
        </w:rPr>
        <w:t xml:space="preserve"> </w:t>
      </w:r>
      <w:r w:rsidR="00000000">
        <w:rPr>
          <w:spacing w:val="-2"/>
          <w:sz w:val="20"/>
        </w:rPr>
        <w:t>Districts</w:t>
      </w:r>
    </w:p>
    <w:p w14:paraId="5A459A9A" w14:textId="77777777" w:rsidR="00260182" w:rsidRDefault="00260182">
      <w:pPr>
        <w:pStyle w:val="BodyText"/>
        <w:spacing w:before="3"/>
        <w:rPr>
          <w:sz w:val="16"/>
        </w:rPr>
      </w:pPr>
    </w:p>
    <w:p w14:paraId="5A459A9B" w14:textId="77777777" w:rsidR="00260182" w:rsidRDefault="00000000">
      <w:pPr>
        <w:pStyle w:val="ListParagraph"/>
        <w:numPr>
          <w:ilvl w:val="0"/>
          <w:numId w:val="45"/>
        </w:numPr>
        <w:tabs>
          <w:tab w:val="left" w:pos="1140"/>
        </w:tabs>
        <w:spacing w:before="91" w:line="280" w:lineRule="auto"/>
        <w:ind w:right="688" w:firstLine="0"/>
        <w:rPr>
          <w:sz w:val="20"/>
        </w:rPr>
      </w:pPr>
      <w:r>
        <w:rPr>
          <w:sz w:val="20"/>
        </w:rPr>
        <w:t>That</w:t>
      </w:r>
      <w:r>
        <w:rPr>
          <w:spacing w:val="-3"/>
          <w:sz w:val="20"/>
        </w:rPr>
        <w:t xml:space="preserve"> </w:t>
      </w:r>
      <w:r>
        <w:rPr>
          <w:sz w:val="20"/>
        </w:rPr>
        <w:t>portion</w:t>
      </w:r>
      <w:r>
        <w:rPr>
          <w:spacing w:val="-4"/>
          <w:sz w:val="20"/>
        </w:rPr>
        <w:t xml:space="preserve"> </w:t>
      </w:r>
      <w:r>
        <w:rPr>
          <w:sz w:val="20"/>
        </w:rPr>
        <w:t>of</w:t>
      </w:r>
      <w:r>
        <w:rPr>
          <w:spacing w:val="-5"/>
          <w:sz w:val="20"/>
        </w:rPr>
        <w:t xml:space="preserve"> </w:t>
      </w:r>
      <w:r>
        <w:rPr>
          <w:sz w:val="20"/>
        </w:rPr>
        <w:t>each</w:t>
      </w:r>
      <w:r>
        <w:rPr>
          <w:spacing w:val="-4"/>
          <w:sz w:val="20"/>
        </w:rPr>
        <w:t xml:space="preserve"> </w:t>
      </w:r>
      <w:r>
        <w:rPr>
          <w:sz w:val="20"/>
        </w:rPr>
        <w:t>lot</w:t>
      </w:r>
      <w:r>
        <w:rPr>
          <w:spacing w:val="-4"/>
          <w:sz w:val="20"/>
        </w:rPr>
        <w:t xml:space="preserve"> </w:t>
      </w:r>
      <w:r>
        <w:rPr>
          <w:sz w:val="20"/>
        </w:rPr>
        <w:t>used</w:t>
      </w:r>
      <w:r>
        <w:rPr>
          <w:spacing w:val="-2"/>
          <w:sz w:val="20"/>
        </w:rPr>
        <w:t xml:space="preserve"> </w:t>
      </w:r>
      <w:r>
        <w:rPr>
          <w:sz w:val="20"/>
        </w:rPr>
        <w:t>for</w:t>
      </w:r>
      <w:r>
        <w:rPr>
          <w:spacing w:val="-3"/>
          <w:sz w:val="20"/>
        </w:rPr>
        <w:t xml:space="preserve"> </w:t>
      </w:r>
      <w:r>
        <w:rPr>
          <w:sz w:val="20"/>
        </w:rPr>
        <w:t>commercial</w:t>
      </w:r>
      <w:r>
        <w:rPr>
          <w:spacing w:val="-3"/>
          <w:sz w:val="20"/>
        </w:rPr>
        <w:t xml:space="preserve"> </w:t>
      </w:r>
      <w:r>
        <w:rPr>
          <w:sz w:val="20"/>
        </w:rPr>
        <w:t>purposes,</w:t>
      </w:r>
      <w:r>
        <w:rPr>
          <w:spacing w:val="-3"/>
          <w:sz w:val="20"/>
        </w:rPr>
        <w:t xml:space="preserve"> </w:t>
      </w:r>
      <w:r>
        <w:rPr>
          <w:sz w:val="20"/>
        </w:rPr>
        <w:t>except</w:t>
      </w:r>
      <w:r>
        <w:rPr>
          <w:spacing w:val="-4"/>
          <w:sz w:val="20"/>
        </w:rPr>
        <w:t xml:space="preserve"> </w:t>
      </w:r>
      <w:r>
        <w:rPr>
          <w:sz w:val="20"/>
        </w:rPr>
        <w:t>an</w:t>
      </w:r>
      <w:r>
        <w:rPr>
          <w:spacing w:val="-4"/>
          <w:sz w:val="20"/>
        </w:rPr>
        <w:t xml:space="preserve"> </w:t>
      </w:r>
      <w:r>
        <w:rPr>
          <w:sz w:val="20"/>
        </w:rPr>
        <w:t>allowed</w:t>
      </w:r>
      <w:r>
        <w:rPr>
          <w:spacing w:val="-2"/>
          <w:sz w:val="20"/>
        </w:rPr>
        <w:t xml:space="preserve"> </w:t>
      </w:r>
      <w:r>
        <w:rPr>
          <w:sz w:val="20"/>
        </w:rPr>
        <w:t>home</w:t>
      </w:r>
      <w:r>
        <w:rPr>
          <w:spacing w:val="-3"/>
          <w:sz w:val="20"/>
        </w:rPr>
        <w:t xml:space="preserve"> </w:t>
      </w:r>
      <w:r>
        <w:rPr>
          <w:sz w:val="20"/>
        </w:rPr>
        <w:t>based</w:t>
      </w:r>
      <w:r>
        <w:rPr>
          <w:spacing w:val="-2"/>
          <w:sz w:val="20"/>
        </w:rPr>
        <w:t xml:space="preserve"> </w:t>
      </w:r>
      <w:r>
        <w:rPr>
          <w:sz w:val="20"/>
        </w:rPr>
        <w:t>business,</w:t>
      </w:r>
      <w:r>
        <w:rPr>
          <w:spacing w:val="-3"/>
          <w:sz w:val="20"/>
        </w:rPr>
        <w:t xml:space="preserve"> </w:t>
      </w:r>
      <w:r>
        <w:rPr>
          <w:sz w:val="20"/>
        </w:rPr>
        <w:t>that</w:t>
      </w:r>
      <w:r>
        <w:rPr>
          <w:spacing w:val="-1"/>
          <w:sz w:val="20"/>
        </w:rPr>
        <w:t xml:space="preserve"> </w:t>
      </w:r>
      <w:r>
        <w:rPr>
          <w:sz w:val="20"/>
        </w:rPr>
        <w:t>fronts</w:t>
      </w:r>
      <w:r>
        <w:rPr>
          <w:spacing w:val="-4"/>
          <w:sz w:val="20"/>
        </w:rPr>
        <w:t xml:space="preserve"> </w:t>
      </w:r>
      <w:r>
        <w:rPr>
          <w:sz w:val="20"/>
        </w:rPr>
        <w:t>on the highway to a depth of not less than 50 feet from the property line shall be preserved or established as a buffer zone</w:t>
      </w:r>
      <w:r>
        <w:rPr>
          <w:spacing w:val="-1"/>
          <w:sz w:val="20"/>
        </w:rPr>
        <w:t xml:space="preserve"> </w:t>
      </w:r>
      <w:r>
        <w:rPr>
          <w:sz w:val="20"/>
        </w:rPr>
        <w:t>of</w:t>
      </w:r>
      <w:r>
        <w:rPr>
          <w:spacing w:val="-3"/>
          <w:sz w:val="20"/>
        </w:rPr>
        <w:t xml:space="preserve"> </w:t>
      </w:r>
      <w:r>
        <w:rPr>
          <w:sz w:val="20"/>
        </w:rPr>
        <w:t>dense</w:t>
      </w:r>
      <w:r>
        <w:rPr>
          <w:spacing w:val="-1"/>
          <w:sz w:val="20"/>
        </w:rPr>
        <w:t xml:space="preserve"> </w:t>
      </w:r>
      <w:r>
        <w:rPr>
          <w:sz w:val="20"/>
        </w:rPr>
        <w:t>vegetation</w:t>
      </w:r>
      <w:r>
        <w:rPr>
          <w:spacing w:val="-2"/>
          <w:sz w:val="20"/>
        </w:rPr>
        <w:t xml:space="preserve"> </w:t>
      </w:r>
      <w:r>
        <w:rPr>
          <w:sz w:val="20"/>
        </w:rPr>
        <w:t>so as</w:t>
      </w:r>
      <w:r>
        <w:rPr>
          <w:spacing w:val="-2"/>
          <w:sz w:val="20"/>
        </w:rPr>
        <w:t xml:space="preserve"> </w:t>
      </w:r>
      <w:r>
        <w:rPr>
          <w:sz w:val="20"/>
        </w:rPr>
        <w:t>to hide</w:t>
      </w:r>
      <w:r>
        <w:rPr>
          <w:spacing w:val="-1"/>
          <w:sz w:val="20"/>
        </w:rPr>
        <w:t xml:space="preserve"> </w:t>
      </w:r>
      <w:r>
        <w:rPr>
          <w:sz w:val="20"/>
        </w:rPr>
        <w:t>all</w:t>
      </w:r>
      <w:r>
        <w:rPr>
          <w:spacing w:val="-1"/>
          <w:sz w:val="20"/>
        </w:rPr>
        <w:t xml:space="preserve"> </w:t>
      </w:r>
      <w:r>
        <w:rPr>
          <w:sz w:val="20"/>
        </w:rPr>
        <w:t>structures,</w:t>
      </w:r>
      <w:r>
        <w:rPr>
          <w:spacing w:val="-1"/>
          <w:sz w:val="20"/>
        </w:rPr>
        <w:t xml:space="preserve"> </w:t>
      </w:r>
      <w:r>
        <w:rPr>
          <w:sz w:val="20"/>
        </w:rPr>
        <w:t>parking</w:t>
      </w:r>
      <w:r>
        <w:rPr>
          <w:spacing w:val="-2"/>
          <w:sz w:val="20"/>
        </w:rPr>
        <w:t xml:space="preserve"> </w:t>
      </w:r>
      <w:r>
        <w:rPr>
          <w:sz w:val="20"/>
        </w:rPr>
        <w:t>lots,</w:t>
      </w:r>
      <w:r>
        <w:rPr>
          <w:spacing w:val="-1"/>
          <w:sz w:val="20"/>
        </w:rPr>
        <w:t xml:space="preserve"> </w:t>
      </w:r>
      <w:r>
        <w:rPr>
          <w:sz w:val="20"/>
        </w:rPr>
        <w:t>outdoor</w:t>
      </w:r>
      <w:r>
        <w:rPr>
          <w:spacing w:val="-1"/>
          <w:sz w:val="20"/>
        </w:rPr>
        <w:t xml:space="preserve"> </w:t>
      </w:r>
      <w:r>
        <w:rPr>
          <w:sz w:val="20"/>
        </w:rPr>
        <w:t>storage, and other evidences</w:t>
      </w:r>
      <w:r>
        <w:rPr>
          <w:spacing w:val="-2"/>
          <w:sz w:val="20"/>
        </w:rPr>
        <w:t xml:space="preserve"> </w:t>
      </w:r>
      <w:r>
        <w:rPr>
          <w:sz w:val="20"/>
        </w:rPr>
        <w:t>of commercial activity when viewed from the highway.</w:t>
      </w:r>
    </w:p>
    <w:p w14:paraId="5A459A9C" w14:textId="77777777" w:rsidR="00260182" w:rsidRDefault="00260182">
      <w:pPr>
        <w:pStyle w:val="BodyText"/>
        <w:spacing w:before="7"/>
      </w:pPr>
    </w:p>
    <w:p w14:paraId="5A459A9D" w14:textId="77777777" w:rsidR="00260182" w:rsidRDefault="00000000">
      <w:pPr>
        <w:pStyle w:val="ListParagraph"/>
        <w:numPr>
          <w:ilvl w:val="0"/>
          <w:numId w:val="45"/>
        </w:numPr>
        <w:tabs>
          <w:tab w:val="left" w:pos="1142"/>
        </w:tabs>
        <w:spacing w:line="280" w:lineRule="auto"/>
        <w:ind w:right="991" w:firstLine="0"/>
        <w:rPr>
          <w:sz w:val="20"/>
        </w:rPr>
      </w:pPr>
      <w:r>
        <w:rPr>
          <w:sz w:val="20"/>
        </w:rPr>
        <w:t>Access</w:t>
      </w:r>
      <w:r>
        <w:rPr>
          <w:spacing w:val="-4"/>
          <w:sz w:val="20"/>
        </w:rPr>
        <w:t xml:space="preserve"> </w:t>
      </w:r>
      <w:r>
        <w:rPr>
          <w:sz w:val="20"/>
        </w:rPr>
        <w:t>to</w:t>
      </w:r>
      <w:r>
        <w:rPr>
          <w:spacing w:val="-2"/>
          <w:sz w:val="20"/>
        </w:rPr>
        <w:t xml:space="preserve"> </w:t>
      </w:r>
      <w:r>
        <w:rPr>
          <w:sz w:val="20"/>
        </w:rPr>
        <w:t>properties</w:t>
      </w:r>
      <w:r>
        <w:rPr>
          <w:spacing w:val="-4"/>
          <w:sz w:val="20"/>
        </w:rPr>
        <w:t xml:space="preserve"> </w:t>
      </w:r>
      <w:r>
        <w:rPr>
          <w:sz w:val="20"/>
        </w:rPr>
        <w:t>is</w:t>
      </w:r>
      <w:r>
        <w:rPr>
          <w:spacing w:val="-4"/>
          <w:sz w:val="20"/>
        </w:rPr>
        <w:t xml:space="preserve"> </w:t>
      </w:r>
      <w:r>
        <w:rPr>
          <w:sz w:val="20"/>
        </w:rPr>
        <w:t>encouraged</w:t>
      </w:r>
      <w:r>
        <w:rPr>
          <w:spacing w:val="-2"/>
          <w:sz w:val="20"/>
        </w:rPr>
        <w:t xml:space="preserve"> </w:t>
      </w:r>
      <w:r>
        <w:rPr>
          <w:sz w:val="20"/>
        </w:rPr>
        <w:t>via</w:t>
      </w:r>
      <w:r>
        <w:rPr>
          <w:spacing w:val="-3"/>
          <w:sz w:val="20"/>
        </w:rPr>
        <w:t xml:space="preserve"> </w:t>
      </w:r>
      <w:r>
        <w:rPr>
          <w:sz w:val="20"/>
        </w:rPr>
        <w:t>roads</w:t>
      </w:r>
      <w:r>
        <w:rPr>
          <w:spacing w:val="-4"/>
          <w:sz w:val="20"/>
        </w:rPr>
        <w:t xml:space="preserve"> </w:t>
      </w:r>
      <w:r>
        <w:rPr>
          <w:sz w:val="20"/>
        </w:rPr>
        <w:t>other</w:t>
      </w:r>
      <w:r>
        <w:rPr>
          <w:spacing w:val="-2"/>
          <w:sz w:val="20"/>
        </w:rPr>
        <w:t xml:space="preserve"> </w:t>
      </w:r>
      <w:r>
        <w:rPr>
          <w:sz w:val="20"/>
        </w:rPr>
        <w:t>than</w:t>
      </w:r>
      <w:r>
        <w:rPr>
          <w:spacing w:val="-4"/>
          <w:sz w:val="20"/>
        </w:rPr>
        <w:t xml:space="preserve"> </w:t>
      </w:r>
      <w:r>
        <w:rPr>
          <w:sz w:val="20"/>
        </w:rPr>
        <w:t>access</w:t>
      </w:r>
      <w:r>
        <w:rPr>
          <w:spacing w:val="-4"/>
          <w:sz w:val="20"/>
        </w:rPr>
        <w:t xml:space="preserve"> </w:t>
      </w:r>
      <w:r>
        <w:rPr>
          <w:sz w:val="20"/>
        </w:rPr>
        <w:t>to</w:t>
      </w:r>
      <w:r>
        <w:rPr>
          <w:spacing w:val="-2"/>
          <w:sz w:val="20"/>
        </w:rPr>
        <w:t xml:space="preserve"> </w:t>
      </w:r>
      <w:r>
        <w:rPr>
          <w:sz w:val="20"/>
        </w:rPr>
        <w:t>the high</w:t>
      </w:r>
      <w:r>
        <w:rPr>
          <w:spacing w:val="-4"/>
          <w:sz w:val="20"/>
        </w:rPr>
        <w:t xml:space="preserve"> </w:t>
      </w:r>
      <w:r>
        <w:rPr>
          <w:sz w:val="20"/>
        </w:rPr>
        <w:t>speed</w:t>
      </w:r>
      <w:r>
        <w:rPr>
          <w:spacing w:val="-2"/>
          <w:sz w:val="20"/>
        </w:rPr>
        <w:t xml:space="preserve"> </w:t>
      </w:r>
      <w:r>
        <w:rPr>
          <w:sz w:val="20"/>
        </w:rPr>
        <w:t>road.</w:t>
      </w:r>
      <w:r>
        <w:rPr>
          <w:spacing w:val="-3"/>
          <w:sz w:val="20"/>
        </w:rPr>
        <w:t xml:space="preserve"> </w:t>
      </w:r>
      <w:r>
        <w:rPr>
          <w:sz w:val="20"/>
        </w:rPr>
        <w:t>If</w:t>
      </w:r>
      <w:r>
        <w:rPr>
          <w:spacing w:val="-5"/>
          <w:sz w:val="20"/>
        </w:rPr>
        <w:t xml:space="preserve"> </w:t>
      </w:r>
      <w:r>
        <w:rPr>
          <w:sz w:val="20"/>
        </w:rPr>
        <w:t>no</w:t>
      </w:r>
      <w:r>
        <w:rPr>
          <w:spacing w:val="-2"/>
          <w:sz w:val="20"/>
        </w:rPr>
        <w:t xml:space="preserve"> </w:t>
      </w:r>
      <w:r>
        <w:rPr>
          <w:sz w:val="20"/>
        </w:rPr>
        <w:t>other</w:t>
      </w:r>
      <w:r>
        <w:rPr>
          <w:spacing w:val="-2"/>
          <w:sz w:val="20"/>
        </w:rPr>
        <w:t xml:space="preserve"> </w:t>
      </w:r>
      <w:r>
        <w:rPr>
          <w:sz w:val="20"/>
        </w:rPr>
        <w:t>access</w:t>
      </w:r>
      <w:r>
        <w:rPr>
          <w:spacing w:val="-4"/>
          <w:sz w:val="20"/>
        </w:rPr>
        <w:t xml:space="preserve"> </w:t>
      </w:r>
      <w:r>
        <w:rPr>
          <w:sz w:val="20"/>
        </w:rPr>
        <w:t>is feasible,</w:t>
      </w:r>
      <w:r>
        <w:rPr>
          <w:spacing w:val="-3"/>
          <w:sz w:val="20"/>
        </w:rPr>
        <w:t xml:space="preserve"> </w:t>
      </w:r>
      <w:r>
        <w:rPr>
          <w:sz w:val="20"/>
        </w:rPr>
        <w:t>the</w:t>
      </w:r>
      <w:r>
        <w:rPr>
          <w:spacing w:val="-3"/>
          <w:sz w:val="20"/>
        </w:rPr>
        <w:t xml:space="preserve"> </w:t>
      </w:r>
      <w:r>
        <w:rPr>
          <w:sz w:val="20"/>
        </w:rPr>
        <w:t>buffer</w:t>
      </w:r>
      <w:r>
        <w:rPr>
          <w:spacing w:val="-2"/>
          <w:sz w:val="20"/>
        </w:rPr>
        <w:t xml:space="preserve"> </w:t>
      </w:r>
      <w:r>
        <w:rPr>
          <w:sz w:val="20"/>
        </w:rPr>
        <w:t>zone vegetation</w:t>
      </w:r>
      <w:r>
        <w:rPr>
          <w:spacing w:val="-2"/>
          <w:sz w:val="20"/>
        </w:rPr>
        <w:t xml:space="preserve"> </w:t>
      </w:r>
      <w:r>
        <w:rPr>
          <w:sz w:val="20"/>
        </w:rPr>
        <w:t>may</w:t>
      </w:r>
      <w:r>
        <w:rPr>
          <w:spacing w:val="-4"/>
          <w:sz w:val="20"/>
        </w:rPr>
        <w:t xml:space="preserve"> </w:t>
      </w:r>
      <w:r>
        <w:rPr>
          <w:sz w:val="20"/>
        </w:rPr>
        <w:t>be</w:t>
      </w:r>
      <w:r>
        <w:rPr>
          <w:spacing w:val="-3"/>
          <w:sz w:val="20"/>
        </w:rPr>
        <w:t xml:space="preserve"> </w:t>
      </w:r>
      <w:r>
        <w:rPr>
          <w:sz w:val="20"/>
        </w:rPr>
        <w:t>broken</w:t>
      </w:r>
      <w:r>
        <w:rPr>
          <w:spacing w:val="-4"/>
          <w:sz w:val="20"/>
        </w:rPr>
        <w:t xml:space="preserve"> </w:t>
      </w:r>
      <w:r>
        <w:rPr>
          <w:sz w:val="20"/>
        </w:rPr>
        <w:t>for</w:t>
      </w:r>
      <w:r>
        <w:rPr>
          <w:spacing w:val="-3"/>
          <w:sz w:val="20"/>
        </w:rPr>
        <w:t xml:space="preserve"> </w:t>
      </w:r>
      <w:r>
        <w:rPr>
          <w:sz w:val="20"/>
        </w:rPr>
        <w:t>access</w:t>
      </w:r>
      <w:r>
        <w:rPr>
          <w:spacing w:val="-4"/>
          <w:sz w:val="20"/>
        </w:rPr>
        <w:t xml:space="preserve"> </w:t>
      </w:r>
      <w:r>
        <w:rPr>
          <w:sz w:val="20"/>
        </w:rPr>
        <w:t>roads</w:t>
      </w:r>
      <w:r>
        <w:rPr>
          <w:spacing w:val="-4"/>
          <w:sz w:val="20"/>
        </w:rPr>
        <w:t xml:space="preserve"> </w:t>
      </w:r>
      <w:r>
        <w:rPr>
          <w:sz w:val="20"/>
        </w:rPr>
        <w:t>or</w:t>
      </w:r>
      <w:r>
        <w:rPr>
          <w:spacing w:val="-3"/>
          <w:sz w:val="20"/>
        </w:rPr>
        <w:t xml:space="preserve"> </w:t>
      </w:r>
      <w:r>
        <w:rPr>
          <w:sz w:val="20"/>
        </w:rPr>
        <w:t>driveways</w:t>
      </w:r>
      <w:r>
        <w:rPr>
          <w:spacing w:val="-4"/>
          <w:sz w:val="20"/>
        </w:rPr>
        <w:t xml:space="preserve"> </w:t>
      </w:r>
      <w:r>
        <w:rPr>
          <w:sz w:val="20"/>
        </w:rPr>
        <w:t>at</w:t>
      </w:r>
      <w:r>
        <w:rPr>
          <w:spacing w:val="-3"/>
          <w:sz w:val="20"/>
        </w:rPr>
        <w:t xml:space="preserve"> </w:t>
      </w:r>
      <w:r>
        <w:rPr>
          <w:sz w:val="20"/>
        </w:rPr>
        <w:t>appropriate</w:t>
      </w:r>
      <w:r>
        <w:rPr>
          <w:spacing w:val="-3"/>
          <w:sz w:val="20"/>
        </w:rPr>
        <w:t xml:space="preserve"> </w:t>
      </w:r>
      <w:r>
        <w:rPr>
          <w:sz w:val="20"/>
        </w:rPr>
        <w:t>points.</w:t>
      </w:r>
      <w:r>
        <w:rPr>
          <w:spacing w:val="-3"/>
          <w:sz w:val="20"/>
        </w:rPr>
        <w:t xml:space="preserve"> </w:t>
      </w:r>
      <w:r>
        <w:rPr>
          <w:sz w:val="20"/>
        </w:rPr>
        <w:t>Such breaks shall not be more than 50 feet wide and shall be spaced not closer than 500 feet apart. The use of a shared driveway or road by two or more commercial occupancies is encouraged.</w:t>
      </w:r>
    </w:p>
    <w:p w14:paraId="5A459A9E" w14:textId="77777777" w:rsidR="00260182" w:rsidRDefault="00260182">
      <w:pPr>
        <w:pStyle w:val="BodyText"/>
        <w:spacing w:before="7"/>
      </w:pPr>
    </w:p>
    <w:p w14:paraId="5A459A9F" w14:textId="77777777" w:rsidR="00260182" w:rsidRDefault="00000000">
      <w:pPr>
        <w:pStyle w:val="ListParagraph"/>
        <w:numPr>
          <w:ilvl w:val="0"/>
          <w:numId w:val="45"/>
        </w:numPr>
        <w:tabs>
          <w:tab w:val="left" w:pos="1142"/>
        </w:tabs>
        <w:ind w:left="1141" w:hanging="202"/>
        <w:rPr>
          <w:sz w:val="20"/>
        </w:rPr>
      </w:pPr>
      <w:r>
        <w:rPr>
          <w:sz w:val="20"/>
        </w:rPr>
        <w:t>All</w:t>
      </w:r>
      <w:r>
        <w:rPr>
          <w:spacing w:val="-7"/>
          <w:sz w:val="20"/>
        </w:rPr>
        <w:t xml:space="preserve"> </w:t>
      </w:r>
      <w:r>
        <w:rPr>
          <w:sz w:val="20"/>
        </w:rPr>
        <w:t>commercial</w:t>
      </w:r>
      <w:r>
        <w:rPr>
          <w:spacing w:val="-5"/>
          <w:sz w:val="20"/>
        </w:rPr>
        <w:t xml:space="preserve"> </w:t>
      </w:r>
      <w:r>
        <w:rPr>
          <w:sz w:val="20"/>
        </w:rPr>
        <w:t>occupancies</w:t>
      </w:r>
      <w:r>
        <w:rPr>
          <w:spacing w:val="-4"/>
          <w:sz w:val="20"/>
        </w:rPr>
        <w:t xml:space="preserve"> </w:t>
      </w:r>
      <w:r>
        <w:rPr>
          <w:sz w:val="20"/>
        </w:rPr>
        <w:t>within</w:t>
      </w:r>
      <w:r>
        <w:rPr>
          <w:spacing w:val="-7"/>
          <w:sz w:val="20"/>
        </w:rPr>
        <w:t xml:space="preserve"> </w:t>
      </w:r>
      <w:r>
        <w:rPr>
          <w:sz w:val="20"/>
        </w:rPr>
        <w:t>the</w:t>
      </w:r>
      <w:r>
        <w:rPr>
          <w:spacing w:val="-5"/>
          <w:sz w:val="20"/>
        </w:rPr>
        <w:t xml:space="preserve"> </w:t>
      </w:r>
      <w:r>
        <w:rPr>
          <w:sz w:val="20"/>
        </w:rPr>
        <w:t>Gateway</w:t>
      </w:r>
      <w:r>
        <w:rPr>
          <w:spacing w:val="-6"/>
          <w:sz w:val="20"/>
        </w:rPr>
        <w:t xml:space="preserve"> </w:t>
      </w:r>
      <w:r>
        <w:rPr>
          <w:sz w:val="20"/>
        </w:rPr>
        <w:t>Overlay</w:t>
      </w:r>
      <w:r>
        <w:rPr>
          <w:spacing w:val="-7"/>
          <w:sz w:val="20"/>
        </w:rPr>
        <w:t xml:space="preserve"> </w:t>
      </w:r>
      <w:r>
        <w:rPr>
          <w:sz w:val="20"/>
        </w:rPr>
        <w:t>District</w:t>
      </w:r>
      <w:r>
        <w:rPr>
          <w:spacing w:val="-5"/>
          <w:sz w:val="20"/>
        </w:rPr>
        <w:t xml:space="preserve"> </w:t>
      </w:r>
      <w:r>
        <w:rPr>
          <w:sz w:val="20"/>
        </w:rPr>
        <w:t>shall</w:t>
      </w:r>
      <w:r>
        <w:rPr>
          <w:spacing w:val="-5"/>
          <w:sz w:val="20"/>
        </w:rPr>
        <w:t xml:space="preserve"> </w:t>
      </w:r>
      <w:r>
        <w:rPr>
          <w:sz w:val="20"/>
        </w:rPr>
        <w:t>require</w:t>
      </w:r>
      <w:r>
        <w:rPr>
          <w:spacing w:val="-3"/>
          <w:sz w:val="20"/>
        </w:rPr>
        <w:t xml:space="preserve"> </w:t>
      </w:r>
      <w:r>
        <w:rPr>
          <w:sz w:val="20"/>
        </w:rPr>
        <w:t>full</w:t>
      </w:r>
      <w:r>
        <w:rPr>
          <w:spacing w:val="-6"/>
          <w:sz w:val="20"/>
        </w:rPr>
        <w:t xml:space="preserve"> </w:t>
      </w:r>
      <w:r>
        <w:rPr>
          <w:sz w:val="20"/>
        </w:rPr>
        <w:t>site</w:t>
      </w:r>
      <w:r>
        <w:rPr>
          <w:spacing w:val="-6"/>
          <w:sz w:val="20"/>
        </w:rPr>
        <w:t xml:space="preserve"> </w:t>
      </w:r>
      <w:r>
        <w:rPr>
          <w:sz w:val="20"/>
        </w:rPr>
        <w:t>plan</w:t>
      </w:r>
      <w:r>
        <w:rPr>
          <w:spacing w:val="-6"/>
          <w:sz w:val="20"/>
        </w:rPr>
        <w:t xml:space="preserve"> </w:t>
      </w:r>
      <w:r>
        <w:rPr>
          <w:spacing w:val="-2"/>
          <w:sz w:val="20"/>
        </w:rPr>
        <w:t>review.</w:t>
      </w:r>
    </w:p>
    <w:p w14:paraId="5A459AA0" w14:textId="77777777" w:rsidR="00260182" w:rsidRDefault="00260182">
      <w:pPr>
        <w:pStyle w:val="BodyText"/>
        <w:rPr>
          <w:sz w:val="22"/>
        </w:rPr>
      </w:pPr>
    </w:p>
    <w:p w14:paraId="5A459AA1" w14:textId="77777777" w:rsidR="00260182" w:rsidRDefault="00260182">
      <w:pPr>
        <w:pStyle w:val="BodyText"/>
        <w:spacing w:before="9"/>
        <w:rPr>
          <w:sz w:val="22"/>
        </w:rPr>
      </w:pPr>
    </w:p>
    <w:p w14:paraId="5A459AA2" w14:textId="77777777" w:rsidR="00260182" w:rsidRDefault="00000000">
      <w:pPr>
        <w:pStyle w:val="ListParagraph"/>
        <w:numPr>
          <w:ilvl w:val="1"/>
          <w:numId w:val="65"/>
        </w:numPr>
        <w:tabs>
          <w:tab w:val="left" w:pos="940"/>
          <w:tab w:val="left" w:pos="941"/>
        </w:tabs>
        <w:ind w:hanging="721"/>
        <w:rPr>
          <w:b/>
          <w:sz w:val="24"/>
        </w:rPr>
      </w:pPr>
      <w:r>
        <w:rPr>
          <w:b/>
          <w:sz w:val="24"/>
        </w:rPr>
        <w:t>ROUTE</w:t>
      </w:r>
      <w:r>
        <w:rPr>
          <w:b/>
          <w:spacing w:val="-6"/>
          <w:sz w:val="24"/>
        </w:rPr>
        <w:t xml:space="preserve"> </w:t>
      </w:r>
      <w:r>
        <w:rPr>
          <w:b/>
          <w:sz w:val="24"/>
        </w:rPr>
        <w:t>140</w:t>
      </w:r>
      <w:r>
        <w:rPr>
          <w:b/>
          <w:spacing w:val="-6"/>
          <w:sz w:val="24"/>
        </w:rPr>
        <w:t xml:space="preserve"> </w:t>
      </w:r>
      <w:r>
        <w:rPr>
          <w:b/>
          <w:sz w:val="24"/>
        </w:rPr>
        <w:t>CORRIDOR</w:t>
      </w:r>
      <w:r>
        <w:rPr>
          <w:b/>
          <w:spacing w:val="-6"/>
          <w:sz w:val="24"/>
        </w:rPr>
        <w:t xml:space="preserve"> </w:t>
      </w:r>
      <w:r>
        <w:rPr>
          <w:b/>
          <w:sz w:val="24"/>
        </w:rPr>
        <w:t>OVERLAY</w:t>
      </w:r>
      <w:r>
        <w:rPr>
          <w:b/>
          <w:spacing w:val="-7"/>
          <w:sz w:val="24"/>
        </w:rPr>
        <w:t xml:space="preserve"> </w:t>
      </w:r>
      <w:r>
        <w:rPr>
          <w:b/>
          <w:sz w:val="24"/>
        </w:rPr>
        <w:t>DISTRICT</w:t>
      </w:r>
      <w:r>
        <w:rPr>
          <w:b/>
          <w:spacing w:val="-6"/>
          <w:sz w:val="24"/>
        </w:rPr>
        <w:t xml:space="preserve"> </w:t>
      </w:r>
      <w:r>
        <w:rPr>
          <w:b/>
          <w:sz w:val="24"/>
        </w:rPr>
        <w:t>(Rt.</w:t>
      </w:r>
      <w:r>
        <w:rPr>
          <w:b/>
          <w:spacing w:val="-6"/>
          <w:sz w:val="24"/>
        </w:rPr>
        <w:t xml:space="preserve"> </w:t>
      </w:r>
      <w:r>
        <w:rPr>
          <w:b/>
          <w:sz w:val="24"/>
        </w:rPr>
        <w:t>140</w:t>
      </w:r>
      <w:r>
        <w:rPr>
          <w:b/>
          <w:spacing w:val="-7"/>
          <w:sz w:val="24"/>
        </w:rPr>
        <w:t xml:space="preserve"> </w:t>
      </w:r>
      <w:r>
        <w:rPr>
          <w:b/>
          <w:spacing w:val="-4"/>
          <w:sz w:val="24"/>
        </w:rPr>
        <w:t>COD)</w:t>
      </w:r>
    </w:p>
    <w:p w14:paraId="5A459AA3" w14:textId="77777777" w:rsidR="00260182" w:rsidRDefault="00000000">
      <w:pPr>
        <w:pStyle w:val="ListParagraph"/>
        <w:numPr>
          <w:ilvl w:val="2"/>
          <w:numId w:val="65"/>
        </w:numPr>
        <w:tabs>
          <w:tab w:val="left" w:pos="1660"/>
          <w:tab w:val="left" w:pos="1661"/>
        </w:tabs>
        <w:spacing w:before="40"/>
        <w:ind w:hanging="721"/>
        <w:rPr>
          <w:sz w:val="20"/>
        </w:rPr>
      </w:pPr>
      <w:r>
        <w:rPr>
          <w:spacing w:val="-2"/>
          <w:sz w:val="20"/>
        </w:rPr>
        <w:t>Purpose</w:t>
      </w:r>
    </w:p>
    <w:p w14:paraId="5A459AA4" w14:textId="77777777" w:rsidR="00260182" w:rsidRDefault="00000000">
      <w:pPr>
        <w:pStyle w:val="BodyText"/>
        <w:ind w:left="940"/>
      </w:pPr>
      <w:r>
        <w:t>The</w:t>
      </w:r>
      <w:r>
        <w:rPr>
          <w:spacing w:val="-4"/>
        </w:rPr>
        <w:t xml:space="preserve"> </w:t>
      </w:r>
      <w:r>
        <w:t>purposes</w:t>
      </w:r>
      <w:r>
        <w:rPr>
          <w:spacing w:val="-4"/>
        </w:rPr>
        <w:t xml:space="preserve"> </w:t>
      </w:r>
      <w:r>
        <w:t>of</w:t>
      </w:r>
      <w:r>
        <w:rPr>
          <w:spacing w:val="-5"/>
        </w:rPr>
        <w:t xml:space="preserve"> </w:t>
      </w:r>
      <w:r>
        <w:t>the</w:t>
      </w:r>
      <w:r>
        <w:rPr>
          <w:spacing w:val="-4"/>
        </w:rPr>
        <w:t xml:space="preserve"> </w:t>
      </w:r>
      <w:r>
        <w:t>Route</w:t>
      </w:r>
      <w:r>
        <w:rPr>
          <w:spacing w:val="-3"/>
        </w:rPr>
        <w:t xml:space="preserve"> </w:t>
      </w:r>
      <w:r>
        <w:t>140</w:t>
      </w:r>
      <w:r>
        <w:rPr>
          <w:spacing w:val="-3"/>
        </w:rPr>
        <w:t xml:space="preserve"> </w:t>
      </w:r>
      <w:r>
        <w:t>Overlay</w:t>
      </w:r>
      <w:r>
        <w:rPr>
          <w:spacing w:val="-7"/>
        </w:rPr>
        <w:t xml:space="preserve"> </w:t>
      </w:r>
      <w:r>
        <w:t>District</w:t>
      </w:r>
      <w:r>
        <w:rPr>
          <w:spacing w:val="-3"/>
        </w:rPr>
        <w:t xml:space="preserve"> </w:t>
      </w:r>
      <w:r>
        <w:t>are</w:t>
      </w:r>
      <w:r>
        <w:rPr>
          <w:spacing w:val="-3"/>
        </w:rPr>
        <w:t xml:space="preserve"> </w:t>
      </w:r>
      <w:r>
        <w:rPr>
          <w:spacing w:val="-5"/>
        </w:rPr>
        <w:t>to:</w:t>
      </w:r>
    </w:p>
    <w:p w14:paraId="5A459AA5" w14:textId="77777777" w:rsidR="00260182" w:rsidRDefault="00000000">
      <w:pPr>
        <w:pStyle w:val="ListParagraph"/>
        <w:numPr>
          <w:ilvl w:val="0"/>
          <w:numId w:val="44"/>
        </w:numPr>
        <w:tabs>
          <w:tab w:val="left" w:pos="1300"/>
          <w:tab w:val="left" w:pos="1301"/>
        </w:tabs>
        <w:spacing w:before="118"/>
        <w:ind w:right="310"/>
        <w:rPr>
          <w:sz w:val="20"/>
        </w:rPr>
      </w:pPr>
      <w:r>
        <w:rPr>
          <w:sz w:val="20"/>
        </w:rPr>
        <w:t>Encourage commercial and industrial development on Route 140 to provide local employment and enhance the tax base, while also protecting surrounding neighborhoods from land use conflicts;</w:t>
      </w:r>
    </w:p>
    <w:p w14:paraId="5A459AA6" w14:textId="77777777" w:rsidR="00260182" w:rsidRDefault="00260182">
      <w:pPr>
        <w:rPr>
          <w:sz w:val="20"/>
        </w:rPr>
        <w:sectPr w:rsidR="00260182">
          <w:pgSz w:w="12240" w:h="15840"/>
          <w:pgMar w:top="1360" w:right="420" w:bottom="1000" w:left="1220" w:header="0" w:footer="813" w:gutter="0"/>
          <w:cols w:space="720"/>
        </w:sectPr>
      </w:pPr>
    </w:p>
    <w:p w14:paraId="5A459AA7" w14:textId="77777777" w:rsidR="00260182" w:rsidRDefault="00000000">
      <w:pPr>
        <w:pStyle w:val="ListParagraph"/>
        <w:numPr>
          <w:ilvl w:val="0"/>
          <w:numId w:val="44"/>
        </w:numPr>
        <w:tabs>
          <w:tab w:val="left" w:pos="1300"/>
          <w:tab w:val="left" w:pos="1301"/>
        </w:tabs>
        <w:spacing w:before="73"/>
        <w:ind w:hanging="361"/>
        <w:rPr>
          <w:sz w:val="20"/>
        </w:rPr>
      </w:pPr>
      <w:r>
        <w:rPr>
          <w:sz w:val="20"/>
        </w:rPr>
        <w:lastRenderedPageBreak/>
        <w:t>Enhance</w:t>
      </w:r>
      <w:r>
        <w:rPr>
          <w:spacing w:val="-6"/>
          <w:sz w:val="20"/>
        </w:rPr>
        <w:t xml:space="preserve"> </w:t>
      </w:r>
      <w:r>
        <w:rPr>
          <w:sz w:val="20"/>
        </w:rPr>
        <w:t>the</w:t>
      </w:r>
      <w:r>
        <w:rPr>
          <w:spacing w:val="-6"/>
          <w:sz w:val="20"/>
        </w:rPr>
        <w:t xml:space="preserve"> </w:t>
      </w:r>
      <w:r>
        <w:rPr>
          <w:sz w:val="20"/>
        </w:rPr>
        <w:t>appearance,</w:t>
      </w:r>
      <w:r>
        <w:rPr>
          <w:spacing w:val="-6"/>
          <w:sz w:val="20"/>
        </w:rPr>
        <w:t xml:space="preserve"> </w:t>
      </w:r>
      <w:r>
        <w:rPr>
          <w:sz w:val="20"/>
        </w:rPr>
        <w:t>function,</w:t>
      </w:r>
      <w:r>
        <w:rPr>
          <w:spacing w:val="-5"/>
          <w:sz w:val="20"/>
        </w:rPr>
        <w:t xml:space="preserve"> </w:t>
      </w:r>
      <w:r>
        <w:rPr>
          <w:sz w:val="20"/>
        </w:rPr>
        <w:t>and</w:t>
      </w:r>
      <w:r>
        <w:rPr>
          <w:spacing w:val="-5"/>
          <w:sz w:val="20"/>
        </w:rPr>
        <w:t xml:space="preserve"> </w:t>
      </w:r>
      <w:r>
        <w:rPr>
          <w:sz w:val="20"/>
        </w:rPr>
        <w:t>safety</w:t>
      </w:r>
      <w:r>
        <w:rPr>
          <w:spacing w:val="-9"/>
          <w:sz w:val="20"/>
        </w:rPr>
        <w:t xml:space="preserve"> </w:t>
      </w:r>
      <w:r>
        <w:rPr>
          <w:sz w:val="20"/>
        </w:rPr>
        <w:t>of</w:t>
      </w:r>
      <w:r>
        <w:rPr>
          <w:spacing w:val="-8"/>
          <w:sz w:val="20"/>
        </w:rPr>
        <w:t xml:space="preserve"> </w:t>
      </w:r>
      <w:r>
        <w:rPr>
          <w:sz w:val="20"/>
        </w:rPr>
        <w:t>Route</w:t>
      </w:r>
      <w:r>
        <w:rPr>
          <w:spacing w:val="-6"/>
          <w:sz w:val="20"/>
        </w:rPr>
        <w:t xml:space="preserve"> </w:t>
      </w:r>
      <w:r>
        <w:rPr>
          <w:spacing w:val="-4"/>
          <w:sz w:val="20"/>
        </w:rPr>
        <w:t>140;</w:t>
      </w:r>
    </w:p>
    <w:p w14:paraId="5A459AA8" w14:textId="77777777" w:rsidR="00260182" w:rsidRDefault="00000000">
      <w:pPr>
        <w:pStyle w:val="ListParagraph"/>
        <w:numPr>
          <w:ilvl w:val="0"/>
          <w:numId w:val="44"/>
        </w:numPr>
        <w:tabs>
          <w:tab w:val="left" w:pos="1300"/>
          <w:tab w:val="left" w:pos="1301"/>
        </w:tabs>
        <w:spacing w:before="121"/>
        <w:ind w:right="311"/>
        <w:rPr>
          <w:sz w:val="20"/>
        </w:rPr>
      </w:pPr>
      <w:r>
        <w:rPr>
          <w:sz w:val="20"/>
        </w:rPr>
        <w:t>Facilitate shared access and connections to adjoining properties, thereby reducing the number of curb cuts and improving traffic safety on Route 140; and</w:t>
      </w:r>
    </w:p>
    <w:p w14:paraId="5A459AA9" w14:textId="77777777" w:rsidR="00260182" w:rsidRDefault="00000000">
      <w:pPr>
        <w:pStyle w:val="ListParagraph"/>
        <w:numPr>
          <w:ilvl w:val="0"/>
          <w:numId w:val="44"/>
        </w:numPr>
        <w:tabs>
          <w:tab w:val="left" w:pos="1300"/>
          <w:tab w:val="left" w:pos="1301"/>
        </w:tabs>
        <w:spacing w:before="118"/>
        <w:ind w:right="306"/>
        <w:rPr>
          <w:sz w:val="20"/>
        </w:rPr>
      </w:pPr>
      <w:r>
        <w:rPr>
          <w:sz w:val="20"/>
        </w:rPr>
        <w:t>Promote distinctive architecture, efficient site planning, and improved design standards that will achieve high quality development and preserve the scenic, natural, and cultural resources of the Route 140 Corridor.</w:t>
      </w:r>
    </w:p>
    <w:p w14:paraId="5A459AAA" w14:textId="77777777" w:rsidR="00260182" w:rsidRDefault="00000000">
      <w:pPr>
        <w:pStyle w:val="ListParagraph"/>
        <w:numPr>
          <w:ilvl w:val="2"/>
          <w:numId w:val="65"/>
        </w:numPr>
        <w:tabs>
          <w:tab w:val="left" w:pos="1660"/>
          <w:tab w:val="left" w:pos="1661"/>
        </w:tabs>
        <w:spacing w:before="121"/>
        <w:ind w:hanging="721"/>
        <w:rPr>
          <w:sz w:val="20"/>
        </w:rPr>
      </w:pPr>
      <w:r>
        <w:rPr>
          <w:sz w:val="20"/>
        </w:rPr>
        <w:t>Application</w:t>
      </w:r>
      <w:r>
        <w:rPr>
          <w:spacing w:val="-5"/>
          <w:sz w:val="20"/>
        </w:rPr>
        <w:t xml:space="preserve"> </w:t>
      </w:r>
      <w:r>
        <w:rPr>
          <w:sz w:val="20"/>
        </w:rPr>
        <w:t>of</w:t>
      </w:r>
      <w:r>
        <w:rPr>
          <w:spacing w:val="-6"/>
          <w:sz w:val="20"/>
        </w:rPr>
        <w:t xml:space="preserve"> </w:t>
      </w:r>
      <w:r>
        <w:rPr>
          <w:sz w:val="20"/>
        </w:rPr>
        <w:t>Overlay</w:t>
      </w:r>
      <w:r>
        <w:rPr>
          <w:spacing w:val="-5"/>
          <w:sz w:val="20"/>
        </w:rPr>
        <w:t xml:space="preserve"> </w:t>
      </w:r>
      <w:r>
        <w:rPr>
          <w:sz w:val="20"/>
        </w:rPr>
        <w:t>District</w:t>
      </w:r>
      <w:r>
        <w:rPr>
          <w:spacing w:val="-5"/>
          <w:sz w:val="20"/>
        </w:rPr>
        <w:t xml:space="preserve"> </w:t>
      </w:r>
      <w:r>
        <w:rPr>
          <w:spacing w:val="-2"/>
          <w:sz w:val="20"/>
        </w:rPr>
        <w:t>Regulations</w:t>
      </w:r>
    </w:p>
    <w:p w14:paraId="5A459AAB" w14:textId="77777777" w:rsidR="00260182" w:rsidRDefault="00000000">
      <w:pPr>
        <w:pStyle w:val="BodyText"/>
        <w:spacing w:before="120"/>
        <w:ind w:left="1300" w:right="299"/>
        <w:jc w:val="both"/>
      </w:pPr>
      <w:r>
        <w:t>This Overlay District sets forth design standards and flexible development options that apply in the Route 140 Corridor. The Use and Dimensional Regulations of the underlying district remain in place and other provisions of</w:t>
      </w:r>
      <w:r>
        <w:rPr>
          <w:spacing w:val="-4"/>
        </w:rPr>
        <w:t xml:space="preserve"> </w:t>
      </w:r>
      <w:r>
        <w:t>the Zoning</w:t>
      </w:r>
      <w:r>
        <w:rPr>
          <w:spacing w:val="-3"/>
        </w:rPr>
        <w:t xml:space="preserve"> </w:t>
      </w:r>
      <w:r>
        <w:t>Bylaw</w:t>
      </w:r>
      <w:r>
        <w:rPr>
          <w:spacing w:val="-4"/>
        </w:rPr>
        <w:t xml:space="preserve"> </w:t>
      </w:r>
      <w:r>
        <w:t>apply</w:t>
      </w:r>
      <w:r>
        <w:rPr>
          <w:spacing w:val="-3"/>
        </w:rPr>
        <w:t xml:space="preserve"> </w:t>
      </w:r>
      <w:r>
        <w:t>unless</w:t>
      </w:r>
      <w:r>
        <w:rPr>
          <w:spacing w:val="-1"/>
        </w:rPr>
        <w:t xml:space="preserve"> </w:t>
      </w:r>
      <w:r>
        <w:t>superseded</w:t>
      </w:r>
      <w:r>
        <w:rPr>
          <w:spacing w:val="-1"/>
        </w:rPr>
        <w:t xml:space="preserve"> </w:t>
      </w:r>
      <w:r>
        <w:t>by</w:t>
      </w:r>
      <w:r>
        <w:rPr>
          <w:spacing w:val="-6"/>
        </w:rPr>
        <w:t xml:space="preserve"> </w:t>
      </w:r>
      <w:r>
        <w:t>this</w:t>
      </w:r>
      <w:r>
        <w:rPr>
          <w:spacing w:val="-1"/>
        </w:rPr>
        <w:t xml:space="preserve"> </w:t>
      </w:r>
      <w:r>
        <w:t>Overlay</w:t>
      </w:r>
      <w:r>
        <w:rPr>
          <w:spacing w:val="-3"/>
        </w:rPr>
        <w:t xml:space="preserve"> </w:t>
      </w:r>
      <w:r>
        <w:t>District.</w:t>
      </w:r>
      <w:r>
        <w:rPr>
          <w:spacing w:val="-2"/>
        </w:rPr>
        <w:t xml:space="preserve"> </w:t>
      </w:r>
      <w:r>
        <w:t>The</w:t>
      </w:r>
      <w:r>
        <w:rPr>
          <w:spacing w:val="-2"/>
        </w:rPr>
        <w:t xml:space="preserve"> </w:t>
      </w:r>
      <w:r>
        <w:t>location</w:t>
      </w:r>
      <w:r>
        <w:rPr>
          <w:spacing w:val="-3"/>
        </w:rPr>
        <w:t xml:space="preserve"> </w:t>
      </w:r>
      <w:r>
        <w:t>of</w:t>
      </w:r>
      <w:r>
        <w:rPr>
          <w:spacing w:val="-2"/>
        </w:rPr>
        <w:t xml:space="preserve"> </w:t>
      </w:r>
      <w:r>
        <w:t>the District</w:t>
      </w:r>
      <w:r>
        <w:rPr>
          <w:spacing w:val="-2"/>
        </w:rPr>
        <w:t xml:space="preserve"> </w:t>
      </w:r>
      <w:r>
        <w:t>is</w:t>
      </w:r>
      <w:r>
        <w:rPr>
          <w:spacing w:val="-3"/>
        </w:rPr>
        <w:t xml:space="preserve"> </w:t>
      </w:r>
      <w:r>
        <w:t>shown</w:t>
      </w:r>
      <w:r>
        <w:rPr>
          <w:spacing w:val="-1"/>
        </w:rPr>
        <w:t xml:space="preserve"> </w:t>
      </w:r>
      <w:r>
        <w:t>on</w:t>
      </w:r>
      <w:r>
        <w:rPr>
          <w:spacing w:val="-3"/>
        </w:rPr>
        <w:t xml:space="preserve"> </w:t>
      </w:r>
      <w:r>
        <w:t>a map entitled Route 140 Corridor Overlay</w:t>
      </w:r>
      <w:r>
        <w:rPr>
          <w:spacing w:val="-3"/>
        </w:rPr>
        <w:t xml:space="preserve"> </w:t>
      </w:r>
      <w:r>
        <w:t>District, which</w:t>
      </w:r>
      <w:r>
        <w:rPr>
          <w:spacing w:val="-1"/>
        </w:rPr>
        <w:t xml:space="preserve"> </w:t>
      </w:r>
      <w:r>
        <w:t>is on</w:t>
      </w:r>
      <w:r>
        <w:rPr>
          <w:spacing w:val="-1"/>
        </w:rPr>
        <w:t xml:space="preserve"> </w:t>
      </w:r>
      <w:r>
        <w:t>file in</w:t>
      </w:r>
      <w:r>
        <w:rPr>
          <w:spacing w:val="-1"/>
        </w:rPr>
        <w:t xml:space="preserve"> </w:t>
      </w:r>
      <w:r>
        <w:t>the office of</w:t>
      </w:r>
      <w:r>
        <w:rPr>
          <w:spacing w:val="-1"/>
        </w:rPr>
        <w:t xml:space="preserve"> </w:t>
      </w:r>
      <w:r>
        <w:t>the Town Clerk. The Overlay District consists of all parcels within the Highway Commercial (C1) district where the district has frontage on Routes 140 and 12.</w:t>
      </w:r>
    </w:p>
    <w:p w14:paraId="5A459AAC" w14:textId="77777777" w:rsidR="00260182" w:rsidRDefault="00000000">
      <w:pPr>
        <w:pStyle w:val="ListParagraph"/>
        <w:numPr>
          <w:ilvl w:val="2"/>
          <w:numId w:val="65"/>
        </w:numPr>
        <w:tabs>
          <w:tab w:val="left" w:pos="1660"/>
          <w:tab w:val="left" w:pos="1661"/>
        </w:tabs>
        <w:spacing w:before="121"/>
        <w:ind w:hanging="721"/>
        <w:rPr>
          <w:sz w:val="20"/>
        </w:rPr>
      </w:pPr>
      <w:r>
        <w:rPr>
          <w:sz w:val="20"/>
        </w:rPr>
        <w:t>Application</w:t>
      </w:r>
      <w:r>
        <w:rPr>
          <w:spacing w:val="-11"/>
          <w:sz w:val="20"/>
        </w:rPr>
        <w:t xml:space="preserve"> </w:t>
      </w:r>
      <w:r>
        <w:rPr>
          <w:spacing w:val="-2"/>
          <w:sz w:val="20"/>
        </w:rPr>
        <w:t>Process</w:t>
      </w:r>
    </w:p>
    <w:p w14:paraId="5A459AAD" w14:textId="77777777" w:rsidR="00260182" w:rsidRDefault="00000000">
      <w:pPr>
        <w:pStyle w:val="ListParagraph"/>
        <w:numPr>
          <w:ilvl w:val="0"/>
          <w:numId w:val="43"/>
        </w:numPr>
        <w:tabs>
          <w:tab w:val="left" w:pos="1300"/>
          <w:tab w:val="left" w:pos="1301"/>
        </w:tabs>
        <w:spacing w:before="121"/>
        <w:ind w:hanging="361"/>
        <w:rPr>
          <w:sz w:val="20"/>
        </w:rPr>
      </w:pPr>
      <w:r>
        <w:rPr>
          <w:sz w:val="20"/>
        </w:rPr>
        <w:t>Site</w:t>
      </w:r>
      <w:r>
        <w:rPr>
          <w:spacing w:val="-4"/>
          <w:sz w:val="20"/>
        </w:rPr>
        <w:t xml:space="preserve"> </w:t>
      </w:r>
      <w:r>
        <w:rPr>
          <w:sz w:val="20"/>
        </w:rPr>
        <w:t>Plan</w:t>
      </w:r>
      <w:r>
        <w:rPr>
          <w:spacing w:val="-4"/>
          <w:sz w:val="20"/>
        </w:rPr>
        <w:t xml:space="preserve"> </w:t>
      </w:r>
      <w:r>
        <w:rPr>
          <w:spacing w:val="-2"/>
          <w:sz w:val="20"/>
        </w:rPr>
        <w:t>Review</w:t>
      </w:r>
    </w:p>
    <w:p w14:paraId="5A459AAE" w14:textId="77777777" w:rsidR="00260182" w:rsidRDefault="00000000">
      <w:pPr>
        <w:pStyle w:val="BodyText"/>
        <w:spacing w:before="120"/>
        <w:ind w:left="940" w:right="305"/>
        <w:jc w:val="both"/>
      </w:pPr>
      <w:r>
        <w:t>Applicants</w:t>
      </w:r>
      <w:r>
        <w:rPr>
          <w:spacing w:val="-2"/>
        </w:rPr>
        <w:t xml:space="preserve"> </w:t>
      </w:r>
      <w:r>
        <w:t>shall</w:t>
      </w:r>
      <w:r>
        <w:rPr>
          <w:spacing w:val="-4"/>
        </w:rPr>
        <w:t xml:space="preserve"> </w:t>
      </w:r>
      <w:r>
        <w:t>comply</w:t>
      </w:r>
      <w:r>
        <w:rPr>
          <w:spacing w:val="-2"/>
        </w:rPr>
        <w:t xml:space="preserve"> </w:t>
      </w:r>
      <w:r>
        <w:t>with Section</w:t>
      </w:r>
      <w:r>
        <w:rPr>
          <w:spacing w:val="-4"/>
        </w:rPr>
        <w:t xml:space="preserve"> </w:t>
      </w:r>
      <w:r>
        <w:t>12</w:t>
      </w:r>
      <w:r>
        <w:rPr>
          <w:spacing w:val="-2"/>
        </w:rPr>
        <w:t xml:space="preserve"> </w:t>
      </w:r>
      <w:r>
        <w:t>of</w:t>
      </w:r>
      <w:r>
        <w:rPr>
          <w:spacing w:val="-2"/>
        </w:rPr>
        <w:t xml:space="preserve"> </w:t>
      </w:r>
      <w:r>
        <w:t>this</w:t>
      </w:r>
      <w:r>
        <w:rPr>
          <w:spacing w:val="-4"/>
        </w:rPr>
        <w:t xml:space="preserve"> </w:t>
      </w:r>
      <w:r>
        <w:t>Bylaw,</w:t>
      </w:r>
      <w:r>
        <w:rPr>
          <w:spacing w:val="-1"/>
        </w:rPr>
        <w:t xml:space="preserve"> </w:t>
      </w:r>
      <w:r>
        <w:t>Site Plan</w:t>
      </w:r>
      <w:r>
        <w:rPr>
          <w:spacing w:val="-4"/>
        </w:rPr>
        <w:t xml:space="preserve"> </w:t>
      </w:r>
      <w:r>
        <w:t>Review,</w:t>
      </w:r>
      <w:r>
        <w:rPr>
          <w:spacing w:val="-1"/>
        </w:rPr>
        <w:t xml:space="preserve"> </w:t>
      </w:r>
      <w:r>
        <w:t>for</w:t>
      </w:r>
      <w:r>
        <w:rPr>
          <w:spacing w:val="-3"/>
        </w:rPr>
        <w:t xml:space="preserve"> </w:t>
      </w:r>
      <w:r>
        <w:t>development</w:t>
      </w:r>
      <w:r>
        <w:rPr>
          <w:spacing w:val="-1"/>
        </w:rPr>
        <w:t xml:space="preserve"> </w:t>
      </w:r>
      <w:r>
        <w:t>in</w:t>
      </w:r>
      <w:r>
        <w:rPr>
          <w:spacing w:val="-5"/>
        </w:rPr>
        <w:t xml:space="preserve"> </w:t>
      </w:r>
      <w:r>
        <w:t>the Route</w:t>
      </w:r>
      <w:r>
        <w:rPr>
          <w:spacing w:val="-1"/>
        </w:rPr>
        <w:t xml:space="preserve"> </w:t>
      </w:r>
      <w:r>
        <w:t>140</w:t>
      </w:r>
      <w:r>
        <w:rPr>
          <w:spacing w:val="-2"/>
        </w:rPr>
        <w:t xml:space="preserve"> </w:t>
      </w:r>
      <w:r>
        <w:t>Overlay District. Developments that meet the thresholds in Section 12.2, Projects Requiring Site Plan Review, shall require site plan approval by the Planning Board. Developments that are exempt from site plan review by Section 12.3 of this Bylaw are exempt from the application of the Overlay District.</w:t>
      </w:r>
    </w:p>
    <w:p w14:paraId="5A459AAF" w14:textId="77777777" w:rsidR="00260182" w:rsidRDefault="00000000">
      <w:pPr>
        <w:pStyle w:val="ListParagraph"/>
        <w:numPr>
          <w:ilvl w:val="0"/>
          <w:numId w:val="43"/>
        </w:numPr>
        <w:tabs>
          <w:tab w:val="left" w:pos="1300"/>
          <w:tab w:val="left" w:pos="1301"/>
        </w:tabs>
        <w:spacing w:before="119"/>
        <w:ind w:hanging="361"/>
        <w:rPr>
          <w:sz w:val="20"/>
        </w:rPr>
      </w:pPr>
      <w:r>
        <w:rPr>
          <w:spacing w:val="-2"/>
          <w:sz w:val="20"/>
        </w:rPr>
        <w:t>Waivers</w:t>
      </w:r>
    </w:p>
    <w:p w14:paraId="5A459AB0" w14:textId="77777777" w:rsidR="00260182" w:rsidRDefault="00000000">
      <w:pPr>
        <w:pStyle w:val="BodyText"/>
        <w:spacing w:before="121"/>
        <w:ind w:left="940" w:right="309"/>
        <w:jc w:val="both"/>
      </w:pPr>
      <w:r>
        <w:t>The Board may modify or waive any requirement of the Overlay District upon finding that due to topography, location, or unusual conditions affecting the property, the requirements of this section would unreasonably restrict development of the property. In modifying or waiving these provisions, the Board may impose conditions it deems necessary to protect the public interest and promote the orderly development of the Corridor.</w:t>
      </w:r>
    </w:p>
    <w:p w14:paraId="5A459AB1" w14:textId="77777777" w:rsidR="00260182" w:rsidRDefault="00000000">
      <w:pPr>
        <w:pStyle w:val="ListParagraph"/>
        <w:numPr>
          <w:ilvl w:val="0"/>
          <w:numId w:val="43"/>
        </w:numPr>
        <w:tabs>
          <w:tab w:val="left" w:pos="1300"/>
          <w:tab w:val="left" w:pos="1301"/>
        </w:tabs>
        <w:spacing w:before="119"/>
        <w:ind w:hanging="361"/>
        <w:rPr>
          <w:sz w:val="20"/>
        </w:rPr>
      </w:pPr>
      <w:r>
        <w:rPr>
          <w:spacing w:val="-2"/>
          <w:sz w:val="20"/>
        </w:rPr>
        <w:t>Inter-Municipal</w:t>
      </w:r>
      <w:r>
        <w:rPr>
          <w:spacing w:val="16"/>
          <w:sz w:val="20"/>
        </w:rPr>
        <w:t xml:space="preserve"> </w:t>
      </w:r>
      <w:r>
        <w:rPr>
          <w:spacing w:val="-2"/>
          <w:sz w:val="20"/>
        </w:rPr>
        <w:t>Review</w:t>
      </w:r>
    </w:p>
    <w:p w14:paraId="5A459AB2" w14:textId="77777777" w:rsidR="00260182" w:rsidRDefault="00000000">
      <w:pPr>
        <w:pStyle w:val="BodyText"/>
        <w:spacing w:before="120"/>
        <w:ind w:left="940" w:right="299"/>
        <w:jc w:val="both"/>
      </w:pPr>
      <w:r>
        <w:t>The Planning Board shall send a copy of the application to the Gardner Planning Board and the Montachusett Regional Planning Commission, which shall have thirty-five (35) days to submit comments to the Board. The purpose of this review is to insure that regional implications are considered by the Board, and that significant impacts of the project on corridor communities can be mitigated.</w:t>
      </w:r>
    </w:p>
    <w:p w14:paraId="5A459AB3" w14:textId="77777777" w:rsidR="00260182" w:rsidRDefault="00000000">
      <w:pPr>
        <w:pStyle w:val="ListParagraph"/>
        <w:numPr>
          <w:ilvl w:val="0"/>
          <w:numId w:val="43"/>
        </w:numPr>
        <w:tabs>
          <w:tab w:val="left" w:pos="1300"/>
          <w:tab w:val="left" w:pos="1301"/>
        </w:tabs>
        <w:spacing w:before="120"/>
        <w:ind w:hanging="361"/>
        <w:rPr>
          <w:sz w:val="20"/>
        </w:rPr>
      </w:pPr>
      <w:r>
        <w:rPr>
          <w:sz w:val="20"/>
        </w:rPr>
        <w:t>Coordination</w:t>
      </w:r>
      <w:r>
        <w:rPr>
          <w:spacing w:val="-8"/>
          <w:sz w:val="20"/>
        </w:rPr>
        <w:t xml:space="preserve"> </w:t>
      </w:r>
      <w:r>
        <w:rPr>
          <w:sz w:val="20"/>
        </w:rPr>
        <w:t>with</w:t>
      </w:r>
      <w:r>
        <w:rPr>
          <w:spacing w:val="-7"/>
          <w:sz w:val="20"/>
        </w:rPr>
        <w:t xml:space="preserve"> </w:t>
      </w:r>
      <w:r>
        <w:rPr>
          <w:sz w:val="20"/>
        </w:rPr>
        <w:t>Abutting</w:t>
      </w:r>
      <w:r>
        <w:rPr>
          <w:spacing w:val="-8"/>
          <w:sz w:val="20"/>
        </w:rPr>
        <w:t xml:space="preserve"> </w:t>
      </w:r>
      <w:r>
        <w:rPr>
          <w:spacing w:val="-2"/>
          <w:sz w:val="20"/>
        </w:rPr>
        <w:t>Landowners</w:t>
      </w:r>
    </w:p>
    <w:p w14:paraId="5A459AB4" w14:textId="77777777" w:rsidR="00260182" w:rsidRDefault="00000000">
      <w:pPr>
        <w:pStyle w:val="BodyText"/>
        <w:spacing w:before="121"/>
        <w:ind w:left="940" w:right="304"/>
        <w:jc w:val="both"/>
      </w:pPr>
      <w:r>
        <w:t>Applicants shall submit documentation that they have contacted owners of abutting land within the Overlay District regarding their proposed plans. The intent of this notice is to give those landowners the opportunity to coordinate existing uses</w:t>
      </w:r>
      <w:r>
        <w:rPr>
          <w:spacing w:val="-1"/>
        </w:rPr>
        <w:t xml:space="preserve"> </w:t>
      </w:r>
      <w:r>
        <w:t>or future development plans with</w:t>
      </w:r>
      <w:r>
        <w:rPr>
          <w:spacing w:val="-2"/>
        </w:rPr>
        <w:t xml:space="preserve"> </w:t>
      </w:r>
      <w:r>
        <w:t>the project</w:t>
      </w:r>
      <w:r>
        <w:rPr>
          <w:spacing w:val="-1"/>
        </w:rPr>
        <w:t xml:space="preserve"> </w:t>
      </w:r>
      <w:r>
        <w:t>before the Board.</w:t>
      </w:r>
      <w:r>
        <w:rPr>
          <w:spacing w:val="-1"/>
        </w:rPr>
        <w:t xml:space="preserve"> </w:t>
      </w:r>
      <w:r>
        <w:t xml:space="preserve">Where feasible, the parties should work cooperatively to solve common issues such as improving traffic access, sharing parking, creating frontage roads, allowing connections between properties, buffering incompatible uses, or preserving open space and wetland </w:t>
      </w:r>
      <w:r>
        <w:rPr>
          <w:spacing w:val="-2"/>
        </w:rPr>
        <w:t>resources.</w:t>
      </w:r>
    </w:p>
    <w:p w14:paraId="5A459AB5" w14:textId="77777777" w:rsidR="00260182" w:rsidRDefault="00000000">
      <w:pPr>
        <w:pStyle w:val="ListParagraph"/>
        <w:numPr>
          <w:ilvl w:val="2"/>
          <w:numId w:val="65"/>
        </w:numPr>
        <w:tabs>
          <w:tab w:val="left" w:pos="1660"/>
          <w:tab w:val="left" w:pos="1661"/>
        </w:tabs>
        <w:spacing w:before="120"/>
        <w:ind w:hanging="721"/>
        <w:rPr>
          <w:sz w:val="20"/>
        </w:rPr>
      </w:pPr>
      <w:r>
        <w:rPr>
          <w:sz w:val="20"/>
        </w:rPr>
        <w:t>Design</w:t>
      </w:r>
      <w:r>
        <w:rPr>
          <w:spacing w:val="-7"/>
          <w:sz w:val="20"/>
        </w:rPr>
        <w:t xml:space="preserve"> </w:t>
      </w:r>
      <w:r>
        <w:rPr>
          <w:spacing w:val="-2"/>
          <w:sz w:val="20"/>
        </w:rPr>
        <w:t>Standards</w:t>
      </w:r>
    </w:p>
    <w:p w14:paraId="5A459AB6" w14:textId="77777777" w:rsidR="00260182" w:rsidRDefault="00000000">
      <w:pPr>
        <w:pStyle w:val="ListParagraph"/>
        <w:numPr>
          <w:ilvl w:val="0"/>
          <w:numId w:val="42"/>
        </w:numPr>
        <w:tabs>
          <w:tab w:val="left" w:pos="1142"/>
        </w:tabs>
        <w:spacing w:before="120"/>
        <w:ind w:hanging="202"/>
        <w:rPr>
          <w:sz w:val="20"/>
        </w:rPr>
      </w:pPr>
      <w:r>
        <w:rPr>
          <w:spacing w:val="-2"/>
          <w:sz w:val="20"/>
        </w:rPr>
        <w:t>General</w:t>
      </w:r>
    </w:p>
    <w:p w14:paraId="5A459AB7" w14:textId="77777777" w:rsidR="00260182" w:rsidRDefault="00000000">
      <w:pPr>
        <w:pStyle w:val="BodyText"/>
        <w:spacing w:before="121"/>
        <w:ind w:left="940" w:right="304"/>
        <w:jc w:val="both"/>
      </w:pPr>
      <w:r>
        <w:t>Buildings and landscape treatments, not parking, should serve as the focal points for development along Route 140. Site design should contribute to a sense of continuity and coherence from Route 140 and distant vantage points.</w:t>
      </w:r>
    </w:p>
    <w:p w14:paraId="5A459AB8" w14:textId="77777777" w:rsidR="00260182" w:rsidRDefault="00000000">
      <w:pPr>
        <w:pStyle w:val="ListParagraph"/>
        <w:numPr>
          <w:ilvl w:val="0"/>
          <w:numId w:val="42"/>
        </w:numPr>
        <w:tabs>
          <w:tab w:val="left" w:pos="1660"/>
          <w:tab w:val="left" w:pos="1661"/>
        </w:tabs>
        <w:spacing w:before="119"/>
        <w:ind w:left="1660" w:hanging="721"/>
        <w:rPr>
          <w:sz w:val="20"/>
        </w:rPr>
      </w:pPr>
      <w:r>
        <w:rPr>
          <w:sz w:val="20"/>
        </w:rPr>
        <w:t>View</w:t>
      </w:r>
      <w:r>
        <w:rPr>
          <w:spacing w:val="-8"/>
          <w:sz w:val="20"/>
        </w:rPr>
        <w:t xml:space="preserve"> </w:t>
      </w:r>
      <w:r>
        <w:rPr>
          <w:spacing w:val="-2"/>
          <w:sz w:val="20"/>
        </w:rPr>
        <w:t>Protection</w:t>
      </w:r>
    </w:p>
    <w:p w14:paraId="5A459AB9" w14:textId="77777777" w:rsidR="00260182" w:rsidRDefault="00000000">
      <w:pPr>
        <w:pStyle w:val="BodyText"/>
        <w:spacing w:before="120"/>
        <w:ind w:left="940" w:right="296"/>
        <w:jc w:val="both"/>
      </w:pPr>
      <w:r>
        <w:t>The Route 140 Corridor offers many scenic views of the surrounding countryside. Each development shall preserve the visual quality</w:t>
      </w:r>
      <w:r>
        <w:rPr>
          <w:spacing w:val="-1"/>
        </w:rPr>
        <w:t xml:space="preserve"> </w:t>
      </w:r>
      <w:r>
        <w:t>of its site in relation to the scenic qualities of the immediate area and the Corridor as a whole. The applicant shall submit photographs of the area to the Board and describe the most prominent features of existing visual quality. Through means of sketches or computer simulations, the applicant shall document the impacts of the proposed development on visual quality. This analysis shall present how the project will be viewed from Route 140 in</w:t>
      </w:r>
      <w:r>
        <w:rPr>
          <w:spacing w:val="15"/>
        </w:rPr>
        <w:t xml:space="preserve"> </w:t>
      </w:r>
      <w:r>
        <w:t>both</w:t>
      </w:r>
      <w:r>
        <w:rPr>
          <w:spacing w:val="18"/>
        </w:rPr>
        <w:t xml:space="preserve"> </w:t>
      </w:r>
      <w:r>
        <w:t>directions</w:t>
      </w:r>
      <w:r>
        <w:rPr>
          <w:spacing w:val="18"/>
        </w:rPr>
        <w:t xml:space="preserve"> </w:t>
      </w:r>
      <w:r>
        <w:t>and</w:t>
      </w:r>
      <w:r>
        <w:rPr>
          <w:spacing w:val="20"/>
        </w:rPr>
        <w:t xml:space="preserve"> </w:t>
      </w:r>
      <w:r>
        <w:t>how</w:t>
      </w:r>
      <w:r>
        <w:rPr>
          <w:spacing w:val="17"/>
        </w:rPr>
        <w:t xml:space="preserve"> </w:t>
      </w:r>
      <w:r>
        <w:t>views</w:t>
      </w:r>
      <w:r>
        <w:rPr>
          <w:spacing w:val="19"/>
        </w:rPr>
        <w:t xml:space="preserve"> </w:t>
      </w:r>
      <w:r>
        <w:t>from</w:t>
      </w:r>
      <w:r>
        <w:rPr>
          <w:spacing w:val="15"/>
        </w:rPr>
        <w:t xml:space="preserve"> </w:t>
      </w:r>
      <w:r>
        <w:t>the</w:t>
      </w:r>
      <w:r>
        <w:rPr>
          <w:spacing w:val="19"/>
        </w:rPr>
        <w:t xml:space="preserve"> </w:t>
      </w:r>
      <w:r>
        <w:t>site</w:t>
      </w:r>
      <w:r>
        <w:rPr>
          <w:spacing w:val="19"/>
        </w:rPr>
        <w:t xml:space="preserve"> </w:t>
      </w:r>
      <w:r>
        <w:t>to</w:t>
      </w:r>
      <w:r>
        <w:rPr>
          <w:spacing w:val="18"/>
        </w:rPr>
        <w:t xml:space="preserve"> </w:t>
      </w:r>
      <w:r>
        <w:t>the</w:t>
      </w:r>
      <w:r>
        <w:rPr>
          <w:spacing w:val="20"/>
        </w:rPr>
        <w:t xml:space="preserve"> </w:t>
      </w:r>
      <w:r>
        <w:t>surrounding</w:t>
      </w:r>
      <w:r>
        <w:rPr>
          <w:spacing w:val="16"/>
        </w:rPr>
        <w:t xml:space="preserve"> </w:t>
      </w:r>
      <w:r>
        <w:t>area</w:t>
      </w:r>
      <w:r>
        <w:rPr>
          <w:spacing w:val="17"/>
        </w:rPr>
        <w:t xml:space="preserve"> </w:t>
      </w:r>
      <w:r>
        <w:t>can</w:t>
      </w:r>
      <w:r>
        <w:rPr>
          <w:spacing w:val="16"/>
        </w:rPr>
        <w:t xml:space="preserve"> </w:t>
      </w:r>
      <w:r>
        <w:t>be</w:t>
      </w:r>
      <w:r>
        <w:rPr>
          <w:spacing w:val="17"/>
        </w:rPr>
        <w:t xml:space="preserve"> </w:t>
      </w:r>
      <w:r>
        <w:t>integrated</w:t>
      </w:r>
      <w:r>
        <w:rPr>
          <w:spacing w:val="18"/>
        </w:rPr>
        <w:t xml:space="preserve"> </w:t>
      </w:r>
      <w:r>
        <w:t>into</w:t>
      </w:r>
      <w:r>
        <w:rPr>
          <w:spacing w:val="20"/>
        </w:rPr>
        <w:t xml:space="preserve"> </w:t>
      </w:r>
      <w:r>
        <w:t>the</w:t>
      </w:r>
      <w:r>
        <w:rPr>
          <w:spacing w:val="19"/>
        </w:rPr>
        <w:t xml:space="preserve"> </w:t>
      </w:r>
      <w:r>
        <w:t>development</w:t>
      </w:r>
      <w:r>
        <w:rPr>
          <w:spacing w:val="19"/>
        </w:rPr>
        <w:t xml:space="preserve"> </w:t>
      </w:r>
      <w:r>
        <w:t>to</w:t>
      </w:r>
    </w:p>
    <w:p w14:paraId="5A459ABA" w14:textId="77777777" w:rsidR="00260182" w:rsidRDefault="00260182">
      <w:pPr>
        <w:jc w:val="both"/>
        <w:sectPr w:rsidR="00260182">
          <w:pgSz w:w="12240" w:h="15840"/>
          <w:pgMar w:top="1360" w:right="420" w:bottom="1000" w:left="1220" w:header="0" w:footer="813" w:gutter="0"/>
          <w:cols w:space="720"/>
        </w:sectPr>
      </w:pPr>
    </w:p>
    <w:p w14:paraId="5A459ABB" w14:textId="77777777" w:rsidR="00260182" w:rsidRDefault="00000000">
      <w:pPr>
        <w:pStyle w:val="BodyText"/>
        <w:spacing w:before="73"/>
        <w:ind w:left="940" w:right="310"/>
        <w:jc w:val="both"/>
      </w:pPr>
      <w:r>
        <w:lastRenderedPageBreak/>
        <w:t>enhance the project design. Within the development, the applicant shall preserve open vistas of important features such as Wachusett Mountain, lakes, farms, forests, historic sites, etc.</w:t>
      </w:r>
    </w:p>
    <w:p w14:paraId="5A459ABC" w14:textId="77777777" w:rsidR="00260182" w:rsidRDefault="00000000">
      <w:pPr>
        <w:pStyle w:val="ListParagraph"/>
        <w:numPr>
          <w:ilvl w:val="0"/>
          <w:numId w:val="42"/>
        </w:numPr>
        <w:tabs>
          <w:tab w:val="left" w:pos="1660"/>
          <w:tab w:val="left" w:pos="1661"/>
        </w:tabs>
        <w:spacing w:before="121"/>
        <w:ind w:left="1660" w:hanging="721"/>
        <w:rPr>
          <w:sz w:val="20"/>
        </w:rPr>
      </w:pPr>
      <w:r>
        <w:rPr>
          <w:sz w:val="20"/>
        </w:rPr>
        <w:t>Access</w:t>
      </w:r>
      <w:r>
        <w:rPr>
          <w:spacing w:val="-9"/>
          <w:sz w:val="20"/>
        </w:rPr>
        <w:t xml:space="preserve"> </w:t>
      </w:r>
      <w:r>
        <w:rPr>
          <w:spacing w:val="-2"/>
          <w:sz w:val="20"/>
        </w:rPr>
        <w:t>Management</w:t>
      </w:r>
    </w:p>
    <w:p w14:paraId="5A459ABD" w14:textId="77777777" w:rsidR="00260182" w:rsidRDefault="00000000">
      <w:pPr>
        <w:pStyle w:val="ListParagraph"/>
        <w:numPr>
          <w:ilvl w:val="1"/>
          <w:numId w:val="42"/>
        </w:numPr>
        <w:tabs>
          <w:tab w:val="left" w:pos="1661"/>
        </w:tabs>
        <w:spacing w:before="118"/>
        <w:ind w:right="296"/>
        <w:jc w:val="both"/>
        <w:rPr>
          <w:sz w:val="20"/>
        </w:rPr>
      </w:pPr>
      <w:r>
        <w:rPr>
          <w:sz w:val="20"/>
        </w:rPr>
        <w:t>Each new development within the Overlay District shall be limited to one entrance and one exit per street. For multiple building</w:t>
      </w:r>
      <w:r>
        <w:rPr>
          <w:spacing w:val="-1"/>
          <w:sz w:val="20"/>
        </w:rPr>
        <w:t xml:space="preserve"> </w:t>
      </w:r>
      <w:r>
        <w:rPr>
          <w:sz w:val="20"/>
        </w:rPr>
        <w:t>developments, one combined entrance/exit location</w:t>
      </w:r>
      <w:r>
        <w:rPr>
          <w:spacing w:val="-1"/>
          <w:sz w:val="20"/>
        </w:rPr>
        <w:t xml:space="preserve"> </w:t>
      </w:r>
      <w:r>
        <w:rPr>
          <w:sz w:val="20"/>
        </w:rPr>
        <w:t>is preferable at the main</w:t>
      </w:r>
      <w:r>
        <w:rPr>
          <w:spacing w:val="-1"/>
          <w:sz w:val="20"/>
        </w:rPr>
        <w:t xml:space="preserve"> </w:t>
      </w:r>
      <w:r>
        <w:rPr>
          <w:sz w:val="20"/>
        </w:rPr>
        <w:t>entrance to facilitate traffic movement; such an entrance shall be separated by a traffic island with separate in and</w:t>
      </w:r>
      <w:r>
        <w:rPr>
          <w:spacing w:val="40"/>
          <w:sz w:val="20"/>
        </w:rPr>
        <w:t xml:space="preserve"> </w:t>
      </w:r>
      <w:r>
        <w:rPr>
          <w:sz w:val="20"/>
        </w:rPr>
        <w:t>out movements. If needed, the applicant shall construct separate right and/or left turning lanes to facilitate entry and exit from the site.</w:t>
      </w:r>
    </w:p>
    <w:p w14:paraId="5A459ABE" w14:textId="77777777" w:rsidR="00260182" w:rsidRDefault="00000000">
      <w:pPr>
        <w:pStyle w:val="ListParagraph"/>
        <w:numPr>
          <w:ilvl w:val="1"/>
          <w:numId w:val="42"/>
        </w:numPr>
        <w:tabs>
          <w:tab w:val="left" w:pos="1661"/>
        </w:tabs>
        <w:spacing w:before="122"/>
        <w:ind w:right="298"/>
        <w:jc w:val="both"/>
        <w:rPr>
          <w:sz w:val="20"/>
        </w:rPr>
      </w:pPr>
      <w:r>
        <w:rPr>
          <w:sz w:val="20"/>
        </w:rPr>
        <w:t>To reduce turning movements onto Route 140, developers are encouraged to connect internal roadways</w:t>
      </w:r>
      <w:r>
        <w:rPr>
          <w:spacing w:val="40"/>
          <w:sz w:val="20"/>
        </w:rPr>
        <w:t xml:space="preserve"> </w:t>
      </w:r>
      <w:r>
        <w:rPr>
          <w:sz w:val="20"/>
        </w:rPr>
        <w:t>with adjacent developments. When adjacent lots have contiguous frontage on Route 140, the Board may require such lots to share a single driveway, or that the lots be accessed by an internal service road. Where such sharing cannot be achieved in the short run, the means and location for future long term inter-parcel connections may be required through right-of-way reservation and/or dedication.</w:t>
      </w:r>
    </w:p>
    <w:p w14:paraId="5A459ABF" w14:textId="77777777" w:rsidR="00260182" w:rsidRDefault="00000000">
      <w:pPr>
        <w:pStyle w:val="ListParagraph"/>
        <w:numPr>
          <w:ilvl w:val="1"/>
          <w:numId w:val="42"/>
        </w:numPr>
        <w:tabs>
          <w:tab w:val="left" w:pos="1661"/>
        </w:tabs>
        <w:spacing w:before="120"/>
        <w:ind w:right="304"/>
        <w:jc w:val="both"/>
        <w:rPr>
          <w:sz w:val="20"/>
        </w:rPr>
      </w:pPr>
      <w:r>
        <w:rPr>
          <w:sz w:val="20"/>
        </w:rPr>
        <w:t>Where it</w:t>
      </w:r>
      <w:r>
        <w:rPr>
          <w:spacing w:val="-1"/>
          <w:sz w:val="20"/>
        </w:rPr>
        <w:t xml:space="preserve"> </w:t>
      </w:r>
      <w:r>
        <w:rPr>
          <w:sz w:val="20"/>
        </w:rPr>
        <w:t>is</w:t>
      </w:r>
      <w:r>
        <w:rPr>
          <w:spacing w:val="-2"/>
          <w:sz w:val="20"/>
        </w:rPr>
        <w:t xml:space="preserve"> </w:t>
      </w:r>
      <w:r>
        <w:rPr>
          <w:sz w:val="20"/>
        </w:rPr>
        <w:t>proposed to re-develop property,</w:t>
      </w:r>
      <w:r>
        <w:rPr>
          <w:spacing w:val="-1"/>
          <w:sz w:val="20"/>
        </w:rPr>
        <w:t xml:space="preserve"> </w:t>
      </w:r>
      <w:r>
        <w:rPr>
          <w:sz w:val="20"/>
        </w:rPr>
        <w:t>the Board will evaluate</w:t>
      </w:r>
      <w:r>
        <w:rPr>
          <w:spacing w:val="-1"/>
          <w:sz w:val="20"/>
        </w:rPr>
        <w:t xml:space="preserve"> </w:t>
      </w:r>
      <w:r>
        <w:rPr>
          <w:sz w:val="20"/>
        </w:rPr>
        <w:t>existing</w:t>
      </w:r>
      <w:r>
        <w:rPr>
          <w:spacing w:val="-2"/>
          <w:sz w:val="20"/>
        </w:rPr>
        <w:t xml:space="preserve"> </w:t>
      </w:r>
      <w:r>
        <w:rPr>
          <w:sz w:val="20"/>
        </w:rPr>
        <w:t>access</w:t>
      </w:r>
      <w:r>
        <w:rPr>
          <w:spacing w:val="-1"/>
          <w:sz w:val="20"/>
        </w:rPr>
        <w:t xml:space="preserve"> </w:t>
      </w:r>
      <w:r>
        <w:rPr>
          <w:sz w:val="20"/>
        </w:rPr>
        <w:t>to Route</w:t>
      </w:r>
      <w:r>
        <w:rPr>
          <w:spacing w:val="-1"/>
          <w:sz w:val="20"/>
        </w:rPr>
        <w:t xml:space="preserve"> </w:t>
      </w:r>
      <w:r>
        <w:rPr>
          <w:sz w:val="20"/>
        </w:rPr>
        <w:t>140 and work with the applicant to re-design curb cuts to improve safety and traffic flow. Where appropriate, the Board may require a reconfiguration to the existing access or the removal of unnecessary</w:t>
      </w:r>
      <w:r>
        <w:rPr>
          <w:spacing w:val="-1"/>
          <w:sz w:val="20"/>
        </w:rPr>
        <w:t xml:space="preserve"> </w:t>
      </w:r>
      <w:r>
        <w:rPr>
          <w:sz w:val="20"/>
        </w:rPr>
        <w:t>driveway openings onto Route 140 in favor of fewer access points with a greater level of traffic control.</w:t>
      </w:r>
    </w:p>
    <w:p w14:paraId="5A459AC0" w14:textId="77777777" w:rsidR="00260182" w:rsidRDefault="00000000">
      <w:pPr>
        <w:pStyle w:val="ListParagraph"/>
        <w:numPr>
          <w:ilvl w:val="1"/>
          <w:numId w:val="42"/>
        </w:numPr>
        <w:tabs>
          <w:tab w:val="left" w:pos="1661"/>
        </w:tabs>
        <w:spacing w:before="120"/>
        <w:ind w:right="298"/>
        <w:jc w:val="both"/>
        <w:rPr>
          <w:sz w:val="20"/>
        </w:rPr>
      </w:pPr>
      <w:r>
        <w:rPr>
          <w:sz w:val="20"/>
        </w:rPr>
        <w:t>Where a property proposed for development abuts the North Central Pathway rail trail, the developer shall consider a proposed connection</w:t>
      </w:r>
      <w:r>
        <w:rPr>
          <w:spacing w:val="-1"/>
          <w:sz w:val="20"/>
        </w:rPr>
        <w:t xml:space="preserve"> </w:t>
      </w:r>
      <w:r>
        <w:rPr>
          <w:sz w:val="20"/>
        </w:rPr>
        <w:t>to the trail and access to the principal uses on</w:t>
      </w:r>
      <w:r>
        <w:rPr>
          <w:spacing w:val="-1"/>
          <w:sz w:val="20"/>
        </w:rPr>
        <w:t xml:space="preserve"> </w:t>
      </w:r>
      <w:r>
        <w:rPr>
          <w:sz w:val="20"/>
        </w:rPr>
        <w:t>the lot to promote alternative modes of commuting and/or public access.</w:t>
      </w:r>
    </w:p>
    <w:p w14:paraId="5A459AC1" w14:textId="77777777" w:rsidR="00260182" w:rsidRDefault="00000000">
      <w:pPr>
        <w:pStyle w:val="ListParagraph"/>
        <w:numPr>
          <w:ilvl w:val="0"/>
          <w:numId w:val="42"/>
        </w:numPr>
        <w:tabs>
          <w:tab w:val="left" w:pos="1660"/>
          <w:tab w:val="left" w:pos="1661"/>
        </w:tabs>
        <w:spacing w:before="121"/>
        <w:ind w:left="1660" w:hanging="721"/>
        <w:rPr>
          <w:sz w:val="20"/>
        </w:rPr>
      </w:pPr>
      <w:r>
        <w:rPr>
          <w:sz w:val="20"/>
        </w:rPr>
        <w:t>Lighting</w:t>
      </w:r>
      <w:r>
        <w:rPr>
          <w:spacing w:val="-7"/>
          <w:sz w:val="20"/>
        </w:rPr>
        <w:t xml:space="preserve"> </w:t>
      </w:r>
      <w:r>
        <w:rPr>
          <w:sz w:val="20"/>
        </w:rPr>
        <w:t>and</w:t>
      </w:r>
      <w:r>
        <w:rPr>
          <w:spacing w:val="-4"/>
          <w:sz w:val="20"/>
        </w:rPr>
        <w:t xml:space="preserve"> </w:t>
      </w:r>
      <w:r>
        <w:rPr>
          <w:spacing w:val="-2"/>
          <w:sz w:val="20"/>
        </w:rPr>
        <w:t>Utilities</w:t>
      </w:r>
    </w:p>
    <w:p w14:paraId="5A459AC2" w14:textId="77777777" w:rsidR="00260182" w:rsidRDefault="00000000">
      <w:pPr>
        <w:pStyle w:val="ListParagraph"/>
        <w:numPr>
          <w:ilvl w:val="1"/>
          <w:numId w:val="42"/>
        </w:numPr>
        <w:tabs>
          <w:tab w:val="left" w:pos="1661"/>
        </w:tabs>
        <w:spacing w:before="118"/>
        <w:ind w:right="304"/>
        <w:jc w:val="both"/>
        <w:rPr>
          <w:sz w:val="20"/>
        </w:rPr>
      </w:pPr>
      <w:r>
        <w:rPr>
          <w:sz w:val="20"/>
        </w:rPr>
        <w:t>All lighting</w:t>
      </w:r>
      <w:r>
        <w:rPr>
          <w:spacing w:val="-1"/>
          <w:sz w:val="20"/>
        </w:rPr>
        <w:t xml:space="preserve"> </w:t>
      </w:r>
      <w:r>
        <w:rPr>
          <w:sz w:val="20"/>
        </w:rPr>
        <w:t>shall</w:t>
      </w:r>
      <w:r>
        <w:rPr>
          <w:spacing w:val="-3"/>
          <w:sz w:val="20"/>
        </w:rPr>
        <w:t xml:space="preserve"> </w:t>
      </w:r>
      <w:r>
        <w:rPr>
          <w:sz w:val="20"/>
        </w:rPr>
        <w:t>be</w:t>
      </w:r>
      <w:r>
        <w:rPr>
          <w:spacing w:val="-2"/>
          <w:sz w:val="20"/>
        </w:rPr>
        <w:t xml:space="preserve"> </w:t>
      </w:r>
      <w:r>
        <w:rPr>
          <w:sz w:val="20"/>
        </w:rPr>
        <w:t>arranged and</w:t>
      </w:r>
      <w:r>
        <w:rPr>
          <w:spacing w:val="-1"/>
          <w:sz w:val="20"/>
        </w:rPr>
        <w:t xml:space="preserve"> </w:t>
      </w:r>
      <w:r>
        <w:rPr>
          <w:sz w:val="20"/>
        </w:rPr>
        <w:t>shielded</w:t>
      </w:r>
      <w:r>
        <w:rPr>
          <w:spacing w:val="-1"/>
          <w:sz w:val="20"/>
        </w:rPr>
        <w:t xml:space="preserve"> </w:t>
      </w:r>
      <w:r>
        <w:rPr>
          <w:sz w:val="20"/>
        </w:rPr>
        <w:t>so</w:t>
      </w:r>
      <w:r>
        <w:rPr>
          <w:spacing w:val="-1"/>
          <w:sz w:val="20"/>
        </w:rPr>
        <w:t xml:space="preserve"> </w:t>
      </w:r>
      <w:r>
        <w:rPr>
          <w:sz w:val="20"/>
        </w:rPr>
        <w:t>as</w:t>
      </w:r>
      <w:r>
        <w:rPr>
          <w:spacing w:val="-3"/>
          <w:sz w:val="20"/>
        </w:rPr>
        <w:t xml:space="preserve"> </w:t>
      </w:r>
      <w:r>
        <w:rPr>
          <w:sz w:val="20"/>
        </w:rPr>
        <w:t>to</w:t>
      </w:r>
      <w:r>
        <w:rPr>
          <w:spacing w:val="-1"/>
          <w:sz w:val="20"/>
        </w:rPr>
        <w:t xml:space="preserve"> </w:t>
      </w:r>
      <w:r>
        <w:rPr>
          <w:sz w:val="20"/>
        </w:rPr>
        <w:t>prevent direct</w:t>
      </w:r>
      <w:r>
        <w:rPr>
          <w:spacing w:val="-3"/>
          <w:sz w:val="20"/>
        </w:rPr>
        <w:t xml:space="preserve"> </w:t>
      </w:r>
      <w:r>
        <w:rPr>
          <w:sz w:val="20"/>
        </w:rPr>
        <w:t>glare</w:t>
      </w:r>
      <w:r>
        <w:rPr>
          <w:spacing w:val="-2"/>
          <w:sz w:val="20"/>
        </w:rPr>
        <w:t xml:space="preserve"> </w:t>
      </w:r>
      <w:r>
        <w:rPr>
          <w:sz w:val="20"/>
        </w:rPr>
        <w:t>from</w:t>
      </w:r>
      <w:r>
        <w:rPr>
          <w:spacing w:val="-4"/>
          <w:sz w:val="20"/>
        </w:rPr>
        <w:t xml:space="preserve"> </w:t>
      </w:r>
      <w:r>
        <w:rPr>
          <w:sz w:val="20"/>
        </w:rPr>
        <w:t>the</w:t>
      </w:r>
      <w:r>
        <w:rPr>
          <w:spacing w:val="-2"/>
          <w:sz w:val="20"/>
        </w:rPr>
        <w:t xml:space="preserve"> </w:t>
      </w:r>
      <w:r>
        <w:rPr>
          <w:sz w:val="20"/>
        </w:rPr>
        <w:t>light</w:t>
      </w:r>
      <w:r>
        <w:rPr>
          <w:spacing w:val="-3"/>
          <w:sz w:val="20"/>
        </w:rPr>
        <w:t xml:space="preserve"> </w:t>
      </w:r>
      <w:r>
        <w:rPr>
          <w:sz w:val="20"/>
        </w:rPr>
        <w:t>source</w:t>
      </w:r>
      <w:r>
        <w:rPr>
          <w:spacing w:val="-2"/>
          <w:sz w:val="20"/>
        </w:rPr>
        <w:t xml:space="preserve"> </w:t>
      </w:r>
      <w:r>
        <w:rPr>
          <w:sz w:val="20"/>
        </w:rPr>
        <w:t>into</w:t>
      </w:r>
      <w:r>
        <w:rPr>
          <w:spacing w:val="-1"/>
          <w:sz w:val="20"/>
        </w:rPr>
        <w:t xml:space="preserve"> </w:t>
      </w:r>
      <w:r>
        <w:rPr>
          <w:sz w:val="20"/>
        </w:rPr>
        <w:t>any</w:t>
      </w:r>
      <w:r>
        <w:rPr>
          <w:spacing w:val="-6"/>
          <w:sz w:val="20"/>
        </w:rPr>
        <w:t xml:space="preserve"> </w:t>
      </w:r>
      <w:r>
        <w:rPr>
          <w:sz w:val="20"/>
        </w:rPr>
        <w:t>public street or private way or onto adjacent property.</w:t>
      </w:r>
    </w:p>
    <w:p w14:paraId="5A459AC3" w14:textId="77777777" w:rsidR="00260182" w:rsidRDefault="00000000">
      <w:pPr>
        <w:pStyle w:val="ListParagraph"/>
        <w:numPr>
          <w:ilvl w:val="1"/>
          <w:numId w:val="42"/>
        </w:numPr>
        <w:tabs>
          <w:tab w:val="left" w:pos="1661"/>
        </w:tabs>
        <w:spacing w:before="121"/>
        <w:ind w:right="303"/>
        <w:jc w:val="both"/>
        <w:rPr>
          <w:sz w:val="20"/>
        </w:rPr>
      </w:pPr>
      <w:r>
        <w:rPr>
          <w:sz w:val="20"/>
        </w:rPr>
        <w:t>Each outdoor luminaire shall be a full cutoff luminaire to prevent light trespass into the night sky. The design</w:t>
      </w:r>
      <w:r>
        <w:rPr>
          <w:spacing w:val="-3"/>
          <w:sz w:val="20"/>
        </w:rPr>
        <w:t xml:space="preserve"> </w:t>
      </w:r>
      <w:r>
        <w:rPr>
          <w:sz w:val="20"/>
        </w:rPr>
        <w:t>of</w:t>
      </w:r>
      <w:r>
        <w:rPr>
          <w:spacing w:val="-2"/>
          <w:sz w:val="20"/>
        </w:rPr>
        <w:t xml:space="preserve"> </w:t>
      </w:r>
      <w:r>
        <w:rPr>
          <w:sz w:val="20"/>
        </w:rPr>
        <w:t>light</w:t>
      </w:r>
      <w:r>
        <w:rPr>
          <w:spacing w:val="-3"/>
          <w:sz w:val="20"/>
        </w:rPr>
        <w:t xml:space="preserve"> </w:t>
      </w:r>
      <w:r>
        <w:rPr>
          <w:sz w:val="20"/>
        </w:rPr>
        <w:t>standards</w:t>
      </w:r>
      <w:r>
        <w:rPr>
          <w:spacing w:val="-3"/>
          <w:sz w:val="20"/>
        </w:rPr>
        <w:t xml:space="preserve"> </w:t>
      </w:r>
      <w:r>
        <w:rPr>
          <w:sz w:val="20"/>
        </w:rPr>
        <w:t>and</w:t>
      </w:r>
      <w:r>
        <w:rPr>
          <w:spacing w:val="-1"/>
          <w:sz w:val="20"/>
        </w:rPr>
        <w:t xml:space="preserve"> </w:t>
      </w:r>
      <w:r>
        <w:rPr>
          <w:sz w:val="20"/>
        </w:rPr>
        <w:t>fixtures shall</w:t>
      </w:r>
      <w:r>
        <w:rPr>
          <w:spacing w:val="-3"/>
          <w:sz w:val="20"/>
        </w:rPr>
        <w:t xml:space="preserve"> </w:t>
      </w:r>
      <w:r>
        <w:rPr>
          <w:sz w:val="20"/>
        </w:rPr>
        <w:t>be</w:t>
      </w:r>
      <w:r>
        <w:rPr>
          <w:spacing w:val="-2"/>
          <w:sz w:val="20"/>
        </w:rPr>
        <w:t xml:space="preserve"> </w:t>
      </w:r>
      <w:r>
        <w:rPr>
          <w:sz w:val="20"/>
        </w:rPr>
        <w:t>consistent with</w:t>
      </w:r>
      <w:r>
        <w:rPr>
          <w:spacing w:val="-3"/>
          <w:sz w:val="20"/>
        </w:rPr>
        <w:t xml:space="preserve"> </w:t>
      </w:r>
      <w:r>
        <w:rPr>
          <w:sz w:val="20"/>
        </w:rPr>
        <w:t>the style</w:t>
      </w:r>
      <w:r>
        <w:rPr>
          <w:spacing w:val="-2"/>
          <w:sz w:val="20"/>
        </w:rPr>
        <w:t xml:space="preserve"> </w:t>
      </w:r>
      <w:r>
        <w:rPr>
          <w:sz w:val="20"/>
        </w:rPr>
        <w:t>and</w:t>
      </w:r>
      <w:r>
        <w:rPr>
          <w:spacing w:val="-1"/>
          <w:sz w:val="20"/>
        </w:rPr>
        <w:t xml:space="preserve"> </w:t>
      </w:r>
      <w:r>
        <w:rPr>
          <w:sz w:val="20"/>
        </w:rPr>
        <w:t>character</w:t>
      </w:r>
      <w:r>
        <w:rPr>
          <w:spacing w:val="-1"/>
          <w:sz w:val="20"/>
        </w:rPr>
        <w:t xml:space="preserve"> </w:t>
      </w:r>
      <w:r>
        <w:rPr>
          <w:sz w:val="20"/>
        </w:rPr>
        <w:t>of</w:t>
      </w:r>
      <w:r>
        <w:rPr>
          <w:spacing w:val="-4"/>
          <w:sz w:val="20"/>
        </w:rPr>
        <w:t xml:space="preserve"> </w:t>
      </w:r>
      <w:r>
        <w:rPr>
          <w:sz w:val="20"/>
        </w:rPr>
        <w:t>architecture</w:t>
      </w:r>
      <w:r>
        <w:rPr>
          <w:spacing w:val="-2"/>
          <w:sz w:val="20"/>
        </w:rPr>
        <w:t xml:space="preserve"> </w:t>
      </w:r>
      <w:r>
        <w:rPr>
          <w:sz w:val="20"/>
        </w:rPr>
        <w:t>existing or proposed on the site.</w:t>
      </w:r>
    </w:p>
    <w:p w14:paraId="5A459AC4" w14:textId="77777777" w:rsidR="00260182" w:rsidRDefault="00000000">
      <w:pPr>
        <w:pStyle w:val="ListParagraph"/>
        <w:numPr>
          <w:ilvl w:val="1"/>
          <w:numId w:val="42"/>
        </w:numPr>
        <w:tabs>
          <w:tab w:val="left" w:pos="1661"/>
        </w:tabs>
        <w:spacing w:before="119"/>
        <w:ind w:right="303"/>
        <w:jc w:val="both"/>
        <w:rPr>
          <w:sz w:val="20"/>
        </w:rPr>
      </w:pPr>
      <w:r>
        <w:rPr>
          <w:sz w:val="20"/>
        </w:rPr>
        <w:t>All lights and illuminated signs shall be designed to prevent objectionable light and glare from crossing property lines. Externally lit signs, display, building and aesthetic lighting must be lit from the top and</w:t>
      </w:r>
      <w:r>
        <w:rPr>
          <w:spacing w:val="40"/>
          <w:sz w:val="20"/>
        </w:rPr>
        <w:t xml:space="preserve"> </w:t>
      </w:r>
      <w:r>
        <w:rPr>
          <w:sz w:val="20"/>
        </w:rPr>
        <w:t>shine downward.</w:t>
      </w:r>
    </w:p>
    <w:p w14:paraId="5A459AC5" w14:textId="77777777" w:rsidR="00260182" w:rsidRDefault="00000000">
      <w:pPr>
        <w:pStyle w:val="ListParagraph"/>
        <w:numPr>
          <w:ilvl w:val="1"/>
          <w:numId w:val="42"/>
        </w:numPr>
        <w:tabs>
          <w:tab w:val="left" w:pos="1661"/>
        </w:tabs>
        <w:spacing w:before="122"/>
        <w:ind w:right="308"/>
        <w:jc w:val="both"/>
        <w:rPr>
          <w:sz w:val="20"/>
        </w:rPr>
      </w:pPr>
      <w:r>
        <w:rPr>
          <w:sz w:val="20"/>
        </w:rPr>
        <w:t>All electric, telephone, television and other communication lines, both main and service connections, shall be provided by underground wiring.</w:t>
      </w:r>
    </w:p>
    <w:p w14:paraId="5A459AC6" w14:textId="77777777" w:rsidR="00260182" w:rsidRDefault="00000000">
      <w:pPr>
        <w:pStyle w:val="ListParagraph"/>
        <w:numPr>
          <w:ilvl w:val="0"/>
          <w:numId w:val="42"/>
        </w:numPr>
        <w:tabs>
          <w:tab w:val="left" w:pos="1660"/>
          <w:tab w:val="left" w:pos="1661"/>
        </w:tabs>
        <w:spacing w:before="120"/>
        <w:ind w:left="1660" w:hanging="721"/>
        <w:rPr>
          <w:sz w:val="20"/>
        </w:rPr>
      </w:pPr>
      <w:r>
        <w:rPr>
          <w:sz w:val="20"/>
        </w:rPr>
        <w:t>Preservation</w:t>
      </w:r>
      <w:r>
        <w:rPr>
          <w:spacing w:val="-7"/>
          <w:sz w:val="20"/>
        </w:rPr>
        <w:t xml:space="preserve"> </w:t>
      </w:r>
      <w:r>
        <w:rPr>
          <w:sz w:val="20"/>
        </w:rPr>
        <w:t>of</w:t>
      </w:r>
      <w:r>
        <w:rPr>
          <w:spacing w:val="-8"/>
          <w:sz w:val="20"/>
        </w:rPr>
        <w:t xml:space="preserve"> </w:t>
      </w:r>
      <w:r>
        <w:rPr>
          <w:sz w:val="20"/>
        </w:rPr>
        <w:t>Sensitive</w:t>
      </w:r>
      <w:r>
        <w:rPr>
          <w:spacing w:val="-6"/>
          <w:sz w:val="20"/>
        </w:rPr>
        <w:t xml:space="preserve"> </w:t>
      </w:r>
      <w:r>
        <w:rPr>
          <w:sz w:val="20"/>
        </w:rPr>
        <w:t>Natural</w:t>
      </w:r>
      <w:r>
        <w:rPr>
          <w:spacing w:val="-5"/>
          <w:sz w:val="20"/>
        </w:rPr>
        <w:t xml:space="preserve"> </w:t>
      </w:r>
      <w:r>
        <w:rPr>
          <w:spacing w:val="-2"/>
          <w:sz w:val="20"/>
        </w:rPr>
        <w:t>Features</w:t>
      </w:r>
    </w:p>
    <w:p w14:paraId="5A459AC7" w14:textId="77777777" w:rsidR="00260182" w:rsidRDefault="00000000">
      <w:pPr>
        <w:pStyle w:val="BodyText"/>
        <w:spacing w:before="118"/>
        <w:ind w:left="940" w:right="297"/>
        <w:jc w:val="both"/>
      </w:pPr>
      <w:r>
        <w:t>Development shall preserve the natural features of the site, avoid areas of environmental sensitivity, and minimize alteration of natural features. The following resources shall be identified on the site plan and remain undeveloped unless otherwise approved by the Board:</w:t>
      </w:r>
    </w:p>
    <w:p w14:paraId="5A459AC8" w14:textId="77777777" w:rsidR="00260182" w:rsidRDefault="00000000">
      <w:pPr>
        <w:pStyle w:val="ListParagraph"/>
        <w:numPr>
          <w:ilvl w:val="1"/>
          <w:numId w:val="42"/>
        </w:numPr>
        <w:tabs>
          <w:tab w:val="left" w:pos="1660"/>
          <w:tab w:val="left" w:pos="1661"/>
        </w:tabs>
        <w:spacing w:before="122"/>
        <w:ind w:hanging="361"/>
        <w:rPr>
          <w:sz w:val="20"/>
        </w:rPr>
      </w:pPr>
      <w:r>
        <w:rPr>
          <w:sz w:val="20"/>
        </w:rPr>
        <w:t>Unique</w:t>
      </w:r>
      <w:r>
        <w:rPr>
          <w:spacing w:val="-6"/>
          <w:sz w:val="20"/>
        </w:rPr>
        <w:t xml:space="preserve"> </w:t>
      </w:r>
      <w:r>
        <w:rPr>
          <w:sz w:val="20"/>
        </w:rPr>
        <w:t>or</w:t>
      </w:r>
      <w:r>
        <w:rPr>
          <w:spacing w:val="-5"/>
          <w:sz w:val="20"/>
        </w:rPr>
        <w:t xml:space="preserve"> </w:t>
      </w:r>
      <w:r>
        <w:rPr>
          <w:sz w:val="20"/>
        </w:rPr>
        <w:t>fragile</w:t>
      </w:r>
      <w:r>
        <w:rPr>
          <w:spacing w:val="-6"/>
          <w:sz w:val="20"/>
        </w:rPr>
        <w:t xml:space="preserve"> </w:t>
      </w:r>
      <w:r>
        <w:rPr>
          <w:sz w:val="20"/>
        </w:rPr>
        <w:t>areas</w:t>
      </w:r>
      <w:r>
        <w:rPr>
          <w:spacing w:val="-6"/>
          <w:sz w:val="20"/>
        </w:rPr>
        <w:t xml:space="preserve"> </w:t>
      </w:r>
      <w:r>
        <w:rPr>
          <w:sz w:val="20"/>
        </w:rPr>
        <w:t>including</w:t>
      </w:r>
      <w:r>
        <w:rPr>
          <w:spacing w:val="-5"/>
          <w:sz w:val="20"/>
        </w:rPr>
        <w:t xml:space="preserve"> </w:t>
      </w:r>
      <w:r>
        <w:rPr>
          <w:sz w:val="20"/>
        </w:rPr>
        <w:t>wetlands,</w:t>
      </w:r>
      <w:r>
        <w:rPr>
          <w:spacing w:val="-3"/>
          <w:sz w:val="20"/>
        </w:rPr>
        <w:t xml:space="preserve"> </w:t>
      </w:r>
      <w:r>
        <w:rPr>
          <w:sz w:val="20"/>
        </w:rPr>
        <w:t>vernal</w:t>
      </w:r>
      <w:r>
        <w:rPr>
          <w:spacing w:val="-6"/>
          <w:sz w:val="20"/>
        </w:rPr>
        <w:t xml:space="preserve"> </w:t>
      </w:r>
      <w:r>
        <w:rPr>
          <w:sz w:val="20"/>
        </w:rPr>
        <w:t>pools,</w:t>
      </w:r>
      <w:r>
        <w:rPr>
          <w:spacing w:val="-5"/>
          <w:sz w:val="20"/>
        </w:rPr>
        <w:t xml:space="preserve"> </w:t>
      </w:r>
      <w:r>
        <w:rPr>
          <w:sz w:val="20"/>
        </w:rPr>
        <w:t>and</w:t>
      </w:r>
      <w:r>
        <w:rPr>
          <w:spacing w:val="-3"/>
          <w:sz w:val="20"/>
        </w:rPr>
        <w:t xml:space="preserve"> </w:t>
      </w:r>
      <w:r>
        <w:rPr>
          <w:sz w:val="20"/>
        </w:rPr>
        <w:t>100-year</w:t>
      </w:r>
      <w:r>
        <w:rPr>
          <w:spacing w:val="-3"/>
          <w:sz w:val="20"/>
        </w:rPr>
        <w:t xml:space="preserve"> </w:t>
      </w:r>
      <w:r>
        <w:rPr>
          <w:sz w:val="20"/>
        </w:rPr>
        <w:t>flood</w:t>
      </w:r>
      <w:r>
        <w:rPr>
          <w:spacing w:val="-5"/>
          <w:sz w:val="20"/>
        </w:rPr>
        <w:t xml:space="preserve"> </w:t>
      </w:r>
      <w:r>
        <w:rPr>
          <w:spacing w:val="-2"/>
          <w:sz w:val="20"/>
        </w:rPr>
        <w:t>plains;</w:t>
      </w:r>
    </w:p>
    <w:p w14:paraId="5A459AC9" w14:textId="77777777" w:rsidR="00260182" w:rsidRDefault="00000000">
      <w:pPr>
        <w:pStyle w:val="ListParagraph"/>
        <w:numPr>
          <w:ilvl w:val="1"/>
          <w:numId w:val="42"/>
        </w:numPr>
        <w:tabs>
          <w:tab w:val="left" w:pos="1660"/>
          <w:tab w:val="left" w:pos="1661"/>
        </w:tabs>
        <w:spacing w:before="120"/>
        <w:ind w:hanging="361"/>
        <w:rPr>
          <w:sz w:val="20"/>
        </w:rPr>
      </w:pPr>
      <w:r>
        <w:rPr>
          <w:sz w:val="20"/>
        </w:rPr>
        <w:t>Habitats</w:t>
      </w:r>
      <w:r>
        <w:rPr>
          <w:spacing w:val="-6"/>
          <w:sz w:val="20"/>
        </w:rPr>
        <w:t xml:space="preserve"> </w:t>
      </w:r>
      <w:r>
        <w:rPr>
          <w:sz w:val="20"/>
        </w:rPr>
        <w:t>of</w:t>
      </w:r>
      <w:r>
        <w:rPr>
          <w:spacing w:val="-7"/>
          <w:sz w:val="20"/>
        </w:rPr>
        <w:t xml:space="preserve"> </w:t>
      </w:r>
      <w:r>
        <w:rPr>
          <w:sz w:val="20"/>
        </w:rPr>
        <w:t>rare</w:t>
      </w:r>
      <w:r>
        <w:rPr>
          <w:spacing w:val="-5"/>
          <w:sz w:val="20"/>
        </w:rPr>
        <w:t xml:space="preserve"> </w:t>
      </w:r>
      <w:r>
        <w:rPr>
          <w:sz w:val="20"/>
        </w:rPr>
        <w:t>species</w:t>
      </w:r>
      <w:r>
        <w:rPr>
          <w:spacing w:val="-6"/>
          <w:sz w:val="20"/>
        </w:rPr>
        <w:t xml:space="preserve"> </w:t>
      </w:r>
      <w:r>
        <w:rPr>
          <w:sz w:val="20"/>
        </w:rPr>
        <w:t>listed</w:t>
      </w:r>
      <w:r>
        <w:rPr>
          <w:spacing w:val="-3"/>
          <w:sz w:val="20"/>
        </w:rPr>
        <w:t xml:space="preserve"> </w:t>
      </w:r>
      <w:r>
        <w:rPr>
          <w:sz w:val="20"/>
        </w:rPr>
        <w:t>by</w:t>
      </w:r>
      <w:r>
        <w:rPr>
          <w:spacing w:val="-9"/>
          <w:sz w:val="20"/>
        </w:rPr>
        <w:t xml:space="preserve"> </w:t>
      </w:r>
      <w:r>
        <w:rPr>
          <w:sz w:val="20"/>
        </w:rPr>
        <w:t>the</w:t>
      </w:r>
      <w:r>
        <w:rPr>
          <w:spacing w:val="-5"/>
          <w:sz w:val="20"/>
        </w:rPr>
        <w:t xml:space="preserve"> </w:t>
      </w:r>
      <w:r>
        <w:rPr>
          <w:sz w:val="20"/>
        </w:rPr>
        <w:t>Mass.</w:t>
      </w:r>
      <w:r>
        <w:rPr>
          <w:spacing w:val="-5"/>
          <w:sz w:val="20"/>
        </w:rPr>
        <w:t xml:space="preserve"> </w:t>
      </w:r>
      <w:r>
        <w:rPr>
          <w:sz w:val="20"/>
        </w:rPr>
        <w:t>Natural</w:t>
      </w:r>
      <w:r>
        <w:rPr>
          <w:spacing w:val="-5"/>
          <w:sz w:val="20"/>
        </w:rPr>
        <w:t xml:space="preserve"> </w:t>
      </w:r>
      <w:r>
        <w:rPr>
          <w:sz w:val="20"/>
        </w:rPr>
        <w:t>Heritage</w:t>
      </w:r>
      <w:r>
        <w:rPr>
          <w:spacing w:val="-2"/>
          <w:sz w:val="20"/>
        </w:rPr>
        <w:t xml:space="preserve"> </w:t>
      </w:r>
      <w:r>
        <w:rPr>
          <w:sz w:val="20"/>
        </w:rPr>
        <w:t>and</w:t>
      </w:r>
      <w:r>
        <w:rPr>
          <w:spacing w:val="-4"/>
          <w:sz w:val="20"/>
        </w:rPr>
        <w:t xml:space="preserve"> </w:t>
      </w:r>
      <w:r>
        <w:rPr>
          <w:sz w:val="20"/>
        </w:rPr>
        <w:t>Endangered</w:t>
      </w:r>
      <w:r>
        <w:rPr>
          <w:spacing w:val="-4"/>
          <w:sz w:val="20"/>
        </w:rPr>
        <w:t xml:space="preserve"> </w:t>
      </w:r>
      <w:r>
        <w:rPr>
          <w:sz w:val="20"/>
        </w:rPr>
        <w:t>Species</w:t>
      </w:r>
      <w:r>
        <w:rPr>
          <w:spacing w:val="-5"/>
          <w:sz w:val="20"/>
        </w:rPr>
        <w:t xml:space="preserve"> </w:t>
      </w:r>
      <w:r>
        <w:rPr>
          <w:sz w:val="20"/>
        </w:rPr>
        <w:t>Program;</w:t>
      </w:r>
      <w:r>
        <w:rPr>
          <w:spacing w:val="-6"/>
          <w:sz w:val="20"/>
        </w:rPr>
        <w:t xml:space="preserve"> </w:t>
      </w:r>
      <w:r>
        <w:rPr>
          <w:spacing w:val="-5"/>
          <w:sz w:val="20"/>
        </w:rPr>
        <w:t>and</w:t>
      </w:r>
    </w:p>
    <w:p w14:paraId="5A459ACA" w14:textId="77777777" w:rsidR="00260182" w:rsidRDefault="00000000">
      <w:pPr>
        <w:pStyle w:val="ListParagraph"/>
        <w:numPr>
          <w:ilvl w:val="1"/>
          <w:numId w:val="42"/>
        </w:numPr>
        <w:tabs>
          <w:tab w:val="left" w:pos="1660"/>
          <w:tab w:val="left" w:pos="1661"/>
        </w:tabs>
        <w:spacing w:before="121"/>
        <w:ind w:hanging="361"/>
        <w:rPr>
          <w:sz w:val="20"/>
        </w:rPr>
      </w:pPr>
      <w:r>
        <w:rPr>
          <w:sz w:val="20"/>
        </w:rPr>
        <w:t>Streams</w:t>
      </w:r>
      <w:r>
        <w:rPr>
          <w:spacing w:val="-8"/>
          <w:sz w:val="20"/>
        </w:rPr>
        <w:t xml:space="preserve"> </w:t>
      </w:r>
      <w:r>
        <w:rPr>
          <w:sz w:val="20"/>
        </w:rPr>
        <w:t>and</w:t>
      </w:r>
      <w:r>
        <w:rPr>
          <w:spacing w:val="-3"/>
          <w:sz w:val="20"/>
        </w:rPr>
        <w:t xml:space="preserve"> </w:t>
      </w:r>
      <w:r>
        <w:rPr>
          <w:sz w:val="20"/>
        </w:rPr>
        <w:t>water</w:t>
      </w:r>
      <w:r>
        <w:rPr>
          <w:spacing w:val="-5"/>
          <w:sz w:val="20"/>
        </w:rPr>
        <w:t xml:space="preserve"> </w:t>
      </w:r>
      <w:r>
        <w:rPr>
          <w:spacing w:val="-2"/>
          <w:sz w:val="20"/>
        </w:rPr>
        <w:t>bodies.</w:t>
      </w:r>
    </w:p>
    <w:p w14:paraId="5A459ACB" w14:textId="77777777" w:rsidR="00260182" w:rsidRDefault="00000000">
      <w:pPr>
        <w:pStyle w:val="ListParagraph"/>
        <w:numPr>
          <w:ilvl w:val="0"/>
          <w:numId w:val="42"/>
        </w:numPr>
        <w:tabs>
          <w:tab w:val="left" w:pos="1660"/>
          <w:tab w:val="left" w:pos="1661"/>
        </w:tabs>
        <w:spacing w:before="118"/>
        <w:ind w:left="1660" w:hanging="721"/>
        <w:rPr>
          <w:sz w:val="20"/>
        </w:rPr>
      </w:pPr>
      <w:r>
        <w:rPr>
          <w:sz w:val="20"/>
        </w:rPr>
        <w:t>Shared</w:t>
      </w:r>
      <w:r>
        <w:rPr>
          <w:spacing w:val="-6"/>
          <w:sz w:val="20"/>
        </w:rPr>
        <w:t xml:space="preserve"> </w:t>
      </w:r>
      <w:r>
        <w:rPr>
          <w:spacing w:val="-2"/>
          <w:sz w:val="20"/>
        </w:rPr>
        <w:t>Parking</w:t>
      </w:r>
      <w:r>
        <w:rPr>
          <w:spacing w:val="-2"/>
          <w:sz w:val="20"/>
          <w:vertAlign w:val="superscript"/>
        </w:rPr>
        <w:t>1</w:t>
      </w:r>
    </w:p>
    <w:p w14:paraId="5A459ACC" w14:textId="77777777" w:rsidR="00260182" w:rsidRDefault="00000000">
      <w:pPr>
        <w:pStyle w:val="ListParagraph"/>
        <w:numPr>
          <w:ilvl w:val="1"/>
          <w:numId w:val="42"/>
        </w:numPr>
        <w:tabs>
          <w:tab w:val="left" w:pos="1661"/>
        </w:tabs>
        <w:spacing w:before="121"/>
        <w:ind w:right="297"/>
        <w:jc w:val="both"/>
        <w:rPr>
          <w:sz w:val="20"/>
        </w:rPr>
      </w:pPr>
      <w:r>
        <w:rPr>
          <w:sz w:val="20"/>
        </w:rPr>
        <w:t>The number of</w:t>
      </w:r>
      <w:r>
        <w:rPr>
          <w:spacing w:val="-1"/>
          <w:sz w:val="20"/>
        </w:rPr>
        <w:t xml:space="preserve"> </w:t>
      </w:r>
      <w:r>
        <w:rPr>
          <w:sz w:val="20"/>
        </w:rPr>
        <w:t>parking spaces required shall be determined by</w:t>
      </w:r>
      <w:r>
        <w:rPr>
          <w:spacing w:val="-1"/>
          <w:sz w:val="20"/>
        </w:rPr>
        <w:t xml:space="preserve"> </w:t>
      </w:r>
      <w:r>
        <w:rPr>
          <w:sz w:val="20"/>
        </w:rPr>
        <w:t>using the standards for each use as provided elsewhere in this Zoning Bylaw. The Board may allow a reduction of the required number of spaces by up to twenty percent (20%) if the applicant demonstrates that two or more uses within a development can</w:t>
      </w:r>
      <w:r>
        <w:rPr>
          <w:spacing w:val="40"/>
          <w:sz w:val="20"/>
        </w:rPr>
        <w:t xml:space="preserve"> </w:t>
      </w:r>
      <w:r>
        <w:rPr>
          <w:sz w:val="20"/>
        </w:rPr>
        <w:t>share parking areas due to different hours of activity. A</w:t>
      </w:r>
      <w:r>
        <w:rPr>
          <w:spacing w:val="-1"/>
          <w:sz w:val="20"/>
        </w:rPr>
        <w:t xml:space="preserve"> </w:t>
      </w:r>
      <w:r>
        <w:rPr>
          <w:sz w:val="20"/>
        </w:rPr>
        <w:t>change in use of one of the businesses shall require the construction</w:t>
      </w:r>
      <w:r>
        <w:rPr>
          <w:spacing w:val="-1"/>
          <w:sz w:val="20"/>
        </w:rPr>
        <w:t xml:space="preserve"> </w:t>
      </w:r>
      <w:r>
        <w:rPr>
          <w:sz w:val="20"/>
        </w:rPr>
        <w:t>of</w:t>
      </w:r>
      <w:r>
        <w:rPr>
          <w:spacing w:val="-1"/>
          <w:sz w:val="20"/>
        </w:rPr>
        <w:t xml:space="preserve"> </w:t>
      </w:r>
      <w:r>
        <w:rPr>
          <w:sz w:val="20"/>
        </w:rPr>
        <w:t>the full amount of</w:t>
      </w:r>
      <w:r>
        <w:rPr>
          <w:spacing w:val="-1"/>
          <w:sz w:val="20"/>
        </w:rPr>
        <w:t xml:space="preserve"> </w:t>
      </w:r>
      <w:r>
        <w:rPr>
          <w:sz w:val="20"/>
        </w:rPr>
        <w:t>parking</w:t>
      </w:r>
      <w:r>
        <w:rPr>
          <w:spacing w:val="-1"/>
          <w:sz w:val="20"/>
        </w:rPr>
        <w:t xml:space="preserve"> </w:t>
      </w:r>
      <w:r>
        <w:rPr>
          <w:sz w:val="20"/>
        </w:rPr>
        <w:t>otherwise required unless the Board grants site plan approval to allow the parking reductions to remain in effect.</w:t>
      </w:r>
    </w:p>
    <w:p w14:paraId="5A459ACD" w14:textId="77777777" w:rsidR="00260182" w:rsidRDefault="00260182">
      <w:pPr>
        <w:pStyle w:val="BodyText"/>
      </w:pPr>
    </w:p>
    <w:p w14:paraId="5A459ACE" w14:textId="6D3C2F25" w:rsidR="00260182" w:rsidRDefault="008816B5">
      <w:pPr>
        <w:pStyle w:val="BodyText"/>
        <w:rPr>
          <w:sz w:val="15"/>
        </w:rPr>
      </w:pPr>
      <w:r>
        <w:rPr>
          <w:noProof/>
        </w:rPr>
        <mc:AlternateContent>
          <mc:Choice Requires="wps">
            <w:drawing>
              <wp:anchor distT="0" distB="0" distL="0" distR="0" simplePos="0" relativeHeight="487589888" behindDoc="1" locked="0" layoutInCell="1" allowOverlap="1" wp14:anchorId="5A45A9C9" wp14:editId="7425E7D8">
                <wp:simplePos x="0" y="0"/>
                <wp:positionH relativeFrom="page">
                  <wp:posOffset>914400</wp:posOffset>
                </wp:positionH>
                <wp:positionV relativeFrom="paragraph">
                  <wp:posOffset>125095</wp:posOffset>
                </wp:positionV>
                <wp:extent cx="1828800" cy="6350"/>
                <wp:effectExtent l="0" t="0" r="0" b="0"/>
                <wp:wrapTopAndBottom/>
                <wp:docPr id="146386480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0E596" id="docshape13" o:spid="_x0000_s1026" style="position:absolute;margin-left:1in;margin-top:9.85pt;width:2in;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" fillcolor="black" stroked="f">
                <w10:wrap type="topAndBottom" anchorx="page"/>
              </v:rect>
            </w:pict>
          </mc:Fallback>
        </mc:AlternateContent>
      </w:r>
    </w:p>
    <w:p w14:paraId="5A459ACF" w14:textId="77777777" w:rsidR="00260182" w:rsidRDefault="00000000">
      <w:pPr>
        <w:pStyle w:val="BodyText"/>
        <w:spacing w:before="84"/>
        <w:ind w:left="220"/>
      </w:pPr>
      <w:r>
        <w:rPr>
          <w:vertAlign w:val="superscript"/>
        </w:rPr>
        <w:t>1</w:t>
      </w:r>
      <w:r>
        <w:rPr>
          <w:spacing w:val="-3"/>
        </w:rPr>
        <w:t xml:space="preserve"> </w:t>
      </w:r>
      <w:r>
        <w:t>The</w:t>
      </w:r>
      <w:r>
        <w:rPr>
          <w:spacing w:val="-3"/>
        </w:rPr>
        <w:t xml:space="preserve"> </w:t>
      </w:r>
      <w:r>
        <w:t>provisions</w:t>
      </w:r>
      <w:r>
        <w:rPr>
          <w:spacing w:val="-4"/>
        </w:rPr>
        <w:t xml:space="preserve"> </w:t>
      </w:r>
      <w:r>
        <w:t>of</w:t>
      </w:r>
      <w:r>
        <w:rPr>
          <w:spacing w:val="-5"/>
        </w:rPr>
        <w:t xml:space="preserve"> </w:t>
      </w:r>
      <w:r>
        <w:t>Section</w:t>
      </w:r>
      <w:r>
        <w:rPr>
          <w:spacing w:val="-4"/>
        </w:rPr>
        <w:t xml:space="preserve"> </w:t>
      </w:r>
      <w:r>
        <w:t>8.2.1</w:t>
      </w:r>
      <w:r>
        <w:rPr>
          <w:spacing w:val="-2"/>
        </w:rPr>
        <w:t xml:space="preserve"> </w:t>
      </w:r>
      <w:r>
        <w:t>shall</w:t>
      </w:r>
      <w:r>
        <w:rPr>
          <w:spacing w:val="-3"/>
        </w:rPr>
        <w:t xml:space="preserve"> </w:t>
      </w:r>
      <w:r>
        <w:t>also</w:t>
      </w:r>
      <w:r>
        <w:rPr>
          <w:spacing w:val="-3"/>
        </w:rPr>
        <w:t xml:space="preserve"> </w:t>
      </w:r>
      <w:r>
        <w:t>apply</w:t>
      </w:r>
      <w:r>
        <w:rPr>
          <w:spacing w:val="-7"/>
        </w:rPr>
        <w:t xml:space="preserve"> </w:t>
      </w:r>
      <w:r>
        <w:t>in</w:t>
      </w:r>
      <w:r>
        <w:rPr>
          <w:spacing w:val="-4"/>
        </w:rPr>
        <w:t xml:space="preserve"> </w:t>
      </w:r>
      <w:r>
        <w:t>the</w:t>
      </w:r>
      <w:r>
        <w:rPr>
          <w:spacing w:val="-3"/>
        </w:rPr>
        <w:t xml:space="preserve"> </w:t>
      </w:r>
      <w:r>
        <w:t>Overlay</w:t>
      </w:r>
      <w:r>
        <w:rPr>
          <w:spacing w:val="-7"/>
        </w:rPr>
        <w:t xml:space="preserve"> </w:t>
      </w:r>
      <w:r>
        <w:rPr>
          <w:spacing w:val="-2"/>
        </w:rPr>
        <w:t>District.</w:t>
      </w:r>
    </w:p>
    <w:p w14:paraId="5A459AD0" w14:textId="77777777" w:rsidR="00260182" w:rsidRDefault="00260182">
      <w:pPr>
        <w:sectPr w:rsidR="00260182">
          <w:pgSz w:w="12240" w:h="15840"/>
          <w:pgMar w:top="1360" w:right="420" w:bottom="1000" w:left="1220" w:header="0" w:footer="813" w:gutter="0"/>
          <w:cols w:space="720"/>
        </w:sectPr>
      </w:pPr>
    </w:p>
    <w:p w14:paraId="5A459AD1" w14:textId="77777777" w:rsidR="00260182" w:rsidRDefault="00000000">
      <w:pPr>
        <w:pStyle w:val="ListParagraph"/>
        <w:numPr>
          <w:ilvl w:val="1"/>
          <w:numId w:val="42"/>
        </w:numPr>
        <w:tabs>
          <w:tab w:val="left" w:pos="1661"/>
        </w:tabs>
        <w:spacing w:before="73"/>
        <w:ind w:right="298"/>
        <w:jc w:val="both"/>
        <w:rPr>
          <w:sz w:val="20"/>
        </w:rPr>
      </w:pPr>
      <w:r>
        <w:rPr>
          <w:sz w:val="20"/>
        </w:rPr>
        <w:lastRenderedPageBreak/>
        <w:t>When adjacent property owners agree to share parking and a combined entrance, the Planning Board may allow a reduction in the number of required parking spaces by as much as twenty (20) percent for each business. In addition, the side yards (including associated landscaping) between the two parcels are not required.</w:t>
      </w:r>
      <w:r>
        <w:rPr>
          <w:spacing w:val="-5"/>
          <w:sz w:val="20"/>
        </w:rPr>
        <w:t xml:space="preserve"> </w:t>
      </w:r>
      <w:r>
        <w:rPr>
          <w:sz w:val="20"/>
        </w:rPr>
        <w:t>The</w:t>
      </w:r>
      <w:r>
        <w:rPr>
          <w:spacing w:val="-3"/>
          <w:sz w:val="20"/>
        </w:rPr>
        <w:t xml:space="preserve"> </w:t>
      </w:r>
      <w:r>
        <w:rPr>
          <w:sz w:val="20"/>
        </w:rPr>
        <w:t>property</w:t>
      </w:r>
      <w:r>
        <w:rPr>
          <w:spacing w:val="-6"/>
          <w:sz w:val="20"/>
        </w:rPr>
        <w:t xml:space="preserve"> </w:t>
      </w:r>
      <w:r>
        <w:rPr>
          <w:sz w:val="20"/>
        </w:rPr>
        <w:t>owner(s)</w:t>
      </w:r>
      <w:r>
        <w:rPr>
          <w:spacing w:val="-3"/>
          <w:sz w:val="20"/>
        </w:rPr>
        <w:t xml:space="preserve"> </w:t>
      </w:r>
      <w:r>
        <w:rPr>
          <w:sz w:val="20"/>
        </w:rPr>
        <w:t>shall</w:t>
      </w:r>
      <w:r>
        <w:rPr>
          <w:spacing w:val="-4"/>
          <w:sz w:val="20"/>
        </w:rPr>
        <w:t xml:space="preserve"> </w:t>
      </w:r>
      <w:r>
        <w:rPr>
          <w:sz w:val="20"/>
        </w:rPr>
        <w:t>file</w:t>
      </w:r>
      <w:r>
        <w:rPr>
          <w:spacing w:val="-3"/>
          <w:sz w:val="20"/>
        </w:rPr>
        <w:t xml:space="preserve"> </w:t>
      </w:r>
      <w:r>
        <w:rPr>
          <w:sz w:val="20"/>
        </w:rPr>
        <w:t>a written</w:t>
      </w:r>
      <w:r>
        <w:rPr>
          <w:spacing w:val="-5"/>
          <w:sz w:val="20"/>
        </w:rPr>
        <w:t xml:space="preserve"> </w:t>
      </w:r>
      <w:r>
        <w:rPr>
          <w:sz w:val="20"/>
        </w:rPr>
        <w:t>agreement</w:t>
      </w:r>
      <w:r>
        <w:rPr>
          <w:spacing w:val="-4"/>
          <w:sz w:val="20"/>
        </w:rPr>
        <w:t xml:space="preserve"> </w:t>
      </w:r>
      <w:r>
        <w:rPr>
          <w:sz w:val="20"/>
        </w:rPr>
        <w:t>to</w:t>
      </w:r>
      <w:r>
        <w:rPr>
          <w:spacing w:val="-2"/>
          <w:sz w:val="20"/>
        </w:rPr>
        <w:t xml:space="preserve"> </w:t>
      </w:r>
      <w:r>
        <w:rPr>
          <w:sz w:val="20"/>
        </w:rPr>
        <w:t>guarantee long-term</w:t>
      </w:r>
      <w:r>
        <w:rPr>
          <w:spacing w:val="-5"/>
          <w:sz w:val="20"/>
        </w:rPr>
        <w:t xml:space="preserve"> </w:t>
      </w:r>
      <w:r>
        <w:rPr>
          <w:sz w:val="20"/>
        </w:rPr>
        <w:t>joint</w:t>
      </w:r>
      <w:r>
        <w:rPr>
          <w:spacing w:val="-1"/>
          <w:sz w:val="20"/>
        </w:rPr>
        <w:t xml:space="preserve"> </w:t>
      </w:r>
      <w:r>
        <w:rPr>
          <w:sz w:val="20"/>
        </w:rPr>
        <w:t>use</w:t>
      </w:r>
      <w:r>
        <w:rPr>
          <w:spacing w:val="-3"/>
          <w:sz w:val="20"/>
        </w:rPr>
        <w:t xml:space="preserve"> </w:t>
      </w:r>
      <w:r>
        <w:rPr>
          <w:sz w:val="20"/>
        </w:rPr>
        <w:t>of</w:t>
      </w:r>
      <w:r>
        <w:rPr>
          <w:spacing w:val="-2"/>
          <w:sz w:val="20"/>
        </w:rPr>
        <w:t xml:space="preserve"> </w:t>
      </w:r>
      <w:r>
        <w:rPr>
          <w:sz w:val="20"/>
        </w:rPr>
        <w:t>the shared parking, which shall be recorded at the Worcester District Registry of Deeds. The parties may only revoke this</w:t>
      </w:r>
      <w:r>
        <w:rPr>
          <w:spacing w:val="-3"/>
          <w:sz w:val="20"/>
        </w:rPr>
        <w:t xml:space="preserve"> </w:t>
      </w:r>
      <w:r>
        <w:rPr>
          <w:sz w:val="20"/>
        </w:rPr>
        <w:t>agreement</w:t>
      </w:r>
      <w:r>
        <w:rPr>
          <w:spacing w:val="-3"/>
          <w:sz w:val="20"/>
        </w:rPr>
        <w:t xml:space="preserve"> </w:t>
      </w:r>
      <w:r>
        <w:rPr>
          <w:sz w:val="20"/>
        </w:rPr>
        <w:t>by</w:t>
      </w:r>
      <w:r>
        <w:rPr>
          <w:spacing w:val="-6"/>
          <w:sz w:val="20"/>
        </w:rPr>
        <w:t xml:space="preserve"> </w:t>
      </w:r>
      <w:r>
        <w:rPr>
          <w:sz w:val="20"/>
        </w:rPr>
        <w:t>constructing</w:t>
      </w:r>
      <w:r>
        <w:rPr>
          <w:spacing w:val="-3"/>
          <w:sz w:val="20"/>
        </w:rPr>
        <w:t xml:space="preserve"> </w:t>
      </w:r>
      <w:r>
        <w:rPr>
          <w:sz w:val="20"/>
        </w:rPr>
        <w:t>the</w:t>
      </w:r>
      <w:r>
        <w:rPr>
          <w:spacing w:val="-2"/>
          <w:sz w:val="20"/>
        </w:rPr>
        <w:t xml:space="preserve"> </w:t>
      </w:r>
      <w:r>
        <w:rPr>
          <w:sz w:val="20"/>
        </w:rPr>
        <w:t>full number</w:t>
      </w:r>
      <w:r>
        <w:rPr>
          <w:spacing w:val="-1"/>
          <w:sz w:val="20"/>
        </w:rPr>
        <w:t xml:space="preserve"> </w:t>
      </w:r>
      <w:r>
        <w:rPr>
          <w:sz w:val="20"/>
        </w:rPr>
        <w:t>of</w:t>
      </w:r>
      <w:r>
        <w:rPr>
          <w:spacing w:val="-2"/>
          <w:sz w:val="20"/>
        </w:rPr>
        <w:t xml:space="preserve"> </w:t>
      </w:r>
      <w:r>
        <w:rPr>
          <w:sz w:val="20"/>
        </w:rPr>
        <w:t>spaces</w:t>
      </w:r>
      <w:r>
        <w:rPr>
          <w:spacing w:val="-3"/>
          <w:sz w:val="20"/>
        </w:rPr>
        <w:t xml:space="preserve"> </w:t>
      </w:r>
      <w:r>
        <w:rPr>
          <w:sz w:val="20"/>
        </w:rPr>
        <w:t>required</w:t>
      </w:r>
      <w:r>
        <w:rPr>
          <w:spacing w:val="-1"/>
          <w:sz w:val="20"/>
        </w:rPr>
        <w:t xml:space="preserve"> </w:t>
      </w:r>
      <w:r>
        <w:rPr>
          <w:sz w:val="20"/>
        </w:rPr>
        <w:t>by</w:t>
      </w:r>
      <w:r>
        <w:rPr>
          <w:spacing w:val="-3"/>
          <w:sz w:val="20"/>
        </w:rPr>
        <w:t xml:space="preserve"> </w:t>
      </w:r>
      <w:r>
        <w:rPr>
          <w:sz w:val="20"/>
        </w:rPr>
        <w:t>the Zoning</w:t>
      </w:r>
      <w:r>
        <w:rPr>
          <w:spacing w:val="-3"/>
          <w:sz w:val="20"/>
        </w:rPr>
        <w:t xml:space="preserve"> </w:t>
      </w:r>
      <w:r>
        <w:rPr>
          <w:sz w:val="20"/>
        </w:rPr>
        <w:t>Bylaw</w:t>
      </w:r>
      <w:r>
        <w:rPr>
          <w:spacing w:val="-4"/>
          <w:sz w:val="20"/>
        </w:rPr>
        <w:t xml:space="preserve"> </w:t>
      </w:r>
      <w:r>
        <w:rPr>
          <w:sz w:val="20"/>
        </w:rPr>
        <w:t>and</w:t>
      </w:r>
      <w:r>
        <w:rPr>
          <w:spacing w:val="-1"/>
          <w:sz w:val="20"/>
        </w:rPr>
        <w:t xml:space="preserve"> </w:t>
      </w:r>
      <w:r>
        <w:rPr>
          <w:sz w:val="20"/>
        </w:rPr>
        <w:t>Planning</w:t>
      </w:r>
      <w:r>
        <w:rPr>
          <w:spacing w:val="-3"/>
          <w:sz w:val="20"/>
        </w:rPr>
        <w:t xml:space="preserve"> </w:t>
      </w:r>
      <w:r>
        <w:rPr>
          <w:sz w:val="20"/>
        </w:rPr>
        <w:t>Board approval of a revised plan.</w:t>
      </w:r>
    </w:p>
    <w:p w14:paraId="5A459AD2" w14:textId="77777777" w:rsidR="00260182" w:rsidRDefault="00000000">
      <w:pPr>
        <w:pStyle w:val="ListParagraph"/>
        <w:numPr>
          <w:ilvl w:val="0"/>
          <w:numId w:val="42"/>
        </w:numPr>
        <w:tabs>
          <w:tab w:val="left" w:pos="1300"/>
          <w:tab w:val="left" w:pos="1301"/>
        </w:tabs>
        <w:spacing w:before="121"/>
        <w:ind w:left="1300" w:hanging="361"/>
        <w:rPr>
          <w:sz w:val="20"/>
        </w:rPr>
      </w:pPr>
      <w:r>
        <w:rPr>
          <w:sz w:val="20"/>
        </w:rPr>
        <w:t>Parking</w:t>
      </w:r>
      <w:r>
        <w:rPr>
          <w:spacing w:val="-6"/>
          <w:sz w:val="20"/>
        </w:rPr>
        <w:t xml:space="preserve"> </w:t>
      </w:r>
      <w:r>
        <w:rPr>
          <w:sz w:val="20"/>
        </w:rPr>
        <w:t>Lot</w:t>
      </w:r>
      <w:r>
        <w:rPr>
          <w:spacing w:val="-6"/>
          <w:sz w:val="20"/>
        </w:rPr>
        <w:t xml:space="preserve"> </w:t>
      </w:r>
      <w:r>
        <w:rPr>
          <w:spacing w:val="-2"/>
          <w:sz w:val="20"/>
        </w:rPr>
        <w:t>Design</w:t>
      </w:r>
    </w:p>
    <w:p w14:paraId="5A459AD3" w14:textId="77777777" w:rsidR="00260182" w:rsidRDefault="00000000">
      <w:pPr>
        <w:pStyle w:val="ListParagraph"/>
        <w:numPr>
          <w:ilvl w:val="1"/>
          <w:numId w:val="42"/>
        </w:numPr>
        <w:tabs>
          <w:tab w:val="left" w:pos="1661"/>
        </w:tabs>
        <w:spacing w:before="120"/>
        <w:ind w:right="306"/>
        <w:jc w:val="both"/>
        <w:rPr>
          <w:sz w:val="20"/>
        </w:rPr>
      </w:pPr>
      <w:r>
        <w:rPr>
          <w:sz w:val="20"/>
        </w:rPr>
        <w:t>The provisions of Section 8.5, Parking Lot Design Requirements, shall apply unless superseded by the following standards.</w:t>
      </w:r>
    </w:p>
    <w:p w14:paraId="5A459AD4" w14:textId="77777777" w:rsidR="00260182" w:rsidRDefault="00000000">
      <w:pPr>
        <w:pStyle w:val="ListParagraph"/>
        <w:numPr>
          <w:ilvl w:val="1"/>
          <w:numId w:val="42"/>
        </w:numPr>
        <w:tabs>
          <w:tab w:val="left" w:pos="1661"/>
        </w:tabs>
        <w:spacing w:before="119"/>
        <w:ind w:right="305"/>
        <w:jc w:val="both"/>
        <w:rPr>
          <w:sz w:val="20"/>
        </w:rPr>
      </w:pPr>
      <w:r>
        <w:rPr>
          <w:sz w:val="20"/>
        </w:rPr>
        <w:t>Parking lots shall generally be sited to the side or rear of buildings in order to minimize the obtrusiveness</w:t>
      </w:r>
      <w:r>
        <w:rPr>
          <w:spacing w:val="40"/>
          <w:sz w:val="20"/>
        </w:rPr>
        <w:t xml:space="preserve"> </w:t>
      </w:r>
      <w:r>
        <w:rPr>
          <w:sz w:val="20"/>
        </w:rPr>
        <w:t>of large parking areas on the visual quality of the Corridor. Up to fifteen percent (15%) of the parking spaces may be in the front of the building to accommodate short-term parking needs of the proposed uses.</w:t>
      </w:r>
    </w:p>
    <w:p w14:paraId="5A459AD5" w14:textId="77777777" w:rsidR="00260182" w:rsidRDefault="00000000">
      <w:pPr>
        <w:pStyle w:val="ListParagraph"/>
        <w:numPr>
          <w:ilvl w:val="1"/>
          <w:numId w:val="42"/>
        </w:numPr>
        <w:tabs>
          <w:tab w:val="left" w:pos="1661"/>
        </w:tabs>
        <w:spacing w:before="121"/>
        <w:ind w:right="298"/>
        <w:jc w:val="both"/>
        <w:rPr>
          <w:sz w:val="20"/>
        </w:rPr>
      </w:pPr>
      <w:r>
        <w:rPr>
          <w:sz w:val="20"/>
        </w:rPr>
        <w:t>Parking lots of twenty (20) or more spaces shall contain interior landscaping covering not less than five percent (5%) of the total area of the lot. Landscaping shall also be provided around the perimeter of the lot for a width of ten feet (10') and planted with trees and shrubs. There shall be two shade trees or three ornamental trees for every</w:t>
      </w:r>
      <w:r>
        <w:rPr>
          <w:spacing w:val="-1"/>
          <w:sz w:val="20"/>
        </w:rPr>
        <w:t xml:space="preserve"> </w:t>
      </w:r>
      <w:r>
        <w:rPr>
          <w:sz w:val="20"/>
        </w:rPr>
        <w:t xml:space="preserve">ten (10) spaces. Dead or diseased trees shall be replaced during optimal planting </w:t>
      </w:r>
      <w:r>
        <w:rPr>
          <w:spacing w:val="-2"/>
          <w:sz w:val="20"/>
        </w:rPr>
        <w:t>times.</w:t>
      </w:r>
    </w:p>
    <w:p w14:paraId="5A459AD6" w14:textId="77777777" w:rsidR="00260182" w:rsidRDefault="00000000">
      <w:pPr>
        <w:pStyle w:val="ListParagraph"/>
        <w:numPr>
          <w:ilvl w:val="1"/>
          <w:numId w:val="42"/>
        </w:numPr>
        <w:tabs>
          <w:tab w:val="left" w:pos="1661"/>
        </w:tabs>
        <w:spacing w:before="120"/>
        <w:ind w:right="296"/>
        <w:jc w:val="both"/>
        <w:rPr>
          <w:sz w:val="20"/>
        </w:rPr>
      </w:pPr>
      <w:r>
        <w:rPr>
          <w:sz w:val="20"/>
        </w:rPr>
        <w:t>Sidewalks and pedestrian paths shall connect the lots to the principal uses they will serve. Such walkways shall be constructed with brick, decorative pavers, or other materials, and may be bordered with fencing or shrubbery</w:t>
      </w:r>
      <w:r>
        <w:rPr>
          <w:spacing w:val="-4"/>
          <w:sz w:val="20"/>
        </w:rPr>
        <w:t xml:space="preserve"> </w:t>
      </w:r>
      <w:r>
        <w:rPr>
          <w:sz w:val="20"/>
        </w:rPr>
        <w:t>to clearly</w:t>
      </w:r>
      <w:r>
        <w:rPr>
          <w:spacing w:val="-4"/>
          <w:sz w:val="20"/>
        </w:rPr>
        <w:t xml:space="preserve"> </w:t>
      </w:r>
      <w:r>
        <w:rPr>
          <w:sz w:val="20"/>
        </w:rPr>
        <w:t>separate pedestrians</w:t>
      </w:r>
      <w:r>
        <w:rPr>
          <w:spacing w:val="-1"/>
          <w:sz w:val="20"/>
        </w:rPr>
        <w:t xml:space="preserve"> </w:t>
      </w:r>
      <w:r>
        <w:rPr>
          <w:sz w:val="20"/>
        </w:rPr>
        <w:t>from</w:t>
      </w:r>
      <w:r>
        <w:rPr>
          <w:spacing w:val="-5"/>
          <w:sz w:val="20"/>
        </w:rPr>
        <w:t xml:space="preserve"> </w:t>
      </w:r>
      <w:r>
        <w:rPr>
          <w:sz w:val="20"/>
        </w:rPr>
        <w:t>automobile</w:t>
      </w:r>
      <w:r>
        <w:rPr>
          <w:spacing w:val="-1"/>
          <w:sz w:val="20"/>
        </w:rPr>
        <w:t xml:space="preserve"> </w:t>
      </w:r>
      <w:r>
        <w:rPr>
          <w:sz w:val="20"/>
        </w:rPr>
        <w:t>traffic. Facilities</w:t>
      </w:r>
      <w:r>
        <w:rPr>
          <w:spacing w:val="-1"/>
          <w:sz w:val="20"/>
        </w:rPr>
        <w:t xml:space="preserve"> </w:t>
      </w:r>
      <w:r>
        <w:rPr>
          <w:sz w:val="20"/>
        </w:rPr>
        <w:t>and access</w:t>
      </w:r>
      <w:r>
        <w:rPr>
          <w:spacing w:val="-1"/>
          <w:sz w:val="20"/>
        </w:rPr>
        <w:t xml:space="preserve"> </w:t>
      </w:r>
      <w:r>
        <w:rPr>
          <w:sz w:val="20"/>
        </w:rPr>
        <w:t>routes for deliveries, service and maintenance shall be separated, where practical, from public access routes and parking areas. Car stops shall be provided to prevent parked cars from</w:t>
      </w:r>
      <w:r>
        <w:rPr>
          <w:spacing w:val="-1"/>
          <w:sz w:val="20"/>
        </w:rPr>
        <w:t xml:space="preserve"> </w:t>
      </w:r>
      <w:r>
        <w:rPr>
          <w:sz w:val="20"/>
        </w:rPr>
        <w:t xml:space="preserve">damaging trees and shrubs or disrupting pedestrian </w:t>
      </w:r>
      <w:r>
        <w:rPr>
          <w:spacing w:val="-2"/>
          <w:sz w:val="20"/>
        </w:rPr>
        <w:t>walkways.</w:t>
      </w:r>
    </w:p>
    <w:p w14:paraId="5A459AD7" w14:textId="77777777" w:rsidR="00260182" w:rsidRDefault="00000000">
      <w:pPr>
        <w:pStyle w:val="ListParagraph"/>
        <w:numPr>
          <w:ilvl w:val="1"/>
          <w:numId w:val="42"/>
        </w:numPr>
        <w:tabs>
          <w:tab w:val="left" w:pos="1661"/>
        </w:tabs>
        <w:spacing w:before="120"/>
        <w:ind w:right="311"/>
        <w:jc w:val="both"/>
        <w:rPr>
          <w:sz w:val="20"/>
        </w:rPr>
      </w:pPr>
      <w:r>
        <w:rPr>
          <w:sz w:val="20"/>
        </w:rPr>
        <w:t>The Planning Board may modify the above requirements for any interior landscaped areas or islands that serve as vegetated swales or bioretention cells.</w:t>
      </w:r>
    </w:p>
    <w:p w14:paraId="5A459AD8" w14:textId="77777777" w:rsidR="00260182" w:rsidRDefault="00000000">
      <w:pPr>
        <w:pStyle w:val="ListParagraph"/>
        <w:numPr>
          <w:ilvl w:val="0"/>
          <w:numId w:val="42"/>
        </w:numPr>
        <w:tabs>
          <w:tab w:val="left" w:pos="1301"/>
        </w:tabs>
        <w:spacing w:before="119"/>
        <w:ind w:left="1300" w:right="306" w:hanging="360"/>
        <w:jc w:val="both"/>
        <w:rPr>
          <w:sz w:val="20"/>
        </w:rPr>
      </w:pPr>
      <w:r>
        <w:rPr>
          <w:sz w:val="20"/>
        </w:rPr>
        <w:t>Bicycle Accommodation. Bicycle parking facilities shall be provided for any new building, addition or enlargement of an existing building, or for any change in the occupancy of any building that results in the need for additional vehicular parking facilities. One bicycle space shall be provided for every 10 vehicle parking spaces, up to a maximum of 25 spaces.</w:t>
      </w:r>
    </w:p>
    <w:p w14:paraId="5A459AD9" w14:textId="77777777" w:rsidR="00260182" w:rsidRDefault="00000000">
      <w:pPr>
        <w:pStyle w:val="ListParagraph"/>
        <w:numPr>
          <w:ilvl w:val="1"/>
          <w:numId w:val="42"/>
        </w:numPr>
        <w:tabs>
          <w:tab w:val="left" w:pos="1661"/>
        </w:tabs>
        <w:spacing w:before="122"/>
        <w:ind w:right="307"/>
        <w:jc w:val="both"/>
        <w:rPr>
          <w:sz w:val="20"/>
        </w:rPr>
      </w:pPr>
      <w:r>
        <w:rPr>
          <w:sz w:val="20"/>
        </w:rPr>
        <w:t>Parking for bicycles shall include provision for secure storage of bicycles. Such facilities shall provide lockable enclosed lockers or racks or equivalent structures in or upon which the user may lock a bicycle.</w:t>
      </w:r>
    </w:p>
    <w:p w14:paraId="5A459ADA" w14:textId="77777777" w:rsidR="00260182" w:rsidRDefault="00000000">
      <w:pPr>
        <w:pStyle w:val="ListParagraph"/>
        <w:numPr>
          <w:ilvl w:val="1"/>
          <w:numId w:val="42"/>
        </w:numPr>
        <w:tabs>
          <w:tab w:val="left" w:pos="1661"/>
        </w:tabs>
        <w:spacing w:before="118"/>
        <w:ind w:right="303"/>
        <w:jc w:val="both"/>
        <w:rPr>
          <w:sz w:val="20"/>
        </w:rPr>
      </w:pPr>
      <w:r>
        <w:rPr>
          <w:sz w:val="20"/>
        </w:rPr>
        <w:t>Bicycle parking facilities shall be sufficiently separated from motor vehicle parking areas to protect parked bicycles from damage by motor vehicles. The separation may be accomplished through grade separation, distance or physical barrier, such as curbs, wheel stops, poles or other similar features.</w:t>
      </w:r>
    </w:p>
    <w:p w14:paraId="5A459ADB" w14:textId="77777777" w:rsidR="00260182" w:rsidRDefault="00000000">
      <w:pPr>
        <w:pStyle w:val="ListParagraph"/>
        <w:numPr>
          <w:ilvl w:val="1"/>
          <w:numId w:val="42"/>
        </w:numPr>
        <w:tabs>
          <w:tab w:val="left" w:pos="1661"/>
        </w:tabs>
        <w:spacing w:before="122"/>
        <w:ind w:right="299"/>
        <w:jc w:val="both"/>
        <w:rPr>
          <w:sz w:val="20"/>
        </w:rPr>
      </w:pPr>
      <w:r>
        <w:rPr>
          <w:sz w:val="20"/>
        </w:rPr>
        <w:t>Bicycle parking facilities shall be located in a clearly designated safe and convenient location. Whenever possible, the bicycle parking shall be placed within 50 feet of building entrances and in well-lit areas.</w:t>
      </w:r>
    </w:p>
    <w:p w14:paraId="5A459ADC" w14:textId="77777777" w:rsidR="00260182" w:rsidRDefault="00000000">
      <w:pPr>
        <w:pStyle w:val="ListParagraph"/>
        <w:numPr>
          <w:ilvl w:val="0"/>
          <w:numId w:val="42"/>
        </w:numPr>
        <w:tabs>
          <w:tab w:val="left" w:pos="1660"/>
          <w:tab w:val="left" w:pos="1661"/>
        </w:tabs>
        <w:spacing w:before="121"/>
        <w:ind w:left="1660" w:hanging="721"/>
        <w:rPr>
          <w:sz w:val="20"/>
        </w:rPr>
      </w:pPr>
      <w:r>
        <w:rPr>
          <w:sz w:val="20"/>
        </w:rPr>
        <w:t>Landscaping</w:t>
      </w:r>
      <w:r>
        <w:rPr>
          <w:spacing w:val="-9"/>
          <w:sz w:val="20"/>
        </w:rPr>
        <w:t xml:space="preserve"> </w:t>
      </w:r>
      <w:r>
        <w:rPr>
          <w:sz w:val="20"/>
        </w:rPr>
        <w:t>and</w:t>
      </w:r>
      <w:r>
        <w:rPr>
          <w:spacing w:val="-7"/>
          <w:sz w:val="20"/>
        </w:rPr>
        <w:t xml:space="preserve"> </w:t>
      </w:r>
      <w:r>
        <w:rPr>
          <w:spacing w:val="-2"/>
          <w:sz w:val="20"/>
        </w:rPr>
        <w:t>Screening</w:t>
      </w:r>
    </w:p>
    <w:p w14:paraId="5A459ADD" w14:textId="77777777" w:rsidR="00260182" w:rsidRDefault="00000000">
      <w:pPr>
        <w:pStyle w:val="BodyText"/>
        <w:tabs>
          <w:tab w:val="left" w:pos="1660"/>
        </w:tabs>
        <w:spacing w:before="118"/>
        <w:ind w:left="1300"/>
      </w:pPr>
      <w:r>
        <w:rPr>
          <w:spacing w:val="-10"/>
        </w:rPr>
        <w:t>1</w:t>
      </w:r>
      <w:r>
        <w:tab/>
        <w:t>Sections</w:t>
      </w:r>
      <w:r>
        <w:rPr>
          <w:spacing w:val="-5"/>
        </w:rPr>
        <w:t xml:space="preserve"> </w:t>
      </w:r>
      <w:r>
        <w:t>4.8.2.1</w:t>
      </w:r>
      <w:r>
        <w:rPr>
          <w:spacing w:val="-4"/>
        </w:rPr>
        <w:t xml:space="preserve"> </w:t>
      </w:r>
      <w:r>
        <w:t>and</w:t>
      </w:r>
      <w:r>
        <w:rPr>
          <w:spacing w:val="-3"/>
        </w:rPr>
        <w:t xml:space="preserve"> </w:t>
      </w:r>
      <w:r>
        <w:t>7.2.5</w:t>
      </w:r>
      <w:r>
        <w:rPr>
          <w:spacing w:val="-3"/>
        </w:rPr>
        <w:t xml:space="preserve"> </w:t>
      </w:r>
      <w:r>
        <w:t>shall</w:t>
      </w:r>
      <w:r>
        <w:rPr>
          <w:spacing w:val="-4"/>
        </w:rPr>
        <w:t xml:space="preserve"> </w:t>
      </w:r>
      <w:r>
        <w:t>apply</w:t>
      </w:r>
      <w:r>
        <w:rPr>
          <w:spacing w:val="-7"/>
        </w:rPr>
        <w:t xml:space="preserve"> </w:t>
      </w:r>
      <w:r>
        <w:t>in</w:t>
      </w:r>
      <w:r>
        <w:rPr>
          <w:spacing w:val="-5"/>
        </w:rPr>
        <w:t xml:space="preserve"> </w:t>
      </w:r>
      <w:r>
        <w:t>the</w:t>
      </w:r>
      <w:r>
        <w:rPr>
          <w:spacing w:val="-4"/>
        </w:rPr>
        <w:t xml:space="preserve"> </w:t>
      </w:r>
      <w:r>
        <w:t>Overlay</w:t>
      </w:r>
      <w:r>
        <w:rPr>
          <w:spacing w:val="-5"/>
        </w:rPr>
        <w:t xml:space="preserve"> </w:t>
      </w:r>
      <w:r>
        <w:rPr>
          <w:spacing w:val="-2"/>
        </w:rPr>
        <w:t>District.</w:t>
      </w:r>
      <w:r>
        <w:rPr>
          <w:spacing w:val="-2"/>
          <w:vertAlign w:val="superscript"/>
        </w:rPr>
        <w:t>2</w:t>
      </w:r>
    </w:p>
    <w:p w14:paraId="5A459ADE" w14:textId="77777777" w:rsidR="00260182" w:rsidRDefault="00000000">
      <w:pPr>
        <w:pStyle w:val="ListParagraph"/>
        <w:numPr>
          <w:ilvl w:val="0"/>
          <w:numId w:val="41"/>
        </w:numPr>
        <w:tabs>
          <w:tab w:val="left" w:pos="1661"/>
        </w:tabs>
        <w:spacing w:before="121"/>
        <w:ind w:right="303"/>
        <w:jc w:val="both"/>
        <w:rPr>
          <w:sz w:val="20"/>
        </w:rPr>
      </w:pPr>
      <w:r>
        <w:rPr>
          <w:sz w:val="20"/>
        </w:rPr>
        <w:t>A registered landscape architect shall prepare a landscape plan drawn to scale, including dimensions and distances. The plan shall delineate all existing and proposed parking spaces or other vehicle areas, access aisles, driveways, and the location, size and description of all landscaping materials and tree cover.</w:t>
      </w:r>
    </w:p>
    <w:p w14:paraId="5A459ADF" w14:textId="77777777" w:rsidR="00260182" w:rsidRDefault="00000000">
      <w:pPr>
        <w:pStyle w:val="ListParagraph"/>
        <w:numPr>
          <w:ilvl w:val="0"/>
          <w:numId w:val="41"/>
        </w:numPr>
        <w:tabs>
          <w:tab w:val="left" w:pos="1661"/>
        </w:tabs>
        <w:spacing w:before="121"/>
        <w:ind w:right="306"/>
        <w:jc w:val="both"/>
        <w:rPr>
          <w:sz w:val="20"/>
        </w:rPr>
      </w:pPr>
      <w:r>
        <w:rPr>
          <w:sz w:val="20"/>
        </w:rPr>
        <w:t>The development shall have one central gathering place of unique visual interest. This may include elements</w:t>
      </w:r>
      <w:r>
        <w:rPr>
          <w:spacing w:val="13"/>
          <w:sz w:val="20"/>
        </w:rPr>
        <w:t xml:space="preserve"> </w:t>
      </w:r>
      <w:r>
        <w:rPr>
          <w:sz w:val="20"/>
        </w:rPr>
        <w:t>such as a</w:t>
      </w:r>
      <w:r>
        <w:rPr>
          <w:spacing w:val="14"/>
          <w:sz w:val="20"/>
        </w:rPr>
        <w:t xml:space="preserve"> </w:t>
      </w:r>
      <w:r>
        <w:rPr>
          <w:sz w:val="20"/>
        </w:rPr>
        <w:t>fountain,</w:t>
      </w:r>
      <w:r>
        <w:rPr>
          <w:spacing w:val="14"/>
          <w:sz w:val="20"/>
        </w:rPr>
        <w:t xml:space="preserve"> </w:t>
      </w:r>
      <w:r>
        <w:rPr>
          <w:sz w:val="20"/>
        </w:rPr>
        <w:t>pond,</w:t>
      </w:r>
      <w:r>
        <w:rPr>
          <w:spacing w:val="11"/>
          <w:sz w:val="20"/>
        </w:rPr>
        <w:t xml:space="preserve"> </w:t>
      </w:r>
      <w:r>
        <w:rPr>
          <w:sz w:val="20"/>
        </w:rPr>
        <w:t>sculpture,</w:t>
      </w:r>
      <w:r>
        <w:rPr>
          <w:spacing w:val="14"/>
          <w:sz w:val="20"/>
        </w:rPr>
        <w:t xml:space="preserve"> </w:t>
      </w:r>
      <w:r>
        <w:rPr>
          <w:sz w:val="20"/>
        </w:rPr>
        <w:t>gazebo</w:t>
      </w:r>
      <w:r>
        <w:rPr>
          <w:spacing w:val="12"/>
          <w:sz w:val="20"/>
        </w:rPr>
        <w:t xml:space="preserve"> </w:t>
      </w:r>
      <w:r>
        <w:rPr>
          <w:sz w:val="20"/>
        </w:rPr>
        <w:t>or</w:t>
      </w:r>
      <w:r>
        <w:rPr>
          <w:spacing w:val="12"/>
          <w:sz w:val="20"/>
        </w:rPr>
        <w:t xml:space="preserve"> </w:t>
      </w:r>
      <w:r>
        <w:rPr>
          <w:sz w:val="20"/>
        </w:rPr>
        <w:t>similar</w:t>
      </w:r>
      <w:r>
        <w:rPr>
          <w:spacing w:val="12"/>
          <w:sz w:val="20"/>
        </w:rPr>
        <w:t xml:space="preserve"> </w:t>
      </w:r>
      <w:r>
        <w:rPr>
          <w:sz w:val="20"/>
        </w:rPr>
        <w:t>open</w:t>
      </w:r>
      <w:r>
        <w:rPr>
          <w:spacing w:val="13"/>
          <w:sz w:val="20"/>
        </w:rPr>
        <w:t xml:space="preserve"> </w:t>
      </w:r>
      <w:r>
        <w:rPr>
          <w:sz w:val="20"/>
        </w:rPr>
        <w:t>space</w:t>
      </w:r>
      <w:r>
        <w:rPr>
          <w:spacing w:val="11"/>
          <w:sz w:val="20"/>
        </w:rPr>
        <w:t xml:space="preserve"> </w:t>
      </w:r>
      <w:r>
        <w:rPr>
          <w:sz w:val="20"/>
        </w:rPr>
        <w:t>or</w:t>
      </w:r>
      <w:r>
        <w:rPr>
          <w:spacing w:val="12"/>
          <w:sz w:val="20"/>
        </w:rPr>
        <w:t xml:space="preserve"> </w:t>
      </w:r>
      <w:r>
        <w:rPr>
          <w:sz w:val="20"/>
        </w:rPr>
        <w:t>structure.</w:t>
      </w:r>
      <w:r>
        <w:rPr>
          <w:spacing w:val="14"/>
          <w:sz w:val="20"/>
        </w:rPr>
        <w:t xml:space="preserve"> </w:t>
      </w:r>
      <w:r>
        <w:rPr>
          <w:sz w:val="20"/>
        </w:rPr>
        <w:t>The</w:t>
      </w:r>
      <w:r>
        <w:rPr>
          <w:spacing w:val="11"/>
          <w:sz w:val="20"/>
        </w:rPr>
        <w:t xml:space="preserve"> </w:t>
      </w:r>
      <w:r>
        <w:rPr>
          <w:sz w:val="20"/>
        </w:rPr>
        <w:t>area</w:t>
      </w:r>
      <w:r>
        <w:rPr>
          <w:spacing w:val="12"/>
          <w:sz w:val="20"/>
        </w:rPr>
        <w:t xml:space="preserve"> </w:t>
      </w:r>
      <w:r>
        <w:rPr>
          <w:sz w:val="20"/>
        </w:rPr>
        <w:t>shall</w:t>
      </w:r>
      <w:r>
        <w:rPr>
          <w:spacing w:val="11"/>
          <w:sz w:val="20"/>
        </w:rPr>
        <w:t xml:space="preserve"> </w:t>
      </w:r>
      <w:r>
        <w:rPr>
          <w:sz w:val="20"/>
        </w:rPr>
        <w:t>be</w:t>
      </w:r>
    </w:p>
    <w:p w14:paraId="5A459AE0" w14:textId="77777777" w:rsidR="00260182" w:rsidRDefault="00260182">
      <w:pPr>
        <w:pStyle w:val="BodyText"/>
      </w:pPr>
    </w:p>
    <w:p w14:paraId="5A459AE1" w14:textId="014CA4DA" w:rsidR="00260182" w:rsidRDefault="008816B5">
      <w:pPr>
        <w:pStyle w:val="BodyText"/>
        <w:spacing w:before="4"/>
        <w:rPr>
          <w:sz w:val="26"/>
        </w:rPr>
      </w:pPr>
      <w:r>
        <w:rPr>
          <w:noProof/>
        </w:rPr>
        <mc:AlternateContent>
          <mc:Choice Requires="wps">
            <w:drawing>
              <wp:anchor distT="0" distB="0" distL="0" distR="0" simplePos="0" relativeHeight="487590400" behindDoc="1" locked="0" layoutInCell="1" allowOverlap="1" wp14:anchorId="5A45A9CA" wp14:editId="3154123E">
                <wp:simplePos x="0" y="0"/>
                <wp:positionH relativeFrom="page">
                  <wp:posOffset>914400</wp:posOffset>
                </wp:positionH>
                <wp:positionV relativeFrom="paragraph">
                  <wp:posOffset>207645</wp:posOffset>
                </wp:positionV>
                <wp:extent cx="1828800" cy="6350"/>
                <wp:effectExtent l="0" t="0" r="0" b="0"/>
                <wp:wrapTopAndBottom/>
                <wp:docPr id="42155528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DC1F9" id="docshape14" o:spid="_x0000_s1026" style="position:absolute;margin-left:1in;margin-top:16.35pt;width:2in;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" fillcolor="black" stroked="f">
                <w10:wrap type="topAndBottom" anchorx="page"/>
              </v:rect>
            </w:pict>
          </mc:Fallback>
        </mc:AlternateContent>
      </w:r>
    </w:p>
    <w:p w14:paraId="5A459AE2" w14:textId="77777777" w:rsidR="00260182" w:rsidRDefault="00000000">
      <w:pPr>
        <w:pStyle w:val="BodyText"/>
        <w:spacing w:before="84"/>
        <w:ind w:left="220"/>
      </w:pPr>
      <w:r>
        <w:rPr>
          <w:vertAlign w:val="superscript"/>
        </w:rPr>
        <w:t>2</w:t>
      </w:r>
      <w:r>
        <w:t xml:space="preserve"> Ed. Note: Section 4.8.2.1 requires a vegetated buffer zone along the highway of at least 50’ to screen views of structures, parking</w:t>
      </w:r>
      <w:r>
        <w:rPr>
          <w:spacing w:val="-3"/>
        </w:rPr>
        <w:t xml:space="preserve"> </w:t>
      </w:r>
      <w:r>
        <w:t>lots,</w:t>
      </w:r>
      <w:r>
        <w:rPr>
          <w:spacing w:val="-2"/>
        </w:rPr>
        <w:t xml:space="preserve"> </w:t>
      </w:r>
      <w:r>
        <w:t>and</w:t>
      </w:r>
      <w:r>
        <w:rPr>
          <w:spacing w:val="-1"/>
        </w:rPr>
        <w:t xml:space="preserve"> </w:t>
      </w:r>
      <w:r>
        <w:t>outdoor</w:t>
      </w:r>
      <w:r>
        <w:rPr>
          <w:spacing w:val="-2"/>
        </w:rPr>
        <w:t xml:space="preserve"> </w:t>
      </w:r>
      <w:r>
        <w:t>storage</w:t>
      </w:r>
      <w:r>
        <w:rPr>
          <w:spacing w:val="-2"/>
        </w:rPr>
        <w:t xml:space="preserve"> </w:t>
      </w:r>
      <w:r>
        <w:t>areas</w:t>
      </w:r>
      <w:r>
        <w:rPr>
          <w:spacing w:val="-3"/>
        </w:rPr>
        <w:t xml:space="preserve"> </w:t>
      </w:r>
      <w:r>
        <w:t>from</w:t>
      </w:r>
      <w:r>
        <w:rPr>
          <w:spacing w:val="-6"/>
        </w:rPr>
        <w:t xml:space="preserve"> </w:t>
      </w:r>
      <w:r>
        <w:t>the highway.</w:t>
      </w:r>
      <w:r>
        <w:rPr>
          <w:spacing w:val="-2"/>
        </w:rPr>
        <w:t xml:space="preserve"> </w:t>
      </w:r>
      <w:r>
        <w:t>Section</w:t>
      </w:r>
      <w:r>
        <w:rPr>
          <w:spacing w:val="-3"/>
        </w:rPr>
        <w:t xml:space="preserve"> </w:t>
      </w:r>
      <w:r>
        <w:t>7.2.5</w:t>
      </w:r>
      <w:r>
        <w:rPr>
          <w:spacing w:val="-1"/>
        </w:rPr>
        <w:t xml:space="preserve"> </w:t>
      </w:r>
      <w:r>
        <w:t>applies where</w:t>
      </w:r>
      <w:r>
        <w:rPr>
          <w:spacing w:val="-2"/>
        </w:rPr>
        <w:t xml:space="preserve"> </w:t>
      </w:r>
      <w:r>
        <w:t>C1,</w:t>
      </w:r>
      <w:r>
        <w:rPr>
          <w:spacing w:val="-2"/>
        </w:rPr>
        <w:t xml:space="preserve"> </w:t>
      </w:r>
      <w:r>
        <w:t>C2,</w:t>
      </w:r>
      <w:r>
        <w:rPr>
          <w:spacing w:val="-2"/>
        </w:rPr>
        <w:t xml:space="preserve"> </w:t>
      </w:r>
      <w:r>
        <w:t>and</w:t>
      </w:r>
      <w:r>
        <w:rPr>
          <w:spacing w:val="-1"/>
        </w:rPr>
        <w:t xml:space="preserve"> </w:t>
      </w:r>
      <w:r>
        <w:t>I</w:t>
      </w:r>
      <w:r>
        <w:rPr>
          <w:spacing w:val="-2"/>
        </w:rPr>
        <w:t xml:space="preserve"> </w:t>
      </w:r>
      <w:r>
        <w:t>districts</w:t>
      </w:r>
      <w:r>
        <w:rPr>
          <w:spacing w:val="-3"/>
        </w:rPr>
        <w:t xml:space="preserve"> </w:t>
      </w:r>
      <w:r>
        <w:t>abut</w:t>
      </w:r>
      <w:r>
        <w:rPr>
          <w:spacing w:val="-3"/>
        </w:rPr>
        <w:t xml:space="preserve"> </w:t>
      </w:r>
      <w:r>
        <w:t>residential property and requires a buffer zone/yard of 50’ to screen the residential properties.</w:t>
      </w:r>
    </w:p>
    <w:p w14:paraId="5A459AE3" w14:textId="77777777" w:rsidR="00260182" w:rsidRDefault="00260182">
      <w:pPr>
        <w:sectPr w:rsidR="00260182">
          <w:pgSz w:w="12240" w:h="15840"/>
          <w:pgMar w:top="1360" w:right="420" w:bottom="1000" w:left="1220" w:header="0" w:footer="813" w:gutter="0"/>
          <w:cols w:space="720"/>
        </w:sectPr>
      </w:pPr>
    </w:p>
    <w:p w14:paraId="5A459AE4" w14:textId="77777777" w:rsidR="00260182" w:rsidRDefault="00000000">
      <w:pPr>
        <w:pStyle w:val="BodyText"/>
        <w:spacing w:before="73"/>
        <w:ind w:left="1660"/>
      </w:pPr>
      <w:r>
        <w:lastRenderedPageBreak/>
        <w:t>provided</w:t>
      </w:r>
      <w:r>
        <w:rPr>
          <w:spacing w:val="40"/>
        </w:rPr>
        <w:t xml:space="preserve"> </w:t>
      </w:r>
      <w:r>
        <w:t>with</w:t>
      </w:r>
      <w:r>
        <w:rPr>
          <w:spacing w:val="40"/>
        </w:rPr>
        <w:t xml:space="preserve"> </w:t>
      </w:r>
      <w:r>
        <w:t>benches,</w:t>
      </w:r>
      <w:r>
        <w:rPr>
          <w:spacing w:val="40"/>
        </w:rPr>
        <w:t xml:space="preserve"> </w:t>
      </w:r>
      <w:r>
        <w:t>stone</w:t>
      </w:r>
      <w:r>
        <w:rPr>
          <w:spacing w:val="40"/>
        </w:rPr>
        <w:t xml:space="preserve"> </w:t>
      </w:r>
      <w:r>
        <w:t>walls,</w:t>
      </w:r>
      <w:r>
        <w:rPr>
          <w:spacing w:val="40"/>
        </w:rPr>
        <w:t xml:space="preserve"> </w:t>
      </w:r>
      <w:r>
        <w:t>and</w:t>
      </w:r>
      <w:r>
        <w:rPr>
          <w:spacing w:val="40"/>
        </w:rPr>
        <w:t xml:space="preserve"> </w:t>
      </w:r>
      <w:r>
        <w:t>similar</w:t>
      </w:r>
      <w:r>
        <w:rPr>
          <w:spacing w:val="40"/>
        </w:rPr>
        <w:t xml:space="preserve"> </w:t>
      </w:r>
      <w:r>
        <w:t>amenities,</w:t>
      </w:r>
      <w:r>
        <w:rPr>
          <w:spacing w:val="40"/>
        </w:rPr>
        <w:t xml:space="preserve"> </w:t>
      </w:r>
      <w:r>
        <w:t>and</w:t>
      </w:r>
      <w:r>
        <w:rPr>
          <w:spacing w:val="40"/>
        </w:rPr>
        <w:t xml:space="preserve"> </w:t>
      </w:r>
      <w:r>
        <w:t>shall</w:t>
      </w:r>
      <w:r>
        <w:rPr>
          <w:spacing w:val="40"/>
        </w:rPr>
        <w:t xml:space="preserve"> </w:t>
      </w:r>
      <w:r>
        <w:t>be</w:t>
      </w:r>
      <w:r>
        <w:rPr>
          <w:spacing w:val="40"/>
        </w:rPr>
        <w:t xml:space="preserve"> </w:t>
      </w:r>
      <w:r>
        <w:t>accessible</w:t>
      </w:r>
      <w:r>
        <w:rPr>
          <w:spacing w:val="40"/>
        </w:rPr>
        <w:t xml:space="preserve"> </w:t>
      </w:r>
      <w:r>
        <w:t>to</w:t>
      </w:r>
      <w:r>
        <w:rPr>
          <w:spacing w:val="40"/>
        </w:rPr>
        <w:t xml:space="preserve"> </w:t>
      </w:r>
      <w:r>
        <w:t>individuals</w:t>
      </w:r>
      <w:r>
        <w:rPr>
          <w:spacing w:val="40"/>
        </w:rPr>
        <w:t xml:space="preserve"> </w:t>
      </w:r>
      <w:r>
        <w:t xml:space="preserve">in </w:t>
      </w:r>
      <w:r>
        <w:rPr>
          <w:spacing w:val="-2"/>
        </w:rPr>
        <w:t>wheelchairs.</w:t>
      </w:r>
    </w:p>
    <w:p w14:paraId="5A459AE5" w14:textId="77777777" w:rsidR="00260182" w:rsidRDefault="00000000">
      <w:pPr>
        <w:pStyle w:val="ListParagraph"/>
        <w:numPr>
          <w:ilvl w:val="0"/>
          <w:numId w:val="41"/>
        </w:numPr>
        <w:tabs>
          <w:tab w:val="left" w:pos="1661"/>
        </w:tabs>
        <w:spacing w:before="121"/>
        <w:ind w:right="302"/>
        <w:jc w:val="both"/>
        <w:rPr>
          <w:sz w:val="20"/>
        </w:rPr>
      </w:pPr>
      <w:r>
        <w:rPr>
          <w:sz w:val="20"/>
        </w:rPr>
        <w:t>Loading areas and service facilities (dumpsters, storage areas, utility boxes, etc.) shall be placed to the rear of</w:t>
      </w:r>
      <w:r>
        <w:rPr>
          <w:spacing w:val="-2"/>
          <w:sz w:val="20"/>
        </w:rPr>
        <w:t xml:space="preserve"> </w:t>
      </w:r>
      <w:r>
        <w:rPr>
          <w:sz w:val="20"/>
        </w:rPr>
        <w:t>buildings</w:t>
      </w:r>
      <w:r>
        <w:rPr>
          <w:spacing w:val="-1"/>
          <w:sz w:val="20"/>
        </w:rPr>
        <w:t xml:space="preserve"> </w:t>
      </w:r>
      <w:r>
        <w:rPr>
          <w:sz w:val="20"/>
        </w:rPr>
        <w:t>in visually unobtrusive locations.</w:t>
      </w:r>
      <w:r>
        <w:rPr>
          <w:spacing w:val="-1"/>
          <w:sz w:val="20"/>
        </w:rPr>
        <w:t xml:space="preserve"> </w:t>
      </w:r>
      <w:r>
        <w:rPr>
          <w:sz w:val="20"/>
        </w:rPr>
        <w:t>Screening and landscaping shall</w:t>
      </w:r>
      <w:r>
        <w:rPr>
          <w:spacing w:val="-1"/>
          <w:sz w:val="20"/>
        </w:rPr>
        <w:t xml:space="preserve"> </w:t>
      </w:r>
      <w:r>
        <w:rPr>
          <w:sz w:val="20"/>
        </w:rPr>
        <w:t>prevent</w:t>
      </w:r>
      <w:r>
        <w:rPr>
          <w:spacing w:val="-1"/>
          <w:sz w:val="20"/>
        </w:rPr>
        <w:t xml:space="preserve"> </w:t>
      </w:r>
      <w:r>
        <w:rPr>
          <w:sz w:val="20"/>
        </w:rPr>
        <w:t>direct</w:t>
      </w:r>
      <w:r>
        <w:rPr>
          <w:spacing w:val="-1"/>
          <w:sz w:val="20"/>
        </w:rPr>
        <w:t xml:space="preserve"> </w:t>
      </w:r>
      <w:r>
        <w:rPr>
          <w:sz w:val="20"/>
        </w:rPr>
        <w:t>views of such areas from adjacent properties or from public ways. Screening shall be achieved through walls, fences, landscaped berms, evergreen plantings, or combinations thereof. Fences made of wood, stone, or brick are preferred; chain link or concrete materials are prohibited.</w:t>
      </w:r>
    </w:p>
    <w:p w14:paraId="5A459AE6" w14:textId="77777777" w:rsidR="00260182" w:rsidRDefault="00000000">
      <w:pPr>
        <w:pStyle w:val="ListParagraph"/>
        <w:numPr>
          <w:ilvl w:val="0"/>
          <w:numId w:val="41"/>
        </w:numPr>
        <w:tabs>
          <w:tab w:val="left" w:pos="1661"/>
        </w:tabs>
        <w:spacing w:before="120"/>
        <w:ind w:right="300"/>
        <w:jc w:val="both"/>
        <w:rPr>
          <w:sz w:val="20"/>
        </w:rPr>
      </w:pPr>
      <w:r>
        <w:rPr>
          <w:sz w:val="20"/>
        </w:rPr>
        <w:t>HVAC units, telephone boxes, electrical transformers, etc. shall be screened through use of landscaping, berms, or fences and shall be as unobtrusive as possible. HVAC units may be located behind roof ridge lines so they are not visible from the front view of the building.</w:t>
      </w:r>
    </w:p>
    <w:p w14:paraId="5A459AE7" w14:textId="77777777" w:rsidR="00260182" w:rsidRDefault="00000000">
      <w:pPr>
        <w:pStyle w:val="ListParagraph"/>
        <w:numPr>
          <w:ilvl w:val="0"/>
          <w:numId w:val="41"/>
        </w:numPr>
        <w:tabs>
          <w:tab w:val="left" w:pos="1661"/>
        </w:tabs>
        <w:spacing w:before="119"/>
        <w:ind w:right="296"/>
        <w:jc w:val="both"/>
        <w:rPr>
          <w:sz w:val="20"/>
        </w:rPr>
      </w:pPr>
      <w:r>
        <w:rPr>
          <w:sz w:val="20"/>
        </w:rPr>
        <w:t>When a proposed development abuts a Residential district, whether presently developed or not, landscaped buffers shall be employed to shield the residential property</w:t>
      </w:r>
      <w:r>
        <w:rPr>
          <w:spacing w:val="-1"/>
          <w:sz w:val="20"/>
        </w:rPr>
        <w:t xml:space="preserve"> </w:t>
      </w:r>
      <w:r>
        <w:rPr>
          <w:sz w:val="20"/>
        </w:rPr>
        <w:t>from view of the proposed development, and to minimize lighting and noise impacts. Such a buffer shall contain a screen of plantings not less than three feet (3') in width and six feet (6') in height at the time of planting, and shall thereafter be maintained by the owner or occupant so as to provide a dense screen year-round. At least fifty percent (50%) of the plants shall consist of evergreens. A solid wall or fence, not to exceed six feet (6') in height, complemented by suitable plantings may be substituted for such landscaped buffers.</w:t>
      </w:r>
    </w:p>
    <w:p w14:paraId="5A459AE8" w14:textId="77777777" w:rsidR="00260182" w:rsidRDefault="00000000">
      <w:pPr>
        <w:pStyle w:val="ListParagraph"/>
        <w:numPr>
          <w:ilvl w:val="0"/>
          <w:numId w:val="42"/>
        </w:numPr>
        <w:tabs>
          <w:tab w:val="left" w:pos="1660"/>
          <w:tab w:val="left" w:pos="1661"/>
        </w:tabs>
        <w:spacing w:before="121"/>
        <w:ind w:left="1660" w:hanging="721"/>
        <w:rPr>
          <w:sz w:val="20"/>
        </w:rPr>
      </w:pPr>
      <w:r>
        <w:rPr>
          <w:spacing w:val="-2"/>
          <w:sz w:val="20"/>
        </w:rPr>
        <w:t>Architectural</w:t>
      </w:r>
      <w:r>
        <w:rPr>
          <w:spacing w:val="12"/>
          <w:sz w:val="20"/>
        </w:rPr>
        <w:t xml:space="preserve"> </w:t>
      </w:r>
      <w:r>
        <w:rPr>
          <w:spacing w:val="-2"/>
          <w:sz w:val="20"/>
        </w:rPr>
        <w:t>Standards</w:t>
      </w:r>
    </w:p>
    <w:p w14:paraId="5A459AE9" w14:textId="77777777" w:rsidR="00260182" w:rsidRDefault="00000000">
      <w:pPr>
        <w:pStyle w:val="ListParagraph"/>
        <w:numPr>
          <w:ilvl w:val="1"/>
          <w:numId w:val="42"/>
        </w:numPr>
        <w:tabs>
          <w:tab w:val="left" w:pos="1661"/>
        </w:tabs>
        <w:spacing w:before="120"/>
        <w:ind w:right="307"/>
        <w:jc w:val="both"/>
        <w:rPr>
          <w:sz w:val="20"/>
        </w:rPr>
      </w:pPr>
      <w:r>
        <w:rPr>
          <w:sz w:val="20"/>
        </w:rPr>
        <w:t>The site plan application shall contain elevations of all proposed buildings, prepared and stamped by a registered professional architect.</w:t>
      </w:r>
    </w:p>
    <w:p w14:paraId="5A459AEA" w14:textId="77777777" w:rsidR="00260182" w:rsidRDefault="00000000">
      <w:pPr>
        <w:pStyle w:val="ListParagraph"/>
        <w:numPr>
          <w:ilvl w:val="1"/>
          <w:numId w:val="42"/>
        </w:numPr>
        <w:tabs>
          <w:tab w:val="left" w:pos="1661"/>
        </w:tabs>
        <w:spacing w:before="121"/>
        <w:ind w:right="301"/>
        <w:jc w:val="both"/>
        <w:rPr>
          <w:sz w:val="20"/>
        </w:rPr>
      </w:pPr>
      <w:r>
        <w:rPr>
          <w:sz w:val="20"/>
        </w:rPr>
        <w:t>Exterior materials may include clapboard, wood shingles, stone, brick, or materials of comparable appearance. Applicants are encouraged to use green building technologies and materials, wherever</w:t>
      </w:r>
      <w:r>
        <w:rPr>
          <w:spacing w:val="40"/>
          <w:sz w:val="20"/>
        </w:rPr>
        <w:t xml:space="preserve"> </w:t>
      </w:r>
      <w:r>
        <w:rPr>
          <w:sz w:val="20"/>
        </w:rPr>
        <w:t>possible, to limit environmental impacts.</w:t>
      </w:r>
    </w:p>
    <w:p w14:paraId="5A459AEB" w14:textId="77777777" w:rsidR="00260182" w:rsidRDefault="00000000">
      <w:pPr>
        <w:pStyle w:val="ListParagraph"/>
        <w:numPr>
          <w:ilvl w:val="1"/>
          <w:numId w:val="42"/>
        </w:numPr>
        <w:tabs>
          <w:tab w:val="left" w:pos="1661"/>
        </w:tabs>
        <w:spacing w:before="119"/>
        <w:ind w:right="295"/>
        <w:jc w:val="both"/>
        <w:rPr>
          <w:sz w:val="20"/>
        </w:rPr>
      </w:pPr>
      <w:r>
        <w:rPr>
          <w:sz w:val="20"/>
        </w:rPr>
        <w:t>Buildings should contain variation in detail to provide visual interest and to avoid monotony. Use of</w:t>
      </w:r>
      <w:r>
        <w:rPr>
          <w:spacing w:val="40"/>
          <w:sz w:val="20"/>
        </w:rPr>
        <w:t xml:space="preserve"> </w:t>
      </w:r>
      <w:r>
        <w:rPr>
          <w:sz w:val="20"/>
        </w:rPr>
        <w:t>pitched roofs, breaks in roof and wall lines, towers, cupolas and building ornamentation should be incorporated into building design. The Planning Board may authorize a flat roof that includes green-roof technology with plants suited for the local climate.</w:t>
      </w:r>
    </w:p>
    <w:p w14:paraId="5A459AEC" w14:textId="77777777" w:rsidR="00260182" w:rsidRDefault="00000000">
      <w:pPr>
        <w:pStyle w:val="ListParagraph"/>
        <w:numPr>
          <w:ilvl w:val="1"/>
          <w:numId w:val="42"/>
        </w:numPr>
        <w:tabs>
          <w:tab w:val="left" w:pos="1661"/>
        </w:tabs>
        <w:spacing w:before="120"/>
        <w:ind w:right="309"/>
        <w:jc w:val="both"/>
        <w:rPr>
          <w:sz w:val="20"/>
        </w:rPr>
      </w:pPr>
      <w:r>
        <w:rPr>
          <w:sz w:val="20"/>
        </w:rPr>
        <w:t>Architecture based upon generic franchise design is prohibited. Rather, architects should rely upon models of regional building types to incorporate elements of historic design into the development.</w:t>
      </w:r>
    </w:p>
    <w:p w14:paraId="5A459AED" w14:textId="77777777" w:rsidR="00260182" w:rsidRDefault="00000000">
      <w:pPr>
        <w:pStyle w:val="ListParagraph"/>
        <w:numPr>
          <w:ilvl w:val="1"/>
          <w:numId w:val="42"/>
        </w:numPr>
        <w:tabs>
          <w:tab w:val="left" w:pos="1661"/>
        </w:tabs>
        <w:spacing w:before="121"/>
        <w:ind w:right="304"/>
        <w:jc w:val="both"/>
        <w:rPr>
          <w:sz w:val="20"/>
        </w:rPr>
      </w:pPr>
      <w:r>
        <w:rPr>
          <w:sz w:val="20"/>
        </w:rPr>
        <w:t>Except for industrial, warehousing, and similar uses, windowless buildings with standardized facade treatments are prohibited. No building shall have more than 100 linear feet of unbroken wall area.</w:t>
      </w:r>
    </w:p>
    <w:p w14:paraId="5A459AEE" w14:textId="77777777" w:rsidR="00260182" w:rsidRDefault="00000000">
      <w:pPr>
        <w:pStyle w:val="ListParagraph"/>
        <w:numPr>
          <w:ilvl w:val="1"/>
          <w:numId w:val="42"/>
        </w:numPr>
        <w:tabs>
          <w:tab w:val="left" w:pos="1661"/>
        </w:tabs>
        <w:spacing w:before="120"/>
        <w:ind w:right="299"/>
        <w:jc w:val="both"/>
        <w:rPr>
          <w:sz w:val="24"/>
        </w:rPr>
      </w:pPr>
      <w:r>
        <w:rPr>
          <w:sz w:val="20"/>
        </w:rPr>
        <w:t>Architectural Focal Points. In any development with 10,000 square feet or more of retail use, the principal building on a lot shall have clearly defined, highly visible customer entrances featuring at least two (2) of the following:</w:t>
      </w:r>
      <w:r>
        <w:rPr>
          <w:spacing w:val="-4"/>
          <w:sz w:val="20"/>
        </w:rPr>
        <w:t xml:space="preserve"> </w:t>
      </w:r>
      <w:r>
        <w:rPr>
          <w:sz w:val="20"/>
        </w:rPr>
        <w:t>canopies</w:t>
      </w:r>
      <w:r>
        <w:rPr>
          <w:spacing w:val="-4"/>
          <w:sz w:val="20"/>
        </w:rPr>
        <w:t xml:space="preserve"> </w:t>
      </w:r>
      <w:r>
        <w:rPr>
          <w:sz w:val="20"/>
        </w:rPr>
        <w:t>or</w:t>
      </w:r>
      <w:r>
        <w:rPr>
          <w:spacing w:val="-3"/>
          <w:sz w:val="20"/>
        </w:rPr>
        <w:t xml:space="preserve"> </w:t>
      </w:r>
      <w:r>
        <w:rPr>
          <w:sz w:val="20"/>
        </w:rPr>
        <w:t>porticos;</w:t>
      </w:r>
      <w:r>
        <w:rPr>
          <w:spacing w:val="-4"/>
          <w:sz w:val="20"/>
        </w:rPr>
        <w:t xml:space="preserve"> </w:t>
      </w:r>
      <w:r>
        <w:rPr>
          <w:sz w:val="20"/>
        </w:rPr>
        <w:t>overhangs;</w:t>
      </w:r>
      <w:r>
        <w:rPr>
          <w:spacing w:val="-1"/>
          <w:sz w:val="20"/>
        </w:rPr>
        <w:t xml:space="preserve"> </w:t>
      </w:r>
      <w:r>
        <w:rPr>
          <w:sz w:val="20"/>
        </w:rPr>
        <w:t>recesses/projections;</w:t>
      </w:r>
      <w:r>
        <w:rPr>
          <w:spacing w:val="-4"/>
          <w:sz w:val="20"/>
        </w:rPr>
        <w:t xml:space="preserve"> </w:t>
      </w:r>
      <w:r>
        <w:rPr>
          <w:sz w:val="20"/>
        </w:rPr>
        <w:t>raised</w:t>
      </w:r>
      <w:r>
        <w:rPr>
          <w:spacing w:val="-2"/>
          <w:sz w:val="20"/>
        </w:rPr>
        <w:t xml:space="preserve"> </w:t>
      </w:r>
      <w:r>
        <w:rPr>
          <w:sz w:val="20"/>
        </w:rPr>
        <w:t>corniced</w:t>
      </w:r>
      <w:r>
        <w:rPr>
          <w:spacing w:val="-2"/>
          <w:sz w:val="20"/>
        </w:rPr>
        <w:t xml:space="preserve"> </w:t>
      </w:r>
      <w:r>
        <w:rPr>
          <w:sz w:val="20"/>
        </w:rPr>
        <w:t>parapets</w:t>
      </w:r>
      <w:r>
        <w:rPr>
          <w:spacing w:val="-4"/>
          <w:sz w:val="20"/>
        </w:rPr>
        <w:t xml:space="preserve"> </w:t>
      </w:r>
      <w:r>
        <w:rPr>
          <w:sz w:val="20"/>
        </w:rPr>
        <w:t>over</w:t>
      </w:r>
      <w:r>
        <w:rPr>
          <w:spacing w:val="-2"/>
          <w:sz w:val="20"/>
        </w:rPr>
        <w:t xml:space="preserve"> </w:t>
      </w:r>
      <w:r>
        <w:rPr>
          <w:sz w:val="20"/>
        </w:rPr>
        <w:t>the</w:t>
      </w:r>
      <w:r>
        <w:rPr>
          <w:spacing w:val="-3"/>
          <w:sz w:val="20"/>
        </w:rPr>
        <w:t xml:space="preserve"> </w:t>
      </w:r>
      <w:r>
        <w:rPr>
          <w:sz w:val="20"/>
        </w:rPr>
        <w:t>door; peaked roof forms; arches; outdoor patios; display windows; planters or wing walls that incorporate landscaped areas and/or places for si</w:t>
      </w:r>
      <w:r>
        <w:rPr>
          <w:sz w:val="24"/>
        </w:rPr>
        <w:t>tting,</w:t>
      </w:r>
    </w:p>
    <w:p w14:paraId="5A459AEF" w14:textId="77777777" w:rsidR="00260182" w:rsidRDefault="00260182">
      <w:pPr>
        <w:pStyle w:val="BodyText"/>
        <w:rPr>
          <w:sz w:val="26"/>
        </w:rPr>
      </w:pPr>
    </w:p>
    <w:p w14:paraId="5A459AF0" w14:textId="77777777" w:rsidR="00260182" w:rsidRDefault="00260182">
      <w:pPr>
        <w:pStyle w:val="BodyText"/>
        <w:rPr>
          <w:sz w:val="26"/>
        </w:rPr>
      </w:pPr>
    </w:p>
    <w:p w14:paraId="5A459AF1" w14:textId="77777777" w:rsidR="00260182" w:rsidRDefault="00260182">
      <w:pPr>
        <w:pStyle w:val="BodyText"/>
        <w:rPr>
          <w:sz w:val="26"/>
        </w:rPr>
      </w:pPr>
    </w:p>
    <w:p w14:paraId="5A459AF2" w14:textId="77777777" w:rsidR="00260182" w:rsidRDefault="00260182">
      <w:pPr>
        <w:pStyle w:val="BodyText"/>
        <w:rPr>
          <w:sz w:val="26"/>
        </w:rPr>
      </w:pPr>
    </w:p>
    <w:p w14:paraId="5A459AF3" w14:textId="77777777" w:rsidR="00260182" w:rsidRDefault="00260182">
      <w:pPr>
        <w:pStyle w:val="BodyText"/>
        <w:rPr>
          <w:sz w:val="26"/>
        </w:rPr>
      </w:pPr>
    </w:p>
    <w:p w14:paraId="5A459AF4" w14:textId="77777777" w:rsidR="00260182" w:rsidRDefault="00260182">
      <w:pPr>
        <w:pStyle w:val="BodyText"/>
        <w:rPr>
          <w:sz w:val="26"/>
        </w:rPr>
      </w:pPr>
    </w:p>
    <w:p w14:paraId="5A459AF5" w14:textId="77777777" w:rsidR="00260182" w:rsidRDefault="00260182">
      <w:pPr>
        <w:pStyle w:val="BodyText"/>
        <w:rPr>
          <w:sz w:val="26"/>
        </w:rPr>
      </w:pPr>
    </w:p>
    <w:p w14:paraId="5A459AF6" w14:textId="77777777" w:rsidR="00260182" w:rsidRDefault="00260182">
      <w:pPr>
        <w:pStyle w:val="BodyText"/>
        <w:spacing w:before="3"/>
        <w:rPr>
          <w:sz w:val="35"/>
        </w:rPr>
      </w:pPr>
    </w:p>
    <w:p w14:paraId="5A459AF7" w14:textId="77777777" w:rsidR="00260182" w:rsidRDefault="00000000">
      <w:pPr>
        <w:tabs>
          <w:tab w:val="left" w:pos="3100"/>
        </w:tabs>
        <w:ind w:left="940"/>
        <w:rPr>
          <w:sz w:val="16"/>
        </w:rPr>
      </w:pPr>
      <w:r>
        <w:rPr>
          <w:b/>
          <w:sz w:val="28"/>
        </w:rPr>
        <w:t>ARTICLE</w:t>
      </w:r>
      <w:r>
        <w:rPr>
          <w:b/>
          <w:spacing w:val="-8"/>
          <w:sz w:val="28"/>
        </w:rPr>
        <w:t xml:space="preserve"> </w:t>
      </w:r>
      <w:r>
        <w:rPr>
          <w:b/>
          <w:spacing w:val="-10"/>
          <w:sz w:val="28"/>
        </w:rPr>
        <w:t>5</w:t>
      </w:r>
      <w:r>
        <w:rPr>
          <w:b/>
          <w:sz w:val="28"/>
        </w:rPr>
        <w:tab/>
        <w:t>USE</w:t>
      </w:r>
      <w:r>
        <w:rPr>
          <w:b/>
          <w:spacing w:val="-6"/>
          <w:sz w:val="28"/>
        </w:rPr>
        <w:t xml:space="preserve"> </w:t>
      </w:r>
      <w:r>
        <w:rPr>
          <w:b/>
          <w:sz w:val="28"/>
        </w:rPr>
        <w:t>REGULATIONS</w:t>
      </w:r>
      <w:r>
        <w:rPr>
          <w:b/>
          <w:spacing w:val="-6"/>
          <w:sz w:val="28"/>
        </w:rPr>
        <w:t xml:space="preserve"> </w:t>
      </w:r>
      <w:r>
        <w:rPr>
          <w:sz w:val="16"/>
        </w:rPr>
        <w:t>(Amended</w:t>
      </w:r>
      <w:r>
        <w:rPr>
          <w:spacing w:val="-2"/>
          <w:sz w:val="16"/>
        </w:rPr>
        <w:t xml:space="preserve"> </w:t>
      </w:r>
      <w:r>
        <w:rPr>
          <w:sz w:val="16"/>
        </w:rPr>
        <w:t>May</w:t>
      </w:r>
      <w:r>
        <w:rPr>
          <w:spacing w:val="-6"/>
          <w:sz w:val="16"/>
        </w:rPr>
        <w:t xml:space="preserve"> </w:t>
      </w:r>
      <w:r>
        <w:rPr>
          <w:sz w:val="16"/>
        </w:rPr>
        <w:t>15,</w:t>
      </w:r>
      <w:r>
        <w:rPr>
          <w:spacing w:val="-5"/>
          <w:sz w:val="16"/>
        </w:rPr>
        <w:t xml:space="preserve"> </w:t>
      </w:r>
      <w:r>
        <w:rPr>
          <w:spacing w:val="-2"/>
          <w:sz w:val="16"/>
        </w:rPr>
        <w:t>2017)</w:t>
      </w:r>
    </w:p>
    <w:p w14:paraId="5A459AF8" w14:textId="77777777" w:rsidR="00260182" w:rsidRDefault="00000000">
      <w:pPr>
        <w:pStyle w:val="Heading2"/>
        <w:numPr>
          <w:ilvl w:val="1"/>
          <w:numId w:val="40"/>
        </w:numPr>
        <w:tabs>
          <w:tab w:val="left" w:pos="1660"/>
          <w:tab w:val="left" w:pos="1661"/>
        </w:tabs>
        <w:spacing w:before="229"/>
        <w:ind w:hanging="721"/>
      </w:pPr>
      <w:bookmarkStart w:id="28" w:name="_TOC_250061"/>
      <w:r>
        <w:t>BASIC</w:t>
      </w:r>
      <w:r>
        <w:rPr>
          <w:spacing w:val="-6"/>
        </w:rPr>
        <w:t xml:space="preserve"> </w:t>
      </w:r>
      <w:bookmarkEnd w:id="28"/>
      <w:r>
        <w:rPr>
          <w:spacing w:val="-2"/>
        </w:rPr>
        <w:t>REQUIREMENTS</w:t>
      </w:r>
    </w:p>
    <w:p w14:paraId="5A459AF9" w14:textId="77777777" w:rsidR="00260182" w:rsidRDefault="00260182">
      <w:pPr>
        <w:sectPr w:rsidR="00260182">
          <w:pgSz w:w="12240" w:h="15840"/>
          <w:pgMar w:top="1360" w:right="420" w:bottom="1000" w:left="1220" w:header="0" w:footer="813" w:gutter="0"/>
          <w:cols w:space="720"/>
        </w:sectPr>
      </w:pPr>
    </w:p>
    <w:p w14:paraId="5A459AFA" w14:textId="77777777" w:rsidR="00260182" w:rsidRDefault="00000000">
      <w:pPr>
        <w:pStyle w:val="BodyText"/>
        <w:spacing w:before="73"/>
        <w:ind w:left="1660" w:right="753"/>
      </w:pPr>
      <w:r>
        <w:lastRenderedPageBreak/>
        <w:t>In</w:t>
      </w:r>
      <w:r>
        <w:rPr>
          <w:spacing w:val="-4"/>
        </w:rPr>
        <w:t xml:space="preserve"> </w:t>
      </w:r>
      <w:r>
        <w:t>each</w:t>
      </w:r>
      <w:r>
        <w:rPr>
          <w:spacing w:val="-4"/>
        </w:rPr>
        <w:t xml:space="preserve"> </w:t>
      </w:r>
      <w:r>
        <w:t>zoning</w:t>
      </w:r>
      <w:r>
        <w:rPr>
          <w:spacing w:val="-4"/>
        </w:rPr>
        <w:t xml:space="preserve"> </w:t>
      </w:r>
      <w:r>
        <w:t>district,</w:t>
      </w:r>
      <w:r>
        <w:rPr>
          <w:spacing w:val="-3"/>
        </w:rPr>
        <w:t xml:space="preserve"> </w:t>
      </w:r>
      <w:r>
        <w:t>land,</w:t>
      </w:r>
      <w:r>
        <w:rPr>
          <w:spacing w:val="-3"/>
        </w:rPr>
        <w:t xml:space="preserve"> </w:t>
      </w:r>
      <w:r>
        <w:t>buildings</w:t>
      </w:r>
      <w:r>
        <w:rPr>
          <w:spacing w:val="-4"/>
        </w:rPr>
        <w:t xml:space="preserve"> </w:t>
      </w:r>
      <w:r>
        <w:t>and</w:t>
      </w:r>
      <w:r>
        <w:rPr>
          <w:spacing w:val="-2"/>
        </w:rPr>
        <w:t xml:space="preserve"> </w:t>
      </w:r>
      <w:r>
        <w:t>other</w:t>
      </w:r>
      <w:r>
        <w:rPr>
          <w:spacing w:val="-2"/>
        </w:rPr>
        <w:t xml:space="preserve"> </w:t>
      </w:r>
      <w:r>
        <w:t>structures</w:t>
      </w:r>
      <w:r>
        <w:rPr>
          <w:spacing w:val="-4"/>
        </w:rPr>
        <w:t xml:space="preserve"> </w:t>
      </w:r>
      <w:r>
        <w:t>may</w:t>
      </w:r>
      <w:r>
        <w:rPr>
          <w:spacing w:val="-6"/>
        </w:rPr>
        <w:t xml:space="preserve"> </w:t>
      </w:r>
      <w:r>
        <w:t>be</w:t>
      </w:r>
      <w:r>
        <w:rPr>
          <w:spacing w:val="-3"/>
        </w:rPr>
        <w:t xml:space="preserve"> </w:t>
      </w:r>
      <w:r>
        <w:t>used</w:t>
      </w:r>
      <w:r>
        <w:rPr>
          <w:spacing w:val="-2"/>
        </w:rPr>
        <w:t xml:space="preserve"> </w:t>
      </w:r>
      <w:r>
        <w:t>as</w:t>
      </w:r>
      <w:r>
        <w:rPr>
          <w:spacing w:val="-4"/>
        </w:rPr>
        <w:t xml:space="preserve"> </w:t>
      </w:r>
      <w:r>
        <w:t>a</w:t>
      </w:r>
      <w:r>
        <w:rPr>
          <w:spacing w:val="-3"/>
        </w:rPr>
        <w:t xml:space="preserve"> </w:t>
      </w:r>
      <w:r>
        <w:t>principal</w:t>
      </w:r>
      <w:r>
        <w:rPr>
          <w:spacing w:val="-3"/>
        </w:rPr>
        <w:t xml:space="preserve"> </w:t>
      </w:r>
      <w:r>
        <w:t>use</w:t>
      </w:r>
      <w:r>
        <w:rPr>
          <w:spacing w:val="-1"/>
        </w:rPr>
        <w:t xml:space="preserve"> </w:t>
      </w:r>
      <w:r>
        <w:t>but</w:t>
      </w:r>
      <w:r>
        <w:rPr>
          <w:spacing w:val="-4"/>
        </w:rPr>
        <w:t xml:space="preserve"> </w:t>
      </w:r>
      <w:r>
        <w:t>only</w:t>
      </w:r>
      <w:r>
        <w:rPr>
          <w:spacing w:val="-6"/>
        </w:rPr>
        <w:t xml:space="preserve"> </w:t>
      </w:r>
      <w:r>
        <w:t>as set forth in Section 5.2 and in accordance with the following:</w:t>
      </w:r>
    </w:p>
    <w:p w14:paraId="5A459AFB" w14:textId="77777777" w:rsidR="00260182" w:rsidRDefault="00260182">
      <w:pPr>
        <w:pStyle w:val="BodyText"/>
        <w:spacing w:before="11"/>
        <w:rPr>
          <w:sz w:val="19"/>
        </w:rPr>
      </w:pPr>
    </w:p>
    <w:p w14:paraId="5A459AFC" w14:textId="77777777" w:rsidR="00260182" w:rsidRDefault="00000000">
      <w:pPr>
        <w:pStyle w:val="BodyText"/>
        <w:tabs>
          <w:tab w:val="left" w:pos="3804"/>
        </w:tabs>
        <w:ind w:left="1660"/>
      </w:pPr>
      <w:r>
        <w:rPr>
          <w:b/>
        </w:rPr>
        <w:t>Y</w:t>
      </w:r>
      <w:r>
        <w:rPr>
          <w:b/>
          <w:spacing w:val="-2"/>
        </w:rPr>
        <w:t xml:space="preserve"> </w:t>
      </w:r>
      <w:r>
        <w:rPr>
          <w:spacing w:val="-2"/>
        </w:rPr>
        <w:t>(Yes)</w:t>
      </w:r>
      <w:r>
        <w:tab/>
        <w:t>Use</w:t>
      </w:r>
      <w:r>
        <w:rPr>
          <w:spacing w:val="-5"/>
        </w:rPr>
        <w:t xml:space="preserve"> </w:t>
      </w:r>
      <w:r>
        <w:t>permitted</w:t>
      </w:r>
      <w:r>
        <w:rPr>
          <w:spacing w:val="-3"/>
        </w:rPr>
        <w:t xml:space="preserve"> </w:t>
      </w:r>
      <w:r>
        <w:t>as</w:t>
      </w:r>
      <w:r>
        <w:rPr>
          <w:spacing w:val="-5"/>
        </w:rPr>
        <w:t xml:space="preserve"> </w:t>
      </w:r>
      <w:r>
        <w:t>a</w:t>
      </w:r>
      <w:r>
        <w:rPr>
          <w:spacing w:val="-2"/>
        </w:rPr>
        <w:t xml:space="preserve"> </w:t>
      </w:r>
      <w:r>
        <w:t>matter</w:t>
      </w:r>
      <w:r>
        <w:rPr>
          <w:spacing w:val="-3"/>
        </w:rPr>
        <w:t xml:space="preserve"> </w:t>
      </w:r>
      <w:r>
        <w:t>of</w:t>
      </w:r>
      <w:r>
        <w:rPr>
          <w:spacing w:val="-6"/>
        </w:rPr>
        <w:t xml:space="preserve"> </w:t>
      </w:r>
      <w:r>
        <w:rPr>
          <w:spacing w:val="-4"/>
        </w:rPr>
        <w:t>right</w:t>
      </w:r>
    </w:p>
    <w:p w14:paraId="5A459AFD" w14:textId="77777777" w:rsidR="00260182" w:rsidRDefault="00260182">
      <w:pPr>
        <w:pStyle w:val="BodyText"/>
      </w:pPr>
    </w:p>
    <w:p w14:paraId="5A459AFE" w14:textId="77777777" w:rsidR="00260182" w:rsidRDefault="00000000">
      <w:pPr>
        <w:pStyle w:val="BodyText"/>
        <w:tabs>
          <w:tab w:val="left" w:pos="3820"/>
        </w:tabs>
        <w:spacing w:before="1"/>
        <w:ind w:left="3821" w:right="1362" w:hanging="2161"/>
      </w:pPr>
      <w:r>
        <w:rPr>
          <w:b/>
        </w:rPr>
        <w:t xml:space="preserve">SP </w:t>
      </w:r>
      <w:r>
        <w:t>(Special Permit)</w:t>
      </w:r>
      <w:r>
        <w:tab/>
        <w:t>Use</w:t>
      </w:r>
      <w:r>
        <w:rPr>
          <w:spacing w:val="-2"/>
        </w:rPr>
        <w:t xml:space="preserve"> </w:t>
      </w:r>
      <w:r>
        <w:t>may</w:t>
      </w:r>
      <w:r>
        <w:rPr>
          <w:spacing w:val="-5"/>
        </w:rPr>
        <w:t xml:space="preserve"> </w:t>
      </w:r>
      <w:r>
        <w:t>be</w:t>
      </w:r>
      <w:r>
        <w:rPr>
          <w:spacing w:val="-3"/>
        </w:rPr>
        <w:t xml:space="preserve"> </w:t>
      </w:r>
      <w:r>
        <w:t>permitted</w:t>
      </w:r>
      <w:r>
        <w:rPr>
          <w:spacing w:val="-3"/>
        </w:rPr>
        <w:t xml:space="preserve"> </w:t>
      </w:r>
      <w:r>
        <w:t>by</w:t>
      </w:r>
      <w:r>
        <w:rPr>
          <w:spacing w:val="-7"/>
        </w:rPr>
        <w:t xml:space="preserve"> </w:t>
      </w:r>
      <w:r>
        <w:t>Special</w:t>
      </w:r>
      <w:r>
        <w:rPr>
          <w:spacing w:val="-4"/>
        </w:rPr>
        <w:t xml:space="preserve"> </w:t>
      </w:r>
      <w:r>
        <w:t>Permit</w:t>
      </w:r>
      <w:r>
        <w:rPr>
          <w:spacing w:val="-5"/>
        </w:rPr>
        <w:t xml:space="preserve"> </w:t>
      </w:r>
      <w:r>
        <w:t>of</w:t>
      </w:r>
      <w:r>
        <w:rPr>
          <w:spacing w:val="-5"/>
        </w:rPr>
        <w:t xml:space="preserve"> </w:t>
      </w:r>
      <w:r>
        <w:t>the</w:t>
      </w:r>
      <w:r>
        <w:rPr>
          <w:spacing w:val="-4"/>
        </w:rPr>
        <w:t xml:space="preserve"> </w:t>
      </w:r>
      <w:r>
        <w:t>Board</w:t>
      </w:r>
      <w:r>
        <w:rPr>
          <w:spacing w:val="-3"/>
        </w:rPr>
        <w:t xml:space="preserve"> </w:t>
      </w:r>
      <w:r>
        <w:t>of</w:t>
      </w:r>
      <w:r>
        <w:rPr>
          <w:spacing w:val="-5"/>
        </w:rPr>
        <w:t xml:space="preserve"> </w:t>
      </w:r>
      <w:r>
        <w:t>Appeals</w:t>
      </w:r>
      <w:r>
        <w:rPr>
          <w:spacing w:val="-5"/>
        </w:rPr>
        <w:t xml:space="preserve"> </w:t>
      </w:r>
      <w:r>
        <w:t>as provided in Section 13.6.3 B</w:t>
      </w:r>
    </w:p>
    <w:p w14:paraId="5A459AFF" w14:textId="77777777" w:rsidR="00260182" w:rsidRDefault="00260182">
      <w:pPr>
        <w:pStyle w:val="BodyText"/>
        <w:spacing w:before="1"/>
      </w:pPr>
    </w:p>
    <w:p w14:paraId="5A459B00" w14:textId="77777777" w:rsidR="00260182" w:rsidRDefault="00000000">
      <w:pPr>
        <w:pStyle w:val="BodyText"/>
        <w:tabs>
          <w:tab w:val="left" w:pos="3820"/>
        </w:tabs>
        <w:ind w:left="1660"/>
      </w:pPr>
      <w:r>
        <w:rPr>
          <w:b/>
        </w:rPr>
        <w:t>N</w:t>
      </w:r>
      <w:r>
        <w:rPr>
          <w:b/>
          <w:spacing w:val="-2"/>
        </w:rPr>
        <w:t xml:space="preserve"> </w:t>
      </w:r>
      <w:r>
        <w:rPr>
          <w:spacing w:val="-4"/>
        </w:rPr>
        <w:t>(No)</w:t>
      </w:r>
      <w:r>
        <w:tab/>
        <w:t>Use</w:t>
      </w:r>
      <w:r>
        <w:rPr>
          <w:spacing w:val="-5"/>
        </w:rPr>
        <w:t xml:space="preserve"> </w:t>
      </w:r>
      <w:r>
        <w:rPr>
          <w:spacing w:val="-2"/>
        </w:rPr>
        <w:t>prohibited</w:t>
      </w:r>
    </w:p>
    <w:p w14:paraId="5A459B01" w14:textId="77777777" w:rsidR="00260182" w:rsidRDefault="00260182">
      <w:pPr>
        <w:pStyle w:val="BodyText"/>
        <w:spacing w:before="10"/>
        <w:rPr>
          <w:sz w:val="19"/>
        </w:rPr>
      </w:pPr>
    </w:p>
    <w:p w14:paraId="5A459B02" w14:textId="77777777" w:rsidR="00260182" w:rsidRDefault="00000000">
      <w:pPr>
        <w:pStyle w:val="BodyText"/>
        <w:ind w:left="1660" w:right="686"/>
      </w:pPr>
      <w:r>
        <w:t>All uses permitted as a matter of right or by Special Permit shall conform to all dimensional requirements</w:t>
      </w:r>
      <w:r>
        <w:rPr>
          <w:spacing w:val="-4"/>
        </w:rPr>
        <w:t xml:space="preserve"> </w:t>
      </w:r>
      <w:r>
        <w:t>and</w:t>
      </w:r>
      <w:r>
        <w:rPr>
          <w:spacing w:val="-2"/>
        </w:rPr>
        <w:t xml:space="preserve"> </w:t>
      </w:r>
      <w:r>
        <w:t>other</w:t>
      </w:r>
      <w:r>
        <w:rPr>
          <w:spacing w:val="-2"/>
        </w:rPr>
        <w:t xml:space="preserve"> </w:t>
      </w:r>
      <w:r>
        <w:t>pertinent</w:t>
      </w:r>
      <w:r>
        <w:rPr>
          <w:spacing w:val="-4"/>
        </w:rPr>
        <w:t xml:space="preserve"> </w:t>
      </w:r>
      <w:r>
        <w:t>rules</w:t>
      </w:r>
      <w:r>
        <w:rPr>
          <w:spacing w:val="-4"/>
        </w:rPr>
        <w:t xml:space="preserve"> </w:t>
      </w:r>
      <w:r>
        <w:t>of</w:t>
      </w:r>
      <w:r>
        <w:rPr>
          <w:spacing w:val="-5"/>
        </w:rPr>
        <w:t xml:space="preserve"> </w:t>
      </w:r>
      <w:r>
        <w:t>this</w:t>
      </w:r>
      <w:r>
        <w:rPr>
          <w:spacing w:val="-4"/>
        </w:rPr>
        <w:t xml:space="preserve"> </w:t>
      </w:r>
      <w:r>
        <w:t>bylaw.</w:t>
      </w:r>
      <w:r>
        <w:rPr>
          <w:spacing w:val="40"/>
        </w:rPr>
        <w:t xml:space="preserve"> </w:t>
      </w:r>
      <w:r>
        <w:t>Any</w:t>
      </w:r>
      <w:r>
        <w:rPr>
          <w:spacing w:val="-4"/>
        </w:rPr>
        <w:t xml:space="preserve"> </w:t>
      </w:r>
      <w:r>
        <w:t>use</w:t>
      </w:r>
      <w:r>
        <w:rPr>
          <w:spacing w:val="-3"/>
        </w:rPr>
        <w:t xml:space="preserve"> </w:t>
      </w:r>
      <w:r>
        <w:t>not</w:t>
      </w:r>
      <w:r>
        <w:rPr>
          <w:spacing w:val="-4"/>
        </w:rPr>
        <w:t xml:space="preserve"> </w:t>
      </w:r>
      <w:r>
        <w:t>listed</w:t>
      </w:r>
      <w:r>
        <w:rPr>
          <w:spacing w:val="-2"/>
        </w:rPr>
        <w:t xml:space="preserve"> </w:t>
      </w:r>
      <w:r>
        <w:t>shall</w:t>
      </w:r>
      <w:r>
        <w:rPr>
          <w:spacing w:val="-3"/>
        </w:rPr>
        <w:t xml:space="preserve"> </w:t>
      </w:r>
      <w:r>
        <w:t>be</w:t>
      </w:r>
      <w:r>
        <w:rPr>
          <w:spacing w:val="-3"/>
        </w:rPr>
        <w:t xml:space="preserve"> </w:t>
      </w:r>
      <w:r>
        <w:t>construed</w:t>
      </w:r>
      <w:r>
        <w:rPr>
          <w:spacing w:val="-2"/>
        </w:rPr>
        <w:t xml:space="preserve"> </w:t>
      </w:r>
      <w:r>
        <w:t>to</w:t>
      </w:r>
      <w:r>
        <w:rPr>
          <w:spacing w:val="-2"/>
        </w:rPr>
        <w:t xml:space="preserve"> </w:t>
      </w:r>
      <w:r>
        <w:t xml:space="preserve">be </w:t>
      </w:r>
      <w:r>
        <w:rPr>
          <w:spacing w:val="-2"/>
        </w:rPr>
        <w:t>prohibited.</w:t>
      </w:r>
    </w:p>
    <w:p w14:paraId="5A459B03" w14:textId="77777777" w:rsidR="00260182" w:rsidRDefault="00260182">
      <w:pPr>
        <w:pStyle w:val="BodyText"/>
        <w:spacing w:before="5"/>
      </w:pPr>
    </w:p>
    <w:p w14:paraId="5A459B04" w14:textId="77777777" w:rsidR="00260182" w:rsidRDefault="00000000">
      <w:pPr>
        <w:tabs>
          <w:tab w:val="left" w:pos="1660"/>
        </w:tabs>
        <w:spacing w:line="274" w:lineRule="exact"/>
        <w:ind w:left="940"/>
        <w:rPr>
          <w:b/>
          <w:sz w:val="24"/>
        </w:rPr>
      </w:pPr>
      <w:r>
        <w:rPr>
          <w:b/>
          <w:spacing w:val="-2"/>
          <w:sz w:val="24"/>
        </w:rPr>
        <w:t>5.1.2</w:t>
      </w:r>
      <w:r>
        <w:rPr>
          <w:b/>
          <w:sz w:val="24"/>
        </w:rPr>
        <w:tab/>
      </w:r>
      <w:r>
        <w:rPr>
          <w:b/>
          <w:spacing w:val="-2"/>
          <w:sz w:val="24"/>
        </w:rPr>
        <w:t>ADDITIONAL</w:t>
      </w:r>
      <w:r>
        <w:rPr>
          <w:b/>
          <w:spacing w:val="3"/>
          <w:sz w:val="24"/>
        </w:rPr>
        <w:t xml:space="preserve"> </w:t>
      </w:r>
      <w:r>
        <w:rPr>
          <w:b/>
          <w:spacing w:val="-2"/>
          <w:sz w:val="24"/>
        </w:rPr>
        <w:t>REQUIREMENTS</w:t>
      </w:r>
    </w:p>
    <w:p w14:paraId="5A459B05" w14:textId="77777777" w:rsidR="00260182" w:rsidRDefault="00000000">
      <w:pPr>
        <w:pStyle w:val="BodyText"/>
        <w:spacing w:line="228" w:lineRule="exact"/>
        <w:ind w:left="1660"/>
      </w:pPr>
      <w:r>
        <w:t>Any</w:t>
      </w:r>
      <w:r>
        <w:rPr>
          <w:spacing w:val="-8"/>
        </w:rPr>
        <w:t xml:space="preserve"> </w:t>
      </w:r>
      <w:r>
        <w:t>proposed</w:t>
      </w:r>
      <w:r>
        <w:rPr>
          <w:spacing w:val="-3"/>
        </w:rPr>
        <w:t xml:space="preserve"> </w:t>
      </w:r>
      <w:r>
        <w:t>use</w:t>
      </w:r>
      <w:r>
        <w:rPr>
          <w:spacing w:val="-1"/>
        </w:rPr>
        <w:t xml:space="preserve"> </w:t>
      </w:r>
      <w:r>
        <w:t>may</w:t>
      </w:r>
      <w:r>
        <w:rPr>
          <w:spacing w:val="-4"/>
        </w:rPr>
        <w:t xml:space="preserve"> </w:t>
      </w:r>
      <w:r>
        <w:t>be</w:t>
      </w:r>
      <w:r>
        <w:rPr>
          <w:spacing w:val="-4"/>
        </w:rPr>
        <w:t xml:space="preserve"> </w:t>
      </w:r>
      <w:r>
        <w:t>subject</w:t>
      </w:r>
      <w:r>
        <w:rPr>
          <w:spacing w:val="-5"/>
        </w:rPr>
        <w:t xml:space="preserve"> </w:t>
      </w:r>
      <w:r>
        <w:t>to</w:t>
      </w:r>
      <w:r>
        <w:rPr>
          <w:spacing w:val="-2"/>
        </w:rPr>
        <w:t xml:space="preserve"> </w:t>
      </w:r>
      <w:r>
        <w:t>the</w:t>
      </w:r>
      <w:r>
        <w:rPr>
          <w:spacing w:val="-4"/>
        </w:rPr>
        <w:t xml:space="preserve"> </w:t>
      </w:r>
      <w:r>
        <w:t>Site</w:t>
      </w:r>
      <w:r>
        <w:rPr>
          <w:spacing w:val="-4"/>
        </w:rPr>
        <w:t xml:space="preserve"> </w:t>
      </w:r>
      <w:r>
        <w:t>Plan</w:t>
      </w:r>
      <w:r>
        <w:rPr>
          <w:spacing w:val="-5"/>
        </w:rPr>
        <w:t xml:space="preserve"> </w:t>
      </w:r>
      <w:r>
        <w:t>Review</w:t>
      </w:r>
      <w:r>
        <w:rPr>
          <w:spacing w:val="-5"/>
        </w:rPr>
        <w:t xml:space="preserve"> </w:t>
      </w:r>
      <w:r>
        <w:t>provision</w:t>
      </w:r>
      <w:r>
        <w:rPr>
          <w:spacing w:val="-5"/>
        </w:rPr>
        <w:t xml:space="preserve"> </w:t>
      </w:r>
      <w:r>
        <w:t>of</w:t>
      </w:r>
      <w:r>
        <w:rPr>
          <w:spacing w:val="-5"/>
        </w:rPr>
        <w:t xml:space="preserve"> </w:t>
      </w:r>
      <w:r>
        <w:t>this</w:t>
      </w:r>
      <w:r>
        <w:rPr>
          <w:spacing w:val="-5"/>
        </w:rPr>
        <w:t xml:space="preserve"> </w:t>
      </w:r>
      <w:r>
        <w:t>Bylaw</w:t>
      </w:r>
      <w:r>
        <w:rPr>
          <w:spacing w:val="-5"/>
        </w:rPr>
        <w:t xml:space="preserve"> </w:t>
      </w:r>
      <w:r>
        <w:t>per</w:t>
      </w:r>
      <w:r>
        <w:rPr>
          <w:spacing w:val="-1"/>
        </w:rPr>
        <w:t xml:space="preserve"> </w:t>
      </w:r>
      <w:r>
        <w:t>Article</w:t>
      </w:r>
      <w:r>
        <w:rPr>
          <w:spacing w:val="-4"/>
        </w:rPr>
        <w:t xml:space="preserve"> </w:t>
      </w:r>
      <w:r>
        <w:rPr>
          <w:spacing w:val="-5"/>
        </w:rPr>
        <w:t>12.</w:t>
      </w:r>
    </w:p>
    <w:p w14:paraId="5A459B06" w14:textId="77777777" w:rsidR="00260182" w:rsidRDefault="00260182">
      <w:pPr>
        <w:pStyle w:val="BodyText"/>
        <w:rPr>
          <w:sz w:val="22"/>
        </w:rPr>
      </w:pPr>
    </w:p>
    <w:p w14:paraId="5A459B07" w14:textId="77777777" w:rsidR="00260182" w:rsidRDefault="00260182">
      <w:pPr>
        <w:pStyle w:val="BodyText"/>
        <w:rPr>
          <w:sz w:val="22"/>
        </w:rPr>
      </w:pPr>
    </w:p>
    <w:p w14:paraId="5A459B08" w14:textId="77777777" w:rsidR="00260182" w:rsidRDefault="00260182">
      <w:pPr>
        <w:pStyle w:val="BodyText"/>
        <w:rPr>
          <w:sz w:val="22"/>
        </w:rPr>
      </w:pPr>
    </w:p>
    <w:p w14:paraId="5A459B09" w14:textId="77777777" w:rsidR="00260182" w:rsidRDefault="00260182">
      <w:pPr>
        <w:pStyle w:val="BodyText"/>
        <w:rPr>
          <w:sz w:val="22"/>
        </w:rPr>
      </w:pPr>
    </w:p>
    <w:p w14:paraId="5A459B0A" w14:textId="77777777" w:rsidR="00260182" w:rsidRDefault="00260182">
      <w:pPr>
        <w:pStyle w:val="BodyText"/>
        <w:rPr>
          <w:sz w:val="22"/>
        </w:rPr>
      </w:pPr>
    </w:p>
    <w:p w14:paraId="5A459B0B" w14:textId="77777777" w:rsidR="00260182" w:rsidRDefault="00260182">
      <w:pPr>
        <w:pStyle w:val="BodyText"/>
        <w:rPr>
          <w:sz w:val="22"/>
        </w:rPr>
      </w:pPr>
    </w:p>
    <w:p w14:paraId="5A459B0C" w14:textId="77777777" w:rsidR="00260182" w:rsidRDefault="00260182">
      <w:pPr>
        <w:pStyle w:val="BodyText"/>
        <w:rPr>
          <w:sz w:val="22"/>
        </w:rPr>
      </w:pPr>
    </w:p>
    <w:p w14:paraId="5A459B0D" w14:textId="77777777" w:rsidR="00260182" w:rsidRDefault="00260182">
      <w:pPr>
        <w:pStyle w:val="BodyText"/>
        <w:rPr>
          <w:sz w:val="22"/>
        </w:rPr>
      </w:pPr>
    </w:p>
    <w:p w14:paraId="5A459B0E" w14:textId="77777777" w:rsidR="00260182" w:rsidRDefault="00260182">
      <w:pPr>
        <w:pStyle w:val="BodyText"/>
        <w:rPr>
          <w:sz w:val="22"/>
        </w:rPr>
      </w:pPr>
    </w:p>
    <w:p w14:paraId="5A459B0F" w14:textId="77777777" w:rsidR="00260182" w:rsidRDefault="00260182">
      <w:pPr>
        <w:pStyle w:val="BodyText"/>
        <w:rPr>
          <w:sz w:val="22"/>
        </w:rPr>
      </w:pPr>
    </w:p>
    <w:p w14:paraId="5A459B10" w14:textId="77777777" w:rsidR="00260182" w:rsidRDefault="00260182">
      <w:pPr>
        <w:pStyle w:val="BodyText"/>
        <w:rPr>
          <w:sz w:val="22"/>
        </w:rPr>
      </w:pPr>
    </w:p>
    <w:p w14:paraId="5A459B11" w14:textId="77777777" w:rsidR="00260182" w:rsidRDefault="00260182">
      <w:pPr>
        <w:pStyle w:val="BodyText"/>
        <w:rPr>
          <w:sz w:val="22"/>
        </w:rPr>
      </w:pPr>
    </w:p>
    <w:p w14:paraId="5A459B12" w14:textId="77777777" w:rsidR="00260182" w:rsidRDefault="00260182">
      <w:pPr>
        <w:pStyle w:val="BodyText"/>
        <w:rPr>
          <w:sz w:val="22"/>
        </w:rPr>
      </w:pPr>
    </w:p>
    <w:p w14:paraId="5A459B13" w14:textId="77777777" w:rsidR="00260182" w:rsidRDefault="00260182">
      <w:pPr>
        <w:pStyle w:val="BodyText"/>
        <w:rPr>
          <w:sz w:val="22"/>
        </w:rPr>
      </w:pPr>
    </w:p>
    <w:p w14:paraId="5A459B14" w14:textId="77777777" w:rsidR="00260182" w:rsidRDefault="00260182">
      <w:pPr>
        <w:pStyle w:val="BodyText"/>
        <w:rPr>
          <w:sz w:val="22"/>
        </w:rPr>
      </w:pPr>
    </w:p>
    <w:p w14:paraId="5A459B15" w14:textId="77777777" w:rsidR="00260182" w:rsidRDefault="00260182">
      <w:pPr>
        <w:pStyle w:val="BodyText"/>
        <w:rPr>
          <w:sz w:val="22"/>
        </w:rPr>
      </w:pPr>
    </w:p>
    <w:p w14:paraId="5A459B16" w14:textId="77777777" w:rsidR="00260182" w:rsidRDefault="00260182">
      <w:pPr>
        <w:pStyle w:val="BodyText"/>
        <w:rPr>
          <w:sz w:val="22"/>
        </w:rPr>
      </w:pPr>
    </w:p>
    <w:p w14:paraId="5A459B17" w14:textId="77777777" w:rsidR="00260182" w:rsidRDefault="00260182">
      <w:pPr>
        <w:pStyle w:val="BodyText"/>
        <w:rPr>
          <w:sz w:val="22"/>
        </w:rPr>
      </w:pPr>
    </w:p>
    <w:p w14:paraId="5A459B18" w14:textId="77777777" w:rsidR="00260182" w:rsidRDefault="00260182">
      <w:pPr>
        <w:pStyle w:val="BodyText"/>
        <w:rPr>
          <w:sz w:val="22"/>
        </w:rPr>
      </w:pPr>
    </w:p>
    <w:p w14:paraId="5A459B19" w14:textId="77777777" w:rsidR="00260182" w:rsidRDefault="00260182">
      <w:pPr>
        <w:pStyle w:val="BodyText"/>
        <w:rPr>
          <w:sz w:val="22"/>
        </w:rPr>
      </w:pPr>
    </w:p>
    <w:p w14:paraId="5A459B1A" w14:textId="77777777" w:rsidR="00260182" w:rsidRDefault="00260182">
      <w:pPr>
        <w:pStyle w:val="BodyText"/>
        <w:rPr>
          <w:sz w:val="22"/>
        </w:rPr>
      </w:pPr>
    </w:p>
    <w:p w14:paraId="5A459B1B" w14:textId="77777777" w:rsidR="00260182" w:rsidRDefault="00260182">
      <w:pPr>
        <w:pStyle w:val="BodyText"/>
        <w:rPr>
          <w:sz w:val="22"/>
        </w:rPr>
      </w:pPr>
    </w:p>
    <w:p w14:paraId="5A459B1C" w14:textId="77777777" w:rsidR="00260182" w:rsidRDefault="00260182">
      <w:pPr>
        <w:pStyle w:val="BodyText"/>
        <w:rPr>
          <w:sz w:val="22"/>
        </w:rPr>
      </w:pPr>
    </w:p>
    <w:p w14:paraId="5A459B1D" w14:textId="77777777" w:rsidR="00260182" w:rsidRDefault="00260182">
      <w:pPr>
        <w:pStyle w:val="BodyText"/>
        <w:rPr>
          <w:sz w:val="22"/>
        </w:rPr>
      </w:pPr>
    </w:p>
    <w:p w14:paraId="5A459B1E" w14:textId="77777777" w:rsidR="00260182" w:rsidRDefault="00260182">
      <w:pPr>
        <w:pStyle w:val="BodyText"/>
        <w:rPr>
          <w:sz w:val="22"/>
        </w:rPr>
      </w:pPr>
    </w:p>
    <w:p w14:paraId="5A459B1F" w14:textId="77777777" w:rsidR="00260182" w:rsidRDefault="00260182">
      <w:pPr>
        <w:pStyle w:val="BodyText"/>
        <w:rPr>
          <w:sz w:val="22"/>
        </w:rPr>
      </w:pPr>
    </w:p>
    <w:p w14:paraId="5A459B20" w14:textId="77777777" w:rsidR="00260182" w:rsidRDefault="00260182">
      <w:pPr>
        <w:pStyle w:val="BodyText"/>
        <w:rPr>
          <w:sz w:val="22"/>
        </w:rPr>
      </w:pPr>
    </w:p>
    <w:p w14:paraId="5A459B21" w14:textId="77777777" w:rsidR="00260182" w:rsidRDefault="00260182">
      <w:pPr>
        <w:pStyle w:val="BodyText"/>
        <w:spacing w:before="4"/>
        <w:rPr>
          <w:sz w:val="22"/>
        </w:rPr>
      </w:pPr>
    </w:p>
    <w:p w14:paraId="5A459B22" w14:textId="77777777" w:rsidR="00260182" w:rsidRDefault="00000000">
      <w:pPr>
        <w:pStyle w:val="ListParagraph"/>
        <w:numPr>
          <w:ilvl w:val="1"/>
          <w:numId w:val="40"/>
        </w:numPr>
        <w:tabs>
          <w:tab w:val="left" w:pos="1660"/>
          <w:tab w:val="left" w:pos="1661"/>
        </w:tabs>
        <w:ind w:hanging="721"/>
        <w:rPr>
          <w:sz w:val="16"/>
        </w:rPr>
      </w:pPr>
      <w:r>
        <w:rPr>
          <w:b/>
          <w:sz w:val="24"/>
        </w:rPr>
        <w:t>SCHEDULE</w:t>
      </w:r>
      <w:r>
        <w:rPr>
          <w:b/>
          <w:spacing w:val="-7"/>
          <w:sz w:val="24"/>
        </w:rPr>
        <w:t xml:space="preserve"> </w:t>
      </w:r>
      <w:r>
        <w:rPr>
          <w:b/>
          <w:sz w:val="24"/>
        </w:rPr>
        <w:t>OF</w:t>
      </w:r>
      <w:r>
        <w:rPr>
          <w:b/>
          <w:spacing w:val="-9"/>
          <w:sz w:val="24"/>
        </w:rPr>
        <w:t xml:space="preserve"> </w:t>
      </w:r>
      <w:r>
        <w:rPr>
          <w:b/>
          <w:sz w:val="24"/>
        </w:rPr>
        <w:t>USE</w:t>
      </w:r>
      <w:r>
        <w:rPr>
          <w:b/>
          <w:spacing w:val="-7"/>
          <w:sz w:val="24"/>
        </w:rPr>
        <w:t xml:space="preserve"> </w:t>
      </w:r>
      <w:r>
        <w:rPr>
          <w:b/>
          <w:sz w:val="24"/>
        </w:rPr>
        <w:t>REGULATIONS</w:t>
      </w:r>
      <w:r>
        <w:rPr>
          <w:b/>
          <w:spacing w:val="-4"/>
          <w:sz w:val="24"/>
        </w:rPr>
        <w:t xml:space="preserve"> </w:t>
      </w:r>
      <w:r>
        <w:rPr>
          <w:sz w:val="16"/>
        </w:rPr>
        <w:t>(Last</w:t>
      </w:r>
      <w:r>
        <w:rPr>
          <w:spacing w:val="-3"/>
          <w:sz w:val="16"/>
        </w:rPr>
        <w:t xml:space="preserve"> </w:t>
      </w:r>
      <w:r>
        <w:rPr>
          <w:sz w:val="16"/>
        </w:rPr>
        <w:t>amended</w:t>
      </w:r>
      <w:r>
        <w:rPr>
          <w:spacing w:val="-5"/>
          <w:sz w:val="16"/>
        </w:rPr>
        <w:t xml:space="preserve"> </w:t>
      </w:r>
      <w:r>
        <w:rPr>
          <w:sz w:val="16"/>
        </w:rPr>
        <w:t>May</w:t>
      </w:r>
      <w:r>
        <w:rPr>
          <w:spacing w:val="-8"/>
          <w:sz w:val="16"/>
        </w:rPr>
        <w:t xml:space="preserve"> </w:t>
      </w:r>
      <w:r>
        <w:rPr>
          <w:sz w:val="16"/>
        </w:rPr>
        <w:t>15,</w:t>
      </w:r>
      <w:r>
        <w:rPr>
          <w:spacing w:val="-6"/>
          <w:sz w:val="16"/>
        </w:rPr>
        <w:t xml:space="preserve"> </w:t>
      </w:r>
      <w:r>
        <w:rPr>
          <w:spacing w:val="-2"/>
          <w:sz w:val="16"/>
        </w:rPr>
        <w:t>2017)</w:t>
      </w:r>
    </w:p>
    <w:p w14:paraId="5A459B23" w14:textId="77777777" w:rsidR="00260182" w:rsidRDefault="00260182">
      <w:pPr>
        <w:pStyle w:val="BodyText"/>
        <w:spacing w:before="4"/>
      </w:pPr>
    </w:p>
    <w:tbl>
      <w:tblPr>
        <w:tblW w:w="0" w:type="auto"/>
        <w:tblInd w:w="839" w:type="dxa"/>
        <w:tblLayout w:type="fixed"/>
        <w:tblCellMar>
          <w:left w:w="0" w:type="dxa"/>
          <w:right w:w="0" w:type="dxa"/>
        </w:tblCellMar>
        <w:tblLook w:val="01E0" w:firstRow="1" w:lastRow="1" w:firstColumn="1" w:lastColumn="1" w:noHBand="0" w:noVBand="0"/>
      </w:tblPr>
      <w:tblGrid>
        <w:gridCol w:w="3731"/>
        <w:gridCol w:w="1161"/>
        <w:gridCol w:w="678"/>
        <w:gridCol w:w="717"/>
        <w:gridCol w:w="821"/>
        <w:gridCol w:w="881"/>
        <w:gridCol w:w="540"/>
        <w:gridCol w:w="945"/>
      </w:tblGrid>
      <w:tr w:rsidR="00260182" w14:paraId="5A459B2C" w14:textId="77777777">
        <w:trPr>
          <w:trHeight w:val="829"/>
        </w:trPr>
        <w:tc>
          <w:tcPr>
            <w:tcW w:w="3731" w:type="dxa"/>
            <w:shd w:val="clear" w:color="auto" w:fill="E6E6E6"/>
          </w:tcPr>
          <w:p w14:paraId="5A459B24" w14:textId="77777777" w:rsidR="00260182" w:rsidRDefault="00260182">
            <w:pPr>
              <w:pStyle w:val="TableParagraph"/>
              <w:spacing w:before="8"/>
              <w:rPr>
                <w:sz w:val="23"/>
              </w:rPr>
            </w:pPr>
          </w:p>
          <w:p w14:paraId="5A459B25" w14:textId="77777777" w:rsidR="00260182" w:rsidRDefault="00000000">
            <w:pPr>
              <w:pStyle w:val="TableParagraph"/>
              <w:ind w:left="107"/>
              <w:rPr>
                <w:b/>
                <w:sz w:val="24"/>
              </w:rPr>
            </w:pPr>
            <w:r>
              <w:rPr>
                <w:b/>
                <w:sz w:val="24"/>
              </w:rPr>
              <w:t>5.2.1Principal</w:t>
            </w:r>
            <w:r>
              <w:rPr>
                <w:b/>
                <w:spacing w:val="-6"/>
                <w:sz w:val="24"/>
              </w:rPr>
              <w:t xml:space="preserve"> </w:t>
            </w:r>
            <w:r>
              <w:rPr>
                <w:b/>
                <w:sz w:val="24"/>
              </w:rPr>
              <w:t>Use</w:t>
            </w:r>
            <w:r>
              <w:rPr>
                <w:b/>
                <w:spacing w:val="-6"/>
                <w:sz w:val="24"/>
              </w:rPr>
              <w:t xml:space="preserve"> </w:t>
            </w:r>
            <w:r>
              <w:rPr>
                <w:b/>
                <w:spacing w:val="-2"/>
                <w:sz w:val="24"/>
              </w:rPr>
              <w:t>Categories</w:t>
            </w:r>
          </w:p>
        </w:tc>
        <w:tc>
          <w:tcPr>
            <w:tcW w:w="1161" w:type="dxa"/>
            <w:shd w:val="clear" w:color="auto" w:fill="E6E6E6"/>
          </w:tcPr>
          <w:p w14:paraId="5A459B26" w14:textId="77777777" w:rsidR="00260182" w:rsidRDefault="00260182">
            <w:pPr>
              <w:pStyle w:val="TableParagraph"/>
              <w:rPr>
                <w:sz w:val="20"/>
              </w:rPr>
            </w:pPr>
          </w:p>
        </w:tc>
        <w:tc>
          <w:tcPr>
            <w:tcW w:w="678" w:type="dxa"/>
            <w:shd w:val="clear" w:color="auto" w:fill="E6E6E6"/>
          </w:tcPr>
          <w:p w14:paraId="5A459B27" w14:textId="77777777" w:rsidR="00260182" w:rsidRDefault="00260182">
            <w:pPr>
              <w:pStyle w:val="TableParagraph"/>
              <w:rPr>
                <w:sz w:val="20"/>
              </w:rPr>
            </w:pPr>
          </w:p>
        </w:tc>
        <w:tc>
          <w:tcPr>
            <w:tcW w:w="2419" w:type="dxa"/>
            <w:gridSpan w:val="3"/>
            <w:shd w:val="clear" w:color="auto" w:fill="E6E6E6"/>
          </w:tcPr>
          <w:p w14:paraId="5A459B28" w14:textId="77777777" w:rsidR="00260182" w:rsidRDefault="00260182">
            <w:pPr>
              <w:pStyle w:val="TableParagraph"/>
              <w:spacing w:before="8"/>
              <w:rPr>
                <w:sz w:val="23"/>
              </w:rPr>
            </w:pPr>
          </w:p>
          <w:p w14:paraId="5A459B29" w14:textId="77777777" w:rsidR="00260182" w:rsidRDefault="00000000">
            <w:pPr>
              <w:pStyle w:val="TableParagraph"/>
              <w:ind w:left="438"/>
              <w:rPr>
                <w:b/>
                <w:sz w:val="24"/>
              </w:rPr>
            </w:pPr>
            <w:r>
              <w:rPr>
                <w:b/>
                <w:sz w:val="24"/>
              </w:rPr>
              <w:t>Zoning</w:t>
            </w:r>
            <w:r>
              <w:rPr>
                <w:b/>
                <w:spacing w:val="-6"/>
                <w:sz w:val="24"/>
              </w:rPr>
              <w:t xml:space="preserve"> </w:t>
            </w:r>
            <w:r>
              <w:rPr>
                <w:b/>
                <w:spacing w:val="-2"/>
                <w:sz w:val="24"/>
              </w:rPr>
              <w:t>Districts</w:t>
            </w:r>
          </w:p>
        </w:tc>
        <w:tc>
          <w:tcPr>
            <w:tcW w:w="540" w:type="dxa"/>
            <w:shd w:val="clear" w:color="auto" w:fill="E6E6E6"/>
          </w:tcPr>
          <w:p w14:paraId="5A459B2A" w14:textId="77777777" w:rsidR="00260182" w:rsidRDefault="00260182">
            <w:pPr>
              <w:pStyle w:val="TableParagraph"/>
              <w:rPr>
                <w:sz w:val="20"/>
              </w:rPr>
            </w:pPr>
          </w:p>
        </w:tc>
        <w:tc>
          <w:tcPr>
            <w:tcW w:w="945" w:type="dxa"/>
            <w:shd w:val="clear" w:color="auto" w:fill="E6E6E6"/>
          </w:tcPr>
          <w:p w14:paraId="5A459B2B" w14:textId="77777777" w:rsidR="00260182" w:rsidRDefault="00260182">
            <w:pPr>
              <w:pStyle w:val="TableParagraph"/>
              <w:rPr>
                <w:sz w:val="20"/>
              </w:rPr>
            </w:pPr>
          </w:p>
        </w:tc>
      </w:tr>
      <w:tr w:rsidR="00260182" w14:paraId="5A459B3F" w14:textId="77777777">
        <w:trPr>
          <w:trHeight w:val="826"/>
        </w:trPr>
        <w:tc>
          <w:tcPr>
            <w:tcW w:w="3731" w:type="dxa"/>
            <w:shd w:val="clear" w:color="auto" w:fill="E6E6E6"/>
          </w:tcPr>
          <w:p w14:paraId="5A459B2D" w14:textId="77777777" w:rsidR="00260182" w:rsidRDefault="00260182">
            <w:pPr>
              <w:pStyle w:val="TableParagraph"/>
              <w:spacing w:before="6"/>
              <w:rPr>
                <w:sz w:val="23"/>
              </w:rPr>
            </w:pPr>
          </w:p>
          <w:p w14:paraId="5A459B2E" w14:textId="77777777" w:rsidR="00260182" w:rsidRDefault="00000000">
            <w:pPr>
              <w:pStyle w:val="TableParagraph"/>
              <w:ind w:left="107"/>
              <w:rPr>
                <w:b/>
                <w:sz w:val="24"/>
              </w:rPr>
            </w:pPr>
            <w:r>
              <w:rPr>
                <w:b/>
                <w:sz w:val="24"/>
              </w:rPr>
              <w:t>Residential</w:t>
            </w:r>
            <w:r>
              <w:rPr>
                <w:b/>
                <w:spacing w:val="-15"/>
                <w:sz w:val="24"/>
              </w:rPr>
              <w:t xml:space="preserve"> </w:t>
            </w:r>
            <w:r>
              <w:rPr>
                <w:b/>
                <w:spacing w:val="-4"/>
                <w:sz w:val="24"/>
              </w:rPr>
              <w:t>Uses</w:t>
            </w:r>
          </w:p>
        </w:tc>
        <w:tc>
          <w:tcPr>
            <w:tcW w:w="1161" w:type="dxa"/>
            <w:shd w:val="clear" w:color="auto" w:fill="E6E6E6"/>
          </w:tcPr>
          <w:p w14:paraId="5A459B2F" w14:textId="77777777" w:rsidR="00260182" w:rsidRDefault="00260182">
            <w:pPr>
              <w:pStyle w:val="TableParagraph"/>
              <w:spacing w:before="6"/>
              <w:rPr>
                <w:sz w:val="23"/>
              </w:rPr>
            </w:pPr>
          </w:p>
          <w:p w14:paraId="5A459B30" w14:textId="77777777" w:rsidR="00260182" w:rsidRDefault="00000000">
            <w:pPr>
              <w:pStyle w:val="TableParagraph"/>
              <w:ind w:left="611"/>
              <w:rPr>
                <w:b/>
                <w:sz w:val="24"/>
              </w:rPr>
            </w:pPr>
            <w:r>
              <w:rPr>
                <w:b/>
                <w:spacing w:val="-5"/>
                <w:sz w:val="24"/>
              </w:rPr>
              <w:t>R80</w:t>
            </w:r>
          </w:p>
        </w:tc>
        <w:tc>
          <w:tcPr>
            <w:tcW w:w="678" w:type="dxa"/>
            <w:shd w:val="clear" w:color="auto" w:fill="E6E6E6"/>
          </w:tcPr>
          <w:p w14:paraId="5A459B31" w14:textId="77777777" w:rsidR="00260182" w:rsidRDefault="00260182">
            <w:pPr>
              <w:pStyle w:val="TableParagraph"/>
              <w:spacing w:before="6"/>
              <w:rPr>
                <w:sz w:val="23"/>
              </w:rPr>
            </w:pPr>
          </w:p>
          <w:p w14:paraId="5A459B32" w14:textId="77777777" w:rsidR="00260182" w:rsidRDefault="00000000">
            <w:pPr>
              <w:pStyle w:val="TableParagraph"/>
              <w:ind w:left="134"/>
              <w:rPr>
                <w:b/>
                <w:sz w:val="24"/>
              </w:rPr>
            </w:pPr>
            <w:r>
              <w:rPr>
                <w:b/>
                <w:spacing w:val="-5"/>
                <w:sz w:val="24"/>
              </w:rPr>
              <w:t>R40</w:t>
            </w:r>
          </w:p>
        </w:tc>
        <w:tc>
          <w:tcPr>
            <w:tcW w:w="717" w:type="dxa"/>
            <w:shd w:val="clear" w:color="auto" w:fill="E6E6E6"/>
          </w:tcPr>
          <w:p w14:paraId="5A459B33" w14:textId="77777777" w:rsidR="00260182" w:rsidRDefault="00260182">
            <w:pPr>
              <w:pStyle w:val="TableParagraph"/>
              <w:spacing w:before="6"/>
              <w:rPr>
                <w:sz w:val="23"/>
              </w:rPr>
            </w:pPr>
          </w:p>
          <w:p w14:paraId="5A459B34" w14:textId="77777777" w:rsidR="00260182" w:rsidRDefault="00000000">
            <w:pPr>
              <w:pStyle w:val="TableParagraph"/>
              <w:ind w:left="126"/>
              <w:rPr>
                <w:b/>
                <w:sz w:val="24"/>
              </w:rPr>
            </w:pPr>
            <w:r>
              <w:rPr>
                <w:b/>
                <w:spacing w:val="-5"/>
                <w:sz w:val="24"/>
              </w:rPr>
              <w:t>R10</w:t>
            </w:r>
          </w:p>
        </w:tc>
        <w:tc>
          <w:tcPr>
            <w:tcW w:w="821" w:type="dxa"/>
            <w:shd w:val="clear" w:color="auto" w:fill="E6E6E6"/>
          </w:tcPr>
          <w:p w14:paraId="5A459B35" w14:textId="77777777" w:rsidR="00260182" w:rsidRDefault="00260182">
            <w:pPr>
              <w:pStyle w:val="TableParagraph"/>
              <w:spacing w:before="6"/>
              <w:rPr>
                <w:sz w:val="23"/>
              </w:rPr>
            </w:pPr>
          </w:p>
          <w:p w14:paraId="5A459B36" w14:textId="77777777" w:rsidR="00260182" w:rsidRDefault="00000000">
            <w:pPr>
              <w:pStyle w:val="TableParagraph"/>
              <w:spacing w:line="274" w:lineRule="exact"/>
              <w:ind w:left="258"/>
              <w:rPr>
                <w:b/>
                <w:sz w:val="24"/>
              </w:rPr>
            </w:pPr>
            <w:r>
              <w:rPr>
                <w:b/>
                <w:spacing w:val="-5"/>
                <w:sz w:val="24"/>
              </w:rPr>
              <w:t>C1</w:t>
            </w:r>
          </w:p>
          <w:p w14:paraId="5A459B37" w14:textId="77777777" w:rsidR="00260182" w:rsidRDefault="00000000">
            <w:pPr>
              <w:pStyle w:val="TableParagraph"/>
              <w:spacing w:line="262" w:lineRule="exact"/>
              <w:ind w:left="172"/>
              <w:rPr>
                <w:sz w:val="24"/>
              </w:rPr>
            </w:pPr>
            <w:r>
              <w:rPr>
                <w:spacing w:val="-5"/>
                <w:sz w:val="24"/>
              </w:rPr>
              <w:t>Hwy</w:t>
            </w:r>
          </w:p>
        </w:tc>
        <w:tc>
          <w:tcPr>
            <w:tcW w:w="881" w:type="dxa"/>
            <w:shd w:val="clear" w:color="auto" w:fill="E6E6E6"/>
          </w:tcPr>
          <w:p w14:paraId="5A459B38" w14:textId="77777777" w:rsidR="00260182" w:rsidRDefault="00260182">
            <w:pPr>
              <w:pStyle w:val="TableParagraph"/>
              <w:spacing w:before="6"/>
              <w:rPr>
                <w:sz w:val="23"/>
              </w:rPr>
            </w:pPr>
          </w:p>
          <w:p w14:paraId="5A459B39" w14:textId="77777777" w:rsidR="00260182" w:rsidRDefault="00000000">
            <w:pPr>
              <w:pStyle w:val="TableParagraph"/>
              <w:spacing w:line="274" w:lineRule="exact"/>
              <w:ind w:left="295"/>
              <w:rPr>
                <w:b/>
                <w:sz w:val="24"/>
              </w:rPr>
            </w:pPr>
            <w:r>
              <w:rPr>
                <w:b/>
                <w:spacing w:val="-5"/>
                <w:sz w:val="24"/>
              </w:rPr>
              <w:t>C2</w:t>
            </w:r>
          </w:p>
          <w:p w14:paraId="5A459B3A" w14:textId="77777777" w:rsidR="00260182" w:rsidRDefault="00000000">
            <w:pPr>
              <w:pStyle w:val="TableParagraph"/>
              <w:spacing w:line="262" w:lineRule="exact"/>
              <w:ind w:left="175"/>
              <w:rPr>
                <w:sz w:val="24"/>
              </w:rPr>
            </w:pPr>
            <w:r>
              <w:rPr>
                <w:spacing w:val="-4"/>
                <w:sz w:val="24"/>
              </w:rPr>
              <w:t>Nbhd</w:t>
            </w:r>
          </w:p>
        </w:tc>
        <w:tc>
          <w:tcPr>
            <w:tcW w:w="540" w:type="dxa"/>
            <w:shd w:val="clear" w:color="auto" w:fill="E6E6E6"/>
          </w:tcPr>
          <w:p w14:paraId="5A459B3B" w14:textId="77777777" w:rsidR="00260182" w:rsidRDefault="00260182">
            <w:pPr>
              <w:pStyle w:val="TableParagraph"/>
              <w:spacing w:before="6"/>
              <w:rPr>
                <w:sz w:val="23"/>
              </w:rPr>
            </w:pPr>
          </w:p>
          <w:p w14:paraId="5A459B3C" w14:textId="77777777" w:rsidR="00260182" w:rsidRDefault="00000000">
            <w:pPr>
              <w:pStyle w:val="TableParagraph"/>
              <w:ind w:left="165"/>
              <w:rPr>
                <w:b/>
                <w:sz w:val="24"/>
              </w:rPr>
            </w:pPr>
            <w:r>
              <w:rPr>
                <w:b/>
                <w:w w:val="99"/>
                <w:sz w:val="24"/>
              </w:rPr>
              <w:t>I</w:t>
            </w:r>
          </w:p>
        </w:tc>
        <w:tc>
          <w:tcPr>
            <w:tcW w:w="945" w:type="dxa"/>
            <w:shd w:val="clear" w:color="auto" w:fill="E6E6E6"/>
          </w:tcPr>
          <w:p w14:paraId="5A459B3D" w14:textId="77777777" w:rsidR="00260182" w:rsidRDefault="00260182">
            <w:pPr>
              <w:pStyle w:val="TableParagraph"/>
              <w:spacing w:before="6"/>
              <w:rPr>
                <w:sz w:val="23"/>
              </w:rPr>
            </w:pPr>
          </w:p>
          <w:p w14:paraId="5A459B3E" w14:textId="77777777" w:rsidR="00260182" w:rsidRDefault="00000000">
            <w:pPr>
              <w:pStyle w:val="TableParagraph"/>
              <w:ind w:left="273"/>
              <w:rPr>
                <w:b/>
                <w:sz w:val="24"/>
              </w:rPr>
            </w:pPr>
            <w:r>
              <w:rPr>
                <w:b/>
                <w:spacing w:val="-5"/>
                <w:sz w:val="24"/>
              </w:rPr>
              <w:t>PD</w:t>
            </w:r>
          </w:p>
        </w:tc>
      </w:tr>
    </w:tbl>
    <w:p w14:paraId="5A459B40" w14:textId="77777777" w:rsidR="00260182" w:rsidRDefault="00260182">
      <w:pPr>
        <w:rPr>
          <w:sz w:val="24"/>
        </w:rPr>
        <w:sectPr w:rsidR="00260182">
          <w:pgSz w:w="12240" w:h="15840"/>
          <w:pgMar w:top="1360" w:right="420" w:bottom="1000" w:left="1220" w:header="0" w:footer="813" w:gutter="0"/>
          <w:cols w:space="720"/>
        </w:sectPr>
      </w:pPr>
    </w:p>
    <w:tbl>
      <w:tblPr>
        <w:tblW w:w="0" w:type="auto"/>
        <w:tblInd w:w="839" w:type="dxa"/>
        <w:tblLayout w:type="fixed"/>
        <w:tblCellMar>
          <w:left w:w="0" w:type="dxa"/>
          <w:right w:w="0" w:type="dxa"/>
        </w:tblCellMar>
        <w:tblLook w:val="01E0" w:firstRow="1" w:lastRow="1" w:firstColumn="1" w:lastColumn="1" w:noHBand="0" w:noVBand="0"/>
      </w:tblPr>
      <w:tblGrid>
        <w:gridCol w:w="4191"/>
        <w:gridCol w:w="627"/>
        <w:gridCol w:w="683"/>
        <w:gridCol w:w="664"/>
        <w:gridCol w:w="978"/>
        <w:gridCol w:w="768"/>
        <w:gridCol w:w="487"/>
        <w:gridCol w:w="1074"/>
      </w:tblGrid>
      <w:tr w:rsidR="00260182" w14:paraId="5A459B49" w14:textId="77777777">
        <w:trPr>
          <w:trHeight w:val="552"/>
        </w:trPr>
        <w:tc>
          <w:tcPr>
            <w:tcW w:w="4191" w:type="dxa"/>
            <w:shd w:val="clear" w:color="auto" w:fill="E6E6E6"/>
          </w:tcPr>
          <w:p w14:paraId="5A459B41" w14:textId="77777777" w:rsidR="00260182" w:rsidRDefault="00260182">
            <w:pPr>
              <w:pStyle w:val="TableParagraph"/>
            </w:pPr>
          </w:p>
        </w:tc>
        <w:tc>
          <w:tcPr>
            <w:tcW w:w="627" w:type="dxa"/>
            <w:shd w:val="clear" w:color="auto" w:fill="E6E6E6"/>
          </w:tcPr>
          <w:p w14:paraId="5A459B42" w14:textId="77777777" w:rsidR="00260182" w:rsidRDefault="00260182">
            <w:pPr>
              <w:pStyle w:val="TableParagraph"/>
            </w:pPr>
          </w:p>
        </w:tc>
        <w:tc>
          <w:tcPr>
            <w:tcW w:w="683" w:type="dxa"/>
            <w:shd w:val="clear" w:color="auto" w:fill="E6E6E6"/>
          </w:tcPr>
          <w:p w14:paraId="5A459B43" w14:textId="77777777" w:rsidR="00260182" w:rsidRDefault="00260182">
            <w:pPr>
              <w:pStyle w:val="TableParagraph"/>
            </w:pPr>
          </w:p>
        </w:tc>
        <w:tc>
          <w:tcPr>
            <w:tcW w:w="664" w:type="dxa"/>
            <w:shd w:val="clear" w:color="auto" w:fill="E6E6E6"/>
          </w:tcPr>
          <w:p w14:paraId="5A459B44" w14:textId="77777777" w:rsidR="00260182" w:rsidRDefault="00260182">
            <w:pPr>
              <w:pStyle w:val="TableParagraph"/>
            </w:pPr>
          </w:p>
        </w:tc>
        <w:tc>
          <w:tcPr>
            <w:tcW w:w="978" w:type="dxa"/>
            <w:shd w:val="clear" w:color="auto" w:fill="E6E6E6"/>
          </w:tcPr>
          <w:p w14:paraId="5A459B45" w14:textId="77777777" w:rsidR="00260182" w:rsidRDefault="00000000">
            <w:pPr>
              <w:pStyle w:val="TableParagraph"/>
              <w:spacing w:line="268" w:lineRule="exact"/>
              <w:ind w:left="200"/>
              <w:rPr>
                <w:sz w:val="24"/>
              </w:rPr>
            </w:pPr>
            <w:r>
              <w:rPr>
                <w:spacing w:val="-4"/>
                <w:sz w:val="24"/>
              </w:rPr>
              <w:t>Comm</w:t>
            </w:r>
          </w:p>
        </w:tc>
        <w:tc>
          <w:tcPr>
            <w:tcW w:w="768" w:type="dxa"/>
            <w:shd w:val="clear" w:color="auto" w:fill="E6E6E6"/>
          </w:tcPr>
          <w:p w14:paraId="5A459B46" w14:textId="77777777" w:rsidR="00260182" w:rsidRDefault="00000000">
            <w:pPr>
              <w:pStyle w:val="TableParagraph"/>
              <w:spacing w:line="268" w:lineRule="exact"/>
              <w:ind w:left="190"/>
              <w:rPr>
                <w:sz w:val="24"/>
              </w:rPr>
            </w:pPr>
            <w:r>
              <w:rPr>
                <w:spacing w:val="-4"/>
                <w:sz w:val="24"/>
              </w:rPr>
              <w:t>Bus.</w:t>
            </w:r>
          </w:p>
        </w:tc>
        <w:tc>
          <w:tcPr>
            <w:tcW w:w="487" w:type="dxa"/>
            <w:shd w:val="clear" w:color="auto" w:fill="E6E6E6"/>
          </w:tcPr>
          <w:p w14:paraId="5A459B47" w14:textId="77777777" w:rsidR="00260182" w:rsidRDefault="00260182">
            <w:pPr>
              <w:pStyle w:val="TableParagraph"/>
            </w:pPr>
          </w:p>
        </w:tc>
        <w:tc>
          <w:tcPr>
            <w:tcW w:w="1074" w:type="dxa"/>
            <w:shd w:val="clear" w:color="auto" w:fill="E6E6E6"/>
          </w:tcPr>
          <w:p w14:paraId="5A459B48" w14:textId="77777777" w:rsidR="00260182" w:rsidRDefault="00260182">
            <w:pPr>
              <w:pStyle w:val="TableParagraph"/>
            </w:pPr>
          </w:p>
        </w:tc>
      </w:tr>
      <w:tr w:rsidR="00260182" w14:paraId="5A459B5A" w14:textId="77777777">
        <w:trPr>
          <w:trHeight w:val="825"/>
        </w:trPr>
        <w:tc>
          <w:tcPr>
            <w:tcW w:w="4191" w:type="dxa"/>
          </w:tcPr>
          <w:p w14:paraId="5A459B4A" w14:textId="77777777" w:rsidR="00260182" w:rsidRDefault="00260182">
            <w:pPr>
              <w:pStyle w:val="TableParagraph"/>
              <w:spacing w:before="3"/>
              <w:rPr>
                <w:sz w:val="23"/>
              </w:rPr>
            </w:pPr>
          </w:p>
          <w:p w14:paraId="5A459B4B" w14:textId="77777777" w:rsidR="00260182" w:rsidRDefault="00000000">
            <w:pPr>
              <w:pStyle w:val="TableParagraph"/>
              <w:ind w:left="107"/>
              <w:rPr>
                <w:sz w:val="24"/>
              </w:rPr>
            </w:pPr>
            <w:r>
              <w:rPr>
                <w:sz w:val="24"/>
              </w:rPr>
              <w:t>A.</w:t>
            </w:r>
            <w:r>
              <w:rPr>
                <w:spacing w:val="57"/>
                <w:sz w:val="24"/>
              </w:rPr>
              <w:t xml:space="preserve"> </w:t>
            </w:r>
            <w:r>
              <w:rPr>
                <w:sz w:val="24"/>
              </w:rPr>
              <w:t>Single</w:t>
            </w:r>
            <w:r>
              <w:rPr>
                <w:spacing w:val="-1"/>
                <w:sz w:val="24"/>
              </w:rPr>
              <w:t xml:space="preserve"> </w:t>
            </w:r>
            <w:r>
              <w:rPr>
                <w:sz w:val="24"/>
              </w:rPr>
              <w:t>family</w:t>
            </w:r>
            <w:r>
              <w:rPr>
                <w:spacing w:val="-6"/>
                <w:sz w:val="24"/>
              </w:rPr>
              <w:t xml:space="preserve"> </w:t>
            </w:r>
            <w:r>
              <w:rPr>
                <w:sz w:val="24"/>
              </w:rPr>
              <w:t>detached</w:t>
            </w:r>
            <w:r>
              <w:rPr>
                <w:spacing w:val="-1"/>
                <w:sz w:val="24"/>
              </w:rPr>
              <w:t xml:space="preserve"> </w:t>
            </w:r>
            <w:r>
              <w:rPr>
                <w:spacing w:val="-2"/>
                <w:sz w:val="24"/>
              </w:rPr>
              <w:t>dwelling</w:t>
            </w:r>
          </w:p>
        </w:tc>
        <w:tc>
          <w:tcPr>
            <w:tcW w:w="627" w:type="dxa"/>
          </w:tcPr>
          <w:p w14:paraId="5A459B4C" w14:textId="77777777" w:rsidR="00260182" w:rsidRDefault="00260182">
            <w:pPr>
              <w:pStyle w:val="TableParagraph"/>
              <w:spacing w:before="3"/>
              <w:rPr>
                <w:sz w:val="23"/>
              </w:rPr>
            </w:pPr>
          </w:p>
          <w:p w14:paraId="5A459B4D" w14:textId="77777777" w:rsidR="00260182" w:rsidRDefault="00000000">
            <w:pPr>
              <w:pStyle w:val="TableParagraph"/>
              <w:ind w:left="124"/>
              <w:rPr>
                <w:sz w:val="24"/>
              </w:rPr>
            </w:pPr>
            <w:r>
              <w:rPr>
                <w:w w:val="99"/>
                <w:sz w:val="24"/>
              </w:rPr>
              <w:t>Y</w:t>
            </w:r>
          </w:p>
        </w:tc>
        <w:tc>
          <w:tcPr>
            <w:tcW w:w="683" w:type="dxa"/>
          </w:tcPr>
          <w:p w14:paraId="5A459B4E" w14:textId="77777777" w:rsidR="00260182" w:rsidRDefault="00260182">
            <w:pPr>
              <w:pStyle w:val="TableParagraph"/>
              <w:spacing w:before="3"/>
              <w:rPr>
                <w:sz w:val="23"/>
              </w:rPr>
            </w:pPr>
          </w:p>
          <w:p w14:paraId="5A459B4F" w14:textId="77777777" w:rsidR="00260182" w:rsidRDefault="00000000">
            <w:pPr>
              <w:pStyle w:val="TableParagraph"/>
              <w:ind w:left="182"/>
              <w:rPr>
                <w:sz w:val="24"/>
              </w:rPr>
            </w:pPr>
            <w:r>
              <w:rPr>
                <w:w w:val="99"/>
                <w:sz w:val="24"/>
              </w:rPr>
              <w:t>Y</w:t>
            </w:r>
          </w:p>
        </w:tc>
        <w:tc>
          <w:tcPr>
            <w:tcW w:w="664" w:type="dxa"/>
          </w:tcPr>
          <w:p w14:paraId="5A459B50" w14:textId="77777777" w:rsidR="00260182" w:rsidRDefault="00260182">
            <w:pPr>
              <w:pStyle w:val="TableParagraph"/>
              <w:spacing w:before="3"/>
              <w:rPr>
                <w:sz w:val="23"/>
              </w:rPr>
            </w:pPr>
          </w:p>
          <w:p w14:paraId="5A459B51" w14:textId="77777777" w:rsidR="00260182" w:rsidRDefault="00000000">
            <w:pPr>
              <w:pStyle w:val="TableParagraph"/>
              <w:ind w:left="180"/>
              <w:rPr>
                <w:sz w:val="24"/>
              </w:rPr>
            </w:pPr>
            <w:r>
              <w:rPr>
                <w:w w:val="99"/>
                <w:sz w:val="24"/>
              </w:rPr>
              <w:t>Y</w:t>
            </w:r>
          </w:p>
        </w:tc>
        <w:tc>
          <w:tcPr>
            <w:tcW w:w="978" w:type="dxa"/>
          </w:tcPr>
          <w:p w14:paraId="5A459B52" w14:textId="77777777" w:rsidR="00260182" w:rsidRDefault="00260182">
            <w:pPr>
              <w:pStyle w:val="TableParagraph"/>
              <w:spacing w:before="3"/>
              <w:rPr>
                <w:sz w:val="23"/>
              </w:rPr>
            </w:pPr>
          </w:p>
          <w:p w14:paraId="5A459B53" w14:textId="77777777" w:rsidR="00260182" w:rsidRDefault="00000000">
            <w:pPr>
              <w:pStyle w:val="TableParagraph"/>
              <w:ind w:left="174"/>
              <w:rPr>
                <w:sz w:val="24"/>
              </w:rPr>
            </w:pPr>
            <w:r>
              <w:rPr>
                <w:w w:val="99"/>
                <w:sz w:val="24"/>
              </w:rPr>
              <w:t>N</w:t>
            </w:r>
          </w:p>
        </w:tc>
        <w:tc>
          <w:tcPr>
            <w:tcW w:w="768" w:type="dxa"/>
          </w:tcPr>
          <w:p w14:paraId="5A459B54" w14:textId="77777777" w:rsidR="00260182" w:rsidRDefault="00260182">
            <w:pPr>
              <w:pStyle w:val="TableParagraph"/>
              <w:spacing w:before="3"/>
              <w:rPr>
                <w:sz w:val="23"/>
              </w:rPr>
            </w:pPr>
          </w:p>
          <w:p w14:paraId="5A459B55" w14:textId="77777777" w:rsidR="00260182" w:rsidRDefault="00000000">
            <w:pPr>
              <w:pStyle w:val="TableParagraph"/>
              <w:ind w:left="121"/>
              <w:rPr>
                <w:sz w:val="24"/>
              </w:rPr>
            </w:pPr>
            <w:r>
              <w:rPr>
                <w:w w:val="99"/>
                <w:sz w:val="24"/>
              </w:rPr>
              <w:t>Y</w:t>
            </w:r>
          </w:p>
        </w:tc>
        <w:tc>
          <w:tcPr>
            <w:tcW w:w="487" w:type="dxa"/>
          </w:tcPr>
          <w:p w14:paraId="5A459B56" w14:textId="77777777" w:rsidR="00260182" w:rsidRDefault="00260182">
            <w:pPr>
              <w:pStyle w:val="TableParagraph"/>
              <w:spacing w:before="3"/>
              <w:rPr>
                <w:sz w:val="23"/>
              </w:rPr>
            </w:pPr>
          </w:p>
          <w:p w14:paraId="5A459B57" w14:textId="77777777" w:rsidR="00260182" w:rsidRDefault="00000000">
            <w:pPr>
              <w:pStyle w:val="TableParagraph"/>
              <w:ind w:left="142"/>
              <w:rPr>
                <w:sz w:val="24"/>
              </w:rPr>
            </w:pPr>
            <w:r>
              <w:rPr>
                <w:w w:val="99"/>
                <w:sz w:val="24"/>
              </w:rPr>
              <w:t>N</w:t>
            </w:r>
          </w:p>
        </w:tc>
        <w:tc>
          <w:tcPr>
            <w:tcW w:w="1074" w:type="dxa"/>
          </w:tcPr>
          <w:p w14:paraId="5A459B58" w14:textId="77777777" w:rsidR="00260182" w:rsidRDefault="00260182">
            <w:pPr>
              <w:pStyle w:val="TableParagraph"/>
              <w:spacing w:before="3"/>
              <w:rPr>
                <w:sz w:val="23"/>
              </w:rPr>
            </w:pPr>
          </w:p>
          <w:p w14:paraId="5A459B59" w14:textId="77777777" w:rsidR="00260182" w:rsidRDefault="00000000">
            <w:pPr>
              <w:pStyle w:val="TableParagraph"/>
              <w:ind w:left="166"/>
              <w:rPr>
                <w:sz w:val="24"/>
              </w:rPr>
            </w:pPr>
            <w:r>
              <w:rPr>
                <w:w w:val="99"/>
                <w:sz w:val="24"/>
              </w:rPr>
              <w:t>Y</w:t>
            </w:r>
          </w:p>
        </w:tc>
      </w:tr>
      <w:tr w:rsidR="00260182" w14:paraId="5A459B6B" w14:textId="77777777">
        <w:trPr>
          <w:trHeight w:val="690"/>
        </w:trPr>
        <w:tc>
          <w:tcPr>
            <w:tcW w:w="4191" w:type="dxa"/>
          </w:tcPr>
          <w:p w14:paraId="5A459B5B" w14:textId="77777777" w:rsidR="00260182" w:rsidRDefault="00260182">
            <w:pPr>
              <w:pStyle w:val="TableParagraph"/>
              <w:spacing w:before="6"/>
              <w:rPr>
                <w:sz w:val="23"/>
              </w:rPr>
            </w:pPr>
          </w:p>
          <w:p w14:paraId="5A459B5C" w14:textId="77777777" w:rsidR="00260182" w:rsidRDefault="00000000">
            <w:pPr>
              <w:pStyle w:val="TableParagraph"/>
              <w:ind w:left="107"/>
              <w:rPr>
                <w:sz w:val="24"/>
              </w:rPr>
            </w:pPr>
            <w:r>
              <w:rPr>
                <w:sz w:val="24"/>
              </w:rPr>
              <w:t>B.</w:t>
            </w:r>
            <w:r>
              <w:rPr>
                <w:spacing w:val="57"/>
                <w:sz w:val="24"/>
              </w:rPr>
              <w:t xml:space="preserve"> </w:t>
            </w:r>
            <w:r>
              <w:rPr>
                <w:sz w:val="24"/>
              </w:rPr>
              <w:t>Two-family</w:t>
            </w:r>
            <w:r>
              <w:rPr>
                <w:spacing w:val="-6"/>
                <w:sz w:val="24"/>
              </w:rPr>
              <w:t xml:space="preserve"> </w:t>
            </w:r>
            <w:r>
              <w:rPr>
                <w:sz w:val="24"/>
              </w:rPr>
              <w:t xml:space="preserve">detached </w:t>
            </w:r>
            <w:r>
              <w:rPr>
                <w:spacing w:val="-2"/>
                <w:sz w:val="24"/>
              </w:rPr>
              <w:t>dwelling</w:t>
            </w:r>
          </w:p>
        </w:tc>
        <w:tc>
          <w:tcPr>
            <w:tcW w:w="627" w:type="dxa"/>
          </w:tcPr>
          <w:p w14:paraId="5A459B5D" w14:textId="77777777" w:rsidR="00260182" w:rsidRDefault="00260182">
            <w:pPr>
              <w:pStyle w:val="TableParagraph"/>
              <w:spacing w:before="6"/>
              <w:rPr>
                <w:sz w:val="23"/>
              </w:rPr>
            </w:pPr>
          </w:p>
          <w:p w14:paraId="5A459B5E" w14:textId="77777777" w:rsidR="00260182" w:rsidRDefault="00000000">
            <w:pPr>
              <w:pStyle w:val="TableParagraph"/>
              <w:ind w:left="124"/>
              <w:rPr>
                <w:sz w:val="24"/>
              </w:rPr>
            </w:pPr>
            <w:r>
              <w:rPr>
                <w:spacing w:val="-5"/>
                <w:sz w:val="24"/>
              </w:rPr>
              <w:t>SP</w:t>
            </w:r>
          </w:p>
        </w:tc>
        <w:tc>
          <w:tcPr>
            <w:tcW w:w="683" w:type="dxa"/>
          </w:tcPr>
          <w:p w14:paraId="5A459B5F" w14:textId="77777777" w:rsidR="00260182" w:rsidRDefault="00260182">
            <w:pPr>
              <w:pStyle w:val="TableParagraph"/>
              <w:spacing w:before="6"/>
              <w:rPr>
                <w:sz w:val="23"/>
              </w:rPr>
            </w:pPr>
          </w:p>
          <w:p w14:paraId="5A459B60" w14:textId="77777777" w:rsidR="00260182" w:rsidRDefault="00000000">
            <w:pPr>
              <w:pStyle w:val="TableParagraph"/>
              <w:ind w:left="182"/>
              <w:rPr>
                <w:sz w:val="24"/>
              </w:rPr>
            </w:pPr>
            <w:r>
              <w:rPr>
                <w:spacing w:val="-5"/>
                <w:sz w:val="24"/>
              </w:rPr>
              <w:t>SP</w:t>
            </w:r>
          </w:p>
        </w:tc>
        <w:tc>
          <w:tcPr>
            <w:tcW w:w="664" w:type="dxa"/>
          </w:tcPr>
          <w:p w14:paraId="5A459B61" w14:textId="77777777" w:rsidR="00260182" w:rsidRDefault="00260182">
            <w:pPr>
              <w:pStyle w:val="TableParagraph"/>
              <w:spacing w:before="6"/>
              <w:rPr>
                <w:sz w:val="23"/>
              </w:rPr>
            </w:pPr>
          </w:p>
          <w:p w14:paraId="5A459B62" w14:textId="77777777" w:rsidR="00260182" w:rsidRDefault="00000000">
            <w:pPr>
              <w:pStyle w:val="TableParagraph"/>
              <w:ind w:left="180"/>
              <w:rPr>
                <w:sz w:val="24"/>
              </w:rPr>
            </w:pPr>
            <w:r>
              <w:rPr>
                <w:w w:val="99"/>
                <w:sz w:val="24"/>
              </w:rPr>
              <w:t>Y</w:t>
            </w:r>
          </w:p>
        </w:tc>
        <w:tc>
          <w:tcPr>
            <w:tcW w:w="978" w:type="dxa"/>
          </w:tcPr>
          <w:p w14:paraId="5A459B63" w14:textId="77777777" w:rsidR="00260182" w:rsidRDefault="00260182">
            <w:pPr>
              <w:pStyle w:val="TableParagraph"/>
              <w:spacing w:before="6"/>
              <w:rPr>
                <w:sz w:val="23"/>
              </w:rPr>
            </w:pPr>
          </w:p>
          <w:p w14:paraId="5A459B64" w14:textId="77777777" w:rsidR="00260182" w:rsidRDefault="00000000">
            <w:pPr>
              <w:pStyle w:val="TableParagraph"/>
              <w:ind w:left="174"/>
              <w:rPr>
                <w:sz w:val="24"/>
              </w:rPr>
            </w:pPr>
            <w:r>
              <w:rPr>
                <w:w w:val="99"/>
                <w:sz w:val="24"/>
              </w:rPr>
              <w:t>N</w:t>
            </w:r>
          </w:p>
        </w:tc>
        <w:tc>
          <w:tcPr>
            <w:tcW w:w="768" w:type="dxa"/>
          </w:tcPr>
          <w:p w14:paraId="5A459B65" w14:textId="77777777" w:rsidR="00260182" w:rsidRDefault="00260182">
            <w:pPr>
              <w:pStyle w:val="TableParagraph"/>
              <w:spacing w:before="6"/>
              <w:rPr>
                <w:sz w:val="23"/>
              </w:rPr>
            </w:pPr>
          </w:p>
          <w:p w14:paraId="5A459B66" w14:textId="77777777" w:rsidR="00260182" w:rsidRDefault="00000000">
            <w:pPr>
              <w:pStyle w:val="TableParagraph"/>
              <w:ind w:left="121"/>
              <w:rPr>
                <w:sz w:val="24"/>
              </w:rPr>
            </w:pPr>
            <w:r>
              <w:rPr>
                <w:w w:val="99"/>
                <w:sz w:val="24"/>
              </w:rPr>
              <w:t>Y</w:t>
            </w:r>
          </w:p>
        </w:tc>
        <w:tc>
          <w:tcPr>
            <w:tcW w:w="487" w:type="dxa"/>
          </w:tcPr>
          <w:p w14:paraId="5A459B67" w14:textId="77777777" w:rsidR="00260182" w:rsidRDefault="00260182">
            <w:pPr>
              <w:pStyle w:val="TableParagraph"/>
              <w:spacing w:before="6"/>
              <w:rPr>
                <w:sz w:val="23"/>
              </w:rPr>
            </w:pPr>
          </w:p>
          <w:p w14:paraId="5A459B68" w14:textId="77777777" w:rsidR="00260182" w:rsidRDefault="00000000">
            <w:pPr>
              <w:pStyle w:val="TableParagraph"/>
              <w:ind w:left="142"/>
              <w:rPr>
                <w:sz w:val="24"/>
              </w:rPr>
            </w:pPr>
            <w:r>
              <w:rPr>
                <w:w w:val="99"/>
                <w:sz w:val="24"/>
              </w:rPr>
              <w:t>N</w:t>
            </w:r>
          </w:p>
        </w:tc>
        <w:tc>
          <w:tcPr>
            <w:tcW w:w="1074" w:type="dxa"/>
          </w:tcPr>
          <w:p w14:paraId="5A459B69" w14:textId="77777777" w:rsidR="00260182" w:rsidRDefault="00260182">
            <w:pPr>
              <w:pStyle w:val="TableParagraph"/>
              <w:spacing w:before="6"/>
              <w:rPr>
                <w:sz w:val="23"/>
              </w:rPr>
            </w:pPr>
          </w:p>
          <w:p w14:paraId="5A459B6A" w14:textId="77777777" w:rsidR="00260182" w:rsidRDefault="00000000">
            <w:pPr>
              <w:pStyle w:val="TableParagraph"/>
              <w:ind w:left="166"/>
              <w:rPr>
                <w:sz w:val="24"/>
              </w:rPr>
            </w:pPr>
            <w:r>
              <w:rPr>
                <w:w w:val="99"/>
                <w:sz w:val="24"/>
              </w:rPr>
              <w:t>Y</w:t>
            </w:r>
          </w:p>
        </w:tc>
      </w:tr>
      <w:tr w:rsidR="00260182" w14:paraId="5A459B89" w14:textId="77777777">
        <w:trPr>
          <w:trHeight w:val="1518"/>
        </w:trPr>
        <w:tc>
          <w:tcPr>
            <w:tcW w:w="4191" w:type="dxa"/>
          </w:tcPr>
          <w:p w14:paraId="5A459B6C" w14:textId="77777777" w:rsidR="00260182" w:rsidRDefault="00000000">
            <w:pPr>
              <w:pStyle w:val="TableParagraph"/>
              <w:spacing w:before="133"/>
              <w:ind w:left="107" w:right="91"/>
              <w:rPr>
                <w:sz w:val="24"/>
              </w:rPr>
            </w:pPr>
            <w:r>
              <w:rPr>
                <w:sz w:val="24"/>
              </w:rPr>
              <w:t>C.</w:t>
            </w:r>
            <w:r>
              <w:rPr>
                <w:spacing w:val="40"/>
                <w:sz w:val="24"/>
              </w:rPr>
              <w:t xml:space="preserve"> </w:t>
            </w:r>
            <w:r>
              <w:rPr>
                <w:sz w:val="24"/>
              </w:rPr>
              <w:t>Conversion of a single family dwelling</w:t>
            </w:r>
            <w:r>
              <w:rPr>
                <w:spacing w:val="-8"/>
                <w:sz w:val="24"/>
              </w:rPr>
              <w:t xml:space="preserve"> </w:t>
            </w:r>
            <w:r>
              <w:rPr>
                <w:sz w:val="24"/>
              </w:rPr>
              <w:t>existing</w:t>
            </w:r>
            <w:r>
              <w:rPr>
                <w:spacing w:val="-8"/>
                <w:sz w:val="24"/>
              </w:rPr>
              <w:t xml:space="preserve"> </w:t>
            </w:r>
            <w:r>
              <w:rPr>
                <w:sz w:val="24"/>
              </w:rPr>
              <w:t>at</w:t>
            </w:r>
            <w:r>
              <w:rPr>
                <w:spacing w:val="-6"/>
                <w:sz w:val="24"/>
              </w:rPr>
              <w:t xml:space="preserve"> </w:t>
            </w:r>
            <w:r>
              <w:rPr>
                <w:sz w:val="24"/>
              </w:rPr>
              <w:t>the</w:t>
            </w:r>
            <w:r>
              <w:rPr>
                <w:spacing w:val="-7"/>
                <w:sz w:val="24"/>
              </w:rPr>
              <w:t xml:space="preserve"> </w:t>
            </w:r>
            <w:r>
              <w:rPr>
                <w:sz w:val="24"/>
              </w:rPr>
              <w:t>adoption</w:t>
            </w:r>
            <w:r>
              <w:rPr>
                <w:spacing w:val="-6"/>
                <w:sz w:val="24"/>
              </w:rPr>
              <w:t xml:space="preserve"> </w:t>
            </w:r>
            <w:r>
              <w:rPr>
                <w:sz w:val="24"/>
              </w:rPr>
              <w:t>of</w:t>
            </w:r>
            <w:r>
              <w:rPr>
                <w:spacing w:val="-7"/>
                <w:sz w:val="24"/>
              </w:rPr>
              <w:t xml:space="preserve"> </w:t>
            </w:r>
            <w:r>
              <w:rPr>
                <w:sz w:val="24"/>
              </w:rPr>
              <w:t>this bylaw to not more than four family</w:t>
            </w:r>
            <w:r>
              <w:rPr>
                <w:spacing w:val="-2"/>
                <w:sz w:val="24"/>
              </w:rPr>
              <w:t xml:space="preserve"> </w:t>
            </w:r>
            <w:r>
              <w:rPr>
                <w:sz w:val="24"/>
              </w:rPr>
              <w:t>use (Note 10)</w:t>
            </w:r>
          </w:p>
        </w:tc>
        <w:tc>
          <w:tcPr>
            <w:tcW w:w="627" w:type="dxa"/>
          </w:tcPr>
          <w:p w14:paraId="5A459B6D" w14:textId="77777777" w:rsidR="00260182" w:rsidRDefault="00260182">
            <w:pPr>
              <w:pStyle w:val="TableParagraph"/>
              <w:rPr>
                <w:sz w:val="26"/>
              </w:rPr>
            </w:pPr>
          </w:p>
          <w:p w14:paraId="5A459B6E" w14:textId="77777777" w:rsidR="00260182" w:rsidRDefault="00260182">
            <w:pPr>
              <w:pStyle w:val="TableParagraph"/>
              <w:rPr>
                <w:sz w:val="26"/>
              </w:rPr>
            </w:pPr>
          </w:p>
          <w:p w14:paraId="5A459B6F" w14:textId="77777777" w:rsidR="00260182" w:rsidRDefault="00260182">
            <w:pPr>
              <w:pStyle w:val="TableParagraph"/>
              <w:spacing w:before="6"/>
              <w:rPr>
                <w:sz w:val="31"/>
              </w:rPr>
            </w:pPr>
          </w:p>
          <w:p w14:paraId="5A459B70" w14:textId="77777777" w:rsidR="00260182" w:rsidRDefault="00000000">
            <w:pPr>
              <w:pStyle w:val="TableParagraph"/>
              <w:ind w:left="124"/>
              <w:rPr>
                <w:sz w:val="24"/>
              </w:rPr>
            </w:pPr>
            <w:r>
              <w:rPr>
                <w:spacing w:val="-5"/>
                <w:sz w:val="24"/>
              </w:rPr>
              <w:t>SP</w:t>
            </w:r>
          </w:p>
        </w:tc>
        <w:tc>
          <w:tcPr>
            <w:tcW w:w="683" w:type="dxa"/>
          </w:tcPr>
          <w:p w14:paraId="5A459B71" w14:textId="77777777" w:rsidR="00260182" w:rsidRDefault="00260182">
            <w:pPr>
              <w:pStyle w:val="TableParagraph"/>
              <w:rPr>
                <w:sz w:val="26"/>
              </w:rPr>
            </w:pPr>
          </w:p>
          <w:p w14:paraId="5A459B72" w14:textId="77777777" w:rsidR="00260182" w:rsidRDefault="00260182">
            <w:pPr>
              <w:pStyle w:val="TableParagraph"/>
              <w:rPr>
                <w:sz w:val="26"/>
              </w:rPr>
            </w:pPr>
          </w:p>
          <w:p w14:paraId="5A459B73" w14:textId="77777777" w:rsidR="00260182" w:rsidRDefault="00260182">
            <w:pPr>
              <w:pStyle w:val="TableParagraph"/>
              <w:spacing w:before="6"/>
              <w:rPr>
                <w:sz w:val="31"/>
              </w:rPr>
            </w:pPr>
          </w:p>
          <w:p w14:paraId="5A459B74" w14:textId="77777777" w:rsidR="00260182" w:rsidRDefault="00000000">
            <w:pPr>
              <w:pStyle w:val="TableParagraph"/>
              <w:ind w:left="182"/>
              <w:rPr>
                <w:sz w:val="24"/>
              </w:rPr>
            </w:pPr>
            <w:r>
              <w:rPr>
                <w:spacing w:val="-5"/>
                <w:sz w:val="24"/>
              </w:rPr>
              <w:t>SP</w:t>
            </w:r>
          </w:p>
        </w:tc>
        <w:tc>
          <w:tcPr>
            <w:tcW w:w="664" w:type="dxa"/>
          </w:tcPr>
          <w:p w14:paraId="5A459B75" w14:textId="77777777" w:rsidR="00260182" w:rsidRDefault="00260182">
            <w:pPr>
              <w:pStyle w:val="TableParagraph"/>
              <w:rPr>
                <w:sz w:val="26"/>
              </w:rPr>
            </w:pPr>
          </w:p>
          <w:p w14:paraId="5A459B76" w14:textId="77777777" w:rsidR="00260182" w:rsidRDefault="00260182">
            <w:pPr>
              <w:pStyle w:val="TableParagraph"/>
              <w:rPr>
                <w:sz w:val="26"/>
              </w:rPr>
            </w:pPr>
          </w:p>
          <w:p w14:paraId="5A459B77" w14:textId="77777777" w:rsidR="00260182" w:rsidRDefault="00260182">
            <w:pPr>
              <w:pStyle w:val="TableParagraph"/>
              <w:spacing w:before="6"/>
              <w:rPr>
                <w:sz w:val="31"/>
              </w:rPr>
            </w:pPr>
          </w:p>
          <w:p w14:paraId="5A459B78" w14:textId="77777777" w:rsidR="00260182" w:rsidRDefault="00000000">
            <w:pPr>
              <w:pStyle w:val="TableParagraph"/>
              <w:ind w:left="180"/>
              <w:rPr>
                <w:sz w:val="24"/>
              </w:rPr>
            </w:pPr>
            <w:r>
              <w:rPr>
                <w:spacing w:val="-5"/>
                <w:sz w:val="24"/>
              </w:rPr>
              <w:t>SP</w:t>
            </w:r>
          </w:p>
        </w:tc>
        <w:tc>
          <w:tcPr>
            <w:tcW w:w="978" w:type="dxa"/>
          </w:tcPr>
          <w:p w14:paraId="5A459B79" w14:textId="77777777" w:rsidR="00260182" w:rsidRDefault="00260182">
            <w:pPr>
              <w:pStyle w:val="TableParagraph"/>
              <w:rPr>
                <w:sz w:val="26"/>
              </w:rPr>
            </w:pPr>
          </w:p>
          <w:p w14:paraId="5A459B7A" w14:textId="77777777" w:rsidR="00260182" w:rsidRDefault="00260182">
            <w:pPr>
              <w:pStyle w:val="TableParagraph"/>
              <w:rPr>
                <w:sz w:val="26"/>
              </w:rPr>
            </w:pPr>
          </w:p>
          <w:p w14:paraId="5A459B7B" w14:textId="77777777" w:rsidR="00260182" w:rsidRDefault="00260182">
            <w:pPr>
              <w:pStyle w:val="TableParagraph"/>
              <w:spacing w:before="6"/>
              <w:rPr>
                <w:sz w:val="31"/>
              </w:rPr>
            </w:pPr>
          </w:p>
          <w:p w14:paraId="5A459B7C" w14:textId="77777777" w:rsidR="00260182" w:rsidRDefault="00000000">
            <w:pPr>
              <w:pStyle w:val="TableParagraph"/>
              <w:ind w:left="174"/>
              <w:rPr>
                <w:sz w:val="24"/>
              </w:rPr>
            </w:pPr>
            <w:r>
              <w:rPr>
                <w:w w:val="99"/>
                <w:sz w:val="24"/>
              </w:rPr>
              <w:t>N</w:t>
            </w:r>
          </w:p>
        </w:tc>
        <w:tc>
          <w:tcPr>
            <w:tcW w:w="768" w:type="dxa"/>
          </w:tcPr>
          <w:p w14:paraId="5A459B7D" w14:textId="77777777" w:rsidR="00260182" w:rsidRDefault="00260182">
            <w:pPr>
              <w:pStyle w:val="TableParagraph"/>
              <w:rPr>
                <w:sz w:val="26"/>
              </w:rPr>
            </w:pPr>
          </w:p>
          <w:p w14:paraId="5A459B7E" w14:textId="77777777" w:rsidR="00260182" w:rsidRDefault="00260182">
            <w:pPr>
              <w:pStyle w:val="TableParagraph"/>
              <w:rPr>
                <w:sz w:val="26"/>
              </w:rPr>
            </w:pPr>
          </w:p>
          <w:p w14:paraId="5A459B7F" w14:textId="77777777" w:rsidR="00260182" w:rsidRDefault="00260182">
            <w:pPr>
              <w:pStyle w:val="TableParagraph"/>
              <w:spacing w:before="6"/>
              <w:rPr>
                <w:sz w:val="31"/>
              </w:rPr>
            </w:pPr>
          </w:p>
          <w:p w14:paraId="5A459B80" w14:textId="77777777" w:rsidR="00260182" w:rsidRDefault="00000000">
            <w:pPr>
              <w:pStyle w:val="TableParagraph"/>
              <w:ind w:left="121"/>
              <w:rPr>
                <w:sz w:val="24"/>
              </w:rPr>
            </w:pPr>
            <w:r>
              <w:rPr>
                <w:w w:val="99"/>
                <w:sz w:val="24"/>
              </w:rPr>
              <w:t>Y</w:t>
            </w:r>
          </w:p>
        </w:tc>
        <w:tc>
          <w:tcPr>
            <w:tcW w:w="487" w:type="dxa"/>
          </w:tcPr>
          <w:p w14:paraId="5A459B81" w14:textId="77777777" w:rsidR="00260182" w:rsidRDefault="00260182">
            <w:pPr>
              <w:pStyle w:val="TableParagraph"/>
              <w:rPr>
                <w:sz w:val="26"/>
              </w:rPr>
            </w:pPr>
          </w:p>
          <w:p w14:paraId="5A459B82" w14:textId="77777777" w:rsidR="00260182" w:rsidRDefault="00260182">
            <w:pPr>
              <w:pStyle w:val="TableParagraph"/>
              <w:rPr>
                <w:sz w:val="26"/>
              </w:rPr>
            </w:pPr>
          </w:p>
          <w:p w14:paraId="5A459B83" w14:textId="77777777" w:rsidR="00260182" w:rsidRDefault="00260182">
            <w:pPr>
              <w:pStyle w:val="TableParagraph"/>
              <w:spacing w:before="6"/>
              <w:rPr>
                <w:sz w:val="31"/>
              </w:rPr>
            </w:pPr>
          </w:p>
          <w:p w14:paraId="5A459B84" w14:textId="77777777" w:rsidR="00260182" w:rsidRDefault="00000000">
            <w:pPr>
              <w:pStyle w:val="TableParagraph"/>
              <w:ind w:left="142"/>
              <w:rPr>
                <w:sz w:val="24"/>
              </w:rPr>
            </w:pPr>
            <w:r>
              <w:rPr>
                <w:w w:val="99"/>
                <w:sz w:val="24"/>
              </w:rPr>
              <w:t>N</w:t>
            </w:r>
          </w:p>
        </w:tc>
        <w:tc>
          <w:tcPr>
            <w:tcW w:w="1074" w:type="dxa"/>
          </w:tcPr>
          <w:p w14:paraId="5A459B85" w14:textId="77777777" w:rsidR="00260182" w:rsidRDefault="00260182">
            <w:pPr>
              <w:pStyle w:val="TableParagraph"/>
              <w:rPr>
                <w:sz w:val="26"/>
              </w:rPr>
            </w:pPr>
          </w:p>
          <w:p w14:paraId="5A459B86" w14:textId="77777777" w:rsidR="00260182" w:rsidRDefault="00260182">
            <w:pPr>
              <w:pStyle w:val="TableParagraph"/>
              <w:rPr>
                <w:sz w:val="26"/>
              </w:rPr>
            </w:pPr>
          </w:p>
          <w:p w14:paraId="5A459B87" w14:textId="77777777" w:rsidR="00260182" w:rsidRDefault="00260182">
            <w:pPr>
              <w:pStyle w:val="TableParagraph"/>
              <w:spacing w:before="6"/>
              <w:rPr>
                <w:sz w:val="31"/>
              </w:rPr>
            </w:pPr>
          </w:p>
          <w:p w14:paraId="5A459B88" w14:textId="77777777" w:rsidR="00260182" w:rsidRDefault="00000000">
            <w:pPr>
              <w:pStyle w:val="TableParagraph"/>
              <w:ind w:left="166"/>
              <w:rPr>
                <w:sz w:val="24"/>
              </w:rPr>
            </w:pPr>
            <w:r>
              <w:rPr>
                <w:spacing w:val="-5"/>
                <w:sz w:val="24"/>
              </w:rPr>
              <w:t>SP</w:t>
            </w:r>
          </w:p>
        </w:tc>
      </w:tr>
      <w:tr w:rsidR="00260182" w14:paraId="5A459BA1" w14:textId="77777777">
        <w:trPr>
          <w:trHeight w:val="1242"/>
        </w:trPr>
        <w:tc>
          <w:tcPr>
            <w:tcW w:w="4191" w:type="dxa"/>
          </w:tcPr>
          <w:p w14:paraId="5A459B8A" w14:textId="77777777" w:rsidR="00260182" w:rsidRDefault="00260182">
            <w:pPr>
              <w:pStyle w:val="TableParagraph"/>
              <w:spacing w:before="6"/>
              <w:rPr>
                <w:sz w:val="23"/>
              </w:rPr>
            </w:pPr>
          </w:p>
          <w:p w14:paraId="5A459B8B" w14:textId="77777777" w:rsidR="00260182" w:rsidRDefault="00000000">
            <w:pPr>
              <w:pStyle w:val="TableParagraph"/>
              <w:ind w:left="107" w:right="123"/>
              <w:jc w:val="both"/>
              <w:rPr>
                <w:sz w:val="24"/>
              </w:rPr>
            </w:pPr>
            <w:r>
              <w:rPr>
                <w:sz w:val="24"/>
              </w:rPr>
              <w:t>D.</w:t>
            </w:r>
            <w:r>
              <w:rPr>
                <w:spacing w:val="-8"/>
                <w:sz w:val="24"/>
              </w:rPr>
              <w:t xml:space="preserve"> </w:t>
            </w:r>
            <w:r>
              <w:rPr>
                <w:sz w:val="24"/>
              </w:rPr>
              <w:t>Buildings</w:t>
            </w:r>
            <w:r>
              <w:rPr>
                <w:spacing w:val="-8"/>
                <w:sz w:val="24"/>
              </w:rPr>
              <w:t xml:space="preserve"> </w:t>
            </w:r>
            <w:r>
              <w:rPr>
                <w:sz w:val="24"/>
              </w:rPr>
              <w:t>or</w:t>
            </w:r>
            <w:r>
              <w:rPr>
                <w:spacing w:val="-8"/>
                <w:sz w:val="24"/>
              </w:rPr>
              <w:t xml:space="preserve"> </w:t>
            </w:r>
            <w:r>
              <w:rPr>
                <w:sz w:val="24"/>
              </w:rPr>
              <w:t>lots</w:t>
            </w:r>
            <w:r>
              <w:rPr>
                <w:spacing w:val="-7"/>
                <w:sz w:val="24"/>
              </w:rPr>
              <w:t xml:space="preserve"> </w:t>
            </w:r>
            <w:r>
              <w:rPr>
                <w:sz w:val="24"/>
              </w:rPr>
              <w:t>containing</w:t>
            </w:r>
            <w:r>
              <w:rPr>
                <w:spacing w:val="-10"/>
                <w:sz w:val="24"/>
              </w:rPr>
              <w:t xml:space="preserve"> </w:t>
            </w:r>
            <w:r>
              <w:rPr>
                <w:sz w:val="24"/>
              </w:rPr>
              <w:t>dwellings in combination with retail stores or other permitted business use (Note 1)</w:t>
            </w:r>
          </w:p>
        </w:tc>
        <w:tc>
          <w:tcPr>
            <w:tcW w:w="627" w:type="dxa"/>
          </w:tcPr>
          <w:p w14:paraId="5A459B8C" w14:textId="77777777" w:rsidR="00260182" w:rsidRDefault="00260182">
            <w:pPr>
              <w:pStyle w:val="TableParagraph"/>
              <w:rPr>
                <w:sz w:val="26"/>
              </w:rPr>
            </w:pPr>
          </w:p>
          <w:p w14:paraId="5A459B8D" w14:textId="77777777" w:rsidR="00260182" w:rsidRDefault="00260182">
            <w:pPr>
              <w:pStyle w:val="TableParagraph"/>
              <w:spacing w:before="6"/>
              <w:rPr>
                <w:sz w:val="21"/>
              </w:rPr>
            </w:pPr>
          </w:p>
          <w:p w14:paraId="5A459B8E" w14:textId="77777777" w:rsidR="00260182" w:rsidRDefault="00000000">
            <w:pPr>
              <w:pStyle w:val="TableParagraph"/>
              <w:ind w:left="124"/>
              <w:rPr>
                <w:sz w:val="24"/>
              </w:rPr>
            </w:pPr>
            <w:r>
              <w:rPr>
                <w:w w:val="99"/>
                <w:sz w:val="24"/>
              </w:rPr>
              <w:t>N</w:t>
            </w:r>
          </w:p>
        </w:tc>
        <w:tc>
          <w:tcPr>
            <w:tcW w:w="683" w:type="dxa"/>
          </w:tcPr>
          <w:p w14:paraId="5A459B8F" w14:textId="77777777" w:rsidR="00260182" w:rsidRDefault="00260182">
            <w:pPr>
              <w:pStyle w:val="TableParagraph"/>
              <w:rPr>
                <w:sz w:val="26"/>
              </w:rPr>
            </w:pPr>
          </w:p>
          <w:p w14:paraId="5A459B90" w14:textId="77777777" w:rsidR="00260182" w:rsidRDefault="00260182">
            <w:pPr>
              <w:pStyle w:val="TableParagraph"/>
              <w:spacing w:before="6"/>
              <w:rPr>
                <w:sz w:val="21"/>
              </w:rPr>
            </w:pPr>
          </w:p>
          <w:p w14:paraId="5A459B91" w14:textId="77777777" w:rsidR="00260182" w:rsidRDefault="00000000">
            <w:pPr>
              <w:pStyle w:val="TableParagraph"/>
              <w:ind w:left="182"/>
              <w:rPr>
                <w:sz w:val="24"/>
              </w:rPr>
            </w:pPr>
            <w:r>
              <w:rPr>
                <w:w w:val="99"/>
                <w:sz w:val="24"/>
              </w:rPr>
              <w:t>N</w:t>
            </w:r>
          </w:p>
        </w:tc>
        <w:tc>
          <w:tcPr>
            <w:tcW w:w="664" w:type="dxa"/>
          </w:tcPr>
          <w:p w14:paraId="5A459B92" w14:textId="77777777" w:rsidR="00260182" w:rsidRDefault="00260182">
            <w:pPr>
              <w:pStyle w:val="TableParagraph"/>
              <w:rPr>
                <w:sz w:val="26"/>
              </w:rPr>
            </w:pPr>
          </w:p>
          <w:p w14:paraId="5A459B93" w14:textId="77777777" w:rsidR="00260182" w:rsidRDefault="00260182">
            <w:pPr>
              <w:pStyle w:val="TableParagraph"/>
              <w:spacing w:before="6"/>
              <w:rPr>
                <w:sz w:val="21"/>
              </w:rPr>
            </w:pPr>
          </w:p>
          <w:p w14:paraId="5A459B94" w14:textId="77777777" w:rsidR="00260182" w:rsidRDefault="00000000">
            <w:pPr>
              <w:pStyle w:val="TableParagraph"/>
              <w:ind w:left="180"/>
              <w:rPr>
                <w:sz w:val="24"/>
              </w:rPr>
            </w:pPr>
            <w:r>
              <w:rPr>
                <w:spacing w:val="-5"/>
                <w:sz w:val="24"/>
              </w:rPr>
              <w:t>SP</w:t>
            </w:r>
          </w:p>
        </w:tc>
        <w:tc>
          <w:tcPr>
            <w:tcW w:w="978" w:type="dxa"/>
          </w:tcPr>
          <w:p w14:paraId="5A459B95" w14:textId="77777777" w:rsidR="00260182" w:rsidRDefault="00260182">
            <w:pPr>
              <w:pStyle w:val="TableParagraph"/>
              <w:rPr>
                <w:sz w:val="26"/>
              </w:rPr>
            </w:pPr>
          </w:p>
          <w:p w14:paraId="5A459B96" w14:textId="77777777" w:rsidR="00260182" w:rsidRDefault="00260182">
            <w:pPr>
              <w:pStyle w:val="TableParagraph"/>
              <w:spacing w:before="6"/>
              <w:rPr>
                <w:sz w:val="21"/>
              </w:rPr>
            </w:pPr>
          </w:p>
          <w:p w14:paraId="5A459B97" w14:textId="77777777" w:rsidR="00260182" w:rsidRDefault="00000000">
            <w:pPr>
              <w:pStyle w:val="TableParagraph"/>
              <w:ind w:left="174"/>
              <w:rPr>
                <w:sz w:val="24"/>
              </w:rPr>
            </w:pPr>
            <w:r>
              <w:rPr>
                <w:spacing w:val="-5"/>
                <w:sz w:val="24"/>
              </w:rPr>
              <w:t>SP</w:t>
            </w:r>
          </w:p>
        </w:tc>
        <w:tc>
          <w:tcPr>
            <w:tcW w:w="768" w:type="dxa"/>
          </w:tcPr>
          <w:p w14:paraId="5A459B98" w14:textId="77777777" w:rsidR="00260182" w:rsidRDefault="00260182">
            <w:pPr>
              <w:pStyle w:val="TableParagraph"/>
              <w:rPr>
                <w:sz w:val="26"/>
              </w:rPr>
            </w:pPr>
          </w:p>
          <w:p w14:paraId="5A459B99" w14:textId="77777777" w:rsidR="00260182" w:rsidRDefault="00260182">
            <w:pPr>
              <w:pStyle w:val="TableParagraph"/>
              <w:spacing w:before="6"/>
              <w:rPr>
                <w:sz w:val="21"/>
              </w:rPr>
            </w:pPr>
          </w:p>
          <w:p w14:paraId="5A459B9A" w14:textId="77777777" w:rsidR="00260182" w:rsidRDefault="00000000">
            <w:pPr>
              <w:pStyle w:val="TableParagraph"/>
              <w:ind w:left="121"/>
              <w:rPr>
                <w:sz w:val="24"/>
              </w:rPr>
            </w:pPr>
            <w:r>
              <w:rPr>
                <w:w w:val="99"/>
                <w:sz w:val="24"/>
              </w:rPr>
              <w:t>Y</w:t>
            </w:r>
          </w:p>
        </w:tc>
        <w:tc>
          <w:tcPr>
            <w:tcW w:w="487" w:type="dxa"/>
          </w:tcPr>
          <w:p w14:paraId="5A459B9B" w14:textId="77777777" w:rsidR="00260182" w:rsidRDefault="00260182">
            <w:pPr>
              <w:pStyle w:val="TableParagraph"/>
              <w:rPr>
                <w:sz w:val="26"/>
              </w:rPr>
            </w:pPr>
          </w:p>
          <w:p w14:paraId="5A459B9C" w14:textId="77777777" w:rsidR="00260182" w:rsidRDefault="00260182">
            <w:pPr>
              <w:pStyle w:val="TableParagraph"/>
              <w:spacing w:before="6"/>
              <w:rPr>
                <w:sz w:val="21"/>
              </w:rPr>
            </w:pPr>
          </w:p>
          <w:p w14:paraId="5A459B9D" w14:textId="77777777" w:rsidR="00260182" w:rsidRDefault="00000000">
            <w:pPr>
              <w:pStyle w:val="TableParagraph"/>
              <w:ind w:left="142"/>
              <w:rPr>
                <w:sz w:val="24"/>
              </w:rPr>
            </w:pPr>
            <w:r>
              <w:rPr>
                <w:w w:val="99"/>
                <w:sz w:val="24"/>
              </w:rPr>
              <w:t>N</w:t>
            </w:r>
          </w:p>
        </w:tc>
        <w:tc>
          <w:tcPr>
            <w:tcW w:w="1074" w:type="dxa"/>
          </w:tcPr>
          <w:p w14:paraId="5A459B9E" w14:textId="77777777" w:rsidR="00260182" w:rsidRDefault="00260182">
            <w:pPr>
              <w:pStyle w:val="TableParagraph"/>
              <w:rPr>
                <w:sz w:val="26"/>
              </w:rPr>
            </w:pPr>
          </w:p>
          <w:p w14:paraId="5A459B9F" w14:textId="77777777" w:rsidR="00260182" w:rsidRDefault="00260182">
            <w:pPr>
              <w:pStyle w:val="TableParagraph"/>
              <w:spacing w:before="6"/>
              <w:rPr>
                <w:sz w:val="21"/>
              </w:rPr>
            </w:pPr>
          </w:p>
          <w:p w14:paraId="5A459BA0" w14:textId="77777777" w:rsidR="00260182" w:rsidRDefault="00000000">
            <w:pPr>
              <w:pStyle w:val="TableParagraph"/>
              <w:ind w:left="166"/>
              <w:rPr>
                <w:sz w:val="24"/>
              </w:rPr>
            </w:pPr>
            <w:r>
              <w:rPr>
                <w:w w:val="99"/>
                <w:sz w:val="24"/>
              </w:rPr>
              <w:t>Y</w:t>
            </w:r>
          </w:p>
        </w:tc>
      </w:tr>
      <w:tr w:rsidR="00260182" w14:paraId="5A459BAA" w14:textId="77777777">
        <w:trPr>
          <w:trHeight w:val="552"/>
        </w:trPr>
        <w:tc>
          <w:tcPr>
            <w:tcW w:w="4191" w:type="dxa"/>
          </w:tcPr>
          <w:p w14:paraId="5A459BA2" w14:textId="77777777" w:rsidR="00260182" w:rsidRDefault="00000000">
            <w:pPr>
              <w:pStyle w:val="TableParagraph"/>
              <w:spacing w:before="133"/>
              <w:ind w:left="107"/>
              <w:rPr>
                <w:sz w:val="24"/>
              </w:rPr>
            </w:pPr>
            <w:r>
              <w:rPr>
                <w:sz w:val="24"/>
              </w:rPr>
              <w:t>E.</w:t>
            </w:r>
            <w:r>
              <w:rPr>
                <w:spacing w:val="57"/>
                <w:sz w:val="24"/>
              </w:rPr>
              <w:t xml:space="preserve"> </w:t>
            </w:r>
            <w:r>
              <w:rPr>
                <w:sz w:val="24"/>
              </w:rPr>
              <w:t>Boarding</w:t>
            </w:r>
            <w:r>
              <w:rPr>
                <w:spacing w:val="-1"/>
                <w:sz w:val="24"/>
              </w:rPr>
              <w:t xml:space="preserve"> </w:t>
            </w:r>
            <w:r>
              <w:rPr>
                <w:spacing w:val="-2"/>
                <w:sz w:val="24"/>
              </w:rPr>
              <w:t>House</w:t>
            </w:r>
          </w:p>
        </w:tc>
        <w:tc>
          <w:tcPr>
            <w:tcW w:w="627" w:type="dxa"/>
          </w:tcPr>
          <w:p w14:paraId="5A459BA3" w14:textId="77777777" w:rsidR="00260182" w:rsidRDefault="00000000">
            <w:pPr>
              <w:pStyle w:val="TableParagraph"/>
              <w:spacing w:before="133"/>
              <w:ind w:left="124"/>
              <w:rPr>
                <w:sz w:val="24"/>
              </w:rPr>
            </w:pPr>
            <w:r>
              <w:rPr>
                <w:spacing w:val="-5"/>
                <w:sz w:val="24"/>
              </w:rPr>
              <w:t>SP</w:t>
            </w:r>
          </w:p>
        </w:tc>
        <w:tc>
          <w:tcPr>
            <w:tcW w:w="683" w:type="dxa"/>
          </w:tcPr>
          <w:p w14:paraId="5A459BA4" w14:textId="77777777" w:rsidR="00260182" w:rsidRDefault="00000000">
            <w:pPr>
              <w:pStyle w:val="TableParagraph"/>
              <w:spacing w:before="133"/>
              <w:ind w:left="182"/>
              <w:rPr>
                <w:sz w:val="24"/>
              </w:rPr>
            </w:pPr>
            <w:r>
              <w:rPr>
                <w:spacing w:val="-5"/>
                <w:sz w:val="24"/>
              </w:rPr>
              <w:t>SP</w:t>
            </w:r>
          </w:p>
        </w:tc>
        <w:tc>
          <w:tcPr>
            <w:tcW w:w="664" w:type="dxa"/>
          </w:tcPr>
          <w:p w14:paraId="5A459BA5" w14:textId="77777777" w:rsidR="00260182" w:rsidRDefault="00000000">
            <w:pPr>
              <w:pStyle w:val="TableParagraph"/>
              <w:spacing w:before="133"/>
              <w:ind w:left="180"/>
              <w:rPr>
                <w:sz w:val="24"/>
              </w:rPr>
            </w:pPr>
            <w:r>
              <w:rPr>
                <w:spacing w:val="-5"/>
                <w:sz w:val="24"/>
              </w:rPr>
              <w:t>SP</w:t>
            </w:r>
          </w:p>
        </w:tc>
        <w:tc>
          <w:tcPr>
            <w:tcW w:w="978" w:type="dxa"/>
          </w:tcPr>
          <w:p w14:paraId="5A459BA6" w14:textId="77777777" w:rsidR="00260182" w:rsidRDefault="00000000">
            <w:pPr>
              <w:pStyle w:val="TableParagraph"/>
              <w:spacing w:before="133"/>
              <w:ind w:left="174"/>
              <w:rPr>
                <w:sz w:val="24"/>
              </w:rPr>
            </w:pPr>
            <w:r>
              <w:rPr>
                <w:w w:val="99"/>
                <w:sz w:val="24"/>
              </w:rPr>
              <w:t>N</w:t>
            </w:r>
          </w:p>
        </w:tc>
        <w:tc>
          <w:tcPr>
            <w:tcW w:w="768" w:type="dxa"/>
          </w:tcPr>
          <w:p w14:paraId="5A459BA7" w14:textId="77777777" w:rsidR="00260182" w:rsidRDefault="00000000">
            <w:pPr>
              <w:pStyle w:val="TableParagraph"/>
              <w:spacing w:before="133"/>
              <w:ind w:left="121"/>
              <w:rPr>
                <w:sz w:val="24"/>
              </w:rPr>
            </w:pPr>
            <w:r>
              <w:rPr>
                <w:spacing w:val="-5"/>
                <w:sz w:val="24"/>
              </w:rPr>
              <w:t>SP</w:t>
            </w:r>
          </w:p>
        </w:tc>
        <w:tc>
          <w:tcPr>
            <w:tcW w:w="487" w:type="dxa"/>
          </w:tcPr>
          <w:p w14:paraId="5A459BA8" w14:textId="77777777" w:rsidR="00260182" w:rsidRDefault="00000000">
            <w:pPr>
              <w:pStyle w:val="TableParagraph"/>
              <w:spacing w:before="133"/>
              <w:ind w:left="142"/>
              <w:rPr>
                <w:sz w:val="24"/>
              </w:rPr>
            </w:pPr>
            <w:r>
              <w:rPr>
                <w:w w:val="99"/>
                <w:sz w:val="24"/>
              </w:rPr>
              <w:t>N</w:t>
            </w:r>
          </w:p>
        </w:tc>
        <w:tc>
          <w:tcPr>
            <w:tcW w:w="1074" w:type="dxa"/>
          </w:tcPr>
          <w:p w14:paraId="5A459BA9" w14:textId="77777777" w:rsidR="00260182" w:rsidRDefault="00000000">
            <w:pPr>
              <w:pStyle w:val="TableParagraph"/>
              <w:spacing w:before="133"/>
              <w:ind w:left="166"/>
              <w:rPr>
                <w:sz w:val="24"/>
              </w:rPr>
            </w:pPr>
            <w:r>
              <w:rPr>
                <w:spacing w:val="-5"/>
                <w:sz w:val="24"/>
              </w:rPr>
              <w:t>SP</w:t>
            </w:r>
          </w:p>
        </w:tc>
      </w:tr>
      <w:tr w:rsidR="00260182" w14:paraId="5A459BBA" w14:textId="77777777">
        <w:trPr>
          <w:trHeight w:val="827"/>
        </w:trPr>
        <w:tc>
          <w:tcPr>
            <w:tcW w:w="4191" w:type="dxa"/>
          </w:tcPr>
          <w:p w14:paraId="5A459BAB" w14:textId="77777777" w:rsidR="00260182" w:rsidRDefault="00000000">
            <w:pPr>
              <w:pStyle w:val="TableParagraph"/>
              <w:spacing w:before="133"/>
              <w:ind w:left="107" w:right="91"/>
              <w:rPr>
                <w:sz w:val="24"/>
              </w:rPr>
            </w:pPr>
            <w:r>
              <w:rPr>
                <w:sz w:val="24"/>
              </w:rPr>
              <w:t>F.</w:t>
            </w:r>
            <w:r>
              <w:rPr>
                <w:spacing w:val="40"/>
                <w:sz w:val="24"/>
              </w:rPr>
              <w:t xml:space="preserve"> </w:t>
            </w:r>
            <w:r>
              <w:rPr>
                <w:sz w:val="24"/>
              </w:rPr>
              <w:t>Multi-family</w:t>
            </w:r>
            <w:r>
              <w:rPr>
                <w:spacing w:val="-11"/>
                <w:sz w:val="24"/>
              </w:rPr>
              <w:t xml:space="preserve"> </w:t>
            </w:r>
            <w:r>
              <w:rPr>
                <w:sz w:val="24"/>
              </w:rPr>
              <w:t>dwellings,</w:t>
            </w:r>
            <w:r>
              <w:rPr>
                <w:spacing w:val="-6"/>
                <w:sz w:val="24"/>
              </w:rPr>
              <w:t xml:space="preserve"> </w:t>
            </w:r>
            <w:r>
              <w:rPr>
                <w:sz w:val="24"/>
              </w:rPr>
              <w:t>up</w:t>
            </w:r>
            <w:r>
              <w:rPr>
                <w:spacing w:val="-6"/>
                <w:sz w:val="24"/>
              </w:rPr>
              <w:t xml:space="preserve"> </w:t>
            </w:r>
            <w:r>
              <w:rPr>
                <w:sz w:val="24"/>
              </w:rPr>
              <w:t>to</w:t>
            </w:r>
            <w:r>
              <w:rPr>
                <w:spacing w:val="-6"/>
                <w:sz w:val="24"/>
              </w:rPr>
              <w:t xml:space="preserve"> </w:t>
            </w:r>
            <w:r>
              <w:rPr>
                <w:sz w:val="24"/>
              </w:rPr>
              <w:t>four units per lot</w:t>
            </w:r>
          </w:p>
        </w:tc>
        <w:tc>
          <w:tcPr>
            <w:tcW w:w="627" w:type="dxa"/>
          </w:tcPr>
          <w:p w14:paraId="5A459BAC" w14:textId="77777777" w:rsidR="00260182" w:rsidRDefault="00260182">
            <w:pPr>
              <w:pStyle w:val="TableParagraph"/>
              <w:spacing w:before="6"/>
              <w:rPr>
                <w:sz w:val="35"/>
              </w:rPr>
            </w:pPr>
          </w:p>
          <w:p w14:paraId="5A459BAD" w14:textId="77777777" w:rsidR="00260182" w:rsidRDefault="00000000">
            <w:pPr>
              <w:pStyle w:val="TableParagraph"/>
              <w:ind w:left="124"/>
              <w:rPr>
                <w:sz w:val="24"/>
              </w:rPr>
            </w:pPr>
            <w:r>
              <w:rPr>
                <w:w w:val="99"/>
                <w:sz w:val="24"/>
              </w:rPr>
              <w:t>N</w:t>
            </w:r>
          </w:p>
        </w:tc>
        <w:tc>
          <w:tcPr>
            <w:tcW w:w="683" w:type="dxa"/>
          </w:tcPr>
          <w:p w14:paraId="5A459BAE" w14:textId="77777777" w:rsidR="00260182" w:rsidRDefault="00260182">
            <w:pPr>
              <w:pStyle w:val="TableParagraph"/>
              <w:spacing w:before="6"/>
              <w:rPr>
                <w:sz w:val="35"/>
              </w:rPr>
            </w:pPr>
          </w:p>
          <w:p w14:paraId="5A459BAF" w14:textId="77777777" w:rsidR="00260182" w:rsidRDefault="00000000">
            <w:pPr>
              <w:pStyle w:val="TableParagraph"/>
              <w:ind w:left="182"/>
              <w:rPr>
                <w:sz w:val="24"/>
              </w:rPr>
            </w:pPr>
            <w:r>
              <w:rPr>
                <w:w w:val="99"/>
                <w:sz w:val="24"/>
              </w:rPr>
              <w:t>N</w:t>
            </w:r>
          </w:p>
        </w:tc>
        <w:tc>
          <w:tcPr>
            <w:tcW w:w="664" w:type="dxa"/>
          </w:tcPr>
          <w:p w14:paraId="5A459BB0" w14:textId="77777777" w:rsidR="00260182" w:rsidRDefault="00260182">
            <w:pPr>
              <w:pStyle w:val="TableParagraph"/>
              <w:spacing w:before="6"/>
              <w:rPr>
                <w:sz w:val="35"/>
              </w:rPr>
            </w:pPr>
          </w:p>
          <w:p w14:paraId="5A459BB1" w14:textId="77777777" w:rsidR="00260182" w:rsidRDefault="00000000">
            <w:pPr>
              <w:pStyle w:val="TableParagraph"/>
              <w:ind w:left="180"/>
              <w:rPr>
                <w:sz w:val="24"/>
              </w:rPr>
            </w:pPr>
            <w:r>
              <w:rPr>
                <w:spacing w:val="-5"/>
                <w:sz w:val="24"/>
              </w:rPr>
              <w:t>SP</w:t>
            </w:r>
          </w:p>
        </w:tc>
        <w:tc>
          <w:tcPr>
            <w:tcW w:w="978" w:type="dxa"/>
          </w:tcPr>
          <w:p w14:paraId="5A459BB2" w14:textId="77777777" w:rsidR="00260182" w:rsidRDefault="00260182">
            <w:pPr>
              <w:pStyle w:val="TableParagraph"/>
              <w:spacing w:before="6"/>
              <w:rPr>
                <w:sz w:val="35"/>
              </w:rPr>
            </w:pPr>
          </w:p>
          <w:p w14:paraId="5A459BB3" w14:textId="77777777" w:rsidR="00260182" w:rsidRDefault="00000000">
            <w:pPr>
              <w:pStyle w:val="TableParagraph"/>
              <w:ind w:left="174"/>
              <w:rPr>
                <w:sz w:val="24"/>
              </w:rPr>
            </w:pPr>
            <w:r>
              <w:rPr>
                <w:w w:val="99"/>
                <w:sz w:val="24"/>
              </w:rPr>
              <w:t>N</w:t>
            </w:r>
          </w:p>
        </w:tc>
        <w:tc>
          <w:tcPr>
            <w:tcW w:w="768" w:type="dxa"/>
          </w:tcPr>
          <w:p w14:paraId="5A459BB4" w14:textId="77777777" w:rsidR="00260182" w:rsidRDefault="00260182">
            <w:pPr>
              <w:pStyle w:val="TableParagraph"/>
              <w:spacing w:before="6"/>
              <w:rPr>
                <w:sz w:val="35"/>
              </w:rPr>
            </w:pPr>
          </w:p>
          <w:p w14:paraId="5A459BB5" w14:textId="77777777" w:rsidR="00260182" w:rsidRDefault="00000000">
            <w:pPr>
              <w:pStyle w:val="TableParagraph"/>
              <w:ind w:left="121"/>
              <w:rPr>
                <w:sz w:val="24"/>
              </w:rPr>
            </w:pPr>
            <w:r>
              <w:rPr>
                <w:spacing w:val="-5"/>
                <w:sz w:val="24"/>
              </w:rPr>
              <w:t>SP</w:t>
            </w:r>
          </w:p>
        </w:tc>
        <w:tc>
          <w:tcPr>
            <w:tcW w:w="487" w:type="dxa"/>
          </w:tcPr>
          <w:p w14:paraId="5A459BB6" w14:textId="77777777" w:rsidR="00260182" w:rsidRDefault="00260182">
            <w:pPr>
              <w:pStyle w:val="TableParagraph"/>
              <w:spacing w:before="6"/>
              <w:rPr>
                <w:sz w:val="35"/>
              </w:rPr>
            </w:pPr>
          </w:p>
          <w:p w14:paraId="5A459BB7" w14:textId="77777777" w:rsidR="00260182" w:rsidRDefault="00000000">
            <w:pPr>
              <w:pStyle w:val="TableParagraph"/>
              <w:ind w:left="142"/>
              <w:rPr>
                <w:sz w:val="24"/>
              </w:rPr>
            </w:pPr>
            <w:r>
              <w:rPr>
                <w:w w:val="99"/>
                <w:sz w:val="24"/>
              </w:rPr>
              <w:t>N</w:t>
            </w:r>
          </w:p>
        </w:tc>
        <w:tc>
          <w:tcPr>
            <w:tcW w:w="1074" w:type="dxa"/>
          </w:tcPr>
          <w:p w14:paraId="5A459BB8" w14:textId="77777777" w:rsidR="00260182" w:rsidRDefault="00260182">
            <w:pPr>
              <w:pStyle w:val="TableParagraph"/>
              <w:spacing w:before="6"/>
              <w:rPr>
                <w:sz w:val="35"/>
              </w:rPr>
            </w:pPr>
          </w:p>
          <w:p w14:paraId="5A459BB9" w14:textId="77777777" w:rsidR="00260182" w:rsidRDefault="00000000">
            <w:pPr>
              <w:pStyle w:val="TableParagraph"/>
              <w:ind w:left="166"/>
              <w:rPr>
                <w:sz w:val="24"/>
              </w:rPr>
            </w:pPr>
            <w:r>
              <w:rPr>
                <w:spacing w:val="-5"/>
                <w:sz w:val="24"/>
              </w:rPr>
              <w:t>SP</w:t>
            </w:r>
          </w:p>
        </w:tc>
      </w:tr>
      <w:tr w:rsidR="00260182" w14:paraId="5A459BCB" w14:textId="77777777">
        <w:trPr>
          <w:trHeight w:val="1059"/>
        </w:trPr>
        <w:tc>
          <w:tcPr>
            <w:tcW w:w="4191" w:type="dxa"/>
          </w:tcPr>
          <w:p w14:paraId="5A459BBB" w14:textId="77777777" w:rsidR="00260182" w:rsidRDefault="00000000">
            <w:pPr>
              <w:pStyle w:val="TableParagraph"/>
              <w:spacing w:before="133"/>
              <w:ind w:left="107"/>
              <w:rPr>
                <w:sz w:val="24"/>
              </w:rPr>
            </w:pPr>
            <w:r>
              <w:rPr>
                <w:sz w:val="24"/>
              </w:rPr>
              <w:t>G. Residential Development - detached/attached</w:t>
            </w:r>
            <w:r>
              <w:rPr>
                <w:spacing w:val="-10"/>
                <w:sz w:val="24"/>
              </w:rPr>
              <w:t xml:space="preserve"> </w:t>
            </w:r>
            <w:r>
              <w:rPr>
                <w:sz w:val="24"/>
              </w:rPr>
              <w:t>units</w:t>
            </w:r>
            <w:r>
              <w:rPr>
                <w:spacing w:val="-9"/>
                <w:sz w:val="24"/>
              </w:rPr>
              <w:t xml:space="preserve"> </w:t>
            </w:r>
            <w:r>
              <w:rPr>
                <w:sz w:val="24"/>
              </w:rPr>
              <w:t>(See</w:t>
            </w:r>
            <w:r>
              <w:rPr>
                <w:spacing w:val="-11"/>
                <w:sz w:val="24"/>
              </w:rPr>
              <w:t xml:space="preserve"> </w:t>
            </w:r>
            <w:r>
              <w:rPr>
                <w:sz w:val="24"/>
              </w:rPr>
              <w:t>Article</w:t>
            </w:r>
            <w:r>
              <w:rPr>
                <w:spacing w:val="-10"/>
                <w:sz w:val="24"/>
              </w:rPr>
              <w:t xml:space="preserve"> </w:t>
            </w:r>
            <w:r>
              <w:rPr>
                <w:sz w:val="24"/>
              </w:rPr>
              <w:t>11)</w:t>
            </w:r>
          </w:p>
          <w:p w14:paraId="5A459BBC" w14:textId="77777777" w:rsidR="00260182" w:rsidRDefault="00000000">
            <w:pPr>
              <w:pStyle w:val="TableParagraph"/>
              <w:spacing w:before="2"/>
              <w:ind w:left="107"/>
              <w:rPr>
                <w:sz w:val="16"/>
              </w:rPr>
            </w:pPr>
            <w:r>
              <w:rPr>
                <w:sz w:val="16"/>
              </w:rPr>
              <w:t>amended</w:t>
            </w:r>
            <w:r>
              <w:rPr>
                <w:spacing w:val="-8"/>
                <w:sz w:val="16"/>
              </w:rPr>
              <w:t xml:space="preserve"> </w:t>
            </w:r>
            <w:r>
              <w:rPr>
                <w:spacing w:val="-2"/>
                <w:sz w:val="16"/>
              </w:rPr>
              <w:t>5/23/11</w:t>
            </w:r>
          </w:p>
        </w:tc>
        <w:tc>
          <w:tcPr>
            <w:tcW w:w="627" w:type="dxa"/>
          </w:tcPr>
          <w:p w14:paraId="5A459BBD" w14:textId="77777777" w:rsidR="00260182" w:rsidRDefault="00260182">
            <w:pPr>
              <w:pStyle w:val="TableParagraph"/>
              <w:spacing w:before="6"/>
              <w:rPr>
                <w:sz w:val="35"/>
              </w:rPr>
            </w:pPr>
          </w:p>
          <w:p w14:paraId="5A459BBE" w14:textId="77777777" w:rsidR="00260182" w:rsidRDefault="00000000">
            <w:pPr>
              <w:pStyle w:val="TableParagraph"/>
              <w:ind w:left="124"/>
              <w:rPr>
                <w:sz w:val="24"/>
              </w:rPr>
            </w:pPr>
            <w:r>
              <w:rPr>
                <w:w w:val="99"/>
                <w:sz w:val="24"/>
              </w:rPr>
              <w:t>Y</w:t>
            </w:r>
          </w:p>
        </w:tc>
        <w:tc>
          <w:tcPr>
            <w:tcW w:w="683" w:type="dxa"/>
          </w:tcPr>
          <w:p w14:paraId="5A459BBF" w14:textId="77777777" w:rsidR="00260182" w:rsidRDefault="00260182">
            <w:pPr>
              <w:pStyle w:val="TableParagraph"/>
              <w:spacing w:before="6"/>
              <w:rPr>
                <w:sz w:val="35"/>
              </w:rPr>
            </w:pPr>
          </w:p>
          <w:p w14:paraId="5A459BC0" w14:textId="77777777" w:rsidR="00260182" w:rsidRDefault="00000000">
            <w:pPr>
              <w:pStyle w:val="TableParagraph"/>
              <w:ind w:left="182"/>
              <w:rPr>
                <w:sz w:val="24"/>
              </w:rPr>
            </w:pPr>
            <w:r>
              <w:rPr>
                <w:w w:val="99"/>
                <w:sz w:val="24"/>
              </w:rPr>
              <w:t>Y</w:t>
            </w:r>
          </w:p>
        </w:tc>
        <w:tc>
          <w:tcPr>
            <w:tcW w:w="664" w:type="dxa"/>
          </w:tcPr>
          <w:p w14:paraId="5A459BC1" w14:textId="77777777" w:rsidR="00260182" w:rsidRDefault="00260182">
            <w:pPr>
              <w:pStyle w:val="TableParagraph"/>
              <w:spacing w:before="6"/>
              <w:rPr>
                <w:sz w:val="35"/>
              </w:rPr>
            </w:pPr>
          </w:p>
          <w:p w14:paraId="5A459BC2" w14:textId="77777777" w:rsidR="00260182" w:rsidRDefault="00000000">
            <w:pPr>
              <w:pStyle w:val="TableParagraph"/>
              <w:ind w:left="180"/>
              <w:rPr>
                <w:sz w:val="24"/>
              </w:rPr>
            </w:pPr>
            <w:r>
              <w:rPr>
                <w:w w:val="99"/>
                <w:sz w:val="24"/>
              </w:rPr>
              <w:t>Y</w:t>
            </w:r>
          </w:p>
        </w:tc>
        <w:tc>
          <w:tcPr>
            <w:tcW w:w="978" w:type="dxa"/>
          </w:tcPr>
          <w:p w14:paraId="5A459BC3" w14:textId="77777777" w:rsidR="00260182" w:rsidRDefault="00260182">
            <w:pPr>
              <w:pStyle w:val="TableParagraph"/>
              <w:spacing w:before="6"/>
              <w:rPr>
                <w:sz w:val="35"/>
              </w:rPr>
            </w:pPr>
          </w:p>
          <w:p w14:paraId="5A459BC4" w14:textId="77777777" w:rsidR="00260182" w:rsidRDefault="00000000">
            <w:pPr>
              <w:pStyle w:val="TableParagraph"/>
              <w:ind w:left="174"/>
              <w:rPr>
                <w:sz w:val="24"/>
              </w:rPr>
            </w:pPr>
            <w:r>
              <w:rPr>
                <w:w w:val="99"/>
                <w:sz w:val="24"/>
              </w:rPr>
              <w:t>Y</w:t>
            </w:r>
          </w:p>
        </w:tc>
        <w:tc>
          <w:tcPr>
            <w:tcW w:w="768" w:type="dxa"/>
          </w:tcPr>
          <w:p w14:paraId="5A459BC5" w14:textId="77777777" w:rsidR="00260182" w:rsidRDefault="00260182">
            <w:pPr>
              <w:pStyle w:val="TableParagraph"/>
              <w:spacing w:before="6"/>
              <w:rPr>
                <w:sz w:val="35"/>
              </w:rPr>
            </w:pPr>
          </w:p>
          <w:p w14:paraId="5A459BC6" w14:textId="77777777" w:rsidR="00260182" w:rsidRDefault="00000000">
            <w:pPr>
              <w:pStyle w:val="TableParagraph"/>
              <w:ind w:left="121"/>
              <w:rPr>
                <w:sz w:val="24"/>
              </w:rPr>
            </w:pPr>
            <w:r>
              <w:rPr>
                <w:w w:val="99"/>
                <w:sz w:val="24"/>
              </w:rPr>
              <w:t>Y</w:t>
            </w:r>
          </w:p>
        </w:tc>
        <w:tc>
          <w:tcPr>
            <w:tcW w:w="487" w:type="dxa"/>
          </w:tcPr>
          <w:p w14:paraId="5A459BC7" w14:textId="77777777" w:rsidR="00260182" w:rsidRDefault="00260182">
            <w:pPr>
              <w:pStyle w:val="TableParagraph"/>
              <w:spacing w:before="6"/>
              <w:rPr>
                <w:sz w:val="35"/>
              </w:rPr>
            </w:pPr>
          </w:p>
          <w:p w14:paraId="5A459BC8" w14:textId="77777777" w:rsidR="00260182" w:rsidRDefault="00000000">
            <w:pPr>
              <w:pStyle w:val="TableParagraph"/>
              <w:ind w:left="142"/>
              <w:rPr>
                <w:sz w:val="24"/>
              </w:rPr>
            </w:pPr>
            <w:r>
              <w:rPr>
                <w:w w:val="99"/>
                <w:sz w:val="24"/>
              </w:rPr>
              <w:t>N</w:t>
            </w:r>
          </w:p>
        </w:tc>
        <w:tc>
          <w:tcPr>
            <w:tcW w:w="1074" w:type="dxa"/>
          </w:tcPr>
          <w:p w14:paraId="5A459BC9" w14:textId="77777777" w:rsidR="00260182" w:rsidRDefault="00260182">
            <w:pPr>
              <w:pStyle w:val="TableParagraph"/>
              <w:spacing w:before="6"/>
              <w:rPr>
                <w:sz w:val="35"/>
              </w:rPr>
            </w:pPr>
          </w:p>
          <w:p w14:paraId="5A459BCA" w14:textId="77777777" w:rsidR="00260182" w:rsidRDefault="00000000">
            <w:pPr>
              <w:pStyle w:val="TableParagraph"/>
              <w:ind w:left="166"/>
              <w:rPr>
                <w:sz w:val="24"/>
              </w:rPr>
            </w:pPr>
            <w:r>
              <w:rPr>
                <w:w w:val="99"/>
                <w:sz w:val="24"/>
              </w:rPr>
              <w:t>Y</w:t>
            </w:r>
          </w:p>
        </w:tc>
      </w:tr>
      <w:tr w:rsidR="00260182" w14:paraId="5A459BD4" w14:textId="77777777">
        <w:trPr>
          <w:trHeight w:val="872"/>
        </w:trPr>
        <w:tc>
          <w:tcPr>
            <w:tcW w:w="4191" w:type="dxa"/>
          </w:tcPr>
          <w:p w14:paraId="5A459BCC" w14:textId="77777777" w:rsidR="00260182" w:rsidRDefault="00000000">
            <w:pPr>
              <w:pStyle w:val="TableParagraph"/>
              <w:spacing w:before="177"/>
              <w:ind w:left="107" w:right="91"/>
              <w:rPr>
                <w:sz w:val="24"/>
              </w:rPr>
            </w:pPr>
            <w:r>
              <w:rPr>
                <w:sz w:val="24"/>
              </w:rPr>
              <w:t>H.</w:t>
            </w:r>
            <w:r>
              <w:rPr>
                <w:spacing w:val="-6"/>
                <w:sz w:val="24"/>
              </w:rPr>
              <w:t xml:space="preserve"> </w:t>
            </w:r>
            <w:r>
              <w:rPr>
                <w:sz w:val="24"/>
              </w:rPr>
              <w:t>Accessory</w:t>
            </w:r>
            <w:r>
              <w:rPr>
                <w:spacing w:val="-11"/>
                <w:sz w:val="24"/>
              </w:rPr>
              <w:t xml:space="preserve"> </w:t>
            </w:r>
            <w:r>
              <w:rPr>
                <w:sz w:val="24"/>
              </w:rPr>
              <w:t>dwelling</w:t>
            </w:r>
            <w:r>
              <w:rPr>
                <w:spacing w:val="-9"/>
                <w:sz w:val="24"/>
              </w:rPr>
              <w:t xml:space="preserve"> </w:t>
            </w:r>
            <w:r>
              <w:rPr>
                <w:sz w:val="24"/>
              </w:rPr>
              <w:t>unit</w:t>
            </w:r>
            <w:r>
              <w:rPr>
                <w:spacing w:val="-6"/>
                <w:sz w:val="24"/>
              </w:rPr>
              <w:t xml:space="preserve"> </w:t>
            </w:r>
            <w:r>
              <w:rPr>
                <w:sz w:val="24"/>
              </w:rPr>
              <w:t>(Note</w:t>
            </w:r>
            <w:r>
              <w:rPr>
                <w:spacing w:val="-6"/>
                <w:sz w:val="24"/>
              </w:rPr>
              <w:t xml:space="preserve"> </w:t>
            </w:r>
            <w:r>
              <w:rPr>
                <w:sz w:val="24"/>
              </w:rPr>
              <w:t>11) (SEE 6.3 ACCESSORY USES)</w:t>
            </w:r>
          </w:p>
        </w:tc>
        <w:tc>
          <w:tcPr>
            <w:tcW w:w="627" w:type="dxa"/>
          </w:tcPr>
          <w:p w14:paraId="5A459BCD" w14:textId="77777777" w:rsidR="00260182" w:rsidRDefault="00000000">
            <w:pPr>
              <w:pStyle w:val="TableParagraph"/>
              <w:spacing w:before="177"/>
              <w:ind w:left="124"/>
              <w:rPr>
                <w:sz w:val="24"/>
              </w:rPr>
            </w:pPr>
            <w:r>
              <w:rPr>
                <w:spacing w:val="-5"/>
                <w:sz w:val="24"/>
              </w:rPr>
              <w:t>SP</w:t>
            </w:r>
          </w:p>
        </w:tc>
        <w:tc>
          <w:tcPr>
            <w:tcW w:w="683" w:type="dxa"/>
          </w:tcPr>
          <w:p w14:paraId="5A459BCE" w14:textId="77777777" w:rsidR="00260182" w:rsidRDefault="00000000">
            <w:pPr>
              <w:pStyle w:val="TableParagraph"/>
              <w:spacing w:before="177"/>
              <w:ind w:left="182"/>
              <w:rPr>
                <w:sz w:val="24"/>
              </w:rPr>
            </w:pPr>
            <w:r>
              <w:rPr>
                <w:spacing w:val="-5"/>
                <w:sz w:val="24"/>
              </w:rPr>
              <w:t>SP</w:t>
            </w:r>
          </w:p>
        </w:tc>
        <w:tc>
          <w:tcPr>
            <w:tcW w:w="664" w:type="dxa"/>
          </w:tcPr>
          <w:p w14:paraId="5A459BCF" w14:textId="77777777" w:rsidR="00260182" w:rsidRDefault="00000000">
            <w:pPr>
              <w:pStyle w:val="TableParagraph"/>
              <w:spacing w:before="177"/>
              <w:ind w:left="180"/>
              <w:rPr>
                <w:sz w:val="24"/>
              </w:rPr>
            </w:pPr>
            <w:r>
              <w:rPr>
                <w:spacing w:val="-5"/>
                <w:sz w:val="24"/>
              </w:rPr>
              <w:t>SP</w:t>
            </w:r>
          </w:p>
        </w:tc>
        <w:tc>
          <w:tcPr>
            <w:tcW w:w="978" w:type="dxa"/>
          </w:tcPr>
          <w:p w14:paraId="5A459BD0" w14:textId="77777777" w:rsidR="00260182" w:rsidRDefault="00000000">
            <w:pPr>
              <w:pStyle w:val="TableParagraph"/>
              <w:spacing w:before="177"/>
              <w:ind w:left="174"/>
              <w:rPr>
                <w:sz w:val="24"/>
              </w:rPr>
            </w:pPr>
            <w:r>
              <w:rPr>
                <w:w w:val="99"/>
                <w:sz w:val="24"/>
              </w:rPr>
              <w:t>N</w:t>
            </w:r>
          </w:p>
        </w:tc>
        <w:tc>
          <w:tcPr>
            <w:tcW w:w="768" w:type="dxa"/>
          </w:tcPr>
          <w:p w14:paraId="5A459BD1" w14:textId="77777777" w:rsidR="00260182" w:rsidRDefault="00000000">
            <w:pPr>
              <w:pStyle w:val="TableParagraph"/>
              <w:spacing w:before="177"/>
              <w:ind w:left="121"/>
              <w:rPr>
                <w:sz w:val="24"/>
              </w:rPr>
            </w:pPr>
            <w:r>
              <w:rPr>
                <w:spacing w:val="-5"/>
                <w:sz w:val="24"/>
              </w:rPr>
              <w:t>SP</w:t>
            </w:r>
          </w:p>
        </w:tc>
        <w:tc>
          <w:tcPr>
            <w:tcW w:w="487" w:type="dxa"/>
          </w:tcPr>
          <w:p w14:paraId="5A459BD2" w14:textId="77777777" w:rsidR="00260182" w:rsidRDefault="00000000">
            <w:pPr>
              <w:pStyle w:val="TableParagraph"/>
              <w:spacing w:before="177"/>
              <w:ind w:left="142"/>
              <w:rPr>
                <w:sz w:val="24"/>
              </w:rPr>
            </w:pPr>
            <w:r>
              <w:rPr>
                <w:w w:val="99"/>
                <w:sz w:val="24"/>
              </w:rPr>
              <w:t>N</w:t>
            </w:r>
          </w:p>
        </w:tc>
        <w:tc>
          <w:tcPr>
            <w:tcW w:w="1074" w:type="dxa"/>
          </w:tcPr>
          <w:p w14:paraId="5A459BD3" w14:textId="77777777" w:rsidR="00260182" w:rsidRDefault="00000000">
            <w:pPr>
              <w:pStyle w:val="TableParagraph"/>
              <w:spacing w:before="177"/>
              <w:ind w:left="166"/>
              <w:rPr>
                <w:sz w:val="24"/>
              </w:rPr>
            </w:pPr>
            <w:r>
              <w:rPr>
                <w:w w:val="99"/>
                <w:sz w:val="24"/>
              </w:rPr>
              <w:t>Y</w:t>
            </w:r>
          </w:p>
        </w:tc>
      </w:tr>
      <w:tr w:rsidR="00260182" w14:paraId="5A459BDD" w14:textId="77777777">
        <w:trPr>
          <w:trHeight w:val="966"/>
        </w:trPr>
        <w:tc>
          <w:tcPr>
            <w:tcW w:w="4191" w:type="dxa"/>
          </w:tcPr>
          <w:p w14:paraId="5A459BD5" w14:textId="77777777" w:rsidR="00260182" w:rsidRDefault="00000000">
            <w:pPr>
              <w:pStyle w:val="TableParagraph"/>
              <w:spacing w:before="133"/>
              <w:ind w:left="107"/>
              <w:rPr>
                <w:sz w:val="24"/>
              </w:rPr>
            </w:pPr>
            <w:r>
              <w:rPr>
                <w:sz w:val="24"/>
              </w:rPr>
              <w:t>I. Mobile home park or court; sales of demonstration</w:t>
            </w:r>
            <w:r>
              <w:rPr>
                <w:spacing w:val="-10"/>
                <w:sz w:val="24"/>
              </w:rPr>
              <w:t xml:space="preserve"> </w:t>
            </w:r>
            <w:r>
              <w:rPr>
                <w:sz w:val="24"/>
              </w:rPr>
              <w:t>models</w:t>
            </w:r>
            <w:r>
              <w:rPr>
                <w:spacing w:val="-10"/>
                <w:sz w:val="24"/>
              </w:rPr>
              <w:t xml:space="preserve"> </w:t>
            </w:r>
            <w:r>
              <w:rPr>
                <w:sz w:val="24"/>
              </w:rPr>
              <w:t>allowed</w:t>
            </w:r>
            <w:r>
              <w:rPr>
                <w:spacing w:val="-10"/>
                <w:sz w:val="24"/>
              </w:rPr>
              <w:t xml:space="preserve"> </w:t>
            </w:r>
            <w:r>
              <w:rPr>
                <w:sz w:val="24"/>
              </w:rPr>
              <w:t>(Note</w:t>
            </w:r>
            <w:r>
              <w:rPr>
                <w:spacing w:val="-10"/>
                <w:sz w:val="24"/>
              </w:rPr>
              <w:t xml:space="preserve"> </w:t>
            </w:r>
            <w:r>
              <w:rPr>
                <w:sz w:val="24"/>
              </w:rPr>
              <w:t>5)</w:t>
            </w:r>
          </w:p>
        </w:tc>
        <w:tc>
          <w:tcPr>
            <w:tcW w:w="627" w:type="dxa"/>
          </w:tcPr>
          <w:p w14:paraId="5A459BD6" w14:textId="77777777" w:rsidR="00260182" w:rsidRDefault="00000000">
            <w:pPr>
              <w:pStyle w:val="TableParagraph"/>
              <w:spacing w:before="133"/>
              <w:ind w:left="124"/>
              <w:rPr>
                <w:sz w:val="24"/>
              </w:rPr>
            </w:pPr>
            <w:r>
              <w:rPr>
                <w:spacing w:val="-5"/>
                <w:sz w:val="24"/>
              </w:rPr>
              <w:t>SP</w:t>
            </w:r>
          </w:p>
        </w:tc>
        <w:tc>
          <w:tcPr>
            <w:tcW w:w="683" w:type="dxa"/>
          </w:tcPr>
          <w:p w14:paraId="5A459BD7" w14:textId="77777777" w:rsidR="00260182" w:rsidRDefault="00000000">
            <w:pPr>
              <w:pStyle w:val="TableParagraph"/>
              <w:spacing w:before="133"/>
              <w:ind w:left="182"/>
              <w:rPr>
                <w:sz w:val="24"/>
              </w:rPr>
            </w:pPr>
            <w:r>
              <w:rPr>
                <w:spacing w:val="-5"/>
                <w:sz w:val="24"/>
              </w:rPr>
              <w:t>SP</w:t>
            </w:r>
          </w:p>
        </w:tc>
        <w:tc>
          <w:tcPr>
            <w:tcW w:w="664" w:type="dxa"/>
          </w:tcPr>
          <w:p w14:paraId="5A459BD8" w14:textId="77777777" w:rsidR="00260182" w:rsidRDefault="00000000">
            <w:pPr>
              <w:pStyle w:val="TableParagraph"/>
              <w:spacing w:before="133"/>
              <w:ind w:left="180"/>
              <w:rPr>
                <w:sz w:val="24"/>
              </w:rPr>
            </w:pPr>
            <w:r>
              <w:rPr>
                <w:spacing w:val="-5"/>
                <w:sz w:val="24"/>
              </w:rPr>
              <w:t>SP</w:t>
            </w:r>
          </w:p>
        </w:tc>
        <w:tc>
          <w:tcPr>
            <w:tcW w:w="978" w:type="dxa"/>
          </w:tcPr>
          <w:p w14:paraId="5A459BD9" w14:textId="77777777" w:rsidR="00260182" w:rsidRDefault="00000000">
            <w:pPr>
              <w:pStyle w:val="TableParagraph"/>
              <w:spacing w:before="133"/>
              <w:ind w:left="174"/>
              <w:rPr>
                <w:sz w:val="24"/>
              </w:rPr>
            </w:pPr>
            <w:r>
              <w:rPr>
                <w:w w:val="99"/>
                <w:sz w:val="24"/>
              </w:rPr>
              <w:t>N</w:t>
            </w:r>
          </w:p>
        </w:tc>
        <w:tc>
          <w:tcPr>
            <w:tcW w:w="768" w:type="dxa"/>
          </w:tcPr>
          <w:p w14:paraId="5A459BDA" w14:textId="77777777" w:rsidR="00260182" w:rsidRDefault="00000000">
            <w:pPr>
              <w:pStyle w:val="TableParagraph"/>
              <w:spacing w:before="133"/>
              <w:ind w:left="121"/>
              <w:rPr>
                <w:sz w:val="24"/>
              </w:rPr>
            </w:pPr>
            <w:r>
              <w:rPr>
                <w:w w:val="99"/>
                <w:sz w:val="24"/>
              </w:rPr>
              <w:t>N</w:t>
            </w:r>
          </w:p>
        </w:tc>
        <w:tc>
          <w:tcPr>
            <w:tcW w:w="487" w:type="dxa"/>
          </w:tcPr>
          <w:p w14:paraId="5A459BDB" w14:textId="77777777" w:rsidR="00260182" w:rsidRDefault="00000000">
            <w:pPr>
              <w:pStyle w:val="TableParagraph"/>
              <w:spacing w:before="133"/>
              <w:ind w:left="142"/>
              <w:rPr>
                <w:sz w:val="24"/>
              </w:rPr>
            </w:pPr>
            <w:r>
              <w:rPr>
                <w:w w:val="99"/>
                <w:sz w:val="24"/>
              </w:rPr>
              <w:t>N</w:t>
            </w:r>
          </w:p>
        </w:tc>
        <w:tc>
          <w:tcPr>
            <w:tcW w:w="1074" w:type="dxa"/>
          </w:tcPr>
          <w:p w14:paraId="5A459BDC" w14:textId="77777777" w:rsidR="00260182" w:rsidRDefault="00000000">
            <w:pPr>
              <w:pStyle w:val="TableParagraph"/>
              <w:spacing w:before="133"/>
              <w:ind w:left="166"/>
              <w:rPr>
                <w:sz w:val="24"/>
              </w:rPr>
            </w:pPr>
            <w:r>
              <w:rPr>
                <w:w w:val="99"/>
                <w:sz w:val="24"/>
              </w:rPr>
              <w:t>N</w:t>
            </w:r>
          </w:p>
        </w:tc>
      </w:tr>
      <w:tr w:rsidR="00260182" w14:paraId="5A459BEF" w14:textId="77777777">
        <w:trPr>
          <w:trHeight w:val="822"/>
        </w:trPr>
        <w:tc>
          <w:tcPr>
            <w:tcW w:w="4191" w:type="dxa"/>
          </w:tcPr>
          <w:p w14:paraId="5A459BDE" w14:textId="77777777" w:rsidR="00260182" w:rsidRDefault="00260182">
            <w:pPr>
              <w:pStyle w:val="TableParagraph"/>
              <w:spacing w:before="6"/>
              <w:rPr>
                <w:sz w:val="23"/>
              </w:rPr>
            </w:pPr>
          </w:p>
          <w:p w14:paraId="5A459BDF" w14:textId="77777777" w:rsidR="00260182" w:rsidRDefault="00000000">
            <w:pPr>
              <w:pStyle w:val="TableParagraph"/>
              <w:ind w:left="107"/>
              <w:rPr>
                <w:sz w:val="24"/>
              </w:rPr>
            </w:pPr>
            <w:r>
              <w:rPr>
                <w:sz w:val="24"/>
              </w:rPr>
              <w:t>J.</w:t>
            </w:r>
            <w:r>
              <w:rPr>
                <w:spacing w:val="-1"/>
                <w:sz w:val="24"/>
              </w:rPr>
              <w:t xml:space="preserve"> </w:t>
            </w:r>
            <w:r>
              <w:rPr>
                <w:sz w:val="24"/>
              </w:rPr>
              <w:t>Home</w:t>
            </w:r>
            <w:r>
              <w:rPr>
                <w:spacing w:val="-2"/>
                <w:sz w:val="24"/>
              </w:rPr>
              <w:t xml:space="preserve"> </w:t>
            </w:r>
            <w:r>
              <w:rPr>
                <w:sz w:val="24"/>
              </w:rPr>
              <w:t>based</w:t>
            </w:r>
            <w:r>
              <w:rPr>
                <w:spacing w:val="-1"/>
                <w:sz w:val="24"/>
              </w:rPr>
              <w:t xml:space="preserve"> </w:t>
            </w:r>
            <w:r>
              <w:rPr>
                <w:spacing w:val="-2"/>
                <w:sz w:val="24"/>
              </w:rPr>
              <w:t>business</w:t>
            </w:r>
          </w:p>
          <w:p w14:paraId="5A459BE0" w14:textId="77777777" w:rsidR="00260182" w:rsidRDefault="00000000">
            <w:pPr>
              <w:pStyle w:val="TableParagraph"/>
              <w:spacing w:line="256" w:lineRule="exact"/>
              <w:ind w:left="167"/>
              <w:rPr>
                <w:sz w:val="24"/>
              </w:rPr>
            </w:pPr>
            <w:r>
              <w:rPr>
                <w:sz w:val="24"/>
              </w:rPr>
              <w:t>(SEE</w:t>
            </w:r>
            <w:r>
              <w:rPr>
                <w:spacing w:val="-4"/>
                <w:sz w:val="24"/>
              </w:rPr>
              <w:t xml:space="preserve"> </w:t>
            </w:r>
            <w:r>
              <w:rPr>
                <w:sz w:val="24"/>
              </w:rPr>
              <w:t>6.5</w:t>
            </w:r>
            <w:r>
              <w:rPr>
                <w:spacing w:val="-4"/>
                <w:sz w:val="24"/>
              </w:rPr>
              <w:t xml:space="preserve"> </w:t>
            </w:r>
            <w:r>
              <w:rPr>
                <w:sz w:val="24"/>
              </w:rPr>
              <w:t>HOME</w:t>
            </w:r>
            <w:r>
              <w:rPr>
                <w:spacing w:val="-4"/>
                <w:sz w:val="24"/>
              </w:rPr>
              <w:t xml:space="preserve"> </w:t>
            </w:r>
            <w:r>
              <w:rPr>
                <w:spacing w:val="-2"/>
                <w:sz w:val="24"/>
              </w:rPr>
              <w:t>BUSINESS)</w:t>
            </w:r>
          </w:p>
        </w:tc>
        <w:tc>
          <w:tcPr>
            <w:tcW w:w="627" w:type="dxa"/>
          </w:tcPr>
          <w:p w14:paraId="5A459BE1" w14:textId="77777777" w:rsidR="00260182" w:rsidRDefault="00260182">
            <w:pPr>
              <w:pStyle w:val="TableParagraph"/>
              <w:spacing w:before="6"/>
              <w:rPr>
                <w:sz w:val="23"/>
              </w:rPr>
            </w:pPr>
          </w:p>
          <w:p w14:paraId="5A459BE2" w14:textId="77777777" w:rsidR="00260182" w:rsidRDefault="00000000">
            <w:pPr>
              <w:pStyle w:val="TableParagraph"/>
              <w:ind w:left="271"/>
              <w:rPr>
                <w:sz w:val="24"/>
              </w:rPr>
            </w:pPr>
            <w:r>
              <w:rPr>
                <w:w w:val="99"/>
                <w:sz w:val="24"/>
              </w:rPr>
              <w:t>Y</w:t>
            </w:r>
          </w:p>
        </w:tc>
        <w:tc>
          <w:tcPr>
            <w:tcW w:w="683" w:type="dxa"/>
          </w:tcPr>
          <w:p w14:paraId="5A459BE3" w14:textId="77777777" w:rsidR="00260182" w:rsidRDefault="00260182">
            <w:pPr>
              <w:pStyle w:val="TableParagraph"/>
              <w:spacing w:before="6"/>
              <w:rPr>
                <w:sz w:val="23"/>
              </w:rPr>
            </w:pPr>
          </w:p>
          <w:p w14:paraId="5A459BE4" w14:textId="77777777" w:rsidR="00260182" w:rsidRDefault="00000000">
            <w:pPr>
              <w:pStyle w:val="TableParagraph"/>
              <w:ind w:left="328"/>
              <w:rPr>
                <w:sz w:val="24"/>
              </w:rPr>
            </w:pPr>
            <w:r>
              <w:rPr>
                <w:w w:val="99"/>
                <w:sz w:val="24"/>
              </w:rPr>
              <w:t>Y</w:t>
            </w:r>
          </w:p>
        </w:tc>
        <w:tc>
          <w:tcPr>
            <w:tcW w:w="664" w:type="dxa"/>
          </w:tcPr>
          <w:p w14:paraId="5A459BE5" w14:textId="77777777" w:rsidR="00260182" w:rsidRDefault="00260182">
            <w:pPr>
              <w:pStyle w:val="TableParagraph"/>
              <w:spacing w:before="6"/>
              <w:rPr>
                <w:sz w:val="23"/>
              </w:rPr>
            </w:pPr>
          </w:p>
          <w:p w14:paraId="5A459BE6" w14:textId="77777777" w:rsidR="00260182" w:rsidRDefault="00000000">
            <w:pPr>
              <w:pStyle w:val="TableParagraph"/>
              <w:ind w:left="315"/>
              <w:rPr>
                <w:sz w:val="24"/>
              </w:rPr>
            </w:pPr>
            <w:r>
              <w:rPr>
                <w:w w:val="99"/>
                <w:sz w:val="24"/>
              </w:rPr>
              <w:t>Y</w:t>
            </w:r>
          </w:p>
        </w:tc>
        <w:tc>
          <w:tcPr>
            <w:tcW w:w="978" w:type="dxa"/>
          </w:tcPr>
          <w:p w14:paraId="5A459BE7" w14:textId="77777777" w:rsidR="00260182" w:rsidRDefault="00260182">
            <w:pPr>
              <w:pStyle w:val="TableParagraph"/>
              <w:spacing w:before="6"/>
              <w:rPr>
                <w:sz w:val="23"/>
              </w:rPr>
            </w:pPr>
          </w:p>
          <w:p w14:paraId="5A459BE8" w14:textId="77777777" w:rsidR="00260182" w:rsidRDefault="00000000">
            <w:pPr>
              <w:pStyle w:val="TableParagraph"/>
              <w:ind w:left="174"/>
              <w:rPr>
                <w:sz w:val="24"/>
              </w:rPr>
            </w:pPr>
            <w:r>
              <w:rPr>
                <w:w w:val="99"/>
                <w:sz w:val="24"/>
              </w:rPr>
              <w:t>Y</w:t>
            </w:r>
          </w:p>
        </w:tc>
        <w:tc>
          <w:tcPr>
            <w:tcW w:w="768" w:type="dxa"/>
          </w:tcPr>
          <w:p w14:paraId="5A459BE9" w14:textId="77777777" w:rsidR="00260182" w:rsidRDefault="00260182">
            <w:pPr>
              <w:pStyle w:val="TableParagraph"/>
              <w:spacing w:before="6"/>
              <w:rPr>
                <w:sz w:val="23"/>
              </w:rPr>
            </w:pPr>
          </w:p>
          <w:p w14:paraId="5A459BEA" w14:textId="77777777" w:rsidR="00260182" w:rsidRDefault="00000000">
            <w:pPr>
              <w:pStyle w:val="TableParagraph"/>
              <w:ind w:left="121"/>
              <w:rPr>
                <w:sz w:val="24"/>
              </w:rPr>
            </w:pPr>
            <w:r>
              <w:rPr>
                <w:w w:val="99"/>
                <w:sz w:val="24"/>
              </w:rPr>
              <w:t>Y</w:t>
            </w:r>
          </w:p>
        </w:tc>
        <w:tc>
          <w:tcPr>
            <w:tcW w:w="487" w:type="dxa"/>
          </w:tcPr>
          <w:p w14:paraId="5A459BEB" w14:textId="77777777" w:rsidR="00260182" w:rsidRDefault="00260182">
            <w:pPr>
              <w:pStyle w:val="TableParagraph"/>
              <w:spacing w:before="6"/>
              <w:rPr>
                <w:sz w:val="23"/>
              </w:rPr>
            </w:pPr>
          </w:p>
          <w:p w14:paraId="5A459BEC" w14:textId="77777777" w:rsidR="00260182" w:rsidRDefault="00000000">
            <w:pPr>
              <w:pStyle w:val="TableParagraph"/>
              <w:ind w:left="142"/>
              <w:rPr>
                <w:sz w:val="24"/>
              </w:rPr>
            </w:pPr>
            <w:r>
              <w:rPr>
                <w:w w:val="99"/>
                <w:sz w:val="24"/>
              </w:rPr>
              <w:t>N</w:t>
            </w:r>
          </w:p>
        </w:tc>
        <w:tc>
          <w:tcPr>
            <w:tcW w:w="1074" w:type="dxa"/>
          </w:tcPr>
          <w:p w14:paraId="5A459BED" w14:textId="77777777" w:rsidR="00260182" w:rsidRDefault="00260182">
            <w:pPr>
              <w:pStyle w:val="TableParagraph"/>
              <w:spacing w:before="6"/>
              <w:rPr>
                <w:sz w:val="23"/>
              </w:rPr>
            </w:pPr>
          </w:p>
          <w:p w14:paraId="5A459BEE" w14:textId="77777777" w:rsidR="00260182" w:rsidRDefault="00000000">
            <w:pPr>
              <w:pStyle w:val="TableParagraph"/>
              <w:ind w:left="166"/>
              <w:rPr>
                <w:sz w:val="24"/>
              </w:rPr>
            </w:pPr>
            <w:r>
              <w:rPr>
                <w:w w:val="99"/>
                <w:sz w:val="24"/>
              </w:rPr>
              <w:t>Y</w:t>
            </w:r>
          </w:p>
        </w:tc>
      </w:tr>
    </w:tbl>
    <w:p w14:paraId="5A459BF0" w14:textId="77777777" w:rsidR="00260182" w:rsidRDefault="00260182">
      <w:pPr>
        <w:pStyle w:val="BodyText"/>
      </w:pPr>
    </w:p>
    <w:p w14:paraId="5A459BF1" w14:textId="77777777" w:rsidR="00260182" w:rsidRDefault="00260182">
      <w:pPr>
        <w:pStyle w:val="BodyText"/>
      </w:pPr>
    </w:p>
    <w:p w14:paraId="5A459BF2" w14:textId="77777777" w:rsidR="00260182" w:rsidRDefault="00260182">
      <w:pPr>
        <w:pStyle w:val="BodyText"/>
      </w:pPr>
    </w:p>
    <w:p w14:paraId="5A459BF3" w14:textId="77777777" w:rsidR="00260182" w:rsidRDefault="00260182">
      <w:pPr>
        <w:pStyle w:val="BodyText"/>
        <w:spacing w:before="9"/>
        <w:rPr>
          <w:sz w:val="22"/>
        </w:rPr>
      </w:pPr>
    </w:p>
    <w:tbl>
      <w:tblPr>
        <w:tblW w:w="0" w:type="auto"/>
        <w:tblInd w:w="839" w:type="dxa"/>
        <w:tblLayout w:type="fixed"/>
        <w:tblCellMar>
          <w:left w:w="0" w:type="dxa"/>
          <w:right w:w="0" w:type="dxa"/>
        </w:tblCellMar>
        <w:tblLook w:val="01E0" w:firstRow="1" w:lastRow="1" w:firstColumn="1" w:lastColumn="1" w:noHBand="0" w:noVBand="0"/>
      </w:tblPr>
      <w:tblGrid>
        <w:gridCol w:w="3720"/>
        <w:gridCol w:w="1156"/>
        <w:gridCol w:w="750"/>
        <w:gridCol w:w="683"/>
        <w:gridCol w:w="931"/>
        <w:gridCol w:w="860"/>
        <w:gridCol w:w="483"/>
        <w:gridCol w:w="709"/>
      </w:tblGrid>
      <w:tr w:rsidR="00260182" w14:paraId="5A459BFC" w14:textId="77777777">
        <w:trPr>
          <w:trHeight w:val="784"/>
        </w:trPr>
        <w:tc>
          <w:tcPr>
            <w:tcW w:w="3720" w:type="dxa"/>
            <w:shd w:val="clear" w:color="auto" w:fill="E6E6E6"/>
          </w:tcPr>
          <w:p w14:paraId="5A459BF4" w14:textId="77777777" w:rsidR="00260182" w:rsidRDefault="00260182">
            <w:pPr>
              <w:pStyle w:val="TableParagraph"/>
              <w:spacing w:before="8"/>
              <w:rPr>
                <w:sz w:val="23"/>
              </w:rPr>
            </w:pPr>
          </w:p>
          <w:p w14:paraId="5A459BF5" w14:textId="77777777" w:rsidR="00260182" w:rsidRDefault="00000000">
            <w:pPr>
              <w:pStyle w:val="TableParagraph"/>
              <w:ind w:left="107"/>
              <w:rPr>
                <w:b/>
                <w:sz w:val="24"/>
              </w:rPr>
            </w:pPr>
            <w:r>
              <w:rPr>
                <w:b/>
                <w:sz w:val="24"/>
              </w:rPr>
              <w:t>5.2.2</w:t>
            </w:r>
            <w:r>
              <w:rPr>
                <w:b/>
                <w:spacing w:val="-4"/>
                <w:sz w:val="24"/>
              </w:rPr>
              <w:t xml:space="preserve"> </w:t>
            </w:r>
            <w:r>
              <w:rPr>
                <w:b/>
                <w:sz w:val="24"/>
              </w:rPr>
              <w:t>Principal</w:t>
            </w:r>
            <w:r>
              <w:rPr>
                <w:b/>
                <w:spacing w:val="-4"/>
                <w:sz w:val="24"/>
              </w:rPr>
              <w:t xml:space="preserve"> </w:t>
            </w:r>
            <w:r>
              <w:rPr>
                <w:b/>
                <w:sz w:val="24"/>
              </w:rPr>
              <w:t>Use</w:t>
            </w:r>
            <w:r>
              <w:rPr>
                <w:b/>
                <w:spacing w:val="-3"/>
                <w:sz w:val="24"/>
              </w:rPr>
              <w:t xml:space="preserve"> </w:t>
            </w:r>
            <w:r>
              <w:rPr>
                <w:b/>
                <w:spacing w:val="-2"/>
                <w:sz w:val="24"/>
              </w:rPr>
              <w:t>Categories</w:t>
            </w:r>
          </w:p>
        </w:tc>
        <w:tc>
          <w:tcPr>
            <w:tcW w:w="1156" w:type="dxa"/>
            <w:shd w:val="clear" w:color="auto" w:fill="E6E6E6"/>
          </w:tcPr>
          <w:p w14:paraId="5A459BF6" w14:textId="77777777" w:rsidR="00260182" w:rsidRDefault="00260182">
            <w:pPr>
              <w:pStyle w:val="TableParagraph"/>
            </w:pPr>
          </w:p>
        </w:tc>
        <w:tc>
          <w:tcPr>
            <w:tcW w:w="750" w:type="dxa"/>
            <w:shd w:val="clear" w:color="auto" w:fill="E6E6E6"/>
          </w:tcPr>
          <w:p w14:paraId="5A459BF7" w14:textId="77777777" w:rsidR="00260182" w:rsidRDefault="00260182">
            <w:pPr>
              <w:pStyle w:val="TableParagraph"/>
            </w:pPr>
          </w:p>
        </w:tc>
        <w:tc>
          <w:tcPr>
            <w:tcW w:w="2474" w:type="dxa"/>
            <w:gridSpan w:val="3"/>
            <w:shd w:val="clear" w:color="auto" w:fill="E6E6E6"/>
          </w:tcPr>
          <w:p w14:paraId="5A459BF8" w14:textId="77777777" w:rsidR="00260182" w:rsidRDefault="00260182">
            <w:pPr>
              <w:pStyle w:val="TableParagraph"/>
              <w:spacing w:before="8"/>
              <w:rPr>
                <w:sz w:val="23"/>
              </w:rPr>
            </w:pPr>
          </w:p>
          <w:p w14:paraId="5A459BF9" w14:textId="77777777" w:rsidR="00260182" w:rsidRDefault="00000000">
            <w:pPr>
              <w:pStyle w:val="TableParagraph"/>
              <w:ind w:left="185"/>
              <w:rPr>
                <w:b/>
                <w:sz w:val="24"/>
              </w:rPr>
            </w:pPr>
            <w:r>
              <w:rPr>
                <w:b/>
                <w:sz w:val="24"/>
              </w:rPr>
              <w:t>Zoning</w:t>
            </w:r>
            <w:r>
              <w:rPr>
                <w:b/>
                <w:spacing w:val="-6"/>
                <w:sz w:val="24"/>
              </w:rPr>
              <w:t xml:space="preserve"> </w:t>
            </w:r>
            <w:r>
              <w:rPr>
                <w:b/>
                <w:spacing w:val="-2"/>
                <w:sz w:val="24"/>
              </w:rPr>
              <w:t>Districts</w:t>
            </w:r>
          </w:p>
        </w:tc>
        <w:tc>
          <w:tcPr>
            <w:tcW w:w="483" w:type="dxa"/>
            <w:shd w:val="clear" w:color="auto" w:fill="E6E6E6"/>
          </w:tcPr>
          <w:p w14:paraId="5A459BFA" w14:textId="77777777" w:rsidR="00260182" w:rsidRDefault="00260182">
            <w:pPr>
              <w:pStyle w:val="TableParagraph"/>
            </w:pPr>
          </w:p>
        </w:tc>
        <w:tc>
          <w:tcPr>
            <w:tcW w:w="709" w:type="dxa"/>
            <w:shd w:val="clear" w:color="auto" w:fill="E6E6E6"/>
          </w:tcPr>
          <w:p w14:paraId="5A459BFB" w14:textId="77777777" w:rsidR="00260182" w:rsidRDefault="00260182">
            <w:pPr>
              <w:pStyle w:val="TableParagraph"/>
            </w:pPr>
          </w:p>
        </w:tc>
      </w:tr>
      <w:tr w:rsidR="00260182" w14:paraId="5A459C0E" w14:textId="77777777">
        <w:trPr>
          <w:trHeight w:val="1147"/>
        </w:trPr>
        <w:tc>
          <w:tcPr>
            <w:tcW w:w="3720" w:type="dxa"/>
            <w:shd w:val="clear" w:color="auto" w:fill="E6E6E6"/>
          </w:tcPr>
          <w:p w14:paraId="5A459BFD" w14:textId="77777777" w:rsidR="00260182" w:rsidRDefault="00000000">
            <w:pPr>
              <w:pStyle w:val="TableParagraph"/>
              <w:spacing w:before="225"/>
              <w:ind w:left="107"/>
              <w:rPr>
                <w:b/>
                <w:sz w:val="24"/>
              </w:rPr>
            </w:pPr>
            <w:r>
              <w:rPr>
                <w:b/>
                <w:spacing w:val="-2"/>
                <w:sz w:val="24"/>
              </w:rPr>
              <w:t>Commercial</w:t>
            </w:r>
            <w:r>
              <w:rPr>
                <w:b/>
                <w:spacing w:val="1"/>
                <w:sz w:val="24"/>
              </w:rPr>
              <w:t xml:space="preserve"> </w:t>
            </w:r>
            <w:r>
              <w:rPr>
                <w:b/>
                <w:spacing w:val="-4"/>
                <w:sz w:val="24"/>
              </w:rPr>
              <w:t>Uses</w:t>
            </w:r>
          </w:p>
        </w:tc>
        <w:tc>
          <w:tcPr>
            <w:tcW w:w="1156" w:type="dxa"/>
            <w:shd w:val="clear" w:color="auto" w:fill="E6E6E6"/>
          </w:tcPr>
          <w:p w14:paraId="5A459BFE" w14:textId="77777777" w:rsidR="00260182" w:rsidRDefault="00260182">
            <w:pPr>
              <w:pStyle w:val="TableParagraph"/>
              <w:spacing w:before="6"/>
              <w:rPr>
                <w:sz w:val="27"/>
              </w:rPr>
            </w:pPr>
          </w:p>
          <w:p w14:paraId="5A459BFF" w14:textId="77777777" w:rsidR="00260182" w:rsidRDefault="00000000">
            <w:pPr>
              <w:pStyle w:val="TableParagraph"/>
              <w:ind w:left="540"/>
              <w:rPr>
                <w:b/>
                <w:sz w:val="24"/>
              </w:rPr>
            </w:pPr>
            <w:r>
              <w:rPr>
                <w:b/>
                <w:spacing w:val="-5"/>
                <w:sz w:val="24"/>
              </w:rPr>
              <w:t>R80</w:t>
            </w:r>
          </w:p>
        </w:tc>
        <w:tc>
          <w:tcPr>
            <w:tcW w:w="750" w:type="dxa"/>
            <w:shd w:val="clear" w:color="auto" w:fill="E6E6E6"/>
          </w:tcPr>
          <w:p w14:paraId="5A459C00" w14:textId="77777777" w:rsidR="00260182" w:rsidRDefault="00260182">
            <w:pPr>
              <w:pStyle w:val="TableParagraph"/>
              <w:spacing w:before="6"/>
              <w:rPr>
                <w:sz w:val="27"/>
              </w:rPr>
            </w:pPr>
          </w:p>
          <w:p w14:paraId="5A459C01" w14:textId="77777777" w:rsidR="00260182" w:rsidRDefault="00000000">
            <w:pPr>
              <w:pStyle w:val="TableParagraph"/>
              <w:ind w:left="203"/>
              <w:rPr>
                <w:b/>
                <w:sz w:val="24"/>
              </w:rPr>
            </w:pPr>
            <w:r>
              <w:rPr>
                <w:b/>
                <w:spacing w:val="-5"/>
                <w:sz w:val="24"/>
              </w:rPr>
              <w:t>R40</w:t>
            </w:r>
          </w:p>
        </w:tc>
        <w:tc>
          <w:tcPr>
            <w:tcW w:w="683" w:type="dxa"/>
            <w:shd w:val="clear" w:color="auto" w:fill="E6E6E6"/>
          </w:tcPr>
          <w:p w14:paraId="5A459C02" w14:textId="77777777" w:rsidR="00260182" w:rsidRDefault="00260182">
            <w:pPr>
              <w:pStyle w:val="TableParagraph"/>
              <w:spacing w:before="6"/>
              <w:rPr>
                <w:sz w:val="27"/>
              </w:rPr>
            </w:pPr>
          </w:p>
          <w:p w14:paraId="5A459C03" w14:textId="77777777" w:rsidR="00260182" w:rsidRDefault="00000000">
            <w:pPr>
              <w:pStyle w:val="TableParagraph"/>
              <w:ind w:left="135"/>
              <w:rPr>
                <w:b/>
                <w:sz w:val="24"/>
              </w:rPr>
            </w:pPr>
            <w:r>
              <w:rPr>
                <w:b/>
                <w:spacing w:val="-5"/>
                <w:sz w:val="24"/>
              </w:rPr>
              <w:t>R10</w:t>
            </w:r>
          </w:p>
        </w:tc>
        <w:tc>
          <w:tcPr>
            <w:tcW w:w="931" w:type="dxa"/>
            <w:shd w:val="clear" w:color="auto" w:fill="E6E6E6"/>
          </w:tcPr>
          <w:p w14:paraId="5A459C04" w14:textId="77777777" w:rsidR="00260182" w:rsidRDefault="00260182">
            <w:pPr>
              <w:pStyle w:val="TableParagraph"/>
              <w:spacing w:before="6"/>
              <w:rPr>
                <w:sz w:val="27"/>
              </w:rPr>
            </w:pPr>
          </w:p>
          <w:p w14:paraId="5A459C05" w14:textId="77777777" w:rsidR="00260182" w:rsidRDefault="00000000">
            <w:pPr>
              <w:pStyle w:val="TableParagraph"/>
              <w:spacing w:line="274" w:lineRule="exact"/>
              <w:ind w:left="301" w:right="305"/>
              <w:jc w:val="center"/>
              <w:rPr>
                <w:b/>
                <w:sz w:val="24"/>
              </w:rPr>
            </w:pPr>
            <w:r>
              <w:rPr>
                <w:b/>
                <w:spacing w:val="-5"/>
                <w:sz w:val="24"/>
              </w:rPr>
              <w:t>C1</w:t>
            </w:r>
          </w:p>
          <w:p w14:paraId="5A459C06" w14:textId="77777777" w:rsidR="00260182" w:rsidRDefault="00000000">
            <w:pPr>
              <w:pStyle w:val="TableParagraph"/>
              <w:spacing w:line="276" w:lineRule="exact"/>
              <w:ind w:left="136" w:right="139" w:firstLine="1"/>
              <w:jc w:val="center"/>
              <w:rPr>
                <w:sz w:val="24"/>
              </w:rPr>
            </w:pPr>
            <w:r>
              <w:rPr>
                <w:spacing w:val="-4"/>
                <w:sz w:val="24"/>
              </w:rPr>
              <w:t>Hwy Comm</w:t>
            </w:r>
          </w:p>
        </w:tc>
        <w:tc>
          <w:tcPr>
            <w:tcW w:w="860" w:type="dxa"/>
            <w:shd w:val="clear" w:color="auto" w:fill="E6E6E6"/>
          </w:tcPr>
          <w:p w14:paraId="5A459C07" w14:textId="77777777" w:rsidR="00260182" w:rsidRDefault="00260182">
            <w:pPr>
              <w:pStyle w:val="TableParagraph"/>
              <w:spacing w:before="6"/>
              <w:rPr>
                <w:sz w:val="27"/>
              </w:rPr>
            </w:pPr>
          </w:p>
          <w:p w14:paraId="5A459C08" w14:textId="77777777" w:rsidR="00260182" w:rsidRDefault="00000000">
            <w:pPr>
              <w:pStyle w:val="TableParagraph"/>
              <w:spacing w:line="274" w:lineRule="exact"/>
              <w:ind w:left="261"/>
              <w:rPr>
                <w:b/>
                <w:sz w:val="24"/>
              </w:rPr>
            </w:pPr>
            <w:r>
              <w:rPr>
                <w:b/>
                <w:spacing w:val="-5"/>
                <w:sz w:val="24"/>
              </w:rPr>
              <w:t>C2</w:t>
            </w:r>
          </w:p>
          <w:p w14:paraId="5A459C09" w14:textId="77777777" w:rsidR="00260182" w:rsidRDefault="00000000">
            <w:pPr>
              <w:pStyle w:val="TableParagraph"/>
              <w:spacing w:line="276" w:lineRule="exact"/>
              <w:ind w:left="189" w:right="181" w:hanging="48"/>
              <w:rPr>
                <w:sz w:val="24"/>
              </w:rPr>
            </w:pPr>
            <w:r>
              <w:rPr>
                <w:spacing w:val="-4"/>
                <w:sz w:val="24"/>
              </w:rPr>
              <w:t>Nbhd Bus.</w:t>
            </w:r>
          </w:p>
        </w:tc>
        <w:tc>
          <w:tcPr>
            <w:tcW w:w="483" w:type="dxa"/>
            <w:shd w:val="clear" w:color="auto" w:fill="E6E6E6"/>
          </w:tcPr>
          <w:p w14:paraId="5A459C0A" w14:textId="77777777" w:rsidR="00260182" w:rsidRDefault="00260182">
            <w:pPr>
              <w:pStyle w:val="TableParagraph"/>
              <w:spacing w:before="6"/>
              <w:rPr>
                <w:sz w:val="27"/>
              </w:rPr>
            </w:pPr>
          </w:p>
          <w:p w14:paraId="5A459C0B" w14:textId="77777777" w:rsidR="00260182" w:rsidRDefault="00000000">
            <w:pPr>
              <w:pStyle w:val="TableParagraph"/>
              <w:ind w:right="19"/>
              <w:jc w:val="center"/>
              <w:rPr>
                <w:b/>
                <w:sz w:val="24"/>
              </w:rPr>
            </w:pPr>
            <w:r>
              <w:rPr>
                <w:b/>
                <w:w w:val="99"/>
                <w:sz w:val="24"/>
              </w:rPr>
              <w:t>I</w:t>
            </w:r>
          </w:p>
        </w:tc>
        <w:tc>
          <w:tcPr>
            <w:tcW w:w="709" w:type="dxa"/>
            <w:shd w:val="clear" w:color="auto" w:fill="E6E6E6"/>
          </w:tcPr>
          <w:p w14:paraId="5A459C0C" w14:textId="77777777" w:rsidR="00260182" w:rsidRDefault="00260182">
            <w:pPr>
              <w:pStyle w:val="TableParagraph"/>
              <w:spacing w:before="6"/>
              <w:rPr>
                <w:sz w:val="27"/>
              </w:rPr>
            </w:pPr>
          </w:p>
          <w:p w14:paraId="5A459C0D" w14:textId="77777777" w:rsidR="00260182" w:rsidRDefault="00000000">
            <w:pPr>
              <w:pStyle w:val="TableParagraph"/>
              <w:ind w:left="202"/>
              <w:rPr>
                <w:b/>
                <w:sz w:val="24"/>
              </w:rPr>
            </w:pPr>
            <w:r>
              <w:rPr>
                <w:b/>
                <w:spacing w:val="-5"/>
                <w:sz w:val="24"/>
              </w:rPr>
              <w:t>PD</w:t>
            </w:r>
          </w:p>
        </w:tc>
      </w:tr>
    </w:tbl>
    <w:p w14:paraId="5A459C0F" w14:textId="77777777" w:rsidR="00260182" w:rsidRDefault="00260182">
      <w:pPr>
        <w:rPr>
          <w:sz w:val="24"/>
        </w:rPr>
        <w:sectPr w:rsidR="00260182">
          <w:type w:val="continuous"/>
          <w:pgSz w:w="12240" w:h="15840"/>
          <w:pgMar w:top="1420" w:right="420" w:bottom="1000" w:left="1220" w:header="0" w:footer="813" w:gutter="0"/>
          <w:cols w:space="720"/>
        </w:sectPr>
      </w:pPr>
    </w:p>
    <w:tbl>
      <w:tblPr>
        <w:tblW w:w="0" w:type="auto"/>
        <w:tblInd w:w="839" w:type="dxa"/>
        <w:tblLayout w:type="fixed"/>
        <w:tblCellMar>
          <w:left w:w="0" w:type="dxa"/>
          <w:right w:w="0" w:type="dxa"/>
        </w:tblCellMar>
        <w:tblLook w:val="01E0" w:firstRow="1" w:lastRow="1" w:firstColumn="1" w:lastColumn="1" w:noHBand="0" w:noVBand="0"/>
      </w:tblPr>
      <w:tblGrid>
        <w:gridCol w:w="3990"/>
        <w:gridCol w:w="873"/>
        <w:gridCol w:w="750"/>
        <w:gridCol w:w="709"/>
        <w:gridCol w:w="914"/>
        <w:gridCol w:w="795"/>
        <w:gridCol w:w="549"/>
        <w:gridCol w:w="707"/>
      </w:tblGrid>
      <w:tr w:rsidR="00260182" w14:paraId="5A459C18" w14:textId="77777777">
        <w:trPr>
          <w:trHeight w:val="1134"/>
        </w:trPr>
        <w:tc>
          <w:tcPr>
            <w:tcW w:w="3990" w:type="dxa"/>
          </w:tcPr>
          <w:p w14:paraId="5A459C10" w14:textId="77777777" w:rsidR="00260182" w:rsidRDefault="00000000">
            <w:pPr>
              <w:pStyle w:val="TableParagraph"/>
              <w:ind w:left="107" w:right="109"/>
            </w:pPr>
            <w:r>
              <w:lastRenderedPageBreak/>
              <w:t>A. Retail store or larger scale retail services</w:t>
            </w:r>
            <w:r>
              <w:rPr>
                <w:spacing w:val="-4"/>
              </w:rPr>
              <w:t xml:space="preserve"> </w:t>
            </w:r>
            <w:r>
              <w:t>larger</w:t>
            </w:r>
            <w:r>
              <w:rPr>
                <w:spacing w:val="-7"/>
              </w:rPr>
              <w:t xml:space="preserve"> </w:t>
            </w:r>
            <w:r>
              <w:t>than</w:t>
            </w:r>
            <w:r>
              <w:rPr>
                <w:spacing w:val="-7"/>
              </w:rPr>
              <w:t xml:space="preserve"> </w:t>
            </w:r>
            <w:r>
              <w:t>15,001</w:t>
            </w:r>
            <w:r>
              <w:rPr>
                <w:spacing w:val="-8"/>
              </w:rPr>
              <w:t xml:space="preserve"> </w:t>
            </w:r>
            <w:r>
              <w:t>sq.</w:t>
            </w:r>
            <w:r>
              <w:rPr>
                <w:spacing w:val="-5"/>
              </w:rPr>
              <w:t xml:space="preserve"> </w:t>
            </w:r>
            <w:r>
              <w:t>ft</w:t>
            </w:r>
            <w:r>
              <w:rPr>
                <w:spacing w:val="-4"/>
              </w:rPr>
              <w:t xml:space="preserve"> </w:t>
            </w:r>
            <w:r>
              <w:t>including sales room or market for sale of merchandise to the public</w:t>
            </w:r>
          </w:p>
        </w:tc>
        <w:tc>
          <w:tcPr>
            <w:tcW w:w="873" w:type="dxa"/>
          </w:tcPr>
          <w:p w14:paraId="5A459C11" w14:textId="77777777" w:rsidR="00260182" w:rsidRDefault="00000000">
            <w:pPr>
              <w:pStyle w:val="TableParagraph"/>
              <w:spacing w:line="244" w:lineRule="exact"/>
              <w:ind w:left="112"/>
            </w:pPr>
            <w:r>
              <w:t>N</w:t>
            </w:r>
          </w:p>
        </w:tc>
        <w:tc>
          <w:tcPr>
            <w:tcW w:w="750" w:type="dxa"/>
          </w:tcPr>
          <w:p w14:paraId="5A459C12" w14:textId="77777777" w:rsidR="00260182" w:rsidRDefault="00000000">
            <w:pPr>
              <w:pStyle w:val="TableParagraph"/>
              <w:spacing w:line="244" w:lineRule="exact"/>
              <w:ind w:left="190"/>
            </w:pPr>
            <w:r>
              <w:t>N</w:t>
            </w:r>
          </w:p>
        </w:tc>
        <w:tc>
          <w:tcPr>
            <w:tcW w:w="709" w:type="dxa"/>
          </w:tcPr>
          <w:p w14:paraId="5A459C13" w14:textId="77777777" w:rsidR="00260182" w:rsidRDefault="00000000">
            <w:pPr>
              <w:pStyle w:val="TableParagraph"/>
              <w:spacing w:line="244" w:lineRule="exact"/>
              <w:ind w:left="121"/>
            </w:pPr>
            <w:r>
              <w:t>N</w:t>
            </w:r>
          </w:p>
        </w:tc>
        <w:tc>
          <w:tcPr>
            <w:tcW w:w="914" w:type="dxa"/>
          </w:tcPr>
          <w:p w14:paraId="5A459C14" w14:textId="77777777" w:rsidR="00260182" w:rsidRDefault="00000000">
            <w:pPr>
              <w:pStyle w:val="TableParagraph"/>
              <w:spacing w:line="244" w:lineRule="exact"/>
              <w:ind w:left="370"/>
            </w:pPr>
            <w:r>
              <w:t>Y</w:t>
            </w:r>
          </w:p>
        </w:tc>
        <w:tc>
          <w:tcPr>
            <w:tcW w:w="795" w:type="dxa"/>
          </w:tcPr>
          <w:p w14:paraId="5A459C15" w14:textId="77777777" w:rsidR="00260182" w:rsidRDefault="00000000">
            <w:pPr>
              <w:pStyle w:val="TableParagraph"/>
              <w:spacing w:line="244" w:lineRule="exact"/>
              <w:ind w:left="30"/>
              <w:jc w:val="center"/>
            </w:pPr>
            <w:r>
              <w:t>Y</w:t>
            </w:r>
          </w:p>
        </w:tc>
        <w:tc>
          <w:tcPr>
            <w:tcW w:w="549" w:type="dxa"/>
          </w:tcPr>
          <w:p w14:paraId="5A459C16" w14:textId="77777777" w:rsidR="00260182" w:rsidRDefault="00000000">
            <w:pPr>
              <w:pStyle w:val="TableParagraph"/>
              <w:spacing w:line="244" w:lineRule="exact"/>
              <w:ind w:left="89" w:right="110"/>
              <w:jc w:val="center"/>
            </w:pPr>
            <w:r>
              <w:rPr>
                <w:spacing w:val="-5"/>
              </w:rPr>
              <w:t>SP</w:t>
            </w:r>
          </w:p>
        </w:tc>
        <w:tc>
          <w:tcPr>
            <w:tcW w:w="707" w:type="dxa"/>
          </w:tcPr>
          <w:p w14:paraId="5A459C17" w14:textId="77777777" w:rsidR="00260182" w:rsidRDefault="00000000">
            <w:pPr>
              <w:pStyle w:val="TableParagraph"/>
              <w:spacing w:line="244" w:lineRule="exact"/>
              <w:ind w:left="128"/>
            </w:pPr>
            <w:r>
              <w:t>Y</w:t>
            </w:r>
          </w:p>
        </w:tc>
      </w:tr>
      <w:tr w:rsidR="00260182" w14:paraId="5A459C21" w14:textId="77777777">
        <w:trPr>
          <w:trHeight w:val="724"/>
        </w:trPr>
        <w:tc>
          <w:tcPr>
            <w:tcW w:w="3990" w:type="dxa"/>
          </w:tcPr>
          <w:p w14:paraId="5A459C19" w14:textId="77777777" w:rsidR="00260182" w:rsidRDefault="00000000">
            <w:pPr>
              <w:pStyle w:val="TableParagraph"/>
              <w:spacing w:before="122"/>
              <w:ind w:left="107" w:right="109"/>
            </w:pPr>
            <w:r>
              <w:t>B.</w:t>
            </w:r>
            <w:r>
              <w:rPr>
                <w:spacing w:val="-5"/>
              </w:rPr>
              <w:t xml:space="preserve"> </w:t>
            </w:r>
            <w:r>
              <w:t>Small</w:t>
            </w:r>
            <w:r>
              <w:rPr>
                <w:spacing w:val="-4"/>
              </w:rPr>
              <w:t xml:space="preserve"> </w:t>
            </w:r>
            <w:r>
              <w:t>scale</w:t>
            </w:r>
            <w:r>
              <w:rPr>
                <w:spacing w:val="-7"/>
              </w:rPr>
              <w:t xml:space="preserve"> </w:t>
            </w:r>
            <w:r>
              <w:t>retail</w:t>
            </w:r>
            <w:r>
              <w:rPr>
                <w:spacing w:val="-4"/>
              </w:rPr>
              <w:t xml:space="preserve"> </w:t>
            </w:r>
            <w:r>
              <w:t>services</w:t>
            </w:r>
            <w:r>
              <w:rPr>
                <w:spacing w:val="-3"/>
              </w:rPr>
              <w:t xml:space="preserve"> </w:t>
            </w:r>
            <w:r>
              <w:t>that</w:t>
            </w:r>
            <w:r>
              <w:rPr>
                <w:spacing w:val="-4"/>
              </w:rPr>
              <w:t xml:space="preserve"> </w:t>
            </w:r>
            <w:r>
              <w:t>do</w:t>
            </w:r>
            <w:r>
              <w:rPr>
                <w:spacing w:val="-8"/>
              </w:rPr>
              <w:t xml:space="preserve"> </w:t>
            </w:r>
            <w:r>
              <w:t>not exceed 15,000 sq. ft.</w:t>
            </w:r>
          </w:p>
        </w:tc>
        <w:tc>
          <w:tcPr>
            <w:tcW w:w="873" w:type="dxa"/>
          </w:tcPr>
          <w:p w14:paraId="5A459C1A" w14:textId="77777777" w:rsidR="00260182" w:rsidRDefault="00000000">
            <w:pPr>
              <w:pStyle w:val="TableParagraph"/>
              <w:spacing w:before="122"/>
              <w:ind w:left="112"/>
            </w:pPr>
            <w:r>
              <w:rPr>
                <w:spacing w:val="-5"/>
              </w:rPr>
              <w:t>SP</w:t>
            </w:r>
          </w:p>
        </w:tc>
        <w:tc>
          <w:tcPr>
            <w:tcW w:w="750" w:type="dxa"/>
          </w:tcPr>
          <w:p w14:paraId="5A459C1B" w14:textId="77777777" w:rsidR="00260182" w:rsidRDefault="00000000">
            <w:pPr>
              <w:pStyle w:val="TableParagraph"/>
              <w:spacing w:before="122"/>
              <w:ind w:left="190"/>
            </w:pPr>
            <w:r>
              <w:rPr>
                <w:spacing w:val="-5"/>
              </w:rPr>
              <w:t>SP</w:t>
            </w:r>
          </w:p>
        </w:tc>
        <w:tc>
          <w:tcPr>
            <w:tcW w:w="709" w:type="dxa"/>
          </w:tcPr>
          <w:p w14:paraId="5A459C1C" w14:textId="77777777" w:rsidR="00260182" w:rsidRDefault="00000000">
            <w:pPr>
              <w:pStyle w:val="TableParagraph"/>
              <w:spacing w:before="122"/>
              <w:ind w:left="121"/>
            </w:pPr>
            <w:r>
              <w:rPr>
                <w:spacing w:val="-5"/>
              </w:rPr>
              <w:t>SP</w:t>
            </w:r>
          </w:p>
        </w:tc>
        <w:tc>
          <w:tcPr>
            <w:tcW w:w="914" w:type="dxa"/>
          </w:tcPr>
          <w:p w14:paraId="5A459C1D" w14:textId="77777777" w:rsidR="00260182" w:rsidRDefault="00000000">
            <w:pPr>
              <w:pStyle w:val="TableParagraph"/>
              <w:spacing w:before="122"/>
              <w:ind w:left="370"/>
            </w:pPr>
            <w:r>
              <w:t>Y</w:t>
            </w:r>
          </w:p>
        </w:tc>
        <w:tc>
          <w:tcPr>
            <w:tcW w:w="795" w:type="dxa"/>
          </w:tcPr>
          <w:p w14:paraId="5A459C1E" w14:textId="77777777" w:rsidR="00260182" w:rsidRDefault="00000000">
            <w:pPr>
              <w:pStyle w:val="TableParagraph"/>
              <w:spacing w:before="122"/>
              <w:ind w:left="30"/>
              <w:jc w:val="center"/>
            </w:pPr>
            <w:r>
              <w:t>Y</w:t>
            </w:r>
          </w:p>
        </w:tc>
        <w:tc>
          <w:tcPr>
            <w:tcW w:w="549" w:type="dxa"/>
          </w:tcPr>
          <w:p w14:paraId="5A459C1F" w14:textId="77777777" w:rsidR="00260182" w:rsidRDefault="00000000">
            <w:pPr>
              <w:pStyle w:val="TableParagraph"/>
              <w:spacing w:before="122"/>
              <w:ind w:left="89" w:right="110"/>
              <w:jc w:val="center"/>
            </w:pPr>
            <w:r>
              <w:rPr>
                <w:spacing w:val="-5"/>
              </w:rPr>
              <w:t>SP</w:t>
            </w:r>
          </w:p>
        </w:tc>
        <w:tc>
          <w:tcPr>
            <w:tcW w:w="707" w:type="dxa"/>
          </w:tcPr>
          <w:p w14:paraId="5A459C20" w14:textId="77777777" w:rsidR="00260182" w:rsidRDefault="00000000">
            <w:pPr>
              <w:pStyle w:val="TableParagraph"/>
              <w:spacing w:before="122"/>
              <w:ind w:left="128"/>
            </w:pPr>
            <w:r>
              <w:t>Y</w:t>
            </w:r>
          </w:p>
        </w:tc>
      </w:tr>
      <w:tr w:rsidR="00260182" w14:paraId="5A459C2A" w14:textId="77777777">
        <w:trPr>
          <w:trHeight w:val="562"/>
        </w:trPr>
        <w:tc>
          <w:tcPr>
            <w:tcW w:w="3990" w:type="dxa"/>
          </w:tcPr>
          <w:p w14:paraId="5A459C22" w14:textId="77777777" w:rsidR="00260182" w:rsidRDefault="00000000">
            <w:pPr>
              <w:pStyle w:val="TableParagraph"/>
              <w:spacing w:before="88"/>
              <w:ind w:left="107"/>
            </w:pPr>
            <w:r>
              <w:t>C.</w:t>
            </w:r>
            <w:r>
              <w:rPr>
                <w:spacing w:val="-4"/>
              </w:rPr>
              <w:t xml:space="preserve"> </w:t>
            </w:r>
            <w:r>
              <w:t>Convenience</w:t>
            </w:r>
            <w:r>
              <w:rPr>
                <w:spacing w:val="-5"/>
              </w:rPr>
              <w:t xml:space="preserve"> </w:t>
            </w:r>
            <w:r>
              <w:t>Store</w:t>
            </w:r>
            <w:r>
              <w:rPr>
                <w:spacing w:val="-1"/>
              </w:rPr>
              <w:t xml:space="preserve"> </w:t>
            </w:r>
            <w:r>
              <w:t>without</w:t>
            </w:r>
            <w:r>
              <w:rPr>
                <w:spacing w:val="-2"/>
              </w:rPr>
              <w:t xml:space="preserve"> </w:t>
            </w:r>
            <w:r>
              <w:t>gas</w:t>
            </w:r>
            <w:r>
              <w:rPr>
                <w:spacing w:val="-3"/>
              </w:rPr>
              <w:t xml:space="preserve"> </w:t>
            </w:r>
            <w:r>
              <w:rPr>
                <w:spacing w:val="-2"/>
              </w:rPr>
              <w:t>station</w:t>
            </w:r>
          </w:p>
        </w:tc>
        <w:tc>
          <w:tcPr>
            <w:tcW w:w="873" w:type="dxa"/>
          </w:tcPr>
          <w:p w14:paraId="5A459C23" w14:textId="77777777" w:rsidR="00260182" w:rsidRDefault="00000000">
            <w:pPr>
              <w:pStyle w:val="TableParagraph"/>
              <w:spacing w:before="156"/>
              <w:ind w:left="112"/>
            </w:pPr>
            <w:r>
              <w:rPr>
                <w:spacing w:val="-5"/>
              </w:rPr>
              <w:t>SP</w:t>
            </w:r>
          </w:p>
        </w:tc>
        <w:tc>
          <w:tcPr>
            <w:tcW w:w="750" w:type="dxa"/>
          </w:tcPr>
          <w:p w14:paraId="5A459C24" w14:textId="77777777" w:rsidR="00260182" w:rsidRDefault="00000000">
            <w:pPr>
              <w:pStyle w:val="TableParagraph"/>
              <w:spacing w:before="156"/>
              <w:ind w:left="190"/>
            </w:pPr>
            <w:r>
              <w:rPr>
                <w:spacing w:val="-5"/>
              </w:rPr>
              <w:t>SP</w:t>
            </w:r>
          </w:p>
        </w:tc>
        <w:tc>
          <w:tcPr>
            <w:tcW w:w="709" w:type="dxa"/>
          </w:tcPr>
          <w:p w14:paraId="5A459C25" w14:textId="77777777" w:rsidR="00260182" w:rsidRDefault="00000000">
            <w:pPr>
              <w:pStyle w:val="TableParagraph"/>
              <w:spacing w:before="156"/>
              <w:ind w:left="121"/>
            </w:pPr>
            <w:r>
              <w:rPr>
                <w:spacing w:val="-5"/>
              </w:rPr>
              <w:t>SP</w:t>
            </w:r>
          </w:p>
        </w:tc>
        <w:tc>
          <w:tcPr>
            <w:tcW w:w="914" w:type="dxa"/>
          </w:tcPr>
          <w:p w14:paraId="5A459C26" w14:textId="77777777" w:rsidR="00260182" w:rsidRDefault="00000000">
            <w:pPr>
              <w:pStyle w:val="TableParagraph"/>
              <w:spacing w:before="156"/>
              <w:ind w:left="370"/>
            </w:pPr>
            <w:r>
              <w:t>Y</w:t>
            </w:r>
          </w:p>
        </w:tc>
        <w:tc>
          <w:tcPr>
            <w:tcW w:w="795" w:type="dxa"/>
          </w:tcPr>
          <w:p w14:paraId="5A459C27" w14:textId="77777777" w:rsidR="00260182" w:rsidRDefault="00000000">
            <w:pPr>
              <w:pStyle w:val="TableParagraph"/>
              <w:spacing w:before="156"/>
              <w:ind w:left="30"/>
              <w:jc w:val="center"/>
            </w:pPr>
            <w:r>
              <w:t>Y</w:t>
            </w:r>
          </w:p>
        </w:tc>
        <w:tc>
          <w:tcPr>
            <w:tcW w:w="549" w:type="dxa"/>
          </w:tcPr>
          <w:p w14:paraId="5A459C28" w14:textId="77777777" w:rsidR="00260182" w:rsidRDefault="00000000">
            <w:pPr>
              <w:pStyle w:val="TableParagraph"/>
              <w:spacing w:before="156"/>
              <w:ind w:right="107"/>
              <w:jc w:val="center"/>
            </w:pPr>
            <w:r>
              <w:t>N</w:t>
            </w:r>
          </w:p>
        </w:tc>
        <w:tc>
          <w:tcPr>
            <w:tcW w:w="707" w:type="dxa"/>
          </w:tcPr>
          <w:p w14:paraId="5A459C29" w14:textId="77777777" w:rsidR="00260182" w:rsidRDefault="00000000">
            <w:pPr>
              <w:pStyle w:val="TableParagraph"/>
              <w:spacing w:before="156"/>
              <w:ind w:left="128"/>
            </w:pPr>
            <w:r>
              <w:t>Y</w:t>
            </w:r>
          </w:p>
        </w:tc>
      </w:tr>
      <w:tr w:rsidR="00260182" w14:paraId="5A459C3A" w14:textId="77777777">
        <w:trPr>
          <w:trHeight w:val="1035"/>
        </w:trPr>
        <w:tc>
          <w:tcPr>
            <w:tcW w:w="3990" w:type="dxa"/>
          </w:tcPr>
          <w:p w14:paraId="5A459C2B" w14:textId="77777777" w:rsidR="00260182" w:rsidRDefault="00000000">
            <w:pPr>
              <w:pStyle w:val="TableParagraph"/>
              <w:spacing w:before="145"/>
              <w:ind w:left="107" w:right="580"/>
              <w:jc w:val="both"/>
            </w:pPr>
            <w:r>
              <w:t>D. Restaurant, tavern, café or similar establishment</w:t>
            </w:r>
            <w:r>
              <w:rPr>
                <w:spacing w:val="-8"/>
              </w:rPr>
              <w:t xml:space="preserve"> </w:t>
            </w:r>
            <w:r>
              <w:t>for</w:t>
            </w:r>
            <w:r>
              <w:rPr>
                <w:spacing w:val="-9"/>
              </w:rPr>
              <w:t xml:space="preserve"> </w:t>
            </w:r>
            <w:r>
              <w:t>serving</w:t>
            </w:r>
            <w:r>
              <w:rPr>
                <w:spacing w:val="-12"/>
              </w:rPr>
              <w:t xml:space="preserve"> </w:t>
            </w:r>
            <w:r>
              <w:t>food</w:t>
            </w:r>
            <w:r>
              <w:rPr>
                <w:spacing w:val="-9"/>
              </w:rPr>
              <w:t xml:space="preserve"> </w:t>
            </w:r>
            <w:r>
              <w:t xml:space="preserve">and/or </w:t>
            </w:r>
            <w:r>
              <w:rPr>
                <w:spacing w:val="-2"/>
              </w:rPr>
              <w:t>beverages</w:t>
            </w:r>
          </w:p>
        </w:tc>
        <w:tc>
          <w:tcPr>
            <w:tcW w:w="873" w:type="dxa"/>
          </w:tcPr>
          <w:p w14:paraId="5A459C2C" w14:textId="77777777" w:rsidR="00260182" w:rsidRDefault="00260182">
            <w:pPr>
              <w:pStyle w:val="TableParagraph"/>
              <w:rPr>
                <w:sz w:val="24"/>
              </w:rPr>
            </w:pPr>
          </w:p>
          <w:p w14:paraId="5A459C2D" w14:textId="77777777" w:rsidR="00260182" w:rsidRDefault="00000000">
            <w:pPr>
              <w:pStyle w:val="TableParagraph"/>
              <w:spacing w:before="190"/>
              <w:ind w:left="112"/>
            </w:pPr>
            <w:r>
              <w:t>N</w:t>
            </w:r>
          </w:p>
        </w:tc>
        <w:tc>
          <w:tcPr>
            <w:tcW w:w="750" w:type="dxa"/>
          </w:tcPr>
          <w:p w14:paraId="5A459C2E" w14:textId="77777777" w:rsidR="00260182" w:rsidRDefault="00260182">
            <w:pPr>
              <w:pStyle w:val="TableParagraph"/>
              <w:rPr>
                <w:sz w:val="24"/>
              </w:rPr>
            </w:pPr>
          </w:p>
          <w:p w14:paraId="5A459C2F" w14:textId="77777777" w:rsidR="00260182" w:rsidRDefault="00000000">
            <w:pPr>
              <w:pStyle w:val="TableParagraph"/>
              <w:spacing w:before="190"/>
              <w:ind w:left="190"/>
            </w:pPr>
            <w:r>
              <w:t>N</w:t>
            </w:r>
          </w:p>
        </w:tc>
        <w:tc>
          <w:tcPr>
            <w:tcW w:w="709" w:type="dxa"/>
          </w:tcPr>
          <w:p w14:paraId="5A459C30" w14:textId="77777777" w:rsidR="00260182" w:rsidRDefault="00260182">
            <w:pPr>
              <w:pStyle w:val="TableParagraph"/>
              <w:rPr>
                <w:sz w:val="24"/>
              </w:rPr>
            </w:pPr>
          </w:p>
          <w:p w14:paraId="5A459C31" w14:textId="77777777" w:rsidR="00260182" w:rsidRDefault="00000000">
            <w:pPr>
              <w:pStyle w:val="TableParagraph"/>
              <w:spacing w:before="190"/>
              <w:ind w:left="121"/>
            </w:pPr>
            <w:r>
              <w:rPr>
                <w:spacing w:val="-5"/>
              </w:rPr>
              <w:t>SP</w:t>
            </w:r>
          </w:p>
        </w:tc>
        <w:tc>
          <w:tcPr>
            <w:tcW w:w="914" w:type="dxa"/>
          </w:tcPr>
          <w:p w14:paraId="5A459C32" w14:textId="77777777" w:rsidR="00260182" w:rsidRDefault="00260182">
            <w:pPr>
              <w:pStyle w:val="TableParagraph"/>
              <w:rPr>
                <w:sz w:val="24"/>
              </w:rPr>
            </w:pPr>
          </w:p>
          <w:p w14:paraId="5A459C33" w14:textId="77777777" w:rsidR="00260182" w:rsidRDefault="00000000">
            <w:pPr>
              <w:pStyle w:val="TableParagraph"/>
              <w:spacing w:before="190"/>
              <w:ind w:left="370"/>
            </w:pPr>
            <w:r>
              <w:t>Y</w:t>
            </w:r>
          </w:p>
        </w:tc>
        <w:tc>
          <w:tcPr>
            <w:tcW w:w="795" w:type="dxa"/>
          </w:tcPr>
          <w:p w14:paraId="5A459C34" w14:textId="77777777" w:rsidR="00260182" w:rsidRDefault="00260182">
            <w:pPr>
              <w:pStyle w:val="TableParagraph"/>
              <w:rPr>
                <w:sz w:val="24"/>
              </w:rPr>
            </w:pPr>
          </w:p>
          <w:p w14:paraId="5A459C35" w14:textId="77777777" w:rsidR="00260182" w:rsidRDefault="00000000">
            <w:pPr>
              <w:pStyle w:val="TableParagraph"/>
              <w:spacing w:before="190"/>
              <w:ind w:left="30"/>
              <w:jc w:val="center"/>
            </w:pPr>
            <w:r>
              <w:t>Y</w:t>
            </w:r>
          </w:p>
        </w:tc>
        <w:tc>
          <w:tcPr>
            <w:tcW w:w="549" w:type="dxa"/>
          </w:tcPr>
          <w:p w14:paraId="5A459C36" w14:textId="77777777" w:rsidR="00260182" w:rsidRDefault="00260182">
            <w:pPr>
              <w:pStyle w:val="TableParagraph"/>
              <w:rPr>
                <w:sz w:val="24"/>
              </w:rPr>
            </w:pPr>
          </w:p>
          <w:p w14:paraId="5A459C37" w14:textId="77777777" w:rsidR="00260182" w:rsidRDefault="00000000">
            <w:pPr>
              <w:pStyle w:val="TableParagraph"/>
              <w:spacing w:before="190"/>
              <w:ind w:right="107"/>
              <w:jc w:val="center"/>
            </w:pPr>
            <w:r>
              <w:t>N</w:t>
            </w:r>
          </w:p>
        </w:tc>
        <w:tc>
          <w:tcPr>
            <w:tcW w:w="707" w:type="dxa"/>
          </w:tcPr>
          <w:p w14:paraId="5A459C38" w14:textId="77777777" w:rsidR="00260182" w:rsidRDefault="00260182">
            <w:pPr>
              <w:pStyle w:val="TableParagraph"/>
              <w:rPr>
                <w:sz w:val="24"/>
              </w:rPr>
            </w:pPr>
          </w:p>
          <w:p w14:paraId="5A459C39" w14:textId="77777777" w:rsidR="00260182" w:rsidRDefault="00000000">
            <w:pPr>
              <w:pStyle w:val="TableParagraph"/>
              <w:spacing w:before="190"/>
              <w:ind w:left="128"/>
            </w:pPr>
            <w:r>
              <w:t>Y</w:t>
            </w:r>
          </w:p>
        </w:tc>
      </w:tr>
      <w:tr w:rsidR="00260182" w14:paraId="5A459C43" w14:textId="77777777">
        <w:trPr>
          <w:trHeight w:val="758"/>
        </w:trPr>
        <w:tc>
          <w:tcPr>
            <w:tcW w:w="3990" w:type="dxa"/>
          </w:tcPr>
          <w:p w14:paraId="5A459C3B" w14:textId="77777777" w:rsidR="00260182" w:rsidRDefault="00000000">
            <w:pPr>
              <w:pStyle w:val="TableParagraph"/>
              <w:spacing w:before="122"/>
              <w:ind w:left="107" w:right="109"/>
            </w:pPr>
            <w:r>
              <w:t>E.</w:t>
            </w:r>
            <w:r>
              <w:rPr>
                <w:spacing w:val="-5"/>
              </w:rPr>
              <w:t xml:space="preserve"> </w:t>
            </w:r>
            <w:r>
              <w:t>Restaurant</w:t>
            </w:r>
            <w:r>
              <w:rPr>
                <w:spacing w:val="-4"/>
              </w:rPr>
              <w:t xml:space="preserve"> </w:t>
            </w:r>
            <w:r>
              <w:t>-</w:t>
            </w:r>
            <w:r>
              <w:rPr>
                <w:spacing w:val="-9"/>
              </w:rPr>
              <w:t xml:space="preserve"> </w:t>
            </w:r>
            <w:r>
              <w:t>take</w:t>
            </w:r>
            <w:r>
              <w:rPr>
                <w:spacing w:val="-5"/>
              </w:rPr>
              <w:t xml:space="preserve"> </w:t>
            </w:r>
            <w:r>
              <w:t>out,</w:t>
            </w:r>
            <w:r>
              <w:rPr>
                <w:spacing w:val="-8"/>
              </w:rPr>
              <w:t xml:space="preserve"> </w:t>
            </w:r>
            <w:r>
              <w:t>fast</w:t>
            </w:r>
            <w:r>
              <w:rPr>
                <w:spacing w:val="-4"/>
              </w:rPr>
              <w:t xml:space="preserve"> </w:t>
            </w:r>
            <w:r>
              <w:t>food,</w:t>
            </w:r>
            <w:r>
              <w:rPr>
                <w:spacing w:val="-5"/>
              </w:rPr>
              <w:t xml:space="preserve"> </w:t>
            </w:r>
            <w:r>
              <w:t>drive through, walk-up window</w:t>
            </w:r>
          </w:p>
        </w:tc>
        <w:tc>
          <w:tcPr>
            <w:tcW w:w="873" w:type="dxa"/>
          </w:tcPr>
          <w:p w14:paraId="5A459C3C" w14:textId="77777777" w:rsidR="00260182" w:rsidRDefault="00000000">
            <w:pPr>
              <w:pStyle w:val="TableParagraph"/>
              <w:spacing w:before="192"/>
              <w:ind w:left="112"/>
            </w:pPr>
            <w:r>
              <w:t>N</w:t>
            </w:r>
          </w:p>
        </w:tc>
        <w:tc>
          <w:tcPr>
            <w:tcW w:w="750" w:type="dxa"/>
          </w:tcPr>
          <w:p w14:paraId="5A459C3D" w14:textId="77777777" w:rsidR="00260182" w:rsidRDefault="00000000">
            <w:pPr>
              <w:pStyle w:val="TableParagraph"/>
              <w:spacing w:before="192"/>
              <w:ind w:left="190"/>
            </w:pPr>
            <w:r>
              <w:t>N</w:t>
            </w:r>
          </w:p>
        </w:tc>
        <w:tc>
          <w:tcPr>
            <w:tcW w:w="709" w:type="dxa"/>
          </w:tcPr>
          <w:p w14:paraId="5A459C3E" w14:textId="77777777" w:rsidR="00260182" w:rsidRDefault="00000000">
            <w:pPr>
              <w:pStyle w:val="TableParagraph"/>
              <w:spacing w:before="192"/>
              <w:ind w:left="121"/>
            </w:pPr>
            <w:r>
              <w:t>N</w:t>
            </w:r>
          </w:p>
        </w:tc>
        <w:tc>
          <w:tcPr>
            <w:tcW w:w="914" w:type="dxa"/>
          </w:tcPr>
          <w:p w14:paraId="5A459C3F" w14:textId="77777777" w:rsidR="00260182" w:rsidRDefault="00000000">
            <w:pPr>
              <w:pStyle w:val="TableParagraph"/>
              <w:spacing w:before="192"/>
              <w:ind w:left="327"/>
            </w:pPr>
            <w:r>
              <w:rPr>
                <w:spacing w:val="-5"/>
              </w:rPr>
              <w:t>SP</w:t>
            </w:r>
          </w:p>
        </w:tc>
        <w:tc>
          <w:tcPr>
            <w:tcW w:w="795" w:type="dxa"/>
          </w:tcPr>
          <w:p w14:paraId="5A459C40" w14:textId="77777777" w:rsidR="00260182" w:rsidRDefault="00000000">
            <w:pPr>
              <w:pStyle w:val="TableParagraph"/>
              <w:spacing w:before="192"/>
              <w:ind w:left="274" w:right="245"/>
              <w:jc w:val="center"/>
            </w:pPr>
            <w:r>
              <w:rPr>
                <w:spacing w:val="-5"/>
              </w:rPr>
              <w:t>SP</w:t>
            </w:r>
          </w:p>
        </w:tc>
        <w:tc>
          <w:tcPr>
            <w:tcW w:w="549" w:type="dxa"/>
          </w:tcPr>
          <w:p w14:paraId="5A459C41" w14:textId="77777777" w:rsidR="00260182" w:rsidRDefault="00000000">
            <w:pPr>
              <w:pStyle w:val="TableParagraph"/>
              <w:spacing w:before="192"/>
              <w:ind w:right="107"/>
              <w:jc w:val="center"/>
            </w:pPr>
            <w:r>
              <w:t>N</w:t>
            </w:r>
          </w:p>
        </w:tc>
        <w:tc>
          <w:tcPr>
            <w:tcW w:w="707" w:type="dxa"/>
          </w:tcPr>
          <w:p w14:paraId="5A459C42" w14:textId="77777777" w:rsidR="00260182" w:rsidRDefault="00000000">
            <w:pPr>
              <w:pStyle w:val="TableParagraph"/>
              <w:spacing w:before="192"/>
              <w:ind w:left="128"/>
            </w:pPr>
            <w:r>
              <w:rPr>
                <w:spacing w:val="-5"/>
              </w:rPr>
              <w:t>SP</w:t>
            </w:r>
          </w:p>
        </w:tc>
      </w:tr>
      <w:tr w:rsidR="00260182" w14:paraId="5A459C53" w14:textId="77777777">
        <w:trPr>
          <w:trHeight w:val="977"/>
        </w:trPr>
        <w:tc>
          <w:tcPr>
            <w:tcW w:w="3990" w:type="dxa"/>
          </w:tcPr>
          <w:p w14:paraId="5A459C44" w14:textId="77777777" w:rsidR="00260182" w:rsidRDefault="00000000">
            <w:pPr>
              <w:pStyle w:val="TableParagraph"/>
              <w:spacing w:before="122"/>
              <w:ind w:left="107" w:right="109"/>
            </w:pPr>
            <w:r>
              <w:t>F.</w:t>
            </w:r>
            <w:r>
              <w:rPr>
                <w:spacing w:val="-6"/>
              </w:rPr>
              <w:t xml:space="preserve"> </w:t>
            </w:r>
            <w:r>
              <w:t>Theater,</w:t>
            </w:r>
            <w:r>
              <w:rPr>
                <w:spacing w:val="-6"/>
              </w:rPr>
              <w:t xml:space="preserve"> </w:t>
            </w:r>
            <w:r>
              <w:t>movie</w:t>
            </w:r>
            <w:r>
              <w:rPr>
                <w:spacing w:val="-6"/>
              </w:rPr>
              <w:t xml:space="preserve"> </w:t>
            </w:r>
            <w:r>
              <w:t>theater,</w:t>
            </w:r>
            <w:r>
              <w:rPr>
                <w:spacing w:val="-6"/>
              </w:rPr>
              <w:t xml:space="preserve"> </w:t>
            </w:r>
            <w:r>
              <w:t>bowling</w:t>
            </w:r>
            <w:r>
              <w:rPr>
                <w:spacing w:val="-9"/>
              </w:rPr>
              <w:t xml:space="preserve"> </w:t>
            </w:r>
            <w:r>
              <w:t>alley</w:t>
            </w:r>
            <w:r>
              <w:rPr>
                <w:spacing w:val="-8"/>
              </w:rPr>
              <w:t xml:space="preserve"> </w:t>
            </w:r>
            <w:r>
              <w:t xml:space="preserve">or other indoor amusement or entertainment </w:t>
            </w:r>
            <w:r>
              <w:rPr>
                <w:spacing w:val="-4"/>
              </w:rPr>
              <w:t>use</w:t>
            </w:r>
          </w:p>
        </w:tc>
        <w:tc>
          <w:tcPr>
            <w:tcW w:w="873" w:type="dxa"/>
          </w:tcPr>
          <w:p w14:paraId="5A459C45" w14:textId="77777777" w:rsidR="00260182" w:rsidRDefault="00260182">
            <w:pPr>
              <w:pStyle w:val="TableParagraph"/>
              <w:spacing w:before="8"/>
              <w:rPr>
                <w:sz w:val="32"/>
              </w:rPr>
            </w:pPr>
          </w:p>
          <w:p w14:paraId="5A459C46" w14:textId="77777777" w:rsidR="00260182" w:rsidRDefault="00000000">
            <w:pPr>
              <w:pStyle w:val="TableParagraph"/>
              <w:ind w:left="112"/>
            </w:pPr>
            <w:r>
              <w:t>N</w:t>
            </w:r>
          </w:p>
        </w:tc>
        <w:tc>
          <w:tcPr>
            <w:tcW w:w="750" w:type="dxa"/>
          </w:tcPr>
          <w:p w14:paraId="5A459C47" w14:textId="77777777" w:rsidR="00260182" w:rsidRDefault="00260182">
            <w:pPr>
              <w:pStyle w:val="TableParagraph"/>
              <w:spacing w:before="8"/>
              <w:rPr>
                <w:sz w:val="32"/>
              </w:rPr>
            </w:pPr>
          </w:p>
          <w:p w14:paraId="5A459C48" w14:textId="77777777" w:rsidR="00260182" w:rsidRDefault="00000000">
            <w:pPr>
              <w:pStyle w:val="TableParagraph"/>
              <w:ind w:left="190"/>
            </w:pPr>
            <w:r>
              <w:t>N</w:t>
            </w:r>
          </w:p>
        </w:tc>
        <w:tc>
          <w:tcPr>
            <w:tcW w:w="709" w:type="dxa"/>
          </w:tcPr>
          <w:p w14:paraId="5A459C49" w14:textId="77777777" w:rsidR="00260182" w:rsidRDefault="00260182">
            <w:pPr>
              <w:pStyle w:val="TableParagraph"/>
              <w:spacing w:before="8"/>
              <w:rPr>
                <w:sz w:val="32"/>
              </w:rPr>
            </w:pPr>
          </w:p>
          <w:p w14:paraId="5A459C4A" w14:textId="77777777" w:rsidR="00260182" w:rsidRDefault="00000000">
            <w:pPr>
              <w:pStyle w:val="TableParagraph"/>
              <w:ind w:left="121"/>
            </w:pPr>
            <w:r>
              <w:t>N</w:t>
            </w:r>
          </w:p>
        </w:tc>
        <w:tc>
          <w:tcPr>
            <w:tcW w:w="914" w:type="dxa"/>
          </w:tcPr>
          <w:p w14:paraId="5A459C4B" w14:textId="77777777" w:rsidR="00260182" w:rsidRDefault="00260182">
            <w:pPr>
              <w:pStyle w:val="TableParagraph"/>
              <w:spacing w:before="8"/>
              <w:rPr>
                <w:sz w:val="32"/>
              </w:rPr>
            </w:pPr>
          </w:p>
          <w:p w14:paraId="5A459C4C" w14:textId="77777777" w:rsidR="00260182" w:rsidRDefault="00000000">
            <w:pPr>
              <w:pStyle w:val="TableParagraph"/>
              <w:ind w:left="370"/>
            </w:pPr>
            <w:r>
              <w:t>Y</w:t>
            </w:r>
          </w:p>
        </w:tc>
        <w:tc>
          <w:tcPr>
            <w:tcW w:w="795" w:type="dxa"/>
          </w:tcPr>
          <w:p w14:paraId="5A459C4D" w14:textId="77777777" w:rsidR="00260182" w:rsidRDefault="00260182">
            <w:pPr>
              <w:pStyle w:val="TableParagraph"/>
              <w:spacing w:before="8"/>
              <w:rPr>
                <w:sz w:val="32"/>
              </w:rPr>
            </w:pPr>
          </w:p>
          <w:p w14:paraId="5A459C4E" w14:textId="77777777" w:rsidR="00260182" w:rsidRDefault="00000000">
            <w:pPr>
              <w:pStyle w:val="TableParagraph"/>
              <w:ind w:left="30"/>
              <w:jc w:val="center"/>
            </w:pPr>
            <w:r>
              <w:t>Y</w:t>
            </w:r>
          </w:p>
        </w:tc>
        <w:tc>
          <w:tcPr>
            <w:tcW w:w="549" w:type="dxa"/>
          </w:tcPr>
          <w:p w14:paraId="5A459C4F" w14:textId="77777777" w:rsidR="00260182" w:rsidRDefault="00260182">
            <w:pPr>
              <w:pStyle w:val="TableParagraph"/>
              <w:spacing w:before="8"/>
              <w:rPr>
                <w:sz w:val="32"/>
              </w:rPr>
            </w:pPr>
          </w:p>
          <w:p w14:paraId="5A459C50" w14:textId="77777777" w:rsidR="00260182" w:rsidRDefault="00000000">
            <w:pPr>
              <w:pStyle w:val="TableParagraph"/>
              <w:ind w:left="89" w:right="110"/>
              <w:jc w:val="center"/>
            </w:pPr>
            <w:r>
              <w:rPr>
                <w:spacing w:val="-5"/>
              </w:rPr>
              <w:t>SP</w:t>
            </w:r>
          </w:p>
        </w:tc>
        <w:tc>
          <w:tcPr>
            <w:tcW w:w="707" w:type="dxa"/>
          </w:tcPr>
          <w:p w14:paraId="5A459C51" w14:textId="77777777" w:rsidR="00260182" w:rsidRDefault="00260182">
            <w:pPr>
              <w:pStyle w:val="TableParagraph"/>
              <w:spacing w:before="8"/>
              <w:rPr>
                <w:sz w:val="32"/>
              </w:rPr>
            </w:pPr>
          </w:p>
          <w:p w14:paraId="5A459C52" w14:textId="77777777" w:rsidR="00260182" w:rsidRDefault="00000000">
            <w:pPr>
              <w:pStyle w:val="TableParagraph"/>
              <w:ind w:left="128"/>
            </w:pPr>
            <w:r>
              <w:rPr>
                <w:spacing w:val="-5"/>
              </w:rPr>
              <w:t>SP</w:t>
            </w:r>
          </w:p>
        </w:tc>
      </w:tr>
      <w:tr w:rsidR="00260182" w14:paraId="5A459C5C" w14:textId="77777777">
        <w:trPr>
          <w:trHeight w:val="723"/>
        </w:trPr>
        <w:tc>
          <w:tcPr>
            <w:tcW w:w="3990" w:type="dxa"/>
          </w:tcPr>
          <w:p w14:paraId="5A459C54" w14:textId="77777777" w:rsidR="00260182" w:rsidRDefault="00000000">
            <w:pPr>
              <w:pStyle w:val="TableParagraph"/>
              <w:spacing w:before="87"/>
              <w:ind w:left="107" w:right="109"/>
            </w:pPr>
            <w:r>
              <w:t>G</w:t>
            </w:r>
            <w:r>
              <w:rPr>
                <w:i/>
              </w:rPr>
              <w:t>.</w:t>
            </w:r>
            <w:r>
              <w:rPr>
                <w:i/>
                <w:spacing w:val="-7"/>
              </w:rPr>
              <w:t xml:space="preserve"> </w:t>
            </w:r>
            <w:r>
              <w:t>Commercial</w:t>
            </w:r>
            <w:r>
              <w:rPr>
                <w:spacing w:val="-6"/>
              </w:rPr>
              <w:t xml:space="preserve"> </w:t>
            </w:r>
            <w:r>
              <w:t>parking</w:t>
            </w:r>
            <w:r>
              <w:rPr>
                <w:spacing w:val="-10"/>
              </w:rPr>
              <w:t xml:space="preserve"> </w:t>
            </w:r>
            <w:r>
              <w:t>lot</w:t>
            </w:r>
            <w:r>
              <w:rPr>
                <w:spacing w:val="-9"/>
              </w:rPr>
              <w:t xml:space="preserve"> </w:t>
            </w:r>
            <w:r>
              <w:t>or</w:t>
            </w:r>
            <w:r>
              <w:rPr>
                <w:spacing w:val="-7"/>
              </w:rPr>
              <w:t xml:space="preserve"> </w:t>
            </w:r>
            <w:r>
              <w:t xml:space="preserve">parking </w:t>
            </w:r>
            <w:r>
              <w:rPr>
                <w:spacing w:val="-2"/>
              </w:rPr>
              <w:t>garage</w:t>
            </w:r>
          </w:p>
        </w:tc>
        <w:tc>
          <w:tcPr>
            <w:tcW w:w="873" w:type="dxa"/>
          </w:tcPr>
          <w:p w14:paraId="5A459C55" w14:textId="77777777" w:rsidR="00260182" w:rsidRDefault="00000000">
            <w:pPr>
              <w:pStyle w:val="TableParagraph"/>
              <w:spacing w:before="157"/>
              <w:ind w:left="112"/>
            </w:pPr>
            <w:r>
              <w:t>N</w:t>
            </w:r>
          </w:p>
        </w:tc>
        <w:tc>
          <w:tcPr>
            <w:tcW w:w="750" w:type="dxa"/>
          </w:tcPr>
          <w:p w14:paraId="5A459C56" w14:textId="77777777" w:rsidR="00260182" w:rsidRDefault="00000000">
            <w:pPr>
              <w:pStyle w:val="TableParagraph"/>
              <w:spacing w:before="157"/>
              <w:ind w:left="190"/>
            </w:pPr>
            <w:r>
              <w:t>N</w:t>
            </w:r>
          </w:p>
        </w:tc>
        <w:tc>
          <w:tcPr>
            <w:tcW w:w="709" w:type="dxa"/>
          </w:tcPr>
          <w:p w14:paraId="5A459C57" w14:textId="77777777" w:rsidR="00260182" w:rsidRDefault="00000000">
            <w:pPr>
              <w:pStyle w:val="TableParagraph"/>
              <w:spacing w:before="157"/>
              <w:ind w:left="121"/>
            </w:pPr>
            <w:r>
              <w:rPr>
                <w:spacing w:val="-5"/>
              </w:rPr>
              <w:t>SP</w:t>
            </w:r>
          </w:p>
        </w:tc>
        <w:tc>
          <w:tcPr>
            <w:tcW w:w="914" w:type="dxa"/>
          </w:tcPr>
          <w:p w14:paraId="5A459C58" w14:textId="77777777" w:rsidR="00260182" w:rsidRDefault="00000000">
            <w:pPr>
              <w:pStyle w:val="TableParagraph"/>
              <w:spacing w:before="157"/>
              <w:ind w:left="370"/>
            </w:pPr>
            <w:r>
              <w:t>Y</w:t>
            </w:r>
          </w:p>
        </w:tc>
        <w:tc>
          <w:tcPr>
            <w:tcW w:w="795" w:type="dxa"/>
          </w:tcPr>
          <w:p w14:paraId="5A459C59" w14:textId="77777777" w:rsidR="00260182" w:rsidRDefault="00000000">
            <w:pPr>
              <w:pStyle w:val="TableParagraph"/>
              <w:spacing w:before="157"/>
              <w:ind w:left="274" w:right="245"/>
              <w:jc w:val="center"/>
            </w:pPr>
            <w:r>
              <w:rPr>
                <w:spacing w:val="-5"/>
              </w:rPr>
              <w:t>SP</w:t>
            </w:r>
          </w:p>
        </w:tc>
        <w:tc>
          <w:tcPr>
            <w:tcW w:w="549" w:type="dxa"/>
          </w:tcPr>
          <w:p w14:paraId="5A459C5A" w14:textId="77777777" w:rsidR="00260182" w:rsidRDefault="00000000">
            <w:pPr>
              <w:pStyle w:val="TableParagraph"/>
              <w:spacing w:before="157"/>
              <w:ind w:left="89" w:right="110"/>
              <w:jc w:val="center"/>
            </w:pPr>
            <w:r>
              <w:rPr>
                <w:spacing w:val="-5"/>
              </w:rPr>
              <w:t>SP</w:t>
            </w:r>
          </w:p>
        </w:tc>
        <w:tc>
          <w:tcPr>
            <w:tcW w:w="707" w:type="dxa"/>
          </w:tcPr>
          <w:p w14:paraId="5A459C5B" w14:textId="77777777" w:rsidR="00260182" w:rsidRDefault="00000000">
            <w:pPr>
              <w:pStyle w:val="TableParagraph"/>
              <w:spacing w:before="157"/>
              <w:ind w:left="128"/>
            </w:pPr>
            <w:r>
              <w:rPr>
                <w:spacing w:val="-5"/>
              </w:rPr>
              <w:t>SP</w:t>
            </w:r>
          </w:p>
        </w:tc>
      </w:tr>
      <w:tr w:rsidR="00260182" w14:paraId="5A459C65" w14:textId="77777777">
        <w:trPr>
          <w:trHeight w:val="817"/>
        </w:trPr>
        <w:tc>
          <w:tcPr>
            <w:tcW w:w="3990" w:type="dxa"/>
          </w:tcPr>
          <w:p w14:paraId="5A459C5D" w14:textId="77777777" w:rsidR="00260182" w:rsidRDefault="00000000">
            <w:pPr>
              <w:pStyle w:val="TableParagraph"/>
              <w:spacing w:before="122"/>
              <w:ind w:left="107" w:right="109"/>
            </w:pPr>
            <w:r>
              <w:t>H.</w:t>
            </w:r>
            <w:r>
              <w:rPr>
                <w:spacing w:val="-9"/>
              </w:rPr>
              <w:t xml:space="preserve"> </w:t>
            </w:r>
            <w:r>
              <w:t>Kennel</w:t>
            </w:r>
            <w:r>
              <w:rPr>
                <w:spacing w:val="-10"/>
              </w:rPr>
              <w:t xml:space="preserve"> </w:t>
            </w:r>
            <w:r>
              <w:t>structure,</w:t>
            </w:r>
            <w:r>
              <w:rPr>
                <w:spacing w:val="-9"/>
              </w:rPr>
              <w:t xml:space="preserve"> </w:t>
            </w:r>
            <w:r>
              <w:t>commercial</w:t>
            </w:r>
            <w:r>
              <w:rPr>
                <w:spacing w:val="-9"/>
              </w:rPr>
              <w:t xml:space="preserve"> </w:t>
            </w:r>
            <w:r>
              <w:t>or veterinary hospital</w:t>
            </w:r>
          </w:p>
        </w:tc>
        <w:tc>
          <w:tcPr>
            <w:tcW w:w="873" w:type="dxa"/>
          </w:tcPr>
          <w:p w14:paraId="5A459C5E" w14:textId="77777777" w:rsidR="00260182" w:rsidRDefault="00000000">
            <w:pPr>
              <w:pStyle w:val="TableParagraph"/>
              <w:spacing w:before="192"/>
              <w:ind w:left="112"/>
            </w:pPr>
            <w:r>
              <w:rPr>
                <w:spacing w:val="-5"/>
              </w:rPr>
              <w:t>SP</w:t>
            </w:r>
          </w:p>
        </w:tc>
        <w:tc>
          <w:tcPr>
            <w:tcW w:w="750" w:type="dxa"/>
          </w:tcPr>
          <w:p w14:paraId="5A459C5F" w14:textId="77777777" w:rsidR="00260182" w:rsidRDefault="00000000">
            <w:pPr>
              <w:pStyle w:val="TableParagraph"/>
              <w:spacing w:before="192"/>
              <w:ind w:left="190"/>
            </w:pPr>
            <w:r>
              <w:rPr>
                <w:spacing w:val="-5"/>
              </w:rPr>
              <w:t>SP</w:t>
            </w:r>
          </w:p>
        </w:tc>
        <w:tc>
          <w:tcPr>
            <w:tcW w:w="709" w:type="dxa"/>
          </w:tcPr>
          <w:p w14:paraId="5A459C60" w14:textId="77777777" w:rsidR="00260182" w:rsidRDefault="00000000">
            <w:pPr>
              <w:pStyle w:val="TableParagraph"/>
              <w:spacing w:before="192"/>
              <w:ind w:left="121"/>
            </w:pPr>
            <w:r>
              <w:rPr>
                <w:spacing w:val="-5"/>
              </w:rPr>
              <w:t>SP</w:t>
            </w:r>
          </w:p>
        </w:tc>
        <w:tc>
          <w:tcPr>
            <w:tcW w:w="914" w:type="dxa"/>
          </w:tcPr>
          <w:p w14:paraId="5A459C61" w14:textId="77777777" w:rsidR="00260182" w:rsidRDefault="00000000">
            <w:pPr>
              <w:pStyle w:val="TableParagraph"/>
              <w:spacing w:before="192"/>
              <w:ind w:left="327"/>
            </w:pPr>
            <w:r>
              <w:rPr>
                <w:spacing w:val="-5"/>
              </w:rPr>
              <w:t>SP</w:t>
            </w:r>
          </w:p>
        </w:tc>
        <w:tc>
          <w:tcPr>
            <w:tcW w:w="795" w:type="dxa"/>
          </w:tcPr>
          <w:p w14:paraId="5A459C62" w14:textId="77777777" w:rsidR="00260182" w:rsidRDefault="00000000">
            <w:pPr>
              <w:pStyle w:val="TableParagraph"/>
              <w:spacing w:before="192"/>
              <w:ind w:left="274" w:right="245"/>
              <w:jc w:val="center"/>
            </w:pPr>
            <w:r>
              <w:rPr>
                <w:spacing w:val="-5"/>
              </w:rPr>
              <w:t>SP</w:t>
            </w:r>
          </w:p>
        </w:tc>
        <w:tc>
          <w:tcPr>
            <w:tcW w:w="549" w:type="dxa"/>
          </w:tcPr>
          <w:p w14:paraId="5A459C63" w14:textId="77777777" w:rsidR="00260182" w:rsidRDefault="00000000">
            <w:pPr>
              <w:pStyle w:val="TableParagraph"/>
              <w:spacing w:before="192"/>
              <w:ind w:left="89" w:right="110"/>
              <w:jc w:val="center"/>
            </w:pPr>
            <w:r>
              <w:rPr>
                <w:spacing w:val="-5"/>
              </w:rPr>
              <w:t>SP</w:t>
            </w:r>
          </w:p>
        </w:tc>
        <w:tc>
          <w:tcPr>
            <w:tcW w:w="707" w:type="dxa"/>
          </w:tcPr>
          <w:p w14:paraId="5A459C64" w14:textId="77777777" w:rsidR="00260182" w:rsidRDefault="00000000">
            <w:pPr>
              <w:pStyle w:val="TableParagraph"/>
              <w:spacing w:before="192"/>
              <w:ind w:left="128"/>
            </w:pPr>
            <w:r>
              <w:rPr>
                <w:spacing w:val="-5"/>
              </w:rPr>
              <w:t>SP</w:t>
            </w:r>
          </w:p>
        </w:tc>
      </w:tr>
      <w:tr w:rsidR="00260182" w14:paraId="5A459C75" w14:textId="77777777">
        <w:trPr>
          <w:trHeight w:val="690"/>
        </w:trPr>
        <w:tc>
          <w:tcPr>
            <w:tcW w:w="3990" w:type="dxa"/>
          </w:tcPr>
          <w:p w14:paraId="5A459C66" w14:textId="77777777" w:rsidR="00260182" w:rsidRDefault="00000000">
            <w:pPr>
              <w:pStyle w:val="TableParagraph"/>
              <w:spacing w:before="178"/>
              <w:ind w:left="107"/>
            </w:pPr>
            <w:r>
              <w:t>I.</w:t>
            </w:r>
            <w:r>
              <w:rPr>
                <w:spacing w:val="-2"/>
              </w:rPr>
              <w:t xml:space="preserve"> </w:t>
            </w:r>
            <w:r>
              <w:t>Hotel,</w:t>
            </w:r>
            <w:r>
              <w:rPr>
                <w:spacing w:val="-3"/>
              </w:rPr>
              <w:t xml:space="preserve"> </w:t>
            </w:r>
            <w:r>
              <w:t>motel</w:t>
            </w:r>
            <w:r>
              <w:rPr>
                <w:spacing w:val="-6"/>
              </w:rPr>
              <w:t xml:space="preserve"> </w:t>
            </w:r>
            <w:r>
              <w:t>or</w:t>
            </w:r>
            <w:r>
              <w:rPr>
                <w:spacing w:val="-3"/>
              </w:rPr>
              <w:t xml:space="preserve"> </w:t>
            </w:r>
            <w:r>
              <w:t>similar</w:t>
            </w:r>
            <w:r>
              <w:rPr>
                <w:spacing w:val="-3"/>
              </w:rPr>
              <w:t xml:space="preserve"> </w:t>
            </w:r>
            <w:r>
              <w:rPr>
                <w:spacing w:val="-2"/>
              </w:rPr>
              <w:t>lodging</w:t>
            </w:r>
          </w:p>
        </w:tc>
        <w:tc>
          <w:tcPr>
            <w:tcW w:w="873" w:type="dxa"/>
          </w:tcPr>
          <w:p w14:paraId="5A459C67" w14:textId="77777777" w:rsidR="00260182" w:rsidRDefault="00260182">
            <w:pPr>
              <w:pStyle w:val="TableParagraph"/>
              <w:spacing w:before="6"/>
              <w:rPr>
                <w:sz w:val="21"/>
              </w:rPr>
            </w:pPr>
          </w:p>
          <w:p w14:paraId="5A459C68" w14:textId="77777777" w:rsidR="00260182" w:rsidRDefault="00000000">
            <w:pPr>
              <w:pStyle w:val="TableParagraph"/>
              <w:spacing w:before="1"/>
              <w:ind w:left="112"/>
            </w:pPr>
            <w:r>
              <w:t>N</w:t>
            </w:r>
          </w:p>
        </w:tc>
        <w:tc>
          <w:tcPr>
            <w:tcW w:w="750" w:type="dxa"/>
          </w:tcPr>
          <w:p w14:paraId="5A459C69" w14:textId="77777777" w:rsidR="00260182" w:rsidRDefault="00260182">
            <w:pPr>
              <w:pStyle w:val="TableParagraph"/>
              <w:spacing w:before="6"/>
              <w:rPr>
                <w:sz w:val="21"/>
              </w:rPr>
            </w:pPr>
          </w:p>
          <w:p w14:paraId="5A459C6A" w14:textId="77777777" w:rsidR="00260182" w:rsidRDefault="00000000">
            <w:pPr>
              <w:pStyle w:val="TableParagraph"/>
              <w:spacing w:before="1"/>
              <w:ind w:left="190"/>
            </w:pPr>
            <w:r>
              <w:t>N</w:t>
            </w:r>
          </w:p>
        </w:tc>
        <w:tc>
          <w:tcPr>
            <w:tcW w:w="709" w:type="dxa"/>
          </w:tcPr>
          <w:p w14:paraId="5A459C6B" w14:textId="77777777" w:rsidR="00260182" w:rsidRDefault="00260182">
            <w:pPr>
              <w:pStyle w:val="TableParagraph"/>
              <w:spacing w:before="6"/>
              <w:rPr>
                <w:sz w:val="21"/>
              </w:rPr>
            </w:pPr>
          </w:p>
          <w:p w14:paraId="5A459C6C" w14:textId="77777777" w:rsidR="00260182" w:rsidRDefault="00000000">
            <w:pPr>
              <w:pStyle w:val="TableParagraph"/>
              <w:spacing w:before="1"/>
              <w:ind w:left="121"/>
            </w:pPr>
            <w:r>
              <w:rPr>
                <w:spacing w:val="-5"/>
              </w:rPr>
              <w:t>SP</w:t>
            </w:r>
          </w:p>
        </w:tc>
        <w:tc>
          <w:tcPr>
            <w:tcW w:w="914" w:type="dxa"/>
          </w:tcPr>
          <w:p w14:paraId="5A459C6D" w14:textId="77777777" w:rsidR="00260182" w:rsidRDefault="00260182">
            <w:pPr>
              <w:pStyle w:val="TableParagraph"/>
              <w:spacing w:before="6"/>
              <w:rPr>
                <w:sz w:val="21"/>
              </w:rPr>
            </w:pPr>
          </w:p>
          <w:p w14:paraId="5A459C6E" w14:textId="77777777" w:rsidR="00260182" w:rsidRDefault="00000000">
            <w:pPr>
              <w:pStyle w:val="TableParagraph"/>
              <w:spacing w:before="1"/>
              <w:ind w:left="327"/>
            </w:pPr>
            <w:r>
              <w:rPr>
                <w:spacing w:val="-5"/>
              </w:rPr>
              <w:t>SP</w:t>
            </w:r>
          </w:p>
        </w:tc>
        <w:tc>
          <w:tcPr>
            <w:tcW w:w="795" w:type="dxa"/>
          </w:tcPr>
          <w:p w14:paraId="5A459C6F" w14:textId="77777777" w:rsidR="00260182" w:rsidRDefault="00260182">
            <w:pPr>
              <w:pStyle w:val="TableParagraph"/>
              <w:spacing w:before="6"/>
              <w:rPr>
                <w:sz w:val="21"/>
              </w:rPr>
            </w:pPr>
          </w:p>
          <w:p w14:paraId="5A459C70" w14:textId="77777777" w:rsidR="00260182" w:rsidRDefault="00000000">
            <w:pPr>
              <w:pStyle w:val="TableParagraph"/>
              <w:spacing w:before="1"/>
              <w:ind w:left="274" w:right="245"/>
              <w:jc w:val="center"/>
            </w:pPr>
            <w:r>
              <w:rPr>
                <w:spacing w:val="-5"/>
              </w:rPr>
              <w:t>SP</w:t>
            </w:r>
          </w:p>
        </w:tc>
        <w:tc>
          <w:tcPr>
            <w:tcW w:w="549" w:type="dxa"/>
          </w:tcPr>
          <w:p w14:paraId="5A459C71" w14:textId="77777777" w:rsidR="00260182" w:rsidRDefault="00260182">
            <w:pPr>
              <w:pStyle w:val="TableParagraph"/>
              <w:spacing w:before="6"/>
              <w:rPr>
                <w:sz w:val="21"/>
              </w:rPr>
            </w:pPr>
          </w:p>
          <w:p w14:paraId="5A459C72" w14:textId="77777777" w:rsidR="00260182" w:rsidRDefault="00000000">
            <w:pPr>
              <w:pStyle w:val="TableParagraph"/>
              <w:spacing w:before="1"/>
              <w:ind w:left="89" w:right="110"/>
              <w:jc w:val="center"/>
            </w:pPr>
            <w:r>
              <w:rPr>
                <w:spacing w:val="-5"/>
              </w:rPr>
              <w:t>SP</w:t>
            </w:r>
          </w:p>
        </w:tc>
        <w:tc>
          <w:tcPr>
            <w:tcW w:w="707" w:type="dxa"/>
          </w:tcPr>
          <w:p w14:paraId="5A459C73" w14:textId="77777777" w:rsidR="00260182" w:rsidRDefault="00260182">
            <w:pPr>
              <w:pStyle w:val="TableParagraph"/>
              <w:spacing w:before="6"/>
              <w:rPr>
                <w:sz w:val="21"/>
              </w:rPr>
            </w:pPr>
          </w:p>
          <w:p w14:paraId="5A459C74" w14:textId="77777777" w:rsidR="00260182" w:rsidRDefault="00000000">
            <w:pPr>
              <w:pStyle w:val="TableParagraph"/>
              <w:spacing w:before="1"/>
              <w:ind w:left="128"/>
            </w:pPr>
            <w:r>
              <w:rPr>
                <w:spacing w:val="-5"/>
              </w:rPr>
              <w:t>SP</w:t>
            </w:r>
          </w:p>
        </w:tc>
      </w:tr>
      <w:tr w:rsidR="00260182" w14:paraId="5A459C85" w14:textId="77777777">
        <w:trPr>
          <w:trHeight w:val="692"/>
        </w:trPr>
        <w:tc>
          <w:tcPr>
            <w:tcW w:w="3990" w:type="dxa"/>
          </w:tcPr>
          <w:p w14:paraId="5A459C76" w14:textId="77777777" w:rsidR="00260182" w:rsidRDefault="00000000">
            <w:pPr>
              <w:pStyle w:val="TableParagraph"/>
              <w:spacing w:before="180"/>
              <w:ind w:left="107"/>
            </w:pPr>
            <w:r>
              <w:t>J.</w:t>
            </w:r>
            <w:r>
              <w:rPr>
                <w:spacing w:val="-3"/>
              </w:rPr>
              <w:t xml:space="preserve"> </w:t>
            </w:r>
            <w:r>
              <w:t>Bed</w:t>
            </w:r>
            <w:r>
              <w:rPr>
                <w:spacing w:val="-2"/>
              </w:rPr>
              <w:t xml:space="preserve"> </w:t>
            </w:r>
            <w:r>
              <w:t>&amp;</w:t>
            </w:r>
            <w:r>
              <w:rPr>
                <w:spacing w:val="-3"/>
              </w:rPr>
              <w:t xml:space="preserve"> </w:t>
            </w:r>
            <w:r>
              <w:t>breakfast</w:t>
            </w:r>
            <w:r>
              <w:rPr>
                <w:spacing w:val="-2"/>
              </w:rPr>
              <w:t xml:space="preserve"> </w:t>
            </w:r>
            <w:r>
              <w:t>or</w:t>
            </w:r>
            <w:r>
              <w:rPr>
                <w:spacing w:val="-4"/>
              </w:rPr>
              <w:t xml:space="preserve"> </w:t>
            </w:r>
            <w:r>
              <w:t>similar</w:t>
            </w:r>
            <w:r>
              <w:rPr>
                <w:spacing w:val="-1"/>
              </w:rPr>
              <w:t xml:space="preserve"> </w:t>
            </w:r>
            <w:r>
              <w:rPr>
                <w:spacing w:val="-2"/>
              </w:rPr>
              <w:t>lodging</w:t>
            </w:r>
          </w:p>
        </w:tc>
        <w:tc>
          <w:tcPr>
            <w:tcW w:w="873" w:type="dxa"/>
          </w:tcPr>
          <w:p w14:paraId="5A459C77" w14:textId="77777777" w:rsidR="00260182" w:rsidRDefault="00260182">
            <w:pPr>
              <w:pStyle w:val="TableParagraph"/>
              <w:spacing w:before="8"/>
              <w:rPr>
                <w:sz w:val="21"/>
              </w:rPr>
            </w:pPr>
          </w:p>
          <w:p w14:paraId="5A459C78" w14:textId="77777777" w:rsidR="00260182" w:rsidRDefault="00000000">
            <w:pPr>
              <w:pStyle w:val="TableParagraph"/>
              <w:ind w:left="112"/>
            </w:pPr>
            <w:r>
              <w:rPr>
                <w:spacing w:val="-5"/>
              </w:rPr>
              <w:t>SP</w:t>
            </w:r>
          </w:p>
        </w:tc>
        <w:tc>
          <w:tcPr>
            <w:tcW w:w="750" w:type="dxa"/>
          </w:tcPr>
          <w:p w14:paraId="5A459C79" w14:textId="77777777" w:rsidR="00260182" w:rsidRDefault="00260182">
            <w:pPr>
              <w:pStyle w:val="TableParagraph"/>
              <w:spacing w:before="8"/>
              <w:rPr>
                <w:sz w:val="21"/>
              </w:rPr>
            </w:pPr>
          </w:p>
          <w:p w14:paraId="5A459C7A" w14:textId="77777777" w:rsidR="00260182" w:rsidRDefault="00000000">
            <w:pPr>
              <w:pStyle w:val="TableParagraph"/>
              <w:ind w:left="190"/>
            </w:pPr>
            <w:r>
              <w:rPr>
                <w:spacing w:val="-5"/>
              </w:rPr>
              <w:t>SP</w:t>
            </w:r>
          </w:p>
        </w:tc>
        <w:tc>
          <w:tcPr>
            <w:tcW w:w="709" w:type="dxa"/>
          </w:tcPr>
          <w:p w14:paraId="5A459C7B" w14:textId="77777777" w:rsidR="00260182" w:rsidRDefault="00260182">
            <w:pPr>
              <w:pStyle w:val="TableParagraph"/>
              <w:spacing w:before="8"/>
              <w:rPr>
                <w:sz w:val="21"/>
              </w:rPr>
            </w:pPr>
          </w:p>
          <w:p w14:paraId="5A459C7C" w14:textId="77777777" w:rsidR="00260182" w:rsidRDefault="00000000">
            <w:pPr>
              <w:pStyle w:val="TableParagraph"/>
              <w:ind w:left="121"/>
            </w:pPr>
            <w:r>
              <w:rPr>
                <w:spacing w:val="-5"/>
              </w:rPr>
              <w:t>SP</w:t>
            </w:r>
          </w:p>
        </w:tc>
        <w:tc>
          <w:tcPr>
            <w:tcW w:w="914" w:type="dxa"/>
          </w:tcPr>
          <w:p w14:paraId="5A459C7D" w14:textId="77777777" w:rsidR="00260182" w:rsidRDefault="00260182">
            <w:pPr>
              <w:pStyle w:val="TableParagraph"/>
              <w:spacing w:before="8"/>
              <w:rPr>
                <w:sz w:val="21"/>
              </w:rPr>
            </w:pPr>
          </w:p>
          <w:p w14:paraId="5A459C7E" w14:textId="77777777" w:rsidR="00260182" w:rsidRDefault="00000000">
            <w:pPr>
              <w:pStyle w:val="TableParagraph"/>
              <w:ind w:left="327"/>
            </w:pPr>
            <w:r>
              <w:rPr>
                <w:spacing w:val="-5"/>
              </w:rPr>
              <w:t>SP</w:t>
            </w:r>
          </w:p>
        </w:tc>
        <w:tc>
          <w:tcPr>
            <w:tcW w:w="795" w:type="dxa"/>
          </w:tcPr>
          <w:p w14:paraId="5A459C7F" w14:textId="77777777" w:rsidR="00260182" w:rsidRDefault="00260182">
            <w:pPr>
              <w:pStyle w:val="TableParagraph"/>
              <w:spacing w:before="8"/>
              <w:rPr>
                <w:sz w:val="21"/>
              </w:rPr>
            </w:pPr>
          </w:p>
          <w:p w14:paraId="5A459C80" w14:textId="77777777" w:rsidR="00260182" w:rsidRDefault="00000000">
            <w:pPr>
              <w:pStyle w:val="TableParagraph"/>
              <w:ind w:left="274" w:right="245"/>
              <w:jc w:val="center"/>
            </w:pPr>
            <w:r>
              <w:rPr>
                <w:spacing w:val="-5"/>
              </w:rPr>
              <w:t>SP</w:t>
            </w:r>
          </w:p>
        </w:tc>
        <w:tc>
          <w:tcPr>
            <w:tcW w:w="549" w:type="dxa"/>
          </w:tcPr>
          <w:p w14:paraId="5A459C81" w14:textId="77777777" w:rsidR="00260182" w:rsidRDefault="00260182">
            <w:pPr>
              <w:pStyle w:val="TableParagraph"/>
              <w:spacing w:before="8"/>
              <w:rPr>
                <w:sz w:val="21"/>
              </w:rPr>
            </w:pPr>
          </w:p>
          <w:p w14:paraId="5A459C82" w14:textId="77777777" w:rsidR="00260182" w:rsidRDefault="00000000">
            <w:pPr>
              <w:pStyle w:val="TableParagraph"/>
              <w:ind w:right="107"/>
              <w:jc w:val="center"/>
            </w:pPr>
            <w:r>
              <w:t>N</w:t>
            </w:r>
          </w:p>
        </w:tc>
        <w:tc>
          <w:tcPr>
            <w:tcW w:w="707" w:type="dxa"/>
          </w:tcPr>
          <w:p w14:paraId="5A459C83" w14:textId="77777777" w:rsidR="00260182" w:rsidRDefault="00260182">
            <w:pPr>
              <w:pStyle w:val="TableParagraph"/>
              <w:spacing w:before="8"/>
              <w:rPr>
                <w:sz w:val="21"/>
              </w:rPr>
            </w:pPr>
          </w:p>
          <w:p w14:paraId="5A459C84" w14:textId="77777777" w:rsidR="00260182" w:rsidRDefault="00000000">
            <w:pPr>
              <w:pStyle w:val="TableParagraph"/>
              <w:ind w:left="128"/>
            </w:pPr>
            <w:r>
              <w:t>Y</w:t>
            </w:r>
          </w:p>
        </w:tc>
      </w:tr>
      <w:tr w:rsidR="00260182" w14:paraId="5A459C95" w14:textId="77777777">
        <w:trPr>
          <w:trHeight w:val="655"/>
        </w:trPr>
        <w:tc>
          <w:tcPr>
            <w:tcW w:w="3990" w:type="dxa"/>
          </w:tcPr>
          <w:p w14:paraId="5A459C86" w14:textId="77777777" w:rsidR="00260182" w:rsidRDefault="00000000">
            <w:pPr>
              <w:pStyle w:val="TableParagraph"/>
              <w:spacing w:before="181"/>
              <w:ind w:left="107"/>
            </w:pPr>
            <w:r>
              <w:t>K.</w:t>
            </w:r>
            <w:r>
              <w:rPr>
                <w:spacing w:val="-2"/>
              </w:rPr>
              <w:t xml:space="preserve"> </w:t>
            </w:r>
            <w:r>
              <w:t>Country</w:t>
            </w:r>
            <w:r>
              <w:rPr>
                <w:spacing w:val="-4"/>
              </w:rPr>
              <w:t xml:space="preserve"> </w:t>
            </w:r>
            <w:r>
              <w:rPr>
                <w:spacing w:val="-5"/>
              </w:rPr>
              <w:t>Inn</w:t>
            </w:r>
          </w:p>
        </w:tc>
        <w:tc>
          <w:tcPr>
            <w:tcW w:w="873" w:type="dxa"/>
          </w:tcPr>
          <w:p w14:paraId="5A459C87" w14:textId="77777777" w:rsidR="00260182" w:rsidRDefault="00260182">
            <w:pPr>
              <w:pStyle w:val="TableParagraph"/>
              <w:spacing w:before="6"/>
              <w:rPr>
                <w:sz w:val="21"/>
              </w:rPr>
            </w:pPr>
          </w:p>
          <w:p w14:paraId="5A459C88" w14:textId="77777777" w:rsidR="00260182" w:rsidRDefault="00000000">
            <w:pPr>
              <w:pStyle w:val="TableParagraph"/>
              <w:spacing w:before="1"/>
              <w:ind w:left="112"/>
            </w:pPr>
            <w:r>
              <w:rPr>
                <w:spacing w:val="-5"/>
              </w:rPr>
              <w:t>SP</w:t>
            </w:r>
          </w:p>
        </w:tc>
        <w:tc>
          <w:tcPr>
            <w:tcW w:w="750" w:type="dxa"/>
          </w:tcPr>
          <w:p w14:paraId="5A459C89" w14:textId="77777777" w:rsidR="00260182" w:rsidRDefault="00260182">
            <w:pPr>
              <w:pStyle w:val="TableParagraph"/>
              <w:spacing w:before="6"/>
              <w:rPr>
                <w:sz w:val="21"/>
              </w:rPr>
            </w:pPr>
          </w:p>
          <w:p w14:paraId="5A459C8A" w14:textId="77777777" w:rsidR="00260182" w:rsidRDefault="00000000">
            <w:pPr>
              <w:pStyle w:val="TableParagraph"/>
              <w:spacing w:before="1"/>
              <w:ind w:left="190"/>
            </w:pPr>
            <w:r>
              <w:rPr>
                <w:spacing w:val="-5"/>
              </w:rPr>
              <w:t>SP</w:t>
            </w:r>
          </w:p>
        </w:tc>
        <w:tc>
          <w:tcPr>
            <w:tcW w:w="709" w:type="dxa"/>
          </w:tcPr>
          <w:p w14:paraId="5A459C8B" w14:textId="77777777" w:rsidR="00260182" w:rsidRDefault="00260182">
            <w:pPr>
              <w:pStyle w:val="TableParagraph"/>
              <w:spacing w:before="6"/>
              <w:rPr>
                <w:sz w:val="21"/>
              </w:rPr>
            </w:pPr>
          </w:p>
          <w:p w14:paraId="5A459C8C" w14:textId="77777777" w:rsidR="00260182" w:rsidRDefault="00000000">
            <w:pPr>
              <w:pStyle w:val="TableParagraph"/>
              <w:spacing w:before="1"/>
              <w:ind w:left="121"/>
            </w:pPr>
            <w:r>
              <w:rPr>
                <w:spacing w:val="-5"/>
              </w:rPr>
              <w:t>SP</w:t>
            </w:r>
          </w:p>
        </w:tc>
        <w:tc>
          <w:tcPr>
            <w:tcW w:w="914" w:type="dxa"/>
          </w:tcPr>
          <w:p w14:paraId="5A459C8D" w14:textId="77777777" w:rsidR="00260182" w:rsidRDefault="00260182">
            <w:pPr>
              <w:pStyle w:val="TableParagraph"/>
              <w:spacing w:before="6"/>
              <w:rPr>
                <w:sz w:val="21"/>
              </w:rPr>
            </w:pPr>
          </w:p>
          <w:p w14:paraId="5A459C8E" w14:textId="77777777" w:rsidR="00260182" w:rsidRDefault="00000000">
            <w:pPr>
              <w:pStyle w:val="TableParagraph"/>
              <w:spacing w:before="1"/>
              <w:ind w:left="327"/>
            </w:pPr>
            <w:r>
              <w:rPr>
                <w:spacing w:val="-5"/>
              </w:rPr>
              <w:t>SP</w:t>
            </w:r>
          </w:p>
        </w:tc>
        <w:tc>
          <w:tcPr>
            <w:tcW w:w="795" w:type="dxa"/>
          </w:tcPr>
          <w:p w14:paraId="5A459C8F" w14:textId="77777777" w:rsidR="00260182" w:rsidRDefault="00260182">
            <w:pPr>
              <w:pStyle w:val="TableParagraph"/>
              <w:spacing w:before="6"/>
              <w:rPr>
                <w:sz w:val="21"/>
              </w:rPr>
            </w:pPr>
          </w:p>
          <w:p w14:paraId="5A459C90" w14:textId="77777777" w:rsidR="00260182" w:rsidRDefault="00000000">
            <w:pPr>
              <w:pStyle w:val="TableParagraph"/>
              <w:spacing w:before="1"/>
              <w:ind w:left="274" w:right="245"/>
              <w:jc w:val="center"/>
            </w:pPr>
            <w:r>
              <w:rPr>
                <w:spacing w:val="-5"/>
              </w:rPr>
              <w:t>SP</w:t>
            </w:r>
          </w:p>
        </w:tc>
        <w:tc>
          <w:tcPr>
            <w:tcW w:w="549" w:type="dxa"/>
          </w:tcPr>
          <w:p w14:paraId="5A459C91" w14:textId="77777777" w:rsidR="00260182" w:rsidRDefault="00260182">
            <w:pPr>
              <w:pStyle w:val="TableParagraph"/>
              <w:spacing w:before="6"/>
              <w:rPr>
                <w:sz w:val="21"/>
              </w:rPr>
            </w:pPr>
          </w:p>
          <w:p w14:paraId="5A459C92" w14:textId="77777777" w:rsidR="00260182" w:rsidRDefault="00000000">
            <w:pPr>
              <w:pStyle w:val="TableParagraph"/>
              <w:spacing w:before="1"/>
              <w:ind w:right="107"/>
              <w:jc w:val="center"/>
            </w:pPr>
            <w:r>
              <w:t>N</w:t>
            </w:r>
          </w:p>
        </w:tc>
        <w:tc>
          <w:tcPr>
            <w:tcW w:w="707" w:type="dxa"/>
          </w:tcPr>
          <w:p w14:paraId="5A459C93" w14:textId="77777777" w:rsidR="00260182" w:rsidRDefault="00260182">
            <w:pPr>
              <w:pStyle w:val="TableParagraph"/>
              <w:spacing w:before="6"/>
              <w:rPr>
                <w:sz w:val="21"/>
              </w:rPr>
            </w:pPr>
          </w:p>
          <w:p w14:paraId="5A459C94" w14:textId="77777777" w:rsidR="00260182" w:rsidRDefault="00000000">
            <w:pPr>
              <w:pStyle w:val="TableParagraph"/>
              <w:spacing w:before="1"/>
              <w:ind w:left="128"/>
            </w:pPr>
            <w:r>
              <w:rPr>
                <w:spacing w:val="-5"/>
              </w:rPr>
              <w:t>SP</w:t>
            </w:r>
          </w:p>
        </w:tc>
      </w:tr>
      <w:tr w:rsidR="00260182" w14:paraId="5A459C9E" w14:textId="77777777">
        <w:trPr>
          <w:trHeight w:val="656"/>
        </w:trPr>
        <w:tc>
          <w:tcPr>
            <w:tcW w:w="3990" w:type="dxa"/>
          </w:tcPr>
          <w:p w14:paraId="5A459C96" w14:textId="77777777" w:rsidR="00260182" w:rsidRDefault="00000000">
            <w:pPr>
              <w:pStyle w:val="TableParagraph"/>
              <w:spacing w:before="145"/>
              <w:ind w:left="107"/>
            </w:pPr>
            <w:r>
              <w:t>L.</w:t>
            </w:r>
            <w:r>
              <w:rPr>
                <w:spacing w:val="-2"/>
              </w:rPr>
              <w:t xml:space="preserve"> </w:t>
            </w:r>
            <w:r>
              <w:t>Bank</w:t>
            </w:r>
            <w:r>
              <w:rPr>
                <w:spacing w:val="-4"/>
              </w:rPr>
              <w:t xml:space="preserve"> </w:t>
            </w:r>
            <w:r>
              <w:t>or</w:t>
            </w:r>
            <w:r>
              <w:rPr>
                <w:spacing w:val="-2"/>
              </w:rPr>
              <w:t xml:space="preserve"> </w:t>
            </w:r>
            <w:r>
              <w:t>financial</w:t>
            </w:r>
            <w:r>
              <w:rPr>
                <w:spacing w:val="-1"/>
              </w:rPr>
              <w:t xml:space="preserve"> </w:t>
            </w:r>
            <w:r>
              <w:rPr>
                <w:spacing w:val="-2"/>
              </w:rPr>
              <w:t>institution</w:t>
            </w:r>
          </w:p>
        </w:tc>
        <w:tc>
          <w:tcPr>
            <w:tcW w:w="873" w:type="dxa"/>
          </w:tcPr>
          <w:p w14:paraId="5A459C97" w14:textId="77777777" w:rsidR="00260182" w:rsidRDefault="00000000">
            <w:pPr>
              <w:pStyle w:val="TableParagraph"/>
              <w:spacing w:before="214"/>
              <w:ind w:left="112"/>
            </w:pPr>
            <w:r>
              <w:t>N</w:t>
            </w:r>
          </w:p>
        </w:tc>
        <w:tc>
          <w:tcPr>
            <w:tcW w:w="750" w:type="dxa"/>
          </w:tcPr>
          <w:p w14:paraId="5A459C98" w14:textId="77777777" w:rsidR="00260182" w:rsidRDefault="00000000">
            <w:pPr>
              <w:pStyle w:val="TableParagraph"/>
              <w:spacing w:before="214"/>
              <w:ind w:left="190"/>
            </w:pPr>
            <w:r>
              <w:t>N</w:t>
            </w:r>
          </w:p>
        </w:tc>
        <w:tc>
          <w:tcPr>
            <w:tcW w:w="709" w:type="dxa"/>
          </w:tcPr>
          <w:p w14:paraId="5A459C99" w14:textId="77777777" w:rsidR="00260182" w:rsidRDefault="00000000">
            <w:pPr>
              <w:pStyle w:val="TableParagraph"/>
              <w:spacing w:before="214"/>
              <w:ind w:left="121"/>
            </w:pPr>
            <w:r>
              <w:t>N</w:t>
            </w:r>
          </w:p>
        </w:tc>
        <w:tc>
          <w:tcPr>
            <w:tcW w:w="914" w:type="dxa"/>
          </w:tcPr>
          <w:p w14:paraId="5A459C9A" w14:textId="77777777" w:rsidR="00260182" w:rsidRDefault="00000000">
            <w:pPr>
              <w:pStyle w:val="TableParagraph"/>
              <w:spacing w:before="214"/>
              <w:ind w:left="370"/>
            </w:pPr>
            <w:r>
              <w:t>Y</w:t>
            </w:r>
          </w:p>
        </w:tc>
        <w:tc>
          <w:tcPr>
            <w:tcW w:w="795" w:type="dxa"/>
          </w:tcPr>
          <w:p w14:paraId="5A459C9B" w14:textId="77777777" w:rsidR="00260182" w:rsidRDefault="00000000">
            <w:pPr>
              <w:pStyle w:val="TableParagraph"/>
              <w:spacing w:before="214"/>
              <w:ind w:left="30"/>
              <w:jc w:val="center"/>
            </w:pPr>
            <w:r>
              <w:t>Y</w:t>
            </w:r>
          </w:p>
        </w:tc>
        <w:tc>
          <w:tcPr>
            <w:tcW w:w="549" w:type="dxa"/>
          </w:tcPr>
          <w:p w14:paraId="5A459C9C" w14:textId="77777777" w:rsidR="00260182" w:rsidRDefault="00000000">
            <w:pPr>
              <w:pStyle w:val="TableParagraph"/>
              <w:spacing w:before="214"/>
              <w:ind w:left="126" w:right="73"/>
              <w:jc w:val="center"/>
            </w:pPr>
            <w:r>
              <w:rPr>
                <w:spacing w:val="-5"/>
              </w:rPr>
              <w:t>SP</w:t>
            </w:r>
          </w:p>
        </w:tc>
        <w:tc>
          <w:tcPr>
            <w:tcW w:w="707" w:type="dxa"/>
          </w:tcPr>
          <w:p w14:paraId="5A459C9D" w14:textId="77777777" w:rsidR="00260182" w:rsidRDefault="00000000">
            <w:pPr>
              <w:pStyle w:val="TableParagraph"/>
              <w:spacing w:before="214"/>
              <w:ind w:left="22"/>
              <w:jc w:val="center"/>
            </w:pPr>
            <w:r>
              <w:t>Y</w:t>
            </w:r>
          </w:p>
        </w:tc>
      </w:tr>
      <w:tr w:rsidR="00260182" w14:paraId="5A459CAE" w14:textId="77777777">
        <w:trPr>
          <w:trHeight w:val="815"/>
        </w:trPr>
        <w:tc>
          <w:tcPr>
            <w:tcW w:w="3990" w:type="dxa"/>
          </w:tcPr>
          <w:p w14:paraId="5A459C9F" w14:textId="77777777" w:rsidR="00260182" w:rsidRDefault="00000000">
            <w:pPr>
              <w:pStyle w:val="TableParagraph"/>
              <w:spacing w:before="180"/>
              <w:ind w:left="107" w:right="109"/>
            </w:pPr>
            <w:r>
              <w:t>M.</w:t>
            </w:r>
            <w:r>
              <w:rPr>
                <w:spacing w:val="-8"/>
              </w:rPr>
              <w:t xml:space="preserve"> </w:t>
            </w:r>
            <w:r>
              <w:t>Real</w:t>
            </w:r>
            <w:r>
              <w:rPr>
                <w:spacing w:val="-7"/>
              </w:rPr>
              <w:t xml:space="preserve"> </w:t>
            </w:r>
            <w:r>
              <w:t>estate,</w:t>
            </w:r>
            <w:r>
              <w:rPr>
                <w:spacing w:val="-9"/>
              </w:rPr>
              <w:t xml:space="preserve"> </w:t>
            </w:r>
            <w:r>
              <w:t>insurance</w:t>
            </w:r>
            <w:r>
              <w:rPr>
                <w:spacing w:val="-8"/>
              </w:rPr>
              <w:t xml:space="preserve"> </w:t>
            </w:r>
            <w:r>
              <w:t>or</w:t>
            </w:r>
            <w:r>
              <w:rPr>
                <w:spacing w:val="-9"/>
              </w:rPr>
              <w:t xml:space="preserve"> </w:t>
            </w:r>
            <w:r>
              <w:t xml:space="preserve">professional </w:t>
            </w:r>
            <w:r>
              <w:rPr>
                <w:spacing w:val="-2"/>
              </w:rPr>
              <w:t>office</w:t>
            </w:r>
          </w:p>
        </w:tc>
        <w:tc>
          <w:tcPr>
            <w:tcW w:w="873" w:type="dxa"/>
          </w:tcPr>
          <w:p w14:paraId="5A459CA0" w14:textId="77777777" w:rsidR="00260182" w:rsidRDefault="00260182">
            <w:pPr>
              <w:pStyle w:val="TableParagraph"/>
              <w:spacing w:before="8"/>
              <w:rPr>
                <w:sz w:val="21"/>
              </w:rPr>
            </w:pPr>
          </w:p>
          <w:p w14:paraId="5A459CA1" w14:textId="77777777" w:rsidR="00260182" w:rsidRDefault="00000000">
            <w:pPr>
              <w:pStyle w:val="TableParagraph"/>
              <w:ind w:left="112"/>
            </w:pPr>
            <w:r>
              <w:t>N</w:t>
            </w:r>
          </w:p>
        </w:tc>
        <w:tc>
          <w:tcPr>
            <w:tcW w:w="750" w:type="dxa"/>
          </w:tcPr>
          <w:p w14:paraId="5A459CA2" w14:textId="77777777" w:rsidR="00260182" w:rsidRDefault="00260182">
            <w:pPr>
              <w:pStyle w:val="TableParagraph"/>
              <w:spacing w:before="8"/>
              <w:rPr>
                <w:sz w:val="21"/>
              </w:rPr>
            </w:pPr>
          </w:p>
          <w:p w14:paraId="5A459CA3" w14:textId="77777777" w:rsidR="00260182" w:rsidRDefault="00000000">
            <w:pPr>
              <w:pStyle w:val="TableParagraph"/>
              <w:ind w:left="190"/>
            </w:pPr>
            <w:r>
              <w:t>N</w:t>
            </w:r>
          </w:p>
        </w:tc>
        <w:tc>
          <w:tcPr>
            <w:tcW w:w="709" w:type="dxa"/>
          </w:tcPr>
          <w:p w14:paraId="5A459CA4" w14:textId="77777777" w:rsidR="00260182" w:rsidRDefault="00260182">
            <w:pPr>
              <w:pStyle w:val="TableParagraph"/>
              <w:spacing w:before="8"/>
              <w:rPr>
                <w:sz w:val="21"/>
              </w:rPr>
            </w:pPr>
          </w:p>
          <w:p w14:paraId="5A459CA5" w14:textId="77777777" w:rsidR="00260182" w:rsidRDefault="00000000">
            <w:pPr>
              <w:pStyle w:val="TableParagraph"/>
              <w:ind w:left="121"/>
            </w:pPr>
            <w:r>
              <w:t>N</w:t>
            </w:r>
          </w:p>
        </w:tc>
        <w:tc>
          <w:tcPr>
            <w:tcW w:w="914" w:type="dxa"/>
          </w:tcPr>
          <w:p w14:paraId="5A459CA6" w14:textId="77777777" w:rsidR="00260182" w:rsidRDefault="00260182">
            <w:pPr>
              <w:pStyle w:val="TableParagraph"/>
              <w:spacing w:before="8"/>
              <w:rPr>
                <w:sz w:val="21"/>
              </w:rPr>
            </w:pPr>
          </w:p>
          <w:p w14:paraId="5A459CA7" w14:textId="77777777" w:rsidR="00260182" w:rsidRDefault="00000000">
            <w:pPr>
              <w:pStyle w:val="TableParagraph"/>
              <w:ind w:left="370"/>
            </w:pPr>
            <w:r>
              <w:t>Y</w:t>
            </w:r>
          </w:p>
        </w:tc>
        <w:tc>
          <w:tcPr>
            <w:tcW w:w="795" w:type="dxa"/>
          </w:tcPr>
          <w:p w14:paraId="5A459CA8" w14:textId="77777777" w:rsidR="00260182" w:rsidRDefault="00260182">
            <w:pPr>
              <w:pStyle w:val="TableParagraph"/>
              <w:spacing w:before="8"/>
              <w:rPr>
                <w:sz w:val="21"/>
              </w:rPr>
            </w:pPr>
          </w:p>
          <w:p w14:paraId="5A459CA9" w14:textId="77777777" w:rsidR="00260182" w:rsidRDefault="00000000">
            <w:pPr>
              <w:pStyle w:val="TableParagraph"/>
              <w:ind w:left="30"/>
              <w:jc w:val="center"/>
            </w:pPr>
            <w:r>
              <w:t>Y</w:t>
            </w:r>
          </w:p>
        </w:tc>
        <w:tc>
          <w:tcPr>
            <w:tcW w:w="549" w:type="dxa"/>
          </w:tcPr>
          <w:p w14:paraId="5A459CAA" w14:textId="77777777" w:rsidR="00260182" w:rsidRDefault="00260182">
            <w:pPr>
              <w:pStyle w:val="TableParagraph"/>
              <w:spacing w:before="8"/>
              <w:rPr>
                <w:sz w:val="21"/>
              </w:rPr>
            </w:pPr>
          </w:p>
          <w:p w14:paraId="5A459CAB" w14:textId="77777777" w:rsidR="00260182" w:rsidRDefault="00000000">
            <w:pPr>
              <w:pStyle w:val="TableParagraph"/>
              <w:ind w:left="54"/>
              <w:jc w:val="center"/>
            </w:pPr>
            <w:r>
              <w:t>N</w:t>
            </w:r>
          </w:p>
        </w:tc>
        <w:tc>
          <w:tcPr>
            <w:tcW w:w="707" w:type="dxa"/>
          </w:tcPr>
          <w:p w14:paraId="5A459CAC" w14:textId="77777777" w:rsidR="00260182" w:rsidRDefault="00260182">
            <w:pPr>
              <w:pStyle w:val="TableParagraph"/>
              <w:spacing w:before="8"/>
              <w:rPr>
                <w:sz w:val="21"/>
              </w:rPr>
            </w:pPr>
          </w:p>
          <w:p w14:paraId="5A459CAD" w14:textId="77777777" w:rsidR="00260182" w:rsidRDefault="00000000">
            <w:pPr>
              <w:pStyle w:val="TableParagraph"/>
              <w:ind w:left="22"/>
              <w:jc w:val="center"/>
            </w:pPr>
            <w:r>
              <w:t>Y</w:t>
            </w:r>
          </w:p>
        </w:tc>
      </w:tr>
      <w:tr w:rsidR="00260182" w14:paraId="5A459CB7" w14:textId="77777777">
        <w:trPr>
          <w:trHeight w:val="450"/>
        </w:trPr>
        <w:tc>
          <w:tcPr>
            <w:tcW w:w="3990" w:type="dxa"/>
          </w:tcPr>
          <w:p w14:paraId="5A459CAF" w14:textId="77777777" w:rsidR="00260182" w:rsidRDefault="00000000">
            <w:pPr>
              <w:pStyle w:val="TableParagraph"/>
              <w:spacing w:before="122"/>
              <w:ind w:left="127"/>
            </w:pPr>
            <w:r>
              <w:t>N.</w:t>
            </w:r>
            <w:r>
              <w:rPr>
                <w:spacing w:val="-4"/>
              </w:rPr>
              <w:t xml:space="preserve"> </w:t>
            </w:r>
            <w:r>
              <w:t>Professional</w:t>
            </w:r>
            <w:r>
              <w:rPr>
                <w:spacing w:val="-4"/>
              </w:rPr>
              <w:t xml:space="preserve"> </w:t>
            </w:r>
            <w:r>
              <w:t>medical</w:t>
            </w:r>
            <w:r>
              <w:rPr>
                <w:spacing w:val="-3"/>
              </w:rPr>
              <w:t xml:space="preserve"> </w:t>
            </w:r>
            <w:r>
              <w:t>office</w:t>
            </w:r>
            <w:r>
              <w:rPr>
                <w:spacing w:val="-4"/>
              </w:rPr>
              <w:t xml:space="preserve"> </w:t>
            </w:r>
            <w:r>
              <w:t>or</w:t>
            </w:r>
            <w:r>
              <w:rPr>
                <w:spacing w:val="-3"/>
              </w:rPr>
              <w:t xml:space="preserve"> </w:t>
            </w:r>
            <w:r>
              <w:rPr>
                <w:spacing w:val="-2"/>
              </w:rPr>
              <w:t>clinic</w:t>
            </w:r>
          </w:p>
        </w:tc>
        <w:tc>
          <w:tcPr>
            <w:tcW w:w="873" w:type="dxa"/>
          </w:tcPr>
          <w:p w14:paraId="5A459CB0" w14:textId="77777777" w:rsidR="00260182" w:rsidRDefault="00000000">
            <w:pPr>
              <w:pStyle w:val="TableParagraph"/>
              <w:spacing w:before="192" w:line="239" w:lineRule="exact"/>
              <w:ind w:left="112"/>
            </w:pPr>
            <w:r>
              <w:t>N</w:t>
            </w:r>
          </w:p>
        </w:tc>
        <w:tc>
          <w:tcPr>
            <w:tcW w:w="750" w:type="dxa"/>
          </w:tcPr>
          <w:p w14:paraId="5A459CB1" w14:textId="77777777" w:rsidR="00260182" w:rsidRDefault="00000000">
            <w:pPr>
              <w:pStyle w:val="TableParagraph"/>
              <w:spacing w:before="192" w:line="239" w:lineRule="exact"/>
              <w:ind w:left="190"/>
            </w:pPr>
            <w:r>
              <w:t>N</w:t>
            </w:r>
          </w:p>
        </w:tc>
        <w:tc>
          <w:tcPr>
            <w:tcW w:w="709" w:type="dxa"/>
          </w:tcPr>
          <w:p w14:paraId="5A459CB2" w14:textId="77777777" w:rsidR="00260182" w:rsidRDefault="00000000">
            <w:pPr>
              <w:pStyle w:val="TableParagraph"/>
              <w:spacing w:before="192" w:line="239" w:lineRule="exact"/>
              <w:ind w:left="121"/>
            </w:pPr>
            <w:r>
              <w:t>N</w:t>
            </w:r>
          </w:p>
        </w:tc>
        <w:tc>
          <w:tcPr>
            <w:tcW w:w="914" w:type="dxa"/>
          </w:tcPr>
          <w:p w14:paraId="5A459CB3" w14:textId="77777777" w:rsidR="00260182" w:rsidRDefault="00000000">
            <w:pPr>
              <w:pStyle w:val="TableParagraph"/>
              <w:spacing w:before="192" w:line="239" w:lineRule="exact"/>
              <w:ind w:left="370"/>
            </w:pPr>
            <w:r>
              <w:t>Y</w:t>
            </w:r>
          </w:p>
        </w:tc>
        <w:tc>
          <w:tcPr>
            <w:tcW w:w="795" w:type="dxa"/>
          </w:tcPr>
          <w:p w14:paraId="5A459CB4" w14:textId="77777777" w:rsidR="00260182" w:rsidRDefault="00000000">
            <w:pPr>
              <w:pStyle w:val="TableParagraph"/>
              <w:spacing w:before="192" w:line="239" w:lineRule="exact"/>
              <w:ind w:left="30"/>
              <w:jc w:val="center"/>
            </w:pPr>
            <w:r>
              <w:t>Y</w:t>
            </w:r>
          </w:p>
        </w:tc>
        <w:tc>
          <w:tcPr>
            <w:tcW w:w="549" w:type="dxa"/>
          </w:tcPr>
          <w:p w14:paraId="5A459CB5" w14:textId="77777777" w:rsidR="00260182" w:rsidRDefault="00000000">
            <w:pPr>
              <w:pStyle w:val="TableParagraph"/>
              <w:spacing w:before="192" w:line="239" w:lineRule="exact"/>
              <w:ind w:left="54"/>
              <w:jc w:val="center"/>
            </w:pPr>
            <w:r>
              <w:t>N</w:t>
            </w:r>
          </w:p>
        </w:tc>
        <w:tc>
          <w:tcPr>
            <w:tcW w:w="707" w:type="dxa"/>
          </w:tcPr>
          <w:p w14:paraId="5A459CB6" w14:textId="77777777" w:rsidR="00260182" w:rsidRDefault="00000000">
            <w:pPr>
              <w:pStyle w:val="TableParagraph"/>
              <w:spacing w:before="192" w:line="239" w:lineRule="exact"/>
              <w:ind w:left="22"/>
              <w:jc w:val="center"/>
            </w:pPr>
            <w:r>
              <w:t>Y</w:t>
            </w:r>
          </w:p>
        </w:tc>
      </w:tr>
      <w:tr w:rsidR="00260182" w14:paraId="5A459CBE" w14:textId="77777777">
        <w:trPr>
          <w:trHeight w:val="658"/>
        </w:trPr>
        <w:tc>
          <w:tcPr>
            <w:tcW w:w="3990" w:type="dxa"/>
            <w:shd w:val="clear" w:color="auto" w:fill="E6E6E6"/>
          </w:tcPr>
          <w:p w14:paraId="5A459CB8" w14:textId="77777777" w:rsidR="00260182" w:rsidRDefault="00000000">
            <w:pPr>
              <w:pStyle w:val="TableParagraph"/>
              <w:spacing w:before="181"/>
              <w:ind w:left="107"/>
              <w:rPr>
                <w:b/>
                <w:sz w:val="24"/>
              </w:rPr>
            </w:pPr>
            <w:r>
              <w:rPr>
                <w:b/>
                <w:sz w:val="24"/>
              </w:rPr>
              <w:t>5.2.2</w:t>
            </w:r>
            <w:r>
              <w:rPr>
                <w:b/>
                <w:spacing w:val="-4"/>
                <w:sz w:val="24"/>
              </w:rPr>
              <w:t xml:space="preserve"> </w:t>
            </w:r>
            <w:r>
              <w:rPr>
                <w:b/>
                <w:sz w:val="24"/>
              </w:rPr>
              <w:t>Principal</w:t>
            </w:r>
            <w:r>
              <w:rPr>
                <w:b/>
                <w:spacing w:val="-4"/>
                <w:sz w:val="24"/>
              </w:rPr>
              <w:t xml:space="preserve"> </w:t>
            </w:r>
            <w:r>
              <w:rPr>
                <w:b/>
                <w:sz w:val="24"/>
              </w:rPr>
              <w:t>Use</w:t>
            </w:r>
            <w:r>
              <w:rPr>
                <w:b/>
                <w:spacing w:val="-4"/>
                <w:sz w:val="24"/>
              </w:rPr>
              <w:t xml:space="preserve"> </w:t>
            </w:r>
            <w:r>
              <w:rPr>
                <w:b/>
                <w:spacing w:val="-2"/>
                <w:sz w:val="24"/>
              </w:rPr>
              <w:t>Categories</w:t>
            </w:r>
          </w:p>
        </w:tc>
        <w:tc>
          <w:tcPr>
            <w:tcW w:w="873" w:type="dxa"/>
            <w:shd w:val="clear" w:color="auto" w:fill="E6E6E6"/>
          </w:tcPr>
          <w:p w14:paraId="5A459CB9" w14:textId="77777777" w:rsidR="00260182" w:rsidRDefault="00260182">
            <w:pPr>
              <w:pStyle w:val="TableParagraph"/>
              <w:rPr>
                <w:sz w:val="20"/>
              </w:rPr>
            </w:pPr>
          </w:p>
        </w:tc>
        <w:tc>
          <w:tcPr>
            <w:tcW w:w="750" w:type="dxa"/>
            <w:shd w:val="clear" w:color="auto" w:fill="E6E6E6"/>
          </w:tcPr>
          <w:p w14:paraId="5A459CBA" w14:textId="77777777" w:rsidR="00260182" w:rsidRDefault="00260182">
            <w:pPr>
              <w:pStyle w:val="TableParagraph"/>
              <w:rPr>
                <w:sz w:val="20"/>
              </w:rPr>
            </w:pPr>
          </w:p>
        </w:tc>
        <w:tc>
          <w:tcPr>
            <w:tcW w:w="2418" w:type="dxa"/>
            <w:gridSpan w:val="3"/>
            <w:shd w:val="clear" w:color="auto" w:fill="E6E6E6"/>
          </w:tcPr>
          <w:p w14:paraId="5A459CBB" w14:textId="77777777" w:rsidR="00260182" w:rsidRDefault="00000000">
            <w:pPr>
              <w:pStyle w:val="TableParagraph"/>
              <w:spacing w:before="181"/>
              <w:ind w:left="198"/>
              <w:rPr>
                <w:b/>
                <w:sz w:val="24"/>
              </w:rPr>
            </w:pPr>
            <w:r>
              <w:rPr>
                <w:b/>
                <w:sz w:val="24"/>
              </w:rPr>
              <w:t>Zoning</w:t>
            </w:r>
            <w:r>
              <w:rPr>
                <w:b/>
                <w:spacing w:val="-6"/>
                <w:sz w:val="24"/>
              </w:rPr>
              <w:t xml:space="preserve"> </w:t>
            </w:r>
            <w:r>
              <w:rPr>
                <w:b/>
                <w:spacing w:val="-2"/>
                <w:sz w:val="24"/>
              </w:rPr>
              <w:t>Districts</w:t>
            </w:r>
          </w:p>
        </w:tc>
        <w:tc>
          <w:tcPr>
            <w:tcW w:w="549" w:type="dxa"/>
            <w:shd w:val="clear" w:color="auto" w:fill="E6E6E6"/>
          </w:tcPr>
          <w:p w14:paraId="5A459CBC" w14:textId="77777777" w:rsidR="00260182" w:rsidRDefault="00260182">
            <w:pPr>
              <w:pStyle w:val="TableParagraph"/>
              <w:rPr>
                <w:sz w:val="20"/>
              </w:rPr>
            </w:pPr>
          </w:p>
        </w:tc>
        <w:tc>
          <w:tcPr>
            <w:tcW w:w="707" w:type="dxa"/>
            <w:shd w:val="clear" w:color="auto" w:fill="E6E6E6"/>
          </w:tcPr>
          <w:p w14:paraId="5A459CBD" w14:textId="77777777" w:rsidR="00260182" w:rsidRDefault="00260182">
            <w:pPr>
              <w:pStyle w:val="TableParagraph"/>
              <w:rPr>
                <w:sz w:val="20"/>
              </w:rPr>
            </w:pPr>
          </w:p>
        </w:tc>
      </w:tr>
      <w:tr w:rsidR="00260182" w14:paraId="5A459CC9" w14:textId="77777777">
        <w:trPr>
          <w:trHeight w:val="976"/>
        </w:trPr>
        <w:tc>
          <w:tcPr>
            <w:tcW w:w="3990" w:type="dxa"/>
            <w:shd w:val="clear" w:color="auto" w:fill="E6E6E6"/>
          </w:tcPr>
          <w:p w14:paraId="5A459CBF" w14:textId="77777777" w:rsidR="00260182" w:rsidRDefault="00000000">
            <w:pPr>
              <w:pStyle w:val="TableParagraph"/>
              <w:spacing w:before="190"/>
              <w:ind w:left="107"/>
              <w:rPr>
                <w:b/>
                <w:sz w:val="24"/>
              </w:rPr>
            </w:pPr>
            <w:r>
              <w:rPr>
                <w:b/>
                <w:spacing w:val="-2"/>
                <w:sz w:val="24"/>
              </w:rPr>
              <w:t>Commercial</w:t>
            </w:r>
            <w:r>
              <w:rPr>
                <w:b/>
                <w:spacing w:val="1"/>
                <w:sz w:val="24"/>
              </w:rPr>
              <w:t xml:space="preserve"> </w:t>
            </w:r>
            <w:r>
              <w:rPr>
                <w:b/>
                <w:spacing w:val="-4"/>
                <w:sz w:val="24"/>
              </w:rPr>
              <w:t>Uses</w:t>
            </w:r>
          </w:p>
        </w:tc>
        <w:tc>
          <w:tcPr>
            <w:tcW w:w="873" w:type="dxa"/>
            <w:shd w:val="clear" w:color="auto" w:fill="E6E6E6"/>
          </w:tcPr>
          <w:p w14:paraId="5A459CC0" w14:textId="77777777" w:rsidR="00260182" w:rsidRDefault="00000000">
            <w:pPr>
              <w:pStyle w:val="TableParagraph"/>
              <w:spacing w:before="190"/>
              <w:ind w:left="270"/>
              <w:rPr>
                <w:b/>
                <w:sz w:val="24"/>
              </w:rPr>
            </w:pPr>
            <w:r>
              <w:rPr>
                <w:b/>
                <w:spacing w:val="-5"/>
                <w:sz w:val="24"/>
              </w:rPr>
              <w:t>R80</w:t>
            </w:r>
          </w:p>
        </w:tc>
        <w:tc>
          <w:tcPr>
            <w:tcW w:w="750" w:type="dxa"/>
            <w:shd w:val="clear" w:color="auto" w:fill="E6E6E6"/>
          </w:tcPr>
          <w:p w14:paraId="5A459CC1" w14:textId="77777777" w:rsidR="00260182" w:rsidRDefault="00000000">
            <w:pPr>
              <w:pStyle w:val="TableParagraph"/>
              <w:spacing w:before="190"/>
              <w:ind w:left="216"/>
              <w:rPr>
                <w:b/>
                <w:sz w:val="24"/>
              </w:rPr>
            </w:pPr>
            <w:r>
              <w:rPr>
                <w:b/>
                <w:spacing w:val="-5"/>
                <w:sz w:val="24"/>
              </w:rPr>
              <w:t>R40</w:t>
            </w:r>
          </w:p>
        </w:tc>
        <w:tc>
          <w:tcPr>
            <w:tcW w:w="709" w:type="dxa"/>
            <w:shd w:val="clear" w:color="auto" w:fill="E6E6E6"/>
          </w:tcPr>
          <w:p w14:paraId="5A459CC2" w14:textId="77777777" w:rsidR="00260182" w:rsidRDefault="00000000">
            <w:pPr>
              <w:pStyle w:val="TableParagraph"/>
              <w:spacing w:before="190"/>
              <w:ind w:left="148"/>
              <w:rPr>
                <w:b/>
                <w:sz w:val="24"/>
              </w:rPr>
            </w:pPr>
            <w:r>
              <w:rPr>
                <w:b/>
                <w:spacing w:val="-5"/>
                <w:sz w:val="24"/>
              </w:rPr>
              <w:t>R10</w:t>
            </w:r>
          </w:p>
        </w:tc>
        <w:tc>
          <w:tcPr>
            <w:tcW w:w="914" w:type="dxa"/>
            <w:shd w:val="clear" w:color="auto" w:fill="E6E6E6"/>
          </w:tcPr>
          <w:p w14:paraId="5A459CC3" w14:textId="77777777" w:rsidR="00260182" w:rsidRDefault="00000000">
            <w:pPr>
              <w:pStyle w:val="TableParagraph"/>
              <w:spacing w:before="190" w:line="275" w:lineRule="exact"/>
              <w:ind w:left="303"/>
              <w:rPr>
                <w:b/>
                <w:sz w:val="24"/>
              </w:rPr>
            </w:pPr>
            <w:r>
              <w:rPr>
                <w:b/>
                <w:spacing w:val="-5"/>
                <w:sz w:val="24"/>
              </w:rPr>
              <w:t>C1</w:t>
            </w:r>
          </w:p>
          <w:p w14:paraId="5A459CC4" w14:textId="77777777" w:rsidR="00260182" w:rsidRDefault="00000000">
            <w:pPr>
              <w:pStyle w:val="TableParagraph"/>
              <w:spacing w:line="252" w:lineRule="exact"/>
              <w:ind w:left="149" w:right="162" w:firstLine="86"/>
            </w:pPr>
            <w:r>
              <w:rPr>
                <w:spacing w:val="-4"/>
              </w:rPr>
              <w:t>Hwy Comm</w:t>
            </w:r>
          </w:p>
        </w:tc>
        <w:tc>
          <w:tcPr>
            <w:tcW w:w="795" w:type="dxa"/>
            <w:shd w:val="clear" w:color="auto" w:fill="E6E6E6"/>
          </w:tcPr>
          <w:p w14:paraId="5A459CC5" w14:textId="77777777" w:rsidR="00260182" w:rsidRDefault="00000000">
            <w:pPr>
              <w:pStyle w:val="TableParagraph"/>
              <w:spacing w:before="190" w:line="275" w:lineRule="exact"/>
              <w:ind w:left="265"/>
              <w:rPr>
                <w:b/>
                <w:sz w:val="24"/>
              </w:rPr>
            </w:pPr>
            <w:r>
              <w:rPr>
                <w:b/>
                <w:spacing w:val="-5"/>
                <w:sz w:val="24"/>
              </w:rPr>
              <w:t>C2</w:t>
            </w:r>
          </w:p>
          <w:p w14:paraId="5A459CC6" w14:textId="77777777" w:rsidR="00260182" w:rsidRDefault="00000000">
            <w:pPr>
              <w:pStyle w:val="TableParagraph"/>
              <w:spacing w:line="252" w:lineRule="exact"/>
              <w:ind w:left="212" w:hanging="46"/>
            </w:pPr>
            <w:r>
              <w:rPr>
                <w:spacing w:val="-4"/>
              </w:rPr>
              <w:t>Nbhd Bus.</w:t>
            </w:r>
          </w:p>
        </w:tc>
        <w:tc>
          <w:tcPr>
            <w:tcW w:w="549" w:type="dxa"/>
            <w:shd w:val="clear" w:color="auto" w:fill="E6E6E6"/>
          </w:tcPr>
          <w:p w14:paraId="5A459CC7" w14:textId="77777777" w:rsidR="00260182" w:rsidRDefault="00000000">
            <w:pPr>
              <w:pStyle w:val="TableParagraph"/>
              <w:spacing w:before="190"/>
              <w:ind w:left="50"/>
              <w:jc w:val="center"/>
              <w:rPr>
                <w:b/>
                <w:sz w:val="24"/>
              </w:rPr>
            </w:pPr>
            <w:r>
              <w:rPr>
                <w:b/>
                <w:w w:val="99"/>
                <w:sz w:val="24"/>
              </w:rPr>
              <w:t>I</w:t>
            </w:r>
          </w:p>
        </w:tc>
        <w:tc>
          <w:tcPr>
            <w:tcW w:w="707" w:type="dxa"/>
            <w:shd w:val="clear" w:color="auto" w:fill="E6E6E6"/>
          </w:tcPr>
          <w:p w14:paraId="5A459CC8" w14:textId="77777777" w:rsidR="00260182" w:rsidRDefault="00000000">
            <w:pPr>
              <w:pStyle w:val="TableParagraph"/>
              <w:spacing w:before="190"/>
              <w:ind w:left="205"/>
              <w:rPr>
                <w:b/>
                <w:sz w:val="24"/>
              </w:rPr>
            </w:pPr>
            <w:r>
              <w:rPr>
                <w:b/>
                <w:spacing w:val="-5"/>
                <w:sz w:val="24"/>
              </w:rPr>
              <w:t>PD</w:t>
            </w:r>
          </w:p>
        </w:tc>
      </w:tr>
      <w:tr w:rsidR="00260182" w14:paraId="5A459CD2" w14:textId="77777777">
        <w:trPr>
          <w:trHeight w:val="429"/>
        </w:trPr>
        <w:tc>
          <w:tcPr>
            <w:tcW w:w="3990" w:type="dxa"/>
          </w:tcPr>
          <w:p w14:paraId="5A459CCA" w14:textId="77777777" w:rsidR="00260182" w:rsidRDefault="00000000">
            <w:pPr>
              <w:pStyle w:val="TableParagraph"/>
              <w:spacing w:before="176" w:line="233" w:lineRule="exact"/>
              <w:ind w:left="107"/>
            </w:pPr>
            <w:r>
              <w:t>O.</w:t>
            </w:r>
            <w:r>
              <w:rPr>
                <w:spacing w:val="-3"/>
              </w:rPr>
              <w:t xml:space="preserve"> </w:t>
            </w:r>
            <w:r>
              <w:t>Office</w:t>
            </w:r>
            <w:r>
              <w:rPr>
                <w:spacing w:val="-3"/>
              </w:rPr>
              <w:t xml:space="preserve"> </w:t>
            </w:r>
            <w:r>
              <w:rPr>
                <w:spacing w:val="-2"/>
              </w:rPr>
              <w:t>Building</w:t>
            </w:r>
          </w:p>
        </w:tc>
        <w:tc>
          <w:tcPr>
            <w:tcW w:w="873" w:type="dxa"/>
          </w:tcPr>
          <w:p w14:paraId="5A459CCB" w14:textId="77777777" w:rsidR="00260182" w:rsidRDefault="00000000">
            <w:pPr>
              <w:pStyle w:val="TableParagraph"/>
              <w:spacing w:before="176" w:line="233" w:lineRule="exact"/>
              <w:ind w:left="112"/>
            </w:pPr>
            <w:r>
              <w:t>N</w:t>
            </w:r>
          </w:p>
        </w:tc>
        <w:tc>
          <w:tcPr>
            <w:tcW w:w="750" w:type="dxa"/>
          </w:tcPr>
          <w:p w14:paraId="5A459CCC" w14:textId="77777777" w:rsidR="00260182" w:rsidRDefault="00000000">
            <w:pPr>
              <w:pStyle w:val="TableParagraph"/>
              <w:spacing w:before="176" w:line="233" w:lineRule="exact"/>
              <w:ind w:left="190"/>
            </w:pPr>
            <w:r>
              <w:t>N</w:t>
            </w:r>
          </w:p>
        </w:tc>
        <w:tc>
          <w:tcPr>
            <w:tcW w:w="709" w:type="dxa"/>
          </w:tcPr>
          <w:p w14:paraId="5A459CCD" w14:textId="77777777" w:rsidR="00260182" w:rsidRDefault="00000000">
            <w:pPr>
              <w:pStyle w:val="TableParagraph"/>
              <w:spacing w:before="176" w:line="233" w:lineRule="exact"/>
              <w:ind w:left="121"/>
            </w:pPr>
            <w:r>
              <w:t>N</w:t>
            </w:r>
          </w:p>
        </w:tc>
        <w:tc>
          <w:tcPr>
            <w:tcW w:w="914" w:type="dxa"/>
          </w:tcPr>
          <w:p w14:paraId="5A459CCE" w14:textId="77777777" w:rsidR="00260182" w:rsidRDefault="00000000">
            <w:pPr>
              <w:pStyle w:val="TableParagraph"/>
              <w:spacing w:before="176" w:line="233" w:lineRule="exact"/>
              <w:ind w:left="370"/>
            </w:pPr>
            <w:r>
              <w:t>Y</w:t>
            </w:r>
          </w:p>
        </w:tc>
        <w:tc>
          <w:tcPr>
            <w:tcW w:w="795" w:type="dxa"/>
          </w:tcPr>
          <w:p w14:paraId="5A459CCF" w14:textId="77777777" w:rsidR="00260182" w:rsidRDefault="00000000">
            <w:pPr>
              <w:pStyle w:val="TableParagraph"/>
              <w:spacing w:before="176" w:line="233" w:lineRule="exact"/>
              <w:ind w:left="30"/>
              <w:jc w:val="center"/>
            </w:pPr>
            <w:r>
              <w:t>Y</w:t>
            </w:r>
          </w:p>
        </w:tc>
        <w:tc>
          <w:tcPr>
            <w:tcW w:w="549" w:type="dxa"/>
          </w:tcPr>
          <w:p w14:paraId="5A459CD0" w14:textId="77777777" w:rsidR="00260182" w:rsidRDefault="00000000">
            <w:pPr>
              <w:pStyle w:val="TableParagraph"/>
              <w:spacing w:before="176" w:line="233" w:lineRule="exact"/>
              <w:ind w:left="54"/>
              <w:jc w:val="center"/>
            </w:pPr>
            <w:r>
              <w:t>N</w:t>
            </w:r>
          </w:p>
        </w:tc>
        <w:tc>
          <w:tcPr>
            <w:tcW w:w="707" w:type="dxa"/>
          </w:tcPr>
          <w:p w14:paraId="5A459CD1" w14:textId="77777777" w:rsidR="00260182" w:rsidRDefault="00000000">
            <w:pPr>
              <w:pStyle w:val="TableParagraph"/>
              <w:spacing w:before="176" w:line="233" w:lineRule="exact"/>
              <w:ind w:left="22"/>
              <w:jc w:val="center"/>
            </w:pPr>
            <w:r>
              <w:t>Y</w:t>
            </w:r>
          </w:p>
        </w:tc>
      </w:tr>
    </w:tbl>
    <w:p w14:paraId="5A459CD3" w14:textId="77777777" w:rsidR="00260182" w:rsidRDefault="00260182">
      <w:pPr>
        <w:spacing w:line="233" w:lineRule="exact"/>
        <w:jc w:val="center"/>
        <w:sectPr w:rsidR="00260182">
          <w:type w:val="continuous"/>
          <w:pgSz w:w="12240" w:h="15840"/>
          <w:pgMar w:top="1420" w:right="420" w:bottom="1000" w:left="1220" w:header="0" w:footer="813" w:gutter="0"/>
          <w:cols w:space="720"/>
        </w:sectPr>
      </w:pPr>
    </w:p>
    <w:p w14:paraId="5A459CD4" w14:textId="77777777" w:rsidR="00260182" w:rsidRDefault="00260182">
      <w:pPr>
        <w:pStyle w:val="BodyText"/>
        <w:spacing w:before="4"/>
        <w:rPr>
          <w:sz w:val="2"/>
        </w:rPr>
      </w:pPr>
    </w:p>
    <w:tbl>
      <w:tblPr>
        <w:tblW w:w="0" w:type="auto"/>
        <w:tblInd w:w="839" w:type="dxa"/>
        <w:tblLayout w:type="fixed"/>
        <w:tblCellMar>
          <w:left w:w="0" w:type="dxa"/>
          <w:right w:w="0" w:type="dxa"/>
        </w:tblCellMar>
        <w:tblLook w:val="01E0" w:firstRow="1" w:lastRow="1" w:firstColumn="1" w:lastColumn="1" w:noHBand="0" w:noVBand="0"/>
      </w:tblPr>
      <w:tblGrid>
        <w:gridCol w:w="3974"/>
        <w:gridCol w:w="953"/>
        <w:gridCol w:w="763"/>
        <w:gridCol w:w="771"/>
        <w:gridCol w:w="1041"/>
        <w:gridCol w:w="498"/>
        <w:gridCol w:w="613"/>
        <w:gridCol w:w="673"/>
      </w:tblGrid>
      <w:tr w:rsidR="00260182" w14:paraId="5A459CDD" w14:textId="77777777">
        <w:trPr>
          <w:trHeight w:val="386"/>
        </w:trPr>
        <w:tc>
          <w:tcPr>
            <w:tcW w:w="3974" w:type="dxa"/>
          </w:tcPr>
          <w:p w14:paraId="5A459CD5" w14:textId="77777777" w:rsidR="00260182" w:rsidRDefault="00000000">
            <w:pPr>
              <w:pStyle w:val="TableParagraph"/>
              <w:spacing w:line="244" w:lineRule="exact"/>
              <w:ind w:left="107"/>
            </w:pPr>
            <w:r>
              <w:t>P.</w:t>
            </w:r>
            <w:r>
              <w:rPr>
                <w:spacing w:val="-5"/>
              </w:rPr>
              <w:t xml:space="preserve"> </w:t>
            </w:r>
            <w:r>
              <w:t>Self-service</w:t>
            </w:r>
            <w:r>
              <w:rPr>
                <w:spacing w:val="-5"/>
              </w:rPr>
              <w:t xml:space="preserve"> </w:t>
            </w:r>
            <w:r>
              <w:t>storage</w:t>
            </w:r>
            <w:r>
              <w:rPr>
                <w:spacing w:val="-4"/>
              </w:rPr>
              <w:t xml:space="preserve"> </w:t>
            </w:r>
            <w:r>
              <w:rPr>
                <w:spacing w:val="-2"/>
              </w:rPr>
              <w:t>facility</w:t>
            </w:r>
          </w:p>
        </w:tc>
        <w:tc>
          <w:tcPr>
            <w:tcW w:w="953" w:type="dxa"/>
          </w:tcPr>
          <w:p w14:paraId="5A459CD6" w14:textId="77777777" w:rsidR="00260182" w:rsidRDefault="00000000">
            <w:pPr>
              <w:pStyle w:val="TableParagraph"/>
              <w:spacing w:line="244" w:lineRule="exact"/>
              <w:ind w:left="128"/>
            </w:pPr>
            <w:r>
              <w:t>N</w:t>
            </w:r>
          </w:p>
        </w:tc>
        <w:tc>
          <w:tcPr>
            <w:tcW w:w="763" w:type="dxa"/>
          </w:tcPr>
          <w:p w14:paraId="5A459CD7" w14:textId="77777777" w:rsidR="00260182" w:rsidRDefault="00000000">
            <w:pPr>
              <w:pStyle w:val="TableParagraph"/>
              <w:spacing w:line="244" w:lineRule="exact"/>
              <w:ind w:left="126"/>
            </w:pPr>
            <w:r>
              <w:t>N</w:t>
            </w:r>
          </w:p>
        </w:tc>
        <w:tc>
          <w:tcPr>
            <w:tcW w:w="771" w:type="dxa"/>
          </w:tcPr>
          <w:p w14:paraId="5A459CD8" w14:textId="77777777" w:rsidR="00260182" w:rsidRDefault="00000000">
            <w:pPr>
              <w:pStyle w:val="TableParagraph"/>
              <w:spacing w:line="244" w:lineRule="exact"/>
              <w:ind w:left="44"/>
            </w:pPr>
            <w:r>
              <w:t>N</w:t>
            </w:r>
          </w:p>
        </w:tc>
        <w:tc>
          <w:tcPr>
            <w:tcW w:w="1041" w:type="dxa"/>
          </w:tcPr>
          <w:p w14:paraId="5A459CD9" w14:textId="77777777" w:rsidR="00260182" w:rsidRDefault="00000000">
            <w:pPr>
              <w:pStyle w:val="TableParagraph"/>
              <w:spacing w:line="244" w:lineRule="exact"/>
              <w:ind w:left="188"/>
            </w:pPr>
            <w:r>
              <w:rPr>
                <w:spacing w:val="-5"/>
              </w:rPr>
              <w:t>SP</w:t>
            </w:r>
          </w:p>
        </w:tc>
        <w:tc>
          <w:tcPr>
            <w:tcW w:w="498" w:type="dxa"/>
          </w:tcPr>
          <w:p w14:paraId="5A459CDA" w14:textId="77777777" w:rsidR="00260182" w:rsidRDefault="00000000">
            <w:pPr>
              <w:pStyle w:val="TableParagraph"/>
              <w:spacing w:line="244" w:lineRule="exact"/>
              <w:ind w:right="205"/>
              <w:jc w:val="center"/>
            </w:pPr>
            <w:r>
              <w:rPr>
                <w:spacing w:val="-5"/>
              </w:rPr>
              <w:t>SP</w:t>
            </w:r>
          </w:p>
        </w:tc>
        <w:tc>
          <w:tcPr>
            <w:tcW w:w="613" w:type="dxa"/>
          </w:tcPr>
          <w:p w14:paraId="5A459CDB" w14:textId="77777777" w:rsidR="00260182" w:rsidRDefault="00000000">
            <w:pPr>
              <w:pStyle w:val="TableParagraph"/>
              <w:spacing w:line="244" w:lineRule="exact"/>
              <w:ind w:left="194" w:right="143"/>
              <w:jc w:val="center"/>
            </w:pPr>
            <w:r>
              <w:rPr>
                <w:spacing w:val="-5"/>
              </w:rPr>
              <w:t>SP</w:t>
            </w:r>
          </w:p>
        </w:tc>
        <w:tc>
          <w:tcPr>
            <w:tcW w:w="673" w:type="dxa"/>
          </w:tcPr>
          <w:p w14:paraId="5A459CDC" w14:textId="77777777" w:rsidR="00260182" w:rsidRDefault="00000000">
            <w:pPr>
              <w:pStyle w:val="TableParagraph"/>
              <w:spacing w:line="244" w:lineRule="exact"/>
              <w:ind w:right="7"/>
              <w:jc w:val="center"/>
            </w:pPr>
            <w:r>
              <w:t>N</w:t>
            </w:r>
          </w:p>
        </w:tc>
      </w:tr>
      <w:tr w:rsidR="00260182" w14:paraId="5A459CED" w14:textId="77777777">
        <w:trPr>
          <w:trHeight w:val="585"/>
        </w:trPr>
        <w:tc>
          <w:tcPr>
            <w:tcW w:w="3974" w:type="dxa"/>
          </w:tcPr>
          <w:p w14:paraId="5A459CDE" w14:textId="77777777" w:rsidR="00260182" w:rsidRDefault="00000000">
            <w:pPr>
              <w:pStyle w:val="TableParagraph"/>
              <w:spacing w:before="133"/>
              <w:ind w:left="107"/>
            </w:pPr>
            <w:r>
              <w:t>Q.</w:t>
            </w:r>
            <w:r>
              <w:rPr>
                <w:spacing w:val="-3"/>
              </w:rPr>
              <w:t xml:space="preserve"> </w:t>
            </w:r>
            <w:r>
              <w:t>Big-box</w:t>
            </w:r>
            <w:r>
              <w:rPr>
                <w:spacing w:val="-3"/>
              </w:rPr>
              <w:t xml:space="preserve"> </w:t>
            </w:r>
            <w:r>
              <w:t>retail</w:t>
            </w:r>
            <w:r>
              <w:rPr>
                <w:spacing w:val="-4"/>
              </w:rPr>
              <w:t xml:space="preserve"> </w:t>
            </w:r>
            <w:r>
              <w:rPr>
                <w:spacing w:val="-2"/>
              </w:rPr>
              <w:t>establishment</w:t>
            </w:r>
          </w:p>
        </w:tc>
        <w:tc>
          <w:tcPr>
            <w:tcW w:w="953" w:type="dxa"/>
          </w:tcPr>
          <w:p w14:paraId="5A459CDF" w14:textId="77777777" w:rsidR="00260182" w:rsidRDefault="00260182">
            <w:pPr>
              <w:pStyle w:val="TableParagraph"/>
              <w:spacing w:before="6"/>
              <w:rPr>
                <w:sz w:val="21"/>
              </w:rPr>
            </w:pPr>
          </w:p>
          <w:p w14:paraId="5A459CE0" w14:textId="77777777" w:rsidR="00260182" w:rsidRDefault="00000000">
            <w:pPr>
              <w:pStyle w:val="TableParagraph"/>
              <w:spacing w:before="1"/>
              <w:ind w:left="128"/>
            </w:pPr>
            <w:r>
              <w:t>N</w:t>
            </w:r>
          </w:p>
        </w:tc>
        <w:tc>
          <w:tcPr>
            <w:tcW w:w="763" w:type="dxa"/>
          </w:tcPr>
          <w:p w14:paraId="5A459CE1" w14:textId="77777777" w:rsidR="00260182" w:rsidRDefault="00260182">
            <w:pPr>
              <w:pStyle w:val="TableParagraph"/>
              <w:spacing w:before="6"/>
              <w:rPr>
                <w:sz w:val="21"/>
              </w:rPr>
            </w:pPr>
          </w:p>
          <w:p w14:paraId="5A459CE2" w14:textId="77777777" w:rsidR="00260182" w:rsidRDefault="00000000">
            <w:pPr>
              <w:pStyle w:val="TableParagraph"/>
              <w:spacing w:before="1"/>
              <w:ind w:left="126"/>
            </w:pPr>
            <w:r>
              <w:t>N</w:t>
            </w:r>
          </w:p>
        </w:tc>
        <w:tc>
          <w:tcPr>
            <w:tcW w:w="771" w:type="dxa"/>
          </w:tcPr>
          <w:p w14:paraId="5A459CE3" w14:textId="77777777" w:rsidR="00260182" w:rsidRDefault="00260182">
            <w:pPr>
              <w:pStyle w:val="TableParagraph"/>
              <w:spacing w:before="6"/>
              <w:rPr>
                <w:sz w:val="21"/>
              </w:rPr>
            </w:pPr>
          </w:p>
          <w:p w14:paraId="5A459CE4" w14:textId="77777777" w:rsidR="00260182" w:rsidRDefault="00000000">
            <w:pPr>
              <w:pStyle w:val="TableParagraph"/>
              <w:spacing w:before="1"/>
              <w:ind w:left="44"/>
            </w:pPr>
            <w:r>
              <w:t>N</w:t>
            </w:r>
          </w:p>
        </w:tc>
        <w:tc>
          <w:tcPr>
            <w:tcW w:w="1041" w:type="dxa"/>
          </w:tcPr>
          <w:p w14:paraId="5A459CE5" w14:textId="77777777" w:rsidR="00260182" w:rsidRDefault="00260182">
            <w:pPr>
              <w:pStyle w:val="TableParagraph"/>
              <w:spacing w:before="6"/>
              <w:rPr>
                <w:sz w:val="21"/>
              </w:rPr>
            </w:pPr>
          </w:p>
          <w:p w14:paraId="5A459CE6" w14:textId="77777777" w:rsidR="00260182" w:rsidRDefault="00000000">
            <w:pPr>
              <w:pStyle w:val="TableParagraph"/>
              <w:spacing w:before="1"/>
              <w:ind w:left="188"/>
            </w:pPr>
            <w:r>
              <w:rPr>
                <w:spacing w:val="-5"/>
              </w:rPr>
              <w:t>SP</w:t>
            </w:r>
          </w:p>
        </w:tc>
        <w:tc>
          <w:tcPr>
            <w:tcW w:w="498" w:type="dxa"/>
          </w:tcPr>
          <w:p w14:paraId="5A459CE7" w14:textId="77777777" w:rsidR="00260182" w:rsidRDefault="00260182">
            <w:pPr>
              <w:pStyle w:val="TableParagraph"/>
              <w:spacing w:before="6"/>
              <w:rPr>
                <w:sz w:val="21"/>
              </w:rPr>
            </w:pPr>
          </w:p>
          <w:p w14:paraId="5A459CE8" w14:textId="77777777" w:rsidR="00260182" w:rsidRDefault="00000000">
            <w:pPr>
              <w:pStyle w:val="TableParagraph"/>
              <w:spacing w:before="1"/>
              <w:ind w:right="202"/>
              <w:jc w:val="center"/>
            </w:pPr>
            <w:r>
              <w:t>N</w:t>
            </w:r>
          </w:p>
        </w:tc>
        <w:tc>
          <w:tcPr>
            <w:tcW w:w="613" w:type="dxa"/>
          </w:tcPr>
          <w:p w14:paraId="5A459CE9" w14:textId="77777777" w:rsidR="00260182" w:rsidRDefault="00260182">
            <w:pPr>
              <w:pStyle w:val="TableParagraph"/>
              <w:spacing w:before="6"/>
              <w:rPr>
                <w:sz w:val="21"/>
              </w:rPr>
            </w:pPr>
          </w:p>
          <w:p w14:paraId="5A459CEA" w14:textId="77777777" w:rsidR="00260182" w:rsidRDefault="00000000">
            <w:pPr>
              <w:pStyle w:val="TableParagraph"/>
              <w:spacing w:before="1"/>
              <w:ind w:left="52"/>
              <w:jc w:val="center"/>
            </w:pPr>
            <w:r>
              <w:t>N</w:t>
            </w:r>
          </w:p>
        </w:tc>
        <w:tc>
          <w:tcPr>
            <w:tcW w:w="673" w:type="dxa"/>
          </w:tcPr>
          <w:p w14:paraId="5A459CEB" w14:textId="77777777" w:rsidR="00260182" w:rsidRDefault="00260182">
            <w:pPr>
              <w:pStyle w:val="TableParagraph"/>
              <w:spacing w:before="6"/>
              <w:rPr>
                <w:sz w:val="21"/>
              </w:rPr>
            </w:pPr>
          </w:p>
          <w:p w14:paraId="5A459CEC" w14:textId="77777777" w:rsidR="00260182" w:rsidRDefault="00000000">
            <w:pPr>
              <w:pStyle w:val="TableParagraph"/>
              <w:spacing w:before="1"/>
              <w:ind w:right="7"/>
              <w:jc w:val="center"/>
            </w:pPr>
            <w:r>
              <w:t>N</w:t>
            </w:r>
          </w:p>
        </w:tc>
      </w:tr>
      <w:tr w:rsidR="00260182" w14:paraId="5A459CFD" w14:textId="77777777">
        <w:trPr>
          <w:trHeight w:val="1437"/>
        </w:trPr>
        <w:tc>
          <w:tcPr>
            <w:tcW w:w="3974" w:type="dxa"/>
          </w:tcPr>
          <w:p w14:paraId="5A459CEE" w14:textId="77777777" w:rsidR="00260182" w:rsidRDefault="00000000">
            <w:pPr>
              <w:pStyle w:val="TableParagraph"/>
              <w:spacing w:before="75"/>
              <w:ind w:left="107"/>
            </w:pPr>
            <w:r>
              <w:t>R.</w:t>
            </w:r>
            <w:r>
              <w:rPr>
                <w:spacing w:val="-5"/>
              </w:rPr>
              <w:t xml:space="preserve"> </w:t>
            </w:r>
            <w:r>
              <w:t>Sales</w:t>
            </w:r>
            <w:r>
              <w:rPr>
                <w:spacing w:val="-5"/>
              </w:rPr>
              <w:t xml:space="preserve"> </w:t>
            </w:r>
            <w:r>
              <w:t>and/or</w:t>
            </w:r>
            <w:r>
              <w:rPr>
                <w:spacing w:val="-7"/>
              </w:rPr>
              <w:t xml:space="preserve"> </w:t>
            </w:r>
            <w:r>
              <w:t>service</w:t>
            </w:r>
            <w:r>
              <w:rPr>
                <w:spacing w:val="-5"/>
              </w:rPr>
              <w:t xml:space="preserve"> </w:t>
            </w:r>
            <w:r>
              <w:t>establishment</w:t>
            </w:r>
            <w:r>
              <w:rPr>
                <w:spacing w:val="-4"/>
              </w:rPr>
              <w:t xml:space="preserve"> </w:t>
            </w:r>
            <w:r>
              <w:t>for motor vehicles, Class I, II) recreational vehicles to include off road and marine, including storage of motor vehicles and recreational</w:t>
            </w:r>
            <w:r>
              <w:rPr>
                <w:spacing w:val="-11"/>
              </w:rPr>
              <w:t xml:space="preserve"> </w:t>
            </w:r>
            <w:r>
              <w:t>vehicles.(all</w:t>
            </w:r>
            <w:r>
              <w:rPr>
                <w:spacing w:val="-14"/>
              </w:rPr>
              <w:t xml:space="preserve"> </w:t>
            </w:r>
            <w:r>
              <w:t>types)(Note</w:t>
            </w:r>
            <w:r>
              <w:rPr>
                <w:spacing w:val="-12"/>
              </w:rPr>
              <w:t xml:space="preserve"> </w:t>
            </w:r>
            <w:r>
              <w:t>12)</w:t>
            </w:r>
          </w:p>
        </w:tc>
        <w:tc>
          <w:tcPr>
            <w:tcW w:w="953" w:type="dxa"/>
          </w:tcPr>
          <w:p w14:paraId="5A459CEF" w14:textId="77777777" w:rsidR="00260182" w:rsidRDefault="00260182">
            <w:pPr>
              <w:pStyle w:val="TableParagraph"/>
              <w:rPr>
                <w:sz w:val="24"/>
              </w:rPr>
            </w:pPr>
          </w:p>
          <w:p w14:paraId="5A459CF0" w14:textId="77777777" w:rsidR="00260182" w:rsidRDefault="00000000">
            <w:pPr>
              <w:pStyle w:val="TableParagraph"/>
              <w:spacing w:before="169"/>
              <w:ind w:left="128"/>
            </w:pPr>
            <w:r>
              <w:t>N</w:t>
            </w:r>
          </w:p>
        </w:tc>
        <w:tc>
          <w:tcPr>
            <w:tcW w:w="763" w:type="dxa"/>
          </w:tcPr>
          <w:p w14:paraId="5A459CF1" w14:textId="77777777" w:rsidR="00260182" w:rsidRDefault="00260182">
            <w:pPr>
              <w:pStyle w:val="TableParagraph"/>
              <w:rPr>
                <w:sz w:val="24"/>
              </w:rPr>
            </w:pPr>
          </w:p>
          <w:p w14:paraId="5A459CF2" w14:textId="77777777" w:rsidR="00260182" w:rsidRDefault="00000000">
            <w:pPr>
              <w:pStyle w:val="TableParagraph"/>
              <w:spacing w:before="169"/>
              <w:ind w:left="126"/>
            </w:pPr>
            <w:r>
              <w:t>N</w:t>
            </w:r>
          </w:p>
        </w:tc>
        <w:tc>
          <w:tcPr>
            <w:tcW w:w="771" w:type="dxa"/>
          </w:tcPr>
          <w:p w14:paraId="5A459CF3" w14:textId="77777777" w:rsidR="00260182" w:rsidRDefault="00260182">
            <w:pPr>
              <w:pStyle w:val="TableParagraph"/>
              <w:rPr>
                <w:sz w:val="24"/>
              </w:rPr>
            </w:pPr>
          </w:p>
          <w:p w14:paraId="5A459CF4" w14:textId="77777777" w:rsidR="00260182" w:rsidRDefault="00000000">
            <w:pPr>
              <w:pStyle w:val="TableParagraph"/>
              <w:spacing w:before="169"/>
              <w:ind w:left="44"/>
            </w:pPr>
            <w:r>
              <w:t>N</w:t>
            </w:r>
          </w:p>
        </w:tc>
        <w:tc>
          <w:tcPr>
            <w:tcW w:w="1041" w:type="dxa"/>
          </w:tcPr>
          <w:p w14:paraId="5A459CF5" w14:textId="77777777" w:rsidR="00260182" w:rsidRDefault="00260182">
            <w:pPr>
              <w:pStyle w:val="TableParagraph"/>
              <w:rPr>
                <w:sz w:val="24"/>
              </w:rPr>
            </w:pPr>
          </w:p>
          <w:p w14:paraId="5A459CF6" w14:textId="77777777" w:rsidR="00260182" w:rsidRDefault="00000000">
            <w:pPr>
              <w:pStyle w:val="TableParagraph"/>
              <w:spacing w:before="169"/>
              <w:ind w:left="188"/>
            </w:pPr>
            <w:r>
              <w:rPr>
                <w:spacing w:val="-5"/>
              </w:rPr>
              <w:t>SP</w:t>
            </w:r>
          </w:p>
        </w:tc>
        <w:tc>
          <w:tcPr>
            <w:tcW w:w="498" w:type="dxa"/>
          </w:tcPr>
          <w:p w14:paraId="5A459CF7" w14:textId="77777777" w:rsidR="00260182" w:rsidRDefault="00260182">
            <w:pPr>
              <w:pStyle w:val="TableParagraph"/>
              <w:rPr>
                <w:sz w:val="24"/>
              </w:rPr>
            </w:pPr>
          </w:p>
          <w:p w14:paraId="5A459CF8" w14:textId="77777777" w:rsidR="00260182" w:rsidRDefault="00000000">
            <w:pPr>
              <w:pStyle w:val="TableParagraph"/>
              <w:spacing w:before="169"/>
              <w:ind w:right="205"/>
              <w:jc w:val="center"/>
            </w:pPr>
            <w:r>
              <w:rPr>
                <w:spacing w:val="-5"/>
              </w:rPr>
              <w:t>SP</w:t>
            </w:r>
          </w:p>
        </w:tc>
        <w:tc>
          <w:tcPr>
            <w:tcW w:w="613" w:type="dxa"/>
          </w:tcPr>
          <w:p w14:paraId="5A459CF9" w14:textId="77777777" w:rsidR="00260182" w:rsidRDefault="00260182">
            <w:pPr>
              <w:pStyle w:val="TableParagraph"/>
              <w:rPr>
                <w:sz w:val="24"/>
              </w:rPr>
            </w:pPr>
          </w:p>
          <w:p w14:paraId="5A459CFA" w14:textId="77777777" w:rsidR="00260182" w:rsidRDefault="00000000">
            <w:pPr>
              <w:pStyle w:val="TableParagraph"/>
              <w:spacing w:before="169"/>
              <w:ind w:left="52"/>
              <w:jc w:val="center"/>
            </w:pPr>
            <w:r>
              <w:t>N</w:t>
            </w:r>
          </w:p>
        </w:tc>
        <w:tc>
          <w:tcPr>
            <w:tcW w:w="673" w:type="dxa"/>
          </w:tcPr>
          <w:p w14:paraId="5A459CFB" w14:textId="77777777" w:rsidR="00260182" w:rsidRDefault="00260182">
            <w:pPr>
              <w:pStyle w:val="TableParagraph"/>
              <w:rPr>
                <w:sz w:val="24"/>
              </w:rPr>
            </w:pPr>
          </w:p>
          <w:p w14:paraId="5A459CFC" w14:textId="77777777" w:rsidR="00260182" w:rsidRDefault="00000000">
            <w:pPr>
              <w:pStyle w:val="TableParagraph"/>
              <w:spacing w:before="169"/>
              <w:ind w:left="149" w:right="159"/>
              <w:jc w:val="center"/>
            </w:pPr>
            <w:r>
              <w:rPr>
                <w:spacing w:val="-5"/>
              </w:rPr>
              <w:t>SP</w:t>
            </w:r>
          </w:p>
        </w:tc>
      </w:tr>
      <w:tr w:rsidR="00260182" w14:paraId="5A459D06" w14:textId="77777777">
        <w:trPr>
          <w:trHeight w:val="506"/>
        </w:trPr>
        <w:tc>
          <w:tcPr>
            <w:tcW w:w="3974" w:type="dxa"/>
          </w:tcPr>
          <w:p w14:paraId="5A459CFE" w14:textId="77777777" w:rsidR="00260182" w:rsidRDefault="00000000">
            <w:pPr>
              <w:pStyle w:val="TableParagraph"/>
              <w:spacing w:before="87"/>
              <w:ind w:left="107"/>
            </w:pPr>
            <w:r>
              <w:t>S.</w:t>
            </w:r>
            <w:r>
              <w:rPr>
                <w:spacing w:val="-5"/>
              </w:rPr>
              <w:t xml:space="preserve"> </w:t>
            </w:r>
            <w:r>
              <w:t>Mobile</w:t>
            </w:r>
            <w:r>
              <w:rPr>
                <w:spacing w:val="-4"/>
              </w:rPr>
              <w:t xml:space="preserve"> </w:t>
            </w:r>
            <w:r>
              <w:t>home</w:t>
            </w:r>
            <w:r>
              <w:rPr>
                <w:spacing w:val="-2"/>
              </w:rPr>
              <w:t xml:space="preserve"> </w:t>
            </w:r>
            <w:r>
              <w:rPr>
                <w:spacing w:val="-4"/>
              </w:rPr>
              <w:t>sales</w:t>
            </w:r>
          </w:p>
        </w:tc>
        <w:tc>
          <w:tcPr>
            <w:tcW w:w="953" w:type="dxa"/>
          </w:tcPr>
          <w:p w14:paraId="5A459CFF" w14:textId="77777777" w:rsidR="00260182" w:rsidRDefault="00000000">
            <w:pPr>
              <w:pStyle w:val="TableParagraph"/>
              <w:spacing w:before="157"/>
              <w:ind w:left="128"/>
            </w:pPr>
            <w:r>
              <w:t>N</w:t>
            </w:r>
          </w:p>
        </w:tc>
        <w:tc>
          <w:tcPr>
            <w:tcW w:w="763" w:type="dxa"/>
          </w:tcPr>
          <w:p w14:paraId="5A459D00" w14:textId="77777777" w:rsidR="00260182" w:rsidRDefault="00000000">
            <w:pPr>
              <w:pStyle w:val="TableParagraph"/>
              <w:spacing w:before="157"/>
              <w:ind w:left="126"/>
            </w:pPr>
            <w:r>
              <w:t>N</w:t>
            </w:r>
          </w:p>
        </w:tc>
        <w:tc>
          <w:tcPr>
            <w:tcW w:w="771" w:type="dxa"/>
          </w:tcPr>
          <w:p w14:paraId="5A459D01" w14:textId="77777777" w:rsidR="00260182" w:rsidRDefault="00000000">
            <w:pPr>
              <w:pStyle w:val="TableParagraph"/>
              <w:spacing w:before="157"/>
              <w:ind w:left="44"/>
            </w:pPr>
            <w:r>
              <w:t>N</w:t>
            </w:r>
          </w:p>
        </w:tc>
        <w:tc>
          <w:tcPr>
            <w:tcW w:w="1041" w:type="dxa"/>
          </w:tcPr>
          <w:p w14:paraId="5A459D02" w14:textId="77777777" w:rsidR="00260182" w:rsidRDefault="00000000">
            <w:pPr>
              <w:pStyle w:val="TableParagraph"/>
              <w:spacing w:before="157"/>
              <w:ind w:left="188"/>
            </w:pPr>
            <w:r>
              <w:rPr>
                <w:spacing w:val="-5"/>
              </w:rPr>
              <w:t>SP</w:t>
            </w:r>
          </w:p>
        </w:tc>
        <w:tc>
          <w:tcPr>
            <w:tcW w:w="498" w:type="dxa"/>
          </w:tcPr>
          <w:p w14:paraId="5A459D03" w14:textId="77777777" w:rsidR="00260182" w:rsidRDefault="00000000">
            <w:pPr>
              <w:pStyle w:val="TableParagraph"/>
              <w:spacing w:before="157"/>
              <w:ind w:right="202"/>
              <w:jc w:val="center"/>
            </w:pPr>
            <w:r>
              <w:t>N</w:t>
            </w:r>
          </w:p>
        </w:tc>
        <w:tc>
          <w:tcPr>
            <w:tcW w:w="613" w:type="dxa"/>
          </w:tcPr>
          <w:p w14:paraId="5A459D04" w14:textId="77777777" w:rsidR="00260182" w:rsidRDefault="00000000">
            <w:pPr>
              <w:pStyle w:val="TableParagraph"/>
              <w:spacing w:before="157"/>
              <w:ind w:left="194" w:right="143"/>
              <w:jc w:val="center"/>
            </w:pPr>
            <w:r>
              <w:rPr>
                <w:spacing w:val="-5"/>
              </w:rPr>
              <w:t>SP</w:t>
            </w:r>
          </w:p>
        </w:tc>
        <w:tc>
          <w:tcPr>
            <w:tcW w:w="673" w:type="dxa"/>
          </w:tcPr>
          <w:p w14:paraId="5A459D05" w14:textId="77777777" w:rsidR="00260182" w:rsidRDefault="00000000">
            <w:pPr>
              <w:pStyle w:val="TableParagraph"/>
              <w:spacing w:before="157"/>
              <w:ind w:right="7"/>
              <w:jc w:val="center"/>
            </w:pPr>
            <w:r>
              <w:t>N</w:t>
            </w:r>
          </w:p>
        </w:tc>
      </w:tr>
      <w:tr w:rsidR="00260182" w14:paraId="5A459D0F" w14:textId="77777777">
        <w:trPr>
          <w:trHeight w:val="517"/>
        </w:trPr>
        <w:tc>
          <w:tcPr>
            <w:tcW w:w="3974" w:type="dxa"/>
          </w:tcPr>
          <w:p w14:paraId="5A459D07" w14:textId="77777777" w:rsidR="00260182" w:rsidRDefault="00000000">
            <w:pPr>
              <w:pStyle w:val="TableParagraph"/>
              <w:spacing w:before="87"/>
              <w:ind w:left="107"/>
            </w:pPr>
            <w:r>
              <w:t>T.</w:t>
            </w:r>
            <w:r>
              <w:rPr>
                <w:spacing w:val="-3"/>
              </w:rPr>
              <w:t xml:space="preserve"> </w:t>
            </w:r>
            <w:r>
              <w:t>Gas</w:t>
            </w:r>
            <w:r>
              <w:rPr>
                <w:spacing w:val="-2"/>
              </w:rPr>
              <w:t xml:space="preserve"> </w:t>
            </w:r>
            <w:r>
              <w:t>station</w:t>
            </w:r>
            <w:r>
              <w:rPr>
                <w:spacing w:val="-6"/>
              </w:rPr>
              <w:t xml:space="preserve"> </w:t>
            </w:r>
            <w:r>
              <w:t>and/or</w:t>
            </w:r>
            <w:r>
              <w:rPr>
                <w:spacing w:val="-2"/>
              </w:rPr>
              <w:t xml:space="preserve"> </w:t>
            </w:r>
            <w:r>
              <w:t>motor</w:t>
            </w:r>
            <w:r>
              <w:rPr>
                <w:spacing w:val="-4"/>
              </w:rPr>
              <w:t xml:space="preserve"> </w:t>
            </w:r>
            <w:r>
              <w:t>vehicle</w:t>
            </w:r>
            <w:r>
              <w:rPr>
                <w:spacing w:val="-4"/>
              </w:rPr>
              <w:t xml:space="preserve"> </w:t>
            </w:r>
            <w:r>
              <w:rPr>
                <w:spacing w:val="-2"/>
              </w:rPr>
              <w:t>repair</w:t>
            </w:r>
          </w:p>
        </w:tc>
        <w:tc>
          <w:tcPr>
            <w:tcW w:w="953" w:type="dxa"/>
          </w:tcPr>
          <w:p w14:paraId="5A459D08" w14:textId="77777777" w:rsidR="00260182" w:rsidRDefault="00000000">
            <w:pPr>
              <w:pStyle w:val="TableParagraph"/>
              <w:spacing w:before="157"/>
              <w:ind w:left="128"/>
            </w:pPr>
            <w:r>
              <w:t>N</w:t>
            </w:r>
          </w:p>
        </w:tc>
        <w:tc>
          <w:tcPr>
            <w:tcW w:w="763" w:type="dxa"/>
          </w:tcPr>
          <w:p w14:paraId="5A459D09" w14:textId="77777777" w:rsidR="00260182" w:rsidRDefault="00000000">
            <w:pPr>
              <w:pStyle w:val="TableParagraph"/>
              <w:spacing w:before="157"/>
              <w:ind w:left="126"/>
            </w:pPr>
            <w:r>
              <w:t>N</w:t>
            </w:r>
          </w:p>
        </w:tc>
        <w:tc>
          <w:tcPr>
            <w:tcW w:w="771" w:type="dxa"/>
          </w:tcPr>
          <w:p w14:paraId="5A459D0A" w14:textId="77777777" w:rsidR="00260182" w:rsidRDefault="00000000">
            <w:pPr>
              <w:pStyle w:val="TableParagraph"/>
              <w:spacing w:before="157"/>
              <w:ind w:left="44"/>
            </w:pPr>
            <w:r>
              <w:t>N</w:t>
            </w:r>
          </w:p>
        </w:tc>
        <w:tc>
          <w:tcPr>
            <w:tcW w:w="1041" w:type="dxa"/>
          </w:tcPr>
          <w:p w14:paraId="5A459D0B" w14:textId="77777777" w:rsidR="00260182" w:rsidRDefault="00000000">
            <w:pPr>
              <w:pStyle w:val="TableParagraph"/>
              <w:spacing w:before="157"/>
              <w:ind w:left="188"/>
            </w:pPr>
            <w:r>
              <w:rPr>
                <w:spacing w:val="-5"/>
              </w:rPr>
              <w:t>SP</w:t>
            </w:r>
          </w:p>
        </w:tc>
        <w:tc>
          <w:tcPr>
            <w:tcW w:w="498" w:type="dxa"/>
          </w:tcPr>
          <w:p w14:paraId="5A459D0C" w14:textId="77777777" w:rsidR="00260182" w:rsidRDefault="00000000">
            <w:pPr>
              <w:pStyle w:val="TableParagraph"/>
              <w:spacing w:before="157"/>
              <w:ind w:right="205"/>
              <w:jc w:val="center"/>
            </w:pPr>
            <w:r>
              <w:rPr>
                <w:spacing w:val="-5"/>
              </w:rPr>
              <w:t>SP</w:t>
            </w:r>
          </w:p>
        </w:tc>
        <w:tc>
          <w:tcPr>
            <w:tcW w:w="613" w:type="dxa"/>
          </w:tcPr>
          <w:p w14:paraId="5A459D0D" w14:textId="77777777" w:rsidR="00260182" w:rsidRDefault="00000000">
            <w:pPr>
              <w:pStyle w:val="TableParagraph"/>
              <w:spacing w:before="157"/>
              <w:ind w:left="194" w:right="143"/>
              <w:jc w:val="center"/>
            </w:pPr>
            <w:r>
              <w:rPr>
                <w:spacing w:val="-5"/>
              </w:rPr>
              <w:t>SP</w:t>
            </w:r>
          </w:p>
        </w:tc>
        <w:tc>
          <w:tcPr>
            <w:tcW w:w="673" w:type="dxa"/>
          </w:tcPr>
          <w:p w14:paraId="5A459D0E" w14:textId="77777777" w:rsidR="00260182" w:rsidRDefault="00000000">
            <w:pPr>
              <w:pStyle w:val="TableParagraph"/>
              <w:spacing w:before="157"/>
              <w:ind w:left="149" w:right="159"/>
              <w:jc w:val="center"/>
            </w:pPr>
            <w:r>
              <w:rPr>
                <w:spacing w:val="-5"/>
              </w:rPr>
              <w:t>SP</w:t>
            </w:r>
          </w:p>
        </w:tc>
      </w:tr>
      <w:tr w:rsidR="00260182" w14:paraId="5A459D18" w14:textId="77777777">
        <w:trPr>
          <w:trHeight w:val="552"/>
        </w:trPr>
        <w:tc>
          <w:tcPr>
            <w:tcW w:w="3974" w:type="dxa"/>
          </w:tcPr>
          <w:p w14:paraId="5A459D10" w14:textId="77777777" w:rsidR="00260182" w:rsidRDefault="00000000">
            <w:pPr>
              <w:pStyle w:val="TableParagraph"/>
              <w:spacing w:before="98"/>
              <w:ind w:left="107"/>
            </w:pPr>
            <w:r>
              <w:t>U.</w:t>
            </w:r>
            <w:r>
              <w:rPr>
                <w:spacing w:val="-1"/>
              </w:rPr>
              <w:t xml:space="preserve"> </w:t>
            </w:r>
            <w:r>
              <w:t>Auto</w:t>
            </w:r>
            <w:r>
              <w:rPr>
                <w:spacing w:val="-1"/>
              </w:rPr>
              <w:t xml:space="preserve"> </w:t>
            </w:r>
            <w:r>
              <w:t>body</w:t>
            </w:r>
            <w:r>
              <w:rPr>
                <w:spacing w:val="-4"/>
              </w:rPr>
              <w:t xml:space="preserve"> </w:t>
            </w:r>
            <w:r>
              <w:t>shop</w:t>
            </w:r>
            <w:r>
              <w:rPr>
                <w:spacing w:val="-3"/>
              </w:rPr>
              <w:t xml:space="preserve"> </w:t>
            </w:r>
            <w:r>
              <w:t xml:space="preserve">and </w:t>
            </w:r>
            <w:r>
              <w:rPr>
                <w:spacing w:val="-2"/>
              </w:rPr>
              <w:t>painting</w:t>
            </w:r>
          </w:p>
        </w:tc>
        <w:tc>
          <w:tcPr>
            <w:tcW w:w="953" w:type="dxa"/>
          </w:tcPr>
          <w:p w14:paraId="5A459D11" w14:textId="77777777" w:rsidR="00260182" w:rsidRDefault="00000000">
            <w:pPr>
              <w:pStyle w:val="TableParagraph"/>
              <w:spacing w:before="214"/>
              <w:ind w:left="128"/>
            </w:pPr>
            <w:r>
              <w:t>N</w:t>
            </w:r>
          </w:p>
        </w:tc>
        <w:tc>
          <w:tcPr>
            <w:tcW w:w="763" w:type="dxa"/>
          </w:tcPr>
          <w:p w14:paraId="5A459D12" w14:textId="77777777" w:rsidR="00260182" w:rsidRDefault="00000000">
            <w:pPr>
              <w:pStyle w:val="TableParagraph"/>
              <w:spacing w:before="214"/>
              <w:ind w:left="126"/>
            </w:pPr>
            <w:r>
              <w:t>N</w:t>
            </w:r>
          </w:p>
        </w:tc>
        <w:tc>
          <w:tcPr>
            <w:tcW w:w="771" w:type="dxa"/>
          </w:tcPr>
          <w:p w14:paraId="5A459D13" w14:textId="77777777" w:rsidR="00260182" w:rsidRDefault="00000000">
            <w:pPr>
              <w:pStyle w:val="TableParagraph"/>
              <w:spacing w:before="214"/>
              <w:ind w:left="44"/>
            </w:pPr>
            <w:r>
              <w:t>N</w:t>
            </w:r>
          </w:p>
        </w:tc>
        <w:tc>
          <w:tcPr>
            <w:tcW w:w="1041" w:type="dxa"/>
          </w:tcPr>
          <w:p w14:paraId="5A459D14" w14:textId="77777777" w:rsidR="00260182" w:rsidRDefault="00000000">
            <w:pPr>
              <w:pStyle w:val="TableParagraph"/>
              <w:spacing w:before="214"/>
              <w:ind w:left="188"/>
            </w:pPr>
            <w:r>
              <w:rPr>
                <w:spacing w:val="-5"/>
              </w:rPr>
              <w:t>SP</w:t>
            </w:r>
          </w:p>
        </w:tc>
        <w:tc>
          <w:tcPr>
            <w:tcW w:w="498" w:type="dxa"/>
          </w:tcPr>
          <w:p w14:paraId="5A459D15" w14:textId="77777777" w:rsidR="00260182" w:rsidRDefault="00000000">
            <w:pPr>
              <w:pStyle w:val="TableParagraph"/>
              <w:spacing w:before="214"/>
              <w:ind w:right="202"/>
              <w:jc w:val="center"/>
            </w:pPr>
            <w:r>
              <w:t>N</w:t>
            </w:r>
          </w:p>
        </w:tc>
        <w:tc>
          <w:tcPr>
            <w:tcW w:w="613" w:type="dxa"/>
          </w:tcPr>
          <w:p w14:paraId="5A459D16" w14:textId="77777777" w:rsidR="00260182" w:rsidRDefault="00000000">
            <w:pPr>
              <w:pStyle w:val="TableParagraph"/>
              <w:spacing w:before="214"/>
              <w:ind w:left="194" w:right="143"/>
              <w:jc w:val="center"/>
            </w:pPr>
            <w:r>
              <w:rPr>
                <w:spacing w:val="-5"/>
              </w:rPr>
              <w:t>SP</w:t>
            </w:r>
          </w:p>
        </w:tc>
        <w:tc>
          <w:tcPr>
            <w:tcW w:w="673" w:type="dxa"/>
          </w:tcPr>
          <w:p w14:paraId="5A459D17" w14:textId="77777777" w:rsidR="00260182" w:rsidRDefault="00000000">
            <w:pPr>
              <w:pStyle w:val="TableParagraph"/>
              <w:spacing w:before="214"/>
              <w:ind w:right="7"/>
              <w:jc w:val="center"/>
            </w:pPr>
            <w:r>
              <w:t>N</w:t>
            </w:r>
          </w:p>
        </w:tc>
      </w:tr>
      <w:tr w:rsidR="00260182" w14:paraId="5A459D21" w14:textId="77777777">
        <w:trPr>
          <w:trHeight w:val="678"/>
        </w:trPr>
        <w:tc>
          <w:tcPr>
            <w:tcW w:w="3974" w:type="dxa"/>
          </w:tcPr>
          <w:p w14:paraId="5A459D19" w14:textId="77777777" w:rsidR="00260182" w:rsidRDefault="00000000">
            <w:pPr>
              <w:pStyle w:val="TableParagraph"/>
              <w:spacing w:before="76"/>
              <w:ind w:left="107"/>
            </w:pPr>
            <w:r>
              <w:t>V.</w:t>
            </w:r>
            <w:r>
              <w:rPr>
                <w:spacing w:val="-8"/>
              </w:rPr>
              <w:t xml:space="preserve"> </w:t>
            </w:r>
            <w:r>
              <w:t>Mixed-use</w:t>
            </w:r>
            <w:r>
              <w:rPr>
                <w:spacing w:val="-8"/>
              </w:rPr>
              <w:t xml:space="preserve"> </w:t>
            </w:r>
            <w:r>
              <w:t>(retail</w:t>
            </w:r>
            <w:r>
              <w:rPr>
                <w:spacing w:val="-7"/>
              </w:rPr>
              <w:t xml:space="preserve"> </w:t>
            </w:r>
            <w:r>
              <w:t>or</w:t>
            </w:r>
            <w:r>
              <w:rPr>
                <w:spacing w:val="-8"/>
              </w:rPr>
              <w:t xml:space="preserve"> </w:t>
            </w:r>
            <w:r>
              <w:t>office</w:t>
            </w:r>
            <w:r>
              <w:rPr>
                <w:spacing w:val="-8"/>
              </w:rPr>
              <w:t xml:space="preserve"> </w:t>
            </w:r>
            <w:r>
              <w:t>with residential above) (Note 8)</w:t>
            </w:r>
          </w:p>
        </w:tc>
        <w:tc>
          <w:tcPr>
            <w:tcW w:w="953" w:type="dxa"/>
          </w:tcPr>
          <w:p w14:paraId="5A459D1A" w14:textId="77777777" w:rsidR="00260182" w:rsidRDefault="00000000">
            <w:pPr>
              <w:pStyle w:val="TableParagraph"/>
              <w:spacing w:before="192"/>
              <w:ind w:left="128"/>
            </w:pPr>
            <w:r>
              <w:t>N</w:t>
            </w:r>
          </w:p>
        </w:tc>
        <w:tc>
          <w:tcPr>
            <w:tcW w:w="763" w:type="dxa"/>
          </w:tcPr>
          <w:p w14:paraId="5A459D1B" w14:textId="77777777" w:rsidR="00260182" w:rsidRDefault="00000000">
            <w:pPr>
              <w:pStyle w:val="TableParagraph"/>
              <w:spacing w:before="192"/>
              <w:ind w:left="126"/>
            </w:pPr>
            <w:r>
              <w:t>N</w:t>
            </w:r>
          </w:p>
        </w:tc>
        <w:tc>
          <w:tcPr>
            <w:tcW w:w="771" w:type="dxa"/>
          </w:tcPr>
          <w:p w14:paraId="5A459D1C" w14:textId="77777777" w:rsidR="00260182" w:rsidRDefault="00000000">
            <w:pPr>
              <w:pStyle w:val="TableParagraph"/>
              <w:spacing w:before="192"/>
              <w:ind w:left="44"/>
            </w:pPr>
            <w:r>
              <w:rPr>
                <w:spacing w:val="-5"/>
              </w:rPr>
              <w:t>SP</w:t>
            </w:r>
          </w:p>
        </w:tc>
        <w:tc>
          <w:tcPr>
            <w:tcW w:w="1041" w:type="dxa"/>
          </w:tcPr>
          <w:p w14:paraId="5A459D1D" w14:textId="77777777" w:rsidR="00260182" w:rsidRDefault="00000000">
            <w:pPr>
              <w:pStyle w:val="TableParagraph"/>
              <w:spacing w:before="192"/>
              <w:ind w:left="188"/>
            </w:pPr>
            <w:r>
              <w:rPr>
                <w:spacing w:val="-5"/>
              </w:rPr>
              <w:t>SP</w:t>
            </w:r>
          </w:p>
        </w:tc>
        <w:tc>
          <w:tcPr>
            <w:tcW w:w="498" w:type="dxa"/>
          </w:tcPr>
          <w:p w14:paraId="5A459D1E" w14:textId="77777777" w:rsidR="00260182" w:rsidRDefault="00000000">
            <w:pPr>
              <w:pStyle w:val="TableParagraph"/>
              <w:spacing w:before="192"/>
              <w:ind w:right="202"/>
              <w:jc w:val="center"/>
            </w:pPr>
            <w:r>
              <w:t>Y</w:t>
            </w:r>
          </w:p>
        </w:tc>
        <w:tc>
          <w:tcPr>
            <w:tcW w:w="613" w:type="dxa"/>
          </w:tcPr>
          <w:p w14:paraId="5A459D1F" w14:textId="77777777" w:rsidR="00260182" w:rsidRDefault="00000000">
            <w:pPr>
              <w:pStyle w:val="TableParagraph"/>
              <w:spacing w:before="192"/>
              <w:ind w:left="52"/>
              <w:jc w:val="center"/>
            </w:pPr>
            <w:r>
              <w:t>N</w:t>
            </w:r>
          </w:p>
        </w:tc>
        <w:tc>
          <w:tcPr>
            <w:tcW w:w="673" w:type="dxa"/>
          </w:tcPr>
          <w:p w14:paraId="5A459D20" w14:textId="77777777" w:rsidR="00260182" w:rsidRDefault="00000000">
            <w:pPr>
              <w:pStyle w:val="TableParagraph"/>
              <w:spacing w:before="192"/>
              <w:ind w:right="7"/>
              <w:jc w:val="center"/>
            </w:pPr>
            <w:r>
              <w:t>Y</w:t>
            </w:r>
          </w:p>
        </w:tc>
      </w:tr>
      <w:tr w:rsidR="00260182" w14:paraId="5A459D2A" w14:textId="77777777">
        <w:trPr>
          <w:trHeight w:val="436"/>
        </w:trPr>
        <w:tc>
          <w:tcPr>
            <w:tcW w:w="3974" w:type="dxa"/>
          </w:tcPr>
          <w:p w14:paraId="5A459D22" w14:textId="77777777" w:rsidR="00260182" w:rsidRDefault="00000000">
            <w:pPr>
              <w:pStyle w:val="TableParagraph"/>
              <w:spacing w:before="87"/>
              <w:ind w:left="107"/>
            </w:pPr>
            <w:r>
              <w:t>W.</w:t>
            </w:r>
            <w:r>
              <w:rPr>
                <w:spacing w:val="-2"/>
              </w:rPr>
              <w:t xml:space="preserve"> </w:t>
            </w:r>
            <w:r>
              <w:t xml:space="preserve">Adult </w:t>
            </w:r>
            <w:r>
              <w:rPr>
                <w:spacing w:val="-4"/>
              </w:rPr>
              <w:t>uses</w:t>
            </w:r>
          </w:p>
        </w:tc>
        <w:tc>
          <w:tcPr>
            <w:tcW w:w="953" w:type="dxa"/>
          </w:tcPr>
          <w:p w14:paraId="5A459D23" w14:textId="77777777" w:rsidR="00260182" w:rsidRDefault="00000000">
            <w:pPr>
              <w:pStyle w:val="TableParagraph"/>
              <w:spacing w:before="87"/>
              <w:ind w:left="128"/>
            </w:pPr>
            <w:r>
              <w:t>N</w:t>
            </w:r>
          </w:p>
        </w:tc>
        <w:tc>
          <w:tcPr>
            <w:tcW w:w="763" w:type="dxa"/>
          </w:tcPr>
          <w:p w14:paraId="5A459D24" w14:textId="77777777" w:rsidR="00260182" w:rsidRDefault="00000000">
            <w:pPr>
              <w:pStyle w:val="TableParagraph"/>
              <w:spacing w:before="87"/>
              <w:ind w:left="126"/>
            </w:pPr>
            <w:r>
              <w:t>N</w:t>
            </w:r>
          </w:p>
        </w:tc>
        <w:tc>
          <w:tcPr>
            <w:tcW w:w="771" w:type="dxa"/>
          </w:tcPr>
          <w:p w14:paraId="5A459D25" w14:textId="77777777" w:rsidR="00260182" w:rsidRDefault="00000000">
            <w:pPr>
              <w:pStyle w:val="TableParagraph"/>
              <w:spacing w:before="87"/>
              <w:ind w:left="44"/>
            </w:pPr>
            <w:r>
              <w:t>N</w:t>
            </w:r>
          </w:p>
        </w:tc>
        <w:tc>
          <w:tcPr>
            <w:tcW w:w="1041" w:type="dxa"/>
          </w:tcPr>
          <w:p w14:paraId="5A459D26" w14:textId="77777777" w:rsidR="00260182" w:rsidRDefault="00000000">
            <w:pPr>
              <w:pStyle w:val="TableParagraph"/>
              <w:spacing w:before="87"/>
              <w:ind w:left="231"/>
            </w:pPr>
            <w:r>
              <w:t>N</w:t>
            </w:r>
          </w:p>
        </w:tc>
        <w:tc>
          <w:tcPr>
            <w:tcW w:w="498" w:type="dxa"/>
          </w:tcPr>
          <w:p w14:paraId="5A459D27" w14:textId="77777777" w:rsidR="00260182" w:rsidRDefault="00000000">
            <w:pPr>
              <w:pStyle w:val="TableParagraph"/>
              <w:spacing w:before="87"/>
              <w:ind w:right="202"/>
              <w:jc w:val="center"/>
            </w:pPr>
            <w:r>
              <w:t>N</w:t>
            </w:r>
          </w:p>
        </w:tc>
        <w:tc>
          <w:tcPr>
            <w:tcW w:w="613" w:type="dxa"/>
          </w:tcPr>
          <w:p w14:paraId="5A459D28" w14:textId="77777777" w:rsidR="00260182" w:rsidRDefault="00000000">
            <w:pPr>
              <w:pStyle w:val="TableParagraph"/>
              <w:spacing w:before="87"/>
              <w:ind w:left="194" w:right="143"/>
              <w:jc w:val="center"/>
            </w:pPr>
            <w:r>
              <w:rPr>
                <w:spacing w:val="-5"/>
              </w:rPr>
              <w:t>SP</w:t>
            </w:r>
          </w:p>
        </w:tc>
        <w:tc>
          <w:tcPr>
            <w:tcW w:w="673" w:type="dxa"/>
          </w:tcPr>
          <w:p w14:paraId="5A459D29" w14:textId="77777777" w:rsidR="00260182" w:rsidRDefault="00000000">
            <w:pPr>
              <w:pStyle w:val="TableParagraph"/>
              <w:spacing w:before="87"/>
              <w:ind w:right="7"/>
              <w:jc w:val="center"/>
            </w:pPr>
            <w:r>
              <w:t>N</w:t>
            </w:r>
          </w:p>
        </w:tc>
      </w:tr>
      <w:tr w:rsidR="00260182" w14:paraId="5A459D33" w14:textId="77777777">
        <w:trPr>
          <w:trHeight w:val="668"/>
        </w:trPr>
        <w:tc>
          <w:tcPr>
            <w:tcW w:w="3974" w:type="dxa"/>
          </w:tcPr>
          <w:p w14:paraId="5A459D2B" w14:textId="77777777" w:rsidR="00260182" w:rsidRDefault="00000000">
            <w:pPr>
              <w:pStyle w:val="TableParagraph"/>
              <w:spacing w:before="87"/>
              <w:ind w:left="107"/>
            </w:pPr>
            <w:r>
              <w:t>X.</w:t>
            </w:r>
            <w:r>
              <w:rPr>
                <w:spacing w:val="-5"/>
              </w:rPr>
              <w:t xml:space="preserve"> </w:t>
            </w:r>
            <w:r>
              <w:t>Retail</w:t>
            </w:r>
            <w:r>
              <w:rPr>
                <w:spacing w:val="-4"/>
              </w:rPr>
              <w:t xml:space="preserve"> </w:t>
            </w:r>
            <w:r>
              <w:t>sales</w:t>
            </w:r>
            <w:r>
              <w:rPr>
                <w:spacing w:val="-5"/>
              </w:rPr>
              <w:t xml:space="preserve"> </w:t>
            </w:r>
            <w:r>
              <w:t>&amp;</w:t>
            </w:r>
            <w:r>
              <w:rPr>
                <w:spacing w:val="-7"/>
              </w:rPr>
              <w:t xml:space="preserve"> </w:t>
            </w:r>
            <w:r>
              <w:t>service</w:t>
            </w:r>
            <w:r>
              <w:rPr>
                <w:spacing w:val="-7"/>
              </w:rPr>
              <w:t xml:space="preserve"> </w:t>
            </w:r>
            <w:r>
              <w:t>facility</w:t>
            </w:r>
            <w:r>
              <w:rPr>
                <w:spacing w:val="-8"/>
              </w:rPr>
              <w:t xml:space="preserve"> </w:t>
            </w:r>
            <w:r>
              <w:t>for</w:t>
            </w:r>
            <w:r>
              <w:rPr>
                <w:spacing w:val="-5"/>
              </w:rPr>
              <w:t xml:space="preserve"> </w:t>
            </w:r>
            <w:r>
              <w:t>boats and marine equipment</w:t>
            </w:r>
          </w:p>
        </w:tc>
        <w:tc>
          <w:tcPr>
            <w:tcW w:w="953" w:type="dxa"/>
          </w:tcPr>
          <w:p w14:paraId="5A459D2C" w14:textId="77777777" w:rsidR="00260182" w:rsidRDefault="00000000">
            <w:pPr>
              <w:pStyle w:val="TableParagraph"/>
              <w:spacing w:before="157"/>
              <w:ind w:left="128"/>
            </w:pPr>
            <w:r>
              <w:t>N</w:t>
            </w:r>
          </w:p>
        </w:tc>
        <w:tc>
          <w:tcPr>
            <w:tcW w:w="763" w:type="dxa"/>
          </w:tcPr>
          <w:p w14:paraId="5A459D2D" w14:textId="77777777" w:rsidR="00260182" w:rsidRDefault="00000000">
            <w:pPr>
              <w:pStyle w:val="TableParagraph"/>
              <w:spacing w:before="157"/>
              <w:ind w:left="126"/>
            </w:pPr>
            <w:r>
              <w:t>N</w:t>
            </w:r>
          </w:p>
        </w:tc>
        <w:tc>
          <w:tcPr>
            <w:tcW w:w="771" w:type="dxa"/>
          </w:tcPr>
          <w:p w14:paraId="5A459D2E" w14:textId="77777777" w:rsidR="00260182" w:rsidRDefault="00000000">
            <w:pPr>
              <w:pStyle w:val="TableParagraph"/>
              <w:spacing w:before="157"/>
              <w:ind w:left="44"/>
            </w:pPr>
            <w:r>
              <w:t>N</w:t>
            </w:r>
          </w:p>
        </w:tc>
        <w:tc>
          <w:tcPr>
            <w:tcW w:w="1041" w:type="dxa"/>
          </w:tcPr>
          <w:p w14:paraId="5A459D2F" w14:textId="77777777" w:rsidR="00260182" w:rsidRDefault="00000000">
            <w:pPr>
              <w:pStyle w:val="TableParagraph"/>
              <w:spacing w:before="157"/>
              <w:ind w:left="231"/>
            </w:pPr>
            <w:r>
              <w:t>Y</w:t>
            </w:r>
          </w:p>
        </w:tc>
        <w:tc>
          <w:tcPr>
            <w:tcW w:w="498" w:type="dxa"/>
          </w:tcPr>
          <w:p w14:paraId="5A459D30" w14:textId="77777777" w:rsidR="00260182" w:rsidRDefault="00000000">
            <w:pPr>
              <w:pStyle w:val="TableParagraph"/>
              <w:spacing w:before="157"/>
              <w:ind w:right="205"/>
              <w:jc w:val="center"/>
            </w:pPr>
            <w:r>
              <w:rPr>
                <w:spacing w:val="-5"/>
              </w:rPr>
              <w:t>SP</w:t>
            </w:r>
          </w:p>
        </w:tc>
        <w:tc>
          <w:tcPr>
            <w:tcW w:w="613" w:type="dxa"/>
          </w:tcPr>
          <w:p w14:paraId="5A459D31" w14:textId="77777777" w:rsidR="00260182" w:rsidRDefault="00000000">
            <w:pPr>
              <w:pStyle w:val="TableParagraph"/>
              <w:spacing w:before="157"/>
              <w:ind w:left="194" w:right="143"/>
              <w:jc w:val="center"/>
            </w:pPr>
            <w:r>
              <w:rPr>
                <w:spacing w:val="-5"/>
              </w:rPr>
              <w:t>SP</w:t>
            </w:r>
          </w:p>
        </w:tc>
        <w:tc>
          <w:tcPr>
            <w:tcW w:w="673" w:type="dxa"/>
          </w:tcPr>
          <w:p w14:paraId="5A459D32" w14:textId="77777777" w:rsidR="00260182" w:rsidRDefault="00000000">
            <w:pPr>
              <w:pStyle w:val="TableParagraph"/>
              <w:spacing w:before="157"/>
              <w:ind w:right="7"/>
              <w:jc w:val="center"/>
            </w:pPr>
            <w:r>
              <w:t>N</w:t>
            </w:r>
          </w:p>
        </w:tc>
      </w:tr>
      <w:tr w:rsidR="00260182" w14:paraId="5A459D3C" w14:textId="77777777">
        <w:trPr>
          <w:trHeight w:val="531"/>
        </w:trPr>
        <w:tc>
          <w:tcPr>
            <w:tcW w:w="3974" w:type="dxa"/>
          </w:tcPr>
          <w:p w14:paraId="5A459D34" w14:textId="77777777" w:rsidR="00260182" w:rsidRDefault="00000000">
            <w:pPr>
              <w:pStyle w:val="TableParagraph"/>
              <w:spacing w:before="64"/>
              <w:ind w:left="107"/>
            </w:pPr>
            <w:r>
              <w:t>Y.</w:t>
            </w:r>
            <w:r>
              <w:rPr>
                <w:spacing w:val="-3"/>
              </w:rPr>
              <w:t xml:space="preserve"> </w:t>
            </w:r>
            <w:r>
              <w:t>Undertaking</w:t>
            </w:r>
            <w:r>
              <w:rPr>
                <w:spacing w:val="-6"/>
              </w:rPr>
              <w:t xml:space="preserve"> </w:t>
            </w:r>
            <w:r>
              <w:t>or</w:t>
            </w:r>
            <w:r>
              <w:rPr>
                <w:spacing w:val="-3"/>
              </w:rPr>
              <w:t xml:space="preserve"> </w:t>
            </w:r>
            <w:r>
              <w:t>funeral</w:t>
            </w:r>
            <w:r>
              <w:rPr>
                <w:spacing w:val="-1"/>
              </w:rPr>
              <w:t xml:space="preserve"> </w:t>
            </w:r>
            <w:r>
              <w:rPr>
                <w:spacing w:val="-2"/>
              </w:rPr>
              <w:t>establishment</w:t>
            </w:r>
          </w:p>
        </w:tc>
        <w:tc>
          <w:tcPr>
            <w:tcW w:w="953" w:type="dxa"/>
          </w:tcPr>
          <w:p w14:paraId="5A459D35" w14:textId="77777777" w:rsidR="00260182" w:rsidRDefault="00000000">
            <w:pPr>
              <w:pStyle w:val="TableParagraph"/>
              <w:spacing w:before="180"/>
              <w:ind w:left="128"/>
            </w:pPr>
            <w:r>
              <w:t>N</w:t>
            </w:r>
          </w:p>
        </w:tc>
        <w:tc>
          <w:tcPr>
            <w:tcW w:w="763" w:type="dxa"/>
          </w:tcPr>
          <w:p w14:paraId="5A459D36" w14:textId="77777777" w:rsidR="00260182" w:rsidRDefault="00000000">
            <w:pPr>
              <w:pStyle w:val="TableParagraph"/>
              <w:spacing w:before="180"/>
              <w:ind w:left="126"/>
            </w:pPr>
            <w:r>
              <w:t>N</w:t>
            </w:r>
          </w:p>
        </w:tc>
        <w:tc>
          <w:tcPr>
            <w:tcW w:w="771" w:type="dxa"/>
          </w:tcPr>
          <w:p w14:paraId="5A459D37" w14:textId="77777777" w:rsidR="00260182" w:rsidRDefault="00000000">
            <w:pPr>
              <w:pStyle w:val="TableParagraph"/>
              <w:spacing w:before="180"/>
              <w:ind w:left="44"/>
            </w:pPr>
            <w:r>
              <w:rPr>
                <w:spacing w:val="-5"/>
              </w:rPr>
              <w:t>SP</w:t>
            </w:r>
          </w:p>
        </w:tc>
        <w:tc>
          <w:tcPr>
            <w:tcW w:w="1041" w:type="dxa"/>
          </w:tcPr>
          <w:p w14:paraId="5A459D38" w14:textId="77777777" w:rsidR="00260182" w:rsidRDefault="00000000">
            <w:pPr>
              <w:pStyle w:val="TableParagraph"/>
              <w:spacing w:before="180"/>
              <w:ind w:left="231"/>
            </w:pPr>
            <w:r>
              <w:t>N</w:t>
            </w:r>
          </w:p>
        </w:tc>
        <w:tc>
          <w:tcPr>
            <w:tcW w:w="498" w:type="dxa"/>
          </w:tcPr>
          <w:p w14:paraId="5A459D39" w14:textId="77777777" w:rsidR="00260182" w:rsidRDefault="00000000">
            <w:pPr>
              <w:pStyle w:val="TableParagraph"/>
              <w:spacing w:before="180"/>
              <w:ind w:right="202"/>
              <w:jc w:val="center"/>
            </w:pPr>
            <w:r>
              <w:t>Y</w:t>
            </w:r>
          </w:p>
        </w:tc>
        <w:tc>
          <w:tcPr>
            <w:tcW w:w="613" w:type="dxa"/>
          </w:tcPr>
          <w:p w14:paraId="5A459D3A" w14:textId="77777777" w:rsidR="00260182" w:rsidRDefault="00000000">
            <w:pPr>
              <w:pStyle w:val="TableParagraph"/>
              <w:spacing w:before="180"/>
              <w:ind w:left="52"/>
              <w:jc w:val="center"/>
            </w:pPr>
            <w:r>
              <w:t>N</w:t>
            </w:r>
          </w:p>
        </w:tc>
        <w:tc>
          <w:tcPr>
            <w:tcW w:w="673" w:type="dxa"/>
          </w:tcPr>
          <w:p w14:paraId="5A459D3B" w14:textId="77777777" w:rsidR="00260182" w:rsidRDefault="00000000">
            <w:pPr>
              <w:pStyle w:val="TableParagraph"/>
              <w:spacing w:before="180"/>
              <w:ind w:right="7"/>
              <w:jc w:val="center"/>
            </w:pPr>
            <w:r>
              <w:t>N</w:t>
            </w:r>
          </w:p>
        </w:tc>
      </w:tr>
      <w:tr w:rsidR="00260182" w14:paraId="5A459D45" w14:textId="77777777">
        <w:trPr>
          <w:trHeight w:val="727"/>
        </w:trPr>
        <w:tc>
          <w:tcPr>
            <w:tcW w:w="3974" w:type="dxa"/>
          </w:tcPr>
          <w:p w14:paraId="5A459D3D" w14:textId="77777777" w:rsidR="00260182" w:rsidRDefault="00000000">
            <w:pPr>
              <w:pStyle w:val="TableParagraph"/>
              <w:spacing w:before="90"/>
              <w:ind w:left="107" w:right="112"/>
            </w:pPr>
            <w:r>
              <w:t>Z.</w:t>
            </w:r>
            <w:r>
              <w:rPr>
                <w:spacing w:val="-5"/>
              </w:rPr>
              <w:t xml:space="preserve"> </w:t>
            </w:r>
            <w:r>
              <w:t>Retail</w:t>
            </w:r>
            <w:r>
              <w:rPr>
                <w:spacing w:val="-7"/>
              </w:rPr>
              <w:t xml:space="preserve"> </w:t>
            </w:r>
            <w:r>
              <w:t>sales</w:t>
            </w:r>
            <w:r>
              <w:rPr>
                <w:spacing w:val="-7"/>
              </w:rPr>
              <w:t xml:space="preserve"> </w:t>
            </w:r>
            <w:r>
              <w:t>and</w:t>
            </w:r>
            <w:r>
              <w:rPr>
                <w:spacing w:val="-5"/>
              </w:rPr>
              <w:t xml:space="preserve"> </w:t>
            </w:r>
            <w:r>
              <w:t>service</w:t>
            </w:r>
            <w:r>
              <w:rPr>
                <w:spacing w:val="-7"/>
              </w:rPr>
              <w:t xml:space="preserve"> </w:t>
            </w:r>
            <w:r>
              <w:t>of</w:t>
            </w:r>
            <w:r>
              <w:rPr>
                <w:spacing w:val="-5"/>
              </w:rPr>
              <w:t xml:space="preserve"> </w:t>
            </w:r>
            <w:r>
              <w:t xml:space="preserve">farm </w:t>
            </w:r>
            <w:r>
              <w:rPr>
                <w:spacing w:val="-2"/>
              </w:rPr>
              <w:t>equipment</w:t>
            </w:r>
          </w:p>
        </w:tc>
        <w:tc>
          <w:tcPr>
            <w:tcW w:w="953" w:type="dxa"/>
          </w:tcPr>
          <w:p w14:paraId="5A459D3E" w14:textId="77777777" w:rsidR="00260182" w:rsidRDefault="00000000">
            <w:pPr>
              <w:pStyle w:val="TableParagraph"/>
              <w:spacing w:before="205"/>
              <w:ind w:left="128"/>
            </w:pPr>
            <w:r>
              <w:rPr>
                <w:spacing w:val="-5"/>
              </w:rPr>
              <w:t>SP</w:t>
            </w:r>
          </w:p>
        </w:tc>
        <w:tc>
          <w:tcPr>
            <w:tcW w:w="763" w:type="dxa"/>
          </w:tcPr>
          <w:p w14:paraId="5A459D3F" w14:textId="77777777" w:rsidR="00260182" w:rsidRDefault="00000000">
            <w:pPr>
              <w:pStyle w:val="TableParagraph"/>
              <w:spacing w:before="205"/>
              <w:ind w:left="126"/>
            </w:pPr>
            <w:r>
              <w:t>N</w:t>
            </w:r>
          </w:p>
        </w:tc>
        <w:tc>
          <w:tcPr>
            <w:tcW w:w="771" w:type="dxa"/>
          </w:tcPr>
          <w:p w14:paraId="5A459D40" w14:textId="77777777" w:rsidR="00260182" w:rsidRDefault="00000000">
            <w:pPr>
              <w:pStyle w:val="TableParagraph"/>
              <w:spacing w:before="205"/>
              <w:ind w:left="44"/>
            </w:pPr>
            <w:r>
              <w:t>N</w:t>
            </w:r>
          </w:p>
        </w:tc>
        <w:tc>
          <w:tcPr>
            <w:tcW w:w="1041" w:type="dxa"/>
          </w:tcPr>
          <w:p w14:paraId="5A459D41" w14:textId="77777777" w:rsidR="00260182" w:rsidRDefault="00000000">
            <w:pPr>
              <w:pStyle w:val="TableParagraph"/>
              <w:spacing w:before="205"/>
              <w:ind w:left="231"/>
            </w:pPr>
            <w:r>
              <w:t>Y</w:t>
            </w:r>
          </w:p>
        </w:tc>
        <w:tc>
          <w:tcPr>
            <w:tcW w:w="498" w:type="dxa"/>
          </w:tcPr>
          <w:p w14:paraId="5A459D42" w14:textId="77777777" w:rsidR="00260182" w:rsidRDefault="00000000">
            <w:pPr>
              <w:pStyle w:val="TableParagraph"/>
              <w:spacing w:before="205"/>
              <w:ind w:right="205"/>
              <w:jc w:val="center"/>
            </w:pPr>
            <w:r>
              <w:rPr>
                <w:spacing w:val="-5"/>
              </w:rPr>
              <w:t>SP</w:t>
            </w:r>
          </w:p>
        </w:tc>
        <w:tc>
          <w:tcPr>
            <w:tcW w:w="613" w:type="dxa"/>
          </w:tcPr>
          <w:p w14:paraId="5A459D43" w14:textId="77777777" w:rsidR="00260182" w:rsidRDefault="00000000">
            <w:pPr>
              <w:pStyle w:val="TableParagraph"/>
              <w:spacing w:before="205"/>
              <w:ind w:left="194" w:right="143"/>
              <w:jc w:val="center"/>
            </w:pPr>
            <w:r>
              <w:rPr>
                <w:spacing w:val="-5"/>
              </w:rPr>
              <w:t>SP</w:t>
            </w:r>
          </w:p>
        </w:tc>
        <w:tc>
          <w:tcPr>
            <w:tcW w:w="673" w:type="dxa"/>
          </w:tcPr>
          <w:p w14:paraId="5A459D44" w14:textId="77777777" w:rsidR="00260182" w:rsidRDefault="00000000">
            <w:pPr>
              <w:pStyle w:val="TableParagraph"/>
              <w:spacing w:before="205"/>
              <w:ind w:left="149" w:right="159"/>
              <w:jc w:val="center"/>
            </w:pPr>
            <w:r>
              <w:rPr>
                <w:spacing w:val="-5"/>
              </w:rPr>
              <w:t>SP</w:t>
            </w:r>
          </w:p>
        </w:tc>
      </w:tr>
      <w:tr w:rsidR="00260182" w14:paraId="5A459D4E" w14:textId="77777777">
        <w:trPr>
          <w:trHeight w:val="564"/>
        </w:trPr>
        <w:tc>
          <w:tcPr>
            <w:tcW w:w="3974" w:type="dxa"/>
          </w:tcPr>
          <w:p w14:paraId="5A459D46" w14:textId="77777777" w:rsidR="00260182" w:rsidRDefault="00000000">
            <w:pPr>
              <w:pStyle w:val="TableParagraph"/>
              <w:spacing w:before="121"/>
              <w:ind w:left="107"/>
            </w:pPr>
            <w:r>
              <w:t>AA.</w:t>
            </w:r>
            <w:r>
              <w:rPr>
                <w:spacing w:val="-4"/>
              </w:rPr>
              <w:t xml:space="preserve"> </w:t>
            </w:r>
            <w:r>
              <w:t>Mall</w:t>
            </w:r>
            <w:r>
              <w:rPr>
                <w:spacing w:val="-2"/>
              </w:rPr>
              <w:t xml:space="preserve"> </w:t>
            </w:r>
            <w:r>
              <w:t>or</w:t>
            </w:r>
            <w:r>
              <w:rPr>
                <w:spacing w:val="-5"/>
              </w:rPr>
              <w:t xml:space="preserve"> </w:t>
            </w:r>
            <w:r>
              <w:t>enclosed</w:t>
            </w:r>
            <w:r>
              <w:rPr>
                <w:spacing w:val="-3"/>
              </w:rPr>
              <w:t xml:space="preserve"> </w:t>
            </w:r>
            <w:r>
              <w:t>shopping</w:t>
            </w:r>
            <w:r>
              <w:rPr>
                <w:spacing w:val="-6"/>
              </w:rPr>
              <w:t xml:space="preserve"> </w:t>
            </w:r>
            <w:r>
              <w:rPr>
                <w:spacing w:val="-2"/>
              </w:rPr>
              <w:t>plaza</w:t>
            </w:r>
          </w:p>
        </w:tc>
        <w:tc>
          <w:tcPr>
            <w:tcW w:w="953" w:type="dxa"/>
          </w:tcPr>
          <w:p w14:paraId="5A459D47" w14:textId="77777777" w:rsidR="00260182" w:rsidRDefault="00000000">
            <w:pPr>
              <w:pStyle w:val="TableParagraph"/>
              <w:spacing w:before="169"/>
              <w:ind w:left="128"/>
            </w:pPr>
            <w:r>
              <w:t>N</w:t>
            </w:r>
          </w:p>
        </w:tc>
        <w:tc>
          <w:tcPr>
            <w:tcW w:w="763" w:type="dxa"/>
          </w:tcPr>
          <w:p w14:paraId="5A459D48" w14:textId="77777777" w:rsidR="00260182" w:rsidRDefault="00000000">
            <w:pPr>
              <w:pStyle w:val="TableParagraph"/>
              <w:spacing w:before="169"/>
              <w:ind w:left="126"/>
            </w:pPr>
            <w:r>
              <w:t>N</w:t>
            </w:r>
          </w:p>
        </w:tc>
        <w:tc>
          <w:tcPr>
            <w:tcW w:w="771" w:type="dxa"/>
          </w:tcPr>
          <w:p w14:paraId="5A459D49" w14:textId="77777777" w:rsidR="00260182" w:rsidRDefault="00000000">
            <w:pPr>
              <w:pStyle w:val="TableParagraph"/>
              <w:spacing w:before="169"/>
              <w:ind w:left="44"/>
            </w:pPr>
            <w:r>
              <w:t>N</w:t>
            </w:r>
          </w:p>
        </w:tc>
        <w:tc>
          <w:tcPr>
            <w:tcW w:w="1041" w:type="dxa"/>
          </w:tcPr>
          <w:p w14:paraId="5A459D4A" w14:textId="77777777" w:rsidR="00260182" w:rsidRDefault="00000000">
            <w:pPr>
              <w:pStyle w:val="TableParagraph"/>
              <w:spacing w:before="169"/>
              <w:ind w:left="188"/>
            </w:pPr>
            <w:r>
              <w:rPr>
                <w:spacing w:val="-5"/>
              </w:rPr>
              <w:t>SP</w:t>
            </w:r>
          </w:p>
        </w:tc>
        <w:tc>
          <w:tcPr>
            <w:tcW w:w="498" w:type="dxa"/>
          </w:tcPr>
          <w:p w14:paraId="5A459D4B" w14:textId="77777777" w:rsidR="00260182" w:rsidRDefault="00000000">
            <w:pPr>
              <w:pStyle w:val="TableParagraph"/>
              <w:spacing w:before="169"/>
              <w:ind w:right="205"/>
              <w:jc w:val="center"/>
            </w:pPr>
            <w:r>
              <w:rPr>
                <w:spacing w:val="-5"/>
              </w:rPr>
              <w:t>SP</w:t>
            </w:r>
          </w:p>
        </w:tc>
        <w:tc>
          <w:tcPr>
            <w:tcW w:w="613" w:type="dxa"/>
          </w:tcPr>
          <w:p w14:paraId="5A459D4C" w14:textId="77777777" w:rsidR="00260182" w:rsidRDefault="00000000">
            <w:pPr>
              <w:pStyle w:val="TableParagraph"/>
              <w:spacing w:before="169"/>
              <w:ind w:left="194" w:right="143"/>
              <w:jc w:val="center"/>
            </w:pPr>
            <w:r>
              <w:rPr>
                <w:spacing w:val="-5"/>
              </w:rPr>
              <w:t>SP</w:t>
            </w:r>
          </w:p>
        </w:tc>
        <w:tc>
          <w:tcPr>
            <w:tcW w:w="673" w:type="dxa"/>
          </w:tcPr>
          <w:p w14:paraId="5A459D4D" w14:textId="77777777" w:rsidR="00260182" w:rsidRDefault="00000000">
            <w:pPr>
              <w:pStyle w:val="TableParagraph"/>
              <w:spacing w:before="169"/>
              <w:ind w:left="149" w:right="159"/>
              <w:jc w:val="center"/>
            </w:pPr>
            <w:r>
              <w:rPr>
                <w:spacing w:val="-5"/>
              </w:rPr>
              <w:t>SP</w:t>
            </w:r>
          </w:p>
        </w:tc>
      </w:tr>
      <w:tr w:rsidR="00260182" w14:paraId="5A459D57" w14:textId="77777777">
        <w:trPr>
          <w:trHeight w:val="505"/>
        </w:trPr>
        <w:tc>
          <w:tcPr>
            <w:tcW w:w="3974" w:type="dxa"/>
          </w:tcPr>
          <w:p w14:paraId="5A459D4F" w14:textId="77777777" w:rsidR="00260182" w:rsidRDefault="00000000">
            <w:pPr>
              <w:pStyle w:val="TableParagraph"/>
              <w:spacing w:before="133"/>
              <w:ind w:left="107"/>
            </w:pPr>
            <w:r>
              <w:t>BB.</w:t>
            </w:r>
            <w:r>
              <w:rPr>
                <w:spacing w:val="-4"/>
              </w:rPr>
              <w:t xml:space="preserve"> </w:t>
            </w:r>
            <w:r>
              <w:rPr>
                <w:spacing w:val="-2"/>
              </w:rPr>
              <w:t>Carwash</w:t>
            </w:r>
          </w:p>
        </w:tc>
        <w:tc>
          <w:tcPr>
            <w:tcW w:w="953" w:type="dxa"/>
          </w:tcPr>
          <w:p w14:paraId="5A459D50" w14:textId="77777777" w:rsidR="00260182" w:rsidRDefault="00000000">
            <w:pPr>
              <w:pStyle w:val="TableParagraph"/>
              <w:spacing w:before="178"/>
              <w:ind w:left="128"/>
            </w:pPr>
            <w:r>
              <w:t>N</w:t>
            </w:r>
          </w:p>
        </w:tc>
        <w:tc>
          <w:tcPr>
            <w:tcW w:w="763" w:type="dxa"/>
          </w:tcPr>
          <w:p w14:paraId="5A459D51" w14:textId="77777777" w:rsidR="00260182" w:rsidRDefault="00000000">
            <w:pPr>
              <w:pStyle w:val="TableParagraph"/>
              <w:spacing w:before="178"/>
              <w:ind w:left="126"/>
            </w:pPr>
            <w:r>
              <w:t>N</w:t>
            </w:r>
          </w:p>
        </w:tc>
        <w:tc>
          <w:tcPr>
            <w:tcW w:w="771" w:type="dxa"/>
          </w:tcPr>
          <w:p w14:paraId="5A459D52" w14:textId="77777777" w:rsidR="00260182" w:rsidRDefault="00000000">
            <w:pPr>
              <w:pStyle w:val="TableParagraph"/>
              <w:spacing w:before="178"/>
              <w:ind w:left="44"/>
            </w:pPr>
            <w:r>
              <w:t>N</w:t>
            </w:r>
          </w:p>
        </w:tc>
        <w:tc>
          <w:tcPr>
            <w:tcW w:w="1041" w:type="dxa"/>
          </w:tcPr>
          <w:p w14:paraId="5A459D53" w14:textId="77777777" w:rsidR="00260182" w:rsidRDefault="00000000">
            <w:pPr>
              <w:pStyle w:val="TableParagraph"/>
              <w:spacing w:before="178"/>
              <w:ind w:left="231"/>
            </w:pPr>
            <w:r>
              <w:t>Y</w:t>
            </w:r>
          </w:p>
        </w:tc>
        <w:tc>
          <w:tcPr>
            <w:tcW w:w="498" w:type="dxa"/>
          </w:tcPr>
          <w:p w14:paraId="5A459D54" w14:textId="77777777" w:rsidR="00260182" w:rsidRDefault="00000000">
            <w:pPr>
              <w:pStyle w:val="TableParagraph"/>
              <w:spacing w:before="178"/>
              <w:ind w:right="205"/>
              <w:jc w:val="center"/>
            </w:pPr>
            <w:r>
              <w:rPr>
                <w:spacing w:val="-5"/>
              </w:rPr>
              <w:t>SP</w:t>
            </w:r>
          </w:p>
        </w:tc>
        <w:tc>
          <w:tcPr>
            <w:tcW w:w="613" w:type="dxa"/>
          </w:tcPr>
          <w:p w14:paraId="5A459D55" w14:textId="77777777" w:rsidR="00260182" w:rsidRDefault="00000000">
            <w:pPr>
              <w:pStyle w:val="TableParagraph"/>
              <w:spacing w:before="178"/>
              <w:ind w:left="52"/>
              <w:jc w:val="center"/>
            </w:pPr>
            <w:r>
              <w:t>N</w:t>
            </w:r>
          </w:p>
        </w:tc>
        <w:tc>
          <w:tcPr>
            <w:tcW w:w="673" w:type="dxa"/>
          </w:tcPr>
          <w:p w14:paraId="5A459D56" w14:textId="77777777" w:rsidR="00260182" w:rsidRDefault="00000000">
            <w:pPr>
              <w:pStyle w:val="TableParagraph"/>
              <w:spacing w:before="178"/>
              <w:ind w:left="149" w:right="159"/>
              <w:jc w:val="center"/>
            </w:pPr>
            <w:r>
              <w:rPr>
                <w:spacing w:val="-5"/>
              </w:rPr>
              <w:t>SP</w:t>
            </w:r>
          </w:p>
        </w:tc>
      </w:tr>
      <w:tr w:rsidR="00260182" w14:paraId="5A459D67" w14:textId="77777777">
        <w:trPr>
          <w:trHeight w:val="1173"/>
        </w:trPr>
        <w:tc>
          <w:tcPr>
            <w:tcW w:w="3974" w:type="dxa"/>
          </w:tcPr>
          <w:p w14:paraId="5A459D58" w14:textId="77777777" w:rsidR="00260182" w:rsidRDefault="00000000">
            <w:pPr>
              <w:pStyle w:val="TableParagraph"/>
              <w:spacing w:before="64"/>
              <w:ind w:left="107" w:right="112"/>
            </w:pPr>
            <w:r>
              <w:t>CC.</w:t>
            </w:r>
            <w:r>
              <w:rPr>
                <w:spacing w:val="-7"/>
              </w:rPr>
              <w:t xml:space="preserve"> </w:t>
            </w:r>
            <w:r>
              <w:t>Small</w:t>
            </w:r>
            <w:r>
              <w:rPr>
                <w:spacing w:val="-6"/>
              </w:rPr>
              <w:t xml:space="preserve"> </w:t>
            </w:r>
            <w:r>
              <w:t>engine</w:t>
            </w:r>
            <w:r>
              <w:rPr>
                <w:spacing w:val="-7"/>
              </w:rPr>
              <w:t xml:space="preserve"> </w:t>
            </w:r>
            <w:r>
              <w:t>repair</w:t>
            </w:r>
            <w:r>
              <w:rPr>
                <w:spacing w:val="-9"/>
              </w:rPr>
              <w:t xml:space="preserve"> </w:t>
            </w:r>
            <w:r>
              <w:t>for</w:t>
            </w:r>
            <w:r>
              <w:rPr>
                <w:spacing w:val="-9"/>
              </w:rPr>
              <w:t xml:space="preserve"> </w:t>
            </w:r>
            <w:r>
              <w:t>lawnmowers, motorcycles, etc.</w:t>
            </w:r>
            <w:r>
              <w:rPr>
                <w:spacing w:val="-2"/>
              </w:rPr>
              <w:t xml:space="preserve"> </w:t>
            </w:r>
            <w:r>
              <w:t>to be enclosed</w:t>
            </w:r>
            <w:r>
              <w:rPr>
                <w:spacing w:val="-3"/>
              </w:rPr>
              <w:t xml:space="preserve"> </w:t>
            </w:r>
            <w:r>
              <w:t>in a barn or garage and not to include automobiles or auto body repair</w:t>
            </w:r>
          </w:p>
        </w:tc>
        <w:tc>
          <w:tcPr>
            <w:tcW w:w="953" w:type="dxa"/>
          </w:tcPr>
          <w:p w14:paraId="5A459D59" w14:textId="77777777" w:rsidR="00260182" w:rsidRDefault="00260182">
            <w:pPr>
              <w:pStyle w:val="TableParagraph"/>
              <w:rPr>
                <w:sz w:val="24"/>
              </w:rPr>
            </w:pPr>
          </w:p>
          <w:p w14:paraId="5A459D5A" w14:textId="77777777" w:rsidR="00260182" w:rsidRDefault="00000000">
            <w:pPr>
              <w:pStyle w:val="TableParagraph"/>
              <w:spacing w:before="156"/>
              <w:ind w:left="128"/>
            </w:pPr>
            <w:r>
              <w:rPr>
                <w:spacing w:val="-5"/>
              </w:rPr>
              <w:t>SP</w:t>
            </w:r>
          </w:p>
        </w:tc>
        <w:tc>
          <w:tcPr>
            <w:tcW w:w="763" w:type="dxa"/>
          </w:tcPr>
          <w:p w14:paraId="5A459D5B" w14:textId="77777777" w:rsidR="00260182" w:rsidRDefault="00260182">
            <w:pPr>
              <w:pStyle w:val="TableParagraph"/>
              <w:rPr>
                <w:sz w:val="24"/>
              </w:rPr>
            </w:pPr>
          </w:p>
          <w:p w14:paraId="5A459D5C" w14:textId="77777777" w:rsidR="00260182" w:rsidRDefault="00000000">
            <w:pPr>
              <w:pStyle w:val="TableParagraph"/>
              <w:spacing w:before="156"/>
              <w:ind w:left="126"/>
            </w:pPr>
            <w:r>
              <w:rPr>
                <w:spacing w:val="-5"/>
              </w:rPr>
              <w:t>SP</w:t>
            </w:r>
          </w:p>
        </w:tc>
        <w:tc>
          <w:tcPr>
            <w:tcW w:w="771" w:type="dxa"/>
          </w:tcPr>
          <w:p w14:paraId="5A459D5D" w14:textId="77777777" w:rsidR="00260182" w:rsidRDefault="00260182">
            <w:pPr>
              <w:pStyle w:val="TableParagraph"/>
              <w:rPr>
                <w:sz w:val="24"/>
              </w:rPr>
            </w:pPr>
          </w:p>
          <w:p w14:paraId="5A459D5E" w14:textId="77777777" w:rsidR="00260182" w:rsidRDefault="00000000">
            <w:pPr>
              <w:pStyle w:val="TableParagraph"/>
              <w:spacing w:before="156"/>
              <w:ind w:left="44"/>
            </w:pPr>
            <w:r>
              <w:rPr>
                <w:spacing w:val="-5"/>
              </w:rPr>
              <w:t>SP</w:t>
            </w:r>
          </w:p>
        </w:tc>
        <w:tc>
          <w:tcPr>
            <w:tcW w:w="1041" w:type="dxa"/>
          </w:tcPr>
          <w:p w14:paraId="5A459D5F" w14:textId="77777777" w:rsidR="00260182" w:rsidRDefault="00260182">
            <w:pPr>
              <w:pStyle w:val="TableParagraph"/>
              <w:rPr>
                <w:sz w:val="24"/>
              </w:rPr>
            </w:pPr>
          </w:p>
          <w:p w14:paraId="5A459D60" w14:textId="77777777" w:rsidR="00260182" w:rsidRDefault="00000000">
            <w:pPr>
              <w:pStyle w:val="TableParagraph"/>
              <w:spacing w:before="156"/>
              <w:ind w:left="188"/>
            </w:pPr>
            <w:r>
              <w:rPr>
                <w:spacing w:val="-5"/>
              </w:rPr>
              <w:t>SP</w:t>
            </w:r>
          </w:p>
        </w:tc>
        <w:tc>
          <w:tcPr>
            <w:tcW w:w="498" w:type="dxa"/>
          </w:tcPr>
          <w:p w14:paraId="5A459D61" w14:textId="77777777" w:rsidR="00260182" w:rsidRDefault="00260182">
            <w:pPr>
              <w:pStyle w:val="TableParagraph"/>
              <w:rPr>
                <w:sz w:val="24"/>
              </w:rPr>
            </w:pPr>
          </w:p>
          <w:p w14:paraId="5A459D62" w14:textId="77777777" w:rsidR="00260182" w:rsidRDefault="00000000">
            <w:pPr>
              <w:pStyle w:val="TableParagraph"/>
              <w:spacing w:before="156"/>
              <w:ind w:right="205"/>
              <w:jc w:val="center"/>
            </w:pPr>
            <w:r>
              <w:rPr>
                <w:spacing w:val="-5"/>
              </w:rPr>
              <w:t>SP</w:t>
            </w:r>
          </w:p>
        </w:tc>
        <w:tc>
          <w:tcPr>
            <w:tcW w:w="613" w:type="dxa"/>
          </w:tcPr>
          <w:p w14:paraId="5A459D63" w14:textId="77777777" w:rsidR="00260182" w:rsidRDefault="00260182">
            <w:pPr>
              <w:pStyle w:val="TableParagraph"/>
              <w:rPr>
                <w:sz w:val="24"/>
              </w:rPr>
            </w:pPr>
          </w:p>
          <w:p w14:paraId="5A459D64" w14:textId="77777777" w:rsidR="00260182" w:rsidRDefault="00000000">
            <w:pPr>
              <w:pStyle w:val="TableParagraph"/>
              <w:spacing w:before="156"/>
              <w:ind w:left="52"/>
              <w:jc w:val="center"/>
            </w:pPr>
            <w:r>
              <w:t>N</w:t>
            </w:r>
          </w:p>
        </w:tc>
        <w:tc>
          <w:tcPr>
            <w:tcW w:w="673" w:type="dxa"/>
          </w:tcPr>
          <w:p w14:paraId="5A459D65" w14:textId="77777777" w:rsidR="00260182" w:rsidRDefault="00260182">
            <w:pPr>
              <w:pStyle w:val="TableParagraph"/>
              <w:rPr>
                <w:sz w:val="24"/>
              </w:rPr>
            </w:pPr>
          </w:p>
          <w:p w14:paraId="5A459D66" w14:textId="77777777" w:rsidR="00260182" w:rsidRDefault="00000000">
            <w:pPr>
              <w:pStyle w:val="TableParagraph"/>
              <w:spacing w:before="156"/>
              <w:ind w:right="7"/>
              <w:jc w:val="center"/>
            </w:pPr>
            <w:r>
              <w:t>N</w:t>
            </w:r>
          </w:p>
        </w:tc>
      </w:tr>
      <w:tr w:rsidR="00260182" w14:paraId="5A459D70" w14:textId="77777777">
        <w:trPr>
          <w:trHeight w:val="724"/>
        </w:trPr>
        <w:tc>
          <w:tcPr>
            <w:tcW w:w="3974" w:type="dxa"/>
          </w:tcPr>
          <w:p w14:paraId="5A459D68" w14:textId="77777777" w:rsidR="00260182" w:rsidRDefault="00000000">
            <w:pPr>
              <w:pStyle w:val="TableParagraph"/>
              <w:spacing w:before="88"/>
              <w:ind w:left="107" w:right="112"/>
            </w:pPr>
            <w:r>
              <w:t>DD.</w:t>
            </w:r>
            <w:r>
              <w:rPr>
                <w:spacing w:val="-12"/>
              </w:rPr>
              <w:t xml:space="preserve"> </w:t>
            </w:r>
            <w:r>
              <w:t>Land</w:t>
            </w:r>
            <w:r>
              <w:rPr>
                <w:spacing w:val="-12"/>
              </w:rPr>
              <w:t xml:space="preserve"> </w:t>
            </w:r>
            <w:r>
              <w:t>transportation</w:t>
            </w:r>
            <w:r>
              <w:rPr>
                <w:spacing w:val="-14"/>
              </w:rPr>
              <w:t xml:space="preserve"> </w:t>
            </w:r>
            <w:r>
              <w:t>passenger terminal facility</w:t>
            </w:r>
          </w:p>
        </w:tc>
        <w:tc>
          <w:tcPr>
            <w:tcW w:w="953" w:type="dxa"/>
          </w:tcPr>
          <w:p w14:paraId="5A459D69" w14:textId="77777777" w:rsidR="00260182" w:rsidRDefault="00000000">
            <w:pPr>
              <w:pStyle w:val="TableParagraph"/>
              <w:spacing w:before="204"/>
              <w:ind w:left="128"/>
            </w:pPr>
            <w:r>
              <w:t>N</w:t>
            </w:r>
          </w:p>
        </w:tc>
        <w:tc>
          <w:tcPr>
            <w:tcW w:w="763" w:type="dxa"/>
          </w:tcPr>
          <w:p w14:paraId="5A459D6A" w14:textId="77777777" w:rsidR="00260182" w:rsidRDefault="00000000">
            <w:pPr>
              <w:pStyle w:val="TableParagraph"/>
              <w:spacing w:before="204"/>
              <w:ind w:left="126"/>
            </w:pPr>
            <w:r>
              <w:t>N</w:t>
            </w:r>
          </w:p>
        </w:tc>
        <w:tc>
          <w:tcPr>
            <w:tcW w:w="771" w:type="dxa"/>
          </w:tcPr>
          <w:p w14:paraId="5A459D6B" w14:textId="77777777" w:rsidR="00260182" w:rsidRDefault="00000000">
            <w:pPr>
              <w:pStyle w:val="TableParagraph"/>
              <w:spacing w:before="204"/>
              <w:ind w:left="44"/>
            </w:pPr>
            <w:r>
              <w:t>N</w:t>
            </w:r>
          </w:p>
        </w:tc>
        <w:tc>
          <w:tcPr>
            <w:tcW w:w="1041" w:type="dxa"/>
          </w:tcPr>
          <w:p w14:paraId="5A459D6C" w14:textId="77777777" w:rsidR="00260182" w:rsidRDefault="00000000">
            <w:pPr>
              <w:pStyle w:val="TableParagraph"/>
              <w:spacing w:before="204"/>
              <w:ind w:left="188"/>
            </w:pPr>
            <w:r>
              <w:rPr>
                <w:spacing w:val="-5"/>
              </w:rPr>
              <w:t>SP</w:t>
            </w:r>
          </w:p>
        </w:tc>
        <w:tc>
          <w:tcPr>
            <w:tcW w:w="498" w:type="dxa"/>
          </w:tcPr>
          <w:p w14:paraId="5A459D6D" w14:textId="77777777" w:rsidR="00260182" w:rsidRDefault="00000000">
            <w:pPr>
              <w:pStyle w:val="TableParagraph"/>
              <w:spacing w:before="204"/>
              <w:ind w:right="205"/>
              <w:jc w:val="center"/>
            </w:pPr>
            <w:r>
              <w:rPr>
                <w:spacing w:val="-5"/>
              </w:rPr>
              <w:t>SP</w:t>
            </w:r>
          </w:p>
        </w:tc>
        <w:tc>
          <w:tcPr>
            <w:tcW w:w="613" w:type="dxa"/>
          </w:tcPr>
          <w:p w14:paraId="5A459D6E" w14:textId="77777777" w:rsidR="00260182" w:rsidRDefault="00000000">
            <w:pPr>
              <w:pStyle w:val="TableParagraph"/>
              <w:spacing w:before="204"/>
              <w:ind w:left="194" w:right="143"/>
              <w:jc w:val="center"/>
            </w:pPr>
            <w:r>
              <w:rPr>
                <w:spacing w:val="-5"/>
              </w:rPr>
              <w:t>SP</w:t>
            </w:r>
          </w:p>
        </w:tc>
        <w:tc>
          <w:tcPr>
            <w:tcW w:w="673" w:type="dxa"/>
          </w:tcPr>
          <w:p w14:paraId="5A459D6F" w14:textId="77777777" w:rsidR="00260182" w:rsidRDefault="00000000">
            <w:pPr>
              <w:pStyle w:val="TableParagraph"/>
              <w:spacing w:before="204"/>
              <w:ind w:left="149" w:right="159"/>
              <w:jc w:val="center"/>
            </w:pPr>
            <w:r>
              <w:rPr>
                <w:spacing w:val="-5"/>
              </w:rPr>
              <w:t>SP</w:t>
            </w:r>
          </w:p>
        </w:tc>
      </w:tr>
      <w:tr w:rsidR="00260182" w14:paraId="5A459D97" w14:textId="77777777">
        <w:trPr>
          <w:trHeight w:val="1645"/>
        </w:trPr>
        <w:tc>
          <w:tcPr>
            <w:tcW w:w="3974" w:type="dxa"/>
          </w:tcPr>
          <w:p w14:paraId="5A459D71" w14:textId="77777777" w:rsidR="00260182" w:rsidRDefault="00000000">
            <w:pPr>
              <w:pStyle w:val="TableParagraph"/>
              <w:spacing w:before="122"/>
              <w:ind w:left="107" w:right="112"/>
            </w:pPr>
            <w:r>
              <w:t>EE. Sales of Motor Vehicles as an accessory</w:t>
            </w:r>
            <w:r>
              <w:rPr>
                <w:spacing w:val="-8"/>
              </w:rPr>
              <w:t xml:space="preserve"> </w:t>
            </w:r>
            <w:r>
              <w:t>use</w:t>
            </w:r>
            <w:r>
              <w:rPr>
                <w:spacing w:val="-5"/>
              </w:rPr>
              <w:t xml:space="preserve"> </w:t>
            </w:r>
            <w:r>
              <w:t>to</w:t>
            </w:r>
            <w:r>
              <w:rPr>
                <w:spacing w:val="-5"/>
              </w:rPr>
              <w:t xml:space="preserve"> </w:t>
            </w:r>
            <w:r>
              <w:t>motor</w:t>
            </w:r>
            <w:r>
              <w:rPr>
                <w:spacing w:val="-7"/>
              </w:rPr>
              <w:t xml:space="preserve"> </w:t>
            </w:r>
            <w:r>
              <w:t>vehicle</w:t>
            </w:r>
            <w:r>
              <w:rPr>
                <w:spacing w:val="-7"/>
              </w:rPr>
              <w:t xml:space="preserve"> </w:t>
            </w:r>
            <w:r>
              <w:t>repair</w:t>
            </w:r>
            <w:r>
              <w:rPr>
                <w:spacing w:val="-7"/>
              </w:rPr>
              <w:t xml:space="preserve"> </w:t>
            </w:r>
            <w:r>
              <w:t>shop or auto body shop.</w:t>
            </w:r>
          </w:p>
          <w:p w14:paraId="5A459D72" w14:textId="77777777" w:rsidR="00260182" w:rsidRDefault="00260182">
            <w:pPr>
              <w:pStyle w:val="TableParagraph"/>
              <w:spacing w:before="1"/>
            </w:pPr>
          </w:p>
          <w:p w14:paraId="5A459D73" w14:textId="77777777" w:rsidR="00260182" w:rsidRDefault="00000000">
            <w:pPr>
              <w:pStyle w:val="TableParagraph"/>
              <w:ind w:left="107"/>
            </w:pPr>
            <w:r>
              <w:t>FF.</w:t>
            </w:r>
            <w:r>
              <w:rPr>
                <w:spacing w:val="-3"/>
              </w:rPr>
              <w:t xml:space="preserve"> </w:t>
            </w:r>
            <w:r>
              <w:rPr>
                <w:spacing w:val="-2"/>
              </w:rPr>
              <w:t>Gallery</w:t>
            </w:r>
          </w:p>
        </w:tc>
        <w:tc>
          <w:tcPr>
            <w:tcW w:w="953" w:type="dxa"/>
          </w:tcPr>
          <w:p w14:paraId="5A459D74" w14:textId="77777777" w:rsidR="00260182" w:rsidRDefault="00260182">
            <w:pPr>
              <w:pStyle w:val="TableParagraph"/>
              <w:spacing w:before="6"/>
              <w:rPr>
                <w:sz w:val="32"/>
              </w:rPr>
            </w:pPr>
          </w:p>
          <w:p w14:paraId="5A459D75" w14:textId="77777777" w:rsidR="00260182" w:rsidRDefault="00000000">
            <w:pPr>
              <w:pStyle w:val="TableParagraph"/>
              <w:spacing w:before="1"/>
              <w:ind w:left="183"/>
            </w:pPr>
            <w:r>
              <w:t>N</w:t>
            </w:r>
          </w:p>
          <w:p w14:paraId="5A459D76" w14:textId="77777777" w:rsidR="00260182" w:rsidRDefault="00260182">
            <w:pPr>
              <w:pStyle w:val="TableParagraph"/>
              <w:rPr>
                <w:sz w:val="24"/>
              </w:rPr>
            </w:pPr>
          </w:p>
          <w:p w14:paraId="5A459D77" w14:textId="77777777" w:rsidR="00260182" w:rsidRDefault="00260182">
            <w:pPr>
              <w:pStyle w:val="TableParagraph"/>
              <w:spacing w:before="1"/>
              <w:rPr>
                <w:sz w:val="20"/>
              </w:rPr>
            </w:pPr>
          </w:p>
          <w:p w14:paraId="5A459D78" w14:textId="77777777" w:rsidR="00260182" w:rsidRDefault="00000000">
            <w:pPr>
              <w:pStyle w:val="TableParagraph"/>
              <w:spacing w:before="1"/>
              <w:ind w:left="128"/>
            </w:pPr>
            <w:r>
              <w:t>N</w:t>
            </w:r>
          </w:p>
        </w:tc>
        <w:tc>
          <w:tcPr>
            <w:tcW w:w="763" w:type="dxa"/>
          </w:tcPr>
          <w:p w14:paraId="5A459D79" w14:textId="77777777" w:rsidR="00260182" w:rsidRDefault="00260182">
            <w:pPr>
              <w:pStyle w:val="TableParagraph"/>
              <w:spacing w:before="6"/>
              <w:rPr>
                <w:sz w:val="32"/>
              </w:rPr>
            </w:pPr>
          </w:p>
          <w:p w14:paraId="5A459D7A" w14:textId="77777777" w:rsidR="00260182" w:rsidRDefault="00000000">
            <w:pPr>
              <w:pStyle w:val="TableParagraph"/>
              <w:spacing w:before="1"/>
              <w:ind w:left="181"/>
            </w:pPr>
            <w:r>
              <w:t>N</w:t>
            </w:r>
          </w:p>
          <w:p w14:paraId="5A459D7B" w14:textId="77777777" w:rsidR="00260182" w:rsidRDefault="00260182">
            <w:pPr>
              <w:pStyle w:val="TableParagraph"/>
              <w:rPr>
                <w:sz w:val="24"/>
              </w:rPr>
            </w:pPr>
          </w:p>
          <w:p w14:paraId="5A459D7C" w14:textId="77777777" w:rsidR="00260182" w:rsidRDefault="00260182">
            <w:pPr>
              <w:pStyle w:val="TableParagraph"/>
              <w:spacing w:before="1"/>
              <w:rPr>
                <w:sz w:val="20"/>
              </w:rPr>
            </w:pPr>
          </w:p>
          <w:p w14:paraId="5A459D7D" w14:textId="77777777" w:rsidR="00260182" w:rsidRDefault="00000000">
            <w:pPr>
              <w:pStyle w:val="TableParagraph"/>
              <w:spacing w:before="1"/>
              <w:ind w:left="181"/>
            </w:pPr>
            <w:r>
              <w:t>N</w:t>
            </w:r>
          </w:p>
        </w:tc>
        <w:tc>
          <w:tcPr>
            <w:tcW w:w="771" w:type="dxa"/>
          </w:tcPr>
          <w:p w14:paraId="5A459D7E" w14:textId="77777777" w:rsidR="00260182" w:rsidRDefault="00260182">
            <w:pPr>
              <w:pStyle w:val="TableParagraph"/>
              <w:spacing w:before="6"/>
              <w:rPr>
                <w:sz w:val="32"/>
              </w:rPr>
            </w:pPr>
          </w:p>
          <w:p w14:paraId="5A459D7F" w14:textId="77777777" w:rsidR="00260182" w:rsidRDefault="00000000">
            <w:pPr>
              <w:pStyle w:val="TableParagraph"/>
              <w:spacing w:before="1"/>
              <w:ind w:left="99"/>
            </w:pPr>
            <w:r>
              <w:t>N</w:t>
            </w:r>
          </w:p>
          <w:p w14:paraId="5A459D80" w14:textId="77777777" w:rsidR="00260182" w:rsidRDefault="00260182">
            <w:pPr>
              <w:pStyle w:val="TableParagraph"/>
              <w:rPr>
                <w:sz w:val="24"/>
              </w:rPr>
            </w:pPr>
          </w:p>
          <w:p w14:paraId="5A459D81" w14:textId="77777777" w:rsidR="00260182" w:rsidRDefault="00260182">
            <w:pPr>
              <w:pStyle w:val="TableParagraph"/>
              <w:spacing w:before="1"/>
              <w:rPr>
                <w:sz w:val="20"/>
              </w:rPr>
            </w:pPr>
          </w:p>
          <w:p w14:paraId="5A459D82" w14:textId="77777777" w:rsidR="00260182" w:rsidRDefault="00000000">
            <w:pPr>
              <w:pStyle w:val="TableParagraph"/>
              <w:spacing w:before="1"/>
              <w:ind w:left="99"/>
            </w:pPr>
            <w:r>
              <w:t>N</w:t>
            </w:r>
          </w:p>
        </w:tc>
        <w:tc>
          <w:tcPr>
            <w:tcW w:w="1041" w:type="dxa"/>
          </w:tcPr>
          <w:p w14:paraId="5A459D83" w14:textId="77777777" w:rsidR="00260182" w:rsidRDefault="00260182">
            <w:pPr>
              <w:pStyle w:val="TableParagraph"/>
              <w:spacing w:before="6"/>
              <w:rPr>
                <w:sz w:val="32"/>
              </w:rPr>
            </w:pPr>
          </w:p>
          <w:p w14:paraId="5A459D84" w14:textId="77777777" w:rsidR="00260182" w:rsidRDefault="00000000">
            <w:pPr>
              <w:pStyle w:val="TableParagraph"/>
              <w:spacing w:before="1"/>
              <w:ind w:left="188"/>
            </w:pPr>
            <w:r>
              <w:rPr>
                <w:spacing w:val="-5"/>
              </w:rPr>
              <w:t>SP</w:t>
            </w:r>
          </w:p>
          <w:p w14:paraId="5A459D85" w14:textId="77777777" w:rsidR="00260182" w:rsidRDefault="00260182">
            <w:pPr>
              <w:pStyle w:val="TableParagraph"/>
              <w:rPr>
                <w:sz w:val="24"/>
              </w:rPr>
            </w:pPr>
          </w:p>
          <w:p w14:paraId="5A459D86" w14:textId="77777777" w:rsidR="00260182" w:rsidRDefault="00260182">
            <w:pPr>
              <w:pStyle w:val="TableParagraph"/>
              <w:spacing w:before="1"/>
              <w:rPr>
                <w:sz w:val="20"/>
              </w:rPr>
            </w:pPr>
          </w:p>
          <w:p w14:paraId="5A459D87" w14:textId="77777777" w:rsidR="00260182" w:rsidRDefault="00000000">
            <w:pPr>
              <w:pStyle w:val="TableParagraph"/>
              <w:spacing w:before="1"/>
              <w:ind w:left="188"/>
            </w:pPr>
            <w:r>
              <w:rPr>
                <w:spacing w:val="-5"/>
              </w:rPr>
              <w:t>SP</w:t>
            </w:r>
          </w:p>
        </w:tc>
        <w:tc>
          <w:tcPr>
            <w:tcW w:w="498" w:type="dxa"/>
          </w:tcPr>
          <w:p w14:paraId="5A459D88" w14:textId="77777777" w:rsidR="00260182" w:rsidRDefault="00260182">
            <w:pPr>
              <w:pStyle w:val="TableParagraph"/>
              <w:spacing w:before="6"/>
              <w:rPr>
                <w:sz w:val="32"/>
              </w:rPr>
            </w:pPr>
          </w:p>
          <w:p w14:paraId="5A459D89" w14:textId="77777777" w:rsidR="00260182" w:rsidRDefault="00000000">
            <w:pPr>
              <w:pStyle w:val="TableParagraph"/>
              <w:spacing w:before="1"/>
              <w:ind w:left="23"/>
            </w:pPr>
            <w:r>
              <w:rPr>
                <w:spacing w:val="-5"/>
              </w:rPr>
              <w:t>SP</w:t>
            </w:r>
          </w:p>
          <w:p w14:paraId="5A459D8A" w14:textId="77777777" w:rsidR="00260182" w:rsidRDefault="00260182">
            <w:pPr>
              <w:pStyle w:val="TableParagraph"/>
              <w:rPr>
                <w:sz w:val="24"/>
              </w:rPr>
            </w:pPr>
          </w:p>
          <w:p w14:paraId="5A459D8B" w14:textId="77777777" w:rsidR="00260182" w:rsidRDefault="00260182">
            <w:pPr>
              <w:pStyle w:val="TableParagraph"/>
              <w:spacing w:before="1"/>
              <w:rPr>
                <w:sz w:val="20"/>
              </w:rPr>
            </w:pPr>
          </w:p>
          <w:p w14:paraId="5A459D8C" w14:textId="77777777" w:rsidR="00260182" w:rsidRDefault="00000000">
            <w:pPr>
              <w:pStyle w:val="TableParagraph"/>
              <w:spacing w:before="1"/>
              <w:ind w:left="23"/>
            </w:pPr>
            <w:r>
              <w:rPr>
                <w:spacing w:val="-5"/>
              </w:rPr>
              <w:t>SP</w:t>
            </w:r>
          </w:p>
        </w:tc>
        <w:tc>
          <w:tcPr>
            <w:tcW w:w="613" w:type="dxa"/>
          </w:tcPr>
          <w:p w14:paraId="5A459D8D" w14:textId="77777777" w:rsidR="00260182" w:rsidRDefault="00260182">
            <w:pPr>
              <w:pStyle w:val="TableParagraph"/>
              <w:spacing w:before="6"/>
              <w:rPr>
                <w:sz w:val="32"/>
              </w:rPr>
            </w:pPr>
          </w:p>
          <w:p w14:paraId="5A459D8E" w14:textId="77777777" w:rsidR="00260182" w:rsidRDefault="00000000">
            <w:pPr>
              <w:pStyle w:val="TableParagraph"/>
              <w:spacing w:before="1"/>
              <w:ind w:left="209"/>
            </w:pPr>
            <w:r>
              <w:rPr>
                <w:spacing w:val="-5"/>
              </w:rPr>
              <w:t>SP</w:t>
            </w:r>
          </w:p>
          <w:p w14:paraId="5A459D8F" w14:textId="77777777" w:rsidR="00260182" w:rsidRDefault="00260182">
            <w:pPr>
              <w:pStyle w:val="TableParagraph"/>
              <w:rPr>
                <w:sz w:val="24"/>
              </w:rPr>
            </w:pPr>
          </w:p>
          <w:p w14:paraId="5A459D90" w14:textId="77777777" w:rsidR="00260182" w:rsidRDefault="00260182">
            <w:pPr>
              <w:pStyle w:val="TableParagraph"/>
              <w:spacing w:before="1"/>
              <w:rPr>
                <w:sz w:val="20"/>
              </w:rPr>
            </w:pPr>
          </w:p>
          <w:p w14:paraId="5A459D91" w14:textId="77777777" w:rsidR="00260182" w:rsidRDefault="00000000">
            <w:pPr>
              <w:pStyle w:val="TableParagraph"/>
              <w:spacing w:before="1"/>
              <w:ind w:left="209"/>
            </w:pPr>
            <w:r>
              <w:rPr>
                <w:spacing w:val="-5"/>
              </w:rPr>
              <w:t>SP</w:t>
            </w:r>
          </w:p>
        </w:tc>
        <w:tc>
          <w:tcPr>
            <w:tcW w:w="673" w:type="dxa"/>
          </w:tcPr>
          <w:p w14:paraId="5A459D92" w14:textId="77777777" w:rsidR="00260182" w:rsidRDefault="00260182">
            <w:pPr>
              <w:pStyle w:val="TableParagraph"/>
              <w:spacing w:before="6"/>
              <w:rPr>
                <w:sz w:val="32"/>
              </w:rPr>
            </w:pPr>
          </w:p>
          <w:p w14:paraId="5A459D93" w14:textId="77777777" w:rsidR="00260182" w:rsidRDefault="00000000">
            <w:pPr>
              <w:pStyle w:val="TableParagraph"/>
              <w:spacing w:before="1"/>
              <w:ind w:left="208"/>
            </w:pPr>
            <w:r>
              <w:rPr>
                <w:spacing w:val="-5"/>
              </w:rPr>
              <w:t>SP</w:t>
            </w:r>
          </w:p>
          <w:p w14:paraId="5A459D94" w14:textId="77777777" w:rsidR="00260182" w:rsidRDefault="00260182">
            <w:pPr>
              <w:pStyle w:val="TableParagraph"/>
              <w:rPr>
                <w:sz w:val="24"/>
              </w:rPr>
            </w:pPr>
          </w:p>
          <w:p w14:paraId="5A459D95" w14:textId="77777777" w:rsidR="00260182" w:rsidRDefault="00260182">
            <w:pPr>
              <w:pStyle w:val="TableParagraph"/>
              <w:spacing w:before="1"/>
              <w:rPr>
                <w:sz w:val="20"/>
              </w:rPr>
            </w:pPr>
          </w:p>
          <w:p w14:paraId="5A459D96" w14:textId="77777777" w:rsidR="00260182" w:rsidRDefault="00000000">
            <w:pPr>
              <w:pStyle w:val="TableParagraph"/>
              <w:spacing w:before="1"/>
              <w:ind w:left="208"/>
            </w:pPr>
            <w:r>
              <w:rPr>
                <w:spacing w:val="-5"/>
              </w:rPr>
              <w:t>SP</w:t>
            </w:r>
          </w:p>
        </w:tc>
      </w:tr>
      <w:tr w:rsidR="00260182" w14:paraId="5A459D9F" w14:textId="77777777">
        <w:trPr>
          <w:trHeight w:val="738"/>
        </w:trPr>
        <w:tc>
          <w:tcPr>
            <w:tcW w:w="3974" w:type="dxa"/>
            <w:shd w:val="clear" w:color="auto" w:fill="E6E6E6"/>
          </w:tcPr>
          <w:p w14:paraId="5A459D98" w14:textId="77777777" w:rsidR="00260182" w:rsidRDefault="00000000">
            <w:pPr>
              <w:pStyle w:val="TableParagraph"/>
              <w:spacing w:before="227"/>
              <w:ind w:left="107"/>
              <w:rPr>
                <w:b/>
                <w:sz w:val="24"/>
              </w:rPr>
            </w:pPr>
            <w:r>
              <w:rPr>
                <w:b/>
                <w:sz w:val="24"/>
              </w:rPr>
              <w:t>5.2.3</w:t>
            </w:r>
            <w:r>
              <w:rPr>
                <w:b/>
                <w:spacing w:val="-4"/>
                <w:sz w:val="24"/>
              </w:rPr>
              <w:t xml:space="preserve"> </w:t>
            </w:r>
            <w:r>
              <w:rPr>
                <w:b/>
                <w:sz w:val="24"/>
              </w:rPr>
              <w:t>Principal</w:t>
            </w:r>
            <w:r>
              <w:rPr>
                <w:b/>
                <w:spacing w:val="-4"/>
                <w:sz w:val="24"/>
              </w:rPr>
              <w:t xml:space="preserve"> </w:t>
            </w:r>
            <w:r>
              <w:rPr>
                <w:b/>
                <w:sz w:val="24"/>
              </w:rPr>
              <w:t>Use</w:t>
            </w:r>
            <w:r>
              <w:rPr>
                <w:b/>
                <w:spacing w:val="-4"/>
                <w:sz w:val="24"/>
              </w:rPr>
              <w:t xml:space="preserve"> </w:t>
            </w:r>
            <w:r>
              <w:rPr>
                <w:b/>
                <w:spacing w:val="-2"/>
                <w:sz w:val="24"/>
              </w:rPr>
              <w:t>Categories</w:t>
            </w:r>
          </w:p>
        </w:tc>
        <w:tc>
          <w:tcPr>
            <w:tcW w:w="953" w:type="dxa"/>
            <w:shd w:val="clear" w:color="auto" w:fill="E6E6E6"/>
          </w:tcPr>
          <w:p w14:paraId="5A459D99" w14:textId="77777777" w:rsidR="00260182" w:rsidRDefault="00260182">
            <w:pPr>
              <w:pStyle w:val="TableParagraph"/>
              <w:rPr>
                <w:sz w:val="20"/>
              </w:rPr>
            </w:pPr>
          </w:p>
        </w:tc>
        <w:tc>
          <w:tcPr>
            <w:tcW w:w="763" w:type="dxa"/>
            <w:shd w:val="clear" w:color="auto" w:fill="E6E6E6"/>
          </w:tcPr>
          <w:p w14:paraId="5A459D9A" w14:textId="77777777" w:rsidR="00260182" w:rsidRDefault="00260182">
            <w:pPr>
              <w:pStyle w:val="TableParagraph"/>
              <w:rPr>
                <w:sz w:val="20"/>
              </w:rPr>
            </w:pPr>
          </w:p>
        </w:tc>
        <w:tc>
          <w:tcPr>
            <w:tcW w:w="1812" w:type="dxa"/>
            <w:gridSpan w:val="2"/>
            <w:shd w:val="clear" w:color="auto" w:fill="E6E6E6"/>
          </w:tcPr>
          <w:p w14:paraId="5A459D9B" w14:textId="77777777" w:rsidR="00260182" w:rsidRDefault="00000000">
            <w:pPr>
              <w:pStyle w:val="TableParagraph"/>
              <w:spacing w:before="227"/>
              <w:ind w:left="157" w:right="-15"/>
              <w:rPr>
                <w:b/>
                <w:sz w:val="24"/>
              </w:rPr>
            </w:pPr>
            <w:r>
              <w:rPr>
                <w:b/>
                <w:sz w:val="24"/>
              </w:rPr>
              <w:t>Zoning</w:t>
            </w:r>
            <w:r>
              <w:rPr>
                <w:b/>
                <w:spacing w:val="-6"/>
                <w:sz w:val="24"/>
              </w:rPr>
              <w:t xml:space="preserve"> </w:t>
            </w:r>
            <w:r>
              <w:rPr>
                <w:b/>
                <w:spacing w:val="-2"/>
                <w:sz w:val="24"/>
              </w:rPr>
              <w:t>Districts</w:t>
            </w:r>
          </w:p>
        </w:tc>
        <w:tc>
          <w:tcPr>
            <w:tcW w:w="498" w:type="dxa"/>
            <w:shd w:val="clear" w:color="auto" w:fill="E6E6E6"/>
          </w:tcPr>
          <w:p w14:paraId="5A459D9C" w14:textId="77777777" w:rsidR="00260182" w:rsidRDefault="00260182">
            <w:pPr>
              <w:pStyle w:val="TableParagraph"/>
              <w:rPr>
                <w:sz w:val="20"/>
              </w:rPr>
            </w:pPr>
          </w:p>
        </w:tc>
        <w:tc>
          <w:tcPr>
            <w:tcW w:w="613" w:type="dxa"/>
            <w:shd w:val="clear" w:color="auto" w:fill="E6E6E6"/>
          </w:tcPr>
          <w:p w14:paraId="5A459D9D" w14:textId="77777777" w:rsidR="00260182" w:rsidRDefault="00260182">
            <w:pPr>
              <w:pStyle w:val="TableParagraph"/>
              <w:rPr>
                <w:sz w:val="20"/>
              </w:rPr>
            </w:pPr>
          </w:p>
        </w:tc>
        <w:tc>
          <w:tcPr>
            <w:tcW w:w="673" w:type="dxa"/>
            <w:shd w:val="clear" w:color="auto" w:fill="E6E6E6"/>
          </w:tcPr>
          <w:p w14:paraId="5A459D9E" w14:textId="77777777" w:rsidR="00260182" w:rsidRDefault="00260182">
            <w:pPr>
              <w:pStyle w:val="TableParagraph"/>
              <w:rPr>
                <w:sz w:val="20"/>
              </w:rPr>
            </w:pPr>
          </w:p>
        </w:tc>
      </w:tr>
      <w:tr w:rsidR="00260182" w14:paraId="5A459DA8" w14:textId="77777777">
        <w:trPr>
          <w:trHeight w:val="504"/>
        </w:trPr>
        <w:tc>
          <w:tcPr>
            <w:tcW w:w="3974" w:type="dxa"/>
            <w:shd w:val="clear" w:color="auto" w:fill="E6E6E6"/>
          </w:tcPr>
          <w:p w14:paraId="5A459DA0" w14:textId="77777777" w:rsidR="00260182" w:rsidRDefault="00000000">
            <w:pPr>
              <w:pStyle w:val="TableParagraph"/>
              <w:spacing w:before="225" w:line="259" w:lineRule="exact"/>
              <w:ind w:left="107"/>
              <w:rPr>
                <w:b/>
                <w:sz w:val="24"/>
              </w:rPr>
            </w:pPr>
            <w:r>
              <w:rPr>
                <w:b/>
                <w:sz w:val="24"/>
              </w:rPr>
              <w:t>Industrial</w:t>
            </w:r>
            <w:r>
              <w:rPr>
                <w:b/>
                <w:spacing w:val="-10"/>
                <w:sz w:val="24"/>
              </w:rPr>
              <w:t xml:space="preserve"> </w:t>
            </w:r>
            <w:r>
              <w:rPr>
                <w:b/>
                <w:spacing w:val="-4"/>
                <w:sz w:val="24"/>
              </w:rPr>
              <w:t>Uses</w:t>
            </w:r>
          </w:p>
        </w:tc>
        <w:tc>
          <w:tcPr>
            <w:tcW w:w="953" w:type="dxa"/>
            <w:shd w:val="clear" w:color="auto" w:fill="E6E6E6"/>
          </w:tcPr>
          <w:p w14:paraId="5A459DA1" w14:textId="77777777" w:rsidR="00260182" w:rsidRDefault="00000000">
            <w:pPr>
              <w:pStyle w:val="TableParagraph"/>
              <w:spacing w:before="225" w:line="259" w:lineRule="exact"/>
              <w:ind w:left="416"/>
              <w:rPr>
                <w:b/>
                <w:sz w:val="24"/>
              </w:rPr>
            </w:pPr>
            <w:r>
              <w:rPr>
                <w:b/>
                <w:spacing w:val="-5"/>
                <w:sz w:val="24"/>
              </w:rPr>
              <w:t>R80</w:t>
            </w:r>
          </w:p>
        </w:tc>
        <w:tc>
          <w:tcPr>
            <w:tcW w:w="763" w:type="dxa"/>
            <w:shd w:val="clear" w:color="auto" w:fill="E6E6E6"/>
          </w:tcPr>
          <w:p w14:paraId="5A459DA2" w14:textId="77777777" w:rsidR="00260182" w:rsidRDefault="00000000">
            <w:pPr>
              <w:pStyle w:val="TableParagraph"/>
              <w:spacing w:before="225" w:line="259" w:lineRule="exact"/>
              <w:ind w:left="308"/>
              <w:rPr>
                <w:b/>
                <w:sz w:val="24"/>
              </w:rPr>
            </w:pPr>
            <w:r>
              <w:rPr>
                <w:b/>
                <w:spacing w:val="-5"/>
                <w:sz w:val="24"/>
              </w:rPr>
              <w:t>R40</w:t>
            </w:r>
          </w:p>
        </w:tc>
        <w:tc>
          <w:tcPr>
            <w:tcW w:w="771" w:type="dxa"/>
            <w:shd w:val="clear" w:color="auto" w:fill="E6E6E6"/>
          </w:tcPr>
          <w:p w14:paraId="5A459DA3" w14:textId="77777777" w:rsidR="00260182" w:rsidRDefault="00000000">
            <w:pPr>
              <w:pStyle w:val="TableParagraph"/>
              <w:spacing w:before="225" w:line="259" w:lineRule="exact"/>
              <w:ind w:left="174"/>
              <w:rPr>
                <w:b/>
                <w:sz w:val="24"/>
              </w:rPr>
            </w:pPr>
            <w:r>
              <w:rPr>
                <w:b/>
                <w:spacing w:val="-5"/>
                <w:sz w:val="24"/>
              </w:rPr>
              <w:t>R10</w:t>
            </w:r>
          </w:p>
        </w:tc>
        <w:tc>
          <w:tcPr>
            <w:tcW w:w="1041" w:type="dxa"/>
            <w:shd w:val="clear" w:color="auto" w:fill="E6E6E6"/>
          </w:tcPr>
          <w:p w14:paraId="5A459DA4" w14:textId="77777777" w:rsidR="00260182" w:rsidRDefault="00000000">
            <w:pPr>
              <w:pStyle w:val="TableParagraph"/>
              <w:spacing w:before="225" w:line="259" w:lineRule="exact"/>
              <w:ind w:left="214"/>
              <w:rPr>
                <w:b/>
                <w:sz w:val="24"/>
              </w:rPr>
            </w:pPr>
            <w:r>
              <w:rPr>
                <w:b/>
                <w:spacing w:val="-5"/>
                <w:sz w:val="24"/>
              </w:rPr>
              <w:t>C1</w:t>
            </w:r>
          </w:p>
        </w:tc>
        <w:tc>
          <w:tcPr>
            <w:tcW w:w="498" w:type="dxa"/>
            <w:shd w:val="clear" w:color="auto" w:fill="E6E6E6"/>
          </w:tcPr>
          <w:p w14:paraId="5A459DA5" w14:textId="77777777" w:rsidR="00260182" w:rsidRDefault="00000000">
            <w:pPr>
              <w:pStyle w:val="TableParagraph"/>
              <w:spacing w:before="225" w:line="259" w:lineRule="exact"/>
              <w:ind w:right="199"/>
              <w:jc w:val="center"/>
              <w:rPr>
                <w:b/>
                <w:sz w:val="24"/>
              </w:rPr>
            </w:pPr>
            <w:r>
              <w:rPr>
                <w:b/>
                <w:spacing w:val="-5"/>
                <w:sz w:val="24"/>
              </w:rPr>
              <w:t>C2</w:t>
            </w:r>
          </w:p>
        </w:tc>
        <w:tc>
          <w:tcPr>
            <w:tcW w:w="613" w:type="dxa"/>
            <w:shd w:val="clear" w:color="auto" w:fill="E6E6E6"/>
          </w:tcPr>
          <w:p w14:paraId="5A459DA6" w14:textId="77777777" w:rsidR="00260182" w:rsidRDefault="00000000">
            <w:pPr>
              <w:pStyle w:val="TableParagraph"/>
              <w:spacing w:before="225" w:line="259" w:lineRule="exact"/>
              <w:ind w:left="14"/>
              <w:jc w:val="center"/>
              <w:rPr>
                <w:b/>
                <w:sz w:val="24"/>
              </w:rPr>
            </w:pPr>
            <w:r>
              <w:rPr>
                <w:b/>
                <w:w w:val="99"/>
                <w:sz w:val="24"/>
              </w:rPr>
              <w:t>I</w:t>
            </w:r>
          </w:p>
        </w:tc>
        <w:tc>
          <w:tcPr>
            <w:tcW w:w="673" w:type="dxa"/>
            <w:shd w:val="clear" w:color="auto" w:fill="E6E6E6"/>
          </w:tcPr>
          <w:p w14:paraId="5A459DA7" w14:textId="77777777" w:rsidR="00260182" w:rsidRDefault="00000000">
            <w:pPr>
              <w:pStyle w:val="TableParagraph"/>
              <w:spacing w:before="225" w:line="259" w:lineRule="exact"/>
              <w:ind w:left="149" w:right="174"/>
              <w:jc w:val="center"/>
              <w:rPr>
                <w:b/>
                <w:sz w:val="24"/>
              </w:rPr>
            </w:pPr>
            <w:r>
              <w:rPr>
                <w:b/>
                <w:spacing w:val="-5"/>
                <w:sz w:val="24"/>
              </w:rPr>
              <w:t>PD</w:t>
            </w:r>
          </w:p>
        </w:tc>
      </w:tr>
    </w:tbl>
    <w:p w14:paraId="5A459DA9" w14:textId="77777777" w:rsidR="00260182" w:rsidRDefault="00260182">
      <w:pPr>
        <w:spacing w:line="259" w:lineRule="exact"/>
        <w:jc w:val="center"/>
        <w:rPr>
          <w:sz w:val="24"/>
        </w:rPr>
        <w:sectPr w:rsidR="00260182">
          <w:pgSz w:w="12240" w:h="15840"/>
          <w:pgMar w:top="1600" w:right="420" w:bottom="1000" w:left="1220" w:header="0" w:footer="813" w:gutter="0"/>
          <w:cols w:space="720"/>
        </w:sectPr>
      </w:pPr>
    </w:p>
    <w:tbl>
      <w:tblPr>
        <w:tblW w:w="0" w:type="auto"/>
        <w:tblInd w:w="839" w:type="dxa"/>
        <w:tblLayout w:type="fixed"/>
        <w:tblCellMar>
          <w:left w:w="0" w:type="dxa"/>
          <w:right w:w="0" w:type="dxa"/>
        </w:tblCellMar>
        <w:tblLook w:val="01E0" w:firstRow="1" w:lastRow="1" w:firstColumn="1" w:lastColumn="1" w:noHBand="0" w:noVBand="0"/>
      </w:tblPr>
      <w:tblGrid>
        <w:gridCol w:w="4066"/>
        <w:gridCol w:w="762"/>
        <w:gridCol w:w="843"/>
        <w:gridCol w:w="731"/>
        <w:gridCol w:w="861"/>
        <w:gridCol w:w="787"/>
        <w:gridCol w:w="570"/>
        <w:gridCol w:w="843"/>
      </w:tblGrid>
      <w:tr w:rsidR="00260182" w14:paraId="5A459DB4" w14:textId="77777777">
        <w:trPr>
          <w:trHeight w:val="552"/>
        </w:trPr>
        <w:tc>
          <w:tcPr>
            <w:tcW w:w="4066" w:type="dxa"/>
            <w:shd w:val="clear" w:color="auto" w:fill="E6E6E6"/>
          </w:tcPr>
          <w:p w14:paraId="5A459DAA" w14:textId="77777777" w:rsidR="00260182" w:rsidRDefault="00260182">
            <w:pPr>
              <w:pStyle w:val="TableParagraph"/>
              <w:rPr>
                <w:sz w:val="20"/>
              </w:rPr>
            </w:pPr>
          </w:p>
        </w:tc>
        <w:tc>
          <w:tcPr>
            <w:tcW w:w="762" w:type="dxa"/>
          </w:tcPr>
          <w:p w14:paraId="5A459DAB" w14:textId="77777777" w:rsidR="00260182" w:rsidRDefault="00260182">
            <w:pPr>
              <w:pStyle w:val="TableParagraph"/>
              <w:rPr>
                <w:sz w:val="20"/>
              </w:rPr>
            </w:pPr>
          </w:p>
        </w:tc>
        <w:tc>
          <w:tcPr>
            <w:tcW w:w="843" w:type="dxa"/>
          </w:tcPr>
          <w:p w14:paraId="5A459DAC" w14:textId="77777777" w:rsidR="00260182" w:rsidRDefault="00260182">
            <w:pPr>
              <w:pStyle w:val="TableParagraph"/>
              <w:rPr>
                <w:sz w:val="20"/>
              </w:rPr>
            </w:pPr>
          </w:p>
        </w:tc>
        <w:tc>
          <w:tcPr>
            <w:tcW w:w="731" w:type="dxa"/>
            <w:shd w:val="clear" w:color="auto" w:fill="E6E6E6"/>
          </w:tcPr>
          <w:p w14:paraId="5A459DAD" w14:textId="77777777" w:rsidR="00260182" w:rsidRDefault="00260182">
            <w:pPr>
              <w:pStyle w:val="TableParagraph"/>
              <w:rPr>
                <w:sz w:val="20"/>
              </w:rPr>
            </w:pPr>
          </w:p>
        </w:tc>
        <w:tc>
          <w:tcPr>
            <w:tcW w:w="861" w:type="dxa"/>
            <w:shd w:val="clear" w:color="auto" w:fill="E6E6E6"/>
          </w:tcPr>
          <w:p w14:paraId="5A459DAE" w14:textId="77777777" w:rsidR="00260182" w:rsidRDefault="00000000">
            <w:pPr>
              <w:pStyle w:val="TableParagraph"/>
              <w:spacing w:line="268" w:lineRule="exact"/>
              <w:ind w:left="186"/>
              <w:rPr>
                <w:sz w:val="24"/>
              </w:rPr>
            </w:pPr>
            <w:r>
              <w:rPr>
                <w:spacing w:val="-5"/>
                <w:sz w:val="24"/>
              </w:rPr>
              <w:t>Hwy</w:t>
            </w:r>
          </w:p>
          <w:p w14:paraId="5A459DAF" w14:textId="77777777" w:rsidR="00260182" w:rsidRDefault="00000000">
            <w:pPr>
              <w:pStyle w:val="TableParagraph"/>
              <w:spacing w:line="264" w:lineRule="exact"/>
              <w:ind w:left="93"/>
              <w:rPr>
                <w:sz w:val="24"/>
              </w:rPr>
            </w:pPr>
            <w:r>
              <w:rPr>
                <w:spacing w:val="-4"/>
                <w:sz w:val="24"/>
              </w:rPr>
              <w:t>Comm</w:t>
            </w:r>
          </w:p>
        </w:tc>
        <w:tc>
          <w:tcPr>
            <w:tcW w:w="787" w:type="dxa"/>
            <w:shd w:val="clear" w:color="auto" w:fill="E6E6E6"/>
          </w:tcPr>
          <w:p w14:paraId="5A459DB0" w14:textId="77777777" w:rsidR="00260182" w:rsidRDefault="00000000">
            <w:pPr>
              <w:pStyle w:val="TableParagraph"/>
              <w:spacing w:line="268" w:lineRule="exact"/>
              <w:ind w:left="120"/>
              <w:rPr>
                <w:sz w:val="24"/>
              </w:rPr>
            </w:pPr>
            <w:r>
              <w:rPr>
                <w:spacing w:val="-4"/>
                <w:sz w:val="24"/>
              </w:rPr>
              <w:t>Nbhd</w:t>
            </w:r>
          </w:p>
          <w:p w14:paraId="5A459DB1" w14:textId="77777777" w:rsidR="00260182" w:rsidRDefault="00000000">
            <w:pPr>
              <w:pStyle w:val="TableParagraph"/>
              <w:spacing w:line="264" w:lineRule="exact"/>
              <w:ind w:left="171"/>
              <w:rPr>
                <w:sz w:val="24"/>
              </w:rPr>
            </w:pPr>
            <w:r>
              <w:rPr>
                <w:spacing w:val="-4"/>
                <w:sz w:val="24"/>
              </w:rPr>
              <w:t>Bus.</w:t>
            </w:r>
          </w:p>
        </w:tc>
        <w:tc>
          <w:tcPr>
            <w:tcW w:w="570" w:type="dxa"/>
            <w:shd w:val="clear" w:color="auto" w:fill="E6E6E6"/>
          </w:tcPr>
          <w:p w14:paraId="5A459DB2" w14:textId="77777777" w:rsidR="00260182" w:rsidRDefault="00260182">
            <w:pPr>
              <w:pStyle w:val="TableParagraph"/>
              <w:rPr>
                <w:sz w:val="20"/>
              </w:rPr>
            </w:pPr>
          </w:p>
        </w:tc>
        <w:tc>
          <w:tcPr>
            <w:tcW w:w="843" w:type="dxa"/>
          </w:tcPr>
          <w:p w14:paraId="5A459DB3" w14:textId="77777777" w:rsidR="00260182" w:rsidRDefault="00260182">
            <w:pPr>
              <w:pStyle w:val="TableParagraph"/>
              <w:rPr>
                <w:sz w:val="20"/>
              </w:rPr>
            </w:pPr>
          </w:p>
        </w:tc>
      </w:tr>
      <w:tr w:rsidR="00260182" w14:paraId="5A459DCB" w14:textId="77777777">
        <w:trPr>
          <w:trHeight w:val="1124"/>
        </w:trPr>
        <w:tc>
          <w:tcPr>
            <w:tcW w:w="4066" w:type="dxa"/>
          </w:tcPr>
          <w:p w14:paraId="5A459DB5" w14:textId="77777777" w:rsidR="00260182" w:rsidRDefault="00000000">
            <w:pPr>
              <w:pStyle w:val="TableParagraph"/>
              <w:spacing w:before="178"/>
              <w:ind w:left="107" w:right="44"/>
            </w:pPr>
            <w:r>
              <w:t>A.</w:t>
            </w:r>
            <w:r>
              <w:rPr>
                <w:spacing w:val="-6"/>
              </w:rPr>
              <w:t xml:space="preserve"> </w:t>
            </w:r>
            <w:r>
              <w:t>Warehouse</w:t>
            </w:r>
            <w:r>
              <w:rPr>
                <w:spacing w:val="-6"/>
              </w:rPr>
              <w:t xml:space="preserve"> </w:t>
            </w:r>
            <w:r>
              <w:t>or</w:t>
            </w:r>
            <w:r>
              <w:rPr>
                <w:spacing w:val="-8"/>
              </w:rPr>
              <w:t xml:space="preserve"> </w:t>
            </w:r>
            <w:r>
              <w:t>other</w:t>
            </w:r>
            <w:r>
              <w:rPr>
                <w:spacing w:val="-5"/>
              </w:rPr>
              <w:t xml:space="preserve"> </w:t>
            </w:r>
            <w:r>
              <w:t>building</w:t>
            </w:r>
            <w:r>
              <w:rPr>
                <w:spacing w:val="-9"/>
              </w:rPr>
              <w:t xml:space="preserve"> </w:t>
            </w:r>
            <w:r>
              <w:t>for</w:t>
            </w:r>
            <w:r>
              <w:rPr>
                <w:spacing w:val="-8"/>
              </w:rPr>
              <w:t xml:space="preserve"> </w:t>
            </w:r>
            <w:r>
              <w:t>storage, assembly or marketing wholesale products or equipment</w:t>
            </w:r>
          </w:p>
        </w:tc>
        <w:tc>
          <w:tcPr>
            <w:tcW w:w="762" w:type="dxa"/>
          </w:tcPr>
          <w:p w14:paraId="5A459DB6" w14:textId="77777777" w:rsidR="00260182" w:rsidRDefault="00260182">
            <w:pPr>
              <w:pStyle w:val="TableParagraph"/>
              <w:rPr>
                <w:sz w:val="24"/>
              </w:rPr>
            </w:pPr>
          </w:p>
          <w:p w14:paraId="5A459DB7" w14:textId="77777777" w:rsidR="00260182" w:rsidRDefault="00260182">
            <w:pPr>
              <w:pStyle w:val="TableParagraph"/>
              <w:spacing w:before="5"/>
              <w:rPr>
                <w:sz w:val="19"/>
              </w:rPr>
            </w:pPr>
          </w:p>
          <w:p w14:paraId="5A459DB8" w14:textId="77777777" w:rsidR="00260182" w:rsidRDefault="00000000">
            <w:pPr>
              <w:pStyle w:val="TableParagraph"/>
              <w:ind w:left="110"/>
            </w:pPr>
            <w:r>
              <w:t>N</w:t>
            </w:r>
          </w:p>
        </w:tc>
        <w:tc>
          <w:tcPr>
            <w:tcW w:w="843" w:type="dxa"/>
          </w:tcPr>
          <w:p w14:paraId="5A459DB9" w14:textId="77777777" w:rsidR="00260182" w:rsidRDefault="00260182">
            <w:pPr>
              <w:pStyle w:val="TableParagraph"/>
              <w:rPr>
                <w:sz w:val="24"/>
              </w:rPr>
            </w:pPr>
          </w:p>
          <w:p w14:paraId="5A459DBA" w14:textId="77777777" w:rsidR="00260182" w:rsidRDefault="00260182">
            <w:pPr>
              <w:pStyle w:val="TableParagraph"/>
              <w:spacing w:before="5"/>
              <w:rPr>
                <w:sz w:val="19"/>
              </w:rPr>
            </w:pPr>
          </w:p>
          <w:p w14:paraId="5A459DBB" w14:textId="77777777" w:rsidR="00260182" w:rsidRDefault="00000000">
            <w:pPr>
              <w:pStyle w:val="TableParagraph"/>
              <w:ind w:left="407"/>
            </w:pPr>
            <w:r>
              <w:t>N</w:t>
            </w:r>
          </w:p>
        </w:tc>
        <w:tc>
          <w:tcPr>
            <w:tcW w:w="731" w:type="dxa"/>
          </w:tcPr>
          <w:p w14:paraId="5A459DBC" w14:textId="77777777" w:rsidR="00260182" w:rsidRDefault="00260182">
            <w:pPr>
              <w:pStyle w:val="TableParagraph"/>
              <w:rPr>
                <w:sz w:val="24"/>
              </w:rPr>
            </w:pPr>
          </w:p>
          <w:p w14:paraId="5A459DBD" w14:textId="77777777" w:rsidR="00260182" w:rsidRDefault="00260182">
            <w:pPr>
              <w:pStyle w:val="TableParagraph"/>
              <w:spacing w:before="5"/>
              <w:rPr>
                <w:sz w:val="19"/>
              </w:rPr>
            </w:pPr>
          </w:p>
          <w:p w14:paraId="5A459DBE" w14:textId="77777777" w:rsidR="00260182" w:rsidRDefault="00000000">
            <w:pPr>
              <w:pStyle w:val="TableParagraph"/>
              <w:ind w:left="193"/>
            </w:pPr>
            <w:r>
              <w:t>N</w:t>
            </w:r>
          </w:p>
        </w:tc>
        <w:tc>
          <w:tcPr>
            <w:tcW w:w="861" w:type="dxa"/>
          </w:tcPr>
          <w:p w14:paraId="5A459DBF" w14:textId="77777777" w:rsidR="00260182" w:rsidRDefault="00260182">
            <w:pPr>
              <w:pStyle w:val="TableParagraph"/>
              <w:rPr>
                <w:sz w:val="24"/>
              </w:rPr>
            </w:pPr>
          </w:p>
          <w:p w14:paraId="5A459DC0" w14:textId="77777777" w:rsidR="00260182" w:rsidRDefault="00260182">
            <w:pPr>
              <w:pStyle w:val="TableParagraph"/>
              <w:spacing w:before="5"/>
              <w:rPr>
                <w:sz w:val="19"/>
              </w:rPr>
            </w:pPr>
          </w:p>
          <w:p w14:paraId="5A459DC1" w14:textId="77777777" w:rsidR="00260182" w:rsidRDefault="00000000">
            <w:pPr>
              <w:pStyle w:val="TableParagraph"/>
              <w:ind w:left="340"/>
            </w:pPr>
            <w:r>
              <w:t>Y</w:t>
            </w:r>
          </w:p>
        </w:tc>
        <w:tc>
          <w:tcPr>
            <w:tcW w:w="787" w:type="dxa"/>
          </w:tcPr>
          <w:p w14:paraId="5A459DC2" w14:textId="77777777" w:rsidR="00260182" w:rsidRDefault="00260182">
            <w:pPr>
              <w:pStyle w:val="TableParagraph"/>
              <w:rPr>
                <w:sz w:val="24"/>
              </w:rPr>
            </w:pPr>
          </w:p>
          <w:p w14:paraId="5A459DC3" w14:textId="77777777" w:rsidR="00260182" w:rsidRDefault="00260182">
            <w:pPr>
              <w:pStyle w:val="TableParagraph"/>
              <w:spacing w:before="5"/>
              <w:rPr>
                <w:sz w:val="19"/>
              </w:rPr>
            </w:pPr>
          </w:p>
          <w:p w14:paraId="5A459DC4" w14:textId="77777777" w:rsidR="00260182" w:rsidRDefault="00000000">
            <w:pPr>
              <w:pStyle w:val="TableParagraph"/>
              <w:ind w:right="9"/>
              <w:jc w:val="center"/>
            </w:pPr>
            <w:r>
              <w:t>N</w:t>
            </w:r>
          </w:p>
        </w:tc>
        <w:tc>
          <w:tcPr>
            <w:tcW w:w="570" w:type="dxa"/>
          </w:tcPr>
          <w:p w14:paraId="5A459DC5" w14:textId="77777777" w:rsidR="00260182" w:rsidRDefault="00260182">
            <w:pPr>
              <w:pStyle w:val="TableParagraph"/>
              <w:rPr>
                <w:sz w:val="24"/>
              </w:rPr>
            </w:pPr>
          </w:p>
          <w:p w14:paraId="5A459DC6" w14:textId="77777777" w:rsidR="00260182" w:rsidRDefault="00260182">
            <w:pPr>
              <w:pStyle w:val="TableParagraph"/>
              <w:spacing w:before="5"/>
              <w:rPr>
                <w:sz w:val="19"/>
              </w:rPr>
            </w:pPr>
          </w:p>
          <w:p w14:paraId="5A459DC7" w14:textId="77777777" w:rsidR="00260182" w:rsidRDefault="00000000">
            <w:pPr>
              <w:pStyle w:val="TableParagraph"/>
              <w:ind w:right="36"/>
              <w:jc w:val="center"/>
            </w:pPr>
            <w:r>
              <w:t>Y</w:t>
            </w:r>
          </w:p>
        </w:tc>
        <w:tc>
          <w:tcPr>
            <w:tcW w:w="843" w:type="dxa"/>
          </w:tcPr>
          <w:p w14:paraId="5A459DC8" w14:textId="77777777" w:rsidR="00260182" w:rsidRDefault="00260182">
            <w:pPr>
              <w:pStyle w:val="TableParagraph"/>
              <w:rPr>
                <w:sz w:val="24"/>
              </w:rPr>
            </w:pPr>
          </w:p>
          <w:p w14:paraId="5A459DC9" w14:textId="77777777" w:rsidR="00260182" w:rsidRDefault="00260182">
            <w:pPr>
              <w:pStyle w:val="TableParagraph"/>
              <w:spacing w:before="5"/>
              <w:rPr>
                <w:sz w:val="19"/>
              </w:rPr>
            </w:pPr>
          </w:p>
          <w:p w14:paraId="5A459DCA" w14:textId="77777777" w:rsidR="00260182" w:rsidRDefault="00000000">
            <w:pPr>
              <w:pStyle w:val="TableParagraph"/>
              <w:ind w:left="194"/>
            </w:pPr>
            <w:r>
              <w:rPr>
                <w:spacing w:val="-5"/>
              </w:rPr>
              <w:t>SP</w:t>
            </w:r>
          </w:p>
        </w:tc>
      </w:tr>
      <w:tr w:rsidR="00260182" w14:paraId="5A459DE2" w14:textId="77777777">
        <w:trPr>
          <w:trHeight w:val="1070"/>
        </w:trPr>
        <w:tc>
          <w:tcPr>
            <w:tcW w:w="4066" w:type="dxa"/>
          </w:tcPr>
          <w:p w14:paraId="5A459DCC" w14:textId="77777777" w:rsidR="00260182" w:rsidRDefault="00000000">
            <w:pPr>
              <w:pStyle w:val="TableParagraph"/>
              <w:spacing w:before="180"/>
              <w:ind w:left="107" w:right="885"/>
              <w:jc w:val="both"/>
            </w:pPr>
            <w:r>
              <w:t>B.</w:t>
            </w:r>
            <w:r>
              <w:rPr>
                <w:spacing w:val="-1"/>
              </w:rPr>
              <w:t xml:space="preserve"> </w:t>
            </w:r>
            <w:r>
              <w:t>Enclosed</w:t>
            </w:r>
            <w:r>
              <w:rPr>
                <w:spacing w:val="-1"/>
              </w:rPr>
              <w:t xml:space="preserve"> </w:t>
            </w:r>
            <w:r>
              <w:t>heavy</w:t>
            </w:r>
            <w:r>
              <w:rPr>
                <w:spacing w:val="-2"/>
              </w:rPr>
              <w:t xml:space="preserve"> </w:t>
            </w:r>
            <w:r>
              <w:t>manufacturing, processing,</w:t>
            </w:r>
            <w:r>
              <w:rPr>
                <w:spacing w:val="-14"/>
              </w:rPr>
              <w:t xml:space="preserve"> </w:t>
            </w:r>
            <w:r>
              <w:t>fabrication,</w:t>
            </w:r>
            <w:r>
              <w:rPr>
                <w:spacing w:val="-14"/>
              </w:rPr>
              <w:t xml:space="preserve"> </w:t>
            </w:r>
            <w:r>
              <w:t>packaging, assembly and storage</w:t>
            </w:r>
          </w:p>
        </w:tc>
        <w:tc>
          <w:tcPr>
            <w:tcW w:w="762" w:type="dxa"/>
          </w:tcPr>
          <w:p w14:paraId="5A459DCD" w14:textId="77777777" w:rsidR="00260182" w:rsidRDefault="00260182">
            <w:pPr>
              <w:pStyle w:val="TableParagraph"/>
              <w:rPr>
                <w:sz w:val="24"/>
              </w:rPr>
            </w:pPr>
          </w:p>
          <w:p w14:paraId="5A459DCE" w14:textId="77777777" w:rsidR="00260182" w:rsidRDefault="00260182">
            <w:pPr>
              <w:pStyle w:val="TableParagraph"/>
              <w:spacing w:before="7"/>
              <w:rPr>
                <w:sz w:val="19"/>
              </w:rPr>
            </w:pPr>
          </w:p>
          <w:p w14:paraId="5A459DCF" w14:textId="77777777" w:rsidR="00260182" w:rsidRDefault="00000000">
            <w:pPr>
              <w:pStyle w:val="TableParagraph"/>
              <w:ind w:left="110"/>
            </w:pPr>
            <w:r>
              <w:t>N</w:t>
            </w:r>
          </w:p>
        </w:tc>
        <w:tc>
          <w:tcPr>
            <w:tcW w:w="843" w:type="dxa"/>
          </w:tcPr>
          <w:p w14:paraId="5A459DD0" w14:textId="77777777" w:rsidR="00260182" w:rsidRDefault="00260182">
            <w:pPr>
              <w:pStyle w:val="TableParagraph"/>
              <w:rPr>
                <w:sz w:val="24"/>
              </w:rPr>
            </w:pPr>
          </w:p>
          <w:p w14:paraId="5A459DD1" w14:textId="77777777" w:rsidR="00260182" w:rsidRDefault="00260182">
            <w:pPr>
              <w:pStyle w:val="TableParagraph"/>
              <w:spacing w:before="7"/>
              <w:rPr>
                <w:sz w:val="19"/>
              </w:rPr>
            </w:pPr>
          </w:p>
          <w:p w14:paraId="5A459DD2" w14:textId="77777777" w:rsidR="00260182" w:rsidRDefault="00000000">
            <w:pPr>
              <w:pStyle w:val="TableParagraph"/>
              <w:ind w:left="407"/>
            </w:pPr>
            <w:r>
              <w:t>N</w:t>
            </w:r>
          </w:p>
        </w:tc>
        <w:tc>
          <w:tcPr>
            <w:tcW w:w="731" w:type="dxa"/>
          </w:tcPr>
          <w:p w14:paraId="5A459DD3" w14:textId="77777777" w:rsidR="00260182" w:rsidRDefault="00260182">
            <w:pPr>
              <w:pStyle w:val="TableParagraph"/>
              <w:rPr>
                <w:sz w:val="24"/>
              </w:rPr>
            </w:pPr>
          </w:p>
          <w:p w14:paraId="5A459DD4" w14:textId="77777777" w:rsidR="00260182" w:rsidRDefault="00260182">
            <w:pPr>
              <w:pStyle w:val="TableParagraph"/>
              <w:spacing w:before="7"/>
              <w:rPr>
                <w:sz w:val="19"/>
              </w:rPr>
            </w:pPr>
          </w:p>
          <w:p w14:paraId="5A459DD5" w14:textId="77777777" w:rsidR="00260182" w:rsidRDefault="00000000">
            <w:pPr>
              <w:pStyle w:val="TableParagraph"/>
              <w:ind w:left="193"/>
            </w:pPr>
            <w:r>
              <w:t>N</w:t>
            </w:r>
          </w:p>
        </w:tc>
        <w:tc>
          <w:tcPr>
            <w:tcW w:w="861" w:type="dxa"/>
          </w:tcPr>
          <w:p w14:paraId="5A459DD6" w14:textId="77777777" w:rsidR="00260182" w:rsidRDefault="00260182">
            <w:pPr>
              <w:pStyle w:val="TableParagraph"/>
              <w:rPr>
                <w:sz w:val="24"/>
              </w:rPr>
            </w:pPr>
          </w:p>
          <w:p w14:paraId="5A459DD7" w14:textId="77777777" w:rsidR="00260182" w:rsidRDefault="00260182">
            <w:pPr>
              <w:pStyle w:val="TableParagraph"/>
              <w:spacing w:before="7"/>
              <w:rPr>
                <w:sz w:val="19"/>
              </w:rPr>
            </w:pPr>
          </w:p>
          <w:p w14:paraId="5A459DD8" w14:textId="77777777" w:rsidR="00260182" w:rsidRDefault="00000000">
            <w:pPr>
              <w:pStyle w:val="TableParagraph"/>
              <w:ind w:left="340"/>
            </w:pPr>
            <w:r>
              <w:t>N</w:t>
            </w:r>
          </w:p>
        </w:tc>
        <w:tc>
          <w:tcPr>
            <w:tcW w:w="787" w:type="dxa"/>
          </w:tcPr>
          <w:p w14:paraId="5A459DD9" w14:textId="77777777" w:rsidR="00260182" w:rsidRDefault="00260182">
            <w:pPr>
              <w:pStyle w:val="TableParagraph"/>
              <w:rPr>
                <w:sz w:val="24"/>
              </w:rPr>
            </w:pPr>
          </w:p>
          <w:p w14:paraId="5A459DDA" w14:textId="77777777" w:rsidR="00260182" w:rsidRDefault="00260182">
            <w:pPr>
              <w:pStyle w:val="TableParagraph"/>
              <w:spacing w:before="7"/>
              <w:rPr>
                <w:sz w:val="19"/>
              </w:rPr>
            </w:pPr>
          </w:p>
          <w:p w14:paraId="5A459DDB" w14:textId="77777777" w:rsidR="00260182" w:rsidRDefault="00000000">
            <w:pPr>
              <w:pStyle w:val="TableParagraph"/>
              <w:ind w:right="9"/>
              <w:jc w:val="center"/>
            </w:pPr>
            <w:r>
              <w:t>N</w:t>
            </w:r>
          </w:p>
        </w:tc>
        <w:tc>
          <w:tcPr>
            <w:tcW w:w="570" w:type="dxa"/>
          </w:tcPr>
          <w:p w14:paraId="5A459DDC" w14:textId="77777777" w:rsidR="00260182" w:rsidRDefault="00260182">
            <w:pPr>
              <w:pStyle w:val="TableParagraph"/>
              <w:rPr>
                <w:sz w:val="24"/>
              </w:rPr>
            </w:pPr>
          </w:p>
          <w:p w14:paraId="5A459DDD" w14:textId="77777777" w:rsidR="00260182" w:rsidRDefault="00260182">
            <w:pPr>
              <w:pStyle w:val="TableParagraph"/>
              <w:spacing w:before="7"/>
              <w:rPr>
                <w:sz w:val="19"/>
              </w:rPr>
            </w:pPr>
          </w:p>
          <w:p w14:paraId="5A459DDE" w14:textId="77777777" w:rsidR="00260182" w:rsidRDefault="00000000">
            <w:pPr>
              <w:pStyle w:val="TableParagraph"/>
              <w:ind w:right="36"/>
              <w:jc w:val="center"/>
            </w:pPr>
            <w:r>
              <w:t>Y</w:t>
            </w:r>
          </w:p>
        </w:tc>
        <w:tc>
          <w:tcPr>
            <w:tcW w:w="843" w:type="dxa"/>
          </w:tcPr>
          <w:p w14:paraId="5A459DDF" w14:textId="77777777" w:rsidR="00260182" w:rsidRDefault="00260182">
            <w:pPr>
              <w:pStyle w:val="TableParagraph"/>
              <w:rPr>
                <w:sz w:val="24"/>
              </w:rPr>
            </w:pPr>
          </w:p>
          <w:p w14:paraId="5A459DE0" w14:textId="77777777" w:rsidR="00260182" w:rsidRDefault="00260182">
            <w:pPr>
              <w:pStyle w:val="TableParagraph"/>
              <w:spacing w:before="7"/>
              <w:rPr>
                <w:sz w:val="19"/>
              </w:rPr>
            </w:pPr>
          </w:p>
          <w:p w14:paraId="5A459DE1" w14:textId="77777777" w:rsidR="00260182" w:rsidRDefault="00000000">
            <w:pPr>
              <w:pStyle w:val="TableParagraph"/>
              <w:ind w:left="194"/>
            </w:pPr>
            <w:r>
              <w:rPr>
                <w:spacing w:val="-5"/>
              </w:rPr>
              <w:t>SP</w:t>
            </w:r>
          </w:p>
        </w:tc>
      </w:tr>
      <w:tr w:rsidR="00260182" w14:paraId="5A459DEB" w14:textId="77777777">
        <w:trPr>
          <w:trHeight w:val="632"/>
        </w:trPr>
        <w:tc>
          <w:tcPr>
            <w:tcW w:w="4066" w:type="dxa"/>
          </w:tcPr>
          <w:p w14:paraId="5A459DE3" w14:textId="77777777" w:rsidR="00260182" w:rsidRDefault="00000000">
            <w:pPr>
              <w:pStyle w:val="TableParagraph"/>
              <w:spacing w:before="122"/>
              <w:ind w:left="107"/>
            </w:pPr>
            <w:r>
              <w:t>C.</w:t>
            </w:r>
            <w:r>
              <w:rPr>
                <w:spacing w:val="-3"/>
              </w:rPr>
              <w:t xml:space="preserve"> </w:t>
            </w:r>
            <w:r>
              <w:t>Printing</w:t>
            </w:r>
            <w:r>
              <w:rPr>
                <w:spacing w:val="-5"/>
              </w:rPr>
              <w:t xml:space="preserve"> </w:t>
            </w:r>
            <w:r>
              <w:t>or</w:t>
            </w:r>
            <w:r>
              <w:rPr>
                <w:spacing w:val="-4"/>
              </w:rPr>
              <w:t xml:space="preserve"> </w:t>
            </w:r>
            <w:r>
              <w:t>publishing</w:t>
            </w:r>
            <w:r>
              <w:rPr>
                <w:spacing w:val="-4"/>
              </w:rPr>
              <w:t xml:space="preserve"> </w:t>
            </w:r>
            <w:r>
              <w:rPr>
                <w:spacing w:val="-2"/>
              </w:rPr>
              <w:t>plant</w:t>
            </w:r>
          </w:p>
        </w:tc>
        <w:tc>
          <w:tcPr>
            <w:tcW w:w="762" w:type="dxa"/>
          </w:tcPr>
          <w:p w14:paraId="5A459DE4" w14:textId="77777777" w:rsidR="00260182" w:rsidRDefault="00000000">
            <w:pPr>
              <w:pStyle w:val="TableParagraph"/>
              <w:spacing w:before="122"/>
              <w:ind w:left="110"/>
            </w:pPr>
            <w:r>
              <w:t>N</w:t>
            </w:r>
          </w:p>
        </w:tc>
        <w:tc>
          <w:tcPr>
            <w:tcW w:w="843" w:type="dxa"/>
          </w:tcPr>
          <w:p w14:paraId="5A459DE5" w14:textId="77777777" w:rsidR="00260182" w:rsidRDefault="00000000">
            <w:pPr>
              <w:pStyle w:val="TableParagraph"/>
              <w:spacing w:before="122"/>
              <w:ind w:left="407"/>
            </w:pPr>
            <w:r>
              <w:t>N</w:t>
            </w:r>
          </w:p>
        </w:tc>
        <w:tc>
          <w:tcPr>
            <w:tcW w:w="731" w:type="dxa"/>
          </w:tcPr>
          <w:p w14:paraId="5A459DE6" w14:textId="77777777" w:rsidR="00260182" w:rsidRDefault="00000000">
            <w:pPr>
              <w:pStyle w:val="TableParagraph"/>
              <w:spacing w:before="122"/>
              <w:ind w:left="193"/>
            </w:pPr>
            <w:r>
              <w:t>N</w:t>
            </w:r>
          </w:p>
        </w:tc>
        <w:tc>
          <w:tcPr>
            <w:tcW w:w="861" w:type="dxa"/>
          </w:tcPr>
          <w:p w14:paraId="5A459DE7" w14:textId="77777777" w:rsidR="00260182" w:rsidRDefault="00000000">
            <w:pPr>
              <w:pStyle w:val="TableParagraph"/>
              <w:spacing w:before="122"/>
              <w:ind w:left="297"/>
            </w:pPr>
            <w:r>
              <w:rPr>
                <w:spacing w:val="-5"/>
              </w:rPr>
              <w:t>SP</w:t>
            </w:r>
          </w:p>
        </w:tc>
        <w:tc>
          <w:tcPr>
            <w:tcW w:w="787" w:type="dxa"/>
          </w:tcPr>
          <w:p w14:paraId="5A459DE8" w14:textId="77777777" w:rsidR="00260182" w:rsidRDefault="00000000">
            <w:pPr>
              <w:pStyle w:val="TableParagraph"/>
              <w:spacing w:before="122"/>
              <w:ind w:left="251" w:right="261"/>
              <w:jc w:val="center"/>
            </w:pPr>
            <w:r>
              <w:rPr>
                <w:spacing w:val="-5"/>
              </w:rPr>
              <w:t>SP</w:t>
            </w:r>
          </w:p>
        </w:tc>
        <w:tc>
          <w:tcPr>
            <w:tcW w:w="570" w:type="dxa"/>
          </w:tcPr>
          <w:p w14:paraId="5A459DE9" w14:textId="77777777" w:rsidR="00260182" w:rsidRDefault="00000000">
            <w:pPr>
              <w:pStyle w:val="TableParagraph"/>
              <w:spacing w:before="122"/>
              <w:ind w:right="36"/>
              <w:jc w:val="center"/>
            </w:pPr>
            <w:r>
              <w:t>Y</w:t>
            </w:r>
          </w:p>
        </w:tc>
        <w:tc>
          <w:tcPr>
            <w:tcW w:w="843" w:type="dxa"/>
          </w:tcPr>
          <w:p w14:paraId="5A459DEA" w14:textId="77777777" w:rsidR="00260182" w:rsidRDefault="00000000">
            <w:pPr>
              <w:pStyle w:val="TableParagraph"/>
              <w:spacing w:before="122"/>
              <w:ind w:left="194"/>
            </w:pPr>
            <w:r>
              <w:rPr>
                <w:spacing w:val="-5"/>
              </w:rPr>
              <w:t>SP</w:t>
            </w:r>
          </w:p>
        </w:tc>
      </w:tr>
      <w:tr w:rsidR="00260182" w14:paraId="5A459DFC" w14:textId="77777777">
        <w:trPr>
          <w:trHeight w:val="977"/>
        </w:trPr>
        <w:tc>
          <w:tcPr>
            <w:tcW w:w="4066" w:type="dxa"/>
          </w:tcPr>
          <w:p w14:paraId="5A459DEC" w14:textId="77777777" w:rsidR="00260182" w:rsidRDefault="00260182">
            <w:pPr>
              <w:pStyle w:val="TableParagraph"/>
              <w:spacing w:before="7"/>
              <w:rPr>
                <w:sz w:val="21"/>
              </w:rPr>
            </w:pPr>
          </w:p>
          <w:p w14:paraId="5A459DED" w14:textId="77777777" w:rsidR="00260182" w:rsidRDefault="00000000">
            <w:pPr>
              <w:pStyle w:val="TableParagraph"/>
              <w:ind w:left="107" w:right="44"/>
            </w:pPr>
            <w:r>
              <w:t>D.</w:t>
            </w:r>
            <w:r>
              <w:rPr>
                <w:spacing w:val="-9"/>
              </w:rPr>
              <w:t xml:space="preserve"> </w:t>
            </w:r>
            <w:r>
              <w:t>Research,</w:t>
            </w:r>
            <w:r>
              <w:rPr>
                <w:spacing w:val="-9"/>
              </w:rPr>
              <w:t xml:space="preserve"> </w:t>
            </w:r>
            <w:r>
              <w:t>experimental</w:t>
            </w:r>
            <w:r>
              <w:rPr>
                <w:spacing w:val="-11"/>
              </w:rPr>
              <w:t xml:space="preserve"> </w:t>
            </w:r>
            <w:r>
              <w:t>or</w:t>
            </w:r>
            <w:r>
              <w:rPr>
                <w:spacing w:val="-9"/>
              </w:rPr>
              <w:t xml:space="preserve"> </w:t>
            </w:r>
            <w:r>
              <w:t xml:space="preserve">testing </w:t>
            </w:r>
            <w:r>
              <w:rPr>
                <w:spacing w:val="-2"/>
              </w:rPr>
              <w:t>laboratory</w:t>
            </w:r>
          </w:p>
        </w:tc>
        <w:tc>
          <w:tcPr>
            <w:tcW w:w="762" w:type="dxa"/>
          </w:tcPr>
          <w:p w14:paraId="5A459DEE" w14:textId="77777777" w:rsidR="00260182" w:rsidRDefault="00260182">
            <w:pPr>
              <w:pStyle w:val="TableParagraph"/>
              <w:spacing w:before="7"/>
              <w:rPr>
                <w:sz w:val="21"/>
              </w:rPr>
            </w:pPr>
          </w:p>
          <w:p w14:paraId="5A459DEF" w14:textId="77777777" w:rsidR="00260182" w:rsidRDefault="00000000">
            <w:pPr>
              <w:pStyle w:val="TableParagraph"/>
              <w:ind w:left="110"/>
            </w:pPr>
            <w:r>
              <w:t>N</w:t>
            </w:r>
          </w:p>
        </w:tc>
        <w:tc>
          <w:tcPr>
            <w:tcW w:w="843" w:type="dxa"/>
          </w:tcPr>
          <w:p w14:paraId="5A459DF0" w14:textId="77777777" w:rsidR="00260182" w:rsidRDefault="00260182">
            <w:pPr>
              <w:pStyle w:val="TableParagraph"/>
              <w:spacing w:before="7"/>
              <w:rPr>
                <w:sz w:val="21"/>
              </w:rPr>
            </w:pPr>
          </w:p>
          <w:p w14:paraId="5A459DF1" w14:textId="77777777" w:rsidR="00260182" w:rsidRDefault="00000000">
            <w:pPr>
              <w:pStyle w:val="TableParagraph"/>
              <w:ind w:left="407"/>
            </w:pPr>
            <w:r>
              <w:t>N</w:t>
            </w:r>
          </w:p>
        </w:tc>
        <w:tc>
          <w:tcPr>
            <w:tcW w:w="731" w:type="dxa"/>
          </w:tcPr>
          <w:p w14:paraId="5A459DF2" w14:textId="77777777" w:rsidR="00260182" w:rsidRDefault="00260182">
            <w:pPr>
              <w:pStyle w:val="TableParagraph"/>
              <w:spacing w:before="7"/>
              <w:rPr>
                <w:sz w:val="21"/>
              </w:rPr>
            </w:pPr>
          </w:p>
          <w:p w14:paraId="5A459DF3" w14:textId="77777777" w:rsidR="00260182" w:rsidRDefault="00000000">
            <w:pPr>
              <w:pStyle w:val="TableParagraph"/>
              <w:ind w:left="193"/>
            </w:pPr>
            <w:r>
              <w:t>N</w:t>
            </w:r>
          </w:p>
        </w:tc>
        <w:tc>
          <w:tcPr>
            <w:tcW w:w="861" w:type="dxa"/>
          </w:tcPr>
          <w:p w14:paraId="5A459DF4" w14:textId="77777777" w:rsidR="00260182" w:rsidRDefault="00260182">
            <w:pPr>
              <w:pStyle w:val="TableParagraph"/>
              <w:spacing w:before="7"/>
              <w:rPr>
                <w:sz w:val="21"/>
              </w:rPr>
            </w:pPr>
          </w:p>
          <w:p w14:paraId="5A459DF5" w14:textId="77777777" w:rsidR="00260182" w:rsidRDefault="00000000">
            <w:pPr>
              <w:pStyle w:val="TableParagraph"/>
              <w:ind w:left="340"/>
            </w:pPr>
            <w:r>
              <w:t>Y</w:t>
            </w:r>
          </w:p>
        </w:tc>
        <w:tc>
          <w:tcPr>
            <w:tcW w:w="787" w:type="dxa"/>
          </w:tcPr>
          <w:p w14:paraId="5A459DF6" w14:textId="77777777" w:rsidR="00260182" w:rsidRDefault="00260182">
            <w:pPr>
              <w:pStyle w:val="TableParagraph"/>
              <w:spacing w:before="7"/>
              <w:rPr>
                <w:sz w:val="21"/>
              </w:rPr>
            </w:pPr>
          </w:p>
          <w:p w14:paraId="5A459DF7" w14:textId="77777777" w:rsidR="00260182" w:rsidRDefault="00000000">
            <w:pPr>
              <w:pStyle w:val="TableParagraph"/>
              <w:ind w:left="251" w:right="261"/>
              <w:jc w:val="center"/>
            </w:pPr>
            <w:r>
              <w:rPr>
                <w:spacing w:val="-5"/>
              </w:rPr>
              <w:t>SP</w:t>
            </w:r>
          </w:p>
        </w:tc>
        <w:tc>
          <w:tcPr>
            <w:tcW w:w="570" w:type="dxa"/>
          </w:tcPr>
          <w:p w14:paraId="5A459DF8" w14:textId="77777777" w:rsidR="00260182" w:rsidRDefault="00260182">
            <w:pPr>
              <w:pStyle w:val="TableParagraph"/>
              <w:spacing w:before="7"/>
              <w:rPr>
                <w:sz w:val="21"/>
              </w:rPr>
            </w:pPr>
          </w:p>
          <w:p w14:paraId="5A459DF9" w14:textId="77777777" w:rsidR="00260182" w:rsidRDefault="00000000">
            <w:pPr>
              <w:pStyle w:val="TableParagraph"/>
              <w:ind w:right="36"/>
              <w:jc w:val="center"/>
            </w:pPr>
            <w:r>
              <w:t>Y</w:t>
            </w:r>
          </w:p>
        </w:tc>
        <w:tc>
          <w:tcPr>
            <w:tcW w:w="843" w:type="dxa"/>
          </w:tcPr>
          <w:p w14:paraId="5A459DFA" w14:textId="77777777" w:rsidR="00260182" w:rsidRDefault="00260182">
            <w:pPr>
              <w:pStyle w:val="TableParagraph"/>
              <w:spacing w:before="7"/>
              <w:rPr>
                <w:sz w:val="21"/>
              </w:rPr>
            </w:pPr>
          </w:p>
          <w:p w14:paraId="5A459DFB" w14:textId="77777777" w:rsidR="00260182" w:rsidRDefault="00000000">
            <w:pPr>
              <w:pStyle w:val="TableParagraph"/>
              <w:ind w:left="194"/>
            </w:pPr>
            <w:r>
              <w:rPr>
                <w:spacing w:val="-5"/>
              </w:rPr>
              <w:t>SP</w:t>
            </w:r>
          </w:p>
        </w:tc>
      </w:tr>
      <w:tr w:rsidR="00260182" w14:paraId="5A459E1A" w14:textId="77777777">
        <w:trPr>
          <w:trHeight w:val="1645"/>
        </w:trPr>
        <w:tc>
          <w:tcPr>
            <w:tcW w:w="4066" w:type="dxa"/>
          </w:tcPr>
          <w:p w14:paraId="5A459DFD" w14:textId="77777777" w:rsidR="00260182" w:rsidRDefault="00000000">
            <w:pPr>
              <w:pStyle w:val="TableParagraph"/>
              <w:spacing w:before="214"/>
              <w:ind w:left="107" w:right="44"/>
            </w:pPr>
            <w:r>
              <w:t>E.</w:t>
            </w:r>
            <w:r>
              <w:rPr>
                <w:spacing w:val="-7"/>
              </w:rPr>
              <w:t xml:space="preserve"> </w:t>
            </w:r>
            <w:r>
              <w:t>Building</w:t>
            </w:r>
            <w:r>
              <w:rPr>
                <w:spacing w:val="-10"/>
              </w:rPr>
              <w:t xml:space="preserve"> </w:t>
            </w:r>
            <w:r>
              <w:t>materials</w:t>
            </w:r>
            <w:r>
              <w:rPr>
                <w:spacing w:val="-9"/>
              </w:rPr>
              <w:t xml:space="preserve"> </w:t>
            </w:r>
            <w:r>
              <w:t>or</w:t>
            </w:r>
            <w:r>
              <w:rPr>
                <w:spacing w:val="-7"/>
              </w:rPr>
              <w:t xml:space="preserve"> </w:t>
            </w:r>
            <w:r>
              <w:t>contractor’s</w:t>
            </w:r>
            <w:r>
              <w:rPr>
                <w:spacing w:val="-7"/>
              </w:rPr>
              <w:t xml:space="preserve"> </w:t>
            </w:r>
            <w:r>
              <w:t>yard, including exterior storage of materials, products or equipment but with all such material to be screened by a fence or appropriate landscaping</w:t>
            </w:r>
          </w:p>
        </w:tc>
        <w:tc>
          <w:tcPr>
            <w:tcW w:w="762" w:type="dxa"/>
          </w:tcPr>
          <w:p w14:paraId="5A459DFE" w14:textId="77777777" w:rsidR="00260182" w:rsidRDefault="00260182">
            <w:pPr>
              <w:pStyle w:val="TableParagraph"/>
              <w:rPr>
                <w:sz w:val="24"/>
              </w:rPr>
            </w:pPr>
          </w:p>
          <w:p w14:paraId="5A459DFF" w14:textId="77777777" w:rsidR="00260182" w:rsidRDefault="00260182">
            <w:pPr>
              <w:pStyle w:val="TableParagraph"/>
              <w:rPr>
                <w:sz w:val="24"/>
              </w:rPr>
            </w:pPr>
          </w:p>
          <w:p w14:paraId="5A459E00" w14:textId="77777777" w:rsidR="00260182" w:rsidRDefault="00260182">
            <w:pPr>
              <w:pStyle w:val="TableParagraph"/>
              <w:rPr>
                <w:sz w:val="24"/>
              </w:rPr>
            </w:pPr>
          </w:p>
          <w:p w14:paraId="5A459E01" w14:textId="77777777" w:rsidR="00260182" w:rsidRDefault="00000000">
            <w:pPr>
              <w:pStyle w:val="TableParagraph"/>
              <w:spacing w:before="214"/>
              <w:ind w:left="110"/>
            </w:pPr>
            <w:r>
              <w:t>N</w:t>
            </w:r>
          </w:p>
        </w:tc>
        <w:tc>
          <w:tcPr>
            <w:tcW w:w="843" w:type="dxa"/>
          </w:tcPr>
          <w:p w14:paraId="5A459E02" w14:textId="77777777" w:rsidR="00260182" w:rsidRDefault="00260182">
            <w:pPr>
              <w:pStyle w:val="TableParagraph"/>
              <w:rPr>
                <w:sz w:val="24"/>
              </w:rPr>
            </w:pPr>
          </w:p>
          <w:p w14:paraId="5A459E03" w14:textId="77777777" w:rsidR="00260182" w:rsidRDefault="00260182">
            <w:pPr>
              <w:pStyle w:val="TableParagraph"/>
              <w:rPr>
                <w:sz w:val="24"/>
              </w:rPr>
            </w:pPr>
          </w:p>
          <w:p w14:paraId="5A459E04" w14:textId="77777777" w:rsidR="00260182" w:rsidRDefault="00260182">
            <w:pPr>
              <w:pStyle w:val="TableParagraph"/>
              <w:rPr>
                <w:sz w:val="24"/>
              </w:rPr>
            </w:pPr>
          </w:p>
          <w:p w14:paraId="5A459E05" w14:textId="77777777" w:rsidR="00260182" w:rsidRDefault="00000000">
            <w:pPr>
              <w:pStyle w:val="TableParagraph"/>
              <w:spacing w:before="214"/>
              <w:ind w:left="407"/>
            </w:pPr>
            <w:r>
              <w:t>N</w:t>
            </w:r>
          </w:p>
        </w:tc>
        <w:tc>
          <w:tcPr>
            <w:tcW w:w="731" w:type="dxa"/>
          </w:tcPr>
          <w:p w14:paraId="5A459E06" w14:textId="77777777" w:rsidR="00260182" w:rsidRDefault="00260182">
            <w:pPr>
              <w:pStyle w:val="TableParagraph"/>
              <w:rPr>
                <w:sz w:val="24"/>
              </w:rPr>
            </w:pPr>
          </w:p>
          <w:p w14:paraId="5A459E07" w14:textId="77777777" w:rsidR="00260182" w:rsidRDefault="00260182">
            <w:pPr>
              <w:pStyle w:val="TableParagraph"/>
              <w:rPr>
                <w:sz w:val="24"/>
              </w:rPr>
            </w:pPr>
          </w:p>
          <w:p w14:paraId="5A459E08" w14:textId="77777777" w:rsidR="00260182" w:rsidRDefault="00260182">
            <w:pPr>
              <w:pStyle w:val="TableParagraph"/>
              <w:rPr>
                <w:sz w:val="24"/>
              </w:rPr>
            </w:pPr>
          </w:p>
          <w:p w14:paraId="5A459E09" w14:textId="77777777" w:rsidR="00260182" w:rsidRDefault="00000000">
            <w:pPr>
              <w:pStyle w:val="TableParagraph"/>
              <w:spacing w:before="214"/>
              <w:ind w:left="193"/>
            </w:pPr>
            <w:r>
              <w:t>N</w:t>
            </w:r>
          </w:p>
        </w:tc>
        <w:tc>
          <w:tcPr>
            <w:tcW w:w="861" w:type="dxa"/>
          </w:tcPr>
          <w:p w14:paraId="5A459E0A" w14:textId="77777777" w:rsidR="00260182" w:rsidRDefault="00260182">
            <w:pPr>
              <w:pStyle w:val="TableParagraph"/>
              <w:rPr>
                <w:sz w:val="24"/>
              </w:rPr>
            </w:pPr>
          </w:p>
          <w:p w14:paraId="5A459E0B" w14:textId="77777777" w:rsidR="00260182" w:rsidRDefault="00260182">
            <w:pPr>
              <w:pStyle w:val="TableParagraph"/>
              <w:rPr>
                <w:sz w:val="24"/>
              </w:rPr>
            </w:pPr>
          </w:p>
          <w:p w14:paraId="5A459E0C" w14:textId="77777777" w:rsidR="00260182" w:rsidRDefault="00260182">
            <w:pPr>
              <w:pStyle w:val="TableParagraph"/>
              <w:rPr>
                <w:sz w:val="24"/>
              </w:rPr>
            </w:pPr>
          </w:p>
          <w:p w14:paraId="5A459E0D" w14:textId="77777777" w:rsidR="00260182" w:rsidRDefault="00000000">
            <w:pPr>
              <w:pStyle w:val="TableParagraph"/>
              <w:spacing w:before="214"/>
              <w:ind w:left="340"/>
            </w:pPr>
            <w:r>
              <w:t>Y</w:t>
            </w:r>
          </w:p>
        </w:tc>
        <w:tc>
          <w:tcPr>
            <w:tcW w:w="787" w:type="dxa"/>
          </w:tcPr>
          <w:p w14:paraId="5A459E0E" w14:textId="77777777" w:rsidR="00260182" w:rsidRDefault="00260182">
            <w:pPr>
              <w:pStyle w:val="TableParagraph"/>
              <w:rPr>
                <w:sz w:val="24"/>
              </w:rPr>
            </w:pPr>
          </w:p>
          <w:p w14:paraId="5A459E0F" w14:textId="77777777" w:rsidR="00260182" w:rsidRDefault="00260182">
            <w:pPr>
              <w:pStyle w:val="TableParagraph"/>
              <w:rPr>
                <w:sz w:val="24"/>
              </w:rPr>
            </w:pPr>
          </w:p>
          <w:p w14:paraId="5A459E10" w14:textId="77777777" w:rsidR="00260182" w:rsidRDefault="00260182">
            <w:pPr>
              <w:pStyle w:val="TableParagraph"/>
              <w:rPr>
                <w:sz w:val="24"/>
              </w:rPr>
            </w:pPr>
          </w:p>
          <w:p w14:paraId="5A459E11" w14:textId="77777777" w:rsidR="00260182" w:rsidRDefault="00000000">
            <w:pPr>
              <w:pStyle w:val="TableParagraph"/>
              <w:spacing w:before="214"/>
              <w:ind w:right="9"/>
              <w:jc w:val="center"/>
            </w:pPr>
            <w:r>
              <w:t>N</w:t>
            </w:r>
          </w:p>
        </w:tc>
        <w:tc>
          <w:tcPr>
            <w:tcW w:w="570" w:type="dxa"/>
          </w:tcPr>
          <w:p w14:paraId="5A459E12" w14:textId="77777777" w:rsidR="00260182" w:rsidRDefault="00260182">
            <w:pPr>
              <w:pStyle w:val="TableParagraph"/>
              <w:rPr>
                <w:sz w:val="24"/>
              </w:rPr>
            </w:pPr>
          </w:p>
          <w:p w14:paraId="5A459E13" w14:textId="77777777" w:rsidR="00260182" w:rsidRDefault="00260182">
            <w:pPr>
              <w:pStyle w:val="TableParagraph"/>
              <w:rPr>
                <w:sz w:val="24"/>
              </w:rPr>
            </w:pPr>
          </w:p>
          <w:p w14:paraId="5A459E14" w14:textId="77777777" w:rsidR="00260182" w:rsidRDefault="00260182">
            <w:pPr>
              <w:pStyle w:val="TableParagraph"/>
              <w:rPr>
                <w:sz w:val="24"/>
              </w:rPr>
            </w:pPr>
          </w:p>
          <w:p w14:paraId="5A459E15" w14:textId="77777777" w:rsidR="00260182" w:rsidRDefault="00000000">
            <w:pPr>
              <w:pStyle w:val="TableParagraph"/>
              <w:spacing w:before="214"/>
              <w:ind w:right="36"/>
              <w:jc w:val="center"/>
            </w:pPr>
            <w:r>
              <w:t>Y</w:t>
            </w:r>
          </w:p>
        </w:tc>
        <w:tc>
          <w:tcPr>
            <w:tcW w:w="843" w:type="dxa"/>
          </w:tcPr>
          <w:p w14:paraId="5A459E16" w14:textId="77777777" w:rsidR="00260182" w:rsidRDefault="00260182">
            <w:pPr>
              <w:pStyle w:val="TableParagraph"/>
              <w:rPr>
                <w:sz w:val="24"/>
              </w:rPr>
            </w:pPr>
          </w:p>
          <w:p w14:paraId="5A459E17" w14:textId="77777777" w:rsidR="00260182" w:rsidRDefault="00260182">
            <w:pPr>
              <w:pStyle w:val="TableParagraph"/>
              <w:rPr>
                <w:sz w:val="24"/>
              </w:rPr>
            </w:pPr>
          </w:p>
          <w:p w14:paraId="5A459E18" w14:textId="77777777" w:rsidR="00260182" w:rsidRDefault="00260182">
            <w:pPr>
              <w:pStyle w:val="TableParagraph"/>
              <w:rPr>
                <w:sz w:val="24"/>
              </w:rPr>
            </w:pPr>
          </w:p>
          <w:p w14:paraId="5A459E19" w14:textId="77777777" w:rsidR="00260182" w:rsidRDefault="00000000">
            <w:pPr>
              <w:pStyle w:val="TableParagraph"/>
              <w:spacing w:before="214"/>
              <w:ind w:left="237"/>
            </w:pPr>
            <w:r>
              <w:t>N</w:t>
            </w:r>
          </w:p>
        </w:tc>
      </w:tr>
      <w:tr w:rsidR="00260182" w14:paraId="5A459E23" w14:textId="77777777">
        <w:trPr>
          <w:trHeight w:val="793"/>
        </w:trPr>
        <w:tc>
          <w:tcPr>
            <w:tcW w:w="4066" w:type="dxa"/>
          </w:tcPr>
          <w:p w14:paraId="5A459E1B" w14:textId="77777777" w:rsidR="00260182" w:rsidRDefault="00000000">
            <w:pPr>
              <w:pStyle w:val="TableParagraph"/>
              <w:spacing w:before="156"/>
              <w:ind w:left="107" w:right="44"/>
            </w:pPr>
            <w:r>
              <w:t>F.</w:t>
            </w:r>
            <w:r>
              <w:rPr>
                <w:spacing w:val="-5"/>
              </w:rPr>
              <w:t xml:space="preserve"> </w:t>
            </w:r>
            <w:r>
              <w:t>Open</w:t>
            </w:r>
            <w:r>
              <w:rPr>
                <w:spacing w:val="-5"/>
              </w:rPr>
              <w:t xml:space="preserve"> </w:t>
            </w:r>
            <w:r>
              <w:t>air</w:t>
            </w:r>
            <w:r>
              <w:rPr>
                <w:spacing w:val="-5"/>
              </w:rPr>
              <w:t xml:space="preserve"> </w:t>
            </w:r>
            <w:r>
              <w:t>salvage</w:t>
            </w:r>
            <w:r>
              <w:rPr>
                <w:spacing w:val="-5"/>
              </w:rPr>
              <w:t xml:space="preserve"> </w:t>
            </w:r>
            <w:r>
              <w:t>yard,</w:t>
            </w:r>
            <w:r>
              <w:rPr>
                <w:spacing w:val="-7"/>
              </w:rPr>
              <w:t xml:space="preserve"> </w:t>
            </w:r>
            <w:r>
              <w:t>junk</w:t>
            </w:r>
            <w:r>
              <w:rPr>
                <w:spacing w:val="-7"/>
              </w:rPr>
              <w:t xml:space="preserve"> </w:t>
            </w:r>
            <w:r>
              <w:t>yard</w:t>
            </w:r>
            <w:r>
              <w:rPr>
                <w:spacing w:val="-5"/>
              </w:rPr>
              <w:t xml:space="preserve"> </w:t>
            </w:r>
            <w:r>
              <w:t>(Class III)</w:t>
            </w:r>
            <w:r>
              <w:rPr>
                <w:spacing w:val="80"/>
              </w:rPr>
              <w:t xml:space="preserve"> </w:t>
            </w:r>
            <w:r>
              <w:t>(Note 6)</w:t>
            </w:r>
          </w:p>
        </w:tc>
        <w:tc>
          <w:tcPr>
            <w:tcW w:w="762" w:type="dxa"/>
          </w:tcPr>
          <w:p w14:paraId="5A459E1C" w14:textId="77777777" w:rsidR="00260182" w:rsidRDefault="00000000">
            <w:pPr>
              <w:pStyle w:val="TableParagraph"/>
              <w:spacing w:before="156"/>
              <w:ind w:left="110"/>
            </w:pPr>
            <w:r>
              <w:t>N</w:t>
            </w:r>
          </w:p>
        </w:tc>
        <w:tc>
          <w:tcPr>
            <w:tcW w:w="843" w:type="dxa"/>
          </w:tcPr>
          <w:p w14:paraId="5A459E1D" w14:textId="77777777" w:rsidR="00260182" w:rsidRDefault="00000000">
            <w:pPr>
              <w:pStyle w:val="TableParagraph"/>
              <w:spacing w:before="156"/>
              <w:ind w:left="407"/>
            </w:pPr>
            <w:r>
              <w:t>N</w:t>
            </w:r>
          </w:p>
        </w:tc>
        <w:tc>
          <w:tcPr>
            <w:tcW w:w="731" w:type="dxa"/>
          </w:tcPr>
          <w:p w14:paraId="5A459E1E" w14:textId="77777777" w:rsidR="00260182" w:rsidRDefault="00000000">
            <w:pPr>
              <w:pStyle w:val="TableParagraph"/>
              <w:spacing w:before="156"/>
              <w:ind w:left="193"/>
            </w:pPr>
            <w:r>
              <w:t>N</w:t>
            </w:r>
          </w:p>
        </w:tc>
        <w:tc>
          <w:tcPr>
            <w:tcW w:w="861" w:type="dxa"/>
          </w:tcPr>
          <w:p w14:paraId="5A459E1F" w14:textId="77777777" w:rsidR="00260182" w:rsidRDefault="00000000">
            <w:pPr>
              <w:pStyle w:val="TableParagraph"/>
              <w:spacing w:before="156"/>
              <w:ind w:left="340"/>
            </w:pPr>
            <w:r>
              <w:t>N</w:t>
            </w:r>
          </w:p>
        </w:tc>
        <w:tc>
          <w:tcPr>
            <w:tcW w:w="787" w:type="dxa"/>
          </w:tcPr>
          <w:p w14:paraId="5A459E20" w14:textId="77777777" w:rsidR="00260182" w:rsidRDefault="00000000">
            <w:pPr>
              <w:pStyle w:val="TableParagraph"/>
              <w:spacing w:before="156"/>
              <w:ind w:right="9"/>
              <w:jc w:val="center"/>
            </w:pPr>
            <w:r>
              <w:t>N</w:t>
            </w:r>
          </w:p>
        </w:tc>
        <w:tc>
          <w:tcPr>
            <w:tcW w:w="570" w:type="dxa"/>
          </w:tcPr>
          <w:p w14:paraId="5A459E21" w14:textId="77777777" w:rsidR="00260182" w:rsidRDefault="00000000">
            <w:pPr>
              <w:pStyle w:val="TableParagraph"/>
              <w:spacing w:before="156"/>
              <w:ind w:left="129" w:right="166"/>
              <w:jc w:val="center"/>
            </w:pPr>
            <w:r>
              <w:rPr>
                <w:spacing w:val="-5"/>
              </w:rPr>
              <w:t>SP</w:t>
            </w:r>
          </w:p>
        </w:tc>
        <w:tc>
          <w:tcPr>
            <w:tcW w:w="843" w:type="dxa"/>
          </w:tcPr>
          <w:p w14:paraId="5A459E22" w14:textId="77777777" w:rsidR="00260182" w:rsidRDefault="00000000">
            <w:pPr>
              <w:pStyle w:val="TableParagraph"/>
              <w:spacing w:before="156"/>
              <w:ind w:left="237"/>
            </w:pPr>
            <w:r>
              <w:t>N</w:t>
            </w:r>
          </w:p>
        </w:tc>
      </w:tr>
      <w:tr w:rsidR="00260182" w14:paraId="5A459E2C" w14:textId="77777777">
        <w:trPr>
          <w:trHeight w:val="632"/>
        </w:trPr>
        <w:tc>
          <w:tcPr>
            <w:tcW w:w="4066" w:type="dxa"/>
          </w:tcPr>
          <w:p w14:paraId="5A459E24" w14:textId="77777777" w:rsidR="00260182" w:rsidRDefault="00000000">
            <w:pPr>
              <w:pStyle w:val="TableParagraph"/>
              <w:spacing w:before="121"/>
              <w:ind w:left="107"/>
            </w:pPr>
            <w:r>
              <w:t>G.</w:t>
            </w:r>
            <w:r>
              <w:rPr>
                <w:spacing w:val="-4"/>
              </w:rPr>
              <w:t xml:space="preserve"> </w:t>
            </w:r>
            <w:r>
              <w:t>Above</w:t>
            </w:r>
            <w:r>
              <w:rPr>
                <w:spacing w:val="-3"/>
              </w:rPr>
              <w:t xml:space="preserve"> </w:t>
            </w:r>
            <w:r>
              <w:t>ground</w:t>
            </w:r>
            <w:r>
              <w:rPr>
                <w:spacing w:val="-3"/>
              </w:rPr>
              <w:t xml:space="preserve"> </w:t>
            </w:r>
            <w:r>
              <w:t>storage</w:t>
            </w:r>
            <w:r>
              <w:rPr>
                <w:spacing w:val="-3"/>
              </w:rPr>
              <w:t xml:space="preserve"> </w:t>
            </w:r>
            <w:r>
              <w:t>of</w:t>
            </w:r>
            <w:r>
              <w:rPr>
                <w:spacing w:val="-3"/>
              </w:rPr>
              <w:t xml:space="preserve"> </w:t>
            </w:r>
            <w:r>
              <w:t>heating</w:t>
            </w:r>
            <w:r>
              <w:rPr>
                <w:spacing w:val="-5"/>
              </w:rPr>
              <w:t xml:space="preserve"> </w:t>
            </w:r>
            <w:r>
              <w:rPr>
                <w:spacing w:val="-4"/>
              </w:rPr>
              <w:t>fuel</w:t>
            </w:r>
          </w:p>
        </w:tc>
        <w:tc>
          <w:tcPr>
            <w:tcW w:w="762" w:type="dxa"/>
          </w:tcPr>
          <w:p w14:paraId="5A459E25" w14:textId="77777777" w:rsidR="00260182" w:rsidRDefault="00000000">
            <w:pPr>
              <w:pStyle w:val="TableParagraph"/>
              <w:spacing w:before="121"/>
              <w:ind w:left="110"/>
            </w:pPr>
            <w:r>
              <w:t>N</w:t>
            </w:r>
          </w:p>
        </w:tc>
        <w:tc>
          <w:tcPr>
            <w:tcW w:w="843" w:type="dxa"/>
          </w:tcPr>
          <w:p w14:paraId="5A459E26" w14:textId="77777777" w:rsidR="00260182" w:rsidRDefault="00000000">
            <w:pPr>
              <w:pStyle w:val="TableParagraph"/>
              <w:spacing w:before="121"/>
              <w:ind w:left="407"/>
            </w:pPr>
            <w:r>
              <w:t>N</w:t>
            </w:r>
          </w:p>
        </w:tc>
        <w:tc>
          <w:tcPr>
            <w:tcW w:w="731" w:type="dxa"/>
          </w:tcPr>
          <w:p w14:paraId="5A459E27" w14:textId="77777777" w:rsidR="00260182" w:rsidRDefault="00000000">
            <w:pPr>
              <w:pStyle w:val="TableParagraph"/>
              <w:spacing w:before="121"/>
              <w:ind w:left="193"/>
            </w:pPr>
            <w:r>
              <w:t>N</w:t>
            </w:r>
          </w:p>
        </w:tc>
        <w:tc>
          <w:tcPr>
            <w:tcW w:w="861" w:type="dxa"/>
          </w:tcPr>
          <w:p w14:paraId="5A459E28" w14:textId="77777777" w:rsidR="00260182" w:rsidRDefault="00000000">
            <w:pPr>
              <w:pStyle w:val="TableParagraph"/>
              <w:spacing w:before="121"/>
              <w:ind w:left="297"/>
            </w:pPr>
            <w:r>
              <w:rPr>
                <w:spacing w:val="-5"/>
              </w:rPr>
              <w:t>SP</w:t>
            </w:r>
          </w:p>
        </w:tc>
        <w:tc>
          <w:tcPr>
            <w:tcW w:w="787" w:type="dxa"/>
          </w:tcPr>
          <w:p w14:paraId="5A459E29" w14:textId="77777777" w:rsidR="00260182" w:rsidRDefault="00000000">
            <w:pPr>
              <w:pStyle w:val="TableParagraph"/>
              <w:spacing w:before="121"/>
              <w:ind w:right="9"/>
              <w:jc w:val="center"/>
            </w:pPr>
            <w:r>
              <w:t>N</w:t>
            </w:r>
          </w:p>
        </w:tc>
        <w:tc>
          <w:tcPr>
            <w:tcW w:w="570" w:type="dxa"/>
          </w:tcPr>
          <w:p w14:paraId="5A459E2A" w14:textId="77777777" w:rsidR="00260182" w:rsidRDefault="00000000">
            <w:pPr>
              <w:pStyle w:val="TableParagraph"/>
              <w:spacing w:before="121"/>
              <w:ind w:left="129" w:right="166"/>
              <w:jc w:val="center"/>
            </w:pPr>
            <w:r>
              <w:rPr>
                <w:spacing w:val="-5"/>
              </w:rPr>
              <w:t>SP</w:t>
            </w:r>
          </w:p>
        </w:tc>
        <w:tc>
          <w:tcPr>
            <w:tcW w:w="843" w:type="dxa"/>
          </w:tcPr>
          <w:p w14:paraId="5A459E2B" w14:textId="77777777" w:rsidR="00260182" w:rsidRDefault="00000000">
            <w:pPr>
              <w:pStyle w:val="TableParagraph"/>
              <w:spacing w:before="121"/>
              <w:ind w:left="237"/>
            </w:pPr>
            <w:r>
              <w:t>N</w:t>
            </w:r>
          </w:p>
        </w:tc>
      </w:tr>
      <w:tr w:rsidR="00260182" w14:paraId="5A459E44" w14:textId="77777777">
        <w:trPr>
          <w:trHeight w:val="1265"/>
        </w:trPr>
        <w:tc>
          <w:tcPr>
            <w:tcW w:w="4066" w:type="dxa"/>
          </w:tcPr>
          <w:p w14:paraId="5A459E2D" w14:textId="77777777" w:rsidR="00260182" w:rsidRDefault="00260182">
            <w:pPr>
              <w:pStyle w:val="TableParagraph"/>
              <w:spacing w:before="8"/>
              <w:rPr>
                <w:sz w:val="21"/>
              </w:rPr>
            </w:pPr>
          </w:p>
          <w:p w14:paraId="5A459E2E" w14:textId="77777777" w:rsidR="00260182" w:rsidRDefault="00000000">
            <w:pPr>
              <w:pStyle w:val="TableParagraph"/>
              <w:ind w:left="107" w:right="177"/>
            </w:pPr>
            <w:r>
              <w:t>H. Enclosed light manufacturing processing,</w:t>
            </w:r>
            <w:r>
              <w:rPr>
                <w:spacing w:val="-14"/>
              </w:rPr>
              <w:t xml:space="preserve"> </w:t>
            </w:r>
            <w:r>
              <w:t>fabrication,</w:t>
            </w:r>
            <w:r>
              <w:rPr>
                <w:spacing w:val="-14"/>
              </w:rPr>
              <w:t xml:space="preserve"> </w:t>
            </w:r>
            <w:r>
              <w:t>packaging, assembly and storage, marketing</w:t>
            </w:r>
          </w:p>
        </w:tc>
        <w:tc>
          <w:tcPr>
            <w:tcW w:w="762" w:type="dxa"/>
          </w:tcPr>
          <w:p w14:paraId="5A459E2F" w14:textId="77777777" w:rsidR="00260182" w:rsidRDefault="00260182">
            <w:pPr>
              <w:pStyle w:val="TableParagraph"/>
              <w:rPr>
                <w:sz w:val="24"/>
              </w:rPr>
            </w:pPr>
          </w:p>
          <w:p w14:paraId="5A459E30" w14:textId="77777777" w:rsidR="00260182" w:rsidRDefault="00260182">
            <w:pPr>
              <w:pStyle w:val="TableParagraph"/>
              <w:rPr>
                <w:sz w:val="24"/>
              </w:rPr>
            </w:pPr>
          </w:p>
          <w:p w14:paraId="5A459E31" w14:textId="77777777" w:rsidR="00260182" w:rsidRDefault="00000000">
            <w:pPr>
              <w:pStyle w:val="TableParagraph"/>
              <w:spacing w:before="201"/>
              <w:ind w:left="110"/>
            </w:pPr>
            <w:r>
              <w:t>N</w:t>
            </w:r>
          </w:p>
        </w:tc>
        <w:tc>
          <w:tcPr>
            <w:tcW w:w="843" w:type="dxa"/>
          </w:tcPr>
          <w:p w14:paraId="5A459E32" w14:textId="77777777" w:rsidR="00260182" w:rsidRDefault="00260182">
            <w:pPr>
              <w:pStyle w:val="TableParagraph"/>
              <w:rPr>
                <w:sz w:val="24"/>
              </w:rPr>
            </w:pPr>
          </w:p>
          <w:p w14:paraId="5A459E33" w14:textId="77777777" w:rsidR="00260182" w:rsidRDefault="00260182">
            <w:pPr>
              <w:pStyle w:val="TableParagraph"/>
              <w:rPr>
                <w:sz w:val="24"/>
              </w:rPr>
            </w:pPr>
          </w:p>
          <w:p w14:paraId="5A459E34" w14:textId="77777777" w:rsidR="00260182" w:rsidRDefault="00000000">
            <w:pPr>
              <w:pStyle w:val="TableParagraph"/>
              <w:spacing w:before="201"/>
              <w:ind w:left="407"/>
            </w:pPr>
            <w:r>
              <w:t>N</w:t>
            </w:r>
          </w:p>
        </w:tc>
        <w:tc>
          <w:tcPr>
            <w:tcW w:w="731" w:type="dxa"/>
          </w:tcPr>
          <w:p w14:paraId="5A459E35" w14:textId="77777777" w:rsidR="00260182" w:rsidRDefault="00260182">
            <w:pPr>
              <w:pStyle w:val="TableParagraph"/>
              <w:rPr>
                <w:sz w:val="24"/>
              </w:rPr>
            </w:pPr>
          </w:p>
          <w:p w14:paraId="5A459E36" w14:textId="77777777" w:rsidR="00260182" w:rsidRDefault="00260182">
            <w:pPr>
              <w:pStyle w:val="TableParagraph"/>
              <w:rPr>
                <w:sz w:val="24"/>
              </w:rPr>
            </w:pPr>
          </w:p>
          <w:p w14:paraId="5A459E37" w14:textId="77777777" w:rsidR="00260182" w:rsidRDefault="00000000">
            <w:pPr>
              <w:pStyle w:val="TableParagraph"/>
              <w:spacing w:before="201"/>
              <w:ind w:left="193"/>
            </w:pPr>
            <w:r>
              <w:t>N</w:t>
            </w:r>
          </w:p>
        </w:tc>
        <w:tc>
          <w:tcPr>
            <w:tcW w:w="861" w:type="dxa"/>
          </w:tcPr>
          <w:p w14:paraId="5A459E38" w14:textId="77777777" w:rsidR="00260182" w:rsidRDefault="00260182">
            <w:pPr>
              <w:pStyle w:val="TableParagraph"/>
              <w:rPr>
                <w:sz w:val="24"/>
              </w:rPr>
            </w:pPr>
          </w:p>
          <w:p w14:paraId="5A459E39" w14:textId="77777777" w:rsidR="00260182" w:rsidRDefault="00260182">
            <w:pPr>
              <w:pStyle w:val="TableParagraph"/>
              <w:rPr>
                <w:sz w:val="24"/>
              </w:rPr>
            </w:pPr>
          </w:p>
          <w:p w14:paraId="5A459E3A" w14:textId="77777777" w:rsidR="00260182" w:rsidRDefault="00000000">
            <w:pPr>
              <w:pStyle w:val="TableParagraph"/>
              <w:spacing w:before="201"/>
              <w:ind w:left="340"/>
            </w:pPr>
            <w:r>
              <w:t>Y</w:t>
            </w:r>
          </w:p>
        </w:tc>
        <w:tc>
          <w:tcPr>
            <w:tcW w:w="787" w:type="dxa"/>
          </w:tcPr>
          <w:p w14:paraId="5A459E3B" w14:textId="77777777" w:rsidR="00260182" w:rsidRDefault="00260182">
            <w:pPr>
              <w:pStyle w:val="TableParagraph"/>
              <w:rPr>
                <w:sz w:val="24"/>
              </w:rPr>
            </w:pPr>
          </w:p>
          <w:p w14:paraId="5A459E3C" w14:textId="77777777" w:rsidR="00260182" w:rsidRDefault="00260182">
            <w:pPr>
              <w:pStyle w:val="TableParagraph"/>
              <w:rPr>
                <w:sz w:val="24"/>
              </w:rPr>
            </w:pPr>
          </w:p>
          <w:p w14:paraId="5A459E3D" w14:textId="77777777" w:rsidR="00260182" w:rsidRDefault="00000000">
            <w:pPr>
              <w:pStyle w:val="TableParagraph"/>
              <w:spacing w:before="201"/>
              <w:ind w:left="251" w:right="261"/>
              <w:jc w:val="center"/>
            </w:pPr>
            <w:r>
              <w:rPr>
                <w:spacing w:val="-5"/>
              </w:rPr>
              <w:t>SP</w:t>
            </w:r>
          </w:p>
        </w:tc>
        <w:tc>
          <w:tcPr>
            <w:tcW w:w="570" w:type="dxa"/>
          </w:tcPr>
          <w:p w14:paraId="5A459E3E" w14:textId="77777777" w:rsidR="00260182" w:rsidRDefault="00260182">
            <w:pPr>
              <w:pStyle w:val="TableParagraph"/>
              <w:rPr>
                <w:sz w:val="24"/>
              </w:rPr>
            </w:pPr>
          </w:p>
          <w:p w14:paraId="5A459E3F" w14:textId="77777777" w:rsidR="00260182" w:rsidRDefault="00260182">
            <w:pPr>
              <w:pStyle w:val="TableParagraph"/>
              <w:rPr>
                <w:sz w:val="24"/>
              </w:rPr>
            </w:pPr>
          </w:p>
          <w:p w14:paraId="5A459E40" w14:textId="77777777" w:rsidR="00260182" w:rsidRDefault="00000000">
            <w:pPr>
              <w:pStyle w:val="TableParagraph"/>
              <w:spacing w:before="201"/>
              <w:ind w:right="36"/>
              <w:jc w:val="center"/>
            </w:pPr>
            <w:r>
              <w:t>Y</w:t>
            </w:r>
          </w:p>
        </w:tc>
        <w:tc>
          <w:tcPr>
            <w:tcW w:w="843" w:type="dxa"/>
          </w:tcPr>
          <w:p w14:paraId="5A459E41" w14:textId="77777777" w:rsidR="00260182" w:rsidRDefault="00260182">
            <w:pPr>
              <w:pStyle w:val="TableParagraph"/>
              <w:rPr>
                <w:sz w:val="24"/>
              </w:rPr>
            </w:pPr>
          </w:p>
          <w:p w14:paraId="5A459E42" w14:textId="77777777" w:rsidR="00260182" w:rsidRDefault="00260182">
            <w:pPr>
              <w:pStyle w:val="TableParagraph"/>
              <w:rPr>
                <w:sz w:val="24"/>
              </w:rPr>
            </w:pPr>
          </w:p>
          <w:p w14:paraId="5A459E43" w14:textId="77777777" w:rsidR="00260182" w:rsidRDefault="00000000">
            <w:pPr>
              <w:pStyle w:val="TableParagraph"/>
              <w:spacing w:before="201"/>
              <w:ind w:left="194"/>
            </w:pPr>
            <w:r>
              <w:rPr>
                <w:spacing w:val="-5"/>
              </w:rPr>
              <w:t>SP</w:t>
            </w:r>
          </w:p>
        </w:tc>
      </w:tr>
      <w:tr w:rsidR="00260182" w14:paraId="5A459E5C" w14:textId="77777777">
        <w:trPr>
          <w:trHeight w:val="1011"/>
        </w:trPr>
        <w:tc>
          <w:tcPr>
            <w:tcW w:w="4066" w:type="dxa"/>
          </w:tcPr>
          <w:p w14:paraId="5A459E45" w14:textId="77777777" w:rsidR="00260182" w:rsidRDefault="00260182">
            <w:pPr>
              <w:pStyle w:val="TableParagraph"/>
              <w:spacing w:before="8"/>
              <w:rPr>
                <w:sz w:val="21"/>
              </w:rPr>
            </w:pPr>
          </w:p>
          <w:p w14:paraId="5A459E46" w14:textId="77777777" w:rsidR="00260182" w:rsidRDefault="00000000">
            <w:pPr>
              <w:pStyle w:val="TableParagraph"/>
              <w:ind w:left="107" w:right="177"/>
            </w:pPr>
            <w:r>
              <w:t>I.</w:t>
            </w:r>
            <w:r>
              <w:rPr>
                <w:spacing w:val="-8"/>
              </w:rPr>
              <w:t xml:space="preserve"> </w:t>
            </w:r>
            <w:r>
              <w:t>Expansion,</w:t>
            </w:r>
            <w:r>
              <w:rPr>
                <w:spacing w:val="-8"/>
              </w:rPr>
              <w:t xml:space="preserve"> </w:t>
            </w:r>
            <w:r>
              <w:t>conversion</w:t>
            </w:r>
            <w:r>
              <w:rPr>
                <w:spacing w:val="-9"/>
              </w:rPr>
              <w:t xml:space="preserve"> </w:t>
            </w:r>
            <w:r>
              <w:t>or</w:t>
            </w:r>
            <w:r>
              <w:rPr>
                <w:spacing w:val="-10"/>
              </w:rPr>
              <w:t xml:space="preserve"> </w:t>
            </w:r>
            <w:r>
              <w:t>rehabilitation of existing light industrial uses</w:t>
            </w:r>
          </w:p>
        </w:tc>
        <w:tc>
          <w:tcPr>
            <w:tcW w:w="762" w:type="dxa"/>
          </w:tcPr>
          <w:p w14:paraId="5A459E47" w14:textId="77777777" w:rsidR="00260182" w:rsidRDefault="00260182">
            <w:pPr>
              <w:pStyle w:val="TableParagraph"/>
              <w:rPr>
                <w:sz w:val="24"/>
              </w:rPr>
            </w:pPr>
          </w:p>
          <w:p w14:paraId="5A459E48" w14:textId="77777777" w:rsidR="00260182" w:rsidRDefault="00260182">
            <w:pPr>
              <w:pStyle w:val="TableParagraph"/>
              <w:spacing w:before="7"/>
              <w:rPr>
                <w:sz w:val="19"/>
              </w:rPr>
            </w:pPr>
          </w:p>
          <w:p w14:paraId="5A459E49" w14:textId="77777777" w:rsidR="00260182" w:rsidRDefault="00000000">
            <w:pPr>
              <w:pStyle w:val="TableParagraph"/>
              <w:ind w:left="110"/>
            </w:pPr>
            <w:r>
              <w:t>N</w:t>
            </w:r>
          </w:p>
        </w:tc>
        <w:tc>
          <w:tcPr>
            <w:tcW w:w="843" w:type="dxa"/>
          </w:tcPr>
          <w:p w14:paraId="5A459E4A" w14:textId="77777777" w:rsidR="00260182" w:rsidRDefault="00260182">
            <w:pPr>
              <w:pStyle w:val="TableParagraph"/>
              <w:rPr>
                <w:sz w:val="24"/>
              </w:rPr>
            </w:pPr>
          </w:p>
          <w:p w14:paraId="5A459E4B" w14:textId="77777777" w:rsidR="00260182" w:rsidRDefault="00260182">
            <w:pPr>
              <w:pStyle w:val="TableParagraph"/>
              <w:spacing w:before="7"/>
              <w:rPr>
                <w:sz w:val="19"/>
              </w:rPr>
            </w:pPr>
          </w:p>
          <w:p w14:paraId="5A459E4C" w14:textId="77777777" w:rsidR="00260182" w:rsidRDefault="00000000">
            <w:pPr>
              <w:pStyle w:val="TableParagraph"/>
              <w:ind w:left="407"/>
            </w:pPr>
            <w:r>
              <w:t>N</w:t>
            </w:r>
          </w:p>
        </w:tc>
        <w:tc>
          <w:tcPr>
            <w:tcW w:w="731" w:type="dxa"/>
          </w:tcPr>
          <w:p w14:paraId="5A459E4D" w14:textId="77777777" w:rsidR="00260182" w:rsidRDefault="00260182">
            <w:pPr>
              <w:pStyle w:val="TableParagraph"/>
              <w:rPr>
                <w:sz w:val="24"/>
              </w:rPr>
            </w:pPr>
          </w:p>
          <w:p w14:paraId="5A459E4E" w14:textId="77777777" w:rsidR="00260182" w:rsidRDefault="00260182">
            <w:pPr>
              <w:pStyle w:val="TableParagraph"/>
              <w:spacing w:before="7"/>
              <w:rPr>
                <w:sz w:val="19"/>
              </w:rPr>
            </w:pPr>
          </w:p>
          <w:p w14:paraId="5A459E4F" w14:textId="77777777" w:rsidR="00260182" w:rsidRDefault="00000000">
            <w:pPr>
              <w:pStyle w:val="TableParagraph"/>
              <w:ind w:left="193"/>
            </w:pPr>
            <w:r>
              <w:t>N</w:t>
            </w:r>
          </w:p>
        </w:tc>
        <w:tc>
          <w:tcPr>
            <w:tcW w:w="861" w:type="dxa"/>
          </w:tcPr>
          <w:p w14:paraId="5A459E50" w14:textId="77777777" w:rsidR="00260182" w:rsidRDefault="00260182">
            <w:pPr>
              <w:pStyle w:val="TableParagraph"/>
              <w:rPr>
                <w:sz w:val="24"/>
              </w:rPr>
            </w:pPr>
          </w:p>
          <w:p w14:paraId="5A459E51" w14:textId="77777777" w:rsidR="00260182" w:rsidRDefault="00260182">
            <w:pPr>
              <w:pStyle w:val="TableParagraph"/>
              <w:spacing w:before="7"/>
              <w:rPr>
                <w:sz w:val="19"/>
              </w:rPr>
            </w:pPr>
          </w:p>
          <w:p w14:paraId="5A459E52" w14:textId="77777777" w:rsidR="00260182" w:rsidRDefault="00000000">
            <w:pPr>
              <w:pStyle w:val="TableParagraph"/>
              <w:ind w:left="340"/>
            </w:pPr>
            <w:r>
              <w:t>Y</w:t>
            </w:r>
          </w:p>
        </w:tc>
        <w:tc>
          <w:tcPr>
            <w:tcW w:w="787" w:type="dxa"/>
          </w:tcPr>
          <w:p w14:paraId="5A459E53" w14:textId="77777777" w:rsidR="00260182" w:rsidRDefault="00260182">
            <w:pPr>
              <w:pStyle w:val="TableParagraph"/>
              <w:rPr>
                <w:sz w:val="24"/>
              </w:rPr>
            </w:pPr>
          </w:p>
          <w:p w14:paraId="5A459E54" w14:textId="77777777" w:rsidR="00260182" w:rsidRDefault="00260182">
            <w:pPr>
              <w:pStyle w:val="TableParagraph"/>
              <w:spacing w:before="7"/>
              <w:rPr>
                <w:sz w:val="19"/>
              </w:rPr>
            </w:pPr>
          </w:p>
          <w:p w14:paraId="5A459E55" w14:textId="77777777" w:rsidR="00260182" w:rsidRDefault="00000000">
            <w:pPr>
              <w:pStyle w:val="TableParagraph"/>
              <w:ind w:right="9"/>
              <w:jc w:val="center"/>
            </w:pPr>
            <w:r>
              <w:t>Y</w:t>
            </w:r>
          </w:p>
        </w:tc>
        <w:tc>
          <w:tcPr>
            <w:tcW w:w="570" w:type="dxa"/>
          </w:tcPr>
          <w:p w14:paraId="5A459E56" w14:textId="77777777" w:rsidR="00260182" w:rsidRDefault="00260182">
            <w:pPr>
              <w:pStyle w:val="TableParagraph"/>
              <w:rPr>
                <w:sz w:val="24"/>
              </w:rPr>
            </w:pPr>
          </w:p>
          <w:p w14:paraId="5A459E57" w14:textId="77777777" w:rsidR="00260182" w:rsidRDefault="00260182">
            <w:pPr>
              <w:pStyle w:val="TableParagraph"/>
              <w:spacing w:before="7"/>
              <w:rPr>
                <w:sz w:val="19"/>
              </w:rPr>
            </w:pPr>
          </w:p>
          <w:p w14:paraId="5A459E58" w14:textId="77777777" w:rsidR="00260182" w:rsidRDefault="00000000">
            <w:pPr>
              <w:pStyle w:val="TableParagraph"/>
              <w:ind w:right="36"/>
              <w:jc w:val="center"/>
            </w:pPr>
            <w:r>
              <w:t>Y</w:t>
            </w:r>
          </w:p>
        </w:tc>
        <w:tc>
          <w:tcPr>
            <w:tcW w:w="843" w:type="dxa"/>
          </w:tcPr>
          <w:p w14:paraId="5A459E59" w14:textId="77777777" w:rsidR="00260182" w:rsidRDefault="00260182">
            <w:pPr>
              <w:pStyle w:val="TableParagraph"/>
              <w:rPr>
                <w:sz w:val="24"/>
              </w:rPr>
            </w:pPr>
          </w:p>
          <w:p w14:paraId="5A459E5A" w14:textId="77777777" w:rsidR="00260182" w:rsidRDefault="00260182">
            <w:pPr>
              <w:pStyle w:val="TableParagraph"/>
              <w:spacing w:before="7"/>
              <w:rPr>
                <w:sz w:val="19"/>
              </w:rPr>
            </w:pPr>
          </w:p>
          <w:p w14:paraId="5A459E5B" w14:textId="77777777" w:rsidR="00260182" w:rsidRDefault="00000000">
            <w:pPr>
              <w:pStyle w:val="TableParagraph"/>
              <w:ind w:left="237"/>
            </w:pPr>
            <w:r>
              <w:t>Y</w:t>
            </w:r>
          </w:p>
        </w:tc>
      </w:tr>
      <w:tr w:rsidR="00260182" w14:paraId="5A459E6D" w14:textId="77777777">
        <w:trPr>
          <w:trHeight w:val="725"/>
        </w:trPr>
        <w:tc>
          <w:tcPr>
            <w:tcW w:w="4066" w:type="dxa"/>
          </w:tcPr>
          <w:p w14:paraId="5A459E5D" w14:textId="77777777" w:rsidR="00260182" w:rsidRDefault="00260182">
            <w:pPr>
              <w:pStyle w:val="TableParagraph"/>
              <w:spacing w:before="6"/>
              <w:rPr>
                <w:sz w:val="21"/>
              </w:rPr>
            </w:pPr>
          </w:p>
          <w:p w14:paraId="5A459E5E" w14:textId="77777777" w:rsidR="00260182" w:rsidRDefault="00000000">
            <w:pPr>
              <w:pStyle w:val="TableParagraph"/>
              <w:spacing w:before="1"/>
              <w:ind w:left="107"/>
            </w:pPr>
            <w:r>
              <w:t>J.</w:t>
            </w:r>
            <w:r>
              <w:rPr>
                <w:spacing w:val="-4"/>
              </w:rPr>
              <w:t xml:space="preserve"> </w:t>
            </w:r>
            <w:r>
              <w:t>Hydropower</w:t>
            </w:r>
            <w:r>
              <w:rPr>
                <w:spacing w:val="-3"/>
              </w:rPr>
              <w:t xml:space="preserve"> </w:t>
            </w:r>
            <w:r>
              <w:rPr>
                <w:spacing w:val="-2"/>
              </w:rPr>
              <w:t>generation</w:t>
            </w:r>
          </w:p>
        </w:tc>
        <w:tc>
          <w:tcPr>
            <w:tcW w:w="762" w:type="dxa"/>
          </w:tcPr>
          <w:p w14:paraId="5A459E5F" w14:textId="77777777" w:rsidR="00260182" w:rsidRDefault="00260182">
            <w:pPr>
              <w:pStyle w:val="TableParagraph"/>
              <w:spacing w:before="6"/>
              <w:rPr>
                <w:sz w:val="21"/>
              </w:rPr>
            </w:pPr>
          </w:p>
          <w:p w14:paraId="5A459E60" w14:textId="77777777" w:rsidR="00260182" w:rsidRDefault="00000000">
            <w:pPr>
              <w:pStyle w:val="TableParagraph"/>
              <w:spacing w:before="1"/>
              <w:ind w:left="110"/>
            </w:pPr>
            <w:r>
              <w:rPr>
                <w:spacing w:val="-5"/>
              </w:rPr>
              <w:t>SP</w:t>
            </w:r>
          </w:p>
        </w:tc>
        <w:tc>
          <w:tcPr>
            <w:tcW w:w="843" w:type="dxa"/>
          </w:tcPr>
          <w:p w14:paraId="5A459E61" w14:textId="77777777" w:rsidR="00260182" w:rsidRDefault="00260182">
            <w:pPr>
              <w:pStyle w:val="TableParagraph"/>
              <w:spacing w:before="6"/>
              <w:rPr>
                <w:sz w:val="21"/>
              </w:rPr>
            </w:pPr>
          </w:p>
          <w:p w14:paraId="5A459E62" w14:textId="77777777" w:rsidR="00260182" w:rsidRDefault="00000000">
            <w:pPr>
              <w:pStyle w:val="TableParagraph"/>
              <w:spacing w:before="1"/>
              <w:ind w:left="407"/>
            </w:pPr>
            <w:r>
              <w:rPr>
                <w:spacing w:val="-5"/>
              </w:rPr>
              <w:t>SP</w:t>
            </w:r>
          </w:p>
        </w:tc>
        <w:tc>
          <w:tcPr>
            <w:tcW w:w="731" w:type="dxa"/>
          </w:tcPr>
          <w:p w14:paraId="5A459E63" w14:textId="77777777" w:rsidR="00260182" w:rsidRDefault="00260182">
            <w:pPr>
              <w:pStyle w:val="TableParagraph"/>
              <w:spacing w:before="6"/>
              <w:rPr>
                <w:sz w:val="21"/>
              </w:rPr>
            </w:pPr>
          </w:p>
          <w:p w14:paraId="5A459E64" w14:textId="77777777" w:rsidR="00260182" w:rsidRDefault="00000000">
            <w:pPr>
              <w:pStyle w:val="TableParagraph"/>
              <w:spacing w:before="1"/>
              <w:ind w:left="193"/>
            </w:pPr>
            <w:r>
              <w:rPr>
                <w:spacing w:val="-5"/>
              </w:rPr>
              <w:t>SP</w:t>
            </w:r>
          </w:p>
        </w:tc>
        <w:tc>
          <w:tcPr>
            <w:tcW w:w="861" w:type="dxa"/>
          </w:tcPr>
          <w:p w14:paraId="5A459E65" w14:textId="77777777" w:rsidR="00260182" w:rsidRDefault="00260182">
            <w:pPr>
              <w:pStyle w:val="TableParagraph"/>
              <w:spacing w:before="6"/>
              <w:rPr>
                <w:sz w:val="21"/>
              </w:rPr>
            </w:pPr>
          </w:p>
          <w:p w14:paraId="5A459E66" w14:textId="77777777" w:rsidR="00260182" w:rsidRDefault="00000000">
            <w:pPr>
              <w:pStyle w:val="TableParagraph"/>
              <w:spacing w:before="1"/>
              <w:ind w:left="297"/>
            </w:pPr>
            <w:r>
              <w:rPr>
                <w:spacing w:val="-5"/>
              </w:rPr>
              <w:t>SP</w:t>
            </w:r>
          </w:p>
        </w:tc>
        <w:tc>
          <w:tcPr>
            <w:tcW w:w="787" w:type="dxa"/>
          </w:tcPr>
          <w:p w14:paraId="5A459E67" w14:textId="77777777" w:rsidR="00260182" w:rsidRDefault="00260182">
            <w:pPr>
              <w:pStyle w:val="TableParagraph"/>
              <w:spacing w:before="6"/>
              <w:rPr>
                <w:sz w:val="21"/>
              </w:rPr>
            </w:pPr>
          </w:p>
          <w:p w14:paraId="5A459E68" w14:textId="77777777" w:rsidR="00260182" w:rsidRDefault="00000000">
            <w:pPr>
              <w:pStyle w:val="TableParagraph"/>
              <w:spacing w:before="1"/>
              <w:ind w:left="251" w:right="261"/>
              <w:jc w:val="center"/>
            </w:pPr>
            <w:r>
              <w:rPr>
                <w:spacing w:val="-5"/>
              </w:rPr>
              <w:t>SP</w:t>
            </w:r>
          </w:p>
        </w:tc>
        <w:tc>
          <w:tcPr>
            <w:tcW w:w="570" w:type="dxa"/>
          </w:tcPr>
          <w:p w14:paraId="5A459E69" w14:textId="77777777" w:rsidR="00260182" w:rsidRDefault="00260182">
            <w:pPr>
              <w:pStyle w:val="TableParagraph"/>
              <w:spacing w:before="6"/>
              <w:rPr>
                <w:sz w:val="21"/>
              </w:rPr>
            </w:pPr>
          </w:p>
          <w:p w14:paraId="5A459E6A" w14:textId="77777777" w:rsidR="00260182" w:rsidRDefault="00000000">
            <w:pPr>
              <w:pStyle w:val="TableParagraph"/>
              <w:spacing w:before="1"/>
              <w:ind w:left="129" w:right="166"/>
              <w:jc w:val="center"/>
            </w:pPr>
            <w:r>
              <w:rPr>
                <w:spacing w:val="-5"/>
              </w:rPr>
              <w:t>SP</w:t>
            </w:r>
          </w:p>
        </w:tc>
        <w:tc>
          <w:tcPr>
            <w:tcW w:w="843" w:type="dxa"/>
          </w:tcPr>
          <w:p w14:paraId="5A459E6B" w14:textId="77777777" w:rsidR="00260182" w:rsidRDefault="00260182">
            <w:pPr>
              <w:pStyle w:val="TableParagraph"/>
              <w:spacing w:before="6"/>
              <w:rPr>
                <w:sz w:val="21"/>
              </w:rPr>
            </w:pPr>
          </w:p>
          <w:p w14:paraId="5A459E6C" w14:textId="77777777" w:rsidR="00260182" w:rsidRDefault="00000000">
            <w:pPr>
              <w:pStyle w:val="TableParagraph"/>
              <w:spacing w:before="1"/>
              <w:ind w:left="194"/>
            </w:pPr>
            <w:r>
              <w:rPr>
                <w:spacing w:val="-5"/>
              </w:rPr>
              <w:t>SP</w:t>
            </w:r>
          </w:p>
        </w:tc>
      </w:tr>
      <w:tr w:rsidR="00260182" w14:paraId="5A459E76" w14:textId="77777777">
        <w:trPr>
          <w:trHeight w:val="690"/>
        </w:trPr>
        <w:tc>
          <w:tcPr>
            <w:tcW w:w="4066" w:type="dxa"/>
          </w:tcPr>
          <w:p w14:paraId="5A459E6E" w14:textId="77777777" w:rsidR="00260182" w:rsidRDefault="00000000">
            <w:pPr>
              <w:pStyle w:val="TableParagraph"/>
              <w:spacing w:before="215"/>
              <w:ind w:left="107"/>
            </w:pPr>
            <w:r>
              <w:t>K.</w:t>
            </w:r>
            <w:r>
              <w:rPr>
                <w:spacing w:val="-3"/>
              </w:rPr>
              <w:t xml:space="preserve"> </w:t>
            </w:r>
            <w:r>
              <w:t>Windpower</w:t>
            </w:r>
            <w:r>
              <w:rPr>
                <w:spacing w:val="-2"/>
              </w:rPr>
              <w:t xml:space="preserve"> generation</w:t>
            </w:r>
          </w:p>
        </w:tc>
        <w:tc>
          <w:tcPr>
            <w:tcW w:w="762" w:type="dxa"/>
          </w:tcPr>
          <w:p w14:paraId="5A459E6F" w14:textId="77777777" w:rsidR="00260182" w:rsidRDefault="00000000">
            <w:pPr>
              <w:pStyle w:val="TableParagraph"/>
              <w:spacing w:before="215"/>
              <w:ind w:left="110"/>
            </w:pPr>
            <w:r>
              <w:rPr>
                <w:spacing w:val="-5"/>
              </w:rPr>
              <w:t>SP</w:t>
            </w:r>
          </w:p>
        </w:tc>
        <w:tc>
          <w:tcPr>
            <w:tcW w:w="843" w:type="dxa"/>
          </w:tcPr>
          <w:p w14:paraId="5A459E70" w14:textId="77777777" w:rsidR="00260182" w:rsidRDefault="00000000">
            <w:pPr>
              <w:pStyle w:val="TableParagraph"/>
              <w:spacing w:before="215"/>
              <w:ind w:left="407"/>
            </w:pPr>
            <w:r>
              <w:rPr>
                <w:spacing w:val="-5"/>
              </w:rPr>
              <w:t>SP</w:t>
            </w:r>
          </w:p>
        </w:tc>
        <w:tc>
          <w:tcPr>
            <w:tcW w:w="731" w:type="dxa"/>
          </w:tcPr>
          <w:p w14:paraId="5A459E71" w14:textId="77777777" w:rsidR="00260182" w:rsidRDefault="00000000">
            <w:pPr>
              <w:pStyle w:val="TableParagraph"/>
              <w:spacing w:before="215"/>
              <w:ind w:left="193"/>
            </w:pPr>
            <w:r>
              <w:rPr>
                <w:spacing w:val="-5"/>
              </w:rPr>
              <w:t>SP</w:t>
            </w:r>
          </w:p>
        </w:tc>
        <w:tc>
          <w:tcPr>
            <w:tcW w:w="861" w:type="dxa"/>
          </w:tcPr>
          <w:p w14:paraId="5A459E72" w14:textId="77777777" w:rsidR="00260182" w:rsidRDefault="00000000">
            <w:pPr>
              <w:pStyle w:val="TableParagraph"/>
              <w:spacing w:before="215"/>
              <w:ind w:left="297"/>
            </w:pPr>
            <w:r>
              <w:rPr>
                <w:spacing w:val="-5"/>
              </w:rPr>
              <w:t>SP</w:t>
            </w:r>
          </w:p>
        </w:tc>
        <w:tc>
          <w:tcPr>
            <w:tcW w:w="787" w:type="dxa"/>
          </w:tcPr>
          <w:p w14:paraId="5A459E73" w14:textId="77777777" w:rsidR="00260182" w:rsidRDefault="00000000">
            <w:pPr>
              <w:pStyle w:val="TableParagraph"/>
              <w:spacing w:before="215"/>
              <w:ind w:left="251" w:right="261"/>
              <w:jc w:val="center"/>
            </w:pPr>
            <w:r>
              <w:rPr>
                <w:spacing w:val="-5"/>
              </w:rPr>
              <w:t>SP</w:t>
            </w:r>
          </w:p>
        </w:tc>
        <w:tc>
          <w:tcPr>
            <w:tcW w:w="570" w:type="dxa"/>
          </w:tcPr>
          <w:p w14:paraId="5A459E74" w14:textId="77777777" w:rsidR="00260182" w:rsidRDefault="00000000">
            <w:pPr>
              <w:pStyle w:val="TableParagraph"/>
              <w:spacing w:before="215"/>
              <w:ind w:left="129" w:right="166"/>
              <w:jc w:val="center"/>
            </w:pPr>
            <w:r>
              <w:rPr>
                <w:spacing w:val="-5"/>
              </w:rPr>
              <w:t>SP</w:t>
            </w:r>
          </w:p>
        </w:tc>
        <w:tc>
          <w:tcPr>
            <w:tcW w:w="843" w:type="dxa"/>
          </w:tcPr>
          <w:p w14:paraId="5A459E75" w14:textId="77777777" w:rsidR="00260182" w:rsidRDefault="00000000">
            <w:pPr>
              <w:pStyle w:val="TableParagraph"/>
              <w:spacing w:before="215"/>
              <w:ind w:left="194"/>
            </w:pPr>
            <w:r>
              <w:rPr>
                <w:spacing w:val="-5"/>
              </w:rPr>
              <w:t>SP</w:t>
            </w:r>
          </w:p>
        </w:tc>
      </w:tr>
      <w:tr w:rsidR="00260182" w14:paraId="5A459E98" w14:textId="77777777">
        <w:trPr>
          <w:trHeight w:val="2014"/>
        </w:trPr>
        <w:tc>
          <w:tcPr>
            <w:tcW w:w="4066" w:type="dxa"/>
          </w:tcPr>
          <w:p w14:paraId="5A459E77" w14:textId="77777777" w:rsidR="00260182" w:rsidRDefault="00000000">
            <w:pPr>
              <w:pStyle w:val="TableParagraph"/>
              <w:spacing w:before="213"/>
              <w:ind w:left="107"/>
            </w:pPr>
            <w:r>
              <w:t>L.</w:t>
            </w:r>
            <w:r>
              <w:rPr>
                <w:spacing w:val="-4"/>
              </w:rPr>
              <w:t xml:space="preserve"> </w:t>
            </w:r>
            <w:r>
              <w:t>Solar</w:t>
            </w:r>
            <w:r>
              <w:rPr>
                <w:spacing w:val="-3"/>
              </w:rPr>
              <w:t xml:space="preserve"> </w:t>
            </w:r>
            <w:r>
              <w:t>Energy</w:t>
            </w:r>
            <w:r>
              <w:rPr>
                <w:spacing w:val="-6"/>
              </w:rPr>
              <w:t xml:space="preserve"> </w:t>
            </w:r>
            <w:r>
              <w:t>Collection</w:t>
            </w:r>
            <w:r>
              <w:rPr>
                <w:spacing w:val="-5"/>
              </w:rPr>
              <w:t xml:space="preserve"> </w:t>
            </w:r>
            <w:r>
              <w:rPr>
                <w:spacing w:val="-2"/>
              </w:rPr>
              <w:t>System</w:t>
            </w:r>
          </w:p>
          <w:p w14:paraId="5A459E78" w14:textId="77777777" w:rsidR="00260182" w:rsidRDefault="00000000">
            <w:pPr>
              <w:pStyle w:val="TableParagraph"/>
              <w:spacing w:before="2"/>
              <w:ind w:left="828"/>
            </w:pPr>
            <w:r>
              <w:t>(see</w:t>
            </w:r>
            <w:r>
              <w:rPr>
                <w:spacing w:val="-4"/>
              </w:rPr>
              <w:t xml:space="preserve"> </w:t>
            </w:r>
            <w:r>
              <w:t>Section</w:t>
            </w:r>
            <w:r>
              <w:rPr>
                <w:spacing w:val="-1"/>
              </w:rPr>
              <w:t xml:space="preserve"> </w:t>
            </w:r>
            <w:r>
              <w:t>6.11</w:t>
            </w:r>
            <w:r>
              <w:rPr>
                <w:spacing w:val="-4"/>
              </w:rPr>
              <w:t xml:space="preserve"> </w:t>
            </w:r>
            <w:r>
              <w:t>for</w:t>
            </w:r>
            <w:r>
              <w:rPr>
                <w:spacing w:val="-3"/>
              </w:rPr>
              <w:t xml:space="preserve"> </w:t>
            </w:r>
            <w:r>
              <w:rPr>
                <w:spacing w:val="-2"/>
              </w:rPr>
              <w:t>limitations)</w:t>
            </w:r>
          </w:p>
          <w:p w14:paraId="5A459E79" w14:textId="77777777" w:rsidR="00260182" w:rsidRDefault="00260182">
            <w:pPr>
              <w:pStyle w:val="TableParagraph"/>
              <w:rPr>
                <w:sz w:val="24"/>
              </w:rPr>
            </w:pPr>
          </w:p>
          <w:p w14:paraId="5A459E7A" w14:textId="77777777" w:rsidR="00260182" w:rsidRDefault="00260182">
            <w:pPr>
              <w:pStyle w:val="TableParagraph"/>
              <w:spacing w:before="10"/>
              <w:rPr>
                <w:sz w:val="19"/>
              </w:rPr>
            </w:pPr>
          </w:p>
          <w:p w14:paraId="5A459E7B" w14:textId="77777777" w:rsidR="00260182" w:rsidRDefault="00000000">
            <w:pPr>
              <w:pStyle w:val="TableParagraph"/>
              <w:spacing w:before="1"/>
              <w:ind w:left="16" w:right="44"/>
            </w:pPr>
            <w:r>
              <w:t>M.</w:t>
            </w:r>
            <w:r>
              <w:rPr>
                <w:spacing w:val="40"/>
              </w:rPr>
              <w:t xml:space="preserve"> </w:t>
            </w:r>
            <w:r>
              <w:t>Mobile</w:t>
            </w:r>
            <w:r>
              <w:rPr>
                <w:spacing w:val="-7"/>
              </w:rPr>
              <w:t xml:space="preserve"> </w:t>
            </w:r>
            <w:r>
              <w:t>Car</w:t>
            </w:r>
            <w:r>
              <w:rPr>
                <w:spacing w:val="-7"/>
              </w:rPr>
              <w:t xml:space="preserve"> </w:t>
            </w:r>
            <w:r>
              <w:t>Crushing</w:t>
            </w:r>
            <w:r>
              <w:rPr>
                <w:spacing w:val="-10"/>
              </w:rPr>
              <w:t xml:space="preserve"> </w:t>
            </w:r>
            <w:r>
              <w:t>conducted commercially (Note 13)</w:t>
            </w:r>
          </w:p>
        </w:tc>
        <w:tc>
          <w:tcPr>
            <w:tcW w:w="762" w:type="dxa"/>
          </w:tcPr>
          <w:p w14:paraId="5A459E7C" w14:textId="77777777" w:rsidR="00260182" w:rsidRDefault="00000000">
            <w:pPr>
              <w:pStyle w:val="TableParagraph"/>
              <w:spacing w:before="213"/>
              <w:ind w:left="165"/>
            </w:pPr>
            <w:r>
              <w:t>Y</w:t>
            </w:r>
          </w:p>
          <w:p w14:paraId="5A459E7D" w14:textId="77777777" w:rsidR="00260182" w:rsidRDefault="00260182">
            <w:pPr>
              <w:pStyle w:val="TableParagraph"/>
              <w:rPr>
                <w:sz w:val="24"/>
              </w:rPr>
            </w:pPr>
          </w:p>
          <w:p w14:paraId="5A459E7E" w14:textId="77777777" w:rsidR="00260182" w:rsidRDefault="00260182">
            <w:pPr>
              <w:pStyle w:val="TableParagraph"/>
              <w:rPr>
                <w:sz w:val="24"/>
              </w:rPr>
            </w:pPr>
          </w:p>
          <w:p w14:paraId="5A459E7F" w14:textId="77777777" w:rsidR="00260182" w:rsidRDefault="00000000">
            <w:pPr>
              <w:pStyle w:val="TableParagraph"/>
              <w:spacing w:before="208"/>
              <w:ind w:left="165"/>
            </w:pPr>
            <w:r>
              <w:t>N</w:t>
            </w:r>
          </w:p>
        </w:tc>
        <w:tc>
          <w:tcPr>
            <w:tcW w:w="843" w:type="dxa"/>
          </w:tcPr>
          <w:p w14:paraId="5A459E80" w14:textId="77777777" w:rsidR="00260182" w:rsidRDefault="00000000">
            <w:pPr>
              <w:pStyle w:val="TableParagraph"/>
              <w:spacing w:before="213"/>
              <w:ind w:left="462"/>
            </w:pPr>
            <w:r>
              <w:t>Y</w:t>
            </w:r>
          </w:p>
          <w:p w14:paraId="5A459E81" w14:textId="77777777" w:rsidR="00260182" w:rsidRDefault="00260182">
            <w:pPr>
              <w:pStyle w:val="TableParagraph"/>
              <w:rPr>
                <w:sz w:val="24"/>
              </w:rPr>
            </w:pPr>
          </w:p>
          <w:p w14:paraId="5A459E82" w14:textId="77777777" w:rsidR="00260182" w:rsidRDefault="00260182">
            <w:pPr>
              <w:pStyle w:val="TableParagraph"/>
              <w:rPr>
                <w:sz w:val="24"/>
              </w:rPr>
            </w:pPr>
          </w:p>
          <w:p w14:paraId="5A459E83" w14:textId="77777777" w:rsidR="00260182" w:rsidRDefault="00000000">
            <w:pPr>
              <w:pStyle w:val="TableParagraph"/>
              <w:spacing w:before="208"/>
              <w:ind w:left="462"/>
            </w:pPr>
            <w:r>
              <w:t>N</w:t>
            </w:r>
          </w:p>
        </w:tc>
        <w:tc>
          <w:tcPr>
            <w:tcW w:w="731" w:type="dxa"/>
          </w:tcPr>
          <w:p w14:paraId="5A459E84" w14:textId="77777777" w:rsidR="00260182" w:rsidRDefault="00000000">
            <w:pPr>
              <w:pStyle w:val="TableParagraph"/>
              <w:spacing w:before="213"/>
              <w:ind w:right="72"/>
              <w:jc w:val="center"/>
            </w:pPr>
            <w:r>
              <w:t>Y</w:t>
            </w:r>
          </w:p>
          <w:p w14:paraId="5A459E85" w14:textId="77777777" w:rsidR="00260182" w:rsidRDefault="00260182">
            <w:pPr>
              <w:pStyle w:val="TableParagraph"/>
              <w:rPr>
                <w:sz w:val="24"/>
              </w:rPr>
            </w:pPr>
          </w:p>
          <w:p w14:paraId="5A459E86" w14:textId="77777777" w:rsidR="00260182" w:rsidRDefault="00260182">
            <w:pPr>
              <w:pStyle w:val="TableParagraph"/>
              <w:rPr>
                <w:sz w:val="24"/>
              </w:rPr>
            </w:pPr>
          </w:p>
          <w:p w14:paraId="5A459E87" w14:textId="77777777" w:rsidR="00260182" w:rsidRDefault="00000000">
            <w:pPr>
              <w:pStyle w:val="TableParagraph"/>
              <w:spacing w:before="208"/>
              <w:ind w:right="72"/>
              <w:jc w:val="center"/>
            </w:pPr>
            <w:r>
              <w:t>N</w:t>
            </w:r>
          </w:p>
        </w:tc>
        <w:tc>
          <w:tcPr>
            <w:tcW w:w="861" w:type="dxa"/>
          </w:tcPr>
          <w:p w14:paraId="5A459E88" w14:textId="77777777" w:rsidR="00260182" w:rsidRDefault="00000000">
            <w:pPr>
              <w:pStyle w:val="TableParagraph"/>
              <w:spacing w:before="213"/>
              <w:ind w:left="32"/>
              <w:jc w:val="center"/>
            </w:pPr>
            <w:r>
              <w:t>Y</w:t>
            </w:r>
          </w:p>
          <w:p w14:paraId="5A459E89" w14:textId="77777777" w:rsidR="00260182" w:rsidRDefault="00260182">
            <w:pPr>
              <w:pStyle w:val="TableParagraph"/>
              <w:rPr>
                <w:sz w:val="24"/>
              </w:rPr>
            </w:pPr>
          </w:p>
          <w:p w14:paraId="5A459E8A" w14:textId="77777777" w:rsidR="00260182" w:rsidRDefault="00260182">
            <w:pPr>
              <w:pStyle w:val="TableParagraph"/>
              <w:rPr>
                <w:sz w:val="24"/>
              </w:rPr>
            </w:pPr>
          </w:p>
          <w:p w14:paraId="5A459E8B" w14:textId="77777777" w:rsidR="00260182" w:rsidRDefault="00000000">
            <w:pPr>
              <w:pStyle w:val="TableParagraph"/>
              <w:spacing w:before="208"/>
              <w:ind w:right="18"/>
              <w:jc w:val="center"/>
            </w:pPr>
            <w:r>
              <w:t>N</w:t>
            </w:r>
          </w:p>
        </w:tc>
        <w:tc>
          <w:tcPr>
            <w:tcW w:w="787" w:type="dxa"/>
          </w:tcPr>
          <w:p w14:paraId="5A459E8C" w14:textId="77777777" w:rsidR="00260182" w:rsidRDefault="00000000">
            <w:pPr>
              <w:pStyle w:val="TableParagraph"/>
              <w:spacing w:before="213"/>
              <w:ind w:right="9"/>
              <w:jc w:val="center"/>
            </w:pPr>
            <w:r>
              <w:t>Y</w:t>
            </w:r>
          </w:p>
          <w:p w14:paraId="5A459E8D" w14:textId="77777777" w:rsidR="00260182" w:rsidRDefault="00260182">
            <w:pPr>
              <w:pStyle w:val="TableParagraph"/>
              <w:rPr>
                <w:sz w:val="24"/>
              </w:rPr>
            </w:pPr>
          </w:p>
          <w:p w14:paraId="5A459E8E" w14:textId="77777777" w:rsidR="00260182" w:rsidRDefault="00260182">
            <w:pPr>
              <w:pStyle w:val="TableParagraph"/>
              <w:rPr>
                <w:sz w:val="24"/>
              </w:rPr>
            </w:pPr>
          </w:p>
          <w:p w14:paraId="5A459E8F" w14:textId="77777777" w:rsidR="00260182" w:rsidRDefault="00000000">
            <w:pPr>
              <w:pStyle w:val="TableParagraph"/>
              <w:spacing w:before="208"/>
              <w:ind w:left="251" w:right="261"/>
              <w:jc w:val="center"/>
            </w:pPr>
            <w:r>
              <w:rPr>
                <w:spacing w:val="-5"/>
              </w:rPr>
              <w:t>SP</w:t>
            </w:r>
          </w:p>
        </w:tc>
        <w:tc>
          <w:tcPr>
            <w:tcW w:w="570" w:type="dxa"/>
          </w:tcPr>
          <w:p w14:paraId="5A459E90" w14:textId="77777777" w:rsidR="00260182" w:rsidRDefault="00000000">
            <w:pPr>
              <w:pStyle w:val="TableParagraph"/>
              <w:spacing w:before="213"/>
              <w:ind w:left="185"/>
            </w:pPr>
            <w:r>
              <w:t>Y</w:t>
            </w:r>
          </w:p>
          <w:p w14:paraId="5A459E91" w14:textId="77777777" w:rsidR="00260182" w:rsidRDefault="00260182">
            <w:pPr>
              <w:pStyle w:val="TableParagraph"/>
              <w:rPr>
                <w:sz w:val="24"/>
              </w:rPr>
            </w:pPr>
          </w:p>
          <w:p w14:paraId="5A459E92" w14:textId="77777777" w:rsidR="00260182" w:rsidRDefault="00260182">
            <w:pPr>
              <w:pStyle w:val="TableParagraph"/>
              <w:rPr>
                <w:sz w:val="24"/>
              </w:rPr>
            </w:pPr>
          </w:p>
          <w:p w14:paraId="5A459E93" w14:textId="77777777" w:rsidR="00260182" w:rsidRDefault="00000000">
            <w:pPr>
              <w:pStyle w:val="TableParagraph"/>
              <w:spacing w:before="208"/>
              <w:ind w:left="142"/>
            </w:pPr>
            <w:r>
              <w:rPr>
                <w:spacing w:val="-5"/>
              </w:rPr>
              <w:t>SP</w:t>
            </w:r>
          </w:p>
        </w:tc>
        <w:tc>
          <w:tcPr>
            <w:tcW w:w="843" w:type="dxa"/>
          </w:tcPr>
          <w:p w14:paraId="5A459E94" w14:textId="77777777" w:rsidR="00260182" w:rsidRDefault="00000000">
            <w:pPr>
              <w:pStyle w:val="TableParagraph"/>
              <w:spacing w:before="213"/>
              <w:ind w:left="237"/>
            </w:pPr>
            <w:r>
              <w:t>Y</w:t>
            </w:r>
          </w:p>
          <w:p w14:paraId="5A459E95" w14:textId="77777777" w:rsidR="00260182" w:rsidRDefault="00260182">
            <w:pPr>
              <w:pStyle w:val="TableParagraph"/>
              <w:rPr>
                <w:sz w:val="24"/>
              </w:rPr>
            </w:pPr>
          </w:p>
          <w:p w14:paraId="5A459E96" w14:textId="77777777" w:rsidR="00260182" w:rsidRDefault="00260182">
            <w:pPr>
              <w:pStyle w:val="TableParagraph"/>
              <w:rPr>
                <w:sz w:val="24"/>
              </w:rPr>
            </w:pPr>
          </w:p>
          <w:p w14:paraId="5A459E97" w14:textId="77777777" w:rsidR="00260182" w:rsidRDefault="00000000">
            <w:pPr>
              <w:pStyle w:val="TableParagraph"/>
              <w:spacing w:before="208"/>
              <w:ind w:left="237"/>
            </w:pPr>
            <w:r>
              <w:t>N</w:t>
            </w:r>
          </w:p>
        </w:tc>
      </w:tr>
    </w:tbl>
    <w:p w14:paraId="5A459E99" w14:textId="1891C8CE" w:rsidR="00260182" w:rsidRDefault="008816B5">
      <w:pPr>
        <w:rPr>
          <w:sz w:val="2"/>
          <w:szCs w:val="2"/>
        </w:rPr>
      </w:pPr>
      <w:r>
        <w:rPr>
          <w:noProof/>
        </w:rPr>
        <mc:AlternateContent>
          <mc:Choice Requires="wps">
            <w:drawing>
              <wp:anchor distT="0" distB="0" distL="114300" distR="114300" simplePos="0" relativeHeight="483761152" behindDoc="1" locked="0" layoutInCell="1" allowOverlap="1" wp14:anchorId="5A45A9CB" wp14:editId="66EC76AD">
                <wp:simplePos x="0" y="0"/>
                <wp:positionH relativeFrom="page">
                  <wp:posOffset>1303020</wp:posOffset>
                </wp:positionH>
                <wp:positionV relativeFrom="page">
                  <wp:posOffset>914400</wp:posOffset>
                </wp:positionV>
                <wp:extent cx="5899150" cy="351155"/>
                <wp:effectExtent l="0" t="0" r="0" b="0"/>
                <wp:wrapNone/>
                <wp:docPr id="28472260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9150" cy="351155"/>
                        </a:xfrm>
                        <a:custGeom>
                          <a:avLst/>
                          <a:gdLst>
                            <a:gd name="T0" fmla="+- 0 6121 2052"/>
                            <a:gd name="T1" fmla="*/ T0 w 9290"/>
                            <a:gd name="T2" fmla="+- 0 1440 1440"/>
                            <a:gd name="T3" fmla="*/ 1440 h 553"/>
                            <a:gd name="T4" fmla="+- 0 2052 2052"/>
                            <a:gd name="T5" fmla="*/ T4 w 9290"/>
                            <a:gd name="T6" fmla="+- 0 1440 1440"/>
                            <a:gd name="T7" fmla="*/ 1440 h 553"/>
                            <a:gd name="T8" fmla="+- 0 2052 2052"/>
                            <a:gd name="T9" fmla="*/ T8 w 9290"/>
                            <a:gd name="T10" fmla="+- 0 1992 1440"/>
                            <a:gd name="T11" fmla="*/ 1992 h 553"/>
                            <a:gd name="T12" fmla="+- 0 6121 2052"/>
                            <a:gd name="T13" fmla="*/ T12 w 9290"/>
                            <a:gd name="T14" fmla="+- 0 1992 1440"/>
                            <a:gd name="T15" fmla="*/ 1992 h 553"/>
                            <a:gd name="T16" fmla="+- 0 6121 2052"/>
                            <a:gd name="T17" fmla="*/ T16 w 9290"/>
                            <a:gd name="T18" fmla="+- 0 1440 1440"/>
                            <a:gd name="T19" fmla="*/ 1440 h 553"/>
                            <a:gd name="T20" fmla="+- 0 9309 2052"/>
                            <a:gd name="T21" fmla="*/ T20 w 9290"/>
                            <a:gd name="T22" fmla="+- 0 1440 1440"/>
                            <a:gd name="T23" fmla="*/ 1440 h 553"/>
                            <a:gd name="T24" fmla="+- 0 8440 2052"/>
                            <a:gd name="T25" fmla="*/ T24 w 9290"/>
                            <a:gd name="T26" fmla="+- 0 1440 1440"/>
                            <a:gd name="T27" fmla="*/ 1440 h 553"/>
                            <a:gd name="T28" fmla="+- 0 7809 2052"/>
                            <a:gd name="T29" fmla="*/ T28 w 9290"/>
                            <a:gd name="T30" fmla="+- 0 1440 1440"/>
                            <a:gd name="T31" fmla="*/ 1440 h 553"/>
                            <a:gd name="T32" fmla="+- 0 7180 2052"/>
                            <a:gd name="T33" fmla="*/ T32 w 9290"/>
                            <a:gd name="T34" fmla="+- 0 1440 1440"/>
                            <a:gd name="T35" fmla="*/ 1440 h 553"/>
                            <a:gd name="T36" fmla="+- 0 7180 2052"/>
                            <a:gd name="T37" fmla="*/ T36 w 9290"/>
                            <a:gd name="T38" fmla="+- 0 1440 1440"/>
                            <a:gd name="T39" fmla="*/ 1440 h 553"/>
                            <a:gd name="T40" fmla="+- 0 6121 2052"/>
                            <a:gd name="T41" fmla="*/ T40 w 9290"/>
                            <a:gd name="T42" fmla="+- 0 1440 1440"/>
                            <a:gd name="T43" fmla="*/ 1440 h 553"/>
                            <a:gd name="T44" fmla="+- 0 6121 2052"/>
                            <a:gd name="T45" fmla="*/ T44 w 9290"/>
                            <a:gd name="T46" fmla="+- 0 1992 1440"/>
                            <a:gd name="T47" fmla="*/ 1992 h 553"/>
                            <a:gd name="T48" fmla="+- 0 7180 2052"/>
                            <a:gd name="T49" fmla="*/ T48 w 9290"/>
                            <a:gd name="T50" fmla="+- 0 1992 1440"/>
                            <a:gd name="T51" fmla="*/ 1992 h 553"/>
                            <a:gd name="T52" fmla="+- 0 7180 2052"/>
                            <a:gd name="T53" fmla="*/ T52 w 9290"/>
                            <a:gd name="T54" fmla="+- 0 1992 1440"/>
                            <a:gd name="T55" fmla="*/ 1992 h 553"/>
                            <a:gd name="T56" fmla="+- 0 7809 2052"/>
                            <a:gd name="T57" fmla="*/ T56 w 9290"/>
                            <a:gd name="T58" fmla="+- 0 1992 1440"/>
                            <a:gd name="T59" fmla="*/ 1992 h 553"/>
                            <a:gd name="T60" fmla="+- 0 8440 2052"/>
                            <a:gd name="T61" fmla="*/ T60 w 9290"/>
                            <a:gd name="T62" fmla="+- 0 1992 1440"/>
                            <a:gd name="T63" fmla="*/ 1992 h 553"/>
                            <a:gd name="T64" fmla="+- 0 9309 2052"/>
                            <a:gd name="T65" fmla="*/ T64 w 9290"/>
                            <a:gd name="T66" fmla="+- 0 1992 1440"/>
                            <a:gd name="T67" fmla="*/ 1992 h 553"/>
                            <a:gd name="T68" fmla="+- 0 9309 2052"/>
                            <a:gd name="T69" fmla="*/ T68 w 9290"/>
                            <a:gd name="T70" fmla="+- 0 1440 1440"/>
                            <a:gd name="T71" fmla="*/ 1440 h 553"/>
                            <a:gd name="T72" fmla="+- 0 11342 2052"/>
                            <a:gd name="T73" fmla="*/ T72 w 9290"/>
                            <a:gd name="T74" fmla="+- 0 1440 1440"/>
                            <a:gd name="T75" fmla="*/ 1440 h 553"/>
                            <a:gd name="T76" fmla="+- 0 10636 2052"/>
                            <a:gd name="T77" fmla="*/ T76 w 9290"/>
                            <a:gd name="T78" fmla="+- 0 1440 1440"/>
                            <a:gd name="T79" fmla="*/ 1440 h 553"/>
                            <a:gd name="T80" fmla="+- 0 10099 2052"/>
                            <a:gd name="T81" fmla="*/ T80 w 9290"/>
                            <a:gd name="T82" fmla="+- 0 1440 1440"/>
                            <a:gd name="T83" fmla="*/ 1440 h 553"/>
                            <a:gd name="T84" fmla="+- 0 9309 2052"/>
                            <a:gd name="T85" fmla="*/ T84 w 9290"/>
                            <a:gd name="T86" fmla="+- 0 1440 1440"/>
                            <a:gd name="T87" fmla="*/ 1440 h 553"/>
                            <a:gd name="T88" fmla="+- 0 9309 2052"/>
                            <a:gd name="T89" fmla="*/ T88 w 9290"/>
                            <a:gd name="T90" fmla="+- 0 1992 1440"/>
                            <a:gd name="T91" fmla="*/ 1992 h 553"/>
                            <a:gd name="T92" fmla="+- 0 10099 2052"/>
                            <a:gd name="T93" fmla="*/ T92 w 9290"/>
                            <a:gd name="T94" fmla="+- 0 1992 1440"/>
                            <a:gd name="T95" fmla="*/ 1992 h 553"/>
                            <a:gd name="T96" fmla="+- 0 10636 2052"/>
                            <a:gd name="T97" fmla="*/ T96 w 9290"/>
                            <a:gd name="T98" fmla="+- 0 1992 1440"/>
                            <a:gd name="T99" fmla="*/ 1992 h 553"/>
                            <a:gd name="T100" fmla="+- 0 11342 2052"/>
                            <a:gd name="T101" fmla="*/ T100 w 9290"/>
                            <a:gd name="T102" fmla="+- 0 1992 1440"/>
                            <a:gd name="T103" fmla="*/ 1992 h 553"/>
                            <a:gd name="T104" fmla="+- 0 11342 2052"/>
                            <a:gd name="T105" fmla="*/ T104 w 9290"/>
                            <a:gd name="T106" fmla="+- 0 1440 1440"/>
                            <a:gd name="T107" fmla="*/ 1440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290" h="553">
                              <a:moveTo>
                                <a:pt x="4069" y="0"/>
                              </a:moveTo>
                              <a:lnTo>
                                <a:pt x="0" y="0"/>
                              </a:lnTo>
                              <a:lnTo>
                                <a:pt x="0" y="552"/>
                              </a:lnTo>
                              <a:lnTo>
                                <a:pt x="4069" y="552"/>
                              </a:lnTo>
                              <a:lnTo>
                                <a:pt x="4069" y="0"/>
                              </a:lnTo>
                              <a:close/>
                              <a:moveTo>
                                <a:pt x="7257" y="0"/>
                              </a:moveTo>
                              <a:lnTo>
                                <a:pt x="6388" y="0"/>
                              </a:lnTo>
                              <a:lnTo>
                                <a:pt x="5757" y="0"/>
                              </a:lnTo>
                              <a:lnTo>
                                <a:pt x="5128" y="0"/>
                              </a:lnTo>
                              <a:lnTo>
                                <a:pt x="4069" y="0"/>
                              </a:lnTo>
                              <a:lnTo>
                                <a:pt x="4069" y="552"/>
                              </a:lnTo>
                              <a:lnTo>
                                <a:pt x="5128" y="552"/>
                              </a:lnTo>
                              <a:lnTo>
                                <a:pt x="5757" y="552"/>
                              </a:lnTo>
                              <a:lnTo>
                                <a:pt x="6388" y="552"/>
                              </a:lnTo>
                              <a:lnTo>
                                <a:pt x="7257" y="552"/>
                              </a:lnTo>
                              <a:lnTo>
                                <a:pt x="7257" y="0"/>
                              </a:lnTo>
                              <a:close/>
                              <a:moveTo>
                                <a:pt x="9290" y="0"/>
                              </a:moveTo>
                              <a:lnTo>
                                <a:pt x="8584" y="0"/>
                              </a:lnTo>
                              <a:lnTo>
                                <a:pt x="8047" y="0"/>
                              </a:lnTo>
                              <a:lnTo>
                                <a:pt x="7257" y="0"/>
                              </a:lnTo>
                              <a:lnTo>
                                <a:pt x="7257" y="552"/>
                              </a:lnTo>
                              <a:lnTo>
                                <a:pt x="8047" y="552"/>
                              </a:lnTo>
                              <a:lnTo>
                                <a:pt x="8584" y="552"/>
                              </a:lnTo>
                              <a:lnTo>
                                <a:pt x="9290" y="552"/>
                              </a:lnTo>
                              <a:lnTo>
                                <a:pt x="929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FA41E" id="docshape15" o:spid="_x0000_s1026" style="position:absolute;margin-left:102.6pt;margin-top:1in;width:464.5pt;height:27.65pt;z-index:-195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90,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" path="m4069,l,,,552r4069,l4069,xm7257,l6388,,5757,,5128,,4069,r,552l5128,552r629,l6388,552r869,l7257,xm9290,l8584,,8047,,7257,r,552l8047,552r537,l9290,552,9290,xe" fillcolor="#e6e6e6" stroked="f">
                <v:path arrowok="t" o:connecttype="custom" o:connectlocs="2583815,914400;0,914400;0,1264920;2583815,1264920;2583815,914400;4608195,914400;4056380,914400;3655695,914400;3256280,914400;3256280,914400;2583815,914400;2583815,1264920;3256280,1264920;3256280,1264920;3655695,1264920;4056380,1264920;4608195,1264920;4608195,914400;5899150,914400;5450840,914400;5109845,914400;4608195,914400;4608195,1264920;5109845,1264920;5450840,1264920;5899150,1264920;5899150,914400" o:connectangles="0,0,0,0,0,0,0,0,0,0,0,0,0,0,0,0,0,0,0,0,0,0,0,0,0,0,0"/>
                <w10:wrap anchorx="page" anchory="page"/>
              </v:shape>
            </w:pict>
          </mc:Fallback>
        </mc:AlternateContent>
      </w:r>
      <w:r>
        <w:rPr>
          <w:noProof/>
        </w:rPr>
        <mc:AlternateContent>
          <mc:Choice Requires="wps">
            <w:drawing>
              <wp:anchor distT="0" distB="0" distL="114300" distR="114300" simplePos="0" relativeHeight="483761664" behindDoc="1" locked="0" layoutInCell="1" allowOverlap="1" wp14:anchorId="5A45A9CC" wp14:editId="7B9845E6">
                <wp:simplePos x="0" y="0"/>
                <wp:positionH relativeFrom="page">
                  <wp:posOffset>1303020</wp:posOffset>
                </wp:positionH>
                <wp:positionV relativeFrom="page">
                  <wp:posOffset>9079865</wp:posOffset>
                </wp:positionV>
                <wp:extent cx="6013450" cy="175260"/>
                <wp:effectExtent l="0" t="0" r="0" b="0"/>
                <wp:wrapNone/>
                <wp:docPr id="150034450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3450" cy="175260"/>
                        </a:xfrm>
                        <a:custGeom>
                          <a:avLst/>
                          <a:gdLst>
                            <a:gd name="T0" fmla="+- 0 6512 2052"/>
                            <a:gd name="T1" fmla="*/ T0 w 9470"/>
                            <a:gd name="T2" fmla="+- 0 14299 14299"/>
                            <a:gd name="T3" fmla="*/ 14299 h 276"/>
                            <a:gd name="T4" fmla="+- 0 2052 2052"/>
                            <a:gd name="T5" fmla="*/ T4 w 9470"/>
                            <a:gd name="T6" fmla="+- 0 14299 14299"/>
                            <a:gd name="T7" fmla="*/ 14299 h 276"/>
                            <a:gd name="T8" fmla="+- 0 2052 2052"/>
                            <a:gd name="T9" fmla="*/ T8 w 9470"/>
                            <a:gd name="T10" fmla="+- 0 14575 14299"/>
                            <a:gd name="T11" fmla="*/ 14575 h 276"/>
                            <a:gd name="T12" fmla="+- 0 6512 2052"/>
                            <a:gd name="T13" fmla="*/ T12 w 9470"/>
                            <a:gd name="T14" fmla="+- 0 14575 14299"/>
                            <a:gd name="T15" fmla="*/ 14575 h 276"/>
                            <a:gd name="T16" fmla="+- 0 6512 2052"/>
                            <a:gd name="T17" fmla="*/ T16 w 9470"/>
                            <a:gd name="T18" fmla="+- 0 14299 14299"/>
                            <a:gd name="T19" fmla="*/ 14299 h 276"/>
                            <a:gd name="T20" fmla="+- 0 11522 2052"/>
                            <a:gd name="T21" fmla="*/ T20 w 9470"/>
                            <a:gd name="T22" fmla="+- 0 14299 14299"/>
                            <a:gd name="T23" fmla="*/ 14299 h 276"/>
                            <a:gd name="T24" fmla="+- 0 6512 2052"/>
                            <a:gd name="T25" fmla="*/ T24 w 9470"/>
                            <a:gd name="T26" fmla="+- 0 14299 14299"/>
                            <a:gd name="T27" fmla="*/ 14299 h 276"/>
                            <a:gd name="T28" fmla="+- 0 6512 2052"/>
                            <a:gd name="T29" fmla="*/ T28 w 9470"/>
                            <a:gd name="T30" fmla="+- 0 14575 14299"/>
                            <a:gd name="T31" fmla="*/ 14575 h 276"/>
                            <a:gd name="T32" fmla="+- 0 11522 2052"/>
                            <a:gd name="T33" fmla="*/ T32 w 9470"/>
                            <a:gd name="T34" fmla="+- 0 14575 14299"/>
                            <a:gd name="T35" fmla="*/ 14575 h 276"/>
                            <a:gd name="T36" fmla="+- 0 11522 2052"/>
                            <a:gd name="T37" fmla="*/ T36 w 9470"/>
                            <a:gd name="T38" fmla="+- 0 14299 14299"/>
                            <a:gd name="T39" fmla="*/ 14299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70" h="276">
                              <a:moveTo>
                                <a:pt x="4460" y="0"/>
                              </a:moveTo>
                              <a:lnTo>
                                <a:pt x="0" y="0"/>
                              </a:lnTo>
                              <a:lnTo>
                                <a:pt x="0" y="276"/>
                              </a:lnTo>
                              <a:lnTo>
                                <a:pt x="4460" y="276"/>
                              </a:lnTo>
                              <a:lnTo>
                                <a:pt x="4460" y="0"/>
                              </a:lnTo>
                              <a:close/>
                              <a:moveTo>
                                <a:pt x="9470" y="0"/>
                              </a:moveTo>
                              <a:lnTo>
                                <a:pt x="4460" y="0"/>
                              </a:lnTo>
                              <a:lnTo>
                                <a:pt x="4460" y="276"/>
                              </a:lnTo>
                              <a:lnTo>
                                <a:pt x="9470" y="276"/>
                              </a:lnTo>
                              <a:lnTo>
                                <a:pt x="947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D7179" id="docshape16" o:spid="_x0000_s1026" style="position:absolute;margin-left:102.6pt;margin-top:714.95pt;width:473.5pt;height:13.8pt;z-index:-19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7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" path="m4460,l,,,276r4460,l4460,xm9470,l4460,r,276l9470,276,9470,xe" fillcolor="#e6e6e6" stroked="f">
                <v:path arrowok="t" o:connecttype="custom" o:connectlocs="2832100,9079865;0,9079865;0,9255125;2832100,9255125;2832100,9079865;6013450,9079865;2832100,9079865;2832100,9255125;6013450,9255125;6013450,9079865" o:connectangles="0,0,0,0,0,0,0,0,0,0"/>
                <w10:wrap anchorx="page" anchory="page"/>
              </v:shape>
            </w:pict>
          </mc:Fallback>
        </mc:AlternateContent>
      </w:r>
    </w:p>
    <w:p w14:paraId="5A459E9A" w14:textId="77777777" w:rsidR="00260182" w:rsidRDefault="00260182">
      <w:pPr>
        <w:rPr>
          <w:sz w:val="2"/>
          <w:szCs w:val="2"/>
        </w:rPr>
        <w:sectPr w:rsidR="00260182">
          <w:type w:val="continuous"/>
          <w:pgSz w:w="12240" w:h="15840"/>
          <w:pgMar w:top="1420" w:right="420" w:bottom="1000" w:left="1220" w:header="0" w:footer="813" w:gutter="0"/>
          <w:cols w:space="720"/>
        </w:sectPr>
      </w:pPr>
    </w:p>
    <w:tbl>
      <w:tblPr>
        <w:tblW w:w="0" w:type="auto"/>
        <w:tblInd w:w="839" w:type="dxa"/>
        <w:tblLayout w:type="fixed"/>
        <w:tblCellMar>
          <w:left w:w="0" w:type="dxa"/>
          <w:right w:w="0" w:type="dxa"/>
        </w:tblCellMar>
        <w:tblLook w:val="01E0" w:firstRow="1" w:lastRow="1" w:firstColumn="1" w:lastColumn="1" w:noHBand="0" w:noVBand="0"/>
      </w:tblPr>
      <w:tblGrid>
        <w:gridCol w:w="4452"/>
        <w:gridCol w:w="653"/>
        <w:gridCol w:w="704"/>
        <w:gridCol w:w="721"/>
        <w:gridCol w:w="918"/>
        <w:gridCol w:w="764"/>
        <w:gridCol w:w="517"/>
        <w:gridCol w:w="746"/>
      </w:tblGrid>
      <w:tr w:rsidR="00260182" w14:paraId="5A459EA1" w14:textId="77777777">
        <w:trPr>
          <w:trHeight w:val="554"/>
        </w:trPr>
        <w:tc>
          <w:tcPr>
            <w:tcW w:w="4452" w:type="dxa"/>
            <w:shd w:val="clear" w:color="auto" w:fill="E6E6E6"/>
          </w:tcPr>
          <w:p w14:paraId="5A459E9B" w14:textId="77777777" w:rsidR="00260182" w:rsidRDefault="00000000">
            <w:pPr>
              <w:pStyle w:val="TableParagraph"/>
              <w:spacing w:line="273" w:lineRule="exact"/>
              <w:ind w:left="107"/>
              <w:rPr>
                <w:b/>
                <w:sz w:val="24"/>
              </w:rPr>
            </w:pPr>
            <w:r>
              <w:rPr>
                <w:b/>
                <w:sz w:val="24"/>
              </w:rPr>
              <w:lastRenderedPageBreak/>
              <w:t>5.2.4</w:t>
            </w:r>
            <w:r>
              <w:rPr>
                <w:b/>
                <w:spacing w:val="-4"/>
                <w:sz w:val="24"/>
              </w:rPr>
              <w:t xml:space="preserve"> </w:t>
            </w:r>
            <w:r>
              <w:rPr>
                <w:b/>
                <w:sz w:val="24"/>
              </w:rPr>
              <w:t>Principal</w:t>
            </w:r>
            <w:r>
              <w:rPr>
                <w:b/>
                <w:spacing w:val="-4"/>
                <w:sz w:val="24"/>
              </w:rPr>
              <w:t xml:space="preserve"> </w:t>
            </w:r>
            <w:r>
              <w:rPr>
                <w:b/>
                <w:sz w:val="24"/>
              </w:rPr>
              <w:t>Use</w:t>
            </w:r>
            <w:r>
              <w:rPr>
                <w:b/>
                <w:spacing w:val="-4"/>
                <w:sz w:val="24"/>
              </w:rPr>
              <w:t xml:space="preserve"> </w:t>
            </w:r>
            <w:r>
              <w:rPr>
                <w:b/>
                <w:spacing w:val="-2"/>
                <w:sz w:val="24"/>
              </w:rPr>
              <w:t>Categories</w:t>
            </w:r>
          </w:p>
        </w:tc>
        <w:tc>
          <w:tcPr>
            <w:tcW w:w="653" w:type="dxa"/>
            <w:shd w:val="clear" w:color="auto" w:fill="E6E6E6"/>
          </w:tcPr>
          <w:p w14:paraId="5A459E9C" w14:textId="77777777" w:rsidR="00260182" w:rsidRDefault="00260182">
            <w:pPr>
              <w:pStyle w:val="TableParagraph"/>
            </w:pPr>
          </w:p>
        </w:tc>
        <w:tc>
          <w:tcPr>
            <w:tcW w:w="704" w:type="dxa"/>
            <w:shd w:val="clear" w:color="auto" w:fill="E6E6E6"/>
          </w:tcPr>
          <w:p w14:paraId="5A459E9D" w14:textId="77777777" w:rsidR="00260182" w:rsidRDefault="00260182">
            <w:pPr>
              <w:pStyle w:val="TableParagraph"/>
            </w:pPr>
          </w:p>
        </w:tc>
        <w:tc>
          <w:tcPr>
            <w:tcW w:w="2403" w:type="dxa"/>
            <w:gridSpan w:val="3"/>
            <w:shd w:val="clear" w:color="auto" w:fill="E6E6E6"/>
          </w:tcPr>
          <w:p w14:paraId="5A459E9E" w14:textId="77777777" w:rsidR="00260182" w:rsidRDefault="00000000">
            <w:pPr>
              <w:pStyle w:val="TableParagraph"/>
              <w:spacing w:line="273" w:lineRule="exact"/>
              <w:ind w:left="323"/>
              <w:rPr>
                <w:b/>
                <w:sz w:val="24"/>
              </w:rPr>
            </w:pPr>
            <w:r>
              <w:rPr>
                <w:b/>
                <w:sz w:val="24"/>
              </w:rPr>
              <w:t>Zoning</w:t>
            </w:r>
            <w:r>
              <w:rPr>
                <w:b/>
                <w:spacing w:val="-6"/>
                <w:sz w:val="24"/>
              </w:rPr>
              <w:t xml:space="preserve"> </w:t>
            </w:r>
            <w:r>
              <w:rPr>
                <w:b/>
                <w:spacing w:val="-2"/>
                <w:sz w:val="24"/>
              </w:rPr>
              <w:t>Districts</w:t>
            </w:r>
          </w:p>
        </w:tc>
        <w:tc>
          <w:tcPr>
            <w:tcW w:w="517" w:type="dxa"/>
            <w:shd w:val="clear" w:color="auto" w:fill="E6E6E6"/>
          </w:tcPr>
          <w:p w14:paraId="5A459E9F" w14:textId="77777777" w:rsidR="00260182" w:rsidRDefault="00260182">
            <w:pPr>
              <w:pStyle w:val="TableParagraph"/>
            </w:pPr>
          </w:p>
        </w:tc>
        <w:tc>
          <w:tcPr>
            <w:tcW w:w="746" w:type="dxa"/>
            <w:shd w:val="clear" w:color="auto" w:fill="E6E6E6"/>
          </w:tcPr>
          <w:p w14:paraId="5A459EA0" w14:textId="77777777" w:rsidR="00260182" w:rsidRDefault="00260182">
            <w:pPr>
              <w:pStyle w:val="TableParagraph"/>
            </w:pPr>
          </w:p>
        </w:tc>
      </w:tr>
      <w:tr w:rsidR="00260182" w14:paraId="5A459EB4" w14:textId="77777777">
        <w:trPr>
          <w:trHeight w:val="1102"/>
        </w:trPr>
        <w:tc>
          <w:tcPr>
            <w:tcW w:w="4452" w:type="dxa"/>
            <w:shd w:val="clear" w:color="auto" w:fill="E6E6E6"/>
          </w:tcPr>
          <w:p w14:paraId="5A459EA2" w14:textId="77777777" w:rsidR="00260182" w:rsidRDefault="00260182">
            <w:pPr>
              <w:pStyle w:val="TableParagraph"/>
              <w:spacing w:before="6"/>
              <w:rPr>
                <w:sz w:val="23"/>
              </w:rPr>
            </w:pPr>
          </w:p>
          <w:p w14:paraId="5A459EA3" w14:textId="77777777" w:rsidR="00260182" w:rsidRDefault="00000000">
            <w:pPr>
              <w:pStyle w:val="TableParagraph"/>
              <w:ind w:left="708" w:right="1351" w:hanging="600"/>
              <w:rPr>
                <w:b/>
                <w:sz w:val="24"/>
              </w:rPr>
            </w:pPr>
            <w:r>
              <w:rPr>
                <w:b/>
                <w:sz w:val="24"/>
              </w:rPr>
              <w:t>Agricultural</w:t>
            </w:r>
            <w:r>
              <w:rPr>
                <w:b/>
                <w:spacing w:val="-15"/>
                <w:sz w:val="24"/>
              </w:rPr>
              <w:t xml:space="preserve"> </w:t>
            </w:r>
            <w:r>
              <w:rPr>
                <w:b/>
                <w:sz w:val="24"/>
              </w:rPr>
              <w:t>and</w:t>
            </w:r>
            <w:r>
              <w:rPr>
                <w:b/>
                <w:spacing w:val="-15"/>
                <w:sz w:val="24"/>
              </w:rPr>
              <w:t xml:space="preserve"> </w:t>
            </w:r>
            <w:r>
              <w:rPr>
                <w:b/>
                <w:sz w:val="24"/>
              </w:rPr>
              <w:t xml:space="preserve">Forestry </w:t>
            </w:r>
            <w:r>
              <w:rPr>
                <w:b/>
                <w:spacing w:val="-4"/>
                <w:sz w:val="24"/>
              </w:rPr>
              <w:t>Uses</w:t>
            </w:r>
          </w:p>
        </w:tc>
        <w:tc>
          <w:tcPr>
            <w:tcW w:w="653" w:type="dxa"/>
            <w:shd w:val="clear" w:color="auto" w:fill="E6E6E6"/>
          </w:tcPr>
          <w:p w14:paraId="5A459EA4" w14:textId="77777777" w:rsidR="00260182" w:rsidRDefault="00260182">
            <w:pPr>
              <w:pStyle w:val="TableParagraph"/>
              <w:spacing w:before="6"/>
              <w:rPr>
                <w:sz w:val="23"/>
              </w:rPr>
            </w:pPr>
          </w:p>
          <w:p w14:paraId="5A459EA5" w14:textId="77777777" w:rsidR="00260182" w:rsidRDefault="00000000">
            <w:pPr>
              <w:pStyle w:val="TableParagraph"/>
              <w:ind w:left="125"/>
              <w:rPr>
                <w:b/>
                <w:sz w:val="24"/>
              </w:rPr>
            </w:pPr>
            <w:r>
              <w:rPr>
                <w:b/>
                <w:spacing w:val="-5"/>
                <w:sz w:val="24"/>
              </w:rPr>
              <w:t>R80</w:t>
            </w:r>
          </w:p>
        </w:tc>
        <w:tc>
          <w:tcPr>
            <w:tcW w:w="704" w:type="dxa"/>
            <w:shd w:val="clear" w:color="auto" w:fill="E6E6E6"/>
          </w:tcPr>
          <w:p w14:paraId="5A459EA6" w14:textId="77777777" w:rsidR="00260182" w:rsidRDefault="00260182">
            <w:pPr>
              <w:pStyle w:val="TableParagraph"/>
              <w:spacing w:before="6"/>
              <w:rPr>
                <w:sz w:val="23"/>
              </w:rPr>
            </w:pPr>
          </w:p>
          <w:p w14:paraId="5A459EA7" w14:textId="77777777" w:rsidR="00260182" w:rsidRDefault="00000000">
            <w:pPr>
              <w:pStyle w:val="TableParagraph"/>
              <w:ind w:left="159"/>
              <w:rPr>
                <w:b/>
                <w:sz w:val="24"/>
              </w:rPr>
            </w:pPr>
            <w:r>
              <w:rPr>
                <w:b/>
                <w:spacing w:val="-5"/>
                <w:sz w:val="24"/>
              </w:rPr>
              <w:t>R40</w:t>
            </w:r>
          </w:p>
        </w:tc>
        <w:tc>
          <w:tcPr>
            <w:tcW w:w="721" w:type="dxa"/>
            <w:shd w:val="clear" w:color="auto" w:fill="E6E6E6"/>
          </w:tcPr>
          <w:p w14:paraId="5A459EA8" w14:textId="77777777" w:rsidR="00260182" w:rsidRDefault="00260182">
            <w:pPr>
              <w:pStyle w:val="TableParagraph"/>
              <w:spacing w:before="6"/>
              <w:rPr>
                <w:sz w:val="23"/>
              </w:rPr>
            </w:pPr>
          </w:p>
          <w:p w14:paraId="5A459EA9" w14:textId="77777777" w:rsidR="00260182" w:rsidRDefault="00000000">
            <w:pPr>
              <w:pStyle w:val="TableParagraph"/>
              <w:ind w:left="175"/>
              <w:rPr>
                <w:b/>
                <w:sz w:val="24"/>
              </w:rPr>
            </w:pPr>
            <w:r>
              <w:rPr>
                <w:b/>
                <w:spacing w:val="-5"/>
                <w:sz w:val="24"/>
              </w:rPr>
              <w:t>R10</w:t>
            </w:r>
          </w:p>
        </w:tc>
        <w:tc>
          <w:tcPr>
            <w:tcW w:w="918" w:type="dxa"/>
            <w:shd w:val="clear" w:color="auto" w:fill="E6E6E6"/>
          </w:tcPr>
          <w:p w14:paraId="5A459EAA" w14:textId="77777777" w:rsidR="00260182" w:rsidRDefault="00260182">
            <w:pPr>
              <w:pStyle w:val="TableParagraph"/>
              <w:spacing w:before="6"/>
              <w:rPr>
                <w:sz w:val="23"/>
              </w:rPr>
            </w:pPr>
          </w:p>
          <w:p w14:paraId="5A459EAB" w14:textId="77777777" w:rsidR="00260182" w:rsidRDefault="00000000">
            <w:pPr>
              <w:pStyle w:val="TableParagraph"/>
              <w:spacing w:line="274" w:lineRule="exact"/>
              <w:ind w:left="322"/>
              <w:rPr>
                <w:b/>
                <w:sz w:val="24"/>
              </w:rPr>
            </w:pPr>
            <w:r>
              <w:rPr>
                <w:b/>
                <w:spacing w:val="-5"/>
                <w:sz w:val="24"/>
              </w:rPr>
              <w:t>C1</w:t>
            </w:r>
          </w:p>
          <w:p w14:paraId="5A459EAC" w14:textId="77777777" w:rsidR="00260182" w:rsidRDefault="00000000">
            <w:pPr>
              <w:pStyle w:val="TableParagraph"/>
              <w:spacing w:line="276" w:lineRule="exact"/>
              <w:ind w:left="142" w:right="118" w:firstLine="93"/>
              <w:rPr>
                <w:sz w:val="24"/>
              </w:rPr>
            </w:pPr>
            <w:r>
              <w:rPr>
                <w:spacing w:val="-4"/>
                <w:sz w:val="24"/>
              </w:rPr>
              <w:t>Hwy Comm</w:t>
            </w:r>
          </w:p>
        </w:tc>
        <w:tc>
          <w:tcPr>
            <w:tcW w:w="764" w:type="dxa"/>
            <w:shd w:val="clear" w:color="auto" w:fill="E6E6E6"/>
          </w:tcPr>
          <w:p w14:paraId="5A459EAD" w14:textId="77777777" w:rsidR="00260182" w:rsidRDefault="00260182">
            <w:pPr>
              <w:pStyle w:val="TableParagraph"/>
              <w:spacing w:before="6"/>
              <w:rPr>
                <w:sz w:val="23"/>
              </w:rPr>
            </w:pPr>
          </w:p>
          <w:p w14:paraId="5A459EAE" w14:textId="77777777" w:rsidR="00260182" w:rsidRDefault="00000000">
            <w:pPr>
              <w:pStyle w:val="TableParagraph"/>
              <w:spacing w:line="274" w:lineRule="exact"/>
              <w:ind w:left="236"/>
              <w:rPr>
                <w:b/>
                <w:sz w:val="24"/>
              </w:rPr>
            </w:pPr>
            <w:r>
              <w:rPr>
                <w:b/>
                <w:spacing w:val="-5"/>
                <w:sz w:val="24"/>
              </w:rPr>
              <w:t>C2</w:t>
            </w:r>
          </w:p>
          <w:p w14:paraId="5A459EAF" w14:textId="77777777" w:rsidR="00260182" w:rsidRDefault="00000000">
            <w:pPr>
              <w:pStyle w:val="TableParagraph"/>
              <w:spacing w:line="276" w:lineRule="exact"/>
              <w:ind w:left="166" w:right="111" w:hanging="51"/>
              <w:rPr>
                <w:sz w:val="24"/>
              </w:rPr>
            </w:pPr>
            <w:r>
              <w:rPr>
                <w:spacing w:val="-4"/>
                <w:sz w:val="24"/>
              </w:rPr>
              <w:t>Nbhd Bus.</w:t>
            </w:r>
          </w:p>
        </w:tc>
        <w:tc>
          <w:tcPr>
            <w:tcW w:w="517" w:type="dxa"/>
            <w:shd w:val="clear" w:color="auto" w:fill="E6E6E6"/>
          </w:tcPr>
          <w:p w14:paraId="5A459EB0" w14:textId="77777777" w:rsidR="00260182" w:rsidRDefault="00260182">
            <w:pPr>
              <w:pStyle w:val="TableParagraph"/>
              <w:spacing w:before="6"/>
              <w:rPr>
                <w:sz w:val="23"/>
              </w:rPr>
            </w:pPr>
          </w:p>
          <w:p w14:paraId="5A459EB1" w14:textId="77777777" w:rsidR="00260182" w:rsidRDefault="00000000">
            <w:pPr>
              <w:pStyle w:val="TableParagraph"/>
              <w:ind w:left="22"/>
              <w:jc w:val="center"/>
              <w:rPr>
                <w:b/>
                <w:sz w:val="24"/>
              </w:rPr>
            </w:pPr>
            <w:r>
              <w:rPr>
                <w:b/>
                <w:w w:val="99"/>
                <w:sz w:val="24"/>
              </w:rPr>
              <w:t>I</w:t>
            </w:r>
          </w:p>
        </w:tc>
        <w:tc>
          <w:tcPr>
            <w:tcW w:w="746" w:type="dxa"/>
            <w:shd w:val="clear" w:color="auto" w:fill="E6E6E6"/>
          </w:tcPr>
          <w:p w14:paraId="5A459EB2" w14:textId="77777777" w:rsidR="00260182" w:rsidRDefault="00260182">
            <w:pPr>
              <w:pStyle w:val="TableParagraph"/>
              <w:spacing w:before="6"/>
              <w:rPr>
                <w:sz w:val="23"/>
              </w:rPr>
            </w:pPr>
          </w:p>
          <w:p w14:paraId="5A459EB3" w14:textId="77777777" w:rsidR="00260182" w:rsidRDefault="00000000">
            <w:pPr>
              <w:pStyle w:val="TableParagraph"/>
              <w:ind w:left="222"/>
              <w:rPr>
                <w:b/>
                <w:sz w:val="24"/>
              </w:rPr>
            </w:pPr>
            <w:r>
              <w:rPr>
                <w:b/>
                <w:spacing w:val="-5"/>
                <w:sz w:val="24"/>
              </w:rPr>
              <w:t>PD</w:t>
            </w:r>
          </w:p>
        </w:tc>
      </w:tr>
      <w:tr w:rsidR="00260182" w14:paraId="5A459EC5" w14:textId="77777777">
        <w:trPr>
          <w:trHeight w:val="825"/>
        </w:trPr>
        <w:tc>
          <w:tcPr>
            <w:tcW w:w="4452" w:type="dxa"/>
          </w:tcPr>
          <w:p w14:paraId="5A459EB5" w14:textId="77777777" w:rsidR="00260182" w:rsidRDefault="00260182">
            <w:pPr>
              <w:pStyle w:val="TableParagraph"/>
              <w:spacing w:before="3"/>
              <w:rPr>
                <w:sz w:val="23"/>
              </w:rPr>
            </w:pPr>
          </w:p>
          <w:p w14:paraId="5A459EB6" w14:textId="77777777" w:rsidR="00260182" w:rsidRDefault="00000000">
            <w:pPr>
              <w:pStyle w:val="TableParagraph"/>
              <w:ind w:left="107"/>
              <w:rPr>
                <w:sz w:val="24"/>
              </w:rPr>
            </w:pPr>
            <w:r>
              <w:rPr>
                <w:sz w:val="24"/>
              </w:rPr>
              <w:t>A.</w:t>
            </w:r>
            <w:r>
              <w:rPr>
                <w:spacing w:val="56"/>
                <w:sz w:val="24"/>
              </w:rPr>
              <w:t xml:space="preserve"> </w:t>
            </w:r>
            <w:r>
              <w:rPr>
                <w:sz w:val="24"/>
              </w:rPr>
              <w:t>Commercial</w:t>
            </w:r>
            <w:r>
              <w:rPr>
                <w:spacing w:val="-2"/>
                <w:sz w:val="24"/>
              </w:rPr>
              <w:t xml:space="preserve"> Forestry</w:t>
            </w:r>
          </w:p>
        </w:tc>
        <w:tc>
          <w:tcPr>
            <w:tcW w:w="653" w:type="dxa"/>
          </w:tcPr>
          <w:p w14:paraId="5A459EB7" w14:textId="77777777" w:rsidR="00260182" w:rsidRDefault="00260182">
            <w:pPr>
              <w:pStyle w:val="TableParagraph"/>
              <w:spacing w:before="3"/>
              <w:rPr>
                <w:sz w:val="23"/>
              </w:rPr>
            </w:pPr>
          </w:p>
          <w:p w14:paraId="5A459EB8" w14:textId="77777777" w:rsidR="00260182" w:rsidRDefault="00000000">
            <w:pPr>
              <w:pStyle w:val="TableParagraph"/>
              <w:ind w:left="115"/>
              <w:rPr>
                <w:sz w:val="24"/>
              </w:rPr>
            </w:pPr>
            <w:r>
              <w:rPr>
                <w:w w:val="99"/>
                <w:sz w:val="24"/>
              </w:rPr>
              <w:t>Y</w:t>
            </w:r>
          </w:p>
        </w:tc>
        <w:tc>
          <w:tcPr>
            <w:tcW w:w="704" w:type="dxa"/>
          </w:tcPr>
          <w:p w14:paraId="5A459EB9" w14:textId="77777777" w:rsidR="00260182" w:rsidRDefault="00260182">
            <w:pPr>
              <w:pStyle w:val="TableParagraph"/>
              <w:spacing w:before="3"/>
              <w:rPr>
                <w:sz w:val="23"/>
              </w:rPr>
            </w:pPr>
          </w:p>
          <w:p w14:paraId="5A459EBA" w14:textId="77777777" w:rsidR="00260182" w:rsidRDefault="00000000">
            <w:pPr>
              <w:pStyle w:val="TableParagraph"/>
              <w:ind w:left="113"/>
              <w:rPr>
                <w:sz w:val="24"/>
              </w:rPr>
            </w:pPr>
            <w:r>
              <w:rPr>
                <w:w w:val="99"/>
                <w:sz w:val="24"/>
              </w:rPr>
              <w:t>Y</w:t>
            </w:r>
          </w:p>
        </w:tc>
        <w:tc>
          <w:tcPr>
            <w:tcW w:w="721" w:type="dxa"/>
          </w:tcPr>
          <w:p w14:paraId="5A459EBB" w14:textId="77777777" w:rsidR="00260182" w:rsidRDefault="00260182">
            <w:pPr>
              <w:pStyle w:val="TableParagraph"/>
              <w:spacing w:before="3"/>
              <w:rPr>
                <w:sz w:val="23"/>
              </w:rPr>
            </w:pPr>
          </w:p>
          <w:p w14:paraId="5A459EBC" w14:textId="77777777" w:rsidR="00260182" w:rsidRDefault="00000000">
            <w:pPr>
              <w:pStyle w:val="TableParagraph"/>
              <w:ind w:left="129"/>
              <w:rPr>
                <w:sz w:val="24"/>
              </w:rPr>
            </w:pPr>
            <w:r>
              <w:rPr>
                <w:w w:val="99"/>
                <w:sz w:val="24"/>
              </w:rPr>
              <w:t>Y</w:t>
            </w:r>
          </w:p>
        </w:tc>
        <w:tc>
          <w:tcPr>
            <w:tcW w:w="918" w:type="dxa"/>
          </w:tcPr>
          <w:p w14:paraId="5A459EBD" w14:textId="77777777" w:rsidR="00260182" w:rsidRDefault="00260182">
            <w:pPr>
              <w:pStyle w:val="TableParagraph"/>
              <w:spacing w:before="3"/>
              <w:rPr>
                <w:sz w:val="23"/>
              </w:rPr>
            </w:pPr>
          </w:p>
          <w:p w14:paraId="5A459EBE" w14:textId="77777777" w:rsidR="00260182" w:rsidRDefault="00000000">
            <w:pPr>
              <w:pStyle w:val="TableParagraph"/>
              <w:ind w:left="128"/>
              <w:rPr>
                <w:sz w:val="24"/>
              </w:rPr>
            </w:pPr>
            <w:r>
              <w:rPr>
                <w:w w:val="99"/>
                <w:sz w:val="24"/>
              </w:rPr>
              <w:t>Y</w:t>
            </w:r>
          </w:p>
        </w:tc>
        <w:tc>
          <w:tcPr>
            <w:tcW w:w="764" w:type="dxa"/>
          </w:tcPr>
          <w:p w14:paraId="5A459EBF" w14:textId="77777777" w:rsidR="00260182" w:rsidRDefault="00260182">
            <w:pPr>
              <w:pStyle w:val="TableParagraph"/>
              <w:spacing w:before="3"/>
              <w:rPr>
                <w:sz w:val="23"/>
              </w:rPr>
            </w:pPr>
          </w:p>
          <w:p w14:paraId="5A459EC0" w14:textId="77777777" w:rsidR="00260182" w:rsidRDefault="00000000">
            <w:pPr>
              <w:pStyle w:val="TableParagraph"/>
              <w:ind w:left="1"/>
              <w:jc w:val="center"/>
              <w:rPr>
                <w:sz w:val="24"/>
              </w:rPr>
            </w:pPr>
            <w:r>
              <w:rPr>
                <w:w w:val="99"/>
                <w:sz w:val="24"/>
              </w:rPr>
              <w:t>Y</w:t>
            </w:r>
          </w:p>
        </w:tc>
        <w:tc>
          <w:tcPr>
            <w:tcW w:w="517" w:type="dxa"/>
          </w:tcPr>
          <w:p w14:paraId="5A459EC1" w14:textId="77777777" w:rsidR="00260182" w:rsidRDefault="00260182">
            <w:pPr>
              <w:pStyle w:val="TableParagraph"/>
              <w:spacing w:before="3"/>
              <w:rPr>
                <w:sz w:val="23"/>
              </w:rPr>
            </w:pPr>
          </w:p>
          <w:p w14:paraId="5A459EC2" w14:textId="77777777" w:rsidR="00260182" w:rsidRDefault="00000000">
            <w:pPr>
              <w:pStyle w:val="TableParagraph"/>
              <w:ind w:right="125"/>
              <w:jc w:val="center"/>
              <w:rPr>
                <w:sz w:val="24"/>
              </w:rPr>
            </w:pPr>
            <w:r>
              <w:rPr>
                <w:w w:val="99"/>
                <w:sz w:val="24"/>
              </w:rPr>
              <w:t>Y</w:t>
            </w:r>
          </w:p>
        </w:tc>
        <w:tc>
          <w:tcPr>
            <w:tcW w:w="746" w:type="dxa"/>
          </w:tcPr>
          <w:p w14:paraId="5A459EC3" w14:textId="77777777" w:rsidR="00260182" w:rsidRDefault="00260182">
            <w:pPr>
              <w:pStyle w:val="TableParagraph"/>
              <w:spacing w:before="3"/>
              <w:rPr>
                <w:sz w:val="23"/>
              </w:rPr>
            </w:pPr>
          </w:p>
          <w:p w14:paraId="5A459EC4" w14:textId="77777777" w:rsidR="00260182" w:rsidRDefault="00000000">
            <w:pPr>
              <w:pStyle w:val="TableParagraph"/>
              <w:ind w:left="130"/>
              <w:rPr>
                <w:sz w:val="24"/>
              </w:rPr>
            </w:pPr>
            <w:r>
              <w:rPr>
                <w:w w:val="99"/>
                <w:sz w:val="24"/>
              </w:rPr>
              <w:t>Y</w:t>
            </w:r>
          </w:p>
        </w:tc>
      </w:tr>
      <w:tr w:rsidR="00260182" w14:paraId="5A459ED6" w14:textId="77777777">
        <w:trPr>
          <w:trHeight w:val="1104"/>
        </w:trPr>
        <w:tc>
          <w:tcPr>
            <w:tcW w:w="4452" w:type="dxa"/>
          </w:tcPr>
          <w:p w14:paraId="5A459EC6" w14:textId="77777777" w:rsidR="00260182" w:rsidRDefault="00260182">
            <w:pPr>
              <w:pStyle w:val="TableParagraph"/>
              <w:spacing w:before="6"/>
              <w:rPr>
                <w:sz w:val="23"/>
              </w:rPr>
            </w:pPr>
          </w:p>
          <w:p w14:paraId="5A459EC7" w14:textId="77777777" w:rsidR="00260182" w:rsidRDefault="00000000">
            <w:pPr>
              <w:pStyle w:val="TableParagraph"/>
              <w:ind w:left="107"/>
              <w:rPr>
                <w:sz w:val="24"/>
              </w:rPr>
            </w:pPr>
            <w:r>
              <w:rPr>
                <w:sz w:val="24"/>
              </w:rPr>
              <w:t>B.</w:t>
            </w:r>
            <w:r>
              <w:rPr>
                <w:spacing w:val="40"/>
                <w:sz w:val="24"/>
              </w:rPr>
              <w:t xml:space="preserve"> </w:t>
            </w:r>
            <w:r>
              <w:rPr>
                <w:sz w:val="24"/>
              </w:rPr>
              <w:t>Orchard,</w:t>
            </w:r>
            <w:r>
              <w:rPr>
                <w:spacing w:val="-7"/>
                <w:sz w:val="24"/>
              </w:rPr>
              <w:t xml:space="preserve"> </w:t>
            </w:r>
            <w:r>
              <w:rPr>
                <w:sz w:val="24"/>
              </w:rPr>
              <w:t>market</w:t>
            </w:r>
            <w:r>
              <w:rPr>
                <w:spacing w:val="-5"/>
                <w:sz w:val="24"/>
              </w:rPr>
              <w:t xml:space="preserve"> </w:t>
            </w:r>
            <w:r>
              <w:rPr>
                <w:sz w:val="24"/>
              </w:rPr>
              <w:t>garden</w:t>
            </w:r>
            <w:r>
              <w:rPr>
                <w:spacing w:val="-7"/>
                <w:sz w:val="24"/>
              </w:rPr>
              <w:t xml:space="preserve"> </w:t>
            </w:r>
            <w:r>
              <w:rPr>
                <w:sz w:val="24"/>
              </w:rPr>
              <w:t>or</w:t>
            </w:r>
            <w:r>
              <w:rPr>
                <w:spacing w:val="-7"/>
                <w:sz w:val="24"/>
              </w:rPr>
              <w:t xml:space="preserve"> </w:t>
            </w:r>
            <w:r>
              <w:rPr>
                <w:sz w:val="24"/>
              </w:rPr>
              <w:t>other commercial agricultural use:</w:t>
            </w:r>
          </w:p>
        </w:tc>
        <w:tc>
          <w:tcPr>
            <w:tcW w:w="653" w:type="dxa"/>
          </w:tcPr>
          <w:p w14:paraId="5A459EC8" w14:textId="77777777" w:rsidR="00260182" w:rsidRDefault="00260182">
            <w:pPr>
              <w:pStyle w:val="TableParagraph"/>
              <w:spacing w:before="6"/>
              <w:rPr>
                <w:sz w:val="23"/>
              </w:rPr>
            </w:pPr>
          </w:p>
          <w:p w14:paraId="5A459EC9" w14:textId="77777777" w:rsidR="00260182" w:rsidRDefault="00000000">
            <w:pPr>
              <w:pStyle w:val="TableParagraph"/>
              <w:ind w:left="115"/>
              <w:rPr>
                <w:sz w:val="24"/>
              </w:rPr>
            </w:pPr>
            <w:r>
              <w:rPr>
                <w:w w:val="99"/>
                <w:sz w:val="24"/>
              </w:rPr>
              <w:t>Y</w:t>
            </w:r>
          </w:p>
        </w:tc>
        <w:tc>
          <w:tcPr>
            <w:tcW w:w="704" w:type="dxa"/>
          </w:tcPr>
          <w:p w14:paraId="5A459ECA" w14:textId="77777777" w:rsidR="00260182" w:rsidRDefault="00260182">
            <w:pPr>
              <w:pStyle w:val="TableParagraph"/>
              <w:spacing w:before="6"/>
              <w:rPr>
                <w:sz w:val="23"/>
              </w:rPr>
            </w:pPr>
          </w:p>
          <w:p w14:paraId="5A459ECB" w14:textId="77777777" w:rsidR="00260182" w:rsidRDefault="00000000">
            <w:pPr>
              <w:pStyle w:val="TableParagraph"/>
              <w:ind w:left="113"/>
              <w:rPr>
                <w:sz w:val="24"/>
              </w:rPr>
            </w:pPr>
            <w:r>
              <w:rPr>
                <w:w w:val="99"/>
                <w:sz w:val="24"/>
              </w:rPr>
              <w:t>Y</w:t>
            </w:r>
          </w:p>
        </w:tc>
        <w:tc>
          <w:tcPr>
            <w:tcW w:w="721" w:type="dxa"/>
          </w:tcPr>
          <w:p w14:paraId="5A459ECC" w14:textId="77777777" w:rsidR="00260182" w:rsidRDefault="00260182">
            <w:pPr>
              <w:pStyle w:val="TableParagraph"/>
              <w:spacing w:before="6"/>
              <w:rPr>
                <w:sz w:val="23"/>
              </w:rPr>
            </w:pPr>
          </w:p>
          <w:p w14:paraId="5A459ECD" w14:textId="77777777" w:rsidR="00260182" w:rsidRDefault="00000000">
            <w:pPr>
              <w:pStyle w:val="TableParagraph"/>
              <w:ind w:left="129"/>
              <w:rPr>
                <w:sz w:val="24"/>
              </w:rPr>
            </w:pPr>
            <w:r>
              <w:rPr>
                <w:w w:val="99"/>
                <w:sz w:val="24"/>
              </w:rPr>
              <w:t>Y</w:t>
            </w:r>
          </w:p>
        </w:tc>
        <w:tc>
          <w:tcPr>
            <w:tcW w:w="918" w:type="dxa"/>
          </w:tcPr>
          <w:p w14:paraId="5A459ECE" w14:textId="77777777" w:rsidR="00260182" w:rsidRDefault="00260182">
            <w:pPr>
              <w:pStyle w:val="TableParagraph"/>
              <w:spacing w:before="6"/>
              <w:rPr>
                <w:sz w:val="23"/>
              </w:rPr>
            </w:pPr>
          </w:p>
          <w:p w14:paraId="5A459ECF" w14:textId="77777777" w:rsidR="00260182" w:rsidRDefault="00000000">
            <w:pPr>
              <w:pStyle w:val="TableParagraph"/>
              <w:ind w:left="128"/>
              <w:rPr>
                <w:sz w:val="24"/>
              </w:rPr>
            </w:pPr>
            <w:r>
              <w:rPr>
                <w:w w:val="99"/>
                <w:sz w:val="24"/>
              </w:rPr>
              <w:t>Y</w:t>
            </w:r>
          </w:p>
        </w:tc>
        <w:tc>
          <w:tcPr>
            <w:tcW w:w="764" w:type="dxa"/>
          </w:tcPr>
          <w:p w14:paraId="5A459ED0" w14:textId="77777777" w:rsidR="00260182" w:rsidRDefault="00260182">
            <w:pPr>
              <w:pStyle w:val="TableParagraph"/>
              <w:spacing w:before="6"/>
              <w:rPr>
                <w:sz w:val="23"/>
              </w:rPr>
            </w:pPr>
          </w:p>
          <w:p w14:paraId="5A459ED1" w14:textId="77777777" w:rsidR="00260182" w:rsidRDefault="00000000">
            <w:pPr>
              <w:pStyle w:val="TableParagraph"/>
              <w:ind w:left="1"/>
              <w:jc w:val="center"/>
              <w:rPr>
                <w:sz w:val="24"/>
              </w:rPr>
            </w:pPr>
            <w:r>
              <w:rPr>
                <w:w w:val="99"/>
                <w:sz w:val="24"/>
              </w:rPr>
              <w:t>Y</w:t>
            </w:r>
          </w:p>
        </w:tc>
        <w:tc>
          <w:tcPr>
            <w:tcW w:w="517" w:type="dxa"/>
          </w:tcPr>
          <w:p w14:paraId="5A459ED2" w14:textId="77777777" w:rsidR="00260182" w:rsidRDefault="00260182">
            <w:pPr>
              <w:pStyle w:val="TableParagraph"/>
              <w:spacing w:before="6"/>
              <w:rPr>
                <w:sz w:val="23"/>
              </w:rPr>
            </w:pPr>
          </w:p>
          <w:p w14:paraId="5A459ED3" w14:textId="77777777" w:rsidR="00260182" w:rsidRDefault="00000000">
            <w:pPr>
              <w:pStyle w:val="TableParagraph"/>
              <w:ind w:right="125"/>
              <w:jc w:val="center"/>
              <w:rPr>
                <w:sz w:val="24"/>
              </w:rPr>
            </w:pPr>
            <w:r>
              <w:rPr>
                <w:w w:val="99"/>
                <w:sz w:val="24"/>
              </w:rPr>
              <w:t>Y</w:t>
            </w:r>
          </w:p>
        </w:tc>
        <w:tc>
          <w:tcPr>
            <w:tcW w:w="746" w:type="dxa"/>
          </w:tcPr>
          <w:p w14:paraId="5A459ED4" w14:textId="77777777" w:rsidR="00260182" w:rsidRDefault="00260182">
            <w:pPr>
              <w:pStyle w:val="TableParagraph"/>
              <w:spacing w:before="6"/>
              <w:rPr>
                <w:sz w:val="23"/>
              </w:rPr>
            </w:pPr>
          </w:p>
          <w:p w14:paraId="5A459ED5" w14:textId="77777777" w:rsidR="00260182" w:rsidRDefault="00000000">
            <w:pPr>
              <w:pStyle w:val="TableParagraph"/>
              <w:ind w:left="130"/>
              <w:rPr>
                <w:sz w:val="24"/>
              </w:rPr>
            </w:pPr>
            <w:r>
              <w:rPr>
                <w:w w:val="99"/>
                <w:sz w:val="24"/>
              </w:rPr>
              <w:t>Y</w:t>
            </w:r>
          </w:p>
        </w:tc>
      </w:tr>
      <w:tr w:rsidR="00260182" w14:paraId="5A459EF7" w14:textId="77777777">
        <w:trPr>
          <w:trHeight w:val="1932"/>
        </w:trPr>
        <w:tc>
          <w:tcPr>
            <w:tcW w:w="4452" w:type="dxa"/>
          </w:tcPr>
          <w:p w14:paraId="5A459ED7" w14:textId="77777777" w:rsidR="00260182" w:rsidRDefault="00260182">
            <w:pPr>
              <w:pStyle w:val="TableParagraph"/>
              <w:spacing w:before="6"/>
              <w:rPr>
                <w:sz w:val="23"/>
              </w:rPr>
            </w:pPr>
          </w:p>
          <w:p w14:paraId="5A459ED8" w14:textId="77777777" w:rsidR="00260182" w:rsidRDefault="00000000">
            <w:pPr>
              <w:pStyle w:val="TableParagraph"/>
              <w:ind w:left="107" w:right="220"/>
              <w:rPr>
                <w:sz w:val="24"/>
              </w:rPr>
            </w:pPr>
            <w:r>
              <w:rPr>
                <w:sz w:val="24"/>
              </w:rPr>
              <w:t>C.</w:t>
            </w:r>
            <w:r>
              <w:rPr>
                <w:spacing w:val="-10"/>
                <w:sz w:val="24"/>
              </w:rPr>
              <w:t xml:space="preserve"> </w:t>
            </w:r>
            <w:r>
              <w:rPr>
                <w:sz w:val="24"/>
              </w:rPr>
              <w:t>Commercial</w:t>
            </w:r>
            <w:r>
              <w:rPr>
                <w:spacing w:val="-10"/>
                <w:sz w:val="24"/>
              </w:rPr>
              <w:t xml:space="preserve"> </w:t>
            </w:r>
            <w:r>
              <w:rPr>
                <w:sz w:val="24"/>
              </w:rPr>
              <w:t>nursery,</w:t>
            </w:r>
            <w:r>
              <w:rPr>
                <w:spacing w:val="-9"/>
                <w:sz w:val="24"/>
              </w:rPr>
              <w:t xml:space="preserve"> </w:t>
            </w:r>
            <w:r>
              <w:rPr>
                <w:sz w:val="24"/>
              </w:rPr>
              <w:t>greenhouse</w:t>
            </w:r>
            <w:r>
              <w:rPr>
                <w:spacing w:val="-12"/>
                <w:sz w:val="24"/>
              </w:rPr>
              <w:t xml:space="preserve"> </w:t>
            </w:r>
            <w:r>
              <w:rPr>
                <w:sz w:val="24"/>
              </w:rPr>
              <w:t>or sales of produce</w:t>
            </w:r>
          </w:p>
          <w:p w14:paraId="5A459ED9" w14:textId="77777777" w:rsidR="00260182" w:rsidRDefault="00260182">
            <w:pPr>
              <w:pStyle w:val="TableParagraph"/>
              <w:rPr>
                <w:sz w:val="24"/>
              </w:rPr>
            </w:pPr>
          </w:p>
          <w:p w14:paraId="5A459EDA" w14:textId="77777777" w:rsidR="00260182" w:rsidRDefault="00000000">
            <w:pPr>
              <w:pStyle w:val="TableParagraph"/>
              <w:spacing w:before="1"/>
              <w:ind w:left="1008" w:right="1351"/>
              <w:rPr>
                <w:sz w:val="24"/>
              </w:rPr>
            </w:pPr>
            <w:r>
              <w:rPr>
                <w:sz w:val="24"/>
              </w:rPr>
              <w:t>(5 acres or less) (More</w:t>
            </w:r>
            <w:r>
              <w:rPr>
                <w:spacing w:val="-15"/>
                <w:sz w:val="24"/>
              </w:rPr>
              <w:t xml:space="preserve"> </w:t>
            </w:r>
            <w:r>
              <w:rPr>
                <w:sz w:val="24"/>
              </w:rPr>
              <w:t>than</w:t>
            </w:r>
            <w:r>
              <w:rPr>
                <w:spacing w:val="-14"/>
                <w:sz w:val="24"/>
              </w:rPr>
              <w:t xml:space="preserve"> </w:t>
            </w:r>
            <w:r>
              <w:rPr>
                <w:sz w:val="24"/>
              </w:rPr>
              <w:t>5</w:t>
            </w:r>
            <w:r>
              <w:rPr>
                <w:spacing w:val="-13"/>
                <w:sz w:val="24"/>
              </w:rPr>
              <w:t xml:space="preserve"> </w:t>
            </w:r>
            <w:r>
              <w:rPr>
                <w:sz w:val="24"/>
              </w:rPr>
              <w:t>acres)</w:t>
            </w:r>
          </w:p>
        </w:tc>
        <w:tc>
          <w:tcPr>
            <w:tcW w:w="653" w:type="dxa"/>
          </w:tcPr>
          <w:p w14:paraId="5A459EDB" w14:textId="77777777" w:rsidR="00260182" w:rsidRDefault="00260182">
            <w:pPr>
              <w:pStyle w:val="TableParagraph"/>
              <w:rPr>
                <w:sz w:val="26"/>
              </w:rPr>
            </w:pPr>
          </w:p>
          <w:p w14:paraId="5A459EDC" w14:textId="77777777" w:rsidR="00260182" w:rsidRDefault="00260182">
            <w:pPr>
              <w:pStyle w:val="TableParagraph"/>
              <w:rPr>
                <w:sz w:val="26"/>
              </w:rPr>
            </w:pPr>
          </w:p>
          <w:p w14:paraId="5A459EDD" w14:textId="77777777" w:rsidR="00260182" w:rsidRDefault="00260182">
            <w:pPr>
              <w:pStyle w:val="TableParagraph"/>
              <w:rPr>
                <w:sz w:val="26"/>
              </w:rPr>
            </w:pPr>
          </w:p>
          <w:p w14:paraId="5A459EDE" w14:textId="77777777" w:rsidR="00260182" w:rsidRDefault="00000000">
            <w:pPr>
              <w:pStyle w:val="TableParagraph"/>
              <w:spacing w:before="202"/>
              <w:ind w:left="115" w:right="354"/>
              <w:rPr>
                <w:sz w:val="24"/>
              </w:rPr>
            </w:pPr>
            <w:r>
              <w:rPr>
                <w:spacing w:val="-10"/>
                <w:sz w:val="24"/>
              </w:rPr>
              <w:t>Y Y</w:t>
            </w:r>
          </w:p>
        </w:tc>
        <w:tc>
          <w:tcPr>
            <w:tcW w:w="704" w:type="dxa"/>
          </w:tcPr>
          <w:p w14:paraId="5A459EDF" w14:textId="77777777" w:rsidR="00260182" w:rsidRDefault="00260182">
            <w:pPr>
              <w:pStyle w:val="TableParagraph"/>
              <w:rPr>
                <w:sz w:val="26"/>
              </w:rPr>
            </w:pPr>
          </w:p>
          <w:p w14:paraId="5A459EE0" w14:textId="77777777" w:rsidR="00260182" w:rsidRDefault="00260182">
            <w:pPr>
              <w:pStyle w:val="TableParagraph"/>
              <w:rPr>
                <w:sz w:val="26"/>
              </w:rPr>
            </w:pPr>
          </w:p>
          <w:p w14:paraId="5A459EE1" w14:textId="77777777" w:rsidR="00260182" w:rsidRDefault="00260182">
            <w:pPr>
              <w:pStyle w:val="TableParagraph"/>
              <w:rPr>
                <w:sz w:val="26"/>
              </w:rPr>
            </w:pPr>
          </w:p>
          <w:p w14:paraId="5A459EE2" w14:textId="77777777" w:rsidR="00260182" w:rsidRDefault="00000000">
            <w:pPr>
              <w:pStyle w:val="TableParagraph"/>
              <w:spacing w:before="202"/>
              <w:ind w:left="113" w:right="407"/>
              <w:rPr>
                <w:sz w:val="24"/>
              </w:rPr>
            </w:pPr>
            <w:r>
              <w:rPr>
                <w:spacing w:val="-10"/>
                <w:sz w:val="24"/>
              </w:rPr>
              <w:t>Y Y</w:t>
            </w:r>
          </w:p>
        </w:tc>
        <w:tc>
          <w:tcPr>
            <w:tcW w:w="721" w:type="dxa"/>
          </w:tcPr>
          <w:p w14:paraId="5A459EE3" w14:textId="77777777" w:rsidR="00260182" w:rsidRDefault="00260182">
            <w:pPr>
              <w:pStyle w:val="TableParagraph"/>
              <w:rPr>
                <w:sz w:val="26"/>
              </w:rPr>
            </w:pPr>
          </w:p>
          <w:p w14:paraId="5A459EE4" w14:textId="77777777" w:rsidR="00260182" w:rsidRDefault="00260182">
            <w:pPr>
              <w:pStyle w:val="TableParagraph"/>
              <w:rPr>
                <w:sz w:val="26"/>
              </w:rPr>
            </w:pPr>
          </w:p>
          <w:p w14:paraId="5A459EE5" w14:textId="77777777" w:rsidR="00260182" w:rsidRDefault="00260182">
            <w:pPr>
              <w:pStyle w:val="TableParagraph"/>
              <w:rPr>
                <w:sz w:val="26"/>
              </w:rPr>
            </w:pPr>
          </w:p>
          <w:p w14:paraId="5A459EE6" w14:textId="77777777" w:rsidR="00260182" w:rsidRDefault="00000000">
            <w:pPr>
              <w:pStyle w:val="TableParagraph"/>
              <w:spacing w:before="202"/>
              <w:ind w:left="129" w:right="408"/>
              <w:rPr>
                <w:sz w:val="24"/>
              </w:rPr>
            </w:pPr>
            <w:r>
              <w:rPr>
                <w:spacing w:val="-10"/>
                <w:sz w:val="24"/>
              </w:rPr>
              <w:t>Y Y</w:t>
            </w:r>
          </w:p>
        </w:tc>
        <w:tc>
          <w:tcPr>
            <w:tcW w:w="918" w:type="dxa"/>
          </w:tcPr>
          <w:p w14:paraId="5A459EE7" w14:textId="77777777" w:rsidR="00260182" w:rsidRDefault="00260182">
            <w:pPr>
              <w:pStyle w:val="TableParagraph"/>
              <w:rPr>
                <w:sz w:val="26"/>
              </w:rPr>
            </w:pPr>
          </w:p>
          <w:p w14:paraId="5A459EE8" w14:textId="77777777" w:rsidR="00260182" w:rsidRDefault="00260182">
            <w:pPr>
              <w:pStyle w:val="TableParagraph"/>
              <w:rPr>
                <w:sz w:val="26"/>
              </w:rPr>
            </w:pPr>
          </w:p>
          <w:p w14:paraId="5A459EE9" w14:textId="77777777" w:rsidR="00260182" w:rsidRDefault="00260182">
            <w:pPr>
              <w:pStyle w:val="TableParagraph"/>
              <w:rPr>
                <w:sz w:val="26"/>
              </w:rPr>
            </w:pPr>
          </w:p>
          <w:p w14:paraId="5A459EEA" w14:textId="77777777" w:rsidR="00260182" w:rsidRDefault="00000000">
            <w:pPr>
              <w:pStyle w:val="TableParagraph"/>
              <w:spacing w:before="202"/>
              <w:ind w:left="128" w:right="606"/>
              <w:rPr>
                <w:sz w:val="24"/>
              </w:rPr>
            </w:pPr>
            <w:r>
              <w:rPr>
                <w:spacing w:val="-10"/>
                <w:sz w:val="24"/>
              </w:rPr>
              <w:t>Y Y</w:t>
            </w:r>
          </w:p>
        </w:tc>
        <w:tc>
          <w:tcPr>
            <w:tcW w:w="764" w:type="dxa"/>
          </w:tcPr>
          <w:p w14:paraId="5A459EEB" w14:textId="77777777" w:rsidR="00260182" w:rsidRDefault="00260182">
            <w:pPr>
              <w:pStyle w:val="TableParagraph"/>
              <w:rPr>
                <w:sz w:val="26"/>
              </w:rPr>
            </w:pPr>
          </w:p>
          <w:p w14:paraId="5A459EEC" w14:textId="77777777" w:rsidR="00260182" w:rsidRDefault="00260182">
            <w:pPr>
              <w:pStyle w:val="TableParagraph"/>
              <w:rPr>
                <w:sz w:val="26"/>
              </w:rPr>
            </w:pPr>
          </w:p>
          <w:p w14:paraId="5A459EED" w14:textId="77777777" w:rsidR="00260182" w:rsidRDefault="00260182">
            <w:pPr>
              <w:pStyle w:val="TableParagraph"/>
              <w:rPr>
                <w:sz w:val="26"/>
              </w:rPr>
            </w:pPr>
          </w:p>
          <w:p w14:paraId="5A459EEE" w14:textId="77777777" w:rsidR="00260182" w:rsidRDefault="00000000">
            <w:pPr>
              <w:pStyle w:val="TableParagraph"/>
              <w:spacing w:before="202"/>
              <w:ind w:left="296" w:right="292"/>
              <w:jc w:val="center"/>
              <w:rPr>
                <w:sz w:val="24"/>
              </w:rPr>
            </w:pPr>
            <w:r>
              <w:rPr>
                <w:spacing w:val="-10"/>
                <w:sz w:val="24"/>
              </w:rPr>
              <w:t>Y Y</w:t>
            </w:r>
          </w:p>
        </w:tc>
        <w:tc>
          <w:tcPr>
            <w:tcW w:w="517" w:type="dxa"/>
          </w:tcPr>
          <w:p w14:paraId="5A459EEF" w14:textId="77777777" w:rsidR="00260182" w:rsidRDefault="00260182">
            <w:pPr>
              <w:pStyle w:val="TableParagraph"/>
              <w:rPr>
                <w:sz w:val="26"/>
              </w:rPr>
            </w:pPr>
          </w:p>
          <w:p w14:paraId="5A459EF0" w14:textId="77777777" w:rsidR="00260182" w:rsidRDefault="00260182">
            <w:pPr>
              <w:pStyle w:val="TableParagraph"/>
              <w:rPr>
                <w:sz w:val="26"/>
              </w:rPr>
            </w:pPr>
          </w:p>
          <w:p w14:paraId="5A459EF1" w14:textId="77777777" w:rsidR="00260182" w:rsidRDefault="00260182">
            <w:pPr>
              <w:pStyle w:val="TableParagraph"/>
              <w:rPr>
                <w:sz w:val="26"/>
              </w:rPr>
            </w:pPr>
          </w:p>
          <w:p w14:paraId="5A459EF2" w14:textId="77777777" w:rsidR="00260182" w:rsidRDefault="00000000">
            <w:pPr>
              <w:pStyle w:val="TableParagraph"/>
              <w:spacing w:before="202"/>
              <w:ind w:left="107" w:right="135"/>
              <w:rPr>
                <w:sz w:val="24"/>
              </w:rPr>
            </w:pPr>
            <w:r>
              <w:rPr>
                <w:spacing w:val="-6"/>
                <w:sz w:val="24"/>
              </w:rPr>
              <w:t xml:space="preserve">SP </w:t>
            </w:r>
            <w:r>
              <w:rPr>
                <w:spacing w:val="-10"/>
                <w:sz w:val="24"/>
              </w:rPr>
              <w:t>Y</w:t>
            </w:r>
          </w:p>
        </w:tc>
        <w:tc>
          <w:tcPr>
            <w:tcW w:w="746" w:type="dxa"/>
          </w:tcPr>
          <w:p w14:paraId="5A459EF3" w14:textId="77777777" w:rsidR="00260182" w:rsidRDefault="00260182">
            <w:pPr>
              <w:pStyle w:val="TableParagraph"/>
              <w:rPr>
                <w:sz w:val="26"/>
              </w:rPr>
            </w:pPr>
          </w:p>
          <w:p w14:paraId="5A459EF4" w14:textId="77777777" w:rsidR="00260182" w:rsidRDefault="00260182">
            <w:pPr>
              <w:pStyle w:val="TableParagraph"/>
              <w:rPr>
                <w:sz w:val="26"/>
              </w:rPr>
            </w:pPr>
          </w:p>
          <w:p w14:paraId="5A459EF5" w14:textId="77777777" w:rsidR="00260182" w:rsidRDefault="00260182">
            <w:pPr>
              <w:pStyle w:val="TableParagraph"/>
              <w:rPr>
                <w:sz w:val="26"/>
              </w:rPr>
            </w:pPr>
          </w:p>
          <w:p w14:paraId="5A459EF6" w14:textId="77777777" w:rsidR="00260182" w:rsidRDefault="00000000">
            <w:pPr>
              <w:pStyle w:val="TableParagraph"/>
              <w:spacing w:before="202"/>
              <w:ind w:left="130" w:right="432"/>
              <w:rPr>
                <w:sz w:val="24"/>
              </w:rPr>
            </w:pPr>
            <w:r>
              <w:rPr>
                <w:spacing w:val="-10"/>
                <w:sz w:val="24"/>
              </w:rPr>
              <w:t>Y Y</w:t>
            </w:r>
          </w:p>
        </w:tc>
      </w:tr>
      <w:tr w:rsidR="00260182" w14:paraId="5A459F17" w14:textId="77777777">
        <w:trPr>
          <w:trHeight w:val="1932"/>
        </w:trPr>
        <w:tc>
          <w:tcPr>
            <w:tcW w:w="4452" w:type="dxa"/>
          </w:tcPr>
          <w:p w14:paraId="5A459EF8" w14:textId="77777777" w:rsidR="00260182" w:rsidRDefault="00260182">
            <w:pPr>
              <w:pStyle w:val="TableParagraph"/>
              <w:spacing w:before="6"/>
              <w:rPr>
                <w:sz w:val="23"/>
              </w:rPr>
            </w:pPr>
          </w:p>
          <w:p w14:paraId="5A459EF9" w14:textId="77777777" w:rsidR="00260182" w:rsidRDefault="00000000">
            <w:pPr>
              <w:pStyle w:val="TableParagraph"/>
              <w:ind w:left="107"/>
              <w:rPr>
                <w:sz w:val="24"/>
              </w:rPr>
            </w:pPr>
            <w:r>
              <w:rPr>
                <w:sz w:val="24"/>
              </w:rPr>
              <w:t>D.</w:t>
            </w:r>
            <w:r>
              <w:rPr>
                <w:spacing w:val="40"/>
                <w:sz w:val="24"/>
              </w:rPr>
              <w:t xml:space="preserve"> </w:t>
            </w:r>
            <w:r>
              <w:rPr>
                <w:sz w:val="24"/>
              </w:rPr>
              <w:t>Commercial poultry or livestock farm including</w:t>
            </w:r>
            <w:r>
              <w:rPr>
                <w:spacing w:val="-10"/>
                <w:sz w:val="24"/>
              </w:rPr>
              <w:t xml:space="preserve"> </w:t>
            </w:r>
            <w:r>
              <w:rPr>
                <w:sz w:val="24"/>
              </w:rPr>
              <w:t>riding</w:t>
            </w:r>
            <w:r>
              <w:rPr>
                <w:spacing w:val="-11"/>
                <w:sz w:val="24"/>
              </w:rPr>
              <w:t xml:space="preserve"> </w:t>
            </w:r>
            <w:r>
              <w:rPr>
                <w:sz w:val="24"/>
              </w:rPr>
              <w:t>stable</w:t>
            </w:r>
            <w:r>
              <w:rPr>
                <w:spacing w:val="-9"/>
                <w:sz w:val="24"/>
              </w:rPr>
              <w:t xml:space="preserve"> </w:t>
            </w:r>
            <w:r>
              <w:rPr>
                <w:sz w:val="24"/>
              </w:rPr>
              <w:t>or</w:t>
            </w:r>
            <w:r>
              <w:rPr>
                <w:spacing w:val="-7"/>
                <w:sz w:val="24"/>
              </w:rPr>
              <w:t xml:space="preserve"> </w:t>
            </w:r>
            <w:r>
              <w:rPr>
                <w:sz w:val="24"/>
              </w:rPr>
              <w:t>commercial</w:t>
            </w:r>
            <w:r>
              <w:rPr>
                <w:spacing w:val="-8"/>
                <w:sz w:val="24"/>
              </w:rPr>
              <w:t xml:space="preserve"> </w:t>
            </w:r>
            <w:r>
              <w:rPr>
                <w:sz w:val="24"/>
              </w:rPr>
              <w:t>stable (Note 2)</w:t>
            </w:r>
          </w:p>
          <w:p w14:paraId="5A459EFA" w14:textId="77777777" w:rsidR="00260182" w:rsidRDefault="00000000">
            <w:pPr>
              <w:pStyle w:val="TableParagraph"/>
              <w:ind w:left="1008" w:right="1351"/>
              <w:rPr>
                <w:sz w:val="24"/>
              </w:rPr>
            </w:pPr>
            <w:r>
              <w:rPr>
                <w:sz w:val="24"/>
              </w:rPr>
              <w:t>(5 acres or less) (More</w:t>
            </w:r>
            <w:r>
              <w:rPr>
                <w:spacing w:val="-15"/>
                <w:sz w:val="24"/>
              </w:rPr>
              <w:t xml:space="preserve"> </w:t>
            </w:r>
            <w:r>
              <w:rPr>
                <w:sz w:val="24"/>
              </w:rPr>
              <w:t>than</w:t>
            </w:r>
            <w:r>
              <w:rPr>
                <w:spacing w:val="-14"/>
                <w:sz w:val="24"/>
              </w:rPr>
              <w:t xml:space="preserve"> </w:t>
            </w:r>
            <w:r>
              <w:rPr>
                <w:sz w:val="24"/>
              </w:rPr>
              <w:t>5</w:t>
            </w:r>
            <w:r>
              <w:rPr>
                <w:spacing w:val="-12"/>
                <w:sz w:val="24"/>
              </w:rPr>
              <w:t xml:space="preserve"> </w:t>
            </w:r>
            <w:r>
              <w:rPr>
                <w:sz w:val="24"/>
              </w:rPr>
              <w:t>acres)</w:t>
            </w:r>
          </w:p>
        </w:tc>
        <w:tc>
          <w:tcPr>
            <w:tcW w:w="653" w:type="dxa"/>
          </w:tcPr>
          <w:p w14:paraId="5A459EFB" w14:textId="77777777" w:rsidR="00260182" w:rsidRDefault="00260182">
            <w:pPr>
              <w:pStyle w:val="TableParagraph"/>
              <w:rPr>
                <w:sz w:val="26"/>
              </w:rPr>
            </w:pPr>
          </w:p>
          <w:p w14:paraId="5A459EFC" w14:textId="77777777" w:rsidR="00260182" w:rsidRDefault="00260182">
            <w:pPr>
              <w:pStyle w:val="TableParagraph"/>
              <w:rPr>
                <w:sz w:val="26"/>
              </w:rPr>
            </w:pPr>
          </w:p>
          <w:p w14:paraId="5A459EFD" w14:textId="77777777" w:rsidR="00260182" w:rsidRDefault="00260182">
            <w:pPr>
              <w:pStyle w:val="TableParagraph"/>
              <w:rPr>
                <w:sz w:val="26"/>
              </w:rPr>
            </w:pPr>
          </w:p>
          <w:p w14:paraId="5A459EFE" w14:textId="77777777" w:rsidR="00260182" w:rsidRDefault="00000000">
            <w:pPr>
              <w:pStyle w:val="TableParagraph"/>
              <w:spacing w:before="202"/>
              <w:ind w:left="115" w:right="263"/>
              <w:rPr>
                <w:sz w:val="24"/>
              </w:rPr>
            </w:pPr>
            <w:r>
              <w:rPr>
                <w:spacing w:val="-6"/>
                <w:sz w:val="24"/>
              </w:rPr>
              <w:t xml:space="preserve">SP </w:t>
            </w:r>
            <w:r>
              <w:rPr>
                <w:spacing w:val="-10"/>
                <w:sz w:val="24"/>
              </w:rPr>
              <w:t>Y</w:t>
            </w:r>
          </w:p>
        </w:tc>
        <w:tc>
          <w:tcPr>
            <w:tcW w:w="704" w:type="dxa"/>
          </w:tcPr>
          <w:p w14:paraId="5A459EFF" w14:textId="77777777" w:rsidR="00260182" w:rsidRDefault="00260182">
            <w:pPr>
              <w:pStyle w:val="TableParagraph"/>
              <w:rPr>
                <w:sz w:val="26"/>
              </w:rPr>
            </w:pPr>
          </w:p>
          <w:p w14:paraId="5A459F00" w14:textId="77777777" w:rsidR="00260182" w:rsidRDefault="00260182">
            <w:pPr>
              <w:pStyle w:val="TableParagraph"/>
              <w:rPr>
                <w:sz w:val="26"/>
              </w:rPr>
            </w:pPr>
          </w:p>
          <w:p w14:paraId="5A459F01" w14:textId="77777777" w:rsidR="00260182" w:rsidRDefault="00260182">
            <w:pPr>
              <w:pStyle w:val="TableParagraph"/>
              <w:rPr>
                <w:sz w:val="26"/>
              </w:rPr>
            </w:pPr>
          </w:p>
          <w:p w14:paraId="5A459F02" w14:textId="77777777" w:rsidR="00260182" w:rsidRDefault="00000000">
            <w:pPr>
              <w:pStyle w:val="TableParagraph"/>
              <w:spacing w:before="202"/>
              <w:ind w:left="113" w:right="316"/>
              <w:rPr>
                <w:sz w:val="24"/>
              </w:rPr>
            </w:pPr>
            <w:r>
              <w:rPr>
                <w:spacing w:val="-6"/>
                <w:sz w:val="24"/>
              </w:rPr>
              <w:t xml:space="preserve">SP </w:t>
            </w:r>
            <w:r>
              <w:rPr>
                <w:spacing w:val="-10"/>
                <w:sz w:val="24"/>
              </w:rPr>
              <w:t>Y</w:t>
            </w:r>
          </w:p>
        </w:tc>
        <w:tc>
          <w:tcPr>
            <w:tcW w:w="721" w:type="dxa"/>
          </w:tcPr>
          <w:p w14:paraId="5A459F03" w14:textId="77777777" w:rsidR="00260182" w:rsidRDefault="00260182">
            <w:pPr>
              <w:pStyle w:val="TableParagraph"/>
              <w:rPr>
                <w:sz w:val="26"/>
              </w:rPr>
            </w:pPr>
          </w:p>
          <w:p w14:paraId="5A459F04" w14:textId="77777777" w:rsidR="00260182" w:rsidRDefault="00260182">
            <w:pPr>
              <w:pStyle w:val="TableParagraph"/>
              <w:rPr>
                <w:sz w:val="26"/>
              </w:rPr>
            </w:pPr>
          </w:p>
          <w:p w14:paraId="5A459F05" w14:textId="77777777" w:rsidR="00260182" w:rsidRDefault="00260182">
            <w:pPr>
              <w:pStyle w:val="TableParagraph"/>
              <w:rPr>
                <w:sz w:val="26"/>
              </w:rPr>
            </w:pPr>
          </w:p>
          <w:p w14:paraId="5A459F06" w14:textId="77777777" w:rsidR="00260182" w:rsidRDefault="00000000">
            <w:pPr>
              <w:pStyle w:val="TableParagraph"/>
              <w:spacing w:before="202"/>
              <w:ind w:left="129" w:right="408"/>
              <w:rPr>
                <w:sz w:val="24"/>
              </w:rPr>
            </w:pPr>
            <w:r>
              <w:rPr>
                <w:spacing w:val="-10"/>
                <w:sz w:val="24"/>
              </w:rPr>
              <w:t>N Y</w:t>
            </w:r>
          </w:p>
        </w:tc>
        <w:tc>
          <w:tcPr>
            <w:tcW w:w="918" w:type="dxa"/>
          </w:tcPr>
          <w:p w14:paraId="5A459F07" w14:textId="77777777" w:rsidR="00260182" w:rsidRDefault="00260182">
            <w:pPr>
              <w:pStyle w:val="TableParagraph"/>
              <w:rPr>
                <w:sz w:val="26"/>
              </w:rPr>
            </w:pPr>
          </w:p>
          <w:p w14:paraId="5A459F08" w14:textId="77777777" w:rsidR="00260182" w:rsidRDefault="00260182">
            <w:pPr>
              <w:pStyle w:val="TableParagraph"/>
              <w:rPr>
                <w:sz w:val="26"/>
              </w:rPr>
            </w:pPr>
          </w:p>
          <w:p w14:paraId="5A459F09" w14:textId="77777777" w:rsidR="00260182" w:rsidRDefault="00260182">
            <w:pPr>
              <w:pStyle w:val="TableParagraph"/>
              <w:rPr>
                <w:sz w:val="26"/>
              </w:rPr>
            </w:pPr>
          </w:p>
          <w:p w14:paraId="5A459F0A" w14:textId="77777777" w:rsidR="00260182" w:rsidRDefault="00000000">
            <w:pPr>
              <w:pStyle w:val="TableParagraph"/>
              <w:spacing w:before="202"/>
              <w:ind w:left="128" w:right="515"/>
              <w:rPr>
                <w:sz w:val="24"/>
              </w:rPr>
            </w:pPr>
            <w:r>
              <w:rPr>
                <w:spacing w:val="-6"/>
                <w:sz w:val="24"/>
              </w:rPr>
              <w:t xml:space="preserve">SP </w:t>
            </w:r>
            <w:r>
              <w:rPr>
                <w:spacing w:val="-10"/>
                <w:sz w:val="24"/>
              </w:rPr>
              <w:t>Y</w:t>
            </w:r>
          </w:p>
        </w:tc>
        <w:tc>
          <w:tcPr>
            <w:tcW w:w="764" w:type="dxa"/>
          </w:tcPr>
          <w:p w14:paraId="5A459F0B" w14:textId="77777777" w:rsidR="00260182" w:rsidRDefault="00260182">
            <w:pPr>
              <w:pStyle w:val="TableParagraph"/>
              <w:rPr>
                <w:sz w:val="26"/>
              </w:rPr>
            </w:pPr>
          </w:p>
          <w:p w14:paraId="5A459F0C" w14:textId="77777777" w:rsidR="00260182" w:rsidRDefault="00260182">
            <w:pPr>
              <w:pStyle w:val="TableParagraph"/>
              <w:rPr>
                <w:sz w:val="26"/>
              </w:rPr>
            </w:pPr>
          </w:p>
          <w:p w14:paraId="5A459F0D" w14:textId="77777777" w:rsidR="00260182" w:rsidRDefault="00260182">
            <w:pPr>
              <w:pStyle w:val="TableParagraph"/>
              <w:rPr>
                <w:sz w:val="26"/>
              </w:rPr>
            </w:pPr>
          </w:p>
          <w:p w14:paraId="5A459F0E" w14:textId="77777777" w:rsidR="00260182" w:rsidRDefault="00000000">
            <w:pPr>
              <w:pStyle w:val="TableParagraph"/>
              <w:spacing w:before="202"/>
              <w:ind w:left="296" w:right="239" w:hanging="46"/>
              <w:rPr>
                <w:sz w:val="24"/>
              </w:rPr>
            </w:pPr>
            <w:r>
              <w:rPr>
                <w:spacing w:val="-6"/>
                <w:sz w:val="24"/>
              </w:rPr>
              <w:t xml:space="preserve">SP </w:t>
            </w:r>
            <w:r>
              <w:rPr>
                <w:spacing w:val="-10"/>
                <w:sz w:val="24"/>
              </w:rPr>
              <w:t>Y</w:t>
            </w:r>
          </w:p>
        </w:tc>
        <w:tc>
          <w:tcPr>
            <w:tcW w:w="517" w:type="dxa"/>
          </w:tcPr>
          <w:p w14:paraId="5A459F0F" w14:textId="77777777" w:rsidR="00260182" w:rsidRDefault="00260182">
            <w:pPr>
              <w:pStyle w:val="TableParagraph"/>
              <w:rPr>
                <w:sz w:val="26"/>
              </w:rPr>
            </w:pPr>
          </w:p>
          <w:p w14:paraId="5A459F10" w14:textId="77777777" w:rsidR="00260182" w:rsidRDefault="00260182">
            <w:pPr>
              <w:pStyle w:val="TableParagraph"/>
              <w:rPr>
                <w:sz w:val="26"/>
              </w:rPr>
            </w:pPr>
          </w:p>
          <w:p w14:paraId="5A459F11" w14:textId="77777777" w:rsidR="00260182" w:rsidRDefault="00260182">
            <w:pPr>
              <w:pStyle w:val="TableParagraph"/>
              <w:rPr>
                <w:sz w:val="26"/>
              </w:rPr>
            </w:pPr>
          </w:p>
          <w:p w14:paraId="5A459F12" w14:textId="77777777" w:rsidR="00260182" w:rsidRDefault="00000000">
            <w:pPr>
              <w:pStyle w:val="TableParagraph"/>
              <w:spacing w:before="202"/>
              <w:ind w:left="107" w:right="135"/>
              <w:rPr>
                <w:sz w:val="24"/>
              </w:rPr>
            </w:pPr>
            <w:r>
              <w:rPr>
                <w:spacing w:val="-6"/>
                <w:sz w:val="24"/>
              </w:rPr>
              <w:t xml:space="preserve">SP </w:t>
            </w:r>
            <w:r>
              <w:rPr>
                <w:spacing w:val="-10"/>
                <w:sz w:val="24"/>
              </w:rPr>
              <w:t>Y</w:t>
            </w:r>
          </w:p>
        </w:tc>
        <w:tc>
          <w:tcPr>
            <w:tcW w:w="746" w:type="dxa"/>
          </w:tcPr>
          <w:p w14:paraId="5A459F13" w14:textId="77777777" w:rsidR="00260182" w:rsidRDefault="00260182">
            <w:pPr>
              <w:pStyle w:val="TableParagraph"/>
              <w:rPr>
                <w:sz w:val="26"/>
              </w:rPr>
            </w:pPr>
          </w:p>
          <w:p w14:paraId="5A459F14" w14:textId="77777777" w:rsidR="00260182" w:rsidRDefault="00260182">
            <w:pPr>
              <w:pStyle w:val="TableParagraph"/>
              <w:rPr>
                <w:sz w:val="26"/>
              </w:rPr>
            </w:pPr>
          </w:p>
          <w:p w14:paraId="5A459F15" w14:textId="77777777" w:rsidR="00260182" w:rsidRDefault="00260182">
            <w:pPr>
              <w:pStyle w:val="TableParagraph"/>
              <w:rPr>
                <w:sz w:val="26"/>
              </w:rPr>
            </w:pPr>
          </w:p>
          <w:p w14:paraId="5A459F16" w14:textId="77777777" w:rsidR="00260182" w:rsidRDefault="00000000">
            <w:pPr>
              <w:pStyle w:val="TableParagraph"/>
              <w:spacing w:before="202"/>
              <w:ind w:left="130" w:right="341"/>
              <w:rPr>
                <w:sz w:val="24"/>
              </w:rPr>
            </w:pPr>
            <w:r>
              <w:rPr>
                <w:spacing w:val="-6"/>
                <w:sz w:val="24"/>
              </w:rPr>
              <w:t xml:space="preserve">SP </w:t>
            </w:r>
            <w:r>
              <w:rPr>
                <w:spacing w:val="-10"/>
                <w:sz w:val="24"/>
              </w:rPr>
              <w:t>Y</w:t>
            </w:r>
          </w:p>
        </w:tc>
      </w:tr>
      <w:tr w:rsidR="00260182" w14:paraId="5A459F38" w14:textId="77777777">
        <w:trPr>
          <w:trHeight w:val="2070"/>
        </w:trPr>
        <w:tc>
          <w:tcPr>
            <w:tcW w:w="4452" w:type="dxa"/>
          </w:tcPr>
          <w:p w14:paraId="5A459F18" w14:textId="77777777" w:rsidR="00260182" w:rsidRDefault="00260182">
            <w:pPr>
              <w:pStyle w:val="TableParagraph"/>
              <w:spacing w:before="6"/>
              <w:rPr>
                <w:sz w:val="23"/>
              </w:rPr>
            </w:pPr>
          </w:p>
          <w:p w14:paraId="5A459F19" w14:textId="77777777" w:rsidR="00260182" w:rsidRDefault="00000000">
            <w:pPr>
              <w:pStyle w:val="TableParagraph"/>
              <w:ind w:left="107" w:right="220"/>
              <w:rPr>
                <w:sz w:val="24"/>
              </w:rPr>
            </w:pPr>
            <w:r>
              <w:rPr>
                <w:sz w:val="24"/>
              </w:rPr>
              <w:t>E. Accessory poultry or livestock for noncommercial use, private stable, or kennel</w:t>
            </w:r>
            <w:r>
              <w:rPr>
                <w:spacing w:val="-7"/>
                <w:sz w:val="24"/>
              </w:rPr>
              <w:t xml:space="preserve"> </w:t>
            </w:r>
            <w:r>
              <w:rPr>
                <w:sz w:val="24"/>
              </w:rPr>
              <w:t>structure,</w:t>
            </w:r>
            <w:r>
              <w:rPr>
                <w:spacing w:val="-7"/>
                <w:sz w:val="24"/>
              </w:rPr>
              <w:t xml:space="preserve"> </w:t>
            </w:r>
            <w:r>
              <w:rPr>
                <w:sz w:val="24"/>
              </w:rPr>
              <w:t>non-profit</w:t>
            </w:r>
            <w:r>
              <w:rPr>
                <w:spacing w:val="-7"/>
                <w:sz w:val="24"/>
              </w:rPr>
              <w:t xml:space="preserve"> </w:t>
            </w:r>
            <w:r>
              <w:rPr>
                <w:sz w:val="24"/>
              </w:rPr>
              <w:t>(Note</w:t>
            </w:r>
            <w:r>
              <w:rPr>
                <w:spacing w:val="-8"/>
                <w:sz w:val="24"/>
              </w:rPr>
              <w:t xml:space="preserve"> </w:t>
            </w:r>
            <w:r>
              <w:rPr>
                <w:sz w:val="24"/>
              </w:rPr>
              <w:t>2</w:t>
            </w:r>
            <w:r>
              <w:rPr>
                <w:spacing w:val="-7"/>
                <w:sz w:val="24"/>
              </w:rPr>
              <w:t xml:space="preserve"> </w:t>
            </w:r>
            <w:r>
              <w:rPr>
                <w:sz w:val="24"/>
              </w:rPr>
              <w:t>and</w:t>
            </w:r>
            <w:r>
              <w:rPr>
                <w:spacing w:val="-7"/>
                <w:sz w:val="24"/>
              </w:rPr>
              <w:t xml:space="preserve"> </w:t>
            </w:r>
            <w:r>
              <w:rPr>
                <w:sz w:val="24"/>
              </w:rPr>
              <w:t>3)</w:t>
            </w:r>
          </w:p>
          <w:p w14:paraId="5A459F1A" w14:textId="77777777" w:rsidR="00260182" w:rsidRDefault="00000000">
            <w:pPr>
              <w:pStyle w:val="TableParagraph"/>
              <w:ind w:left="828"/>
              <w:rPr>
                <w:sz w:val="24"/>
              </w:rPr>
            </w:pPr>
            <w:r>
              <w:rPr>
                <w:sz w:val="24"/>
              </w:rPr>
              <w:t>(Under</w:t>
            </w:r>
            <w:r>
              <w:rPr>
                <w:spacing w:val="-3"/>
                <w:sz w:val="24"/>
              </w:rPr>
              <w:t xml:space="preserve"> </w:t>
            </w:r>
            <w:r>
              <w:rPr>
                <w:sz w:val="24"/>
              </w:rPr>
              <w:t>5</w:t>
            </w:r>
            <w:r>
              <w:rPr>
                <w:spacing w:val="-2"/>
                <w:sz w:val="24"/>
              </w:rPr>
              <w:t xml:space="preserve"> acres)</w:t>
            </w:r>
          </w:p>
          <w:p w14:paraId="5A459F1B" w14:textId="77777777" w:rsidR="00260182" w:rsidRDefault="00000000">
            <w:pPr>
              <w:pStyle w:val="TableParagraph"/>
              <w:ind w:left="107" w:right="1266" w:firstLine="720"/>
              <w:rPr>
                <w:sz w:val="24"/>
              </w:rPr>
            </w:pPr>
            <w:r>
              <w:rPr>
                <w:sz w:val="24"/>
              </w:rPr>
              <w:t>(5 acres and above) (SEE</w:t>
            </w:r>
            <w:r>
              <w:rPr>
                <w:spacing w:val="-13"/>
                <w:sz w:val="24"/>
              </w:rPr>
              <w:t xml:space="preserve"> </w:t>
            </w:r>
            <w:r>
              <w:rPr>
                <w:sz w:val="24"/>
              </w:rPr>
              <w:t>6.3</w:t>
            </w:r>
            <w:r>
              <w:rPr>
                <w:spacing w:val="-12"/>
                <w:sz w:val="24"/>
              </w:rPr>
              <w:t xml:space="preserve"> </w:t>
            </w:r>
            <w:r>
              <w:rPr>
                <w:sz w:val="24"/>
              </w:rPr>
              <w:t>ACCESSORY</w:t>
            </w:r>
            <w:r>
              <w:rPr>
                <w:spacing w:val="-14"/>
                <w:sz w:val="24"/>
              </w:rPr>
              <w:t xml:space="preserve"> </w:t>
            </w:r>
            <w:r>
              <w:rPr>
                <w:sz w:val="24"/>
              </w:rPr>
              <w:t>USES)</w:t>
            </w:r>
          </w:p>
        </w:tc>
        <w:tc>
          <w:tcPr>
            <w:tcW w:w="653" w:type="dxa"/>
          </w:tcPr>
          <w:p w14:paraId="5A459F1C" w14:textId="77777777" w:rsidR="00260182" w:rsidRDefault="00260182">
            <w:pPr>
              <w:pStyle w:val="TableParagraph"/>
              <w:rPr>
                <w:sz w:val="26"/>
              </w:rPr>
            </w:pPr>
          </w:p>
          <w:p w14:paraId="5A459F1D" w14:textId="77777777" w:rsidR="00260182" w:rsidRDefault="00260182">
            <w:pPr>
              <w:pStyle w:val="TableParagraph"/>
              <w:rPr>
                <w:sz w:val="26"/>
              </w:rPr>
            </w:pPr>
          </w:p>
          <w:p w14:paraId="5A459F1E" w14:textId="77777777" w:rsidR="00260182" w:rsidRDefault="00260182">
            <w:pPr>
              <w:pStyle w:val="TableParagraph"/>
              <w:rPr>
                <w:sz w:val="26"/>
              </w:rPr>
            </w:pPr>
          </w:p>
          <w:p w14:paraId="5A459F1F" w14:textId="77777777" w:rsidR="00260182" w:rsidRDefault="00000000">
            <w:pPr>
              <w:pStyle w:val="TableParagraph"/>
              <w:spacing w:before="202"/>
              <w:ind w:left="115" w:right="354"/>
              <w:rPr>
                <w:sz w:val="24"/>
              </w:rPr>
            </w:pPr>
            <w:r>
              <w:rPr>
                <w:spacing w:val="-10"/>
                <w:sz w:val="24"/>
              </w:rPr>
              <w:t>Y Y</w:t>
            </w:r>
          </w:p>
        </w:tc>
        <w:tc>
          <w:tcPr>
            <w:tcW w:w="704" w:type="dxa"/>
          </w:tcPr>
          <w:p w14:paraId="5A459F20" w14:textId="77777777" w:rsidR="00260182" w:rsidRDefault="00260182">
            <w:pPr>
              <w:pStyle w:val="TableParagraph"/>
              <w:rPr>
                <w:sz w:val="26"/>
              </w:rPr>
            </w:pPr>
          </w:p>
          <w:p w14:paraId="5A459F21" w14:textId="77777777" w:rsidR="00260182" w:rsidRDefault="00260182">
            <w:pPr>
              <w:pStyle w:val="TableParagraph"/>
              <w:rPr>
                <w:sz w:val="26"/>
              </w:rPr>
            </w:pPr>
          </w:p>
          <w:p w14:paraId="5A459F22" w14:textId="77777777" w:rsidR="00260182" w:rsidRDefault="00260182">
            <w:pPr>
              <w:pStyle w:val="TableParagraph"/>
              <w:rPr>
                <w:sz w:val="26"/>
              </w:rPr>
            </w:pPr>
          </w:p>
          <w:p w14:paraId="5A459F23" w14:textId="77777777" w:rsidR="00260182" w:rsidRDefault="00000000">
            <w:pPr>
              <w:pStyle w:val="TableParagraph"/>
              <w:spacing w:before="202"/>
              <w:ind w:left="113" w:right="407"/>
              <w:rPr>
                <w:sz w:val="24"/>
              </w:rPr>
            </w:pPr>
            <w:r>
              <w:rPr>
                <w:spacing w:val="-10"/>
                <w:sz w:val="24"/>
              </w:rPr>
              <w:t>Y Y</w:t>
            </w:r>
          </w:p>
        </w:tc>
        <w:tc>
          <w:tcPr>
            <w:tcW w:w="721" w:type="dxa"/>
          </w:tcPr>
          <w:p w14:paraId="5A459F24" w14:textId="77777777" w:rsidR="00260182" w:rsidRDefault="00260182">
            <w:pPr>
              <w:pStyle w:val="TableParagraph"/>
              <w:rPr>
                <w:sz w:val="26"/>
              </w:rPr>
            </w:pPr>
          </w:p>
          <w:p w14:paraId="5A459F25" w14:textId="77777777" w:rsidR="00260182" w:rsidRDefault="00260182">
            <w:pPr>
              <w:pStyle w:val="TableParagraph"/>
              <w:rPr>
                <w:sz w:val="26"/>
              </w:rPr>
            </w:pPr>
          </w:p>
          <w:p w14:paraId="5A459F26" w14:textId="77777777" w:rsidR="00260182" w:rsidRDefault="00260182">
            <w:pPr>
              <w:pStyle w:val="TableParagraph"/>
              <w:rPr>
                <w:sz w:val="26"/>
              </w:rPr>
            </w:pPr>
          </w:p>
          <w:p w14:paraId="5A459F27" w14:textId="77777777" w:rsidR="00260182" w:rsidRDefault="00000000">
            <w:pPr>
              <w:pStyle w:val="TableParagraph"/>
              <w:spacing w:before="202"/>
              <w:ind w:left="129" w:right="317"/>
              <w:rPr>
                <w:sz w:val="24"/>
              </w:rPr>
            </w:pPr>
            <w:r>
              <w:rPr>
                <w:spacing w:val="-6"/>
                <w:sz w:val="24"/>
              </w:rPr>
              <w:t xml:space="preserve">SP </w:t>
            </w:r>
            <w:r>
              <w:rPr>
                <w:spacing w:val="-10"/>
                <w:sz w:val="24"/>
              </w:rPr>
              <w:t>Y</w:t>
            </w:r>
          </w:p>
        </w:tc>
        <w:tc>
          <w:tcPr>
            <w:tcW w:w="918" w:type="dxa"/>
          </w:tcPr>
          <w:p w14:paraId="5A459F28" w14:textId="77777777" w:rsidR="00260182" w:rsidRDefault="00260182">
            <w:pPr>
              <w:pStyle w:val="TableParagraph"/>
              <w:rPr>
                <w:sz w:val="26"/>
              </w:rPr>
            </w:pPr>
          </w:p>
          <w:p w14:paraId="5A459F29" w14:textId="77777777" w:rsidR="00260182" w:rsidRDefault="00260182">
            <w:pPr>
              <w:pStyle w:val="TableParagraph"/>
              <w:rPr>
                <w:sz w:val="26"/>
              </w:rPr>
            </w:pPr>
          </w:p>
          <w:p w14:paraId="5A459F2A" w14:textId="77777777" w:rsidR="00260182" w:rsidRDefault="00260182">
            <w:pPr>
              <w:pStyle w:val="TableParagraph"/>
              <w:rPr>
                <w:sz w:val="26"/>
              </w:rPr>
            </w:pPr>
          </w:p>
          <w:p w14:paraId="5A459F2B" w14:textId="77777777" w:rsidR="00260182" w:rsidRDefault="00000000">
            <w:pPr>
              <w:pStyle w:val="TableParagraph"/>
              <w:spacing w:before="202"/>
              <w:ind w:left="128" w:right="515"/>
              <w:rPr>
                <w:sz w:val="24"/>
              </w:rPr>
            </w:pPr>
            <w:r>
              <w:rPr>
                <w:spacing w:val="-6"/>
                <w:sz w:val="24"/>
              </w:rPr>
              <w:t xml:space="preserve">SP </w:t>
            </w:r>
            <w:r>
              <w:rPr>
                <w:spacing w:val="-10"/>
                <w:sz w:val="24"/>
              </w:rPr>
              <w:t>Y</w:t>
            </w:r>
          </w:p>
        </w:tc>
        <w:tc>
          <w:tcPr>
            <w:tcW w:w="764" w:type="dxa"/>
          </w:tcPr>
          <w:p w14:paraId="5A459F2C" w14:textId="77777777" w:rsidR="00260182" w:rsidRDefault="00260182">
            <w:pPr>
              <w:pStyle w:val="TableParagraph"/>
              <w:rPr>
                <w:sz w:val="26"/>
              </w:rPr>
            </w:pPr>
          </w:p>
          <w:p w14:paraId="5A459F2D" w14:textId="77777777" w:rsidR="00260182" w:rsidRDefault="00260182">
            <w:pPr>
              <w:pStyle w:val="TableParagraph"/>
              <w:rPr>
                <w:sz w:val="26"/>
              </w:rPr>
            </w:pPr>
          </w:p>
          <w:p w14:paraId="5A459F2E" w14:textId="77777777" w:rsidR="00260182" w:rsidRDefault="00260182">
            <w:pPr>
              <w:pStyle w:val="TableParagraph"/>
              <w:rPr>
                <w:sz w:val="26"/>
              </w:rPr>
            </w:pPr>
          </w:p>
          <w:p w14:paraId="5A459F2F" w14:textId="77777777" w:rsidR="00260182" w:rsidRDefault="00000000">
            <w:pPr>
              <w:pStyle w:val="TableParagraph"/>
              <w:spacing w:before="202"/>
              <w:ind w:left="296" w:right="239" w:hanging="46"/>
              <w:rPr>
                <w:sz w:val="24"/>
              </w:rPr>
            </w:pPr>
            <w:r>
              <w:rPr>
                <w:spacing w:val="-6"/>
                <w:sz w:val="24"/>
              </w:rPr>
              <w:t xml:space="preserve">SP </w:t>
            </w:r>
            <w:r>
              <w:rPr>
                <w:spacing w:val="-10"/>
                <w:sz w:val="24"/>
              </w:rPr>
              <w:t>Y</w:t>
            </w:r>
          </w:p>
        </w:tc>
        <w:tc>
          <w:tcPr>
            <w:tcW w:w="517" w:type="dxa"/>
          </w:tcPr>
          <w:p w14:paraId="5A459F30" w14:textId="77777777" w:rsidR="00260182" w:rsidRDefault="00260182">
            <w:pPr>
              <w:pStyle w:val="TableParagraph"/>
              <w:rPr>
                <w:sz w:val="26"/>
              </w:rPr>
            </w:pPr>
          </w:p>
          <w:p w14:paraId="5A459F31" w14:textId="77777777" w:rsidR="00260182" w:rsidRDefault="00260182">
            <w:pPr>
              <w:pStyle w:val="TableParagraph"/>
              <w:rPr>
                <w:sz w:val="26"/>
              </w:rPr>
            </w:pPr>
          </w:p>
          <w:p w14:paraId="5A459F32" w14:textId="77777777" w:rsidR="00260182" w:rsidRDefault="00260182">
            <w:pPr>
              <w:pStyle w:val="TableParagraph"/>
              <w:rPr>
                <w:sz w:val="26"/>
              </w:rPr>
            </w:pPr>
          </w:p>
          <w:p w14:paraId="5A459F33" w14:textId="77777777" w:rsidR="00260182" w:rsidRDefault="00000000">
            <w:pPr>
              <w:pStyle w:val="TableParagraph"/>
              <w:spacing w:before="202"/>
              <w:ind w:left="107" w:right="135"/>
              <w:rPr>
                <w:sz w:val="24"/>
              </w:rPr>
            </w:pPr>
            <w:r>
              <w:rPr>
                <w:spacing w:val="-6"/>
                <w:sz w:val="24"/>
              </w:rPr>
              <w:t xml:space="preserve">SP </w:t>
            </w:r>
            <w:r>
              <w:rPr>
                <w:spacing w:val="-10"/>
                <w:sz w:val="24"/>
              </w:rPr>
              <w:t>Y</w:t>
            </w:r>
          </w:p>
        </w:tc>
        <w:tc>
          <w:tcPr>
            <w:tcW w:w="746" w:type="dxa"/>
          </w:tcPr>
          <w:p w14:paraId="5A459F34" w14:textId="77777777" w:rsidR="00260182" w:rsidRDefault="00260182">
            <w:pPr>
              <w:pStyle w:val="TableParagraph"/>
              <w:rPr>
                <w:sz w:val="26"/>
              </w:rPr>
            </w:pPr>
          </w:p>
          <w:p w14:paraId="5A459F35" w14:textId="77777777" w:rsidR="00260182" w:rsidRDefault="00260182">
            <w:pPr>
              <w:pStyle w:val="TableParagraph"/>
              <w:rPr>
                <w:sz w:val="26"/>
              </w:rPr>
            </w:pPr>
          </w:p>
          <w:p w14:paraId="5A459F36" w14:textId="77777777" w:rsidR="00260182" w:rsidRDefault="00260182">
            <w:pPr>
              <w:pStyle w:val="TableParagraph"/>
              <w:rPr>
                <w:sz w:val="26"/>
              </w:rPr>
            </w:pPr>
          </w:p>
          <w:p w14:paraId="5A459F37" w14:textId="77777777" w:rsidR="00260182" w:rsidRDefault="00000000">
            <w:pPr>
              <w:pStyle w:val="TableParagraph"/>
              <w:spacing w:before="202"/>
              <w:ind w:left="130" w:right="341"/>
              <w:rPr>
                <w:sz w:val="24"/>
              </w:rPr>
            </w:pPr>
            <w:r>
              <w:rPr>
                <w:spacing w:val="-6"/>
                <w:sz w:val="24"/>
              </w:rPr>
              <w:t xml:space="preserve">SP </w:t>
            </w:r>
            <w:r>
              <w:rPr>
                <w:spacing w:val="-10"/>
                <w:sz w:val="24"/>
              </w:rPr>
              <w:t>Y</w:t>
            </w:r>
          </w:p>
        </w:tc>
      </w:tr>
      <w:tr w:rsidR="00260182" w14:paraId="5A459F42" w14:textId="77777777">
        <w:trPr>
          <w:trHeight w:val="1242"/>
        </w:trPr>
        <w:tc>
          <w:tcPr>
            <w:tcW w:w="4452" w:type="dxa"/>
          </w:tcPr>
          <w:p w14:paraId="5A459F39" w14:textId="77777777" w:rsidR="00260182" w:rsidRDefault="00000000">
            <w:pPr>
              <w:pStyle w:val="TableParagraph"/>
              <w:spacing w:before="133"/>
              <w:ind w:left="107"/>
              <w:rPr>
                <w:sz w:val="24"/>
              </w:rPr>
            </w:pPr>
            <w:r>
              <w:rPr>
                <w:sz w:val="24"/>
              </w:rPr>
              <w:t>F.</w:t>
            </w:r>
            <w:r>
              <w:rPr>
                <w:spacing w:val="40"/>
                <w:sz w:val="24"/>
              </w:rPr>
              <w:t xml:space="preserve"> </w:t>
            </w:r>
            <w:r>
              <w:rPr>
                <w:sz w:val="24"/>
              </w:rPr>
              <w:t>Accessory</w:t>
            </w:r>
            <w:r>
              <w:rPr>
                <w:spacing w:val="-14"/>
                <w:sz w:val="24"/>
              </w:rPr>
              <w:t xml:space="preserve"> </w:t>
            </w:r>
            <w:r>
              <w:rPr>
                <w:sz w:val="24"/>
              </w:rPr>
              <w:t>non-commercial</w:t>
            </w:r>
            <w:r>
              <w:rPr>
                <w:spacing w:val="-9"/>
                <w:sz w:val="24"/>
              </w:rPr>
              <w:t xml:space="preserve"> </w:t>
            </w:r>
            <w:r>
              <w:rPr>
                <w:sz w:val="24"/>
              </w:rPr>
              <w:t>agriculture excluding poultry and livestock</w:t>
            </w:r>
          </w:p>
          <w:p w14:paraId="5A459F3A" w14:textId="77777777" w:rsidR="00260182" w:rsidRDefault="00000000">
            <w:pPr>
              <w:pStyle w:val="TableParagraph"/>
              <w:ind w:left="107"/>
              <w:rPr>
                <w:sz w:val="24"/>
              </w:rPr>
            </w:pPr>
            <w:r>
              <w:rPr>
                <w:sz w:val="24"/>
              </w:rPr>
              <w:t>(SEE</w:t>
            </w:r>
            <w:r>
              <w:rPr>
                <w:spacing w:val="-9"/>
                <w:sz w:val="24"/>
              </w:rPr>
              <w:t xml:space="preserve"> </w:t>
            </w:r>
            <w:r>
              <w:rPr>
                <w:sz w:val="24"/>
              </w:rPr>
              <w:t>6.3</w:t>
            </w:r>
            <w:r>
              <w:rPr>
                <w:spacing w:val="-9"/>
                <w:sz w:val="24"/>
              </w:rPr>
              <w:t xml:space="preserve"> </w:t>
            </w:r>
            <w:r>
              <w:rPr>
                <w:sz w:val="24"/>
              </w:rPr>
              <w:t>ACCESSORY</w:t>
            </w:r>
            <w:r>
              <w:rPr>
                <w:spacing w:val="-10"/>
                <w:sz w:val="24"/>
              </w:rPr>
              <w:t xml:space="preserve"> </w:t>
            </w:r>
            <w:r>
              <w:rPr>
                <w:spacing w:val="-2"/>
                <w:sz w:val="24"/>
              </w:rPr>
              <w:t>USES)</w:t>
            </w:r>
          </w:p>
        </w:tc>
        <w:tc>
          <w:tcPr>
            <w:tcW w:w="653" w:type="dxa"/>
          </w:tcPr>
          <w:p w14:paraId="5A459F3B" w14:textId="77777777" w:rsidR="00260182" w:rsidRDefault="00000000">
            <w:pPr>
              <w:pStyle w:val="TableParagraph"/>
              <w:spacing w:before="133"/>
              <w:ind w:left="115"/>
              <w:rPr>
                <w:sz w:val="24"/>
              </w:rPr>
            </w:pPr>
            <w:r>
              <w:rPr>
                <w:w w:val="99"/>
                <w:sz w:val="24"/>
              </w:rPr>
              <w:t>Y</w:t>
            </w:r>
          </w:p>
        </w:tc>
        <w:tc>
          <w:tcPr>
            <w:tcW w:w="704" w:type="dxa"/>
          </w:tcPr>
          <w:p w14:paraId="5A459F3C" w14:textId="77777777" w:rsidR="00260182" w:rsidRDefault="00000000">
            <w:pPr>
              <w:pStyle w:val="TableParagraph"/>
              <w:spacing w:before="133"/>
              <w:ind w:left="113"/>
              <w:rPr>
                <w:sz w:val="24"/>
              </w:rPr>
            </w:pPr>
            <w:r>
              <w:rPr>
                <w:w w:val="99"/>
                <w:sz w:val="24"/>
              </w:rPr>
              <w:t>Y</w:t>
            </w:r>
          </w:p>
        </w:tc>
        <w:tc>
          <w:tcPr>
            <w:tcW w:w="721" w:type="dxa"/>
          </w:tcPr>
          <w:p w14:paraId="5A459F3D" w14:textId="77777777" w:rsidR="00260182" w:rsidRDefault="00000000">
            <w:pPr>
              <w:pStyle w:val="TableParagraph"/>
              <w:spacing w:before="133"/>
              <w:ind w:left="129"/>
              <w:rPr>
                <w:sz w:val="24"/>
              </w:rPr>
            </w:pPr>
            <w:r>
              <w:rPr>
                <w:w w:val="99"/>
                <w:sz w:val="24"/>
              </w:rPr>
              <w:t>Y</w:t>
            </w:r>
          </w:p>
        </w:tc>
        <w:tc>
          <w:tcPr>
            <w:tcW w:w="918" w:type="dxa"/>
          </w:tcPr>
          <w:p w14:paraId="5A459F3E" w14:textId="77777777" w:rsidR="00260182" w:rsidRDefault="00000000">
            <w:pPr>
              <w:pStyle w:val="TableParagraph"/>
              <w:spacing w:before="133"/>
              <w:ind w:left="128"/>
              <w:rPr>
                <w:sz w:val="24"/>
              </w:rPr>
            </w:pPr>
            <w:r>
              <w:rPr>
                <w:w w:val="99"/>
                <w:sz w:val="24"/>
              </w:rPr>
              <w:t>Y</w:t>
            </w:r>
          </w:p>
        </w:tc>
        <w:tc>
          <w:tcPr>
            <w:tcW w:w="764" w:type="dxa"/>
          </w:tcPr>
          <w:p w14:paraId="5A459F3F" w14:textId="77777777" w:rsidR="00260182" w:rsidRDefault="00000000">
            <w:pPr>
              <w:pStyle w:val="TableParagraph"/>
              <w:spacing w:before="133"/>
              <w:ind w:left="1"/>
              <w:jc w:val="center"/>
              <w:rPr>
                <w:sz w:val="24"/>
              </w:rPr>
            </w:pPr>
            <w:r>
              <w:rPr>
                <w:w w:val="99"/>
                <w:sz w:val="24"/>
              </w:rPr>
              <w:t>Y</w:t>
            </w:r>
          </w:p>
        </w:tc>
        <w:tc>
          <w:tcPr>
            <w:tcW w:w="517" w:type="dxa"/>
          </w:tcPr>
          <w:p w14:paraId="5A459F40" w14:textId="77777777" w:rsidR="00260182" w:rsidRDefault="00000000">
            <w:pPr>
              <w:pStyle w:val="TableParagraph"/>
              <w:spacing w:before="133"/>
              <w:ind w:right="125"/>
              <w:jc w:val="center"/>
              <w:rPr>
                <w:sz w:val="24"/>
              </w:rPr>
            </w:pPr>
            <w:r>
              <w:rPr>
                <w:w w:val="99"/>
                <w:sz w:val="24"/>
              </w:rPr>
              <w:t>Y</w:t>
            </w:r>
          </w:p>
        </w:tc>
        <w:tc>
          <w:tcPr>
            <w:tcW w:w="746" w:type="dxa"/>
          </w:tcPr>
          <w:p w14:paraId="5A459F41" w14:textId="77777777" w:rsidR="00260182" w:rsidRDefault="00000000">
            <w:pPr>
              <w:pStyle w:val="TableParagraph"/>
              <w:spacing w:before="133"/>
              <w:ind w:left="130"/>
              <w:rPr>
                <w:sz w:val="24"/>
              </w:rPr>
            </w:pPr>
            <w:r>
              <w:rPr>
                <w:w w:val="99"/>
                <w:sz w:val="24"/>
              </w:rPr>
              <w:t>Y</w:t>
            </w:r>
          </w:p>
        </w:tc>
      </w:tr>
      <w:tr w:rsidR="00260182" w14:paraId="5A459F53" w14:textId="77777777">
        <w:trPr>
          <w:trHeight w:val="547"/>
        </w:trPr>
        <w:tc>
          <w:tcPr>
            <w:tcW w:w="4452" w:type="dxa"/>
          </w:tcPr>
          <w:p w14:paraId="5A459F43" w14:textId="77777777" w:rsidR="00260182" w:rsidRDefault="00260182">
            <w:pPr>
              <w:pStyle w:val="TableParagraph"/>
              <w:spacing w:before="6"/>
              <w:rPr>
                <w:sz w:val="23"/>
              </w:rPr>
            </w:pPr>
          </w:p>
          <w:p w14:paraId="5A459F44" w14:textId="77777777" w:rsidR="00260182" w:rsidRDefault="00000000">
            <w:pPr>
              <w:pStyle w:val="TableParagraph"/>
              <w:spacing w:line="256" w:lineRule="exact"/>
              <w:ind w:left="107"/>
              <w:rPr>
                <w:sz w:val="24"/>
              </w:rPr>
            </w:pPr>
            <w:r>
              <w:rPr>
                <w:sz w:val="24"/>
              </w:rPr>
              <w:t>G.</w:t>
            </w:r>
            <w:r>
              <w:rPr>
                <w:spacing w:val="-2"/>
                <w:sz w:val="24"/>
              </w:rPr>
              <w:t xml:space="preserve"> </w:t>
            </w:r>
            <w:r>
              <w:rPr>
                <w:sz w:val="24"/>
              </w:rPr>
              <w:t>Commercial</w:t>
            </w:r>
            <w:r>
              <w:rPr>
                <w:spacing w:val="-2"/>
                <w:sz w:val="24"/>
              </w:rPr>
              <w:t xml:space="preserve"> </w:t>
            </w:r>
            <w:r>
              <w:rPr>
                <w:sz w:val="24"/>
              </w:rPr>
              <w:t>earth</w:t>
            </w:r>
            <w:r>
              <w:rPr>
                <w:spacing w:val="-2"/>
                <w:sz w:val="24"/>
              </w:rPr>
              <w:t xml:space="preserve"> removal</w:t>
            </w:r>
          </w:p>
        </w:tc>
        <w:tc>
          <w:tcPr>
            <w:tcW w:w="653" w:type="dxa"/>
          </w:tcPr>
          <w:p w14:paraId="5A459F45" w14:textId="77777777" w:rsidR="00260182" w:rsidRDefault="00260182">
            <w:pPr>
              <w:pStyle w:val="TableParagraph"/>
              <w:spacing w:before="6"/>
              <w:rPr>
                <w:sz w:val="23"/>
              </w:rPr>
            </w:pPr>
          </w:p>
          <w:p w14:paraId="5A459F46" w14:textId="77777777" w:rsidR="00260182" w:rsidRDefault="00000000">
            <w:pPr>
              <w:pStyle w:val="TableParagraph"/>
              <w:spacing w:line="256" w:lineRule="exact"/>
              <w:ind w:left="115"/>
              <w:rPr>
                <w:sz w:val="24"/>
              </w:rPr>
            </w:pPr>
            <w:r>
              <w:rPr>
                <w:w w:val="99"/>
                <w:sz w:val="24"/>
              </w:rPr>
              <w:t>N</w:t>
            </w:r>
          </w:p>
        </w:tc>
        <w:tc>
          <w:tcPr>
            <w:tcW w:w="704" w:type="dxa"/>
          </w:tcPr>
          <w:p w14:paraId="5A459F47" w14:textId="77777777" w:rsidR="00260182" w:rsidRDefault="00260182">
            <w:pPr>
              <w:pStyle w:val="TableParagraph"/>
              <w:spacing w:before="6"/>
              <w:rPr>
                <w:sz w:val="23"/>
              </w:rPr>
            </w:pPr>
          </w:p>
          <w:p w14:paraId="5A459F48" w14:textId="77777777" w:rsidR="00260182" w:rsidRDefault="00000000">
            <w:pPr>
              <w:pStyle w:val="TableParagraph"/>
              <w:spacing w:line="256" w:lineRule="exact"/>
              <w:ind w:left="113"/>
              <w:rPr>
                <w:sz w:val="24"/>
              </w:rPr>
            </w:pPr>
            <w:r>
              <w:rPr>
                <w:w w:val="99"/>
                <w:sz w:val="24"/>
              </w:rPr>
              <w:t>N</w:t>
            </w:r>
          </w:p>
        </w:tc>
        <w:tc>
          <w:tcPr>
            <w:tcW w:w="721" w:type="dxa"/>
          </w:tcPr>
          <w:p w14:paraId="5A459F49" w14:textId="77777777" w:rsidR="00260182" w:rsidRDefault="00260182">
            <w:pPr>
              <w:pStyle w:val="TableParagraph"/>
              <w:spacing w:before="6"/>
              <w:rPr>
                <w:sz w:val="23"/>
              </w:rPr>
            </w:pPr>
          </w:p>
          <w:p w14:paraId="5A459F4A" w14:textId="77777777" w:rsidR="00260182" w:rsidRDefault="00000000">
            <w:pPr>
              <w:pStyle w:val="TableParagraph"/>
              <w:spacing w:line="256" w:lineRule="exact"/>
              <w:ind w:left="129"/>
              <w:rPr>
                <w:sz w:val="24"/>
              </w:rPr>
            </w:pPr>
            <w:r>
              <w:rPr>
                <w:w w:val="99"/>
                <w:sz w:val="24"/>
              </w:rPr>
              <w:t>N</w:t>
            </w:r>
          </w:p>
        </w:tc>
        <w:tc>
          <w:tcPr>
            <w:tcW w:w="918" w:type="dxa"/>
          </w:tcPr>
          <w:p w14:paraId="5A459F4B" w14:textId="77777777" w:rsidR="00260182" w:rsidRDefault="00260182">
            <w:pPr>
              <w:pStyle w:val="TableParagraph"/>
              <w:spacing w:before="6"/>
              <w:rPr>
                <w:sz w:val="23"/>
              </w:rPr>
            </w:pPr>
          </w:p>
          <w:p w14:paraId="5A459F4C" w14:textId="77777777" w:rsidR="00260182" w:rsidRDefault="00000000">
            <w:pPr>
              <w:pStyle w:val="TableParagraph"/>
              <w:spacing w:line="256" w:lineRule="exact"/>
              <w:ind w:left="128"/>
              <w:rPr>
                <w:sz w:val="24"/>
              </w:rPr>
            </w:pPr>
            <w:r>
              <w:rPr>
                <w:w w:val="99"/>
                <w:sz w:val="24"/>
              </w:rPr>
              <w:t>N</w:t>
            </w:r>
          </w:p>
        </w:tc>
        <w:tc>
          <w:tcPr>
            <w:tcW w:w="764" w:type="dxa"/>
          </w:tcPr>
          <w:p w14:paraId="5A459F4D" w14:textId="77777777" w:rsidR="00260182" w:rsidRDefault="00260182">
            <w:pPr>
              <w:pStyle w:val="TableParagraph"/>
              <w:spacing w:before="6"/>
              <w:rPr>
                <w:sz w:val="23"/>
              </w:rPr>
            </w:pPr>
          </w:p>
          <w:p w14:paraId="5A459F4E" w14:textId="77777777" w:rsidR="00260182" w:rsidRDefault="00000000">
            <w:pPr>
              <w:pStyle w:val="TableParagraph"/>
              <w:spacing w:line="256" w:lineRule="exact"/>
              <w:ind w:left="1"/>
              <w:jc w:val="center"/>
              <w:rPr>
                <w:sz w:val="24"/>
              </w:rPr>
            </w:pPr>
            <w:r>
              <w:rPr>
                <w:w w:val="99"/>
                <w:sz w:val="24"/>
              </w:rPr>
              <w:t>N</w:t>
            </w:r>
          </w:p>
        </w:tc>
        <w:tc>
          <w:tcPr>
            <w:tcW w:w="517" w:type="dxa"/>
          </w:tcPr>
          <w:p w14:paraId="5A459F4F" w14:textId="77777777" w:rsidR="00260182" w:rsidRDefault="00260182">
            <w:pPr>
              <w:pStyle w:val="TableParagraph"/>
              <w:spacing w:before="6"/>
              <w:rPr>
                <w:sz w:val="23"/>
              </w:rPr>
            </w:pPr>
          </w:p>
          <w:p w14:paraId="5A459F50" w14:textId="77777777" w:rsidR="00260182" w:rsidRDefault="00000000">
            <w:pPr>
              <w:pStyle w:val="TableParagraph"/>
              <w:spacing w:line="256" w:lineRule="exact"/>
              <w:ind w:left="95" w:right="125"/>
              <w:jc w:val="center"/>
              <w:rPr>
                <w:sz w:val="24"/>
              </w:rPr>
            </w:pPr>
            <w:r>
              <w:rPr>
                <w:spacing w:val="-5"/>
                <w:sz w:val="24"/>
              </w:rPr>
              <w:t>SP</w:t>
            </w:r>
          </w:p>
        </w:tc>
        <w:tc>
          <w:tcPr>
            <w:tcW w:w="746" w:type="dxa"/>
          </w:tcPr>
          <w:p w14:paraId="5A459F51" w14:textId="77777777" w:rsidR="00260182" w:rsidRDefault="00260182">
            <w:pPr>
              <w:pStyle w:val="TableParagraph"/>
              <w:spacing w:before="6"/>
              <w:rPr>
                <w:sz w:val="23"/>
              </w:rPr>
            </w:pPr>
          </w:p>
          <w:p w14:paraId="5A459F52" w14:textId="77777777" w:rsidR="00260182" w:rsidRDefault="00000000">
            <w:pPr>
              <w:pStyle w:val="TableParagraph"/>
              <w:spacing w:line="256" w:lineRule="exact"/>
              <w:ind w:left="130"/>
              <w:rPr>
                <w:sz w:val="24"/>
              </w:rPr>
            </w:pPr>
            <w:r>
              <w:rPr>
                <w:w w:val="99"/>
                <w:sz w:val="24"/>
              </w:rPr>
              <w:t>N</w:t>
            </w:r>
          </w:p>
        </w:tc>
      </w:tr>
    </w:tbl>
    <w:p w14:paraId="5A459F54" w14:textId="77777777" w:rsidR="00260182" w:rsidRDefault="00260182">
      <w:pPr>
        <w:pStyle w:val="BodyText"/>
      </w:pPr>
    </w:p>
    <w:p w14:paraId="5A459F55" w14:textId="77777777" w:rsidR="00260182" w:rsidRDefault="00260182">
      <w:pPr>
        <w:pStyle w:val="BodyText"/>
      </w:pPr>
    </w:p>
    <w:p w14:paraId="5A459F56" w14:textId="77777777" w:rsidR="00260182" w:rsidRDefault="00260182">
      <w:pPr>
        <w:pStyle w:val="BodyText"/>
      </w:pPr>
    </w:p>
    <w:p w14:paraId="5A459F57" w14:textId="77777777" w:rsidR="00260182" w:rsidRDefault="00260182">
      <w:pPr>
        <w:pStyle w:val="BodyText"/>
      </w:pPr>
    </w:p>
    <w:p w14:paraId="5A459F58" w14:textId="77777777" w:rsidR="00260182" w:rsidRDefault="00260182">
      <w:pPr>
        <w:pStyle w:val="BodyText"/>
      </w:pPr>
    </w:p>
    <w:p w14:paraId="5A459F59" w14:textId="54E74779" w:rsidR="00260182" w:rsidRDefault="008816B5">
      <w:pPr>
        <w:pStyle w:val="BodyText"/>
        <w:spacing w:before="5"/>
        <w:rPr>
          <w:sz w:val="28"/>
        </w:rPr>
      </w:pPr>
      <w:r>
        <w:rPr>
          <w:noProof/>
        </w:rPr>
        <mc:AlternateContent>
          <mc:Choice Requires="wps">
            <w:drawing>
              <wp:anchor distT="0" distB="0" distL="0" distR="0" simplePos="0" relativeHeight="487591936" behindDoc="1" locked="0" layoutInCell="1" allowOverlap="1" wp14:anchorId="5A45A9CD" wp14:editId="554F0E5F">
                <wp:simplePos x="0" y="0"/>
                <wp:positionH relativeFrom="page">
                  <wp:posOffset>1303020</wp:posOffset>
                </wp:positionH>
                <wp:positionV relativeFrom="paragraph">
                  <wp:posOffset>222885</wp:posOffset>
                </wp:positionV>
                <wp:extent cx="6013450" cy="175260"/>
                <wp:effectExtent l="0" t="0" r="0" b="0"/>
                <wp:wrapTopAndBottom/>
                <wp:docPr id="14323669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3450" cy="175260"/>
                        </a:xfrm>
                        <a:custGeom>
                          <a:avLst/>
                          <a:gdLst>
                            <a:gd name="T0" fmla="+- 0 6565 2052"/>
                            <a:gd name="T1" fmla="*/ T0 w 9470"/>
                            <a:gd name="T2" fmla="+- 0 351 351"/>
                            <a:gd name="T3" fmla="*/ 351 h 276"/>
                            <a:gd name="T4" fmla="+- 0 2052 2052"/>
                            <a:gd name="T5" fmla="*/ T4 w 9470"/>
                            <a:gd name="T6" fmla="+- 0 351 351"/>
                            <a:gd name="T7" fmla="*/ 351 h 276"/>
                            <a:gd name="T8" fmla="+- 0 2052 2052"/>
                            <a:gd name="T9" fmla="*/ T8 w 9470"/>
                            <a:gd name="T10" fmla="+- 0 627 351"/>
                            <a:gd name="T11" fmla="*/ 627 h 276"/>
                            <a:gd name="T12" fmla="+- 0 6565 2052"/>
                            <a:gd name="T13" fmla="*/ T12 w 9470"/>
                            <a:gd name="T14" fmla="+- 0 627 351"/>
                            <a:gd name="T15" fmla="*/ 627 h 276"/>
                            <a:gd name="T16" fmla="+- 0 6565 2052"/>
                            <a:gd name="T17" fmla="*/ T16 w 9470"/>
                            <a:gd name="T18" fmla="+- 0 351 351"/>
                            <a:gd name="T19" fmla="*/ 351 h 276"/>
                            <a:gd name="T20" fmla="+- 0 11522 2052"/>
                            <a:gd name="T21" fmla="*/ T20 w 9470"/>
                            <a:gd name="T22" fmla="+- 0 351 351"/>
                            <a:gd name="T23" fmla="*/ 351 h 276"/>
                            <a:gd name="T24" fmla="+- 0 6565 2052"/>
                            <a:gd name="T25" fmla="*/ T24 w 9470"/>
                            <a:gd name="T26" fmla="+- 0 351 351"/>
                            <a:gd name="T27" fmla="*/ 351 h 276"/>
                            <a:gd name="T28" fmla="+- 0 6565 2052"/>
                            <a:gd name="T29" fmla="*/ T28 w 9470"/>
                            <a:gd name="T30" fmla="+- 0 627 351"/>
                            <a:gd name="T31" fmla="*/ 627 h 276"/>
                            <a:gd name="T32" fmla="+- 0 11522 2052"/>
                            <a:gd name="T33" fmla="*/ T32 w 9470"/>
                            <a:gd name="T34" fmla="+- 0 627 351"/>
                            <a:gd name="T35" fmla="*/ 627 h 276"/>
                            <a:gd name="T36" fmla="+- 0 11522 2052"/>
                            <a:gd name="T37" fmla="*/ T36 w 9470"/>
                            <a:gd name="T38" fmla="+- 0 351 351"/>
                            <a:gd name="T39" fmla="*/ 351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70" h="276">
                              <a:moveTo>
                                <a:pt x="4513" y="0"/>
                              </a:moveTo>
                              <a:lnTo>
                                <a:pt x="0" y="0"/>
                              </a:lnTo>
                              <a:lnTo>
                                <a:pt x="0" y="276"/>
                              </a:lnTo>
                              <a:lnTo>
                                <a:pt x="4513" y="276"/>
                              </a:lnTo>
                              <a:lnTo>
                                <a:pt x="4513" y="0"/>
                              </a:lnTo>
                              <a:close/>
                              <a:moveTo>
                                <a:pt x="9470" y="0"/>
                              </a:moveTo>
                              <a:lnTo>
                                <a:pt x="4513" y="0"/>
                              </a:lnTo>
                              <a:lnTo>
                                <a:pt x="4513" y="276"/>
                              </a:lnTo>
                              <a:lnTo>
                                <a:pt x="9470" y="276"/>
                              </a:lnTo>
                              <a:lnTo>
                                <a:pt x="947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35D8E" id="docshape17" o:spid="_x0000_s1026" style="position:absolute;margin-left:102.6pt;margin-top:17.55pt;width:473.5pt;height:13.8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7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" path="m4513,l,,,276r4513,l4513,xm9470,l4513,r,276l9470,276,9470,xe" fillcolor="#e6e6e6" stroked="f">
                <v:path arrowok="t" o:connecttype="custom" o:connectlocs="2865755,222885;0,222885;0,398145;2865755,398145;2865755,222885;6013450,222885;2865755,222885;2865755,398145;6013450,398145;6013450,222885" o:connectangles="0,0,0,0,0,0,0,0,0,0"/>
                <w10:wrap type="topAndBottom" anchorx="page"/>
              </v:shape>
            </w:pict>
          </mc:Fallback>
        </mc:AlternateContent>
      </w:r>
    </w:p>
    <w:p w14:paraId="5A459F5A" w14:textId="77777777" w:rsidR="00260182" w:rsidRDefault="00260182">
      <w:pPr>
        <w:rPr>
          <w:sz w:val="28"/>
        </w:rPr>
        <w:sectPr w:rsidR="00260182">
          <w:type w:val="continuous"/>
          <w:pgSz w:w="12240" w:h="15840"/>
          <w:pgMar w:top="1420" w:right="420" w:bottom="1000" w:left="1220" w:header="0" w:footer="813" w:gutter="0"/>
          <w:cols w:space="720"/>
        </w:sectPr>
      </w:pPr>
    </w:p>
    <w:tbl>
      <w:tblPr>
        <w:tblW w:w="0" w:type="auto"/>
        <w:tblInd w:w="839" w:type="dxa"/>
        <w:tblLayout w:type="fixed"/>
        <w:tblCellMar>
          <w:left w:w="0" w:type="dxa"/>
          <w:right w:w="0" w:type="dxa"/>
        </w:tblCellMar>
        <w:tblLook w:val="01E0" w:firstRow="1" w:lastRow="1" w:firstColumn="1" w:lastColumn="1" w:noHBand="0" w:noVBand="0"/>
      </w:tblPr>
      <w:tblGrid>
        <w:gridCol w:w="4470"/>
        <w:gridCol w:w="676"/>
        <w:gridCol w:w="699"/>
        <w:gridCol w:w="727"/>
        <w:gridCol w:w="908"/>
        <w:gridCol w:w="870"/>
        <w:gridCol w:w="551"/>
        <w:gridCol w:w="568"/>
      </w:tblGrid>
      <w:tr w:rsidR="00260182" w14:paraId="5A459F61" w14:textId="77777777">
        <w:trPr>
          <w:trHeight w:val="554"/>
        </w:trPr>
        <w:tc>
          <w:tcPr>
            <w:tcW w:w="4470" w:type="dxa"/>
            <w:shd w:val="clear" w:color="auto" w:fill="E6E6E6"/>
          </w:tcPr>
          <w:p w14:paraId="5A459F5B" w14:textId="77777777" w:rsidR="00260182" w:rsidRDefault="00000000">
            <w:pPr>
              <w:pStyle w:val="TableParagraph"/>
              <w:spacing w:line="273" w:lineRule="exact"/>
              <w:ind w:left="107"/>
              <w:rPr>
                <w:b/>
                <w:sz w:val="24"/>
              </w:rPr>
            </w:pPr>
            <w:r>
              <w:rPr>
                <w:b/>
                <w:sz w:val="24"/>
              </w:rPr>
              <w:lastRenderedPageBreak/>
              <w:t>5.2.5</w:t>
            </w:r>
            <w:r>
              <w:rPr>
                <w:b/>
                <w:spacing w:val="-4"/>
                <w:sz w:val="24"/>
              </w:rPr>
              <w:t xml:space="preserve"> </w:t>
            </w:r>
            <w:r>
              <w:rPr>
                <w:b/>
                <w:sz w:val="24"/>
              </w:rPr>
              <w:t>Principal</w:t>
            </w:r>
            <w:r>
              <w:rPr>
                <w:b/>
                <w:spacing w:val="-4"/>
                <w:sz w:val="24"/>
              </w:rPr>
              <w:t xml:space="preserve"> </w:t>
            </w:r>
            <w:r>
              <w:rPr>
                <w:b/>
                <w:sz w:val="24"/>
              </w:rPr>
              <w:t>Use</w:t>
            </w:r>
            <w:r>
              <w:rPr>
                <w:b/>
                <w:spacing w:val="-4"/>
                <w:sz w:val="24"/>
              </w:rPr>
              <w:t xml:space="preserve"> </w:t>
            </w:r>
            <w:r>
              <w:rPr>
                <w:b/>
                <w:spacing w:val="-2"/>
                <w:sz w:val="24"/>
              </w:rPr>
              <w:t>Categories</w:t>
            </w:r>
          </w:p>
        </w:tc>
        <w:tc>
          <w:tcPr>
            <w:tcW w:w="676" w:type="dxa"/>
            <w:shd w:val="clear" w:color="auto" w:fill="E6E6E6"/>
          </w:tcPr>
          <w:p w14:paraId="5A459F5C" w14:textId="77777777" w:rsidR="00260182" w:rsidRDefault="00260182">
            <w:pPr>
              <w:pStyle w:val="TableParagraph"/>
            </w:pPr>
          </w:p>
        </w:tc>
        <w:tc>
          <w:tcPr>
            <w:tcW w:w="699" w:type="dxa"/>
            <w:shd w:val="clear" w:color="auto" w:fill="E6E6E6"/>
          </w:tcPr>
          <w:p w14:paraId="5A459F5D" w14:textId="77777777" w:rsidR="00260182" w:rsidRDefault="00260182">
            <w:pPr>
              <w:pStyle w:val="TableParagraph"/>
            </w:pPr>
          </w:p>
        </w:tc>
        <w:tc>
          <w:tcPr>
            <w:tcW w:w="2505" w:type="dxa"/>
            <w:gridSpan w:val="3"/>
            <w:shd w:val="clear" w:color="auto" w:fill="E6E6E6"/>
          </w:tcPr>
          <w:p w14:paraId="5A459F5E" w14:textId="77777777" w:rsidR="00260182" w:rsidRDefault="00000000">
            <w:pPr>
              <w:pStyle w:val="TableParagraph"/>
              <w:spacing w:line="273" w:lineRule="exact"/>
              <w:ind w:left="314"/>
              <w:rPr>
                <w:b/>
                <w:sz w:val="24"/>
              </w:rPr>
            </w:pPr>
            <w:r>
              <w:rPr>
                <w:b/>
                <w:sz w:val="24"/>
              </w:rPr>
              <w:t>Zoning</w:t>
            </w:r>
            <w:r>
              <w:rPr>
                <w:b/>
                <w:spacing w:val="-6"/>
                <w:sz w:val="24"/>
              </w:rPr>
              <w:t xml:space="preserve"> </w:t>
            </w:r>
            <w:r>
              <w:rPr>
                <w:b/>
                <w:spacing w:val="-2"/>
                <w:sz w:val="24"/>
              </w:rPr>
              <w:t>Districts</w:t>
            </w:r>
          </w:p>
        </w:tc>
        <w:tc>
          <w:tcPr>
            <w:tcW w:w="551" w:type="dxa"/>
            <w:shd w:val="clear" w:color="auto" w:fill="E6E6E6"/>
          </w:tcPr>
          <w:p w14:paraId="5A459F5F" w14:textId="77777777" w:rsidR="00260182" w:rsidRDefault="00260182">
            <w:pPr>
              <w:pStyle w:val="TableParagraph"/>
            </w:pPr>
          </w:p>
        </w:tc>
        <w:tc>
          <w:tcPr>
            <w:tcW w:w="568" w:type="dxa"/>
            <w:shd w:val="clear" w:color="auto" w:fill="E6E6E6"/>
          </w:tcPr>
          <w:p w14:paraId="5A459F60" w14:textId="77777777" w:rsidR="00260182" w:rsidRDefault="00260182">
            <w:pPr>
              <w:pStyle w:val="TableParagraph"/>
            </w:pPr>
          </w:p>
        </w:tc>
      </w:tr>
      <w:tr w:rsidR="00260182" w14:paraId="5A459F74" w14:textId="77777777">
        <w:trPr>
          <w:trHeight w:val="1102"/>
        </w:trPr>
        <w:tc>
          <w:tcPr>
            <w:tcW w:w="4470" w:type="dxa"/>
            <w:shd w:val="clear" w:color="auto" w:fill="E6E6E6"/>
          </w:tcPr>
          <w:p w14:paraId="5A459F62" w14:textId="77777777" w:rsidR="00260182" w:rsidRDefault="00260182">
            <w:pPr>
              <w:pStyle w:val="TableParagraph"/>
              <w:spacing w:before="6"/>
              <w:rPr>
                <w:sz w:val="23"/>
              </w:rPr>
            </w:pPr>
          </w:p>
          <w:p w14:paraId="5A459F63" w14:textId="77777777" w:rsidR="00260182" w:rsidRDefault="00000000">
            <w:pPr>
              <w:pStyle w:val="TableParagraph"/>
              <w:ind w:left="107"/>
              <w:rPr>
                <w:b/>
                <w:sz w:val="24"/>
              </w:rPr>
            </w:pPr>
            <w:r>
              <w:rPr>
                <w:b/>
                <w:sz w:val="24"/>
              </w:rPr>
              <w:t>Conservation</w:t>
            </w:r>
            <w:r>
              <w:rPr>
                <w:b/>
                <w:spacing w:val="-6"/>
                <w:sz w:val="24"/>
              </w:rPr>
              <w:t xml:space="preserve"> </w:t>
            </w:r>
            <w:r>
              <w:rPr>
                <w:b/>
                <w:sz w:val="24"/>
              </w:rPr>
              <w:t>and</w:t>
            </w:r>
            <w:r>
              <w:rPr>
                <w:b/>
                <w:spacing w:val="-6"/>
                <w:sz w:val="24"/>
              </w:rPr>
              <w:t xml:space="preserve"> </w:t>
            </w:r>
            <w:r>
              <w:rPr>
                <w:b/>
                <w:spacing w:val="-2"/>
                <w:sz w:val="24"/>
              </w:rPr>
              <w:t>Recreation</w:t>
            </w:r>
          </w:p>
        </w:tc>
        <w:tc>
          <w:tcPr>
            <w:tcW w:w="676" w:type="dxa"/>
            <w:shd w:val="clear" w:color="auto" w:fill="E6E6E6"/>
          </w:tcPr>
          <w:p w14:paraId="5A459F64" w14:textId="77777777" w:rsidR="00260182" w:rsidRDefault="00260182">
            <w:pPr>
              <w:pStyle w:val="TableParagraph"/>
              <w:spacing w:before="6"/>
              <w:rPr>
                <w:sz w:val="23"/>
              </w:rPr>
            </w:pPr>
          </w:p>
          <w:p w14:paraId="5A459F65" w14:textId="77777777" w:rsidR="00260182" w:rsidRDefault="00000000">
            <w:pPr>
              <w:pStyle w:val="TableParagraph"/>
              <w:ind w:left="153"/>
              <w:rPr>
                <w:b/>
                <w:sz w:val="24"/>
              </w:rPr>
            </w:pPr>
            <w:r>
              <w:rPr>
                <w:b/>
                <w:spacing w:val="-5"/>
                <w:sz w:val="24"/>
              </w:rPr>
              <w:t>R80</w:t>
            </w:r>
          </w:p>
        </w:tc>
        <w:tc>
          <w:tcPr>
            <w:tcW w:w="699" w:type="dxa"/>
            <w:shd w:val="clear" w:color="auto" w:fill="E6E6E6"/>
          </w:tcPr>
          <w:p w14:paraId="5A459F66" w14:textId="77777777" w:rsidR="00260182" w:rsidRDefault="00260182">
            <w:pPr>
              <w:pStyle w:val="TableParagraph"/>
              <w:spacing w:before="6"/>
              <w:rPr>
                <w:sz w:val="23"/>
              </w:rPr>
            </w:pPr>
          </w:p>
          <w:p w14:paraId="5A459F67" w14:textId="77777777" w:rsidR="00260182" w:rsidRDefault="00000000">
            <w:pPr>
              <w:pStyle w:val="TableParagraph"/>
              <w:ind w:left="156"/>
              <w:rPr>
                <w:b/>
                <w:sz w:val="24"/>
              </w:rPr>
            </w:pPr>
            <w:r>
              <w:rPr>
                <w:b/>
                <w:spacing w:val="-5"/>
                <w:sz w:val="24"/>
              </w:rPr>
              <w:t>R40</w:t>
            </w:r>
          </w:p>
        </w:tc>
        <w:tc>
          <w:tcPr>
            <w:tcW w:w="727" w:type="dxa"/>
            <w:shd w:val="clear" w:color="auto" w:fill="E6E6E6"/>
          </w:tcPr>
          <w:p w14:paraId="5A459F68" w14:textId="77777777" w:rsidR="00260182" w:rsidRDefault="00260182">
            <w:pPr>
              <w:pStyle w:val="TableParagraph"/>
              <w:spacing w:before="6"/>
              <w:rPr>
                <w:sz w:val="23"/>
              </w:rPr>
            </w:pPr>
          </w:p>
          <w:p w14:paraId="5A459F69" w14:textId="77777777" w:rsidR="00260182" w:rsidRDefault="00000000">
            <w:pPr>
              <w:pStyle w:val="TableParagraph"/>
              <w:ind w:left="177"/>
              <w:rPr>
                <w:b/>
                <w:sz w:val="24"/>
              </w:rPr>
            </w:pPr>
            <w:r>
              <w:rPr>
                <w:b/>
                <w:spacing w:val="-5"/>
                <w:sz w:val="24"/>
              </w:rPr>
              <w:t>R10</w:t>
            </w:r>
          </w:p>
        </w:tc>
        <w:tc>
          <w:tcPr>
            <w:tcW w:w="908" w:type="dxa"/>
            <w:shd w:val="clear" w:color="auto" w:fill="E6E6E6"/>
          </w:tcPr>
          <w:p w14:paraId="5A459F6A" w14:textId="77777777" w:rsidR="00260182" w:rsidRDefault="00260182">
            <w:pPr>
              <w:pStyle w:val="TableParagraph"/>
              <w:spacing w:before="6"/>
              <w:rPr>
                <w:sz w:val="23"/>
              </w:rPr>
            </w:pPr>
          </w:p>
          <w:p w14:paraId="5A459F6B" w14:textId="77777777" w:rsidR="00260182" w:rsidRDefault="00000000">
            <w:pPr>
              <w:pStyle w:val="TableParagraph"/>
              <w:spacing w:line="274" w:lineRule="exact"/>
              <w:ind w:left="319"/>
              <w:rPr>
                <w:b/>
                <w:sz w:val="24"/>
              </w:rPr>
            </w:pPr>
            <w:r>
              <w:rPr>
                <w:b/>
                <w:spacing w:val="-5"/>
                <w:sz w:val="24"/>
              </w:rPr>
              <w:t>C1</w:t>
            </w:r>
          </w:p>
          <w:p w14:paraId="5A459F6C" w14:textId="77777777" w:rsidR="00260182" w:rsidRDefault="00000000">
            <w:pPr>
              <w:pStyle w:val="TableParagraph"/>
              <w:spacing w:line="276" w:lineRule="exact"/>
              <w:ind w:left="139" w:right="111" w:firstLine="93"/>
              <w:rPr>
                <w:sz w:val="24"/>
              </w:rPr>
            </w:pPr>
            <w:r>
              <w:rPr>
                <w:spacing w:val="-4"/>
                <w:sz w:val="24"/>
              </w:rPr>
              <w:t>Hwy Comm</w:t>
            </w:r>
          </w:p>
        </w:tc>
        <w:tc>
          <w:tcPr>
            <w:tcW w:w="870" w:type="dxa"/>
            <w:shd w:val="clear" w:color="auto" w:fill="E6E6E6"/>
          </w:tcPr>
          <w:p w14:paraId="5A459F6D" w14:textId="77777777" w:rsidR="00260182" w:rsidRDefault="00260182">
            <w:pPr>
              <w:pStyle w:val="TableParagraph"/>
              <w:spacing w:before="6"/>
              <w:rPr>
                <w:sz w:val="23"/>
              </w:rPr>
            </w:pPr>
          </w:p>
          <w:p w14:paraId="5A459F6E" w14:textId="77777777" w:rsidR="00260182" w:rsidRDefault="00000000">
            <w:pPr>
              <w:pStyle w:val="TableParagraph"/>
              <w:spacing w:line="274" w:lineRule="exact"/>
              <w:ind w:left="312"/>
              <w:rPr>
                <w:b/>
                <w:sz w:val="24"/>
              </w:rPr>
            </w:pPr>
            <w:r>
              <w:rPr>
                <w:b/>
                <w:spacing w:val="-5"/>
                <w:sz w:val="24"/>
              </w:rPr>
              <w:t>C2</w:t>
            </w:r>
          </w:p>
          <w:p w14:paraId="5A459F6F" w14:textId="77777777" w:rsidR="00260182" w:rsidRDefault="00000000">
            <w:pPr>
              <w:pStyle w:val="TableParagraph"/>
              <w:spacing w:line="276" w:lineRule="exact"/>
              <w:ind w:left="242" w:right="141" w:hanging="51"/>
              <w:rPr>
                <w:sz w:val="24"/>
              </w:rPr>
            </w:pPr>
            <w:r>
              <w:rPr>
                <w:spacing w:val="-4"/>
                <w:sz w:val="24"/>
              </w:rPr>
              <w:t>Nbhd Bus.</w:t>
            </w:r>
          </w:p>
        </w:tc>
        <w:tc>
          <w:tcPr>
            <w:tcW w:w="551" w:type="dxa"/>
            <w:shd w:val="clear" w:color="auto" w:fill="E6E6E6"/>
          </w:tcPr>
          <w:p w14:paraId="5A459F70" w14:textId="77777777" w:rsidR="00260182" w:rsidRDefault="00260182">
            <w:pPr>
              <w:pStyle w:val="TableParagraph"/>
              <w:spacing w:before="6"/>
              <w:rPr>
                <w:sz w:val="23"/>
              </w:rPr>
            </w:pPr>
          </w:p>
          <w:p w14:paraId="5A459F71" w14:textId="77777777" w:rsidR="00260182" w:rsidRDefault="00000000">
            <w:pPr>
              <w:pStyle w:val="TableParagraph"/>
              <w:ind w:left="67"/>
              <w:jc w:val="center"/>
              <w:rPr>
                <w:b/>
                <w:sz w:val="24"/>
              </w:rPr>
            </w:pPr>
            <w:r>
              <w:rPr>
                <w:b/>
                <w:w w:val="99"/>
                <w:sz w:val="24"/>
              </w:rPr>
              <w:t>I</w:t>
            </w:r>
          </w:p>
        </w:tc>
        <w:tc>
          <w:tcPr>
            <w:tcW w:w="568" w:type="dxa"/>
            <w:shd w:val="clear" w:color="auto" w:fill="E6E6E6"/>
          </w:tcPr>
          <w:p w14:paraId="5A459F72" w14:textId="77777777" w:rsidR="00260182" w:rsidRDefault="00260182">
            <w:pPr>
              <w:pStyle w:val="TableParagraph"/>
              <w:spacing w:before="6"/>
              <w:rPr>
                <w:sz w:val="23"/>
              </w:rPr>
            </w:pPr>
          </w:p>
          <w:p w14:paraId="5A459F73" w14:textId="77777777" w:rsidR="00260182" w:rsidRDefault="00000000">
            <w:pPr>
              <w:pStyle w:val="TableParagraph"/>
              <w:ind w:left="139"/>
              <w:rPr>
                <w:b/>
                <w:sz w:val="24"/>
              </w:rPr>
            </w:pPr>
            <w:r>
              <w:rPr>
                <w:b/>
                <w:spacing w:val="-5"/>
                <w:sz w:val="24"/>
              </w:rPr>
              <w:t>PD</w:t>
            </w:r>
          </w:p>
        </w:tc>
      </w:tr>
      <w:tr w:rsidR="00260182" w14:paraId="5A459F85" w14:textId="77777777">
        <w:trPr>
          <w:trHeight w:val="825"/>
        </w:trPr>
        <w:tc>
          <w:tcPr>
            <w:tcW w:w="4470" w:type="dxa"/>
          </w:tcPr>
          <w:p w14:paraId="5A459F75" w14:textId="77777777" w:rsidR="00260182" w:rsidRDefault="00260182">
            <w:pPr>
              <w:pStyle w:val="TableParagraph"/>
              <w:spacing w:before="3"/>
              <w:rPr>
                <w:sz w:val="23"/>
              </w:rPr>
            </w:pPr>
          </w:p>
          <w:p w14:paraId="5A459F76" w14:textId="77777777" w:rsidR="00260182" w:rsidRDefault="00000000">
            <w:pPr>
              <w:pStyle w:val="TableParagraph"/>
              <w:ind w:left="107"/>
              <w:rPr>
                <w:sz w:val="24"/>
              </w:rPr>
            </w:pPr>
            <w:r>
              <w:rPr>
                <w:sz w:val="24"/>
              </w:rPr>
              <w:t>A.</w:t>
            </w:r>
            <w:r>
              <w:rPr>
                <w:spacing w:val="56"/>
                <w:sz w:val="24"/>
              </w:rPr>
              <w:t xml:space="preserve"> </w:t>
            </w:r>
            <w:r>
              <w:rPr>
                <w:sz w:val="24"/>
              </w:rPr>
              <w:t>Conservation</w:t>
            </w:r>
            <w:r>
              <w:rPr>
                <w:spacing w:val="-1"/>
                <w:sz w:val="24"/>
              </w:rPr>
              <w:t xml:space="preserve"> </w:t>
            </w:r>
            <w:r>
              <w:rPr>
                <w:sz w:val="24"/>
              </w:rPr>
              <w:t>and</w:t>
            </w:r>
            <w:r>
              <w:rPr>
                <w:spacing w:val="-2"/>
                <w:sz w:val="24"/>
              </w:rPr>
              <w:t xml:space="preserve"> </w:t>
            </w:r>
            <w:r>
              <w:rPr>
                <w:sz w:val="24"/>
              </w:rPr>
              <w:t>wildlife</w:t>
            </w:r>
            <w:r>
              <w:rPr>
                <w:spacing w:val="-3"/>
                <w:sz w:val="24"/>
              </w:rPr>
              <w:t xml:space="preserve"> </w:t>
            </w:r>
            <w:r>
              <w:rPr>
                <w:spacing w:val="-2"/>
                <w:sz w:val="24"/>
              </w:rPr>
              <w:t>preserve</w:t>
            </w:r>
          </w:p>
        </w:tc>
        <w:tc>
          <w:tcPr>
            <w:tcW w:w="676" w:type="dxa"/>
          </w:tcPr>
          <w:p w14:paraId="5A459F77" w14:textId="77777777" w:rsidR="00260182" w:rsidRDefault="00260182">
            <w:pPr>
              <w:pStyle w:val="TableParagraph"/>
              <w:spacing w:before="3"/>
              <w:rPr>
                <w:sz w:val="23"/>
              </w:rPr>
            </w:pPr>
          </w:p>
          <w:p w14:paraId="5A459F78" w14:textId="77777777" w:rsidR="00260182" w:rsidRDefault="00000000">
            <w:pPr>
              <w:pStyle w:val="TableParagraph"/>
              <w:ind w:left="211"/>
              <w:rPr>
                <w:sz w:val="24"/>
              </w:rPr>
            </w:pPr>
            <w:r>
              <w:rPr>
                <w:w w:val="99"/>
                <w:sz w:val="24"/>
              </w:rPr>
              <w:t>Y</w:t>
            </w:r>
          </w:p>
        </w:tc>
        <w:tc>
          <w:tcPr>
            <w:tcW w:w="699" w:type="dxa"/>
          </w:tcPr>
          <w:p w14:paraId="5A459F79" w14:textId="77777777" w:rsidR="00260182" w:rsidRDefault="00260182">
            <w:pPr>
              <w:pStyle w:val="TableParagraph"/>
              <w:spacing w:before="3"/>
              <w:rPr>
                <w:sz w:val="23"/>
              </w:rPr>
            </w:pPr>
          </w:p>
          <w:p w14:paraId="5A459F7A" w14:textId="77777777" w:rsidR="00260182" w:rsidRDefault="00000000">
            <w:pPr>
              <w:pStyle w:val="TableParagraph"/>
              <w:ind w:left="111"/>
              <w:rPr>
                <w:sz w:val="24"/>
              </w:rPr>
            </w:pPr>
            <w:r>
              <w:rPr>
                <w:w w:val="99"/>
                <w:sz w:val="24"/>
              </w:rPr>
              <w:t>Y</w:t>
            </w:r>
          </w:p>
        </w:tc>
        <w:tc>
          <w:tcPr>
            <w:tcW w:w="727" w:type="dxa"/>
          </w:tcPr>
          <w:p w14:paraId="5A459F7B" w14:textId="77777777" w:rsidR="00260182" w:rsidRDefault="00260182">
            <w:pPr>
              <w:pStyle w:val="TableParagraph"/>
              <w:spacing w:before="3"/>
              <w:rPr>
                <w:sz w:val="23"/>
              </w:rPr>
            </w:pPr>
          </w:p>
          <w:p w14:paraId="5A459F7C" w14:textId="77777777" w:rsidR="00260182" w:rsidRDefault="00000000">
            <w:pPr>
              <w:pStyle w:val="TableParagraph"/>
              <w:ind w:left="132"/>
              <w:rPr>
                <w:sz w:val="24"/>
              </w:rPr>
            </w:pPr>
            <w:r>
              <w:rPr>
                <w:w w:val="99"/>
                <w:sz w:val="24"/>
              </w:rPr>
              <w:t>Y</w:t>
            </w:r>
          </w:p>
        </w:tc>
        <w:tc>
          <w:tcPr>
            <w:tcW w:w="908" w:type="dxa"/>
          </w:tcPr>
          <w:p w14:paraId="5A459F7D" w14:textId="77777777" w:rsidR="00260182" w:rsidRDefault="00260182">
            <w:pPr>
              <w:pStyle w:val="TableParagraph"/>
              <w:spacing w:before="3"/>
              <w:rPr>
                <w:sz w:val="23"/>
              </w:rPr>
            </w:pPr>
          </w:p>
          <w:p w14:paraId="5A459F7E" w14:textId="77777777" w:rsidR="00260182" w:rsidRDefault="00000000">
            <w:pPr>
              <w:pStyle w:val="TableParagraph"/>
              <w:ind w:left="24"/>
              <w:jc w:val="center"/>
              <w:rPr>
                <w:sz w:val="24"/>
              </w:rPr>
            </w:pPr>
            <w:r>
              <w:rPr>
                <w:w w:val="99"/>
                <w:sz w:val="24"/>
              </w:rPr>
              <w:t>Y</w:t>
            </w:r>
          </w:p>
        </w:tc>
        <w:tc>
          <w:tcPr>
            <w:tcW w:w="870" w:type="dxa"/>
          </w:tcPr>
          <w:p w14:paraId="5A459F7F" w14:textId="77777777" w:rsidR="00260182" w:rsidRDefault="00260182">
            <w:pPr>
              <w:pStyle w:val="TableParagraph"/>
              <w:spacing w:before="3"/>
              <w:rPr>
                <w:sz w:val="23"/>
              </w:rPr>
            </w:pPr>
          </w:p>
          <w:p w14:paraId="5A459F80" w14:textId="77777777" w:rsidR="00260182" w:rsidRDefault="00000000">
            <w:pPr>
              <w:pStyle w:val="TableParagraph"/>
              <w:ind w:left="117"/>
              <w:rPr>
                <w:sz w:val="24"/>
              </w:rPr>
            </w:pPr>
            <w:r>
              <w:rPr>
                <w:w w:val="99"/>
                <w:sz w:val="24"/>
              </w:rPr>
              <w:t>Y</w:t>
            </w:r>
          </w:p>
        </w:tc>
        <w:tc>
          <w:tcPr>
            <w:tcW w:w="551" w:type="dxa"/>
          </w:tcPr>
          <w:p w14:paraId="5A459F81" w14:textId="77777777" w:rsidR="00260182" w:rsidRDefault="00260182">
            <w:pPr>
              <w:pStyle w:val="TableParagraph"/>
              <w:spacing w:before="3"/>
              <w:rPr>
                <w:sz w:val="23"/>
              </w:rPr>
            </w:pPr>
          </w:p>
          <w:p w14:paraId="5A459F82" w14:textId="77777777" w:rsidR="00260182" w:rsidRDefault="00000000">
            <w:pPr>
              <w:pStyle w:val="TableParagraph"/>
              <w:ind w:left="147"/>
              <w:rPr>
                <w:sz w:val="24"/>
              </w:rPr>
            </w:pPr>
            <w:r>
              <w:rPr>
                <w:w w:val="99"/>
                <w:sz w:val="24"/>
              </w:rPr>
              <w:t>Y</w:t>
            </w:r>
          </w:p>
        </w:tc>
        <w:tc>
          <w:tcPr>
            <w:tcW w:w="568" w:type="dxa"/>
          </w:tcPr>
          <w:p w14:paraId="5A459F83" w14:textId="77777777" w:rsidR="00260182" w:rsidRDefault="00260182">
            <w:pPr>
              <w:pStyle w:val="TableParagraph"/>
              <w:spacing w:before="3"/>
              <w:rPr>
                <w:sz w:val="23"/>
              </w:rPr>
            </w:pPr>
          </w:p>
          <w:p w14:paraId="5A459F84" w14:textId="77777777" w:rsidR="00260182" w:rsidRDefault="00000000">
            <w:pPr>
              <w:pStyle w:val="TableParagraph"/>
              <w:ind w:left="136"/>
              <w:rPr>
                <w:sz w:val="24"/>
              </w:rPr>
            </w:pPr>
            <w:r>
              <w:rPr>
                <w:w w:val="99"/>
                <w:sz w:val="24"/>
              </w:rPr>
              <w:t>Y</w:t>
            </w:r>
          </w:p>
        </w:tc>
      </w:tr>
      <w:tr w:rsidR="00260182" w14:paraId="5A459F96" w14:textId="77777777">
        <w:trPr>
          <w:trHeight w:val="1104"/>
        </w:trPr>
        <w:tc>
          <w:tcPr>
            <w:tcW w:w="4470" w:type="dxa"/>
          </w:tcPr>
          <w:p w14:paraId="5A459F86" w14:textId="77777777" w:rsidR="00260182" w:rsidRDefault="00260182">
            <w:pPr>
              <w:pStyle w:val="TableParagraph"/>
              <w:spacing w:before="6"/>
              <w:rPr>
                <w:sz w:val="23"/>
              </w:rPr>
            </w:pPr>
          </w:p>
          <w:p w14:paraId="5A459F87" w14:textId="77777777" w:rsidR="00260182" w:rsidRDefault="00000000">
            <w:pPr>
              <w:pStyle w:val="TableParagraph"/>
              <w:ind w:left="107" w:right="6"/>
              <w:rPr>
                <w:sz w:val="24"/>
              </w:rPr>
            </w:pPr>
            <w:r>
              <w:rPr>
                <w:sz w:val="24"/>
              </w:rPr>
              <w:t>B.</w:t>
            </w:r>
            <w:r>
              <w:rPr>
                <w:spacing w:val="-6"/>
                <w:sz w:val="24"/>
              </w:rPr>
              <w:t xml:space="preserve"> </w:t>
            </w:r>
            <w:r>
              <w:rPr>
                <w:sz w:val="24"/>
              </w:rPr>
              <w:t>Private</w:t>
            </w:r>
            <w:r>
              <w:rPr>
                <w:spacing w:val="-6"/>
                <w:sz w:val="24"/>
              </w:rPr>
              <w:t xml:space="preserve"> </w:t>
            </w:r>
            <w:r>
              <w:rPr>
                <w:sz w:val="24"/>
              </w:rPr>
              <w:t>club,</w:t>
            </w:r>
            <w:r>
              <w:rPr>
                <w:spacing w:val="-6"/>
                <w:sz w:val="24"/>
              </w:rPr>
              <w:t xml:space="preserve"> </w:t>
            </w:r>
            <w:r>
              <w:rPr>
                <w:sz w:val="24"/>
              </w:rPr>
              <w:t>lodge</w:t>
            </w:r>
            <w:r>
              <w:rPr>
                <w:spacing w:val="-7"/>
                <w:sz w:val="24"/>
              </w:rPr>
              <w:t xml:space="preserve"> </w:t>
            </w:r>
            <w:r>
              <w:rPr>
                <w:sz w:val="24"/>
              </w:rPr>
              <w:t>or</w:t>
            </w:r>
            <w:r>
              <w:rPr>
                <w:spacing w:val="-5"/>
                <w:sz w:val="24"/>
              </w:rPr>
              <w:t xml:space="preserve"> </w:t>
            </w:r>
            <w:r>
              <w:rPr>
                <w:sz w:val="24"/>
              </w:rPr>
              <w:t>cultural</w:t>
            </w:r>
            <w:r>
              <w:rPr>
                <w:spacing w:val="-6"/>
                <w:sz w:val="24"/>
              </w:rPr>
              <w:t xml:space="preserve"> </w:t>
            </w:r>
            <w:r>
              <w:rPr>
                <w:sz w:val="24"/>
              </w:rPr>
              <w:t>civic</w:t>
            </w:r>
            <w:r>
              <w:rPr>
                <w:spacing w:val="-6"/>
                <w:sz w:val="24"/>
              </w:rPr>
              <w:t xml:space="preserve"> </w:t>
            </w:r>
            <w:r>
              <w:rPr>
                <w:sz w:val="24"/>
              </w:rPr>
              <w:t>or other non-profit social or recreation use</w:t>
            </w:r>
          </w:p>
        </w:tc>
        <w:tc>
          <w:tcPr>
            <w:tcW w:w="676" w:type="dxa"/>
          </w:tcPr>
          <w:p w14:paraId="5A459F88" w14:textId="77777777" w:rsidR="00260182" w:rsidRDefault="00260182">
            <w:pPr>
              <w:pStyle w:val="TableParagraph"/>
              <w:spacing w:before="6"/>
              <w:rPr>
                <w:sz w:val="23"/>
              </w:rPr>
            </w:pPr>
          </w:p>
          <w:p w14:paraId="5A459F89" w14:textId="77777777" w:rsidR="00260182" w:rsidRDefault="00000000">
            <w:pPr>
              <w:pStyle w:val="TableParagraph"/>
              <w:ind w:left="151"/>
              <w:rPr>
                <w:sz w:val="24"/>
              </w:rPr>
            </w:pPr>
            <w:r>
              <w:rPr>
                <w:spacing w:val="-5"/>
                <w:sz w:val="24"/>
              </w:rPr>
              <w:t>SP</w:t>
            </w:r>
          </w:p>
        </w:tc>
        <w:tc>
          <w:tcPr>
            <w:tcW w:w="699" w:type="dxa"/>
          </w:tcPr>
          <w:p w14:paraId="5A459F8A" w14:textId="77777777" w:rsidR="00260182" w:rsidRDefault="00260182">
            <w:pPr>
              <w:pStyle w:val="TableParagraph"/>
              <w:spacing w:before="6"/>
              <w:rPr>
                <w:sz w:val="23"/>
              </w:rPr>
            </w:pPr>
          </w:p>
          <w:p w14:paraId="5A459F8B" w14:textId="77777777" w:rsidR="00260182" w:rsidRDefault="00000000">
            <w:pPr>
              <w:pStyle w:val="TableParagraph"/>
              <w:ind w:left="111"/>
              <w:rPr>
                <w:sz w:val="24"/>
              </w:rPr>
            </w:pPr>
            <w:r>
              <w:rPr>
                <w:spacing w:val="-5"/>
                <w:sz w:val="24"/>
              </w:rPr>
              <w:t>SP</w:t>
            </w:r>
          </w:p>
        </w:tc>
        <w:tc>
          <w:tcPr>
            <w:tcW w:w="727" w:type="dxa"/>
          </w:tcPr>
          <w:p w14:paraId="5A459F8C" w14:textId="77777777" w:rsidR="00260182" w:rsidRDefault="00260182">
            <w:pPr>
              <w:pStyle w:val="TableParagraph"/>
              <w:spacing w:before="6"/>
              <w:rPr>
                <w:sz w:val="23"/>
              </w:rPr>
            </w:pPr>
          </w:p>
          <w:p w14:paraId="5A459F8D" w14:textId="77777777" w:rsidR="00260182" w:rsidRDefault="00000000">
            <w:pPr>
              <w:pStyle w:val="TableParagraph"/>
              <w:ind w:left="132"/>
              <w:rPr>
                <w:sz w:val="24"/>
              </w:rPr>
            </w:pPr>
            <w:r>
              <w:rPr>
                <w:spacing w:val="-5"/>
                <w:sz w:val="24"/>
              </w:rPr>
              <w:t>SP</w:t>
            </w:r>
          </w:p>
        </w:tc>
        <w:tc>
          <w:tcPr>
            <w:tcW w:w="908" w:type="dxa"/>
          </w:tcPr>
          <w:p w14:paraId="5A459F8E" w14:textId="77777777" w:rsidR="00260182" w:rsidRDefault="00260182">
            <w:pPr>
              <w:pStyle w:val="TableParagraph"/>
              <w:spacing w:before="6"/>
              <w:rPr>
                <w:sz w:val="23"/>
              </w:rPr>
            </w:pPr>
          </w:p>
          <w:p w14:paraId="5A459F8F" w14:textId="77777777" w:rsidR="00260182" w:rsidRDefault="00000000">
            <w:pPr>
              <w:pStyle w:val="TableParagraph"/>
              <w:ind w:left="319" w:right="291"/>
              <w:jc w:val="center"/>
              <w:rPr>
                <w:sz w:val="24"/>
              </w:rPr>
            </w:pPr>
            <w:r>
              <w:rPr>
                <w:spacing w:val="-5"/>
                <w:sz w:val="24"/>
              </w:rPr>
              <w:t>SP</w:t>
            </w:r>
          </w:p>
        </w:tc>
        <w:tc>
          <w:tcPr>
            <w:tcW w:w="870" w:type="dxa"/>
          </w:tcPr>
          <w:p w14:paraId="5A459F90" w14:textId="77777777" w:rsidR="00260182" w:rsidRDefault="00260182">
            <w:pPr>
              <w:pStyle w:val="TableParagraph"/>
              <w:spacing w:before="6"/>
              <w:rPr>
                <w:sz w:val="23"/>
              </w:rPr>
            </w:pPr>
          </w:p>
          <w:p w14:paraId="5A459F91" w14:textId="77777777" w:rsidR="00260182" w:rsidRDefault="00000000">
            <w:pPr>
              <w:pStyle w:val="TableParagraph"/>
              <w:ind w:left="117"/>
              <w:rPr>
                <w:sz w:val="24"/>
              </w:rPr>
            </w:pPr>
            <w:r>
              <w:rPr>
                <w:spacing w:val="-5"/>
                <w:sz w:val="24"/>
              </w:rPr>
              <w:t>SP</w:t>
            </w:r>
          </w:p>
        </w:tc>
        <w:tc>
          <w:tcPr>
            <w:tcW w:w="551" w:type="dxa"/>
          </w:tcPr>
          <w:p w14:paraId="5A459F92" w14:textId="77777777" w:rsidR="00260182" w:rsidRDefault="00260182">
            <w:pPr>
              <w:pStyle w:val="TableParagraph"/>
              <w:spacing w:before="6"/>
              <w:rPr>
                <w:sz w:val="23"/>
              </w:rPr>
            </w:pPr>
          </w:p>
          <w:p w14:paraId="5A459F93" w14:textId="77777777" w:rsidR="00260182" w:rsidRDefault="00000000">
            <w:pPr>
              <w:pStyle w:val="TableParagraph"/>
              <w:ind w:left="147"/>
              <w:rPr>
                <w:sz w:val="24"/>
              </w:rPr>
            </w:pPr>
            <w:r>
              <w:rPr>
                <w:spacing w:val="-5"/>
                <w:sz w:val="24"/>
              </w:rPr>
              <w:t>SP</w:t>
            </w:r>
          </w:p>
        </w:tc>
        <w:tc>
          <w:tcPr>
            <w:tcW w:w="568" w:type="dxa"/>
          </w:tcPr>
          <w:p w14:paraId="5A459F94" w14:textId="77777777" w:rsidR="00260182" w:rsidRDefault="00260182">
            <w:pPr>
              <w:pStyle w:val="TableParagraph"/>
              <w:spacing w:before="6"/>
              <w:rPr>
                <w:sz w:val="23"/>
              </w:rPr>
            </w:pPr>
          </w:p>
          <w:p w14:paraId="5A459F95" w14:textId="77777777" w:rsidR="00260182" w:rsidRDefault="00000000">
            <w:pPr>
              <w:pStyle w:val="TableParagraph"/>
              <w:ind w:left="136"/>
              <w:rPr>
                <w:sz w:val="24"/>
              </w:rPr>
            </w:pPr>
            <w:r>
              <w:rPr>
                <w:spacing w:val="-5"/>
                <w:sz w:val="24"/>
              </w:rPr>
              <w:t>SP</w:t>
            </w:r>
          </w:p>
        </w:tc>
      </w:tr>
      <w:tr w:rsidR="00260182" w14:paraId="5A459FA7" w14:textId="77777777">
        <w:trPr>
          <w:trHeight w:val="1380"/>
        </w:trPr>
        <w:tc>
          <w:tcPr>
            <w:tcW w:w="4470" w:type="dxa"/>
          </w:tcPr>
          <w:p w14:paraId="5A459F97" w14:textId="77777777" w:rsidR="00260182" w:rsidRDefault="00260182">
            <w:pPr>
              <w:pStyle w:val="TableParagraph"/>
              <w:spacing w:before="6"/>
              <w:rPr>
                <w:sz w:val="23"/>
              </w:rPr>
            </w:pPr>
          </w:p>
          <w:p w14:paraId="5A459F98" w14:textId="77777777" w:rsidR="00260182" w:rsidRDefault="00000000">
            <w:pPr>
              <w:pStyle w:val="TableParagraph"/>
              <w:ind w:left="107"/>
              <w:rPr>
                <w:sz w:val="24"/>
              </w:rPr>
            </w:pPr>
            <w:r>
              <w:rPr>
                <w:sz w:val="24"/>
              </w:rPr>
              <w:t>C. Recreational activity conducted commercially,</w:t>
            </w:r>
            <w:r>
              <w:rPr>
                <w:spacing w:val="-8"/>
                <w:sz w:val="24"/>
              </w:rPr>
              <w:t xml:space="preserve"> </w:t>
            </w:r>
            <w:r>
              <w:rPr>
                <w:sz w:val="24"/>
              </w:rPr>
              <w:t>i.e.</w:t>
            </w:r>
            <w:r>
              <w:rPr>
                <w:spacing w:val="-8"/>
                <w:sz w:val="24"/>
              </w:rPr>
              <w:t xml:space="preserve"> </w:t>
            </w:r>
            <w:r>
              <w:rPr>
                <w:sz w:val="24"/>
              </w:rPr>
              <w:t>campground,</w:t>
            </w:r>
            <w:r>
              <w:rPr>
                <w:spacing w:val="-8"/>
                <w:sz w:val="24"/>
              </w:rPr>
              <w:t xml:space="preserve"> </w:t>
            </w:r>
            <w:r>
              <w:rPr>
                <w:sz w:val="24"/>
              </w:rPr>
              <w:t>ski</w:t>
            </w:r>
            <w:r>
              <w:rPr>
                <w:spacing w:val="-8"/>
                <w:sz w:val="24"/>
              </w:rPr>
              <w:t xml:space="preserve"> </w:t>
            </w:r>
            <w:r>
              <w:rPr>
                <w:sz w:val="24"/>
              </w:rPr>
              <w:t>area</w:t>
            </w:r>
            <w:r>
              <w:rPr>
                <w:spacing w:val="-9"/>
                <w:sz w:val="24"/>
              </w:rPr>
              <w:t xml:space="preserve"> </w:t>
            </w:r>
            <w:r>
              <w:rPr>
                <w:sz w:val="24"/>
              </w:rPr>
              <w:t>or golf course</w:t>
            </w:r>
          </w:p>
        </w:tc>
        <w:tc>
          <w:tcPr>
            <w:tcW w:w="676" w:type="dxa"/>
          </w:tcPr>
          <w:p w14:paraId="5A459F99" w14:textId="77777777" w:rsidR="00260182" w:rsidRDefault="00260182">
            <w:pPr>
              <w:pStyle w:val="TableParagraph"/>
              <w:spacing w:before="6"/>
              <w:rPr>
                <w:sz w:val="23"/>
              </w:rPr>
            </w:pPr>
          </w:p>
          <w:p w14:paraId="5A459F9A" w14:textId="77777777" w:rsidR="00260182" w:rsidRDefault="00000000">
            <w:pPr>
              <w:pStyle w:val="TableParagraph"/>
              <w:ind w:left="151"/>
              <w:rPr>
                <w:sz w:val="24"/>
              </w:rPr>
            </w:pPr>
            <w:r>
              <w:rPr>
                <w:spacing w:val="-5"/>
                <w:sz w:val="24"/>
              </w:rPr>
              <w:t>SP</w:t>
            </w:r>
          </w:p>
        </w:tc>
        <w:tc>
          <w:tcPr>
            <w:tcW w:w="699" w:type="dxa"/>
          </w:tcPr>
          <w:p w14:paraId="5A459F9B" w14:textId="77777777" w:rsidR="00260182" w:rsidRDefault="00260182">
            <w:pPr>
              <w:pStyle w:val="TableParagraph"/>
              <w:spacing w:before="6"/>
              <w:rPr>
                <w:sz w:val="23"/>
              </w:rPr>
            </w:pPr>
          </w:p>
          <w:p w14:paraId="5A459F9C" w14:textId="77777777" w:rsidR="00260182" w:rsidRDefault="00000000">
            <w:pPr>
              <w:pStyle w:val="TableParagraph"/>
              <w:ind w:left="111"/>
              <w:rPr>
                <w:sz w:val="24"/>
              </w:rPr>
            </w:pPr>
            <w:r>
              <w:rPr>
                <w:spacing w:val="-5"/>
                <w:sz w:val="24"/>
              </w:rPr>
              <w:t>SP</w:t>
            </w:r>
          </w:p>
        </w:tc>
        <w:tc>
          <w:tcPr>
            <w:tcW w:w="727" w:type="dxa"/>
          </w:tcPr>
          <w:p w14:paraId="5A459F9D" w14:textId="77777777" w:rsidR="00260182" w:rsidRDefault="00260182">
            <w:pPr>
              <w:pStyle w:val="TableParagraph"/>
              <w:spacing w:before="6"/>
              <w:rPr>
                <w:sz w:val="23"/>
              </w:rPr>
            </w:pPr>
          </w:p>
          <w:p w14:paraId="5A459F9E" w14:textId="77777777" w:rsidR="00260182" w:rsidRDefault="00000000">
            <w:pPr>
              <w:pStyle w:val="TableParagraph"/>
              <w:ind w:left="132"/>
              <w:rPr>
                <w:sz w:val="24"/>
              </w:rPr>
            </w:pPr>
            <w:r>
              <w:rPr>
                <w:spacing w:val="-5"/>
                <w:sz w:val="24"/>
              </w:rPr>
              <w:t>SP</w:t>
            </w:r>
          </w:p>
        </w:tc>
        <w:tc>
          <w:tcPr>
            <w:tcW w:w="908" w:type="dxa"/>
          </w:tcPr>
          <w:p w14:paraId="5A459F9F" w14:textId="77777777" w:rsidR="00260182" w:rsidRDefault="00260182">
            <w:pPr>
              <w:pStyle w:val="TableParagraph"/>
              <w:spacing w:before="6"/>
              <w:rPr>
                <w:sz w:val="23"/>
              </w:rPr>
            </w:pPr>
          </w:p>
          <w:p w14:paraId="5A459FA0" w14:textId="77777777" w:rsidR="00260182" w:rsidRDefault="00000000">
            <w:pPr>
              <w:pStyle w:val="TableParagraph"/>
              <w:ind w:left="319" w:right="291"/>
              <w:jc w:val="center"/>
              <w:rPr>
                <w:sz w:val="24"/>
              </w:rPr>
            </w:pPr>
            <w:r>
              <w:rPr>
                <w:spacing w:val="-5"/>
                <w:sz w:val="24"/>
              </w:rPr>
              <w:t>SP</w:t>
            </w:r>
          </w:p>
        </w:tc>
        <w:tc>
          <w:tcPr>
            <w:tcW w:w="870" w:type="dxa"/>
          </w:tcPr>
          <w:p w14:paraId="5A459FA1" w14:textId="77777777" w:rsidR="00260182" w:rsidRDefault="00260182">
            <w:pPr>
              <w:pStyle w:val="TableParagraph"/>
              <w:spacing w:before="6"/>
              <w:rPr>
                <w:sz w:val="23"/>
              </w:rPr>
            </w:pPr>
          </w:p>
          <w:p w14:paraId="5A459FA2" w14:textId="77777777" w:rsidR="00260182" w:rsidRDefault="00000000">
            <w:pPr>
              <w:pStyle w:val="TableParagraph"/>
              <w:ind w:left="117"/>
              <w:rPr>
                <w:sz w:val="24"/>
              </w:rPr>
            </w:pPr>
            <w:r>
              <w:rPr>
                <w:w w:val="99"/>
                <w:sz w:val="24"/>
              </w:rPr>
              <w:t>N</w:t>
            </w:r>
          </w:p>
        </w:tc>
        <w:tc>
          <w:tcPr>
            <w:tcW w:w="551" w:type="dxa"/>
          </w:tcPr>
          <w:p w14:paraId="5A459FA3" w14:textId="77777777" w:rsidR="00260182" w:rsidRDefault="00260182">
            <w:pPr>
              <w:pStyle w:val="TableParagraph"/>
              <w:spacing w:before="6"/>
              <w:rPr>
                <w:sz w:val="23"/>
              </w:rPr>
            </w:pPr>
          </w:p>
          <w:p w14:paraId="5A459FA4" w14:textId="77777777" w:rsidR="00260182" w:rsidRDefault="00000000">
            <w:pPr>
              <w:pStyle w:val="TableParagraph"/>
              <w:ind w:left="147"/>
              <w:rPr>
                <w:sz w:val="24"/>
              </w:rPr>
            </w:pPr>
            <w:r>
              <w:rPr>
                <w:spacing w:val="-5"/>
                <w:sz w:val="24"/>
              </w:rPr>
              <w:t>SP</w:t>
            </w:r>
          </w:p>
        </w:tc>
        <w:tc>
          <w:tcPr>
            <w:tcW w:w="568" w:type="dxa"/>
          </w:tcPr>
          <w:p w14:paraId="5A459FA5" w14:textId="77777777" w:rsidR="00260182" w:rsidRDefault="00260182">
            <w:pPr>
              <w:pStyle w:val="TableParagraph"/>
              <w:spacing w:before="6"/>
              <w:rPr>
                <w:sz w:val="23"/>
              </w:rPr>
            </w:pPr>
          </w:p>
          <w:p w14:paraId="5A459FA6" w14:textId="77777777" w:rsidR="00260182" w:rsidRDefault="00000000">
            <w:pPr>
              <w:pStyle w:val="TableParagraph"/>
              <w:ind w:left="136"/>
              <w:rPr>
                <w:sz w:val="24"/>
              </w:rPr>
            </w:pPr>
            <w:r>
              <w:rPr>
                <w:spacing w:val="-5"/>
                <w:sz w:val="24"/>
              </w:rPr>
              <w:t>SP</w:t>
            </w:r>
          </w:p>
        </w:tc>
      </w:tr>
      <w:tr w:rsidR="00260182" w14:paraId="5A459FB8" w14:textId="77777777">
        <w:trPr>
          <w:trHeight w:val="965"/>
        </w:trPr>
        <w:tc>
          <w:tcPr>
            <w:tcW w:w="4470" w:type="dxa"/>
          </w:tcPr>
          <w:p w14:paraId="5A459FA8" w14:textId="77777777" w:rsidR="00260182" w:rsidRDefault="00260182">
            <w:pPr>
              <w:pStyle w:val="TableParagraph"/>
              <w:spacing w:before="6"/>
              <w:rPr>
                <w:sz w:val="23"/>
              </w:rPr>
            </w:pPr>
          </w:p>
          <w:p w14:paraId="5A459FA9" w14:textId="77777777" w:rsidR="00260182" w:rsidRDefault="00000000">
            <w:pPr>
              <w:pStyle w:val="TableParagraph"/>
              <w:ind w:left="107"/>
              <w:rPr>
                <w:sz w:val="24"/>
              </w:rPr>
            </w:pPr>
            <w:r>
              <w:rPr>
                <w:sz w:val="24"/>
              </w:rPr>
              <w:t>D.</w:t>
            </w:r>
            <w:r>
              <w:rPr>
                <w:spacing w:val="-7"/>
                <w:sz w:val="24"/>
              </w:rPr>
              <w:t xml:space="preserve"> </w:t>
            </w:r>
            <w:r>
              <w:rPr>
                <w:sz w:val="24"/>
              </w:rPr>
              <w:t>Go-cart</w:t>
            </w:r>
            <w:r>
              <w:rPr>
                <w:spacing w:val="-7"/>
                <w:sz w:val="24"/>
              </w:rPr>
              <w:t xml:space="preserve"> </w:t>
            </w:r>
            <w:r>
              <w:rPr>
                <w:sz w:val="24"/>
              </w:rPr>
              <w:t>/</w:t>
            </w:r>
            <w:r>
              <w:rPr>
                <w:spacing w:val="-7"/>
                <w:sz w:val="24"/>
              </w:rPr>
              <w:t xml:space="preserve"> </w:t>
            </w:r>
            <w:r>
              <w:rPr>
                <w:sz w:val="24"/>
              </w:rPr>
              <w:t>off</w:t>
            </w:r>
            <w:r>
              <w:rPr>
                <w:spacing w:val="-9"/>
                <w:sz w:val="24"/>
              </w:rPr>
              <w:t xml:space="preserve"> </w:t>
            </w:r>
            <w:r>
              <w:rPr>
                <w:sz w:val="24"/>
              </w:rPr>
              <w:t>road</w:t>
            </w:r>
            <w:r>
              <w:rPr>
                <w:spacing w:val="-7"/>
                <w:sz w:val="24"/>
              </w:rPr>
              <w:t xml:space="preserve"> </w:t>
            </w:r>
            <w:r>
              <w:rPr>
                <w:sz w:val="24"/>
              </w:rPr>
              <w:t>motorcycle</w:t>
            </w:r>
            <w:r>
              <w:rPr>
                <w:spacing w:val="-6"/>
                <w:sz w:val="24"/>
              </w:rPr>
              <w:t xml:space="preserve"> </w:t>
            </w:r>
            <w:r>
              <w:rPr>
                <w:sz w:val="24"/>
              </w:rPr>
              <w:t>racetrack (Note 9)</w:t>
            </w:r>
          </w:p>
        </w:tc>
        <w:tc>
          <w:tcPr>
            <w:tcW w:w="676" w:type="dxa"/>
          </w:tcPr>
          <w:p w14:paraId="5A459FAA" w14:textId="77777777" w:rsidR="00260182" w:rsidRDefault="00260182">
            <w:pPr>
              <w:pStyle w:val="TableParagraph"/>
              <w:spacing w:before="6"/>
              <w:rPr>
                <w:sz w:val="23"/>
              </w:rPr>
            </w:pPr>
          </w:p>
          <w:p w14:paraId="5A459FAB" w14:textId="77777777" w:rsidR="00260182" w:rsidRDefault="00000000">
            <w:pPr>
              <w:pStyle w:val="TableParagraph"/>
              <w:ind w:left="151"/>
              <w:rPr>
                <w:sz w:val="24"/>
              </w:rPr>
            </w:pPr>
            <w:r>
              <w:rPr>
                <w:w w:val="99"/>
                <w:sz w:val="24"/>
              </w:rPr>
              <w:t>N</w:t>
            </w:r>
          </w:p>
        </w:tc>
        <w:tc>
          <w:tcPr>
            <w:tcW w:w="699" w:type="dxa"/>
          </w:tcPr>
          <w:p w14:paraId="5A459FAC" w14:textId="77777777" w:rsidR="00260182" w:rsidRDefault="00260182">
            <w:pPr>
              <w:pStyle w:val="TableParagraph"/>
              <w:spacing w:before="6"/>
              <w:rPr>
                <w:sz w:val="23"/>
              </w:rPr>
            </w:pPr>
          </w:p>
          <w:p w14:paraId="5A459FAD" w14:textId="77777777" w:rsidR="00260182" w:rsidRDefault="00000000">
            <w:pPr>
              <w:pStyle w:val="TableParagraph"/>
              <w:ind w:left="111"/>
              <w:rPr>
                <w:sz w:val="24"/>
              </w:rPr>
            </w:pPr>
            <w:r>
              <w:rPr>
                <w:w w:val="99"/>
                <w:sz w:val="24"/>
              </w:rPr>
              <w:t>N</w:t>
            </w:r>
          </w:p>
        </w:tc>
        <w:tc>
          <w:tcPr>
            <w:tcW w:w="727" w:type="dxa"/>
          </w:tcPr>
          <w:p w14:paraId="5A459FAE" w14:textId="77777777" w:rsidR="00260182" w:rsidRDefault="00260182">
            <w:pPr>
              <w:pStyle w:val="TableParagraph"/>
              <w:spacing w:before="6"/>
              <w:rPr>
                <w:sz w:val="23"/>
              </w:rPr>
            </w:pPr>
          </w:p>
          <w:p w14:paraId="5A459FAF" w14:textId="77777777" w:rsidR="00260182" w:rsidRDefault="00000000">
            <w:pPr>
              <w:pStyle w:val="TableParagraph"/>
              <w:ind w:left="132"/>
              <w:rPr>
                <w:sz w:val="24"/>
              </w:rPr>
            </w:pPr>
            <w:r>
              <w:rPr>
                <w:w w:val="99"/>
                <w:sz w:val="24"/>
              </w:rPr>
              <w:t>N</w:t>
            </w:r>
          </w:p>
        </w:tc>
        <w:tc>
          <w:tcPr>
            <w:tcW w:w="908" w:type="dxa"/>
          </w:tcPr>
          <w:p w14:paraId="5A459FB0" w14:textId="77777777" w:rsidR="00260182" w:rsidRDefault="00260182">
            <w:pPr>
              <w:pStyle w:val="TableParagraph"/>
              <w:spacing w:before="6"/>
              <w:rPr>
                <w:sz w:val="23"/>
              </w:rPr>
            </w:pPr>
          </w:p>
          <w:p w14:paraId="5A459FB1" w14:textId="77777777" w:rsidR="00260182" w:rsidRDefault="00000000">
            <w:pPr>
              <w:pStyle w:val="TableParagraph"/>
              <w:ind w:left="24"/>
              <w:jc w:val="center"/>
              <w:rPr>
                <w:sz w:val="24"/>
              </w:rPr>
            </w:pPr>
            <w:r>
              <w:rPr>
                <w:w w:val="99"/>
                <w:sz w:val="24"/>
              </w:rPr>
              <w:t>N</w:t>
            </w:r>
          </w:p>
        </w:tc>
        <w:tc>
          <w:tcPr>
            <w:tcW w:w="870" w:type="dxa"/>
          </w:tcPr>
          <w:p w14:paraId="5A459FB2" w14:textId="77777777" w:rsidR="00260182" w:rsidRDefault="00260182">
            <w:pPr>
              <w:pStyle w:val="TableParagraph"/>
              <w:spacing w:before="6"/>
              <w:rPr>
                <w:sz w:val="23"/>
              </w:rPr>
            </w:pPr>
          </w:p>
          <w:p w14:paraId="5A459FB3" w14:textId="77777777" w:rsidR="00260182" w:rsidRDefault="00000000">
            <w:pPr>
              <w:pStyle w:val="TableParagraph"/>
              <w:ind w:left="117"/>
              <w:rPr>
                <w:sz w:val="24"/>
              </w:rPr>
            </w:pPr>
            <w:r>
              <w:rPr>
                <w:w w:val="99"/>
                <w:sz w:val="24"/>
              </w:rPr>
              <w:t>N</w:t>
            </w:r>
          </w:p>
        </w:tc>
        <w:tc>
          <w:tcPr>
            <w:tcW w:w="551" w:type="dxa"/>
          </w:tcPr>
          <w:p w14:paraId="5A459FB4" w14:textId="77777777" w:rsidR="00260182" w:rsidRDefault="00260182">
            <w:pPr>
              <w:pStyle w:val="TableParagraph"/>
              <w:spacing w:before="6"/>
              <w:rPr>
                <w:sz w:val="23"/>
              </w:rPr>
            </w:pPr>
          </w:p>
          <w:p w14:paraId="5A459FB5" w14:textId="77777777" w:rsidR="00260182" w:rsidRDefault="00000000">
            <w:pPr>
              <w:pStyle w:val="TableParagraph"/>
              <w:ind w:left="147"/>
              <w:rPr>
                <w:sz w:val="24"/>
              </w:rPr>
            </w:pPr>
            <w:r>
              <w:rPr>
                <w:spacing w:val="-5"/>
                <w:sz w:val="24"/>
              </w:rPr>
              <w:t>SP</w:t>
            </w:r>
          </w:p>
        </w:tc>
        <w:tc>
          <w:tcPr>
            <w:tcW w:w="568" w:type="dxa"/>
          </w:tcPr>
          <w:p w14:paraId="5A459FB6" w14:textId="77777777" w:rsidR="00260182" w:rsidRDefault="00260182">
            <w:pPr>
              <w:pStyle w:val="TableParagraph"/>
              <w:spacing w:before="6"/>
              <w:rPr>
                <w:sz w:val="23"/>
              </w:rPr>
            </w:pPr>
          </w:p>
          <w:p w14:paraId="5A459FB7" w14:textId="77777777" w:rsidR="00260182" w:rsidRDefault="00000000">
            <w:pPr>
              <w:pStyle w:val="TableParagraph"/>
              <w:ind w:left="136"/>
              <w:rPr>
                <w:sz w:val="24"/>
              </w:rPr>
            </w:pPr>
            <w:r>
              <w:rPr>
                <w:w w:val="99"/>
                <w:sz w:val="24"/>
              </w:rPr>
              <w:t>N</w:t>
            </w:r>
          </w:p>
        </w:tc>
      </w:tr>
      <w:tr w:rsidR="00260182" w14:paraId="5A459FC1" w14:textId="77777777">
        <w:trPr>
          <w:trHeight w:val="559"/>
        </w:trPr>
        <w:tc>
          <w:tcPr>
            <w:tcW w:w="4470" w:type="dxa"/>
          </w:tcPr>
          <w:p w14:paraId="5A459FB9" w14:textId="77777777" w:rsidR="00260182" w:rsidRDefault="00000000">
            <w:pPr>
              <w:pStyle w:val="TableParagraph"/>
              <w:spacing w:before="133"/>
              <w:ind w:left="107"/>
              <w:rPr>
                <w:sz w:val="24"/>
              </w:rPr>
            </w:pPr>
            <w:r>
              <w:rPr>
                <w:sz w:val="24"/>
              </w:rPr>
              <w:t>E.</w:t>
            </w:r>
            <w:r>
              <w:rPr>
                <w:spacing w:val="-1"/>
                <w:sz w:val="24"/>
              </w:rPr>
              <w:t xml:space="preserve"> </w:t>
            </w:r>
            <w:r>
              <w:rPr>
                <w:sz w:val="24"/>
              </w:rPr>
              <w:t>Ice</w:t>
            </w:r>
            <w:r>
              <w:rPr>
                <w:spacing w:val="-4"/>
                <w:sz w:val="24"/>
              </w:rPr>
              <w:t xml:space="preserve"> </w:t>
            </w:r>
            <w:r>
              <w:rPr>
                <w:sz w:val="24"/>
              </w:rPr>
              <w:t>Racing</w:t>
            </w:r>
            <w:r>
              <w:rPr>
                <w:spacing w:val="-2"/>
                <w:sz w:val="24"/>
              </w:rPr>
              <w:t xml:space="preserve"> </w:t>
            </w:r>
            <w:r>
              <w:rPr>
                <w:sz w:val="24"/>
              </w:rPr>
              <w:t>(Note</w:t>
            </w:r>
            <w:r>
              <w:rPr>
                <w:spacing w:val="-2"/>
                <w:sz w:val="24"/>
              </w:rPr>
              <w:t xml:space="preserve"> </w:t>
            </w:r>
            <w:r>
              <w:rPr>
                <w:spacing w:val="-5"/>
                <w:sz w:val="24"/>
              </w:rPr>
              <w:t>7)</w:t>
            </w:r>
          </w:p>
        </w:tc>
        <w:tc>
          <w:tcPr>
            <w:tcW w:w="676" w:type="dxa"/>
          </w:tcPr>
          <w:p w14:paraId="5A459FBA" w14:textId="77777777" w:rsidR="00260182" w:rsidRDefault="00260182">
            <w:pPr>
              <w:pStyle w:val="TableParagraph"/>
            </w:pPr>
          </w:p>
        </w:tc>
        <w:tc>
          <w:tcPr>
            <w:tcW w:w="699" w:type="dxa"/>
          </w:tcPr>
          <w:p w14:paraId="5A459FBB" w14:textId="77777777" w:rsidR="00260182" w:rsidRDefault="00260182">
            <w:pPr>
              <w:pStyle w:val="TableParagraph"/>
            </w:pPr>
          </w:p>
        </w:tc>
        <w:tc>
          <w:tcPr>
            <w:tcW w:w="727" w:type="dxa"/>
          </w:tcPr>
          <w:p w14:paraId="5A459FBC" w14:textId="77777777" w:rsidR="00260182" w:rsidRDefault="00260182">
            <w:pPr>
              <w:pStyle w:val="TableParagraph"/>
            </w:pPr>
          </w:p>
        </w:tc>
        <w:tc>
          <w:tcPr>
            <w:tcW w:w="908" w:type="dxa"/>
          </w:tcPr>
          <w:p w14:paraId="5A459FBD" w14:textId="77777777" w:rsidR="00260182" w:rsidRDefault="00260182">
            <w:pPr>
              <w:pStyle w:val="TableParagraph"/>
            </w:pPr>
          </w:p>
        </w:tc>
        <w:tc>
          <w:tcPr>
            <w:tcW w:w="870" w:type="dxa"/>
          </w:tcPr>
          <w:p w14:paraId="5A459FBE" w14:textId="77777777" w:rsidR="00260182" w:rsidRDefault="00260182">
            <w:pPr>
              <w:pStyle w:val="TableParagraph"/>
            </w:pPr>
          </w:p>
        </w:tc>
        <w:tc>
          <w:tcPr>
            <w:tcW w:w="551" w:type="dxa"/>
          </w:tcPr>
          <w:p w14:paraId="5A459FBF" w14:textId="77777777" w:rsidR="00260182" w:rsidRDefault="00260182">
            <w:pPr>
              <w:pStyle w:val="TableParagraph"/>
            </w:pPr>
          </w:p>
        </w:tc>
        <w:tc>
          <w:tcPr>
            <w:tcW w:w="568" w:type="dxa"/>
          </w:tcPr>
          <w:p w14:paraId="5A459FC0" w14:textId="77777777" w:rsidR="00260182" w:rsidRDefault="00260182">
            <w:pPr>
              <w:pStyle w:val="TableParagraph"/>
            </w:pPr>
          </w:p>
        </w:tc>
      </w:tr>
      <w:tr w:rsidR="00260182" w14:paraId="5A459FCA" w14:textId="77777777">
        <w:trPr>
          <w:trHeight w:val="973"/>
        </w:trPr>
        <w:tc>
          <w:tcPr>
            <w:tcW w:w="4470" w:type="dxa"/>
          </w:tcPr>
          <w:p w14:paraId="5A459FC2" w14:textId="77777777" w:rsidR="00260182" w:rsidRDefault="00000000">
            <w:pPr>
              <w:pStyle w:val="TableParagraph"/>
              <w:spacing w:before="140"/>
              <w:ind w:left="107"/>
              <w:rPr>
                <w:sz w:val="24"/>
              </w:rPr>
            </w:pPr>
            <w:r>
              <w:rPr>
                <w:sz w:val="24"/>
              </w:rPr>
              <w:t>F.</w:t>
            </w:r>
            <w:r>
              <w:rPr>
                <w:spacing w:val="-7"/>
                <w:sz w:val="24"/>
              </w:rPr>
              <w:t xml:space="preserve"> </w:t>
            </w:r>
            <w:r>
              <w:rPr>
                <w:sz w:val="24"/>
              </w:rPr>
              <w:t>Miniature</w:t>
            </w:r>
            <w:r>
              <w:rPr>
                <w:spacing w:val="-7"/>
                <w:sz w:val="24"/>
              </w:rPr>
              <w:t xml:space="preserve"> </w:t>
            </w:r>
            <w:r>
              <w:rPr>
                <w:sz w:val="24"/>
              </w:rPr>
              <w:t>golf,</w:t>
            </w:r>
            <w:r>
              <w:rPr>
                <w:spacing w:val="-7"/>
                <w:sz w:val="24"/>
              </w:rPr>
              <w:t xml:space="preserve"> </w:t>
            </w:r>
            <w:r>
              <w:rPr>
                <w:sz w:val="24"/>
              </w:rPr>
              <w:t>batting</w:t>
            </w:r>
            <w:r>
              <w:rPr>
                <w:spacing w:val="-7"/>
                <w:sz w:val="24"/>
              </w:rPr>
              <w:t xml:space="preserve"> </w:t>
            </w:r>
            <w:r>
              <w:rPr>
                <w:sz w:val="24"/>
              </w:rPr>
              <w:t>cage</w:t>
            </w:r>
            <w:r>
              <w:rPr>
                <w:spacing w:val="-8"/>
                <w:sz w:val="24"/>
              </w:rPr>
              <w:t xml:space="preserve"> </w:t>
            </w:r>
            <w:r>
              <w:rPr>
                <w:sz w:val="24"/>
              </w:rPr>
              <w:t>or</w:t>
            </w:r>
            <w:r>
              <w:rPr>
                <w:spacing w:val="-7"/>
                <w:sz w:val="24"/>
              </w:rPr>
              <w:t xml:space="preserve"> </w:t>
            </w:r>
            <w:r>
              <w:rPr>
                <w:sz w:val="24"/>
              </w:rPr>
              <w:t xml:space="preserve">driving </w:t>
            </w:r>
            <w:r>
              <w:rPr>
                <w:spacing w:val="-2"/>
                <w:sz w:val="24"/>
              </w:rPr>
              <w:t>range</w:t>
            </w:r>
          </w:p>
        </w:tc>
        <w:tc>
          <w:tcPr>
            <w:tcW w:w="676" w:type="dxa"/>
          </w:tcPr>
          <w:p w14:paraId="5A459FC3" w14:textId="77777777" w:rsidR="00260182" w:rsidRDefault="00000000">
            <w:pPr>
              <w:pStyle w:val="TableParagraph"/>
              <w:spacing w:before="140"/>
              <w:ind w:left="151"/>
              <w:rPr>
                <w:sz w:val="24"/>
              </w:rPr>
            </w:pPr>
            <w:r>
              <w:rPr>
                <w:spacing w:val="-5"/>
                <w:sz w:val="24"/>
              </w:rPr>
              <w:t>SP</w:t>
            </w:r>
          </w:p>
        </w:tc>
        <w:tc>
          <w:tcPr>
            <w:tcW w:w="699" w:type="dxa"/>
          </w:tcPr>
          <w:p w14:paraId="5A459FC4" w14:textId="77777777" w:rsidR="00260182" w:rsidRDefault="00000000">
            <w:pPr>
              <w:pStyle w:val="TableParagraph"/>
              <w:spacing w:before="140"/>
              <w:ind w:left="111"/>
              <w:rPr>
                <w:sz w:val="24"/>
              </w:rPr>
            </w:pPr>
            <w:r>
              <w:rPr>
                <w:spacing w:val="-5"/>
                <w:sz w:val="24"/>
              </w:rPr>
              <w:t>SP</w:t>
            </w:r>
          </w:p>
        </w:tc>
        <w:tc>
          <w:tcPr>
            <w:tcW w:w="727" w:type="dxa"/>
          </w:tcPr>
          <w:p w14:paraId="5A459FC5" w14:textId="77777777" w:rsidR="00260182" w:rsidRDefault="00000000">
            <w:pPr>
              <w:pStyle w:val="TableParagraph"/>
              <w:spacing w:before="140"/>
              <w:ind w:left="132"/>
              <w:rPr>
                <w:sz w:val="24"/>
              </w:rPr>
            </w:pPr>
            <w:r>
              <w:rPr>
                <w:spacing w:val="-5"/>
                <w:sz w:val="24"/>
              </w:rPr>
              <w:t>SP</w:t>
            </w:r>
          </w:p>
        </w:tc>
        <w:tc>
          <w:tcPr>
            <w:tcW w:w="908" w:type="dxa"/>
          </w:tcPr>
          <w:p w14:paraId="5A459FC6" w14:textId="77777777" w:rsidR="00260182" w:rsidRDefault="00000000">
            <w:pPr>
              <w:pStyle w:val="TableParagraph"/>
              <w:spacing w:before="140"/>
              <w:ind w:left="319" w:right="291"/>
              <w:jc w:val="center"/>
              <w:rPr>
                <w:sz w:val="24"/>
              </w:rPr>
            </w:pPr>
            <w:r>
              <w:rPr>
                <w:spacing w:val="-5"/>
                <w:sz w:val="24"/>
              </w:rPr>
              <w:t>SP</w:t>
            </w:r>
          </w:p>
        </w:tc>
        <w:tc>
          <w:tcPr>
            <w:tcW w:w="870" w:type="dxa"/>
          </w:tcPr>
          <w:p w14:paraId="5A459FC7" w14:textId="77777777" w:rsidR="00260182" w:rsidRDefault="00000000">
            <w:pPr>
              <w:pStyle w:val="TableParagraph"/>
              <w:spacing w:before="140"/>
              <w:ind w:left="117"/>
              <w:rPr>
                <w:sz w:val="24"/>
              </w:rPr>
            </w:pPr>
            <w:r>
              <w:rPr>
                <w:spacing w:val="-5"/>
                <w:sz w:val="24"/>
              </w:rPr>
              <w:t>SP</w:t>
            </w:r>
          </w:p>
        </w:tc>
        <w:tc>
          <w:tcPr>
            <w:tcW w:w="551" w:type="dxa"/>
          </w:tcPr>
          <w:p w14:paraId="5A459FC8" w14:textId="77777777" w:rsidR="00260182" w:rsidRDefault="00000000">
            <w:pPr>
              <w:pStyle w:val="TableParagraph"/>
              <w:spacing w:before="140"/>
              <w:ind w:left="147"/>
              <w:rPr>
                <w:sz w:val="24"/>
              </w:rPr>
            </w:pPr>
            <w:r>
              <w:rPr>
                <w:spacing w:val="-5"/>
                <w:sz w:val="24"/>
              </w:rPr>
              <w:t>SP</w:t>
            </w:r>
          </w:p>
        </w:tc>
        <w:tc>
          <w:tcPr>
            <w:tcW w:w="568" w:type="dxa"/>
          </w:tcPr>
          <w:p w14:paraId="5A459FC9" w14:textId="77777777" w:rsidR="00260182" w:rsidRDefault="00000000">
            <w:pPr>
              <w:pStyle w:val="TableParagraph"/>
              <w:spacing w:before="140"/>
              <w:ind w:left="136"/>
              <w:rPr>
                <w:sz w:val="24"/>
              </w:rPr>
            </w:pPr>
            <w:r>
              <w:rPr>
                <w:spacing w:val="-5"/>
                <w:sz w:val="24"/>
              </w:rPr>
              <w:t>SP</w:t>
            </w:r>
          </w:p>
        </w:tc>
      </w:tr>
      <w:tr w:rsidR="00260182" w14:paraId="5A459FDB" w14:textId="77777777">
        <w:trPr>
          <w:trHeight w:val="1104"/>
        </w:trPr>
        <w:tc>
          <w:tcPr>
            <w:tcW w:w="4470" w:type="dxa"/>
          </w:tcPr>
          <w:p w14:paraId="5A459FCB" w14:textId="77777777" w:rsidR="00260182" w:rsidRDefault="00260182">
            <w:pPr>
              <w:pStyle w:val="TableParagraph"/>
              <w:spacing w:before="6"/>
              <w:rPr>
                <w:sz w:val="23"/>
              </w:rPr>
            </w:pPr>
          </w:p>
          <w:p w14:paraId="5A459FCC" w14:textId="77777777" w:rsidR="00260182" w:rsidRDefault="00000000">
            <w:pPr>
              <w:pStyle w:val="TableParagraph"/>
              <w:ind w:left="107"/>
              <w:rPr>
                <w:sz w:val="24"/>
              </w:rPr>
            </w:pPr>
            <w:r>
              <w:rPr>
                <w:sz w:val="24"/>
              </w:rPr>
              <w:t>G.</w:t>
            </w:r>
            <w:r>
              <w:rPr>
                <w:spacing w:val="-7"/>
                <w:sz w:val="24"/>
              </w:rPr>
              <w:t xml:space="preserve"> </w:t>
            </w:r>
            <w:r>
              <w:rPr>
                <w:sz w:val="24"/>
              </w:rPr>
              <w:t>Public</w:t>
            </w:r>
            <w:r>
              <w:rPr>
                <w:spacing w:val="-8"/>
                <w:sz w:val="24"/>
              </w:rPr>
              <w:t xml:space="preserve"> </w:t>
            </w:r>
            <w:r>
              <w:rPr>
                <w:sz w:val="24"/>
              </w:rPr>
              <w:t>recreational</w:t>
            </w:r>
            <w:r>
              <w:rPr>
                <w:spacing w:val="-7"/>
                <w:sz w:val="24"/>
              </w:rPr>
              <w:t xml:space="preserve"> </w:t>
            </w:r>
            <w:r>
              <w:rPr>
                <w:sz w:val="24"/>
              </w:rPr>
              <w:t>boating</w:t>
            </w:r>
            <w:r>
              <w:rPr>
                <w:spacing w:val="-10"/>
                <w:sz w:val="24"/>
              </w:rPr>
              <w:t xml:space="preserve"> </w:t>
            </w:r>
            <w:r>
              <w:rPr>
                <w:sz w:val="24"/>
              </w:rPr>
              <w:t>or</w:t>
            </w:r>
            <w:r>
              <w:rPr>
                <w:spacing w:val="-7"/>
                <w:sz w:val="24"/>
              </w:rPr>
              <w:t xml:space="preserve"> </w:t>
            </w:r>
            <w:r>
              <w:rPr>
                <w:sz w:val="24"/>
              </w:rPr>
              <w:t xml:space="preserve">swimming </w:t>
            </w:r>
            <w:r>
              <w:rPr>
                <w:spacing w:val="-2"/>
                <w:sz w:val="24"/>
              </w:rPr>
              <w:t>area.</w:t>
            </w:r>
          </w:p>
        </w:tc>
        <w:tc>
          <w:tcPr>
            <w:tcW w:w="676" w:type="dxa"/>
          </w:tcPr>
          <w:p w14:paraId="5A459FCD" w14:textId="77777777" w:rsidR="00260182" w:rsidRDefault="00260182">
            <w:pPr>
              <w:pStyle w:val="TableParagraph"/>
              <w:spacing w:before="6"/>
              <w:rPr>
                <w:sz w:val="23"/>
              </w:rPr>
            </w:pPr>
          </w:p>
          <w:p w14:paraId="5A459FCE" w14:textId="77777777" w:rsidR="00260182" w:rsidRDefault="00000000">
            <w:pPr>
              <w:pStyle w:val="TableParagraph"/>
              <w:ind w:left="151"/>
              <w:rPr>
                <w:sz w:val="24"/>
              </w:rPr>
            </w:pPr>
            <w:r>
              <w:rPr>
                <w:spacing w:val="-5"/>
                <w:sz w:val="24"/>
              </w:rPr>
              <w:t>SP</w:t>
            </w:r>
          </w:p>
        </w:tc>
        <w:tc>
          <w:tcPr>
            <w:tcW w:w="699" w:type="dxa"/>
          </w:tcPr>
          <w:p w14:paraId="5A459FCF" w14:textId="77777777" w:rsidR="00260182" w:rsidRDefault="00260182">
            <w:pPr>
              <w:pStyle w:val="TableParagraph"/>
              <w:spacing w:before="6"/>
              <w:rPr>
                <w:sz w:val="23"/>
              </w:rPr>
            </w:pPr>
          </w:p>
          <w:p w14:paraId="5A459FD0" w14:textId="77777777" w:rsidR="00260182" w:rsidRDefault="00000000">
            <w:pPr>
              <w:pStyle w:val="TableParagraph"/>
              <w:ind w:left="111"/>
              <w:rPr>
                <w:sz w:val="24"/>
              </w:rPr>
            </w:pPr>
            <w:r>
              <w:rPr>
                <w:spacing w:val="-5"/>
                <w:sz w:val="24"/>
              </w:rPr>
              <w:t>SP</w:t>
            </w:r>
          </w:p>
        </w:tc>
        <w:tc>
          <w:tcPr>
            <w:tcW w:w="727" w:type="dxa"/>
          </w:tcPr>
          <w:p w14:paraId="5A459FD1" w14:textId="77777777" w:rsidR="00260182" w:rsidRDefault="00260182">
            <w:pPr>
              <w:pStyle w:val="TableParagraph"/>
              <w:spacing w:before="6"/>
              <w:rPr>
                <w:sz w:val="23"/>
              </w:rPr>
            </w:pPr>
          </w:p>
          <w:p w14:paraId="5A459FD2" w14:textId="77777777" w:rsidR="00260182" w:rsidRDefault="00000000">
            <w:pPr>
              <w:pStyle w:val="TableParagraph"/>
              <w:ind w:left="132"/>
              <w:rPr>
                <w:sz w:val="24"/>
              </w:rPr>
            </w:pPr>
            <w:r>
              <w:rPr>
                <w:spacing w:val="-5"/>
                <w:sz w:val="24"/>
              </w:rPr>
              <w:t>SP</w:t>
            </w:r>
          </w:p>
        </w:tc>
        <w:tc>
          <w:tcPr>
            <w:tcW w:w="908" w:type="dxa"/>
          </w:tcPr>
          <w:p w14:paraId="5A459FD3" w14:textId="77777777" w:rsidR="00260182" w:rsidRDefault="00260182">
            <w:pPr>
              <w:pStyle w:val="TableParagraph"/>
              <w:spacing w:before="6"/>
              <w:rPr>
                <w:sz w:val="23"/>
              </w:rPr>
            </w:pPr>
          </w:p>
          <w:p w14:paraId="5A459FD4" w14:textId="77777777" w:rsidR="00260182" w:rsidRDefault="00000000">
            <w:pPr>
              <w:pStyle w:val="TableParagraph"/>
              <w:ind w:left="319" w:right="291"/>
              <w:jc w:val="center"/>
              <w:rPr>
                <w:sz w:val="24"/>
              </w:rPr>
            </w:pPr>
            <w:r>
              <w:rPr>
                <w:spacing w:val="-5"/>
                <w:sz w:val="24"/>
              </w:rPr>
              <w:t>SP</w:t>
            </w:r>
          </w:p>
        </w:tc>
        <w:tc>
          <w:tcPr>
            <w:tcW w:w="870" w:type="dxa"/>
          </w:tcPr>
          <w:p w14:paraId="5A459FD5" w14:textId="77777777" w:rsidR="00260182" w:rsidRDefault="00260182">
            <w:pPr>
              <w:pStyle w:val="TableParagraph"/>
              <w:spacing w:before="6"/>
              <w:rPr>
                <w:sz w:val="23"/>
              </w:rPr>
            </w:pPr>
          </w:p>
          <w:p w14:paraId="5A459FD6" w14:textId="77777777" w:rsidR="00260182" w:rsidRDefault="00000000">
            <w:pPr>
              <w:pStyle w:val="TableParagraph"/>
              <w:ind w:left="117"/>
              <w:rPr>
                <w:sz w:val="24"/>
              </w:rPr>
            </w:pPr>
            <w:r>
              <w:rPr>
                <w:spacing w:val="-5"/>
                <w:sz w:val="24"/>
              </w:rPr>
              <w:t>SP</w:t>
            </w:r>
          </w:p>
        </w:tc>
        <w:tc>
          <w:tcPr>
            <w:tcW w:w="551" w:type="dxa"/>
          </w:tcPr>
          <w:p w14:paraId="5A459FD7" w14:textId="77777777" w:rsidR="00260182" w:rsidRDefault="00260182">
            <w:pPr>
              <w:pStyle w:val="TableParagraph"/>
              <w:spacing w:before="6"/>
              <w:rPr>
                <w:sz w:val="23"/>
              </w:rPr>
            </w:pPr>
          </w:p>
          <w:p w14:paraId="5A459FD8" w14:textId="77777777" w:rsidR="00260182" w:rsidRDefault="00000000">
            <w:pPr>
              <w:pStyle w:val="TableParagraph"/>
              <w:ind w:left="147"/>
              <w:rPr>
                <w:sz w:val="24"/>
              </w:rPr>
            </w:pPr>
            <w:r>
              <w:rPr>
                <w:spacing w:val="-5"/>
                <w:sz w:val="24"/>
              </w:rPr>
              <w:t>SP</w:t>
            </w:r>
          </w:p>
        </w:tc>
        <w:tc>
          <w:tcPr>
            <w:tcW w:w="568" w:type="dxa"/>
          </w:tcPr>
          <w:p w14:paraId="5A459FD9" w14:textId="77777777" w:rsidR="00260182" w:rsidRDefault="00260182">
            <w:pPr>
              <w:pStyle w:val="TableParagraph"/>
              <w:spacing w:before="6"/>
              <w:rPr>
                <w:sz w:val="23"/>
              </w:rPr>
            </w:pPr>
          </w:p>
          <w:p w14:paraId="5A459FDA" w14:textId="77777777" w:rsidR="00260182" w:rsidRDefault="00000000">
            <w:pPr>
              <w:pStyle w:val="TableParagraph"/>
              <w:ind w:left="136"/>
              <w:rPr>
                <w:sz w:val="24"/>
              </w:rPr>
            </w:pPr>
            <w:r>
              <w:rPr>
                <w:spacing w:val="-5"/>
                <w:sz w:val="24"/>
              </w:rPr>
              <w:t>SP</w:t>
            </w:r>
          </w:p>
        </w:tc>
      </w:tr>
      <w:tr w:rsidR="00260182" w14:paraId="5A459FEC" w14:textId="77777777">
        <w:trPr>
          <w:trHeight w:val="822"/>
        </w:trPr>
        <w:tc>
          <w:tcPr>
            <w:tcW w:w="4470" w:type="dxa"/>
          </w:tcPr>
          <w:p w14:paraId="5A459FDC" w14:textId="77777777" w:rsidR="00260182" w:rsidRDefault="00260182">
            <w:pPr>
              <w:pStyle w:val="TableParagraph"/>
              <w:spacing w:before="9"/>
              <w:rPr>
                <w:sz w:val="21"/>
              </w:rPr>
            </w:pPr>
          </w:p>
          <w:p w14:paraId="5A459FDD" w14:textId="77777777" w:rsidR="00260182" w:rsidRDefault="00000000">
            <w:pPr>
              <w:pStyle w:val="TableParagraph"/>
              <w:spacing w:line="270" w:lineRule="atLeast"/>
              <w:ind w:left="107"/>
              <w:rPr>
                <w:sz w:val="24"/>
              </w:rPr>
            </w:pPr>
            <w:r>
              <w:rPr>
                <w:sz w:val="24"/>
              </w:rPr>
              <w:t>H</w:t>
            </w:r>
            <w:r>
              <w:rPr>
                <w:spacing w:val="-11"/>
                <w:sz w:val="24"/>
              </w:rPr>
              <w:t xml:space="preserve"> </w:t>
            </w:r>
            <w:r>
              <w:rPr>
                <w:sz w:val="24"/>
              </w:rPr>
              <w:t>.Commercial</w:t>
            </w:r>
            <w:r>
              <w:rPr>
                <w:spacing w:val="-10"/>
                <w:sz w:val="24"/>
              </w:rPr>
              <w:t xml:space="preserve"> </w:t>
            </w:r>
            <w:r>
              <w:rPr>
                <w:sz w:val="24"/>
              </w:rPr>
              <w:t>recreational</w:t>
            </w:r>
            <w:r>
              <w:rPr>
                <w:spacing w:val="-10"/>
                <w:sz w:val="24"/>
              </w:rPr>
              <w:t xml:space="preserve"> </w:t>
            </w:r>
            <w:r>
              <w:rPr>
                <w:sz w:val="24"/>
              </w:rPr>
              <w:t>boating</w:t>
            </w:r>
            <w:r>
              <w:rPr>
                <w:spacing w:val="-12"/>
                <w:sz w:val="24"/>
              </w:rPr>
              <w:t xml:space="preserve"> </w:t>
            </w:r>
            <w:r>
              <w:rPr>
                <w:sz w:val="24"/>
              </w:rPr>
              <w:t>or swimming area.</w:t>
            </w:r>
          </w:p>
        </w:tc>
        <w:tc>
          <w:tcPr>
            <w:tcW w:w="676" w:type="dxa"/>
          </w:tcPr>
          <w:p w14:paraId="5A459FDE" w14:textId="77777777" w:rsidR="00260182" w:rsidRDefault="00260182">
            <w:pPr>
              <w:pStyle w:val="TableParagraph"/>
              <w:spacing w:before="6"/>
              <w:rPr>
                <w:sz w:val="23"/>
              </w:rPr>
            </w:pPr>
          </w:p>
          <w:p w14:paraId="5A459FDF" w14:textId="77777777" w:rsidR="00260182" w:rsidRDefault="00000000">
            <w:pPr>
              <w:pStyle w:val="TableParagraph"/>
              <w:ind w:left="151"/>
              <w:rPr>
                <w:sz w:val="24"/>
              </w:rPr>
            </w:pPr>
            <w:r>
              <w:rPr>
                <w:w w:val="99"/>
                <w:sz w:val="24"/>
              </w:rPr>
              <w:t>N</w:t>
            </w:r>
          </w:p>
        </w:tc>
        <w:tc>
          <w:tcPr>
            <w:tcW w:w="699" w:type="dxa"/>
          </w:tcPr>
          <w:p w14:paraId="5A459FE0" w14:textId="77777777" w:rsidR="00260182" w:rsidRDefault="00260182">
            <w:pPr>
              <w:pStyle w:val="TableParagraph"/>
              <w:spacing w:before="6"/>
              <w:rPr>
                <w:sz w:val="23"/>
              </w:rPr>
            </w:pPr>
          </w:p>
          <w:p w14:paraId="5A459FE1" w14:textId="77777777" w:rsidR="00260182" w:rsidRDefault="00000000">
            <w:pPr>
              <w:pStyle w:val="TableParagraph"/>
              <w:ind w:left="111"/>
              <w:rPr>
                <w:sz w:val="24"/>
              </w:rPr>
            </w:pPr>
            <w:r>
              <w:rPr>
                <w:w w:val="99"/>
                <w:sz w:val="24"/>
              </w:rPr>
              <w:t>N</w:t>
            </w:r>
          </w:p>
        </w:tc>
        <w:tc>
          <w:tcPr>
            <w:tcW w:w="727" w:type="dxa"/>
          </w:tcPr>
          <w:p w14:paraId="5A459FE2" w14:textId="77777777" w:rsidR="00260182" w:rsidRDefault="00260182">
            <w:pPr>
              <w:pStyle w:val="TableParagraph"/>
              <w:spacing w:before="6"/>
              <w:rPr>
                <w:sz w:val="23"/>
              </w:rPr>
            </w:pPr>
          </w:p>
          <w:p w14:paraId="5A459FE3" w14:textId="77777777" w:rsidR="00260182" w:rsidRDefault="00000000">
            <w:pPr>
              <w:pStyle w:val="TableParagraph"/>
              <w:ind w:left="132"/>
              <w:rPr>
                <w:sz w:val="24"/>
              </w:rPr>
            </w:pPr>
            <w:r>
              <w:rPr>
                <w:w w:val="99"/>
                <w:sz w:val="24"/>
              </w:rPr>
              <w:t>N</w:t>
            </w:r>
          </w:p>
        </w:tc>
        <w:tc>
          <w:tcPr>
            <w:tcW w:w="908" w:type="dxa"/>
          </w:tcPr>
          <w:p w14:paraId="5A459FE4" w14:textId="77777777" w:rsidR="00260182" w:rsidRDefault="00260182">
            <w:pPr>
              <w:pStyle w:val="TableParagraph"/>
              <w:spacing w:before="6"/>
              <w:rPr>
                <w:sz w:val="23"/>
              </w:rPr>
            </w:pPr>
          </w:p>
          <w:p w14:paraId="5A459FE5" w14:textId="77777777" w:rsidR="00260182" w:rsidRDefault="00000000">
            <w:pPr>
              <w:pStyle w:val="TableParagraph"/>
              <w:ind w:left="319" w:right="291"/>
              <w:jc w:val="center"/>
              <w:rPr>
                <w:sz w:val="24"/>
              </w:rPr>
            </w:pPr>
            <w:r>
              <w:rPr>
                <w:spacing w:val="-5"/>
                <w:sz w:val="24"/>
              </w:rPr>
              <w:t>SP</w:t>
            </w:r>
          </w:p>
        </w:tc>
        <w:tc>
          <w:tcPr>
            <w:tcW w:w="870" w:type="dxa"/>
          </w:tcPr>
          <w:p w14:paraId="5A459FE6" w14:textId="77777777" w:rsidR="00260182" w:rsidRDefault="00260182">
            <w:pPr>
              <w:pStyle w:val="TableParagraph"/>
              <w:spacing w:before="6"/>
              <w:rPr>
                <w:sz w:val="23"/>
              </w:rPr>
            </w:pPr>
          </w:p>
          <w:p w14:paraId="5A459FE7" w14:textId="77777777" w:rsidR="00260182" w:rsidRDefault="00000000">
            <w:pPr>
              <w:pStyle w:val="TableParagraph"/>
              <w:ind w:left="117"/>
              <w:rPr>
                <w:sz w:val="24"/>
              </w:rPr>
            </w:pPr>
            <w:r>
              <w:rPr>
                <w:spacing w:val="-5"/>
                <w:sz w:val="24"/>
              </w:rPr>
              <w:t>SP</w:t>
            </w:r>
          </w:p>
        </w:tc>
        <w:tc>
          <w:tcPr>
            <w:tcW w:w="551" w:type="dxa"/>
          </w:tcPr>
          <w:p w14:paraId="5A459FE8" w14:textId="77777777" w:rsidR="00260182" w:rsidRDefault="00260182">
            <w:pPr>
              <w:pStyle w:val="TableParagraph"/>
              <w:spacing w:before="6"/>
              <w:rPr>
                <w:sz w:val="23"/>
              </w:rPr>
            </w:pPr>
          </w:p>
          <w:p w14:paraId="5A459FE9" w14:textId="77777777" w:rsidR="00260182" w:rsidRDefault="00000000">
            <w:pPr>
              <w:pStyle w:val="TableParagraph"/>
              <w:ind w:left="147"/>
              <w:rPr>
                <w:sz w:val="24"/>
              </w:rPr>
            </w:pPr>
            <w:r>
              <w:rPr>
                <w:spacing w:val="-5"/>
                <w:sz w:val="24"/>
              </w:rPr>
              <w:t>SP</w:t>
            </w:r>
          </w:p>
        </w:tc>
        <w:tc>
          <w:tcPr>
            <w:tcW w:w="568" w:type="dxa"/>
          </w:tcPr>
          <w:p w14:paraId="5A459FEA" w14:textId="77777777" w:rsidR="00260182" w:rsidRDefault="00260182">
            <w:pPr>
              <w:pStyle w:val="TableParagraph"/>
              <w:spacing w:before="6"/>
              <w:rPr>
                <w:sz w:val="23"/>
              </w:rPr>
            </w:pPr>
          </w:p>
          <w:p w14:paraId="5A459FEB" w14:textId="77777777" w:rsidR="00260182" w:rsidRDefault="00000000">
            <w:pPr>
              <w:pStyle w:val="TableParagraph"/>
              <w:ind w:left="136"/>
              <w:rPr>
                <w:sz w:val="24"/>
              </w:rPr>
            </w:pPr>
            <w:r>
              <w:rPr>
                <w:spacing w:val="-5"/>
                <w:sz w:val="24"/>
              </w:rPr>
              <w:t>SP</w:t>
            </w:r>
          </w:p>
        </w:tc>
      </w:tr>
    </w:tbl>
    <w:p w14:paraId="5A459FED" w14:textId="77777777" w:rsidR="00260182" w:rsidRDefault="00260182">
      <w:pPr>
        <w:pStyle w:val="BodyText"/>
      </w:pPr>
    </w:p>
    <w:p w14:paraId="5A459FEE" w14:textId="77777777" w:rsidR="00260182" w:rsidRDefault="00260182">
      <w:pPr>
        <w:pStyle w:val="BodyText"/>
      </w:pPr>
    </w:p>
    <w:p w14:paraId="5A459FEF" w14:textId="77777777" w:rsidR="00260182" w:rsidRDefault="00260182">
      <w:pPr>
        <w:pStyle w:val="BodyText"/>
      </w:pPr>
    </w:p>
    <w:p w14:paraId="5A459FF0" w14:textId="77777777" w:rsidR="00260182" w:rsidRDefault="00260182">
      <w:pPr>
        <w:pStyle w:val="BodyText"/>
        <w:spacing w:before="7" w:after="1"/>
        <w:rPr>
          <w:sz w:val="26"/>
        </w:rPr>
      </w:pPr>
    </w:p>
    <w:tbl>
      <w:tblPr>
        <w:tblW w:w="0" w:type="auto"/>
        <w:tblInd w:w="839" w:type="dxa"/>
        <w:tblLayout w:type="fixed"/>
        <w:tblCellMar>
          <w:left w:w="0" w:type="dxa"/>
          <w:right w:w="0" w:type="dxa"/>
        </w:tblCellMar>
        <w:tblLook w:val="01E0" w:firstRow="1" w:lastRow="1" w:firstColumn="1" w:lastColumn="1" w:noHBand="0" w:noVBand="0"/>
      </w:tblPr>
      <w:tblGrid>
        <w:gridCol w:w="4156"/>
        <w:gridCol w:w="698"/>
        <w:gridCol w:w="656"/>
        <w:gridCol w:w="670"/>
        <w:gridCol w:w="919"/>
        <w:gridCol w:w="783"/>
        <w:gridCol w:w="476"/>
        <w:gridCol w:w="927"/>
      </w:tblGrid>
      <w:tr w:rsidR="00260182" w14:paraId="5A459FF9" w14:textId="77777777">
        <w:trPr>
          <w:trHeight w:val="830"/>
        </w:trPr>
        <w:tc>
          <w:tcPr>
            <w:tcW w:w="4156" w:type="dxa"/>
            <w:shd w:val="clear" w:color="auto" w:fill="E6E6E6"/>
          </w:tcPr>
          <w:p w14:paraId="5A459FF1" w14:textId="77777777" w:rsidR="00260182" w:rsidRDefault="00260182">
            <w:pPr>
              <w:pStyle w:val="TableParagraph"/>
              <w:spacing w:before="8"/>
              <w:rPr>
                <w:sz w:val="23"/>
              </w:rPr>
            </w:pPr>
          </w:p>
          <w:p w14:paraId="5A459FF2" w14:textId="77777777" w:rsidR="00260182" w:rsidRDefault="00000000">
            <w:pPr>
              <w:pStyle w:val="TableParagraph"/>
              <w:ind w:left="107"/>
              <w:rPr>
                <w:b/>
                <w:sz w:val="24"/>
              </w:rPr>
            </w:pPr>
            <w:r>
              <w:rPr>
                <w:b/>
                <w:sz w:val="24"/>
              </w:rPr>
              <w:t>5.2.6</w:t>
            </w:r>
            <w:r>
              <w:rPr>
                <w:b/>
                <w:spacing w:val="-4"/>
                <w:sz w:val="24"/>
              </w:rPr>
              <w:t xml:space="preserve"> </w:t>
            </w:r>
            <w:r>
              <w:rPr>
                <w:b/>
                <w:sz w:val="24"/>
              </w:rPr>
              <w:t>Principal</w:t>
            </w:r>
            <w:r>
              <w:rPr>
                <w:b/>
                <w:spacing w:val="-4"/>
                <w:sz w:val="24"/>
              </w:rPr>
              <w:t xml:space="preserve"> </w:t>
            </w:r>
            <w:r>
              <w:rPr>
                <w:b/>
                <w:sz w:val="24"/>
              </w:rPr>
              <w:t>Use</w:t>
            </w:r>
            <w:r>
              <w:rPr>
                <w:b/>
                <w:spacing w:val="-4"/>
                <w:sz w:val="24"/>
              </w:rPr>
              <w:t xml:space="preserve"> </w:t>
            </w:r>
            <w:r>
              <w:rPr>
                <w:b/>
                <w:spacing w:val="-2"/>
                <w:sz w:val="24"/>
              </w:rPr>
              <w:t>Categories</w:t>
            </w:r>
          </w:p>
        </w:tc>
        <w:tc>
          <w:tcPr>
            <w:tcW w:w="698" w:type="dxa"/>
            <w:shd w:val="clear" w:color="auto" w:fill="E6E6E6"/>
          </w:tcPr>
          <w:p w14:paraId="5A459FF3" w14:textId="77777777" w:rsidR="00260182" w:rsidRDefault="00260182">
            <w:pPr>
              <w:pStyle w:val="TableParagraph"/>
            </w:pPr>
          </w:p>
        </w:tc>
        <w:tc>
          <w:tcPr>
            <w:tcW w:w="656" w:type="dxa"/>
            <w:shd w:val="clear" w:color="auto" w:fill="E6E6E6"/>
          </w:tcPr>
          <w:p w14:paraId="5A459FF4" w14:textId="77777777" w:rsidR="00260182" w:rsidRDefault="00260182">
            <w:pPr>
              <w:pStyle w:val="TableParagraph"/>
            </w:pPr>
          </w:p>
        </w:tc>
        <w:tc>
          <w:tcPr>
            <w:tcW w:w="2372" w:type="dxa"/>
            <w:gridSpan w:val="3"/>
            <w:shd w:val="clear" w:color="auto" w:fill="E6E6E6"/>
          </w:tcPr>
          <w:p w14:paraId="5A459FF5" w14:textId="77777777" w:rsidR="00260182" w:rsidRDefault="00260182">
            <w:pPr>
              <w:pStyle w:val="TableParagraph"/>
              <w:spacing w:before="8"/>
              <w:rPr>
                <w:sz w:val="23"/>
              </w:rPr>
            </w:pPr>
          </w:p>
          <w:p w14:paraId="5A459FF6" w14:textId="77777777" w:rsidR="00260182" w:rsidRDefault="00000000">
            <w:pPr>
              <w:pStyle w:val="TableParagraph"/>
              <w:ind w:left="409"/>
              <w:rPr>
                <w:b/>
                <w:sz w:val="24"/>
              </w:rPr>
            </w:pPr>
            <w:r>
              <w:rPr>
                <w:b/>
                <w:sz w:val="24"/>
              </w:rPr>
              <w:t>Zoning</w:t>
            </w:r>
            <w:r>
              <w:rPr>
                <w:b/>
                <w:spacing w:val="-6"/>
                <w:sz w:val="24"/>
              </w:rPr>
              <w:t xml:space="preserve"> </w:t>
            </w:r>
            <w:r>
              <w:rPr>
                <w:b/>
                <w:spacing w:val="-2"/>
                <w:sz w:val="24"/>
              </w:rPr>
              <w:t>Districts</w:t>
            </w:r>
          </w:p>
        </w:tc>
        <w:tc>
          <w:tcPr>
            <w:tcW w:w="476" w:type="dxa"/>
            <w:shd w:val="clear" w:color="auto" w:fill="E6E6E6"/>
          </w:tcPr>
          <w:p w14:paraId="5A459FF7" w14:textId="77777777" w:rsidR="00260182" w:rsidRDefault="00260182">
            <w:pPr>
              <w:pStyle w:val="TableParagraph"/>
            </w:pPr>
          </w:p>
        </w:tc>
        <w:tc>
          <w:tcPr>
            <w:tcW w:w="927" w:type="dxa"/>
            <w:shd w:val="clear" w:color="auto" w:fill="E6E6E6"/>
          </w:tcPr>
          <w:p w14:paraId="5A459FF8" w14:textId="77777777" w:rsidR="00260182" w:rsidRDefault="00260182">
            <w:pPr>
              <w:pStyle w:val="TableParagraph"/>
            </w:pPr>
          </w:p>
        </w:tc>
      </w:tr>
      <w:tr w:rsidR="00260182" w14:paraId="5A45A00C" w14:textId="77777777">
        <w:trPr>
          <w:trHeight w:val="1378"/>
        </w:trPr>
        <w:tc>
          <w:tcPr>
            <w:tcW w:w="4156" w:type="dxa"/>
            <w:shd w:val="clear" w:color="auto" w:fill="E6E6E6"/>
          </w:tcPr>
          <w:p w14:paraId="5A459FFA" w14:textId="77777777" w:rsidR="00260182" w:rsidRDefault="00260182">
            <w:pPr>
              <w:pStyle w:val="TableParagraph"/>
              <w:spacing w:before="6"/>
              <w:rPr>
                <w:sz w:val="23"/>
              </w:rPr>
            </w:pPr>
          </w:p>
          <w:p w14:paraId="5A459FFB" w14:textId="77777777" w:rsidR="00260182" w:rsidRDefault="00000000">
            <w:pPr>
              <w:pStyle w:val="TableParagraph"/>
              <w:ind w:left="107"/>
              <w:rPr>
                <w:b/>
                <w:sz w:val="24"/>
              </w:rPr>
            </w:pPr>
            <w:r>
              <w:rPr>
                <w:b/>
                <w:sz w:val="24"/>
              </w:rPr>
              <w:t>Institutional</w:t>
            </w:r>
            <w:r>
              <w:rPr>
                <w:b/>
                <w:spacing w:val="-11"/>
                <w:sz w:val="24"/>
              </w:rPr>
              <w:t xml:space="preserve"> </w:t>
            </w:r>
            <w:r>
              <w:rPr>
                <w:b/>
                <w:spacing w:val="-4"/>
                <w:sz w:val="24"/>
              </w:rPr>
              <w:t>Uses</w:t>
            </w:r>
          </w:p>
        </w:tc>
        <w:tc>
          <w:tcPr>
            <w:tcW w:w="698" w:type="dxa"/>
            <w:shd w:val="clear" w:color="auto" w:fill="E6E6E6"/>
          </w:tcPr>
          <w:p w14:paraId="5A459FFC" w14:textId="77777777" w:rsidR="00260182" w:rsidRDefault="00260182">
            <w:pPr>
              <w:pStyle w:val="TableParagraph"/>
              <w:spacing w:before="6"/>
              <w:rPr>
                <w:sz w:val="23"/>
              </w:rPr>
            </w:pPr>
          </w:p>
          <w:p w14:paraId="5A459FFD" w14:textId="77777777" w:rsidR="00260182" w:rsidRDefault="00000000">
            <w:pPr>
              <w:pStyle w:val="TableParagraph"/>
              <w:ind w:left="164"/>
              <w:rPr>
                <w:b/>
                <w:sz w:val="24"/>
              </w:rPr>
            </w:pPr>
            <w:r>
              <w:rPr>
                <w:b/>
                <w:spacing w:val="-5"/>
                <w:sz w:val="24"/>
              </w:rPr>
              <w:t>R80</w:t>
            </w:r>
          </w:p>
        </w:tc>
        <w:tc>
          <w:tcPr>
            <w:tcW w:w="656" w:type="dxa"/>
            <w:shd w:val="clear" w:color="auto" w:fill="E6E6E6"/>
          </w:tcPr>
          <w:p w14:paraId="5A459FFE" w14:textId="77777777" w:rsidR="00260182" w:rsidRDefault="00260182">
            <w:pPr>
              <w:pStyle w:val="TableParagraph"/>
              <w:spacing w:before="6"/>
              <w:rPr>
                <w:sz w:val="23"/>
              </w:rPr>
            </w:pPr>
          </w:p>
          <w:p w14:paraId="5A459FFF" w14:textId="77777777" w:rsidR="00260182" w:rsidRDefault="00000000">
            <w:pPr>
              <w:pStyle w:val="TableParagraph"/>
              <w:ind w:left="122"/>
              <w:rPr>
                <w:b/>
                <w:sz w:val="24"/>
              </w:rPr>
            </w:pPr>
            <w:r>
              <w:rPr>
                <w:b/>
                <w:spacing w:val="-5"/>
                <w:sz w:val="24"/>
              </w:rPr>
              <w:t>R40</w:t>
            </w:r>
          </w:p>
        </w:tc>
        <w:tc>
          <w:tcPr>
            <w:tcW w:w="670" w:type="dxa"/>
            <w:shd w:val="clear" w:color="auto" w:fill="E6E6E6"/>
          </w:tcPr>
          <w:p w14:paraId="5A45A000" w14:textId="77777777" w:rsidR="00260182" w:rsidRDefault="00260182">
            <w:pPr>
              <w:pStyle w:val="TableParagraph"/>
              <w:spacing w:before="6"/>
              <w:rPr>
                <w:sz w:val="23"/>
              </w:rPr>
            </w:pPr>
          </w:p>
          <w:p w14:paraId="5A45A001" w14:textId="77777777" w:rsidR="00260182" w:rsidRDefault="00000000">
            <w:pPr>
              <w:pStyle w:val="TableParagraph"/>
              <w:ind w:left="123"/>
              <w:rPr>
                <w:b/>
                <w:sz w:val="24"/>
              </w:rPr>
            </w:pPr>
            <w:r>
              <w:rPr>
                <w:b/>
                <w:spacing w:val="-5"/>
                <w:sz w:val="24"/>
              </w:rPr>
              <w:t>R10</w:t>
            </w:r>
          </w:p>
        </w:tc>
        <w:tc>
          <w:tcPr>
            <w:tcW w:w="919" w:type="dxa"/>
            <w:shd w:val="clear" w:color="auto" w:fill="E6E6E6"/>
          </w:tcPr>
          <w:p w14:paraId="5A45A002" w14:textId="77777777" w:rsidR="00260182" w:rsidRDefault="00260182">
            <w:pPr>
              <w:pStyle w:val="TableParagraph"/>
              <w:spacing w:before="6"/>
              <w:rPr>
                <w:sz w:val="23"/>
              </w:rPr>
            </w:pPr>
          </w:p>
          <w:p w14:paraId="5A45A003" w14:textId="77777777" w:rsidR="00260182" w:rsidRDefault="00000000">
            <w:pPr>
              <w:pStyle w:val="TableParagraph"/>
              <w:spacing w:line="274" w:lineRule="exact"/>
              <w:ind w:left="301" w:right="293"/>
              <w:jc w:val="center"/>
              <w:rPr>
                <w:b/>
                <w:sz w:val="24"/>
              </w:rPr>
            </w:pPr>
            <w:r>
              <w:rPr>
                <w:b/>
                <w:spacing w:val="-5"/>
                <w:sz w:val="24"/>
              </w:rPr>
              <w:t>C1</w:t>
            </w:r>
          </w:p>
          <w:p w14:paraId="5A45A004" w14:textId="77777777" w:rsidR="00260182" w:rsidRDefault="00000000">
            <w:pPr>
              <w:pStyle w:val="TableParagraph"/>
              <w:ind w:left="137" w:right="125" w:firstLine="1"/>
              <w:jc w:val="center"/>
              <w:rPr>
                <w:sz w:val="24"/>
              </w:rPr>
            </w:pPr>
            <w:r>
              <w:rPr>
                <w:spacing w:val="-4"/>
                <w:sz w:val="24"/>
              </w:rPr>
              <w:t>Hwy Comm</w:t>
            </w:r>
          </w:p>
        </w:tc>
        <w:tc>
          <w:tcPr>
            <w:tcW w:w="783" w:type="dxa"/>
            <w:shd w:val="clear" w:color="auto" w:fill="E6E6E6"/>
          </w:tcPr>
          <w:p w14:paraId="5A45A005" w14:textId="77777777" w:rsidR="00260182" w:rsidRDefault="00260182">
            <w:pPr>
              <w:pStyle w:val="TableParagraph"/>
              <w:spacing w:before="6"/>
              <w:rPr>
                <w:sz w:val="23"/>
              </w:rPr>
            </w:pPr>
          </w:p>
          <w:p w14:paraId="5A45A006" w14:textId="77777777" w:rsidR="00260182" w:rsidRDefault="00000000">
            <w:pPr>
              <w:pStyle w:val="TableParagraph"/>
              <w:spacing w:line="274" w:lineRule="exact"/>
              <w:ind w:left="253"/>
              <w:rPr>
                <w:b/>
                <w:sz w:val="24"/>
              </w:rPr>
            </w:pPr>
            <w:r>
              <w:rPr>
                <w:b/>
                <w:spacing w:val="-5"/>
                <w:sz w:val="24"/>
              </w:rPr>
              <w:t>C2</w:t>
            </w:r>
          </w:p>
          <w:p w14:paraId="5A45A007" w14:textId="77777777" w:rsidR="00260182" w:rsidRDefault="00000000">
            <w:pPr>
              <w:pStyle w:val="TableParagraph"/>
              <w:ind w:left="184" w:right="112" w:hanging="51"/>
              <w:rPr>
                <w:sz w:val="24"/>
              </w:rPr>
            </w:pPr>
            <w:r>
              <w:rPr>
                <w:spacing w:val="-4"/>
                <w:sz w:val="24"/>
              </w:rPr>
              <w:t>Nbhd Bus.</w:t>
            </w:r>
          </w:p>
        </w:tc>
        <w:tc>
          <w:tcPr>
            <w:tcW w:w="476" w:type="dxa"/>
            <w:shd w:val="clear" w:color="auto" w:fill="E6E6E6"/>
          </w:tcPr>
          <w:p w14:paraId="5A45A008" w14:textId="77777777" w:rsidR="00260182" w:rsidRDefault="00260182">
            <w:pPr>
              <w:pStyle w:val="TableParagraph"/>
              <w:spacing w:before="6"/>
              <w:rPr>
                <w:sz w:val="23"/>
              </w:rPr>
            </w:pPr>
          </w:p>
          <w:p w14:paraId="5A45A009" w14:textId="77777777" w:rsidR="00260182" w:rsidRDefault="00000000">
            <w:pPr>
              <w:pStyle w:val="TableParagraph"/>
              <w:ind w:right="133"/>
              <w:jc w:val="center"/>
              <w:rPr>
                <w:b/>
                <w:sz w:val="24"/>
              </w:rPr>
            </w:pPr>
            <w:r>
              <w:rPr>
                <w:b/>
                <w:w w:val="99"/>
                <w:sz w:val="24"/>
              </w:rPr>
              <w:t>I</w:t>
            </w:r>
          </w:p>
        </w:tc>
        <w:tc>
          <w:tcPr>
            <w:tcW w:w="927" w:type="dxa"/>
            <w:shd w:val="clear" w:color="auto" w:fill="E6E6E6"/>
          </w:tcPr>
          <w:p w14:paraId="5A45A00A" w14:textId="77777777" w:rsidR="00260182" w:rsidRDefault="00260182">
            <w:pPr>
              <w:pStyle w:val="TableParagraph"/>
              <w:spacing w:before="6"/>
              <w:rPr>
                <w:sz w:val="23"/>
              </w:rPr>
            </w:pPr>
          </w:p>
          <w:p w14:paraId="5A45A00B" w14:textId="77777777" w:rsidR="00260182" w:rsidRDefault="00000000">
            <w:pPr>
              <w:pStyle w:val="TableParagraph"/>
              <w:ind w:left="187"/>
              <w:rPr>
                <w:b/>
                <w:sz w:val="24"/>
              </w:rPr>
            </w:pPr>
            <w:r>
              <w:rPr>
                <w:b/>
                <w:spacing w:val="-5"/>
                <w:sz w:val="24"/>
              </w:rPr>
              <w:t>PD</w:t>
            </w:r>
          </w:p>
        </w:tc>
      </w:tr>
      <w:tr w:rsidR="00260182" w14:paraId="5A45A01D" w14:textId="77777777">
        <w:trPr>
          <w:trHeight w:val="543"/>
        </w:trPr>
        <w:tc>
          <w:tcPr>
            <w:tcW w:w="4156" w:type="dxa"/>
          </w:tcPr>
          <w:p w14:paraId="5A45A00D" w14:textId="77777777" w:rsidR="00260182" w:rsidRDefault="00260182">
            <w:pPr>
              <w:pStyle w:val="TableParagraph"/>
              <w:spacing w:before="3"/>
              <w:rPr>
                <w:sz w:val="23"/>
              </w:rPr>
            </w:pPr>
          </w:p>
          <w:p w14:paraId="5A45A00E" w14:textId="77777777" w:rsidR="00260182" w:rsidRDefault="00000000">
            <w:pPr>
              <w:pStyle w:val="TableParagraph"/>
              <w:spacing w:line="256" w:lineRule="exact"/>
              <w:ind w:left="107"/>
              <w:rPr>
                <w:sz w:val="24"/>
              </w:rPr>
            </w:pPr>
            <w:r>
              <w:rPr>
                <w:sz w:val="24"/>
              </w:rPr>
              <w:t>A.</w:t>
            </w:r>
            <w:r>
              <w:rPr>
                <w:spacing w:val="-2"/>
                <w:sz w:val="24"/>
              </w:rPr>
              <w:t xml:space="preserve"> </w:t>
            </w:r>
            <w:r>
              <w:rPr>
                <w:sz w:val="24"/>
              </w:rPr>
              <w:t>Church</w:t>
            </w:r>
            <w:r>
              <w:rPr>
                <w:spacing w:val="-1"/>
                <w:sz w:val="24"/>
              </w:rPr>
              <w:t xml:space="preserve"> </w:t>
            </w:r>
            <w:r>
              <w:rPr>
                <w:sz w:val="24"/>
              </w:rPr>
              <w:t>or</w:t>
            </w:r>
            <w:r>
              <w:rPr>
                <w:spacing w:val="-1"/>
                <w:sz w:val="24"/>
              </w:rPr>
              <w:t xml:space="preserve"> </w:t>
            </w:r>
            <w:r>
              <w:rPr>
                <w:sz w:val="24"/>
              </w:rPr>
              <w:t>place</w:t>
            </w:r>
            <w:r>
              <w:rPr>
                <w:spacing w:val="-2"/>
                <w:sz w:val="24"/>
              </w:rPr>
              <w:t xml:space="preserve"> </w:t>
            </w:r>
            <w:r>
              <w:rPr>
                <w:sz w:val="24"/>
              </w:rPr>
              <w:t>of</w:t>
            </w:r>
            <w:r>
              <w:rPr>
                <w:spacing w:val="-2"/>
                <w:sz w:val="24"/>
              </w:rPr>
              <w:t xml:space="preserve"> </w:t>
            </w:r>
            <w:r>
              <w:rPr>
                <w:sz w:val="24"/>
              </w:rPr>
              <w:t>worship</w:t>
            </w:r>
            <w:r>
              <w:rPr>
                <w:spacing w:val="-1"/>
                <w:sz w:val="24"/>
              </w:rPr>
              <w:t xml:space="preserve"> </w:t>
            </w:r>
            <w:r>
              <w:rPr>
                <w:spacing w:val="-2"/>
                <w:sz w:val="24"/>
              </w:rPr>
              <w:t>including</w:t>
            </w:r>
          </w:p>
        </w:tc>
        <w:tc>
          <w:tcPr>
            <w:tcW w:w="698" w:type="dxa"/>
          </w:tcPr>
          <w:p w14:paraId="5A45A00F" w14:textId="77777777" w:rsidR="00260182" w:rsidRDefault="00260182">
            <w:pPr>
              <w:pStyle w:val="TableParagraph"/>
              <w:spacing w:before="3"/>
              <w:rPr>
                <w:sz w:val="23"/>
              </w:rPr>
            </w:pPr>
          </w:p>
          <w:p w14:paraId="5A45A010" w14:textId="77777777" w:rsidR="00260182" w:rsidRDefault="00000000">
            <w:pPr>
              <w:pStyle w:val="TableParagraph"/>
              <w:spacing w:line="256" w:lineRule="exact"/>
              <w:ind w:left="164"/>
              <w:rPr>
                <w:sz w:val="24"/>
              </w:rPr>
            </w:pPr>
            <w:r>
              <w:rPr>
                <w:w w:val="99"/>
                <w:sz w:val="24"/>
              </w:rPr>
              <w:t>Y</w:t>
            </w:r>
          </w:p>
        </w:tc>
        <w:tc>
          <w:tcPr>
            <w:tcW w:w="656" w:type="dxa"/>
          </w:tcPr>
          <w:p w14:paraId="5A45A011" w14:textId="77777777" w:rsidR="00260182" w:rsidRDefault="00260182">
            <w:pPr>
              <w:pStyle w:val="TableParagraph"/>
              <w:spacing w:before="3"/>
              <w:rPr>
                <w:sz w:val="23"/>
              </w:rPr>
            </w:pPr>
          </w:p>
          <w:p w14:paraId="5A45A012" w14:textId="77777777" w:rsidR="00260182" w:rsidRDefault="00000000">
            <w:pPr>
              <w:pStyle w:val="TableParagraph"/>
              <w:spacing w:line="256" w:lineRule="exact"/>
              <w:ind w:left="122"/>
              <w:rPr>
                <w:sz w:val="24"/>
              </w:rPr>
            </w:pPr>
            <w:r>
              <w:rPr>
                <w:w w:val="99"/>
                <w:sz w:val="24"/>
              </w:rPr>
              <w:t>Y</w:t>
            </w:r>
          </w:p>
        </w:tc>
        <w:tc>
          <w:tcPr>
            <w:tcW w:w="670" w:type="dxa"/>
          </w:tcPr>
          <w:p w14:paraId="5A45A013" w14:textId="77777777" w:rsidR="00260182" w:rsidRDefault="00260182">
            <w:pPr>
              <w:pStyle w:val="TableParagraph"/>
              <w:spacing w:before="3"/>
              <w:rPr>
                <w:sz w:val="23"/>
              </w:rPr>
            </w:pPr>
          </w:p>
          <w:p w14:paraId="5A45A014" w14:textId="77777777" w:rsidR="00260182" w:rsidRDefault="00000000">
            <w:pPr>
              <w:pStyle w:val="TableParagraph"/>
              <w:spacing w:line="256" w:lineRule="exact"/>
              <w:ind w:left="123"/>
              <w:rPr>
                <w:sz w:val="24"/>
              </w:rPr>
            </w:pPr>
            <w:r>
              <w:rPr>
                <w:w w:val="99"/>
                <w:sz w:val="24"/>
              </w:rPr>
              <w:t>Y</w:t>
            </w:r>
          </w:p>
        </w:tc>
        <w:tc>
          <w:tcPr>
            <w:tcW w:w="919" w:type="dxa"/>
          </w:tcPr>
          <w:p w14:paraId="5A45A015" w14:textId="77777777" w:rsidR="00260182" w:rsidRDefault="00260182">
            <w:pPr>
              <w:pStyle w:val="TableParagraph"/>
              <w:spacing w:before="3"/>
              <w:rPr>
                <w:sz w:val="23"/>
              </w:rPr>
            </w:pPr>
          </w:p>
          <w:p w14:paraId="5A45A016" w14:textId="77777777" w:rsidR="00260182" w:rsidRDefault="00000000">
            <w:pPr>
              <w:pStyle w:val="TableParagraph"/>
              <w:spacing w:line="256" w:lineRule="exact"/>
              <w:ind w:left="9"/>
              <w:jc w:val="center"/>
              <w:rPr>
                <w:sz w:val="24"/>
              </w:rPr>
            </w:pPr>
            <w:r>
              <w:rPr>
                <w:w w:val="99"/>
                <w:sz w:val="24"/>
              </w:rPr>
              <w:t>Y</w:t>
            </w:r>
          </w:p>
        </w:tc>
        <w:tc>
          <w:tcPr>
            <w:tcW w:w="783" w:type="dxa"/>
          </w:tcPr>
          <w:p w14:paraId="5A45A017" w14:textId="77777777" w:rsidR="00260182" w:rsidRDefault="00260182">
            <w:pPr>
              <w:pStyle w:val="TableParagraph"/>
              <w:spacing w:before="3"/>
              <w:rPr>
                <w:sz w:val="23"/>
              </w:rPr>
            </w:pPr>
          </w:p>
          <w:p w14:paraId="5A45A018" w14:textId="77777777" w:rsidR="00260182" w:rsidRDefault="00000000">
            <w:pPr>
              <w:pStyle w:val="TableParagraph"/>
              <w:spacing w:line="256" w:lineRule="exact"/>
              <w:ind w:left="17"/>
              <w:jc w:val="center"/>
              <w:rPr>
                <w:sz w:val="24"/>
              </w:rPr>
            </w:pPr>
            <w:r>
              <w:rPr>
                <w:w w:val="99"/>
                <w:sz w:val="24"/>
              </w:rPr>
              <w:t>Y</w:t>
            </w:r>
          </w:p>
        </w:tc>
        <w:tc>
          <w:tcPr>
            <w:tcW w:w="476" w:type="dxa"/>
          </w:tcPr>
          <w:p w14:paraId="5A45A019" w14:textId="77777777" w:rsidR="00260182" w:rsidRDefault="00260182">
            <w:pPr>
              <w:pStyle w:val="TableParagraph"/>
              <w:spacing w:before="3"/>
              <w:rPr>
                <w:sz w:val="23"/>
              </w:rPr>
            </w:pPr>
          </w:p>
          <w:p w14:paraId="5A45A01A" w14:textId="77777777" w:rsidR="00260182" w:rsidRDefault="00000000">
            <w:pPr>
              <w:pStyle w:val="TableParagraph"/>
              <w:spacing w:line="256" w:lineRule="exact"/>
              <w:ind w:right="53"/>
              <w:jc w:val="center"/>
              <w:rPr>
                <w:sz w:val="24"/>
              </w:rPr>
            </w:pPr>
            <w:r>
              <w:rPr>
                <w:w w:val="99"/>
                <w:sz w:val="24"/>
              </w:rPr>
              <w:t>Y</w:t>
            </w:r>
          </w:p>
        </w:tc>
        <w:tc>
          <w:tcPr>
            <w:tcW w:w="927" w:type="dxa"/>
          </w:tcPr>
          <w:p w14:paraId="5A45A01B" w14:textId="77777777" w:rsidR="00260182" w:rsidRDefault="00260182">
            <w:pPr>
              <w:pStyle w:val="TableParagraph"/>
              <w:spacing w:before="3"/>
              <w:rPr>
                <w:sz w:val="23"/>
              </w:rPr>
            </w:pPr>
          </w:p>
          <w:p w14:paraId="5A45A01C" w14:textId="77777777" w:rsidR="00260182" w:rsidRDefault="00000000">
            <w:pPr>
              <w:pStyle w:val="TableParagraph"/>
              <w:spacing w:line="256" w:lineRule="exact"/>
              <w:ind w:left="187"/>
              <w:rPr>
                <w:sz w:val="24"/>
              </w:rPr>
            </w:pPr>
            <w:r>
              <w:rPr>
                <w:w w:val="99"/>
                <w:sz w:val="24"/>
              </w:rPr>
              <w:t>Y</w:t>
            </w:r>
          </w:p>
        </w:tc>
      </w:tr>
    </w:tbl>
    <w:p w14:paraId="5A45A01E" w14:textId="77777777" w:rsidR="00260182" w:rsidRDefault="00260182">
      <w:pPr>
        <w:spacing w:line="256" w:lineRule="exact"/>
        <w:rPr>
          <w:sz w:val="24"/>
        </w:rPr>
        <w:sectPr w:rsidR="00260182">
          <w:pgSz w:w="12240" w:h="15840"/>
          <w:pgMar w:top="1420" w:right="420" w:bottom="1000" w:left="1220" w:header="0" w:footer="813" w:gutter="0"/>
          <w:cols w:space="720"/>
        </w:sectPr>
      </w:pPr>
    </w:p>
    <w:tbl>
      <w:tblPr>
        <w:tblW w:w="0" w:type="auto"/>
        <w:tblInd w:w="897" w:type="dxa"/>
        <w:tblLayout w:type="fixed"/>
        <w:tblCellMar>
          <w:left w:w="0" w:type="dxa"/>
          <w:right w:w="0" w:type="dxa"/>
        </w:tblCellMar>
        <w:tblLook w:val="01E0" w:firstRow="1" w:lastRow="1" w:firstColumn="1" w:lastColumn="1" w:noHBand="0" w:noVBand="0"/>
      </w:tblPr>
      <w:tblGrid>
        <w:gridCol w:w="4098"/>
        <w:gridCol w:w="626"/>
        <w:gridCol w:w="656"/>
        <w:gridCol w:w="767"/>
        <w:gridCol w:w="866"/>
        <w:gridCol w:w="746"/>
        <w:gridCol w:w="589"/>
        <w:gridCol w:w="454"/>
      </w:tblGrid>
      <w:tr w:rsidR="00260182" w14:paraId="5A45A027" w14:textId="77777777">
        <w:trPr>
          <w:trHeight w:val="547"/>
        </w:trPr>
        <w:tc>
          <w:tcPr>
            <w:tcW w:w="4098" w:type="dxa"/>
          </w:tcPr>
          <w:p w14:paraId="5A45A01F" w14:textId="77777777" w:rsidR="00260182" w:rsidRDefault="00000000">
            <w:pPr>
              <w:pStyle w:val="TableParagraph"/>
              <w:spacing w:line="266" w:lineRule="exact"/>
              <w:ind w:left="50"/>
              <w:rPr>
                <w:sz w:val="24"/>
              </w:rPr>
            </w:pPr>
            <w:r>
              <w:rPr>
                <w:sz w:val="24"/>
              </w:rPr>
              <w:lastRenderedPageBreak/>
              <w:t>parish</w:t>
            </w:r>
            <w:r>
              <w:rPr>
                <w:spacing w:val="-2"/>
                <w:sz w:val="24"/>
              </w:rPr>
              <w:t xml:space="preserve"> </w:t>
            </w:r>
            <w:r>
              <w:rPr>
                <w:sz w:val="24"/>
              </w:rPr>
              <w:t>house</w:t>
            </w:r>
            <w:r>
              <w:rPr>
                <w:spacing w:val="-3"/>
                <w:sz w:val="24"/>
              </w:rPr>
              <w:t xml:space="preserve"> </w:t>
            </w:r>
            <w:r>
              <w:rPr>
                <w:sz w:val="24"/>
              </w:rPr>
              <w:t>or</w:t>
            </w:r>
            <w:r>
              <w:rPr>
                <w:spacing w:val="-1"/>
                <w:sz w:val="24"/>
              </w:rPr>
              <w:t xml:space="preserve"> </w:t>
            </w:r>
            <w:r>
              <w:rPr>
                <w:spacing w:val="-2"/>
                <w:sz w:val="24"/>
              </w:rPr>
              <w:t>rectory</w:t>
            </w:r>
          </w:p>
        </w:tc>
        <w:tc>
          <w:tcPr>
            <w:tcW w:w="626" w:type="dxa"/>
          </w:tcPr>
          <w:p w14:paraId="5A45A020" w14:textId="77777777" w:rsidR="00260182" w:rsidRDefault="00260182">
            <w:pPr>
              <w:pStyle w:val="TableParagraph"/>
            </w:pPr>
          </w:p>
        </w:tc>
        <w:tc>
          <w:tcPr>
            <w:tcW w:w="656" w:type="dxa"/>
          </w:tcPr>
          <w:p w14:paraId="5A45A021" w14:textId="77777777" w:rsidR="00260182" w:rsidRDefault="00260182">
            <w:pPr>
              <w:pStyle w:val="TableParagraph"/>
            </w:pPr>
          </w:p>
        </w:tc>
        <w:tc>
          <w:tcPr>
            <w:tcW w:w="767" w:type="dxa"/>
          </w:tcPr>
          <w:p w14:paraId="5A45A022" w14:textId="77777777" w:rsidR="00260182" w:rsidRDefault="00260182">
            <w:pPr>
              <w:pStyle w:val="TableParagraph"/>
            </w:pPr>
          </w:p>
        </w:tc>
        <w:tc>
          <w:tcPr>
            <w:tcW w:w="866" w:type="dxa"/>
          </w:tcPr>
          <w:p w14:paraId="5A45A023" w14:textId="77777777" w:rsidR="00260182" w:rsidRDefault="00260182">
            <w:pPr>
              <w:pStyle w:val="TableParagraph"/>
            </w:pPr>
          </w:p>
        </w:tc>
        <w:tc>
          <w:tcPr>
            <w:tcW w:w="746" w:type="dxa"/>
          </w:tcPr>
          <w:p w14:paraId="5A45A024" w14:textId="77777777" w:rsidR="00260182" w:rsidRDefault="00260182">
            <w:pPr>
              <w:pStyle w:val="TableParagraph"/>
            </w:pPr>
          </w:p>
        </w:tc>
        <w:tc>
          <w:tcPr>
            <w:tcW w:w="589" w:type="dxa"/>
          </w:tcPr>
          <w:p w14:paraId="5A45A025" w14:textId="77777777" w:rsidR="00260182" w:rsidRDefault="00260182">
            <w:pPr>
              <w:pStyle w:val="TableParagraph"/>
            </w:pPr>
          </w:p>
        </w:tc>
        <w:tc>
          <w:tcPr>
            <w:tcW w:w="454" w:type="dxa"/>
          </w:tcPr>
          <w:p w14:paraId="5A45A026" w14:textId="77777777" w:rsidR="00260182" w:rsidRDefault="00260182">
            <w:pPr>
              <w:pStyle w:val="TableParagraph"/>
            </w:pPr>
          </w:p>
        </w:tc>
      </w:tr>
      <w:tr w:rsidR="00260182" w14:paraId="5A45A03F" w14:textId="77777777">
        <w:trPr>
          <w:trHeight w:val="1380"/>
        </w:trPr>
        <w:tc>
          <w:tcPr>
            <w:tcW w:w="4098" w:type="dxa"/>
          </w:tcPr>
          <w:p w14:paraId="5A45A028" w14:textId="77777777" w:rsidR="00260182" w:rsidRDefault="00260182">
            <w:pPr>
              <w:pStyle w:val="TableParagraph"/>
              <w:spacing w:before="6"/>
              <w:rPr>
                <w:sz w:val="23"/>
              </w:rPr>
            </w:pPr>
          </w:p>
          <w:p w14:paraId="5A45A029" w14:textId="77777777" w:rsidR="00260182" w:rsidRDefault="00000000">
            <w:pPr>
              <w:pStyle w:val="TableParagraph"/>
              <w:ind w:left="50" w:right="102"/>
              <w:rPr>
                <w:sz w:val="24"/>
              </w:rPr>
            </w:pPr>
            <w:r>
              <w:rPr>
                <w:sz w:val="24"/>
              </w:rPr>
              <w:t>B. Religious, sectarian or denominational,</w:t>
            </w:r>
            <w:r>
              <w:rPr>
                <w:spacing w:val="-10"/>
                <w:sz w:val="24"/>
              </w:rPr>
              <w:t xml:space="preserve"> </w:t>
            </w:r>
            <w:r>
              <w:rPr>
                <w:sz w:val="24"/>
              </w:rPr>
              <w:t>private</w:t>
            </w:r>
            <w:r>
              <w:rPr>
                <w:spacing w:val="-10"/>
                <w:sz w:val="24"/>
              </w:rPr>
              <w:t xml:space="preserve"> </w:t>
            </w:r>
            <w:r>
              <w:rPr>
                <w:sz w:val="24"/>
              </w:rPr>
              <w:t>or</w:t>
            </w:r>
            <w:r>
              <w:rPr>
                <w:spacing w:val="-10"/>
                <w:sz w:val="24"/>
              </w:rPr>
              <w:t xml:space="preserve"> </w:t>
            </w:r>
            <w:r>
              <w:rPr>
                <w:sz w:val="24"/>
              </w:rPr>
              <w:t>public</w:t>
            </w:r>
            <w:r>
              <w:rPr>
                <w:spacing w:val="-11"/>
                <w:sz w:val="24"/>
              </w:rPr>
              <w:t xml:space="preserve"> </w:t>
            </w:r>
            <w:r>
              <w:rPr>
                <w:sz w:val="24"/>
              </w:rPr>
              <w:t>school building or related use</w:t>
            </w:r>
          </w:p>
        </w:tc>
        <w:tc>
          <w:tcPr>
            <w:tcW w:w="626" w:type="dxa"/>
          </w:tcPr>
          <w:p w14:paraId="5A45A02A" w14:textId="77777777" w:rsidR="00260182" w:rsidRDefault="00260182">
            <w:pPr>
              <w:pStyle w:val="TableParagraph"/>
              <w:rPr>
                <w:sz w:val="26"/>
              </w:rPr>
            </w:pPr>
          </w:p>
          <w:p w14:paraId="5A45A02B" w14:textId="77777777" w:rsidR="00260182" w:rsidRDefault="00260182">
            <w:pPr>
              <w:pStyle w:val="TableParagraph"/>
              <w:spacing w:before="6"/>
              <w:rPr>
                <w:sz w:val="21"/>
              </w:rPr>
            </w:pPr>
          </w:p>
          <w:p w14:paraId="5A45A02C" w14:textId="77777777" w:rsidR="00260182" w:rsidRDefault="00000000">
            <w:pPr>
              <w:pStyle w:val="TableParagraph"/>
              <w:ind w:right="121"/>
              <w:jc w:val="center"/>
              <w:rPr>
                <w:sz w:val="24"/>
              </w:rPr>
            </w:pPr>
            <w:r>
              <w:rPr>
                <w:w w:val="99"/>
                <w:sz w:val="24"/>
              </w:rPr>
              <w:t>Y</w:t>
            </w:r>
          </w:p>
        </w:tc>
        <w:tc>
          <w:tcPr>
            <w:tcW w:w="656" w:type="dxa"/>
          </w:tcPr>
          <w:p w14:paraId="5A45A02D" w14:textId="77777777" w:rsidR="00260182" w:rsidRDefault="00260182">
            <w:pPr>
              <w:pStyle w:val="TableParagraph"/>
              <w:rPr>
                <w:sz w:val="26"/>
              </w:rPr>
            </w:pPr>
          </w:p>
          <w:p w14:paraId="5A45A02E" w14:textId="77777777" w:rsidR="00260182" w:rsidRDefault="00260182">
            <w:pPr>
              <w:pStyle w:val="TableParagraph"/>
              <w:spacing w:before="6"/>
              <w:rPr>
                <w:sz w:val="21"/>
              </w:rPr>
            </w:pPr>
          </w:p>
          <w:p w14:paraId="5A45A02F" w14:textId="77777777" w:rsidR="00260182" w:rsidRDefault="00000000">
            <w:pPr>
              <w:pStyle w:val="TableParagraph"/>
              <w:ind w:left="194"/>
              <w:rPr>
                <w:sz w:val="24"/>
              </w:rPr>
            </w:pPr>
            <w:r>
              <w:rPr>
                <w:w w:val="99"/>
                <w:sz w:val="24"/>
              </w:rPr>
              <w:t>Y</w:t>
            </w:r>
          </w:p>
        </w:tc>
        <w:tc>
          <w:tcPr>
            <w:tcW w:w="767" w:type="dxa"/>
          </w:tcPr>
          <w:p w14:paraId="5A45A030" w14:textId="77777777" w:rsidR="00260182" w:rsidRDefault="00260182">
            <w:pPr>
              <w:pStyle w:val="TableParagraph"/>
              <w:rPr>
                <w:sz w:val="26"/>
              </w:rPr>
            </w:pPr>
          </w:p>
          <w:p w14:paraId="5A45A031" w14:textId="77777777" w:rsidR="00260182" w:rsidRDefault="00260182">
            <w:pPr>
              <w:pStyle w:val="TableParagraph"/>
              <w:spacing w:before="6"/>
              <w:rPr>
                <w:sz w:val="21"/>
              </w:rPr>
            </w:pPr>
          </w:p>
          <w:p w14:paraId="5A45A032" w14:textId="77777777" w:rsidR="00260182" w:rsidRDefault="00000000">
            <w:pPr>
              <w:pStyle w:val="TableParagraph"/>
              <w:ind w:left="195"/>
              <w:rPr>
                <w:sz w:val="24"/>
              </w:rPr>
            </w:pPr>
            <w:r>
              <w:rPr>
                <w:w w:val="99"/>
                <w:sz w:val="24"/>
              </w:rPr>
              <w:t>Y</w:t>
            </w:r>
          </w:p>
        </w:tc>
        <w:tc>
          <w:tcPr>
            <w:tcW w:w="866" w:type="dxa"/>
          </w:tcPr>
          <w:p w14:paraId="5A45A033" w14:textId="77777777" w:rsidR="00260182" w:rsidRDefault="00260182">
            <w:pPr>
              <w:pStyle w:val="TableParagraph"/>
              <w:rPr>
                <w:sz w:val="26"/>
              </w:rPr>
            </w:pPr>
          </w:p>
          <w:p w14:paraId="5A45A034" w14:textId="77777777" w:rsidR="00260182" w:rsidRDefault="00260182">
            <w:pPr>
              <w:pStyle w:val="TableParagraph"/>
              <w:spacing w:before="6"/>
              <w:rPr>
                <w:sz w:val="21"/>
              </w:rPr>
            </w:pPr>
          </w:p>
          <w:p w14:paraId="5A45A035" w14:textId="77777777" w:rsidR="00260182" w:rsidRDefault="00000000">
            <w:pPr>
              <w:pStyle w:val="TableParagraph"/>
              <w:ind w:left="12"/>
              <w:jc w:val="center"/>
              <w:rPr>
                <w:sz w:val="24"/>
              </w:rPr>
            </w:pPr>
            <w:r>
              <w:rPr>
                <w:w w:val="99"/>
                <w:sz w:val="24"/>
              </w:rPr>
              <w:t>Y</w:t>
            </w:r>
          </w:p>
        </w:tc>
        <w:tc>
          <w:tcPr>
            <w:tcW w:w="746" w:type="dxa"/>
          </w:tcPr>
          <w:p w14:paraId="5A45A036" w14:textId="77777777" w:rsidR="00260182" w:rsidRDefault="00260182">
            <w:pPr>
              <w:pStyle w:val="TableParagraph"/>
              <w:rPr>
                <w:sz w:val="26"/>
              </w:rPr>
            </w:pPr>
          </w:p>
          <w:p w14:paraId="5A45A037" w14:textId="77777777" w:rsidR="00260182" w:rsidRDefault="00260182">
            <w:pPr>
              <w:pStyle w:val="TableParagraph"/>
              <w:spacing w:before="6"/>
              <w:rPr>
                <w:sz w:val="21"/>
              </w:rPr>
            </w:pPr>
          </w:p>
          <w:p w14:paraId="5A45A038" w14:textId="77777777" w:rsidR="00260182" w:rsidRDefault="00000000">
            <w:pPr>
              <w:pStyle w:val="TableParagraph"/>
              <w:ind w:left="341"/>
              <w:rPr>
                <w:sz w:val="24"/>
              </w:rPr>
            </w:pPr>
            <w:r>
              <w:rPr>
                <w:w w:val="99"/>
                <w:sz w:val="24"/>
              </w:rPr>
              <w:t>Y</w:t>
            </w:r>
          </w:p>
        </w:tc>
        <w:tc>
          <w:tcPr>
            <w:tcW w:w="589" w:type="dxa"/>
          </w:tcPr>
          <w:p w14:paraId="5A45A039" w14:textId="77777777" w:rsidR="00260182" w:rsidRDefault="00260182">
            <w:pPr>
              <w:pStyle w:val="TableParagraph"/>
              <w:rPr>
                <w:sz w:val="26"/>
              </w:rPr>
            </w:pPr>
          </w:p>
          <w:p w14:paraId="5A45A03A" w14:textId="77777777" w:rsidR="00260182" w:rsidRDefault="00260182">
            <w:pPr>
              <w:pStyle w:val="TableParagraph"/>
              <w:spacing w:before="6"/>
              <w:rPr>
                <w:sz w:val="21"/>
              </w:rPr>
            </w:pPr>
          </w:p>
          <w:p w14:paraId="5A45A03B" w14:textId="77777777" w:rsidR="00260182" w:rsidRDefault="00000000">
            <w:pPr>
              <w:pStyle w:val="TableParagraph"/>
              <w:ind w:left="188"/>
              <w:rPr>
                <w:sz w:val="24"/>
              </w:rPr>
            </w:pPr>
            <w:r>
              <w:rPr>
                <w:w w:val="99"/>
                <w:sz w:val="24"/>
              </w:rPr>
              <w:t>Y</w:t>
            </w:r>
          </w:p>
        </w:tc>
        <w:tc>
          <w:tcPr>
            <w:tcW w:w="454" w:type="dxa"/>
          </w:tcPr>
          <w:p w14:paraId="5A45A03C" w14:textId="77777777" w:rsidR="00260182" w:rsidRDefault="00260182">
            <w:pPr>
              <w:pStyle w:val="TableParagraph"/>
              <w:rPr>
                <w:sz w:val="26"/>
              </w:rPr>
            </w:pPr>
          </w:p>
          <w:p w14:paraId="5A45A03D" w14:textId="77777777" w:rsidR="00260182" w:rsidRDefault="00260182">
            <w:pPr>
              <w:pStyle w:val="TableParagraph"/>
              <w:spacing w:before="6"/>
              <w:rPr>
                <w:sz w:val="21"/>
              </w:rPr>
            </w:pPr>
          </w:p>
          <w:p w14:paraId="5A45A03E" w14:textId="77777777" w:rsidR="00260182" w:rsidRDefault="00000000">
            <w:pPr>
              <w:pStyle w:val="TableParagraph"/>
              <w:ind w:left="139"/>
              <w:rPr>
                <w:sz w:val="24"/>
              </w:rPr>
            </w:pPr>
            <w:r>
              <w:rPr>
                <w:w w:val="99"/>
                <w:sz w:val="24"/>
              </w:rPr>
              <w:t>Y</w:t>
            </w:r>
          </w:p>
        </w:tc>
      </w:tr>
      <w:tr w:rsidR="00260182" w14:paraId="5A45A057" w14:textId="77777777">
        <w:trPr>
          <w:trHeight w:val="1104"/>
        </w:trPr>
        <w:tc>
          <w:tcPr>
            <w:tcW w:w="4098" w:type="dxa"/>
          </w:tcPr>
          <w:p w14:paraId="5A45A040" w14:textId="77777777" w:rsidR="00260182" w:rsidRDefault="00260182">
            <w:pPr>
              <w:pStyle w:val="TableParagraph"/>
              <w:spacing w:before="6"/>
              <w:rPr>
                <w:sz w:val="23"/>
              </w:rPr>
            </w:pPr>
          </w:p>
          <w:p w14:paraId="5A45A041" w14:textId="77777777" w:rsidR="00260182" w:rsidRDefault="00000000">
            <w:pPr>
              <w:pStyle w:val="TableParagraph"/>
              <w:ind w:left="50" w:right="168"/>
              <w:rPr>
                <w:sz w:val="24"/>
              </w:rPr>
            </w:pPr>
            <w:r>
              <w:rPr>
                <w:sz w:val="24"/>
              </w:rPr>
              <w:t>C.</w:t>
            </w:r>
            <w:r>
              <w:rPr>
                <w:spacing w:val="-10"/>
                <w:sz w:val="24"/>
              </w:rPr>
              <w:t xml:space="preserve"> </w:t>
            </w:r>
            <w:r>
              <w:rPr>
                <w:sz w:val="24"/>
              </w:rPr>
              <w:t>School,</w:t>
            </w:r>
            <w:r>
              <w:rPr>
                <w:spacing w:val="-10"/>
                <w:sz w:val="24"/>
              </w:rPr>
              <w:t xml:space="preserve"> </w:t>
            </w:r>
            <w:r>
              <w:rPr>
                <w:sz w:val="24"/>
              </w:rPr>
              <w:t>hospital,</w:t>
            </w:r>
            <w:r>
              <w:rPr>
                <w:spacing w:val="-10"/>
                <w:sz w:val="24"/>
              </w:rPr>
              <w:t xml:space="preserve"> </w:t>
            </w:r>
            <w:r>
              <w:rPr>
                <w:sz w:val="24"/>
              </w:rPr>
              <w:t>medical</w:t>
            </w:r>
            <w:r>
              <w:rPr>
                <w:spacing w:val="-10"/>
                <w:sz w:val="24"/>
              </w:rPr>
              <w:t xml:space="preserve"> </w:t>
            </w:r>
            <w:r>
              <w:rPr>
                <w:sz w:val="24"/>
              </w:rPr>
              <w:t>institution or government building</w:t>
            </w:r>
          </w:p>
        </w:tc>
        <w:tc>
          <w:tcPr>
            <w:tcW w:w="626" w:type="dxa"/>
          </w:tcPr>
          <w:p w14:paraId="5A45A042" w14:textId="77777777" w:rsidR="00260182" w:rsidRDefault="00260182">
            <w:pPr>
              <w:pStyle w:val="TableParagraph"/>
              <w:rPr>
                <w:sz w:val="26"/>
              </w:rPr>
            </w:pPr>
          </w:p>
          <w:p w14:paraId="5A45A043" w14:textId="77777777" w:rsidR="00260182" w:rsidRDefault="00260182">
            <w:pPr>
              <w:pStyle w:val="TableParagraph"/>
              <w:spacing w:before="6"/>
              <w:rPr>
                <w:sz w:val="21"/>
              </w:rPr>
            </w:pPr>
          </w:p>
          <w:p w14:paraId="5A45A044" w14:textId="77777777" w:rsidR="00260182" w:rsidRDefault="00000000">
            <w:pPr>
              <w:pStyle w:val="TableParagraph"/>
              <w:ind w:right="121"/>
              <w:jc w:val="center"/>
              <w:rPr>
                <w:sz w:val="24"/>
              </w:rPr>
            </w:pPr>
            <w:r>
              <w:rPr>
                <w:w w:val="99"/>
                <w:sz w:val="24"/>
              </w:rPr>
              <w:t>Y</w:t>
            </w:r>
          </w:p>
        </w:tc>
        <w:tc>
          <w:tcPr>
            <w:tcW w:w="656" w:type="dxa"/>
          </w:tcPr>
          <w:p w14:paraId="5A45A045" w14:textId="77777777" w:rsidR="00260182" w:rsidRDefault="00260182">
            <w:pPr>
              <w:pStyle w:val="TableParagraph"/>
              <w:rPr>
                <w:sz w:val="26"/>
              </w:rPr>
            </w:pPr>
          </w:p>
          <w:p w14:paraId="5A45A046" w14:textId="77777777" w:rsidR="00260182" w:rsidRDefault="00260182">
            <w:pPr>
              <w:pStyle w:val="TableParagraph"/>
              <w:spacing w:before="6"/>
              <w:rPr>
                <w:sz w:val="21"/>
              </w:rPr>
            </w:pPr>
          </w:p>
          <w:p w14:paraId="5A45A047" w14:textId="77777777" w:rsidR="00260182" w:rsidRDefault="00000000">
            <w:pPr>
              <w:pStyle w:val="TableParagraph"/>
              <w:ind w:left="194"/>
              <w:rPr>
                <w:sz w:val="24"/>
              </w:rPr>
            </w:pPr>
            <w:r>
              <w:rPr>
                <w:w w:val="99"/>
                <w:sz w:val="24"/>
              </w:rPr>
              <w:t>Y</w:t>
            </w:r>
          </w:p>
        </w:tc>
        <w:tc>
          <w:tcPr>
            <w:tcW w:w="767" w:type="dxa"/>
          </w:tcPr>
          <w:p w14:paraId="5A45A048" w14:textId="77777777" w:rsidR="00260182" w:rsidRDefault="00260182">
            <w:pPr>
              <w:pStyle w:val="TableParagraph"/>
              <w:rPr>
                <w:sz w:val="26"/>
              </w:rPr>
            </w:pPr>
          </w:p>
          <w:p w14:paraId="5A45A049" w14:textId="77777777" w:rsidR="00260182" w:rsidRDefault="00260182">
            <w:pPr>
              <w:pStyle w:val="TableParagraph"/>
              <w:spacing w:before="6"/>
              <w:rPr>
                <w:sz w:val="21"/>
              </w:rPr>
            </w:pPr>
          </w:p>
          <w:p w14:paraId="5A45A04A" w14:textId="77777777" w:rsidR="00260182" w:rsidRDefault="00000000">
            <w:pPr>
              <w:pStyle w:val="TableParagraph"/>
              <w:ind w:left="195"/>
              <w:rPr>
                <w:sz w:val="24"/>
              </w:rPr>
            </w:pPr>
            <w:r>
              <w:rPr>
                <w:w w:val="99"/>
                <w:sz w:val="24"/>
              </w:rPr>
              <w:t>Y</w:t>
            </w:r>
          </w:p>
        </w:tc>
        <w:tc>
          <w:tcPr>
            <w:tcW w:w="866" w:type="dxa"/>
          </w:tcPr>
          <w:p w14:paraId="5A45A04B" w14:textId="77777777" w:rsidR="00260182" w:rsidRDefault="00260182">
            <w:pPr>
              <w:pStyle w:val="TableParagraph"/>
              <w:rPr>
                <w:sz w:val="26"/>
              </w:rPr>
            </w:pPr>
          </w:p>
          <w:p w14:paraId="5A45A04C" w14:textId="77777777" w:rsidR="00260182" w:rsidRDefault="00260182">
            <w:pPr>
              <w:pStyle w:val="TableParagraph"/>
              <w:spacing w:before="6"/>
              <w:rPr>
                <w:sz w:val="21"/>
              </w:rPr>
            </w:pPr>
          </w:p>
          <w:p w14:paraId="5A45A04D" w14:textId="77777777" w:rsidR="00260182" w:rsidRDefault="00000000">
            <w:pPr>
              <w:pStyle w:val="TableParagraph"/>
              <w:ind w:left="12"/>
              <w:jc w:val="center"/>
              <w:rPr>
                <w:sz w:val="24"/>
              </w:rPr>
            </w:pPr>
            <w:r>
              <w:rPr>
                <w:w w:val="99"/>
                <w:sz w:val="24"/>
              </w:rPr>
              <w:t>Y</w:t>
            </w:r>
          </w:p>
        </w:tc>
        <w:tc>
          <w:tcPr>
            <w:tcW w:w="746" w:type="dxa"/>
          </w:tcPr>
          <w:p w14:paraId="5A45A04E" w14:textId="77777777" w:rsidR="00260182" w:rsidRDefault="00260182">
            <w:pPr>
              <w:pStyle w:val="TableParagraph"/>
              <w:rPr>
                <w:sz w:val="26"/>
              </w:rPr>
            </w:pPr>
          </w:p>
          <w:p w14:paraId="5A45A04F" w14:textId="77777777" w:rsidR="00260182" w:rsidRDefault="00260182">
            <w:pPr>
              <w:pStyle w:val="TableParagraph"/>
              <w:spacing w:before="6"/>
              <w:rPr>
                <w:sz w:val="21"/>
              </w:rPr>
            </w:pPr>
          </w:p>
          <w:p w14:paraId="5A45A050" w14:textId="77777777" w:rsidR="00260182" w:rsidRDefault="00000000">
            <w:pPr>
              <w:pStyle w:val="TableParagraph"/>
              <w:ind w:left="341"/>
              <w:rPr>
                <w:sz w:val="24"/>
              </w:rPr>
            </w:pPr>
            <w:r>
              <w:rPr>
                <w:w w:val="99"/>
                <w:sz w:val="24"/>
              </w:rPr>
              <w:t>Y</w:t>
            </w:r>
          </w:p>
        </w:tc>
        <w:tc>
          <w:tcPr>
            <w:tcW w:w="589" w:type="dxa"/>
          </w:tcPr>
          <w:p w14:paraId="5A45A051" w14:textId="77777777" w:rsidR="00260182" w:rsidRDefault="00260182">
            <w:pPr>
              <w:pStyle w:val="TableParagraph"/>
              <w:rPr>
                <w:sz w:val="26"/>
              </w:rPr>
            </w:pPr>
          </w:p>
          <w:p w14:paraId="5A45A052" w14:textId="77777777" w:rsidR="00260182" w:rsidRDefault="00260182">
            <w:pPr>
              <w:pStyle w:val="TableParagraph"/>
              <w:spacing w:before="6"/>
              <w:rPr>
                <w:sz w:val="21"/>
              </w:rPr>
            </w:pPr>
          </w:p>
          <w:p w14:paraId="5A45A053" w14:textId="77777777" w:rsidR="00260182" w:rsidRDefault="00000000">
            <w:pPr>
              <w:pStyle w:val="TableParagraph"/>
              <w:ind w:left="188"/>
              <w:rPr>
                <w:sz w:val="24"/>
              </w:rPr>
            </w:pPr>
            <w:r>
              <w:rPr>
                <w:w w:val="99"/>
                <w:sz w:val="24"/>
              </w:rPr>
              <w:t>Y</w:t>
            </w:r>
          </w:p>
        </w:tc>
        <w:tc>
          <w:tcPr>
            <w:tcW w:w="454" w:type="dxa"/>
          </w:tcPr>
          <w:p w14:paraId="5A45A054" w14:textId="77777777" w:rsidR="00260182" w:rsidRDefault="00260182">
            <w:pPr>
              <w:pStyle w:val="TableParagraph"/>
              <w:rPr>
                <w:sz w:val="26"/>
              </w:rPr>
            </w:pPr>
          </w:p>
          <w:p w14:paraId="5A45A055" w14:textId="77777777" w:rsidR="00260182" w:rsidRDefault="00260182">
            <w:pPr>
              <w:pStyle w:val="TableParagraph"/>
              <w:spacing w:before="6"/>
              <w:rPr>
                <w:sz w:val="21"/>
              </w:rPr>
            </w:pPr>
          </w:p>
          <w:p w14:paraId="5A45A056" w14:textId="77777777" w:rsidR="00260182" w:rsidRDefault="00000000">
            <w:pPr>
              <w:pStyle w:val="TableParagraph"/>
              <w:ind w:left="139"/>
              <w:rPr>
                <w:sz w:val="24"/>
              </w:rPr>
            </w:pPr>
            <w:r>
              <w:rPr>
                <w:w w:val="99"/>
                <w:sz w:val="24"/>
              </w:rPr>
              <w:t>Y</w:t>
            </w:r>
          </w:p>
        </w:tc>
      </w:tr>
      <w:tr w:rsidR="00260182" w14:paraId="5A45A068" w14:textId="77777777">
        <w:trPr>
          <w:trHeight w:val="828"/>
        </w:trPr>
        <w:tc>
          <w:tcPr>
            <w:tcW w:w="4098" w:type="dxa"/>
          </w:tcPr>
          <w:p w14:paraId="5A45A058" w14:textId="77777777" w:rsidR="00260182" w:rsidRDefault="00260182">
            <w:pPr>
              <w:pStyle w:val="TableParagraph"/>
              <w:spacing w:before="6"/>
              <w:rPr>
                <w:sz w:val="23"/>
              </w:rPr>
            </w:pPr>
          </w:p>
          <w:p w14:paraId="5A45A059" w14:textId="77777777" w:rsidR="00260182" w:rsidRDefault="00000000">
            <w:pPr>
              <w:pStyle w:val="TableParagraph"/>
              <w:ind w:left="50"/>
              <w:rPr>
                <w:sz w:val="24"/>
              </w:rPr>
            </w:pPr>
            <w:r>
              <w:rPr>
                <w:sz w:val="24"/>
              </w:rPr>
              <w:t>D.</w:t>
            </w:r>
            <w:r>
              <w:rPr>
                <w:spacing w:val="-3"/>
                <w:sz w:val="24"/>
              </w:rPr>
              <w:t xml:space="preserve"> </w:t>
            </w:r>
            <w:r>
              <w:rPr>
                <w:spacing w:val="-2"/>
                <w:sz w:val="24"/>
              </w:rPr>
              <w:t>Cemetery</w:t>
            </w:r>
          </w:p>
        </w:tc>
        <w:tc>
          <w:tcPr>
            <w:tcW w:w="626" w:type="dxa"/>
          </w:tcPr>
          <w:p w14:paraId="5A45A05A" w14:textId="77777777" w:rsidR="00260182" w:rsidRDefault="00260182">
            <w:pPr>
              <w:pStyle w:val="TableParagraph"/>
              <w:spacing w:before="6"/>
              <w:rPr>
                <w:sz w:val="23"/>
              </w:rPr>
            </w:pPr>
          </w:p>
          <w:p w14:paraId="5A45A05B" w14:textId="77777777" w:rsidR="00260182" w:rsidRDefault="00000000">
            <w:pPr>
              <w:pStyle w:val="TableParagraph"/>
              <w:ind w:left="151" w:right="178"/>
              <w:jc w:val="center"/>
              <w:rPr>
                <w:sz w:val="24"/>
              </w:rPr>
            </w:pPr>
            <w:r>
              <w:rPr>
                <w:spacing w:val="-5"/>
                <w:sz w:val="24"/>
              </w:rPr>
              <w:t>SP</w:t>
            </w:r>
          </w:p>
        </w:tc>
        <w:tc>
          <w:tcPr>
            <w:tcW w:w="656" w:type="dxa"/>
          </w:tcPr>
          <w:p w14:paraId="5A45A05C" w14:textId="77777777" w:rsidR="00260182" w:rsidRDefault="00260182">
            <w:pPr>
              <w:pStyle w:val="TableParagraph"/>
              <w:spacing w:before="6"/>
              <w:rPr>
                <w:sz w:val="23"/>
              </w:rPr>
            </w:pPr>
          </w:p>
          <w:p w14:paraId="5A45A05D" w14:textId="77777777" w:rsidR="00260182" w:rsidRDefault="00000000">
            <w:pPr>
              <w:pStyle w:val="TableParagraph"/>
              <w:ind w:left="194"/>
              <w:rPr>
                <w:sz w:val="24"/>
              </w:rPr>
            </w:pPr>
            <w:r>
              <w:rPr>
                <w:spacing w:val="-5"/>
                <w:sz w:val="24"/>
              </w:rPr>
              <w:t>SP</w:t>
            </w:r>
          </w:p>
        </w:tc>
        <w:tc>
          <w:tcPr>
            <w:tcW w:w="767" w:type="dxa"/>
          </w:tcPr>
          <w:p w14:paraId="5A45A05E" w14:textId="77777777" w:rsidR="00260182" w:rsidRDefault="00260182">
            <w:pPr>
              <w:pStyle w:val="TableParagraph"/>
              <w:spacing w:before="6"/>
              <w:rPr>
                <w:sz w:val="23"/>
              </w:rPr>
            </w:pPr>
          </w:p>
          <w:p w14:paraId="5A45A05F" w14:textId="77777777" w:rsidR="00260182" w:rsidRDefault="00000000">
            <w:pPr>
              <w:pStyle w:val="TableParagraph"/>
              <w:ind w:left="195"/>
              <w:rPr>
                <w:sz w:val="24"/>
              </w:rPr>
            </w:pPr>
            <w:r>
              <w:rPr>
                <w:spacing w:val="-5"/>
                <w:sz w:val="24"/>
              </w:rPr>
              <w:t>SP</w:t>
            </w:r>
          </w:p>
        </w:tc>
        <w:tc>
          <w:tcPr>
            <w:tcW w:w="866" w:type="dxa"/>
          </w:tcPr>
          <w:p w14:paraId="5A45A060" w14:textId="77777777" w:rsidR="00260182" w:rsidRDefault="00260182">
            <w:pPr>
              <w:pStyle w:val="TableParagraph"/>
              <w:spacing w:before="6"/>
              <w:rPr>
                <w:sz w:val="23"/>
              </w:rPr>
            </w:pPr>
          </w:p>
          <w:p w14:paraId="5A45A061" w14:textId="77777777" w:rsidR="00260182" w:rsidRDefault="00000000">
            <w:pPr>
              <w:pStyle w:val="TableParagraph"/>
              <w:ind w:left="12"/>
              <w:jc w:val="center"/>
              <w:rPr>
                <w:sz w:val="24"/>
              </w:rPr>
            </w:pPr>
            <w:r>
              <w:rPr>
                <w:w w:val="99"/>
                <w:sz w:val="24"/>
              </w:rPr>
              <w:t>N</w:t>
            </w:r>
          </w:p>
        </w:tc>
        <w:tc>
          <w:tcPr>
            <w:tcW w:w="746" w:type="dxa"/>
          </w:tcPr>
          <w:p w14:paraId="5A45A062" w14:textId="77777777" w:rsidR="00260182" w:rsidRDefault="00260182">
            <w:pPr>
              <w:pStyle w:val="TableParagraph"/>
              <w:spacing w:before="6"/>
              <w:rPr>
                <w:sz w:val="23"/>
              </w:rPr>
            </w:pPr>
          </w:p>
          <w:p w14:paraId="5A45A063" w14:textId="77777777" w:rsidR="00260182" w:rsidRDefault="00000000">
            <w:pPr>
              <w:pStyle w:val="TableParagraph"/>
              <w:ind w:left="341"/>
              <w:rPr>
                <w:sz w:val="24"/>
              </w:rPr>
            </w:pPr>
            <w:r>
              <w:rPr>
                <w:w w:val="99"/>
                <w:sz w:val="24"/>
              </w:rPr>
              <w:t>N</w:t>
            </w:r>
          </w:p>
        </w:tc>
        <w:tc>
          <w:tcPr>
            <w:tcW w:w="589" w:type="dxa"/>
          </w:tcPr>
          <w:p w14:paraId="5A45A064" w14:textId="77777777" w:rsidR="00260182" w:rsidRDefault="00260182">
            <w:pPr>
              <w:pStyle w:val="TableParagraph"/>
              <w:spacing w:before="6"/>
              <w:rPr>
                <w:sz w:val="23"/>
              </w:rPr>
            </w:pPr>
          </w:p>
          <w:p w14:paraId="5A45A065" w14:textId="77777777" w:rsidR="00260182" w:rsidRDefault="00000000">
            <w:pPr>
              <w:pStyle w:val="TableParagraph"/>
              <w:ind w:left="188"/>
              <w:rPr>
                <w:sz w:val="24"/>
              </w:rPr>
            </w:pPr>
            <w:r>
              <w:rPr>
                <w:w w:val="99"/>
                <w:sz w:val="24"/>
              </w:rPr>
              <w:t>N</w:t>
            </w:r>
          </w:p>
        </w:tc>
        <w:tc>
          <w:tcPr>
            <w:tcW w:w="454" w:type="dxa"/>
          </w:tcPr>
          <w:p w14:paraId="5A45A066" w14:textId="77777777" w:rsidR="00260182" w:rsidRDefault="00260182">
            <w:pPr>
              <w:pStyle w:val="TableParagraph"/>
              <w:spacing w:before="6"/>
              <w:rPr>
                <w:sz w:val="23"/>
              </w:rPr>
            </w:pPr>
          </w:p>
          <w:p w14:paraId="5A45A067" w14:textId="77777777" w:rsidR="00260182" w:rsidRDefault="00000000">
            <w:pPr>
              <w:pStyle w:val="TableParagraph"/>
              <w:ind w:left="139"/>
              <w:rPr>
                <w:sz w:val="24"/>
              </w:rPr>
            </w:pPr>
            <w:r>
              <w:rPr>
                <w:w w:val="99"/>
                <w:sz w:val="24"/>
              </w:rPr>
              <w:t>N</w:t>
            </w:r>
          </w:p>
        </w:tc>
      </w:tr>
      <w:tr w:rsidR="00260182" w14:paraId="5A45A080" w14:textId="77777777">
        <w:trPr>
          <w:trHeight w:val="1104"/>
        </w:trPr>
        <w:tc>
          <w:tcPr>
            <w:tcW w:w="4098" w:type="dxa"/>
          </w:tcPr>
          <w:p w14:paraId="5A45A069" w14:textId="77777777" w:rsidR="00260182" w:rsidRDefault="00260182">
            <w:pPr>
              <w:pStyle w:val="TableParagraph"/>
              <w:spacing w:before="6"/>
              <w:rPr>
                <w:sz w:val="23"/>
              </w:rPr>
            </w:pPr>
          </w:p>
          <w:p w14:paraId="5A45A06A" w14:textId="77777777" w:rsidR="00260182" w:rsidRDefault="00000000">
            <w:pPr>
              <w:pStyle w:val="TableParagraph"/>
              <w:ind w:left="50" w:right="102"/>
              <w:rPr>
                <w:sz w:val="24"/>
              </w:rPr>
            </w:pPr>
            <w:r>
              <w:rPr>
                <w:sz w:val="24"/>
              </w:rPr>
              <w:t>E.</w:t>
            </w:r>
            <w:r>
              <w:rPr>
                <w:spacing w:val="-5"/>
                <w:sz w:val="24"/>
              </w:rPr>
              <w:t xml:space="preserve"> </w:t>
            </w:r>
            <w:r>
              <w:rPr>
                <w:sz w:val="24"/>
              </w:rPr>
              <w:t>Day</w:t>
            </w:r>
            <w:r>
              <w:rPr>
                <w:spacing w:val="-10"/>
                <w:sz w:val="24"/>
              </w:rPr>
              <w:t xml:space="preserve"> </w:t>
            </w:r>
            <w:r>
              <w:rPr>
                <w:sz w:val="24"/>
              </w:rPr>
              <w:t>nursery</w:t>
            </w:r>
            <w:r>
              <w:rPr>
                <w:spacing w:val="-10"/>
                <w:sz w:val="24"/>
              </w:rPr>
              <w:t xml:space="preserve"> </w:t>
            </w:r>
            <w:r>
              <w:rPr>
                <w:sz w:val="24"/>
              </w:rPr>
              <w:t>or</w:t>
            </w:r>
            <w:r>
              <w:rPr>
                <w:spacing w:val="-5"/>
                <w:sz w:val="24"/>
              </w:rPr>
              <w:t xml:space="preserve"> </w:t>
            </w:r>
            <w:r>
              <w:rPr>
                <w:sz w:val="24"/>
              </w:rPr>
              <w:t>other</w:t>
            </w:r>
            <w:r>
              <w:rPr>
                <w:spacing w:val="-5"/>
                <w:sz w:val="24"/>
              </w:rPr>
              <w:t xml:space="preserve"> </w:t>
            </w:r>
            <w:r>
              <w:rPr>
                <w:sz w:val="24"/>
              </w:rPr>
              <w:t>similar</w:t>
            </w:r>
            <w:r>
              <w:rPr>
                <w:spacing w:val="-5"/>
                <w:sz w:val="24"/>
              </w:rPr>
              <w:t xml:space="preserve"> </w:t>
            </w:r>
            <w:r>
              <w:rPr>
                <w:sz w:val="24"/>
              </w:rPr>
              <w:t>agency for day care of children or adults</w:t>
            </w:r>
          </w:p>
        </w:tc>
        <w:tc>
          <w:tcPr>
            <w:tcW w:w="626" w:type="dxa"/>
          </w:tcPr>
          <w:p w14:paraId="5A45A06B" w14:textId="77777777" w:rsidR="00260182" w:rsidRDefault="00260182">
            <w:pPr>
              <w:pStyle w:val="TableParagraph"/>
              <w:rPr>
                <w:sz w:val="26"/>
              </w:rPr>
            </w:pPr>
          </w:p>
          <w:p w14:paraId="5A45A06C" w14:textId="77777777" w:rsidR="00260182" w:rsidRDefault="00260182">
            <w:pPr>
              <w:pStyle w:val="TableParagraph"/>
              <w:spacing w:before="6"/>
              <w:rPr>
                <w:sz w:val="21"/>
              </w:rPr>
            </w:pPr>
          </w:p>
          <w:p w14:paraId="5A45A06D" w14:textId="77777777" w:rsidR="00260182" w:rsidRDefault="00000000">
            <w:pPr>
              <w:pStyle w:val="TableParagraph"/>
              <w:ind w:right="121"/>
              <w:jc w:val="center"/>
              <w:rPr>
                <w:sz w:val="24"/>
              </w:rPr>
            </w:pPr>
            <w:r>
              <w:rPr>
                <w:w w:val="99"/>
                <w:sz w:val="24"/>
              </w:rPr>
              <w:t>Y</w:t>
            </w:r>
          </w:p>
        </w:tc>
        <w:tc>
          <w:tcPr>
            <w:tcW w:w="656" w:type="dxa"/>
          </w:tcPr>
          <w:p w14:paraId="5A45A06E" w14:textId="77777777" w:rsidR="00260182" w:rsidRDefault="00260182">
            <w:pPr>
              <w:pStyle w:val="TableParagraph"/>
              <w:rPr>
                <w:sz w:val="26"/>
              </w:rPr>
            </w:pPr>
          </w:p>
          <w:p w14:paraId="5A45A06F" w14:textId="77777777" w:rsidR="00260182" w:rsidRDefault="00260182">
            <w:pPr>
              <w:pStyle w:val="TableParagraph"/>
              <w:spacing w:before="6"/>
              <w:rPr>
                <w:sz w:val="21"/>
              </w:rPr>
            </w:pPr>
          </w:p>
          <w:p w14:paraId="5A45A070" w14:textId="77777777" w:rsidR="00260182" w:rsidRDefault="00000000">
            <w:pPr>
              <w:pStyle w:val="TableParagraph"/>
              <w:ind w:left="194"/>
              <w:rPr>
                <w:sz w:val="24"/>
              </w:rPr>
            </w:pPr>
            <w:r>
              <w:rPr>
                <w:w w:val="99"/>
                <w:sz w:val="24"/>
              </w:rPr>
              <w:t>Y</w:t>
            </w:r>
          </w:p>
        </w:tc>
        <w:tc>
          <w:tcPr>
            <w:tcW w:w="767" w:type="dxa"/>
          </w:tcPr>
          <w:p w14:paraId="5A45A071" w14:textId="77777777" w:rsidR="00260182" w:rsidRDefault="00260182">
            <w:pPr>
              <w:pStyle w:val="TableParagraph"/>
              <w:rPr>
                <w:sz w:val="26"/>
              </w:rPr>
            </w:pPr>
          </w:p>
          <w:p w14:paraId="5A45A072" w14:textId="77777777" w:rsidR="00260182" w:rsidRDefault="00260182">
            <w:pPr>
              <w:pStyle w:val="TableParagraph"/>
              <w:spacing w:before="6"/>
              <w:rPr>
                <w:sz w:val="21"/>
              </w:rPr>
            </w:pPr>
          </w:p>
          <w:p w14:paraId="5A45A073" w14:textId="77777777" w:rsidR="00260182" w:rsidRDefault="00000000">
            <w:pPr>
              <w:pStyle w:val="TableParagraph"/>
              <w:ind w:left="195"/>
              <w:rPr>
                <w:sz w:val="24"/>
              </w:rPr>
            </w:pPr>
            <w:r>
              <w:rPr>
                <w:w w:val="99"/>
                <w:sz w:val="24"/>
              </w:rPr>
              <w:t>Y</w:t>
            </w:r>
          </w:p>
        </w:tc>
        <w:tc>
          <w:tcPr>
            <w:tcW w:w="866" w:type="dxa"/>
          </w:tcPr>
          <w:p w14:paraId="5A45A074" w14:textId="77777777" w:rsidR="00260182" w:rsidRDefault="00260182">
            <w:pPr>
              <w:pStyle w:val="TableParagraph"/>
              <w:rPr>
                <w:sz w:val="26"/>
              </w:rPr>
            </w:pPr>
          </w:p>
          <w:p w14:paraId="5A45A075" w14:textId="77777777" w:rsidR="00260182" w:rsidRDefault="00260182">
            <w:pPr>
              <w:pStyle w:val="TableParagraph"/>
              <w:spacing w:before="6"/>
              <w:rPr>
                <w:sz w:val="21"/>
              </w:rPr>
            </w:pPr>
          </w:p>
          <w:p w14:paraId="5A45A076" w14:textId="77777777" w:rsidR="00260182" w:rsidRDefault="00000000">
            <w:pPr>
              <w:pStyle w:val="TableParagraph"/>
              <w:ind w:left="12"/>
              <w:jc w:val="center"/>
              <w:rPr>
                <w:sz w:val="24"/>
              </w:rPr>
            </w:pPr>
            <w:r>
              <w:rPr>
                <w:w w:val="99"/>
                <w:sz w:val="24"/>
              </w:rPr>
              <w:t>Y</w:t>
            </w:r>
          </w:p>
        </w:tc>
        <w:tc>
          <w:tcPr>
            <w:tcW w:w="746" w:type="dxa"/>
          </w:tcPr>
          <w:p w14:paraId="5A45A077" w14:textId="77777777" w:rsidR="00260182" w:rsidRDefault="00260182">
            <w:pPr>
              <w:pStyle w:val="TableParagraph"/>
              <w:rPr>
                <w:sz w:val="26"/>
              </w:rPr>
            </w:pPr>
          </w:p>
          <w:p w14:paraId="5A45A078" w14:textId="77777777" w:rsidR="00260182" w:rsidRDefault="00260182">
            <w:pPr>
              <w:pStyle w:val="TableParagraph"/>
              <w:spacing w:before="6"/>
              <w:rPr>
                <w:sz w:val="21"/>
              </w:rPr>
            </w:pPr>
          </w:p>
          <w:p w14:paraId="5A45A079" w14:textId="77777777" w:rsidR="00260182" w:rsidRDefault="00000000">
            <w:pPr>
              <w:pStyle w:val="TableParagraph"/>
              <w:ind w:left="341"/>
              <w:rPr>
                <w:sz w:val="24"/>
              </w:rPr>
            </w:pPr>
            <w:r>
              <w:rPr>
                <w:w w:val="99"/>
                <w:sz w:val="24"/>
              </w:rPr>
              <w:t>Y</w:t>
            </w:r>
          </w:p>
        </w:tc>
        <w:tc>
          <w:tcPr>
            <w:tcW w:w="589" w:type="dxa"/>
          </w:tcPr>
          <w:p w14:paraId="5A45A07A" w14:textId="77777777" w:rsidR="00260182" w:rsidRDefault="00260182">
            <w:pPr>
              <w:pStyle w:val="TableParagraph"/>
              <w:rPr>
                <w:sz w:val="26"/>
              </w:rPr>
            </w:pPr>
          </w:p>
          <w:p w14:paraId="5A45A07B" w14:textId="77777777" w:rsidR="00260182" w:rsidRDefault="00260182">
            <w:pPr>
              <w:pStyle w:val="TableParagraph"/>
              <w:spacing w:before="6"/>
              <w:rPr>
                <w:sz w:val="21"/>
              </w:rPr>
            </w:pPr>
          </w:p>
          <w:p w14:paraId="5A45A07C" w14:textId="77777777" w:rsidR="00260182" w:rsidRDefault="00000000">
            <w:pPr>
              <w:pStyle w:val="TableParagraph"/>
              <w:ind w:left="188"/>
              <w:rPr>
                <w:sz w:val="24"/>
              </w:rPr>
            </w:pPr>
            <w:r>
              <w:rPr>
                <w:w w:val="99"/>
                <w:sz w:val="24"/>
              </w:rPr>
              <w:t>Y</w:t>
            </w:r>
          </w:p>
        </w:tc>
        <w:tc>
          <w:tcPr>
            <w:tcW w:w="454" w:type="dxa"/>
          </w:tcPr>
          <w:p w14:paraId="5A45A07D" w14:textId="77777777" w:rsidR="00260182" w:rsidRDefault="00260182">
            <w:pPr>
              <w:pStyle w:val="TableParagraph"/>
              <w:rPr>
                <w:sz w:val="26"/>
              </w:rPr>
            </w:pPr>
          </w:p>
          <w:p w14:paraId="5A45A07E" w14:textId="77777777" w:rsidR="00260182" w:rsidRDefault="00260182">
            <w:pPr>
              <w:pStyle w:val="TableParagraph"/>
              <w:spacing w:before="6"/>
              <w:rPr>
                <w:sz w:val="21"/>
              </w:rPr>
            </w:pPr>
          </w:p>
          <w:p w14:paraId="5A45A07F" w14:textId="77777777" w:rsidR="00260182" w:rsidRDefault="00000000">
            <w:pPr>
              <w:pStyle w:val="TableParagraph"/>
              <w:ind w:left="139"/>
              <w:rPr>
                <w:sz w:val="24"/>
              </w:rPr>
            </w:pPr>
            <w:r>
              <w:rPr>
                <w:w w:val="99"/>
                <w:sz w:val="24"/>
              </w:rPr>
              <w:t>Y</w:t>
            </w:r>
          </w:p>
        </w:tc>
      </w:tr>
      <w:tr w:rsidR="00260182" w14:paraId="5A45A091" w14:textId="77777777">
        <w:trPr>
          <w:trHeight w:val="965"/>
        </w:trPr>
        <w:tc>
          <w:tcPr>
            <w:tcW w:w="4098" w:type="dxa"/>
          </w:tcPr>
          <w:p w14:paraId="5A45A081" w14:textId="77777777" w:rsidR="00260182" w:rsidRDefault="00260182">
            <w:pPr>
              <w:pStyle w:val="TableParagraph"/>
              <w:spacing w:before="6"/>
              <w:rPr>
                <w:sz w:val="23"/>
              </w:rPr>
            </w:pPr>
          </w:p>
          <w:p w14:paraId="5A45A082" w14:textId="77777777" w:rsidR="00260182" w:rsidRDefault="00000000">
            <w:pPr>
              <w:pStyle w:val="TableParagraph"/>
              <w:ind w:left="50"/>
              <w:rPr>
                <w:sz w:val="24"/>
              </w:rPr>
            </w:pPr>
            <w:r>
              <w:rPr>
                <w:sz w:val="24"/>
              </w:rPr>
              <w:t>F.</w:t>
            </w:r>
            <w:r>
              <w:rPr>
                <w:spacing w:val="-9"/>
                <w:sz w:val="24"/>
              </w:rPr>
              <w:t xml:space="preserve"> </w:t>
            </w:r>
            <w:r>
              <w:rPr>
                <w:sz w:val="24"/>
              </w:rPr>
              <w:t>Nursing,</w:t>
            </w:r>
            <w:r>
              <w:rPr>
                <w:spacing w:val="-9"/>
                <w:sz w:val="24"/>
              </w:rPr>
              <w:t xml:space="preserve"> </w:t>
            </w:r>
            <w:r>
              <w:rPr>
                <w:sz w:val="24"/>
              </w:rPr>
              <w:t>rest</w:t>
            </w:r>
            <w:r>
              <w:rPr>
                <w:spacing w:val="-9"/>
                <w:sz w:val="24"/>
              </w:rPr>
              <w:t xml:space="preserve"> </w:t>
            </w:r>
            <w:r>
              <w:rPr>
                <w:sz w:val="24"/>
              </w:rPr>
              <w:t>or</w:t>
            </w:r>
            <w:r>
              <w:rPr>
                <w:spacing w:val="-9"/>
                <w:sz w:val="24"/>
              </w:rPr>
              <w:t xml:space="preserve"> </w:t>
            </w:r>
            <w:r>
              <w:rPr>
                <w:sz w:val="24"/>
              </w:rPr>
              <w:t>convalescent</w:t>
            </w:r>
            <w:r>
              <w:rPr>
                <w:spacing w:val="-9"/>
                <w:sz w:val="24"/>
              </w:rPr>
              <w:t xml:space="preserve"> </w:t>
            </w:r>
            <w:r>
              <w:rPr>
                <w:sz w:val="24"/>
              </w:rPr>
              <w:t>home, assisted living facility</w:t>
            </w:r>
          </w:p>
        </w:tc>
        <w:tc>
          <w:tcPr>
            <w:tcW w:w="626" w:type="dxa"/>
          </w:tcPr>
          <w:p w14:paraId="5A45A083" w14:textId="77777777" w:rsidR="00260182" w:rsidRDefault="00260182">
            <w:pPr>
              <w:pStyle w:val="TableParagraph"/>
              <w:spacing w:before="6"/>
              <w:rPr>
                <w:sz w:val="23"/>
              </w:rPr>
            </w:pPr>
          </w:p>
          <w:p w14:paraId="5A45A084" w14:textId="77777777" w:rsidR="00260182" w:rsidRDefault="00000000">
            <w:pPr>
              <w:pStyle w:val="TableParagraph"/>
              <w:ind w:left="151" w:right="178"/>
              <w:jc w:val="center"/>
              <w:rPr>
                <w:sz w:val="24"/>
              </w:rPr>
            </w:pPr>
            <w:r>
              <w:rPr>
                <w:spacing w:val="-5"/>
                <w:sz w:val="24"/>
              </w:rPr>
              <w:t>SP</w:t>
            </w:r>
          </w:p>
        </w:tc>
        <w:tc>
          <w:tcPr>
            <w:tcW w:w="656" w:type="dxa"/>
          </w:tcPr>
          <w:p w14:paraId="5A45A085" w14:textId="77777777" w:rsidR="00260182" w:rsidRDefault="00260182">
            <w:pPr>
              <w:pStyle w:val="TableParagraph"/>
              <w:spacing w:before="6"/>
              <w:rPr>
                <w:sz w:val="23"/>
              </w:rPr>
            </w:pPr>
          </w:p>
          <w:p w14:paraId="5A45A086" w14:textId="77777777" w:rsidR="00260182" w:rsidRDefault="00000000">
            <w:pPr>
              <w:pStyle w:val="TableParagraph"/>
              <w:ind w:left="194"/>
              <w:rPr>
                <w:sz w:val="24"/>
              </w:rPr>
            </w:pPr>
            <w:r>
              <w:rPr>
                <w:spacing w:val="-5"/>
                <w:sz w:val="24"/>
              </w:rPr>
              <w:t>SP</w:t>
            </w:r>
          </w:p>
        </w:tc>
        <w:tc>
          <w:tcPr>
            <w:tcW w:w="767" w:type="dxa"/>
          </w:tcPr>
          <w:p w14:paraId="5A45A087" w14:textId="77777777" w:rsidR="00260182" w:rsidRDefault="00260182">
            <w:pPr>
              <w:pStyle w:val="TableParagraph"/>
              <w:spacing w:before="6"/>
              <w:rPr>
                <w:sz w:val="23"/>
              </w:rPr>
            </w:pPr>
          </w:p>
          <w:p w14:paraId="5A45A088" w14:textId="77777777" w:rsidR="00260182" w:rsidRDefault="00000000">
            <w:pPr>
              <w:pStyle w:val="TableParagraph"/>
              <w:ind w:left="195"/>
              <w:rPr>
                <w:sz w:val="24"/>
              </w:rPr>
            </w:pPr>
            <w:r>
              <w:rPr>
                <w:spacing w:val="-5"/>
                <w:sz w:val="24"/>
              </w:rPr>
              <w:t>SP</w:t>
            </w:r>
          </w:p>
        </w:tc>
        <w:tc>
          <w:tcPr>
            <w:tcW w:w="866" w:type="dxa"/>
          </w:tcPr>
          <w:p w14:paraId="5A45A089" w14:textId="77777777" w:rsidR="00260182" w:rsidRDefault="00260182">
            <w:pPr>
              <w:pStyle w:val="TableParagraph"/>
              <w:spacing w:before="6"/>
              <w:rPr>
                <w:sz w:val="23"/>
              </w:rPr>
            </w:pPr>
          </w:p>
          <w:p w14:paraId="5A45A08A" w14:textId="77777777" w:rsidR="00260182" w:rsidRDefault="00000000">
            <w:pPr>
              <w:pStyle w:val="TableParagraph"/>
              <w:ind w:left="12"/>
              <w:jc w:val="center"/>
              <w:rPr>
                <w:sz w:val="24"/>
              </w:rPr>
            </w:pPr>
            <w:r>
              <w:rPr>
                <w:w w:val="99"/>
                <w:sz w:val="24"/>
              </w:rPr>
              <w:t>N</w:t>
            </w:r>
          </w:p>
        </w:tc>
        <w:tc>
          <w:tcPr>
            <w:tcW w:w="746" w:type="dxa"/>
          </w:tcPr>
          <w:p w14:paraId="5A45A08B" w14:textId="77777777" w:rsidR="00260182" w:rsidRDefault="00260182">
            <w:pPr>
              <w:pStyle w:val="TableParagraph"/>
              <w:spacing w:before="6"/>
              <w:rPr>
                <w:sz w:val="23"/>
              </w:rPr>
            </w:pPr>
          </w:p>
          <w:p w14:paraId="5A45A08C" w14:textId="77777777" w:rsidR="00260182" w:rsidRDefault="00000000">
            <w:pPr>
              <w:pStyle w:val="TableParagraph"/>
              <w:ind w:left="296"/>
              <w:rPr>
                <w:sz w:val="24"/>
              </w:rPr>
            </w:pPr>
            <w:r>
              <w:rPr>
                <w:spacing w:val="-5"/>
                <w:sz w:val="24"/>
              </w:rPr>
              <w:t>SP</w:t>
            </w:r>
          </w:p>
        </w:tc>
        <w:tc>
          <w:tcPr>
            <w:tcW w:w="589" w:type="dxa"/>
          </w:tcPr>
          <w:p w14:paraId="5A45A08D" w14:textId="77777777" w:rsidR="00260182" w:rsidRDefault="00260182">
            <w:pPr>
              <w:pStyle w:val="TableParagraph"/>
              <w:spacing w:before="6"/>
              <w:rPr>
                <w:sz w:val="23"/>
              </w:rPr>
            </w:pPr>
          </w:p>
          <w:p w14:paraId="5A45A08E" w14:textId="77777777" w:rsidR="00260182" w:rsidRDefault="00000000">
            <w:pPr>
              <w:pStyle w:val="TableParagraph"/>
              <w:ind w:left="188"/>
              <w:rPr>
                <w:sz w:val="24"/>
              </w:rPr>
            </w:pPr>
            <w:r>
              <w:rPr>
                <w:w w:val="99"/>
                <w:sz w:val="24"/>
              </w:rPr>
              <w:t>N</w:t>
            </w:r>
          </w:p>
        </w:tc>
        <w:tc>
          <w:tcPr>
            <w:tcW w:w="454" w:type="dxa"/>
          </w:tcPr>
          <w:p w14:paraId="5A45A08F" w14:textId="77777777" w:rsidR="00260182" w:rsidRDefault="00260182">
            <w:pPr>
              <w:pStyle w:val="TableParagraph"/>
              <w:spacing w:before="6"/>
              <w:rPr>
                <w:sz w:val="23"/>
              </w:rPr>
            </w:pPr>
          </w:p>
          <w:p w14:paraId="5A45A090" w14:textId="77777777" w:rsidR="00260182" w:rsidRDefault="00000000">
            <w:pPr>
              <w:pStyle w:val="TableParagraph"/>
              <w:ind w:left="139"/>
              <w:rPr>
                <w:sz w:val="24"/>
              </w:rPr>
            </w:pPr>
            <w:r>
              <w:rPr>
                <w:spacing w:val="-5"/>
                <w:sz w:val="24"/>
              </w:rPr>
              <w:t>SP</w:t>
            </w:r>
          </w:p>
        </w:tc>
      </w:tr>
      <w:tr w:rsidR="00260182" w14:paraId="5A45A09A" w14:textId="77777777">
        <w:trPr>
          <w:trHeight w:val="408"/>
        </w:trPr>
        <w:tc>
          <w:tcPr>
            <w:tcW w:w="4098" w:type="dxa"/>
          </w:tcPr>
          <w:p w14:paraId="5A45A092" w14:textId="77777777" w:rsidR="00260182" w:rsidRDefault="00000000">
            <w:pPr>
              <w:pStyle w:val="TableParagraph"/>
              <w:spacing w:before="133" w:line="256" w:lineRule="exact"/>
              <w:ind w:left="50"/>
              <w:rPr>
                <w:sz w:val="24"/>
              </w:rPr>
            </w:pPr>
            <w:r>
              <w:rPr>
                <w:sz w:val="24"/>
              </w:rPr>
              <w:t>G.</w:t>
            </w:r>
            <w:r>
              <w:rPr>
                <w:spacing w:val="-3"/>
                <w:sz w:val="24"/>
              </w:rPr>
              <w:t xml:space="preserve"> </w:t>
            </w:r>
            <w:r>
              <w:rPr>
                <w:spacing w:val="-2"/>
                <w:sz w:val="24"/>
              </w:rPr>
              <w:t>Museum</w:t>
            </w:r>
          </w:p>
        </w:tc>
        <w:tc>
          <w:tcPr>
            <w:tcW w:w="626" w:type="dxa"/>
          </w:tcPr>
          <w:p w14:paraId="5A45A093" w14:textId="77777777" w:rsidR="00260182" w:rsidRDefault="00000000">
            <w:pPr>
              <w:pStyle w:val="TableParagraph"/>
              <w:spacing w:before="133" w:line="256" w:lineRule="exact"/>
              <w:ind w:left="151" w:right="178"/>
              <w:jc w:val="center"/>
              <w:rPr>
                <w:sz w:val="24"/>
              </w:rPr>
            </w:pPr>
            <w:r>
              <w:rPr>
                <w:spacing w:val="-5"/>
                <w:sz w:val="24"/>
              </w:rPr>
              <w:t>SP</w:t>
            </w:r>
          </w:p>
        </w:tc>
        <w:tc>
          <w:tcPr>
            <w:tcW w:w="656" w:type="dxa"/>
          </w:tcPr>
          <w:p w14:paraId="5A45A094" w14:textId="77777777" w:rsidR="00260182" w:rsidRDefault="00000000">
            <w:pPr>
              <w:pStyle w:val="TableParagraph"/>
              <w:spacing w:before="133" w:line="256" w:lineRule="exact"/>
              <w:ind w:left="194"/>
              <w:rPr>
                <w:sz w:val="24"/>
              </w:rPr>
            </w:pPr>
            <w:r>
              <w:rPr>
                <w:spacing w:val="-5"/>
                <w:sz w:val="24"/>
              </w:rPr>
              <w:t>SP</w:t>
            </w:r>
          </w:p>
        </w:tc>
        <w:tc>
          <w:tcPr>
            <w:tcW w:w="767" w:type="dxa"/>
          </w:tcPr>
          <w:p w14:paraId="5A45A095" w14:textId="77777777" w:rsidR="00260182" w:rsidRDefault="00000000">
            <w:pPr>
              <w:pStyle w:val="TableParagraph"/>
              <w:spacing w:before="133" w:line="256" w:lineRule="exact"/>
              <w:ind w:left="195"/>
              <w:rPr>
                <w:sz w:val="24"/>
              </w:rPr>
            </w:pPr>
            <w:r>
              <w:rPr>
                <w:spacing w:val="-5"/>
                <w:sz w:val="24"/>
              </w:rPr>
              <w:t>SP</w:t>
            </w:r>
          </w:p>
        </w:tc>
        <w:tc>
          <w:tcPr>
            <w:tcW w:w="866" w:type="dxa"/>
          </w:tcPr>
          <w:p w14:paraId="5A45A096" w14:textId="77777777" w:rsidR="00260182" w:rsidRDefault="00000000">
            <w:pPr>
              <w:pStyle w:val="TableParagraph"/>
              <w:spacing w:before="133" w:line="256" w:lineRule="exact"/>
              <w:ind w:left="293" w:right="276"/>
              <w:jc w:val="center"/>
              <w:rPr>
                <w:sz w:val="24"/>
              </w:rPr>
            </w:pPr>
            <w:r>
              <w:rPr>
                <w:spacing w:val="-5"/>
                <w:sz w:val="24"/>
              </w:rPr>
              <w:t>SP</w:t>
            </w:r>
          </w:p>
        </w:tc>
        <w:tc>
          <w:tcPr>
            <w:tcW w:w="746" w:type="dxa"/>
          </w:tcPr>
          <w:p w14:paraId="5A45A097" w14:textId="77777777" w:rsidR="00260182" w:rsidRDefault="00000000">
            <w:pPr>
              <w:pStyle w:val="TableParagraph"/>
              <w:spacing w:before="133" w:line="256" w:lineRule="exact"/>
              <w:ind w:left="296"/>
              <w:rPr>
                <w:sz w:val="24"/>
              </w:rPr>
            </w:pPr>
            <w:r>
              <w:rPr>
                <w:spacing w:val="-5"/>
                <w:sz w:val="24"/>
              </w:rPr>
              <w:t>SP</w:t>
            </w:r>
          </w:p>
        </w:tc>
        <w:tc>
          <w:tcPr>
            <w:tcW w:w="589" w:type="dxa"/>
          </w:tcPr>
          <w:p w14:paraId="5A45A098" w14:textId="77777777" w:rsidR="00260182" w:rsidRDefault="00000000">
            <w:pPr>
              <w:pStyle w:val="TableParagraph"/>
              <w:spacing w:before="133" w:line="256" w:lineRule="exact"/>
              <w:ind w:left="188"/>
              <w:rPr>
                <w:sz w:val="24"/>
              </w:rPr>
            </w:pPr>
            <w:r>
              <w:rPr>
                <w:spacing w:val="-5"/>
                <w:sz w:val="24"/>
              </w:rPr>
              <w:t>SP</w:t>
            </w:r>
          </w:p>
        </w:tc>
        <w:tc>
          <w:tcPr>
            <w:tcW w:w="454" w:type="dxa"/>
          </w:tcPr>
          <w:p w14:paraId="5A45A099" w14:textId="77777777" w:rsidR="00260182" w:rsidRDefault="00000000">
            <w:pPr>
              <w:pStyle w:val="TableParagraph"/>
              <w:spacing w:before="133" w:line="256" w:lineRule="exact"/>
              <w:ind w:left="139"/>
              <w:rPr>
                <w:sz w:val="24"/>
              </w:rPr>
            </w:pPr>
            <w:r>
              <w:rPr>
                <w:spacing w:val="-5"/>
                <w:sz w:val="24"/>
              </w:rPr>
              <w:t>SP</w:t>
            </w:r>
          </w:p>
        </w:tc>
      </w:tr>
    </w:tbl>
    <w:p w14:paraId="5A45A09B" w14:textId="77777777" w:rsidR="00260182" w:rsidRDefault="00260182">
      <w:pPr>
        <w:spacing w:line="256" w:lineRule="exact"/>
        <w:rPr>
          <w:sz w:val="24"/>
        </w:rPr>
        <w:sectPr w:rsidR="00260182">
          <w:type w:val="continuous"/>
          <w:pgSz w:w="12240" w:h="15840"/>
          <w:pgMar w:top="1420" w:right="420" w:bottom="1000" w:left="1220" w:header="0" w:footer="813" w:gutter="0"/>
          <w:cols w:space="720"/>
        </w:sectPr>
      </w:pPr>
    </w:p>
    <w:tbl>
      <w:tblPr>
        <w:tblW w:w="0" w:type="auto"/>
        <w:tblInd w:w="839" w:type="dxa"/>
        <w:tblLayout w:type="fixed"/>
        <w:tblCellMar>
          <w:left w:w="0" w:type="dxa"/>
          <w:right w:w="0" w:type="dxa"/>
        </w:tblCellMar>
        <w:tblLook w:val="01E0" w:firstRow="1" w:lastRow="1" w:firstColumn="1" w:lastColumn="1" w:noHBand="0" w:noVBand="0"/>
      </w:tblPr>
      <w:tblGrid>
        <w:gridCol w:w="4462"/>
        <w:gridCol w:w="818"/>
        <w:gridCol w:w="748"/>
        <w:gridCol w:w="720"/>
        <w:gridCol w:w="915"/>
        <w:gridCol w:w="709"/>
        <w:gridCol w:w="532"/>
        <w:gridCol w:w="748"/>
      </w:tblGrid>
      <w:tr w:rsidR="00260182" w14:paraId="5A45A0A4" w14:textId="77777777">
        <w:trPr>
          <w:trHeight w:val="830"/>
        </w:trPr>
        <w:tc>
          <w:tcPr>
            <w:tcW w:w="4462" w:type="dxa"/>
            <w:shd w:val="clear" w:color="auto" w:fill="E6E6E6"/>
          </w:tcPr>
          <w:p w14:paraId="5A45A09C" w14:textId="77777777" w:rsidR="00260182" w:rsidRDefault="00260182">
            <w:pPr>
              <w:pStyle w:val="TableParagraph"/>
              <w:spacing w:before="8"/>
              <w:rPr>
                <w:sz w:val="23"/>
              </w:rPr>
            </w:pPr>
          </w:p>
          <w:p w14:paraId="5A45A09D" w14:textId="77777777" w:rsidR="00260182" w:rsidRDefault="00000000">
            <w:pPr>
              <w:pStyle w:val="TableParagraph"/>
              <w:ind w:left="107"/>
              <w:rPr>
                <w:b/>
                <w:sz w:val="24"/>
              </w:rPr>
            </w:pPr>
            <w:r>
              <w:rPr>
                <w:b/>
                <w:sz w:val="24"/>
              </w:rPr>
              <w:t>5.2.7</w:t>
            </w:r>
            <w:r>
              <w:rPr>
                <w:b/>
                <w:spacing w:val="-4"/>
                <w:sz w:val="24"/>
              </w:rPr>
              <w:t xml:space="preserve"> </w:t>
            </w:r>
            <w:r>
              <w:rPr>
                <w:b/>
                <w:sz w:val="24"/>
              </w:rPr>
              <w:t>Principal</w:t>
            </w:r>
            <w:r>
              <w:rPr>
                <w:b/>
                <w:spacing w:val="-4"/>
                <w:sz w:val="24"/>
              </w:rPr>
              <w:t xml:space="preserve"> </w:t>
            </w:r>
            <w:r>
              <w:rPr>
                <w:b/>
                <w:sz w:val="24"/>
              </w:rPr>
              <w:t>Use</w:t>
            </w:r>
            <w:r>
              <w:rPr>
                <w:b/>
                <w:spacing w:val="-4"/>
                <w:sz w:val="24"/>
              </w:rPr>
              <w:t xml:space="preserve"> </w:t>
            </w:r>
            <w:r>
              <w:rPr>
                <w:b/>
                <w:spacing w:val="-2"/>
                <w:sz w:val="24"/>
              </w:rPr>
              <w:t>Categories</w:t>
            </w:r>
          </w:p>
        </w:tc>
        <w:tc>
          <w:tcPr>
            <w:tcW w:w="818" w:type="dxa"/>
            <w:shd w:val="clear" w:color="auto" w:fill="E6E6E6"/>
          </w:tcPr>
          <w:p w14:paraId="5A45A09E" w14:textId="77777777" w:rsidR="00260182" w:rsidRDefault="00260182">
            <w:pPr>
              <w:pStyle w:val="TableParagraph"/>
            </w:pPr>
          </w:p>
        </w:tc>
        <w:tc>
          <w:tcPr>
            <w:tcW w:w="748" w:type="dxa"/>
            <w:shd w:val="clear" w:color="auto" w:fill="E6E6E6"/>
          </w:tcPr>
          <w:p w14:paraId="5A45A09F" w14:textId="77777777" w:rsidR="00260182" w:rsidRDefault="00260182">
            <w:pPr>
              <w:pStyle w:val="TableParagraph"/>
            </w:pPr>
          </w:p>
        </w:tc>
        <w:tc>
          <w:tcPr>
            <w:tcW w:w="2344" w:type="dxa"/>
            <w:gridSpan w:val="3"/>
            <w:shd w:val="clear" w:color="auto" w:fill="E6E6E6"/>
          </w:tcPr>
          <w:p w14:paraId="5A45A0A0" w14:textId="77777777" w:rsidR="00260182" w:rsidRDefault="00260182">
            <w:pPr>
              <w:pStyle w:val="TableParagraph"/>
              <w:spacing w:before="8"/>
              <w:rPr>
                <w:sz w:val="23"/>
              </w:rPr>
            </w:pPr>
          </w:p>
          <w:p w14:paraId="5A45A0A1" w14:textId="77777777" w:rsidR="00260182" w:rsidRDefault="00000000">
            <w:pPr>
              <w:pStyle w:val="TableParagraph"/>
              <w:ind w:left="215"/>
              <w:rPr>
                <w:b/>
                <w:sz w:val="24"/>
              </w:rPr>
            </w:pPr>
            <w:r>
              <w:rPr>
                <w:b/>
                <w:sz w:val="24"/>
              </w:rPr>
              <w:t>Zoning</w:t>
            </w:r>
            <w:r>
              <w:rPr>
                <w:b/>
                <w:spacing w:val="-6"/>
                <w:sz w:val="24"/>
              </w:rPr>
              <w:t xml:space="preserve"> </w:t>
            </w:r>
            <w:r>
              <w:rPr>
                <w:b/>
                <w:spacing w:val="-2"/>
                <w:sz w:val="24"/>
              </w:rPr>
              <w:t>Districts</w:t>
            </w:r>
          </w:p>
        </w:tc>
        <w:tc>
          <w:tcPr>
            <w:tcW w:w="532" w:type="dxa"/>
            <w:shd w:val="clear" w:color="auto" w:fill="E6E6E6"/>
          </w:tcPr>
          <w:p w14:paraId="5A45A0A2" w14:textId="77777777" w:rsidR="00260182" w:rsidRDefault="00260182">
            <w:pPr>
              <w:pStyle w:val="TableParagraph"/>
            </w:pPr>
          </w:p>
        </w:tc>
        <w:tc>
          <w:tcPr>
            <w:tcW w:w="748" w:type="dxa"/>
            <w:shd w:val="clear" w:color="auto" w:fill="E6E6E6"/>
          </w:tcPr>
          <w:p w14:paraId="5A45A0A3" w14:textId="77777777" w:rsidR="00260182" w:rsidRDefault="00260182">
            <w:pPr>
              <w:pStyle w:val="TableParagraph"/>
            </w:pPr>
          </w:p>
        </w:tc>
      </w:tr>
      <w:tr w:rsidR="00260182" w14:paraId="5A45A0B7" w14:textId="77777777">
        <w:trPr>
          <w:trHeight w:val="1378"/>
        </w:trPr>
        <w:tc>
          <w:tcPr>
            <w:tcW w:w="4462" w:type="dxa"/>
            <w:shd w:val="clear" w:color="auto" w:fill="E6E6E6"/>
          </w:tcPr>
          <w:p w14:paraId="5A45A0A5" w14:textId="77777777" w:rsidR="00260182" w:rsidRDefault="00260182">
            <w:pPr>
              <w:pStyle w:val="TableParagraph"/>
              <w:spacing w:before="6"/>
              <w:rPr>
                <w:sz w:val="23"/>
              </w:rPr>
            </w:pPr>
          </w:p>
          <w:p w14:paraId="5A45A0A6" w14:textId="77777777" w:rsidR="00260182" w:rsidRDefault="00000000">
            <w:pPr>
              <w:pStyle w:val="TableParagraph"/>
              <w:ind w:left="107"/>
              <w:rPr>
                <w:b/>
                <w:sz w:val="24"/>
              </w:rPr>
            </w:pPr>
            <w:r>
              <w:rPr>
                <w:b/>
                <w:sz w:val="24"/>
              </w:rPr>
              <w:t>Governmental</w:t>
            </w:r>
            <w:r>
              <w:rPr>
                <w:b/>
                <w:spacing w:val="-7"/>
                <w:sz w:val="24"/>
              </w:rPr>
              <w:t xml:space="preserve"> </w:t>
            </w:r>
            <w:r>
              <w:rPr>
                <w:b/>
                <w:sz w:val="24"/>
              </w:rPr>
              <w:t>and</w:t>
            </w:r>
            <w:r>
              <w:rPr>
                <w:b/>
                <w:spacing w:val="-7"/>
                <w:sz w:val="24"/>
              </w:rPr>
              <w:t xml:space="preserve"> </w:t>
            </w:r>
            <w:r>
              <w:rPr>
                <w:b/>
                <w:sz w:val="24"/>
              </w:rPr>
              <w:t>Public</w:t>
            </w:r>
            <w:r>
              <w:rPr>
                <w:b/>
                <w:spacing w:val="-7"/>
                <w:sz w:val="24"/>
              </w:rPr>
              <w:t xml:space="preserve"> </w:t>
            </w:r>
            <w:r>
              <w:rPr>
                <w:b/>
                <w:sz w:val="24"/>
              </w:rPr>
              <w:t>Service</w:t>
            </w:r>
            <w:r>
              <w:rPr>
                <w:b/>
                <w:spacing w:val="-8"/>
                <w:sz w:val="24"/>
              </w:rPr>
              <w:t xml:space="preserve"> </w:t>
            </w:r>
            <w:r>
              <w:rPr>
                <w:b/>
                <w:spacing w:val="-4"/>
                <w:sz w:val="24"/>
              </w:rPr>
              <w:t>Uses</w:t>
            </w:r>
          </w:p>
        </w:tc>
        <w:tc>
          <w:tcPr>
            <w:tcW w:w="818" w:type="dxa"/>
            <w:shd w:val="clear" w:color="auto" w:fill="E6E6E6"/>
          </w:tcPr>
          <w:p w14:paraId="5A45A0A7" w14:textId="77777777" w:rsidR="00260182" w:rsidRDefault="00260182">
            <w:pPr>
              <w:pStyle w:val="TableParagraph"/>
              <w:spacing w:before="6"/>
              <w:rPr>
                <w:sz w:val="23"/>
              </w:rPr>
            </w:pPr>
          </w:p>
          <w:p w14:paraId="5A45A0A8" w14:textId="77777777" w:rsidR="00260182" w:rsidRDefault="00000000">
            <w:pPr>
              <w:pStyle w:val="TableParagraph"/>
              <w:ind w:right="157"/>
              <w:jc w:val="right"/>
              <w:rPr>
                <w:b/>
                <w:sz w:val="24"/>
              </w:rPr>
            </w:pPr>
            <w:r>
              <w:rPr>
                <w:b/>
                <w:spacing w:val="-5"/>
                <w:sz w:val="24"/>
              </w:rPr>
              <w:t>R80</w:t>
            </w:r>
          </w:p>
        </w:tc>
        <w:tc>
          <w:tcPr>
            <w:tcW w:w="748" w:type="dxa"/>
            <w:shd w:val="clear" w:color="auto" w:fill="E6E6E6"/>
          </w:tcPr>
          <w:p w14:paraId="5A45A0A9" w14:textId="77777777" w:rsidR="00260182" w:rsidRDefault="00260182">
            <w:pPr>
              <w:pStyle w:val="TableParagraph"/>
              <w:spacing w:before="6"/>
              <w:rPr>
                <w:sz w:val="23"/>
              </w:rPr>
            </w:pPr>
          </w:p>
          <w:p w14:paraId="5A45A0AA" w14:textId="77777777" w:rsidR="00260182" w:rsidRDefault="00000000">
            <w:pPr>
              <w:pStyle w:val="TableParagraph"/>
              <w:ind w:left="202"/>
              <w:rPr>
                <w:b/>
                <w:sz w:val="24"/>
              </w:rPr>
            </w:pPr>
            <w:r>
              <w:rPr>
                <w:b/>
                <w:spacing w:val="-5"/>
                <w:sz w:val="24"/>
              </w:rPr>
              <w:t>R40</w:t>
            </w:r>
          </w:p>
        </w:tc>
        <w:tc>
          <w:tcPr>
            <w:tcW w:w="720" w:type="dxa"/>
            <w:shd w:val="clear" w:color="auto" w:fill="E6E6E6"/>
          </w:tcPr>
          <w:p w14:paraId="5A45A0AB" w14:textId="77777777" w:rsidR="00260182" w:rsidRDefault="00260182">
            <w:pPr>
              <w:pStyle w:val="TableParagraph"/>
              <w:spacing w:before="6"/>
              <w:rPr>
                <w:sz w:val="23"/>
              </w:rPr>
            </w:pPr>
          </w:p>
          <w:p w14:paraId="5A45A0AC" w14:textId="77777777" w:rsidR="00260182" w:rsidRDefault="00000000">
            <w:pPr>
              <w:pStyle w:val="TableParagraph"/>
              <w:ind w:left="174"/>
              <w:rPr>
                <w:b/>
                <w:sz w:val="24"/>
              </w:rPr>
            </w:pPr>
            <w:r>
              <w:rPr>
                <w:b/>
                <w:spacing w:val="-5"/>
                <w:sz w:val="24"/>
              </w:rPr>
              <w:t>R10</w:t>
            </w:r>
          </w:p>
        </w:tc>
        <w:tc>
          <w:tcPr>
            <w:tcW w:w="915" w:type="dxa"/>
            <w:shd w:val="clear" w:color="auto" w:fill="E6E6E6"/>
          </w:tcPr>
          <w:p w14:paraId="5A45A0AD" w14:textId="77777777" w:rsidR="00260182" w:rsidRDefault="00260182">
            <w:pPr>
              <w:pStyle w:val="TableParagraph"/>
              <w:spacing w:before="6"/>
              <w:rPr>
                <w:sz w:val="23"/>
              </w:rPr>
            </w:pPr>
          </w:p>
          <w:p w14:paraId="5A45A0AE" w14:textId="77777777" w:rsidR="00260182" w:rsidRDefault="00000000">
            <w:pPr>
              <w:pStyle w:val="TableParagraph"/>
              <w:spacing w:line="274" w:lineRule="exact"/>
              <w:ind w:left="323"/>
              <w:rPr>
                <w:b/>
                <w:sz w:val="24"/>
              </w:rPr>
            </w:pPr>
            <w:r>
              <w:rPr>
                <w:b/>
                <w:spacing w:val="-5"/>
                <w:sz w:val="24"/>
              </w:rPr>
              <w:t>C1</w:t>
            </w:r>
          </w:p>
          <w:p w14:paraId="5A45A0AF" w14:textId="77777777" w:rsidR="00260182" w:rsidRDefault="00000000">
            <w:pPr>
              <w:pStyle w:val="TableParagraph"/>
              <w:ind w:left="143" w:right="114" w:firstLine="93"/>
              <w:rPr>
                <w:sz w:val="24"/>
              </w:rPr>
            </w:pPr>
            <w:r>
              <w:rPr>
                <w:spacing w:val="-4"/>
                <w:sz w:val="24"/>
              </w:rPr>
              <w:t>Hwy Comm</w:t>
            </w:r>
          </w:p>
        </w:tc>
        <w:tc>
          <w:tcPr>
            <w:tcW w:w="709" w:type="dxa"/>
            <w:shd w:val="clear" w:color="auto" w:fill="E6E6E6"/>
          </w:tcPr>
          <w:p w14:paraId="5A45A0B0" w14:textId="77777777" w:rsidR="00260182" w:rsidRDefault="00260182">
            <w:pPr>
              <w:pStyle w:val="TableParagraph"/>
              <w:spacing w:before="6"/>
              <w:rPr>
                <w:sz w:val="23"/>
              </w:rPr>
            </w:pPr>
          </w:p>
          <w:p w14:paraId="5A45A0B1" w14:textId="77777777" w:rsidR="00260182" w:rsidRDefault="00000000">
            <w:pPr>
              <w:pStyle w:val="TableParagraph"/>
              <w:spacing w:line="274" w:lineRule="exact"/>
              <w:ind w:left="204" w:right="181"/>
              <w:jc w:val="center"/>
              <w:rPr>
                <w:b/>
                <w:sz w:val="24"/>
              </w:rPr>
            </w:pPr>
            <w:r>
              <w:rPr>
                <w:b/>
                <w:spacing w:val="-5"/>
                <w:sz w:val="24"/>
              </w:rPr>
              <w:t>C2</w:t>
            </w:r>
          </w:p>
          <w:p w14:paraId="5A45A0B2" w14:textId="77777777" w:rsidR="00260182" w:rsidRDefault="00000000">
            <w:pPr>
              <w:pStyle w:val="TableParagraph"/>
              <w:spacing w:line="276" w:lineRule="exact"/>
              <w:ind w:left="148" w:right="127" w:firstLine="5"/>
              <w:jc w:val="center"/>
              <w:rPr>
                <w:sz w:val="24"/>
              </w:rPr>
            </w:pPr>
            <w:r>
              <w:rPr>
                <w:spacing w:val="-4"/>
                <w:sz w:val="24"/>
              </w:rPr>
              <w:t xml:space="preserve">Nbh </w:t>
            </w:r>
            <w:r>
              <w:rPr>
                <w:spacing w:val="-10"/>
                <w:sz w:val="24"/>
              </w:rPr>
              <w:t xml:space="preserve">d </w:t>
            </w:r>
            <w:r>
              <w:rPr>
                <w:spacing w:val="-4"/>
                <w:sz w:val="24"/>
              </w:rPr>
              <w:t>Bus.</w:t>
            </w:r>
          </w:p>
        </w:tc>
        <w:tc>
          <w:tcPr>
            <w:tcW w:w="532" w:type="dxa"/>
            <w:shd w:val="clear" w:color="auto" w:fill="E6E6E6"/>
          </w:tcPr>
          <w:p w14:paraId="5A45A0B3" w14:textId="77777777" w:rsidR="00260182" w:rsidRDefault="00260182">
            <w:pPr>
              <w:pStyle w:val="TableParagraph"/>
              <w:spacing w:before="6"/>
              <w:rPr>
                <w:sz w:val="23"/>
              </w:rPr>
            </w:pPr>
          </w:p>
          <w:p w14:paraId="5A45A0B4" w14:textId="77777777" w:rsidR="00260182" w:rsidRDefault="00000000">
            <w:pPr>
              <w:pStyle w:val="TableParagraph"/>
              <w:ind w:left="42"/>
              <w:jc w:val="center"/>
              <w:rPr>
                <w:b/>
                <w:sz w:val="24"/>
              </w:rPr>
            </w:pPr>
            <w:r>
              <w:rPr>
                <w:b/>
                <w:w w:val="99"/>
                <w:sz w:val="24"/>
              </w:rPr>
              <w:t>I</w:t>
            </w:r>
          </w:p>
        </w:tc>
        <w:tc>
          <w:tcPr>
            <w:tcW w:w="748" w:type="dxa"/>
            <w:shd w:val="clear" w:color="auto" w:fill="E6E6E6"/>
          </w:tcPr>
          <w:p w14:paraId="5A45A0B5" w14:textId="77777777" w:rsidR="00260182" w:rsidRDefault="00260182">
            <w:pPr>
              <w:pStyle w:val="TableParagraph"/>
              <w:spacing w:before="6"/>
              <w:rPr>
                <w:sz w:val="23"/>
              </w:rPr>
            </w:pPr>
          </w:p>
          <w:p w14:paraId="5A45A0B6" w14:textId="77777777" w:rsidR="00260182" w:rsidRDefault="00000000">
            <w:pPr>
              <w:pStyle w:val="TableParagraph"/>
              <w:ind w:right="206"/>
              <w:jc w:val="right"/>
              <w:rPr>
                <w:b/>
                <w:sz w:val="24"/>
              </w:rPr>
            </w:pPr>
            <w:r>
              <w:rPr>
                <w:b/>
                <w:spacing w:val="-5"/>
                <w:sz w:val="24"/>
              </w:rPr>
              <w:t>PD</w:t>
            </w:r>
          </w:p>
        </w:tc>
      </w:tr>
      <w:tr w:rsidR="00260182" w14:paraId="5A45A0CF" w14:textId="77777777">
        <w:trPr>
          <w:trHeight w:val="1101"/>
        </w:trPr>
        <w:tc>
          <w:tcPr>
            <w:tcW w:w="4462" w:type="dxa"/>
          </w:tcPr>
          <w:p w14:paraId="5A45A0B8" w14:textId="77777777" w:rsidR="00260182" w:rsidRDefault="00260182">
            <w:pPr>
              <w:pStyle w:val="TableParagraph"/>
              <w:spacing w:before="3"/>
              <w:rPr>
                <w:sz w:val="23"/>
              </w:rPr>
            </w:pPr>
          </w:p>
          <w:p w14:paraId="5A45A0B9" w14:textId="77777777" w:rsidR="00260182" w:rsidRDefault="00000000">
            <w:pPr>
              <w:pStyle w:val="TableParagraph"/>
              <w:ind w:left="107"/>
              <w:rPr>
                <w:sz w:val="24"/>
              </w:rPr>
            </w:pPr>
            <w:r>
              <w:rPr>
                <w:sz w:val="24"/>
              </w:rPr>
              <w:t>A.</w:t>
            </w:r>
            <w:r>
              <w:rPr>
                <w:spacing w:val="-9"/>
                <w:sz w:val="24"/>
              </w:rPr>
              <w:t xml:space="preserve"> </w:t>
            </w:r>
            <w:r>
              <w:rPr>
                <w:sz w:val="24"/>
              </w:rPr>
              <w:t>Administration</w:t>
            </w:r>
            <w:r>
              <w:rPr>
                <w:spacing w:val="-9"/>
                <w:sz w:val="24"/>
              </w:rPr>
              <w:t xml:space="preserve"> </w:t>
            </w:r>
            <w:r>
              <w:rPr>
                <w:sz w:val="24"/>
              </w:rPr>
              <w:t>building,</w:t>
            </w:r>
            <w:r>
              <w:rPr>
                <w:spacing w:val="-9"/>
                <w:sz w:val="24"/>
              </w:rPr>
              <w:t xml:space="preserve"> </w:t>
            </w:r>
            <w:r>
              <w:rPr>
                <w:sz w:val="24"/>
              </w:rPr>
              <w:t>police</w:t>
            </w:r>
            <w:r>
              <w:rPr>
                <w:spacing w:val="-9"/>
                <w:sz w:val="24"/>
              </w:rPr>
              <w:t xml:space="preserve"> </w:t>
            </w:r>
            <w:r>
              <w:rPr>
                <w:sz w:val="24"/>
              </w:rPr>
              <w:t>or</w:t>
            </w:r>
            <w:r>
              <w:rPr>
                <w:spacing w:val="-9"/>
                <w:sz w:val="24"/>
              </w:rPr>
              <w:t xml:space="preserve"> </w:t>
            </w:r>
            <w:r>
              <w:rPr>
                <w:sz w:val="24"/>
              </w:rPr>
              <w:t>fire station or other government-related use</w:t>
            </w:r>
          </w:p>
        </w:tc>
        <w:tc>
          <w:tcPr>
            <w:tcW w:w="818" w:type="dxa"/>
          </w:tcPr>
          <w:p w14:paraId="5A45A0BA" w14:textId="77777777" w:rsidR="00260182" w:rsidRDefault="00260182">
            <w:pPr>
              <w:pStyle w:val="TableParagraph"/>
              <w:rPr>
                <w:sz w:val="26"/>
              </w:rPr>
            </w:pPr>
          </w:p>
          <w:p w14:paraId="5A45A0BB" w14:textId="77777777" w:rsidR="00260182" w:rsidRDefault="00260182">
            <w:pPr>
              <w:pStyle w:val="TableParagraph"/>
              <w:spacing w:before="3"/>
              <w:rPr>
                <w:sz w:val="21"/>
              </w:rPr>
            </w:pPr>
          </w:p>
          <w:p w14:paraId="5A45A0BC" w14:textId="77777777" w:rsidR="00260182" w:rsidRDefault="00000000">
            <w:pPr>
              <w:pStyle w:val="TableParagraph"/>
              <w:ind w:left="144"/>
              <w:rPr>
                <w:sz w:val="24"/>
              </w:rPr>
            </w:pPr>
            <w:r>
              <w:rPr>
                <w:spacing w:val="-5"/>
                <w:sz w:val="24"/>
              </w:rPr>
              <w:t>SP</w:t>
            </w:r>
          </w:p>
        </w:tc>
        <w:tc>
          <w:tcPr>
            <w:tcW w:w="748" w:type="dxa"/>
          </w:tcPr>
          <w:p w14:paraId="5A45A0BD" w14:textId="77777777" w:rsidR="00260182" w:rsidRDefault="00260182">
            <w:pPr>
              <w:pStyle w:val="TableParagraph"/>
              <w:rPr>
                <w:sz w:val="26"/>
              </w:rPr>
            </w:pPr>
          </w:p>
          <w:p w14:paraId="5A45A0BE" w14:textId="77777777" w:rsidR="00260182" w:rsidRDefault="00260182">
            <w:pPr>
              <w:pStyle w:val="TableParagraph"/>
              <w:spacing w:before="3"/>
              <w:rPr>
                <w:sz w:val="21"/>
              </w:rPr>
            </w:pPr>
          </w:p>
          <w:p w14:paraId="5A45A0BF" w14:textId="77777777" w:rsidR="00260182" w:rsidRDefault="00000000">
            <w:pPr>
              <w:pStyle w:val="TableParagraph"/>
              <w:ind w:left="157"/>
              <w:rPr>
                <w:sz w:val="24"/>
              </w:rPr>
            </w:pPr>
            <w:r>
              <w:rPr>
                <w:spacing w:val="-5"/>
                <w:sz w:val="24"/>
              </w:rPr>
              <w:t>SP</w:t>
            </w:r>
          </w:p>
        </w:tc>
        <w:tc>
          <w:tcPr>
            <w:tcW w:w="720" w:type="dxa"/>
          </w:tcPr>
          <w:p w14:paraId="5A45A0C0" w14:textId="77777777" w:rsidR="00260182" w:rsidRDefault="00260182">
            <w:pPr>
              <w:pStyle w:val="TableParagraph"/>
              <w:rPr>
                <w:sz w:val="26"/>
              </w:rPr>
            </w:pPr>
          </w:p>
          <w:p w14:paraId="5A45A0C1" w14:textId="77777777" w:rsidR="00260182" w:rsidRDefault="00260182">
            <w:pPr>
              <w:pStyle w:val="TableParagraph"/>
              <w:spacing w:before="3"/>
              <w:rPr>
                <w:sz w:val="21"/>
              </w:rPr>
            </w:pPr>
          </w:p>
          <w:p w14:paraId="5A45A0C2" w14:textId="77777777" w:rsidR="00260182" w:rsidRDefault="00000000">
            <w:pPr>
              <w:pStyle w:val="TableParagraph"/>
              <w:ind w:left="129"/>
              <w:rPr>
                <w:sz w:val="24"/>
              </w:rPr>
            </w:pPr>
            <w:r>
              <w:rPr>
                <w:spacing w:val="-5"/>
                <w:sz w:val="24"/>
              </w:rPr>
              <w:t>SP</w:t>
            </w:r>
          </w:p>
        </w:tc>
        <w:tc>
          <w:tcPr>
            <w:tcW w:w="915" w:type="dxa"/>
          </w:tcPr>
          <w:p w14:paraId="5A45A0C3" w14:textId="77777777" w:rsidR="00260182" w:rsidRDefault="00260182">
            <w:pPr>
              <w:pStyle w:val="TableParagraph"/>
              <w:rPr>
                <w:sz w:val="26"/>
              </w:rPr>
            </w:pPr>
          </w:p>
          <w:p w14:paraId="5A45A0C4" w14:textId="77777777" w:rsidR="00260182" w:rsidRDefault="00260182">
            <w:pPr>
              <w:pStyle w:val="TableParagraph"/>
              <w:spacing w:before="3"/>
              <w:rPr>
                <w:sz w:val="21"/>
              </w:rPr>
            </w:pPr>
          </w:p>
          <w:p w14:paraId="5A45A0C5" w14:textId="77777777" w:rsidR="00260182" w:rsidRDefault="00000000">
            <w:pPr>
              <w:pStyle w:val="TableParagraph"/>
              <w:ind w:left="129"/>
              <w:rPr>
                <w:sz w:val="24"/>
              </w:rPr>
            </w:pPr>
            <w:r>
              <w:rPr>
                <w:w w:val="99"/>
                <w:sz w:val="24"/>
              </w:rPr>
              <w:t>Y</w:t>
            </w:r>
          </w:p>
        </w:tc>
        <w:tc>
          <w:tcPr>
            <w:tcW w:w="709" w:type="dxa"/>
          </w:tcPr>
          <w:p w14:paraId="5A45A0C6" w14:textId="77777777" w:rsidR="00260182" w:rsidRDefault="00260182">
            <w:pPr>
              <w:pStyle w:val="TableParagraph"/>
              <w:rPr>
                <w:sz w:val="26"/>
              </w:rPr>
            </w:pPr>
          </w:p>
          <w:p w14:paraId="5A45A0C7" w14:textId="77777777" w:rsidR="00260182" w:rsidRDefault="00260182">
            <w:pPr>
              <w:pStyle w:val="TableParagraph"/>
              <w:spacing w:before="3"/>
              <w:rPr>
                <w:sz w:val="21"/>
              </w:rPr>
            </w:pPr>
          </w:p>
          <w:p w14:paraId="5A45A0C8" w14:textId="77777777" w:rsidR="00260182" w:rsidRDefault="00000000">
            <w:pPr>
              <w:pStyle w:val="TableParagraph"/>
              <w:ind w:left="114"/>
              <w:rPr>
                <w:sz w:val="24"/>
              </w:rPr>
            </w:pPr>
            <w:r>
              <w:rPr>
                <w:w w:val="99"/>
                <w:sz w:val="24"/>
              </w:rPr>
              <w:t>Y</w:t>
            </w:r>
          </w:p>
        </w:tc>
        <w:tc>
          <w:tcPr>
            <w:tcW w:w="532" w:type="dxa"/>
          </w:tcPr>
          <w:p w14:paraId="5A45A0C9" w14:textId="77777777" w:rsidR="00260182" w:rsidRDefault="00260182">
            <w:pPr>
              <w:pStyle w:val="TableParagraph"/>
              <w:rPr>
                <w:sz w:val="26"/>
              </w:rPr>
            </w:pPr>
          </w:p>
          <w:p w14:paraId="5A45A0CA" w14:textId="77777777" w:rsidR="00260182" w:rsidRDefault="00260182">
            <w:pPr>
              <w:pStyle w:val="TableParagraph"/>
              <w:spacing w:before="3"/>
              <w:rPr>
                <w:sz w:val="21"/>
              </w:rPr>
            </w:pPr>
          </w:p>
          <w:p w14:paraId="5A45A0CB" w14:textId="77777777" w:rsidR="00260182" w:rsidRDefault="00000000">
            <w:pPr>
              <w:pStyle w:val="TableParagraph"/>
              <w:ind w:left="112" w:right="123"/>
              <w:jc w:val="center"/>
              <w:rPr>
                <w:sz w:val="24"/>
              </w:rPr>
            </w:pPr>
            <w:r>
              <w:rPr>
                <w:spacing w:val="-5"/>
                <w:sz w:val="24"/>
              </w:rPr>
              <w:t>SP</w:t>
            </w:r>
          </w:p>
        </w:tc>
        <w:tc>
          <w:tcPr>
            <w:tcW w:w="748" w:type="dxa"/>
          </w:tcPr>
          <w:p w14:paraId="5A45A0CC" w14:textId="77777777" w:rsidR="00260182" w:rsidRDefault="00260182">
            <w:pPr>
              <w:pStyle w:val="TableParagraph"/>
              <w:rPr>
                <w:sz w:val="26"/>
              </w:rPr>
            </w:pPr>
          </w:p>
          <w:p w14:paraId="5A45A0CD" w14:textId="77777777" w:rsidR="00260182" w:rsidRDefault="00260182">
            <w:pPr>
              <w:pStyle w:val="TableParagraph"/>
              <w:spacing w:before="3"/>
              <w:rPr>
                <w:sz w:val="21"/>
              </w:rPr>
            </w:pPr>
          </w:p>
          <w:p w14:paraId="5A45A0CE" w14:textId="77777777" w:rsidR="00260182" w:rsidRDefault="00000000">
            <w:pPr>
              <w:pStyle w:val="TableParagraph"/>
              <w:ind w:left="133"/>
              <w:rPr>
                <w:sz w:val="24"/>
              </w:rPr>
            </w:pPr>
            <w:r>
              <w:rPr>
                <w:w w:val="99"/>
                <w:sz w:val="24"/>
              </w:rPr>
              <w:t>Y</w:t>
            </w:r>
          </w:p>
        </w:tc>
      </w:tr>
      <w:tr w:rsidR="00260182" w14:paraId="5A45A0E0" w14:textId="77777777">
        <w:trPr>
          <w:trHeight w:val="966"/>
        </w:trPr>
        <w:tc>
          <w:tcPr>
            <w:tcW w:w="4462" w:type="dxa"/>
          </w:tcPr>
          <w:p w14:paraId="5A45A0D0" w14:textId="77777777" w:rsidR="00260182" w:rsidRDefault="00260182">
            <w:pPr>
              <w:pStyle w:val="TableParagraph"/>
              <w:spacing w:before="6"/>
              <w:rPr>
                <w:sz w:val="23"/>
              </w:rPr>
            </w:pPr>
          </w:p>
          <w:p w14:paraId="5A45A0D1" w14:textId="77777777" w:rsidR="00260182" w:rsidRDefault="00000000">
            <w:pPr>
              <w:pStyle w:val="TableParagraph"/>
              <w:ind w:left="107"/>
              <w:rPr>
                <w:sz w:val="24"/>
              </w:rPr>
            </w:pPr>
            <w:r>
              <w:rPr>
                <w:sz w:val="24"/>
              </w:rPr>
              <w:t>B.</w:t>
            </w:r>
            <w:r>
              <w:rPr>
                <w:spacing w:val="-5"/>
                <w:sz w:val="24"/>
              </w:rPr>
              <w:t xml:space="preserve"> </w:t>
            </w:r>
            <w:r>
              <w:rPr>
                <w:sz w:val="24"/>
              </w:rPr>
              <w:t>Uses</w:t>
            </w:r>
            <w:r>
              <w:rPr>
                <w:spacing w:val="-5"/>
                <w:sz w:val="24"/>
              </w:rPr>
              <w:t xml:space="preserve"> </w:t>
            </w:r>
            <w:r>
              <w:rPr>
                <w:sz w:val="24"/>
              </w:rPr>
              <w:t>related</w:t>
            </w:r>
            <w:r>
              <w:rPr>
                <w:spacing w:val="-5"/>
                <w:sz w:val="24"/>
              </w:rPr>
              <w:t xml:space="preserve"> </w:t>
            </w:r>
            <w:r>
              <w:rPr>
                <w:sz w:val="24"/>
              </w:rPr>
              <w:t>to</w:t>
            </w:r>
            <w:r>
              <w:rPr>
                <w:spacing w:val="-5"/>
                <w:sz w:val="24"/>
              </w:rPr>
              <w:t xml:space="preserve"> </w:t>
            </w:r>
            <w:r>
              <w:rPr>
                <w:sz w:val="24"/>
              </w:rPr>
              <w:t>water</w:t>
            </w:r>
            <w:r>
              <w:rPr>
                <w:spacing w:val="-7"/>
                <w:sz w:val="24"/>
              </w:rPr>
              <w:t xml:space="preserve"> </w:t>
            </w:r>
            <w:r>
              <w:rPr>
                <w:sz w:val="24"/>
              </w:rPr>
              <w:t>supply</w:t>
            </w:r>
            <w:r>
              <w:rPr>
                <w:spacing w:val="-10"/>
                <w:sz w:val="24"/>
              </w:rPr>
              <w:t xml:space="preserve"> </w:t>
            </w:r>
            <w:r>
              <w:rPr>
                <w:sz w:val="24"/>
              </w:rPr>
              <w:t>or</w:t>
            </w:r>
            <w:r>
              <w:rPr>
                <w:spacing w:val="-5"/>
                <w:sz w:val="24"/>
              </w:rPr>
              <w:t xml:space="preserve"> </w:t>
            </w:r>
            <w:r>
              <w:rPr>
                <w:sz w:val="24"/>
              </w:rPr>
              <w:t xml:space="preserve">sewerage </w:t>
            </w:r>
            <w:r>
              <w:rPr>
                <w:spacing w:val="-2"/>
                <w:sz w:val="24"/>
              </w:rPr>
              <w:t>treatment</w:t>
            </w:r>
          </w:p>
        </w:tc>
        <w:tc>
          <w:tcPr>
            <w:tcW w:w="818" w:type="dxa"/>
          </w:tcPr>
          <w:p w14:paraId="5A45A0D2" w14:textId="77777777" w:rsidR="00260182" w:rsidRDefault="00260182">
            <w:pPr>
              <w:pStyle w:val="TableParagraph"/>
              <w:spacing w:before="6"/>
              <w:rPr>
                <w:sz w:val="23"/>
              </w:rPr>
            </w:pPr>
          </w:p>
          <w:p w14:paraId="5A45A0D3" w14:textId="77777777" w:rsidR="00260182" w:rsidRDefault="00000000">
            <w:pPr>
              <w:pStyle w:val="TableParagraph"/>
              <w:ind w:left="144"/>
              <w:rPr>
                <w:sz w:val="24"/>
              </w:rPr>
            </w:pPr>
            <w:r>
              <w:rPr>
                <w:spacing w:val="-5"/>
                <w:sz w:val="24"/>
              </w:rPr>
              <w:t>SP</w:t>
            </w:r>
          </w:p>
        </w:tc>
        <w:tc>
          <w:tcPr>
            <w:tcW w:w="748" w:type="dxa"/>
          </w:tcPr>
          <w:p w14:paraId="5A45A0D4" w14:textId="77777777" w:rsidR="00260182" w:rsidRDefault="00260182">
            <w:pPr>
              <w:pStyle w:val="TableParagraph"/>
              <w:spacing w:before="6"/>
              <w:rPr>
                <w:sz w:val="23"/>
              </w:rPr>
            </w:pPr>
          </w:p>
          <w:p w14:paraId="5A45A0D5" w14:textId="77777777" w:rsidR="00260182" w:rsidRDefault="00000000">
            <w:pPr>
              <w:pStyle w:val="TableParagraph"/>
              <w:ind w:left="157"/>
              <w:rPr>
                <w:sz w:val="24"/>
              </w:rPr>
            </w:pPr>
            <w:r>
              <w:rPr>
                <w:spacing w:val="-5"/>
                <w:sz w:val="24"/>
              </w:rPr>
              <w:t>SP</w:t>
            </w:r>
          </w:p>
        </w:tc>
        <w:tc>
          <w:tcPr>
            <w:tcW w:w="720" w:type="dxa"/>
          </w:tcPr>
          <w:p w14:paraId="5A45A0D6" w14:textId="77777777" w:rsidR="00260182" w:rsidRDefault="00260182">
            <w:pPr>
              <w:pStyle w:val="TableParagraph"/>
              <w:spacing w:before="6"/>
              <w:rPr>
                <w:sz w:val="23"/>
              </w:rPr>
            </w:pPr>
          </w:p>
          <w:p w14:paraId="5A45A0D7" w14:textId="77777777" w:rsidR="00260182" w:rsidRDefault="00000000">
            <w:pPr>
              <w:pStyle w:val="TableParagraph"/>
              <w:ind w:left="129"/>
              <w:rPr>
                <w:sz w:val="24"/>
              </w:rPr>
            </w:pPr>
            <w:r>
              <w:rPr>
                <w:spacing w:val="-5"/>
                <w:sz w:val="24"/>
              </w:rPr>
              <w:t>SP</w:t>
            </w:r>
          </w:p>
        </w:tc>
        <w:tc>
          <w:tcPr>
            <w:tcW w:w="915" w:type="dxa"/>
          </w:tcPr>
          <w:p w14:paraId="5A45A0D8" w14:textId="77777777" w:rsidR="00260182" w:rsidRDefault="00260182">
            <w:pPr>
              <w:pStyle w:val="TableParagraph"/>
              <w:spacing w:before="6"/>
              <w:rPr>
                <w:sz w:val="23"/>
              </w:rPr>
            </w:pPr>
          </w:p>
          <w:p w14:paraId="5A45A0D9" w14:textId="77777777" w:rsidR="00260182" w:rsidRDefault="00000000">
            <w:pPr>
              <w:pStyle w:val="TableParagraph"/>
              <w:ind w:left="129"/>
              <w:rPr>
                <w:sz w:val="24"/>
              </w:rPr>
            </w:pPr>
            <w:r>
              <w:rPr>
                <w:spacing w:val="-5"/>
                <w:sz w:val="24"/>
              </w:rPr>
              <w:t>SP</w:t>
            </w:r>
          </w:p>
        </w:tc>
        <w:tc>
          <w:tcPr>
            <w:tcW w:w="709" w:type="dxa"/>
          </w:tcPr>
          <w:p w14:paraId="5A45A0DA" w14:textId="77777777" w:rsidR="00260182" w:rsidRDefault="00260182">
            <w:pPr>
              <w:pStyle w:val="TableParagraph"/>
              <w:spacing w:before="6"/>
              <w:rPr>
                <w:sz w:val="23"/>
              </w:rPr>
            </w:pPr>
          </w:p>
          <w:p w14:paraId="5A45A0DB" w14:textId="77777777" w:rsidR="00260182" w:rsidRDefault="00000000">
            <w:pPr>
              <w:pStyle w:val="TableParagraph"/>
              <w:ind w:left="114"/>
              <w:rPr>
                <w:sz w:val="24"/>
              </w:rPr>
            </w:pPr>
            <w:r>
              <w:rPr>
                <w:spacing w:val="-5"/>
                <w:sz w:val="24"/>
              </w:rPr>
              <w:t>SP</w:t>
            </w:r>
          </w:p>
        </w:tc>
        <w:tc>
          <w:tcPr>
            <w:tcW w:w="532" w:type="dxa"/>
          </w:tcPr>
          <w:p w14:paraId="5A45A0DC" w14:textId="77777777" w:rsidR="00260182" w:rsidRDefault="00260182">
            <w:pPr>
              <w:pStyle w:val="TableParagraph"/>
              <w:spacing w:before="6"/>
              <w:rPr>
                <w:sz w:val="23"/>
              </w:rPr>
            </w:pPr>
          </w:p>
          <w:p w14:paraId="5A45A0DD" w14:textId="77777777" w:rsidR="00260182" w:rsidRDefault="00000000">
            <w:pPr>
              <w:pStyle w:val="TableParagraph"/>
              <w:ind w:left="112" w:right="123"/>
              <w:jc w:val="center"/>
              <w:rPr>
                <w:sz w:val="24"/>
              </w:rPr>
            </w:pPr>
            <w:r>
              <w:rPr>
                <w:spacing w:val="-5"/>
                <w:sz w:val="24"/>
              </w:rPr>
              <w:t>SP</w:t>
            </w:r>
          </w:p>
        </w:tc>
        <w:tc>
          <w:tcPr>
            <w:tcW w:w="748" w:type="dxa"/>
          </w:tcPr>
          <w:p w14:paraId="5A45A0DE" w14:textId="77777777" w:rsidR="00260182" w:rsidRDefault="00260182">
            <w:pPr>
              <w:pStyle w:val="TableParagraph"/>
              <w:spacing w:before="6"/>
              <w:rPr>
                <w:sz w:val="23"/>
              </w:rPr>
            </w:pPr>
          </w:p>
          <w:p w14:paraId="5A45A0DF" w14:textId="77777777" w:rsidR="00260182" w:rsidRDefault="00000000">
            <w:pPr>
              <w:pStyle w:val="TableParagraph"/>
              <w:ind w:left="133"/>
              <w:rPr>
                <w:sz w:val="24"/>
              </w:rPr>
            </w:pPr>
            <w:r>
              <w:rPr>
                <w:spacing w:val="-5"/>
                <w:sz w:val="24"/>
              </w:rPr>
              <w:t>SP</w:t>
            </w:r>
          </w:p>
        </w:tc>
      </w:tr>
      <w:tr w:rsidR="00260182" w14:paraId="5A45A114" w14:textId="77777777">
        <w:trPr>
          <w:trHeight w:val="3726"/>
        </w:trPr>
        <w:tc>
          <w:tcPr>
            <w:tcW w:w="4462" w:type="dxa"/>
          </w:tcPr>
          <w:p w14:paraId="5A45A0E1" w14:textId="77777777" w:rsidR="00260182" w:rsidRDefault="00000000">
            <w:pPr>
              <w:pStyle w:val="TableParagraph"/>
              <w:spacing w:before="133"/>
              <w:ind w:left="107" w:right="121"/>
              <w:rPr>
                <w:sz w:val="24"/>
              </w:rPr>
            </w:pPr>
            <w:r>
              <w:rPr>
                <w:sz w:val="24"/>
              </w:rPr>
              <w:t>C.</w:t>
            </w:r>
            <w:r>
              <w:rPr>
                <w:spacing w:val="-13"/>
                <w:sz w:val="24"/>
              </w:rPr>
              <w:t xml:space="preserve"> </w:t>
            </w:r>
            <w:r>
              <w:rPr>
                <w:sz w:val="24"/>
              </w:rPr>
              <w:t>Wireless</w:t>
            </w:r>
            <w:r>
              <w:rPr>
                <w:spacing w:val="-13"/>
                <w:sz w:val="24"/>
              </w:rPr>
              <w:t xml:space="preserve"> </w:t>
            </w:r>
            <w:r>
              <w:rPr>
                <w:sz w:val="24"/>
              </w:rPr>
              <w:t>Communications</w:t>
            </w:r>
            <w:r>
              <w:rPr>
                <w:spacing w:val="-13"/>
                <w:sz w:val="24"/>
              </w:rPr>
              <w:t xml:space="preserve"> </w:t>
            </w:r>
            <w:r>
              <w:rPr>
                <w:sz w:val="24"/>
              </w:rPr>
              <w:t>Facility (WCF) (See Section 6.6)</w:t>
            </w:r>
          </w:p>
          <w:p w14:paraId="5A45A0E2" w14:textId="77777777" w:rsidR="00260182" w:rsidRDefault="00000000">
            <w:pPr>
              <w:pStyle w:val="TableParagraph"/>
              <w:tabs>
                <w:tab w:val="left" w:pos="2581"/>
              </w:tabs>
              <w:ind w:left="828"/>
              <w:rPr>
                <w:sz w:val="24"/>
              </w:rPr>
            </w:pPr>
            <w:r>
              <w:rPr>
                <w:sz w:val="24"/>
              </w:rPr>
              <w:t>Minor</w:t>
            </w:r>
            <w:r>
              <w:rPr>
                <w:spacing w:val="-7"/>
                <w:sz w:val="24"/>
              </w:rPr>
              <w:t xml:space="preserve"> </w:t>
            </w:r>
            <w:r>
              <w:rPr>
                <w:spacing w:val="-4"/>
                <w:sz w:val="24"/>
              </w:rPr>
              <w:t>WCFs</w:t>
            </w:r>
            <w:r>
              <w:rPr>
                <w:sz w:val="24"/>
              </w:rPr>
              <w:tab/>
              <w:t>(June</w:t>
            </w:r>
            <w:r>
              <w:rPr>
                <w:spacing w:val="-3"/>
                <w:sz w:val="24"/>
              </w:rPr>
              <w:t xml:space="preserve"> </w:t>
            </w:r>
            <w:r>
              <w:rPr>
                <w:sz w:val="24"/>
              </w:rPr>
              <w:t>12,</w:t>
            </w:r>
            <w:r>
              <w:rPr>
                <w:spacing w:val="-2"/>
                <w:sz w:val="24"/>
              </w:rPr>
              <w:t xml:space="preserve"> 2000)</w:t>
            </w:r>
          </w:p>
          <w:p w14:paraId="5A45A0E3" w14:textId="77777777" w:rsidR="00260182" w:rsidRDefault="00000000">
            <w:pPr>
              <w:pStyle w:val="TableParagraph"/>
              <w:ind w:left="828" w:right="121"/>
              <w:rPr>
                <w:sz w:val="24"/>
              </w:rPr>
            </w:pPr>
            <w:r>
              <w:rPr>
                <w:sz w:val="24"/>
              </w:rPr>
              <w:t>*</w:t>
            </w:r>
            <w:r>
              <w:rPr>
                <w:spacing w:val="-6"/>
                <w:sz w:val="24"/>
              </w:rPr>
              <w:t xml:space="preserve"> </w:t>
            </w:r>
            <w:r>
              <w:rPr>
                <w:sz w:val="24"/>
              </w:rPr>
              <w:t>only</w:t>
            </w:r>
            <w:r>
              <w:rPr>
                <w:spacing w:val="-10"/>
                <w:sz w:val="24"/>
              </w:rPr>
              <w:t xml:space="preserve"> </w:t>
            </w:r>
            <w:r>
              <w:rPr>
                <w:sz w:val="24"/>
              </w:rPr>
              <w:t>allowed</w:t>
            </w:r>
            <w:r>
              <w:rPr>
                <w:spacing w:val="-6"/>
                <w:sz w:val="24"/>
              </w:rPr>
              <w:t xml:space="preserve"> </w:t>
            </w:r>
            <w:r>
              <w:rPr>
                <w:sz w:val="24"/>
              </w:rPr>
              <w:t>if</w:t>
            </w:r>
            <w:r>
              <w:rPr>
                <w:spacing w:val="-6"/>
                <w:sz w:val="24"/>
              </w:rPr>
              <w:t xml:space="preserve"> </w:t>
            </w:r>
            <w:r>
              <w:rPr>
                <w:sz w:val="24"/>
              </w:rPr>
              <w:t>located</w:t>
            </w:r>
            <w:r>
              <w:rPr>
                <w:spacing w:val="-5"/>
                <w:sz w:val="24"/>
              </w:rPr>
              <w:t xml:space="preserve"> </w:t>
            </w:r>
            <w:r>
              <w:rPr>
                <w:sz w:val="24"/>
              </w:rPr>
              <w:t>on</w:t>
            </w:r>
            <w:r>
              <w:rPr>
                <w:spacing w:val="-6"/>
                <w:sz w:val="24"/>
              </w:rPr>
              <w:t xml:space="preserve"> </w:t>
            </w:r>
            <w:r>
              <w:rPr>
                <w:sz w:val="24"/>
              </w:rPr>
              <w:t>a</w:t>
            </w:r>
            <w:r>
              <w:rPr>
                <w:spacing w:val="-7"/>
                <w:sz w:val="24"/>
              </w:rPr>
              <w:t xml:space="preserve"> </w:t>
            </w:r>
            <w:r>
              <w:rPr>
                <w:sz w:val="24"/>
              </w:rPr>
              <w:t>water tank, or as a co-location on an existing wireless facility</w:t>
            </w:r>
          </w:p>
          <w:p w14:paraId="5A45A0E4" w14:textId="77777777" w:rsidR="00260182" w:rsidRDefault="00000000">
            <w:pPr>
              <w:pStyle w:val="TableParagraph"/>
              <w:ind w:left="888"/>
              <w:rPr>
                <w:sz w:val="24"/>
              </w:rPr>
            </w:pPr>
            <w:r>
              <w:rPr>
                <w:sz w:val="24"/>
              </w:rPr>
              <w:t>(Building</w:t>
            </w:r>
            <w:r>
              <w:rPr>
                <w:spacing w:val="-9"/>
                <w:sz w:val="24"/>
              </w:rPr>
              <w:t xml:space="preserve"> </w:t>
            </w:r>
            <w:r>
              <w:rPr>
                <w:sz w:val="24"/>
              </w:rPr>
              <w:t>Permit</w:t>
            </w:r>
            <w:r>
              <w:rPr>
                <w:spacing w:val="-7"/>
                <w:sz w:val="24"/>
              </w:rPr>
              <w:t xml:space="preserve"> </w:t>
            </w:r>
            <w:r>
              <w:rPr>
                <w:spacing w:val="-2"/>
                <w:sz w:val="24"/>
              </w:rPr>
              <w:t>Required)</w:t>
            </w:r>
          </w:p>
          <w:p w14:paraId="5A45A0E5" w14:textId="77777777" w:rsidR="00260182" w:rsidRDefault="00260182">
            <w:pPr>
              <w:pStyle w:val="TableParagraph"/>
              <w:rPr>
                <w:sz w:val="24"/>
              </w:rPr>
            </w:pPr>
          </w:p>
          <w:p w14:paraId="5A45A0E6" w14:textId="77777777" w:rsidR="00260182" w:rsidRDefault="00000000">
            <w:pPr>
              <w:pStyle w:val="TableParagraph"/>
              <w:ind w:left="828"/>
              <w:rPr>
                <w:sz w:val="24"/>
              </w:rPr>
            </w:pPr>
            <w:r>
              <w:rPr>
                <w:sz w:val="24"/>
              </w:rPr>
              <w:t>Interior</w:t>
            </w:r>
            <w:r>
              <w:rPr>
                <w:spacing w:val="-12"/>
                <w:sz w:val="24"/>
              </w:rPr>
              <w:t xml:space="preserve"> </w:t>
            </w:r>
            <w:r>
              <w:rPr>
                <w:spacing w:val="-4"/>
                <w:sz w:val="24"/>
              </w:rPr>
              <w:t>WCFs</w:t>
            </w:r>
          </w:p>
          <w:p w14:paraId="5A45A0E7" w14:textId="77777777" w:rsidR="00260182" w:rsidRDefault="00000000">
            <w:pPr>
              <w:pStyle w:val="TableParagraph"/>
              <w:ind w:left="828"/>
              <w:rPr>
                <w:sz w:val="24"/>
              </w:rPr>
            </w:pPr>
            <w:r>
              <w:rPr>
                <w:sz w:val="24"/>
              </w:rPr>
              <w:t>(Building</w:t>
            </w:r>
            <w:r>
              <w:rPr>
                <w:spacing w:val="-9"/>
                <w:sz w:val="24"/>
              </w:rPr>
              <w:t xml:space="preserve"> </w:t>
            </w:r>
            <w:r>
              <w:rPr>
                <w:sz w:val="24"/>
              </w:rPr>
              <w:t>Permit</w:t>
            </w:r>
            <w:r>
              <w:rPr>
                <w:spacing w:val="-7"/>
                <w:sz w:val="24"/>
              </w:rPr>
              <w:t xml:space="preserve"> </w:t>
            </w:r>
            <w:r>
              <w:rPr>
                <w:spacing w:val="-2"/>
                <w:sz w:val="24"/>
              </w:rPr>
              <w:t>Required)</w:t>
            </w:r>
          </w:p>
          <w:p w14:paraId="5A45A0E8" w14:textId="77777777" w:rsidR="00260182" w:rsidRDefault="00260182">
            <w:pPr>
              <w:pStyle w:val="TableParagraph"/>
              <w:rPr>
                <w:sz w:val="24"/>
              </w:rPr>
            </w:pPr>
          </w:p>
          <w:p w14:paraId="5A45A0E9" w14:textId="77777777" w:rsidR="00260182" w:rsidRDefault="00000000">
            <w:pPr>
              <w:pStyle w:val="TableParagraph"/>
              <w:ind w:left="828"/>
              <w:rPr>
                <w:sz w:val="24"/>
              </w:rPr>
            </w:pPr>
            <w:r>
              <w:rPr>
                <w:sz w:val="24"/>
              </w:rPr>
              <w:t>Major</w:t>
            </w:r>
            <w:r>
              <w:rPr>
                <w:spacing w:val="-8"/>
                <w:sz w:val="24"/>
              </w:rPr>
              <w:t xml:space="preserve"> </w:t>
            </w:r>
            <w:r>
              <w:rPr>
                <w:spacing w:val="-4"/>
                <w:sz w:val="24"/>
              </w:rPr>
              <w:t>WCFs</w:t>
            </w:r>
          </w:p>
        </w:tc>
        <w:tc>
          <w:tcPr>
            <w:tcW w:w="818" w:type="dxa"/>
          </w:tcPr>
          <w:p w14:paraId="5A45A0EA" w14:textId="77777777" w:rsidR="00260182" w:rsidRDefault="00260182">
            <w:pPr>
              <w:pStyle w:val="TableParagraph"/>
              <w:spacing w:before="6"/>
              <w:rPr>
                <w:sz w:val="35"/>
              </w:rPr>
            </w:pPr>
          </w:p>
          <w:p w14:paraId="5A45A0EB" w14:textId="77777777" w:rsidR="00260182" w:rsidRDefault="00000000">
            <w:pPr>
              <w:pStyle w:val="TableParagraph"/>
              <w:ind w:left="144"/>
              <w:rPr>
                <w:sz w:val="24"/>
              </w:rPr>
            </w:pPr>
            <w:r>
              <w:rPr>
                <w:w w:val="99"/>
                <w:sz w:val="24"/>
              </w:rPr>
              <w:t>Y</w:t>
            </w:r>
          </w:p>
          <w:p w14:paraId="5A45A0EC" w14:textId="77777777" w:rsidR="00260182" w:rsidRDefault="00260182">
            <w:pPr>
              <w:pStyle w:val="TableParagraph"/>
              <w:rPr>
                <w:sz w:val="26"/>
              </w:rPr>
            </w:pPr>
          </w:p>
          <w:p w14:paraId="5A45A0ED" w14:textId="77777777" w:rsidR="00260182" w:rsidRDefault="00260182">
            <w:pPr>
              <w:pStyle w:val="TableParagraph"/>
              <w:rPr>
                <w:sz w:val="26"/>
              </w:rPr>
            </w:pPr>
          </w:p>
          <w:p w14:paraId="5A45A0EE" w14:textId="77777777" w:rsidR="00260182" w:rsidRDefault="00260182">
            <w:pPr>
              <w:pStyle w:val="TableParagraph"/>
              <w:rPr>
                <w:sz w:val="26"/>
              </w:rPr>
            </w:pPr>
          </w:p>
          <w:p w14:paraId="5A45A0EF" w14:textId="77777777" w:rsidR="00260182" w:rsidRDefault="00000000">
            <w:pPr>
              <w:pStyle w:val="TableParagraph"/>
              <w:spacing w:before="205" w:line="830" w:lineRule="atLeast"/>
              <w:ind w:left="144" w:right="397"/>
              <w:rPr>
                <w:sz w:val="24"/>
              </w:rPr>
            </w:pPr>
            <w:r>
              <w:rPr>
                <w:spacing w:val="-10"/>
                <w:sz w:val="24"/>
              </w:rPr>
              <w:t xml:space="preserve">Y </w:t>
            </w:r>
            <w:r>
              <w:rPr>
                <w:spacing w:val="-5"/>
                <w:sz w:val="24"/>
              </w:rPr>
              <w:t>SP</w:t>
            </w:r>
          </w:p>
        </w:tc>
        <w:tc>
          <w:tcPr>
            <w:tcW w:w="748" w:type="dxa"/>
          </w:tcPr>
          <w:p w14:paraId="5A45A0F0" w14:textId="77777777" w:rsidR="00260182" w:rsidRDefault="00260182">
            <w:pPr>
              <w:pStyle w:val="TableParagraph"/>
              <w:spacing w:before="6"/>
              <w:rPr>
                <w:sz w:val="35"/>
              </w:rPr>
            </w:pPr>
          </w:p>
          <w:p w14:paraId="5A45A0F1" w14:textId="77777777" w:rsidR="00260182" w:rsidRDefault="00000000">
            <w:pPr>
              <w:pStyle w:val="TableParagraph"/>
              <w:ind w:left="157"/>
              <w:rPr>
                <w:sz w:val="24"/>
              </w:rPr>
            </w:pPr>
            <w:r>
              <w:rPr>
                <w:w w:val="99"/>
                <w:sz w:val="24"/>
              </w:rPr>
              <w:t>Y</w:t>
            </w:r>
          </w:p>
          <w:p w14:paraId="5A45A0F2" w14:textId="77777777" w:rsidR="00260182" w:rsidRDefault="00260182">
            <w:pPr>
              <w:pStyle w:val="TableParagraph"/>
              <w:rPr>
                <w:sz w:val="26"/>
              </w:rPr>
            </w:pPr>
          </w:p>
          <w:p w14:paraId="5A45A0F3" w14:textId="77777777" w:rsidR="00260182" w:rsidRDefault="00260182">
            <w:pPr>
              <w:pStyle w:val="TableParagraph"/>
              <w:rPr>
                <w:sz w:val="26"/>
              </w:rPr>
            </w:pPr>
          </w:p>
          <w:p w14:paraId="5A45A0F4" w14:textId="77777777" w:rsidR="00260182" w:rsidRDefault="00260182">
            <w:pPr>
              <w:pStyle w:val="TableParagraph"/>
              <w:rPr>
                <w:sz w:val="26"/>
              </w:rPr>
            </w:pPr>
          </w:p>
          <w:p w14:paraId="5A45A0F5" w14:textId="77777777" w:rsidR="00260182" w:rsidRDefault="00000000">
            <w:pPr>
              <w:pStyle w:val="TableParagraph"/>
              <w:spacing w:before="205" w:line="830" w:lineRule="atLeast"/>
              <w:ind w:left="157" w:right="314"/>
              <w:rPr>
                <w:sz w:val="24"/>
              </w:rPr>
            </w:pPr>
            <w:r>
              <w:rPr>
                <w:spacing w:val="-10"/>
                <w:sz w:val="24"/>
              </w:rPr>
              <w:t xml:space="preserve">Y </w:t>
            </w:r>
            <w:r>
              <w:rPr>
                <w:spacing w:val="-5"/>
                <w:sz w:val="24"/>
              </w:rPr>
              <w:t>SP</w:t>
            </w:r>
          </w:p>
        </w:tc>
        <w:tc>
          <w:tcPr>
            <w:tcW w:w="720" w:type="dxa"/>
          </w:tcPr>
          <w:p w14:paraId="5A45A0F6" w14:textId="77777777" w:rsidR="00260182" w:rsidRDefault="00260182">
            <w:pPr>
              <w:pStyle w:val="TableParagraph"/>
              <w:spacing w:before="6"/>
              <w:rPr>
                <w:sz w:val="35"/>
              </w:rPr>
            </w:pPr>
          </w:p>
          <w:p w14:paraId="5A45A0F7" w14:textId="77777777" w:rsidR="00260182" w:rsidRDefault="00000000">
            <w:pPr>
              <w:pStyle w:val="TableParagraph"/>
              <w:ind w:left="129"/>
              <w:rPr>
                <w:sz w:val="24"/>
              </w:rPr>
            </w:pPr>
            <w:r>
              <w:rPr>
                <w:w w:val="99"/>
                <w:sz w:val="24"/>
              </w:rPr>
              <w:t>Y</w:t>
            </w:r>
          </w:p>
          <w:p w14:paraId="5A45A0F8" w14:textId="77777777" w:rsidR="00260182" w:rsidRDefault="00260182">
            <w:pPr>
              <w:pStyle w:val="TableParagraph"/>
              <w:rPr>
                <w:sz w:val="26"/>
              </w:rPr>
            </w:pPr>
          </w:p>
          <w:p w14:paraId="5A45A0F9" w14:textId="77777777" w:rsidR="00260182" w:rsidRDefault="00260182">
            <w:pPr>
              <w:pStyle w:val="TableParagraph"/>
              <w:rPr>
                <w:sz w:val="26"/>
              </w:rPr>
            </w:pPr>
          </w:p>
          <w:p w14:paraId="5A45A0FA" w14:textId="77777777" w:rsidR="00260182" w:rsidRDefault="00260182">
            <w:pPr>
              <w:pStyle w:val="TableParagraph"/>
              <w:rPr>
                <w:sz w:val="26"/>
              </w:rPr>
            </w:pPr>
          </w:p>
          <w:p w14:paraId="5A45A0FB" w14:textId="77777777" w:rsidR="00260182" w:rsidRDefault="00000000">
            <w:pPr>
              <w:pStyle w:val="TableParagraph"/>
              <w:spacing w:before="205" w:line="830" w:lineRule="atLeast"/>
              <w:ind w:left="129" w:right="314"/>
              <w:rPr>
                <w:sz w:val="24"/>
              </w:rPr>
            </w:pPr>
            <w:r>
              <w:rPr>
                <w:spacing w:val="-10"/>
                <w:sz w:val="24"/>
              </w:rPr>
              <w:t xml:space="preserve">Y </w:t>
            </w:r>
            <w:r>
              <w:rPr>
                <w:spacing w:val="-5"/>
                <w:sz w:val="24"/>
              </w:rPr>
              <w:t>SP</w:t>
            </w:r>
          </w:p>
        </w:tc>
        <w:tc>
          <w:tcPr>
            <w:tcW w:w="915" w:type="dxa"/>
          </w:tcPr>
          <w:p w14:paraId="5A45A0FC" w14:textId="77777777" w:rsidR="00260182" w:rsidRDefault="00260182">
            <w:pPr>
              <w:pStyle w:val="TableParagraph"/>
              <w:spacing w:before="6"/>
              <w:rPr>
                <w:sz w:val="35"/>
              </w:rPr>
            </w:pPr>
          </w:p>
          <w:p w14:paraId="5A45A0FD" w14:textId="77777777" w:rsidR="00260182" w:rsidRDefault="00000000">
            <w:pPr>
              <w:pStyle w:val="TableParagraph"/>
              <w:ind w:left="129"/>
              <w:rPr>
                <w:sz w:val="24"/>
              </w:rPr>
            </w:pPr>
            <w:r>
              <w:rPr>
                <w:w w:val="99"/>
                <w:sz w:val="24"/>
              </w:rPr>
              <w:t>Y</w:t>
            </w:r>
          </w:p>
          <w:p w14:paraId="5A45A0FE" w14:textId="77777777" w:rsidR="00260182" w:rsidRDefault="00260182">
            <w:pPr>
              <w:pStyle w:val="TableParagraph"/>
              <w:rPr>
                <w:sz w:val="26"/>
              </w:rPr>
            </w:pPr>
          </w:p>
          <w:p w14:paraId="5A45A0FF" w14:textId="77777777" w:rsidR="00260182" w:rsidRDefault="00260182">
            <w:pPr>
              <w:pStyle w:val="TableParagraph"/>
              <w:rPr>
                <w:sz w:val="26"/>
              </w:rPr>
            </w:pPr>
          </w:p>
          <w:p w14:paraId="5A45A100" w14:textId="77777777" w:rsidR="00260182" w:rsidRDefault="00260182">
            <w:pPr>
              <w:pStyle w:val="TableParagraph"/>
              <w:rPr>
                <w:sz w:val="26"/>
              </w:rPr>
            </w:pPr>
          </w:p>
          <w:p w14:paraId="5A45A101" w14:textId="77777777" w:rsidR="00260182" w:rsidRDefault="00000000">
            <w:pPr>
              <w:pStyle w:val="TableParagraph"/>
              <w:spacing w:before="205" w:line="830" w:lineRule="atLeast"/>
              <w:ind w:left="129" w:right="509"/>
              <w:rPr>
                <w:sz w:val="24"/>
              </w:rPr>
            </w:pPr>
            <w:r>
              <w:rPr>
                <w:spacing w:val="-10"/>
                <w:sz w:val="24"/>
              </w:rPr>
              <w:t xml:space="preserve">Y </w:t>
            </w:r>
            <w:r>
              <w:rPr>
                <w:spacing w:val="-5"/>
                <w:sz w:val="24"/>
              </w:rPr>
              <w:t>SP</w:t>
            </w:r>
          </w:p>
        </w:tc>
        <w:tc>
          <w:tcPr>
            <w:tcW w:w="709" w:type="dxa"/>
          </w:tcPr>
          <w:p w14:paraId="5A45A102" w14:textId="77777777" w:rsidR="00260182" w:rsidRDefault="00260182">
            <w:pPr>
              <w:pStyle w:val="TableParagraph"/>
              <w:spacing w:before="6"/>
              <w:rPr>
                <w:sz w:val="35"/>
              </w:rPr>
            </w:pPr>
          </w:p>
          <w:p w14:paraId="5A45A103" w14:textId="77777777" w:rsidR="00260182" w:rsidRDefault="00000000">
            <w:pPr>
              <w:pStyle w:val="TableParagraph"/>
              <w:ind w:left="114"/>
              <w:rPr>
                <w:sz w:val="24"/>
              </w:rPr>
            </w:pPr>
            <w:r>
              <w:rPr>
                <w:w w:val="99"/>
                <w:sz w:val="24"/>
              </w:rPr>
              <w:t>Y</w:t>
            </w:r>
          </w:p>
          <w:p w14:paraId="5A45A104" w14:textId="77777777" w:rsidR="00260182" w:rsidRDefault="00260182">
            <w:pPr>
              <w:pStyle w:val="TableParagraph"/>
              <w:rPr>
                <w:sz w:val="26"/>
              </w:rPr>
            </w:pPr>
          </w:p>
          <w:p w14:paraId="5A45A105" w14:textId="77777777" w:rsidR="00260182" w:rsidRDefault="00260182">
            <w:pPr>
              <w:pStyle w:val="TableParagraph"/>
              <w:rPr>
                <w:sz w:val="26"/>
              </w:rPr>
            </w:pPr>
          </w:p>
          <w:p w14:paraId="5A45A106" w14:textId="77777777" w:rsidR="00260182" w:rsidRDefault="00260182">
            <w:pPr>
              <w:pStyle w:val="TableParagraph"/>
              <w:rPr>
                <w:sz w:val="26"/>
              </w:rPr>
            </w:pPr>
          </w:p>
          <w:p w14:paraId="5A45A107" w14:textId="77777777" w:rsidR="00260182" w:rsidRDefault="00000000">
            <w:pPr>
              <w:pStyle w:val="TableParagraph"/>
              <w:spacing w:before="205" w:line="830" w:lineRule="atLeast"/>
              <w:ind w:left="114" w:right="318"/>
              <w:rPr>
                <w:sz w:val="24"/>
              </w:rPr>
            </w:pPr>
            <w:r>
              <w:rPr>
                <w:spacing w:val="-10"/>
                <w:sz w:val="24"/>
              </w:rPr>
              <w:t xml:space="preserve">Y </w:t>
            </w:r>
            <w:r>
              <w:rPr>
                <w:spacing w:val="-5"/>
                <w:sz w:val="24"/>
              </w:rPr>
              <w:t>SP</w:t>
            </w:r>
          </w:p>
        </w:tc>
        <w:tc>
          <w:tcPr>
            <w:tcW w:w="532" w:type="dxa"/>
          </w:tcPr>
          <w:p w14:paraId="5A45A108" w14:textId="77777777" w:rsidR="00260182" w:rsidRDefault="00260182">
            <w:pPr>
              <w:pStyle w:val="TableParagraph"/>
              <w:spacing w:before="6"/>
              <w:rPr>
                <w:sz w:val="35"/>
              </w:rPr>
            </w:pPr>
          </w:p>
          <w:p w14:paraId="5A45A109" w14:textId="77777777" w:rsidR="00260182" w:rsidRDefault="00000000">
            <w:pPr>
              <w:pStyle w:val="TableParagraph"/>
              <w:ind w:left="125"/>
              <w:rPr>
                <w:sz w:val="24"/>
              </w:rPr>
            </w:pPr>
            <w:r>
              <w:rPr>
                <w:w w:val="99"/>
                <w:sz w:val="24"/>
              </w:rPr>
              <w:t>Y</w:t>
            </w:r>
          </w:p>
          <w:p w14:paraId="5A45A10A" w14:textId="77777777" w:rsidR="00260182" w:rsidRDefault="00260182">
            <w:pPr>
              <w:pStyle w:val="TableParagraph"/>
              <w:rPr>
                <w:sz w:val="26"/>
              </w:rPr>
            </w:pPr>
          </w:p>
          <w:p w14:paraId="5A45A10B" w14:textId="77777777" w:rsidR="00260182" w:rsidRDefault="00260182">
            <w:pPr>
              <w:pStyle w:val="TableParagraph"/>
              <w:rPr>
                <w:sz w:val="26"/>
              </w:rPr>
            </w:pPr>
          </w:p>
          <w:p w14:paraId="5A45A10C" w14:textId="77777777" w:rsidR="00260182" w:rsidRDefault="00260182">
            <w:pPr>
              <w:pStyle w:val="TableParagraph"/>
              <w:rPr>
                <w:sz w:val="26"/>
              </w:rPr>
            </w:pPr>
          </w:p>
          <w:p w14:paraId="5A45A10D" w14:textId="77777777" w:rsidR="00260182" w:rsidRDefault="00000000">
            <w:pPr>
              <w:pStyle w:val="TableParagraph"/>
              <w:spacing w:before="205" w:line="830" w:lineRule="atLeast"/>
              <w:ind w:left="125" w:right="130"/>
              <w:rPr>
                <w:sz w:val="24"/>
              </w:rPr>
            </w:pPr>
            <w:r>
              <w:rPr>
                <w:spacing w:val="-10"/>
                <w:sz w:val="24"/>
              </w:rPr>
              <w:t xml:space="preserve">Y </w:t>
            </w:r>
            <w:r>
              <w:rPr>
                <w:spacing w:val="-5"/>
                <w:sz w:val="24"/>
              </w:rPr>
              <w:t>SP</w:t>
            </w:r>
          </w:p>
        </w:tc>
        <w:tc>
          <w:tcPr>
            <w:tcW w:w="748" w:type="dxa"/>
          </w:tcPr>
          <w:p w14:paraId="5A45A10E" w14:textId="77777777" w:rsidR="00260182" w:rsidRDefault="00260182">
            <w:pPr>
              <w:pStyle w:val="TableParagraph"/>
              <w:spacing w:before="6"/>
              <w:rPr>
                <w:sz w:val="35"/>
              </w:rPr>
            </w:pPr>
          </w:p>
          <w:p w14:paraId="5A45A10F" w14:textId="77777777" w:rsidR="00260182" w:rsidRDefault="00000000">
            <w:pPr>
              <w:pStyle w:val="TableParagraph"/>
              <w:ind w:left="133"/>
              <w:rPr>
                <w:sz w:val="24"/>
              </w:rPr>
            </w:pPr>
            <w:r>
              <w:rPr>
                <w:w w:val="99"/>
                <w:sz w:val="24"/>
              </w:rPr>
              <w:t>Y</w:t>
            </w:r>
          </w:p>
          <w:p w14:paraId="5A45A110" w14:textId="77777777" w:rsidR="00260182" w:rsidRDefault="00260182">
            <w:pPr>
              <w:pStyle w:val="TableParagraph"/>
              <w:rPr>
                <w:sz w:val="26"/>
              </w:rPr>
            </w:pPr>
          </w:p>
          <w:p w14:paraId="5A45A111" w14:textId="77777777" w:rsidR="00260182" w:rsidRDefault="00260182">
            <w:pPr>
              <w:pStyle w:val="TableParagraph"/>
              <w:rPr>
                <w:sz w:val="26"/>
              </w:rPr>
            </w:pPr>
          </w:p>
          <w:p w14:paraId="5A45A112" w14:textId="77777777" w:rsidR="00260182" w:rsidRDefault="00260182">
            <w:pPr>
              <w:pStyle w:val="TableParagraph"/>
              <w:rPr>
                <w:sz w:val="26"/>
              </w:rPr>
            </w:pPr>
          </w:p>
          <w:p w14:paraId="5A45A113" w14:textId="77777777" w:rsidR="00260182" w:rsidRDefault="00000000">
            <w:pPr>
              <w:pStyle w:val="TableParagraph"/>
              <w:spacing w:before="205" w:line="830" w:lineRule="atLeast"/>
              <w:ind w:left="133" w:right="338"/>
              <w:rPr>
                <w:sz w:val="24"/>
              </w:rPr>
            </w:pPr>
            <w:r>
              <w:rPr>
                <w:spacing w:val="-10"/>
                <w:sz w:val="24"/>
              </w:rPr>
              <w:t xml:space="preserve">Y </w:t>
            </w:r>
            <w:r>
              <w:rPr>
                <w:spacing w:val="-5"/>
                <w:sz w:val="24"/>
              </w:rPr>
              <w:t>SP</w:t>
            </w:r>
          </w:p>
        </w:tc>
      </w:tr>
      <w:tr w:rsidR="00260182" w14:paraId="5A45A125" w14:textId="77777777">
        <w:trPr>
          <w:trHeight w:val="830"/>
        </w:trPr>
        <w:tc>
          <w:tcPr>
            <w:tcW w:w="4462" w:type="dxa"/>
          </w:tcPr>
          <w:p w14:paraId="5A45A115" w14:textId="77777777" w:rsidR="00260182" w:rsidRDefault="00260182">
            <w:pPr>
              <w:pStyle w:val="TableParagraph"/>
              <w:spacing w:before="6"/>
              <w:rPr>
                <w:sz w:val="23"/>
              </w:rPr>
            </w:pPr>
          </w:p>
          <w:p w14:paraId="5A45A116" w14:textId="77777777" w:rsidR="00260182" w:rsidRDefault="00000000">
            <w:pPr>
              <w:pStyle w:val="TableParagraph"/>
              <w:ind w:left="107"/>
              <w:rPr>
                <w:sz w:val="24"/>
              </w:rPr>
            </w:pPr>
            <w:r>
              <w:rPr>
                <w:sz w:val="24"/>
              </w:rPr>
              <w:t>D</w:t>
            </w:r>
            <w:r>
              <w:rPr>
                <w:i/>
                <w:sz w:val="24"/>
              </w:rPr>
              <w:t>.</w:t>
            </w:r>
            <w:r>
              <w:rPr>
                <w:i/>
                <w:spacing w:val="-2"/>
                <w:sz w:val="24"/>
              </w:rPr>
              <w:t xml:space="preserve"> </w:t>
            </w:r>
            <w:r>
              <w:rPr>
                <w:sz w:val="24"/>
              </w:rPr>
              <w:t>Public</w:t>
            </w:r>
            <w:r>
              <w:rPr>
                <w:spacing w:val="-3"/>
                <w:sz w:val="24"/>
              </w:rPr>
              <w:t xml:space="preserve"> </w:t>
            </w:r>
            <w:r>
              <w:rPr>
                <w:sz w:val="24"/>
              </w:rPr>
              <w:t>Utility</w:t>
            </w:r>
            <w:r>
              <w:rPr>
                <w:spacing w:val="-7"/>
                <w:sz w:val="24"/>
              </w:rPr>
              <w:t xml:space="preserve"> </w:t>
            </w:r>
            <w:r>
              <w:rPr>
                <w:spacing w:val="-2"/>
                <w:sz w:val="24"/>
              </w:rPr>
              <w:t>Installations</w:t>
            </w:r>
          </w:p>
        </w:tc>
        <w:tc>
          <w:tcPr>
            <w:tcW w:w="818" w:type="dxa"/>
          </w:tcPr>
          <w:p w14:paraId="5A45A117" w14:textId="77777777" w:rsidR="00260182" w:rsidRDefault="00260182">
            <w:pPr>
              <w:pStyle w:val="TableParagraph"/>
              <w:spacing w:before="6"/>
              <w:rPr>
                <w:sz w:val="23"/>
              </w:rPr>
            </w:pPr>
          </w:p>
          <w:p w14:paraId="5A45A118" w14:textId="77777777" w:rsidR="00260182" w:rsidRDefault="00000000">
            <w:pPr>
              <w:pStyle w:val="TableParagraph"/>
              <w:ind w:left="144"/>
              <w:rPr>
                <w:sz w:val="24"/>
              </w:rPr>
            </w:pPr>
            <w:r>
              <w:rPr>
                <w:spacing w:val="-5"/>
                <w:sz w:val="24"/>
              </w:rPr>
              <w:t>SP</w:t>
            </w:r>
          </w:p>
        </w:tc>
        <w:tc>
          <w:tcPr>
            <w:tcW w:w="748" w:type="dxa"/>
          </w:tcPr>
          <w:p w14:paraId="5A45A119" w14:textId="77777777" w:rsidR="00260182" w:rsidRDefault="00260182">
            <w:pPr>
              <w:pStyle w:val="TableParagraph"/>
              <w:spacing w:before="6"/>
              <w:rPr>
                <w:sz w:val="23"/>
              </w:rPr>
            </w:pPr>
          </w:p>
          <w:p w14:paraId="5A45A11A" w14:textId="77777777" w:rsidR="00260182" w:rsidRDefault="00000000">
            <w:pPr>
              <w:pStyle w:val="TableParagraph"/>
              <w:ind w:left="157"/>
              <w:rPr>
                <w:sz w:val="24"/>
              </w:rPr>
            </w:pPr>
            <w:r>
              <w:rPr>
                <w:spacing w:val="-5"/>
                <w:sz w:val="24"/>
              </w:rPr>
              <w:t>SP</w:t>
            </w:r>
          </w:p>
        </w:tc>
        <w:tc>
          <w:tcPr>
            <w:tcW w:w="720" w:type="dxa"/>
          </w:tcPr>
          <w:p w14:paraId="5A45A11B" w14:textId="77777777" w:rsidR="00260182" w:rsidRDefault="00260182">
            <w:pPr>
              <w:pStyle w:val="TableParagraph"/>
              <w:spacing w:before="6"/>
              <w:rPr>
                <w:sz w:val="23"/>
              </w:rPr>
            </w:pPr>
          </w:p>
          <w:p w14:paraId="5A45A11C" w14:textId="77777777" w:rsidR="00260182" w:rsidRDefault="00000000">
            <w:pPr>
              <w:pStyle w:val="TableParagraph"/>
              <w:ind w:left="129"/>
              <w:rPr>
                <w:sz w:val="24"/>
              </w:rPr>
            </w:pPr>
            <w:r>
              <w:rPr>
                <w:spacing w:val="-5"/>
                <w:sz w:val="24"/>
              </w:rPr>
              <w:t>SP</w:t>
            </w:r>
          </w:p>
        </w:tc>
        <w:tc>
          <w:tcPr>
            <w:tcW w:w="915" w:type="dxa"/>
          </w:tcPr>
          <w:p w14:paraId="5A45A11D" w14:textId="77777777" w:rsidR="00260182" w:rsidRDefault="00260182">
            <w:pPr>
              <w:pStyle w:val="TableParagraph"/>
              <w:spacing w:before="6"/>
              <w:rPr>
                <w:sz w:val="23"/>
              </w:rPr>
            </w:pPr>
          </w:p>
          <w:p w14:paraId="5A45A11E" w14:textId="77777777" w:rsidR="00260182" w:rsidRDefault="00000000">
            <w:pPr>
              <w:pStyle w:val="TableParagraph"/>
              <w:ind w:left="129"/>
              <w:rPr>
                <w:sz w:val="24"/>
              </w:rPr>
            </w:pPr>
            <w:r>
              <w:rPr>
                <w:spacing w:val="-5"/>
                <w:sz w:val="24"/>
              </w:rPr>
              <w:t>SP</w:t>
            </w:r>
          </w:p>
        </w:tc>
        <w:tc>
          <w:tcPr>
            <w:tcW w:w="709" w:type="dxa"/>
          </w:tcPr>
          <w:p w14:paraId="5A45A11F" w14:textId="77777777" w:rsidR="00260182" w:rsidRDefault="00260182">
            <w:pPr>
              <w:pStyle w:val="TableParagraph"/>
              <w:spacing w:before="6"/>
              <w:rPr>
                <w:sz w:val="23"/>
              </w:rPr>
            </w:pPr>
          </w:p>
          <w:p w14:paraId="5A45A120" w14:textId="77777777" w:rsidR="00260182" w:rsidRDefault="00000000">
            <w:pPr>
              <w:pStyle w:val="TableParagraph"/>
              <w:ind w:left="114"/>
              <w:rPr>
                <w:sz w:val="24"/>
              </w:rPr>
            </w:pPr>
            <w:r>
              <w:rPr>
                <w:spacing w:val="-5"/>
                <w:sz w:val="24"/>
              </w:rPr>
              <w:t>SP</w:t>
            </w:r>
          </w:p>
        </w:tc>
        <w:tc>
          <w:tcPr>
            <w:tcW w:w="532" w:type="dxa"/>
          </w:tcPr>
          <w:p w14:paraId="5A45A121" w14:textId="77777777" w:rsidR="00260182" w:rsidRDefault="00260182">
            <w:pPr>
              <w:pStyle w:val="TableParagraph"/>
              <w:spacing w:before="6"/>
              <w:rPr>
                <w:sz w:val="23"/>
              </w:rPr>
            </w:pPr>
          </w:p>
          <w:p w14:paraId="5A45A122" w14:textId="77777777" w:rsidR="00260182" w:rsidRDefault="00000000">
            <w:pPr>
              <w:pStyle w:val="TableParagraph"/>
              <w:ind w:left="112" w:right="123"/>
              <w:jc w:val="center"/>
              <w:rPr>
                <w:sz w:val="24"/>
              </w:rPr>
            </w:pPr>
            <w:r>
              <w:rPr>
                <w:spacing w:val="-5"/>
                <w:sz w:val="24"/>
              </w:rPr>
              <w:t>SP</w:t>
            </w:r>
          </w:p>
        </w:tc>
        <w:tc>
          <w:tcPr>
            <w:tcW w:w="748" w:type="dxa"/>
          </w:tcPr>
          <w:p w14:paraId="5A45A123" w14:textId="77777777" w:rsidR="00260182" w:rsidRDefault="00260182">
            <w:pPr>
              <w:pStyle w:val="TableParagraph"/>
              <w:spacing w:before="6"/>
              <w:rPr>
                <w:sz w:val="23"/>
              </w:rPr>
            </w:pPr>
          </w:p>
          <w:p w14:paraId="5A45A124" w14:textId="77777777" w:rsidR="00260182" w:rsidRDefault="00000000">
            <w:pPr>
              <w:pStyle w:val="TableParagraph"/>
              <w:ind w:left="133"/>
              <w:rPr>
                <w:sz w:val="24"/>
              </w:rPr>
            </w:pPr>
            <w:r>
              <w:rPr>
                <w:spacing w:val="-5"/>
                <w:sz w:val="24"/>
              </w:rPr>
              <w:t>SP</w:t>
            </w:r>
          </w:p>
        </w:tc>
      </w:tr>
      <w:tr w:rsidR="00260182" w14:paraId="5A45A12E" w14:textId="77777777">
        <w:trPr>
          <w:trHeight w:val="828"/>
        </w:trPr>
        <w:tc>
          <w:tcPr>
            <w:tcW w:w="4462" w:type="dxa"/>
            <w:shd w:val="clear" w:color="auto" w:fill="E6E6E6"/>
          </w:tcPr>
          <w:p w14:paraId="5A45A126" w14:textId="77777777" w:rsidR="00260182" w:rsidRDefault="00260182">
            <w:pPr>
              <w:pStyle w:val="TableParagraph"/>
              <w:spacing w:before="8"/>
              <w:rPr>
                <w:sz w:val="23"/>
              </w:rPr>
            </w:pPr>
          </w:p>
          <w:p w14:paraId="5A45A127" w14:textId="77777777" w:rsidR="00260182" w:rsidRDefault="00000000">
            <w:pPr>
              <w:pStyle w:val="TableParagraph"/>
              <w:ind w:left="107"/>
              <w:rPr>
                <w:b/>
                <w:sz w:val="24"/>
              </w:rPr>
            </w:pPr>
            <w:r>
              <w:rPr>
                <w:b/>
                <w:sz w:val="24"/>
              </w:rPr>
              <w:t>5.2.8</w:t>
            </w:r>
            <w:r>
              <w:rPr>
                <w:b/>
                <w:spacing w:val="-3"/>
                <w:sz w:val="24"/>
              </w:rPr>
              <w:t xml:space="preserve"> </w:t>
            </w:r>
            <w:r>
              <w:rPr>
                <w:b/>
                <w:sz w:val="24"/>
              </w:rPr>
              <w:t>Special</w:t>
            </w:r>
            <w:r>
              <w:rPr>
                <w:b/>
                <w:spacing w:val="-2"/>
                <w:sz w:val="24"/>
              </w:rPr>
              <w:t xml:space="preserve"> </w:t>
            </w:r>
            <w:r>
              <w:rPr>
                <w:b/>
                <w:sz w:val="24"/>
              </w:rPr>
              <w:t>Use</w:t>
            </w:r>
            <w:r>
              <w:rPr>
                <w:b/>
                <w:spacing w:val="-5"/>
                <w:sz w:val="24"/>
              </w:rPr>
              <w:t xml:space="preserve"> </w:t>
            </w:r>
            <w:r>
              <w:rPr>
                <w:b/>
                <w:spacing w:val="-2"/>
                <w:sz w:val="24"/>
              </w:rPr>
              <w:t>Categories</w:t>
            </w:r>
          </w:p>
        </w:tc>
        <w:tc>
          <w:tcPr>
            <w:tcW w:w="818" w:type="dxa"/>
            <w:shd w:val="clear" w:color="auto" w:fill="E6E6E6"/>
          </w:tcPr>
          <w:p w14:paraId="5A45A128" w14:textId="77777777" w:rsidR="00260182" w:rsidRDefault="00260182">
            <w:pPr>
              <w:pStyle w:val="TableParagraph"/>
            </w:pPr>
          </w:p>
        </w:tc>
        <w:tc>
          <w:tcPr>
            <w:tcW w:w="748" w:type="dxa"/>
            <w:shd w:val="clear" w:color="auto" w:fill="E6E6E6"/>
          </w:tcPr>
          <w:p w14:paraId="5A45A129" w14:textId="77777777" w:rsidR="00260182" w:rsidRDefault="00260182">
            <w:pPr>
              <w:pStyle w:val="TableParagraph"/>
            </w:pPr>
          </w:p>
        </w:tc>
        <w:tc>
          <w:tcPr>
            <w:tcW w:w="2344" w:type="dxa"/>
            <w:gridSpan w:val="3"/>
            <w:shd w:val="clear" w:color="auto" w:fill="E6E6E6"/>
          </w:tcPr>
          <w:p w14:paraId="5A45A12A" w14:textId="77777777" w:rsidR="00260182" w:rsidRDefault="00260182">
            <w:pPr>
              <w:pStyle w:val="TableParagraph"/>
              <w:spacing w:before="8"/>
              <w:rPr>
                <w:sz w:val="23"/>
              </w:rPr>
            </w:pPr>
          </w:p>
          <w:p w14:paraId="5A45A12B" w14:textId="77777777" w:rsidR="00260182" w:rsidRDefault="00000000">
            <w:pPr>
              <w:pStyle w:val="TableParagraph"/>
              <w:ind w:left="215"/>
              <w:rPr>
                <w:b/>
                <w:sz w:val="24"/>
              </w:rPr>
            </w:pPr>
            <w:r>
              <w:rPr>
                <w:b/>
                <w:sz w:val="24"/>
              </w:rPr>
              <w:t>Zoning</w:t>
            </w:r>
            <w:r>
              <w:rPr>
                <w:b/>
                <w:spacing w:val="-6"/>
                <w:sz w:val="24"/>
              </w:rPr>
              <w:t xml:space="preserve"> </w:t>
            </w:r>
            <w:r>
              <w:rPr>
                <w:b/>
                <w:spacing w:val="-2"/>
                <w:sz w:val="24"/>
              </w:rPr>
              <w:t>Districts</w:t>
            </w:r>
          </w:p>
        </w:tc>
        <w:tc>
          <w:tcPr>
            <w:tcW w:w="532" w:type="dxa"/>
            <w:shd w:val="clear" w:color="auto" w:fill="E6E6E6"/>
          </w:tcPr>
          <w:p w14:paraId="5A45A12C" w14:textId="77777777" w:rsidR="00260182" w:rsidRDefault="00260182">
            <w:pPr>
              <w:pStyle w:val="TableParagraph"/>
            </w:pPr>
          </w:p>
        </w:tc>
        <w:tc>
          <w:tcPr>
            <w:tcW w:w="748" w:type="dxa"/>
            <w:shd w:val="clear" w:color="auto" w:fill="E6E6E6"/>
          </w:tcPr>
          <w:p w14:paraId="5A45A12D" w14:textId="77777777" w:rsidR="00260182" w:rsidRDefault="00260182">
            <w:pPr>
              <w:pStyle w:val="TableParagraph"/>
            </w:pPr>
          </w:p>
        </w:tc>
      </w:tr>
      <w:tr w:rsidR="00260182" w14:paraId="5A45A141" w14:textId="77777777">
        <w:trPr>
          <w:trHeight w:val="1377"/>
        </w:trPr>
        <w:tc>
          <w:tcPr>
            <w:tcW w:w="4462" w:type="dxa"/>
            <w:shd w:val="clear" w:color="auto" w:fill="E6E6E6"/>
          </w:tcPr>
          <w:p w14:paraId="5A45A12F" w14:textId="77777777" w:rsidR="00260182" w:rsidRDefault="00260182">
            <w:pPr>
              <w:pStyle w:val="TableParagraph"/>
            </w:pPr>
          </w:p>
        </w:tc>
        <w:tc>
          <w:tcPr>
            <w:tcW w:w="818" w:type="dxa"/>
            <w:shd w:val="clear" w:color="auto" w:fill="E6E6E6"/>
          </w:tcPr>
          <w:p w14:paraId="5A45A130" w14:textId="77777777" w:rsidR="00260182" w:rsidRDefault="00260182">
            <w:pPr>
              <w:pStyle w:val="TableParagraph"/>
              <w:spacing w:before="5"/>
              <w:rPr>
                <w:sz w:val="23"/>
              </w:rPr>
            </w:pPr>
          </w:p>
          <w:p w14:paraId="5A45A131" w14:textId="77777777" w:rsidR="00260182" w:rsidRDefault="00000000">
            <w:pPr>
              <w:pStyle w:val="TableParagraph"/>
              <w:ind w:right="157"/>
              <w:jc w:val="right"/>
              <w:rPr>
                <w:b/>
                <w:sz w:val="24"/>
              </w:rPr>
            </w:pPr>
            <w:r>
              <w:rPr>
                <w:b/>
                <w:spacing w:val="-5"/>
                <w:sz w:val="24"/>
              </w:rPr>
              <w:t>R80</w:t>
            </w:r>
          </w:p>
        </w:tc>
        <w:tc>
          <w:tcPr>
            <w:tcW w:w="748" w:type="dxa"/>
            <w:shd w:val="clear" w:color="auto" w:fill="E6E6E6"/>
          </w:tcPr>
          <w:p w14:paraId="5A45A132" w14:textId="77777777" w:rsidR="00260182" w:rsidRDefault="00260182">
            <w:pPr>
              <w:pStyle w:val="TableParagraph"/>
              <w:spacing w:before="5"/>
              <w:rPr>
                <w:sz w:val="23"/>
              </w:rPr>
            </w:pPr>
          </w:p>
          <w:p w14:paraId="5A45A133" w14:textId="77777777" w:rsidR="00260182" w:rsidRDefault="00000000">
            <w:pPr>
              <w:pStyle w:val="TableParagraph"/>
              <w:ind w:left="202"/>
              <w:rPr>
                <w:b/>
                <w:sz w:val="24"/>
              </w:rPr>
            </w:pPr>
            <w:r>
              <w:rPr>
                <w:b/>
                <w:spacing w:val="-5"/>
                <w:sz w:val="24"/>
              </w:rPr>
              <w:t>R40</w:t>
            </w:r>
          </w:p>
        </w:tc>
        <w:tc>
          <w:tcPr>
            <w:tcW w:w="720" w:type="dxa"/>
            <w:shd w:val="clear" w:color="auto" w:fill="E6E6E6"/>
          </w:tcPr>
          <w:p w14:paraId="5A45A134" w14:textId="77777777" w:rsidR="00260182" w:rsidRDefault="00260182">
            <w:pPr>
              <w:pStyle w:val="TableParagraph"/>
              <w:spacing w:before="5"/>
              <w:rPr>
                <w:sz w:val="23"/>
              </w:rPr>
            </w:pPr>
          </w:p>
          <w:p w14:paraId="5A45A135" w14:textId="77777777" w:rsidR="00260182" w:rsidRDefault="00000000">
            <w:pPr>
              <w:pStyle w:val="TableParagraph"/>
              <w:ind w:left="174"/>
              <w:rPr>
                <w:b/>
                <w:sz w:val="24"/>
              </w:rPr>
            </w:pPr>
            <w:r>
              <w:rPr>
                <w:b/>
                <w:spacing w:val="-5"/>
                <w:sz w:val="24"/>
              </w:rPr>
              <w:t>R10</w:t>
            </w:r>
          </w:p>
        </w:tc>
        <w:tc>
          <w:tcPr>
            <w:tcW w:w="915" w:type="dxa"/>
            <w:shd w:val="clear" w:color="auto" w:fill="E6E6E6"/>
          </w:tcPr>
          <w:p w14:paraId="5A45A136" w14:textId="77777777" w:rsidR="00260182" w:rsidRDefault="00260182">
            <w:pPr>
              <w:pStyle w:val="TableParagraph"/>
              <w:spacing w:before="5"/>
              <w:rPr>
                <w:sz w:val="23"/>
              </w:rPr>
            </w:pPr>
          </w:p>
          <w:p w14:paraId="5A45A137" w14:textId="77777777" w:rsidR="00260182" w:rsidRDefault="00000000">
            <w:pPr>
              <w:pStyle w:val="TableParagraph"/>
              <w:spacing w:line="274" w:lineRule="exact"/>
              <w:ind w:left="323"/>
              <w:rPr>
                <w:b/>
                <w:sz w:val="24"/>
              </w:rPr>
            </w:pPr>
            <w:r>
              <w:rPr>
                <w:b/>
                <w:spacing w:val="-5"/>
                <w:sz w:val="24"/>
              </w:rPr>
              <w:t>C1</w:t>
            </w:r>
          </w:p>
          <w:p w14:paraId="5A45A138" w14:textId="77777777" w:rsidR="00260182" w:rsidRDefault="00000000">
            <w:pPr>
              <w:pStyle w:val="TableParagraph"/>
              <w:ind w:left="143" w:right="114" w:firstLine="93"/>
              <w:rPr>
                <w:sz w:val="24"/>
              </w:rPr>
            </w:pPr>
            <w:r>
              <w:rPr>
                <w:spacing w:val="-4"/>
                <w:sz w:val="24"/>
              </w:rPr>
              <w:t>Hwy Comm</w:t>
            </w:r>
          </w:p>
        </w:tc>
        <w:tc>
          <w:tcPr>
            <w:tcW w:w="709" w:type="dxa"/>
            <w:shd w:val="clear" w:color="auto" w:fill="E6E6E6"/>
          </w:tcPr>
          <w:p w14:paraId="5A45A139" w14:textId="77777777" w:rsidR="00260182" w:rsidRDefault="00260182">
            <w:pPr>
              <w:pStyle w:val="TableParagraph"/>
              <w:spacing w:before="5"/>
              <w:rPr>
                <w:sz w:val="23"/>
              </w:rPr>
            </w:pPr>
          </w:p>
          <w:p w14:paraId="5A45A13A" w14:textId="77777777" w:rsidR="00260182" w:rsidRDefault="00000000">
            <w:pPr>
              <w:pStyle w:val="TableParagraph"/>
              <w:spacing w:line="274" w:lineRule="exact"/>
              <w:ind w:left="220"/>
              <w:rPr>
                <w:b/>
                <w:sz w:val="24"/>
              </w:rPr>
            </w:pPr>
            <w:r>
              <w:rPr>
                <w:b/>
                <w:spacing w:val="-5"/>
                <w:sz w:val="24"/>
              </w:rPr>
              <w:t>C2</w:t>
            </w:r>
          </w:p>
          <w:p w14:paraId="5A45A13B" w14:textId="77777777" w:rsidR="00260182" w:rsidRDefault="00000000">
            <w:pPr>
              <w:pStyle w:val="TableParagraph"/>
              <w:spacing w:line="274" w:lineRule="exact"/>
              <w:ind w:left="306" w:hanging="147"/>
              <w:rPr>
                <w:sz w:val="24"/>
              </w:rPr>
            </w:pPr>
            <w:r>
              <w:rPr>
                <w:spacing w:val="-5"/>
                <w:sz w:val="24"/>
              </w:rPr>
              <w:t>Nbh</w:t>
            </w:r>
          </w:p>
          <w:p w14:paraId="5A45A13C" w14:textId="77777777" w:rsidR="00260182" w:rsidRDefault="00000000">
            <w:pPr>
              <w:pStyle w:val="TableParagraph"/>
              <w:spacing w:line="270" w:lineRule="atLeast"/>
              <w:ind w:left="148" w:right="123" w:firstLine="158"/>
              <w:rPr>
                <w:sz w:val="24"/>
              </w:rPr>
            </w:pPr>
            <w:r>
              <w:rPr>
                <w:spacing w:val="-10"/>
                <w:sz w:val="24"/>
              </w:rPr>
              <w:t xml:space="preserve">d </w:t>
            </w:r>
            <w:r>
              <w:rPr>
                <w:spacing w:val="-4"/>
                <w:sz w:val="24"/>
              </w:rPr>
              <w:t>Bus.</w:t>
            </w:r>
          </w:p>
        </w:tc>
        <w:tc>
          <w:tcPr>
            <w:tcW w:w="532" w:type="dxa"/>
            <w:shd w:val="clear" w:color="auto" w:fill="E6E6E6"/>
          </w:tcPr>
          <w:p w14:paraId="5A45A13D" w14:textId="77777777" w:rsidR="00260182" w:rsidRDefault="00260182">
            <w:pPr>
              <w:pStyle w:val="TableParagraph"/>
              <w:spacing w:before="5"/>
              <w:rPr>
                <w:sz w:val="23"/>
              </w:rPr>
            </w:pPr>
          </w:p>
          <w:p w14:paraId="5A45A13E" w14:textId="77777777" w:rsidR="00260182" w:rsidRDefault="00000000">
            <w:pPr>
              <w:pStyle w:val="TableParagraph"/>
              <w:ind w:left="42"/>
              <w:jc w:val="center"/>
              <w:rPr>
                <w:b/>
                <w:sz w:val="24"/>
              </w:rPr>
            </w:pPr>
            <w:r>
              <w:rPr>
                <w:b/>
                <w:w w:val="99"/>
                <w:sz w:val="24"/>
              </w:rPr>
              <w:t>I</w:t>
            </w:r>
          </w:p>
        </w:tc>
        <w:tc>
          <w:tcPr>
            <w:tcW w:w="748" w:type="dxa"/>
            <w:shd w:val="clear" w:color="auto" w:fill="E6E6E6"/>
          </w:tcPr>
          <w:p w14:paraId="5A45A13F" w14:textId="77777777" w:rsidR="00260182" w:rsidRDefault="00260182">
            <w:pPr>
              <w:pStyle w:val="TableParagraph"/>
              <w:spacing w:before="5"/>
              <w:rPr>
                <w:sz w:val="23"/>
              </w:rPr>
            </w:pPr>
          </w:p>
          <w:p w14:paraId="5A45A140" w14:textId="77777777" w:rsidR="00260182" w:rsidRDefault="00000000">
            <w:pPr>
              <w:pStyle w:val="TableParagraph"/>
              <w:ind w:right="206"/>
              <w:jc w:val="right"/>
              <w:rPr>
                <w:b/>
                <w:sz w:val="24"/>
              </w:rPr>
            </w:pPr>
            <w:r>
              <w:rPr>
                <w:b/>
                <w:spacing w:val="-5"/>
                <w:sz w:val="24"/>
              </w:rPr>
              <w:t>PD</w:t>
            </w:r>
          </w:p>
        </w:tc>
      </w:tr>
      <w:tr w:rsidR="00260182" w14:paraId="5A45A15A" w14:textId="77777777">
        <w:trPr>
          <w:trHeight w:val="1090"/>
        </w:trPr>
        <w:tc>
          <w:tcPr>
            <w:tcW w:w="4462" w:type="dxa"/>
          </w:tcPr>
          <w:p w14:paraId="5A45A142" w14:textId="77777777" w:rsidR="00260182" w:rsidRDefault="00260182">
            <w:pPr>
              <w:pStyle w:val="TableParagraph"/>
              <w:spacing w:before="3"/>
              <w:rPr>
                <w:sz w:val="23"/>
              </w:rPr>
            </w:pPr>
          </w:p>
          <w:p w14:paraId="5A45A143" w14:textId="77777777" w:rsidR="00260182" w:rsidRDefault="00000000">
            <w:pPr>
              <w:pStyle w:val="TableParagraph"/>
              <w:spacing w:line="242" w:lineRule="auto"/>
              <w:ind w:left="107"/>
              <w:rPr>
                <w:sz w:val="23"/>
              </w:rPr>
            </w:pPr>
            <w:r>
              <w:rPr>
                <w:sz w:val="24"/>
              </w:rPr>
              <w:t>A.</w:t>
            </w:r>
            <w:r>
              <w:rPr>
                <w:spacing w:val="-10"/>
                <w:sz w:val="24"/>
              </w:rPr>
              <w:t xml:space="preserve"> </w:t>
            </w:r>
            <w:r>
              <w:rPr>
                <w:sz w:val="23"/>
              </w:rPr>
              <w:t>Non-retail</w:t>
            </w:r>
            <w:r>
              <w:rPr>
                <w:spacing w:val="-9"/>
                <w:sz w:val="23"/>
              </w:rPr>
              <w:t xml:space="preserve"> </w:t>
            </w:r>
            <w:r>
              <w:rPr>
                <w:sz w:val="23"/>
              </w:rPr>
              <w:t>Marijuana</w:t>
            </w:r>
            <w:r>
              <w:rPr>
                <w:spacing w:val="-9"/>
                <w:sz w:val="23"/>
              </w:rPr>
              <w:t xml:space="preserve"> </w:t>
            </w:r>
            <w:r>
              <w:rPr>
                <w:sz w:val="23"/>
              </w:rPr>
              <w:t>Facilities.</w:t>
            </w:r>
            <w:r>
              <w:rPr>
                <w:spacing w:val="-9"/>
                <w:sz w:val="23"/>
              </w:rPr>
              <w:t xml:space="preserve"> </w:t>
            </w:r>
            <w:r>
              <w:rPr>
                <w:sz w:val="23"/>
              </w:rPr>
              <w:t>Non-retail Marijuana Facilities are subject to the</w:t>
            </w:r>
          </w:p>
          <w:p w14:paraId="5A45A144" w14:textId="77777777" w:rsidR="00260182" w:rsidRDefault="00000000">
            <w:pPr>
              <w:pStyle w:val="TableParagraph"/>
              <w:spacing w:before="4" w:line="253" w:lineRule="exact"/>
              <w:ind w:left="107"/>
              <w:rPr>
                <w:i/>
                <w:sz w:val="23"/>
              </w:rPr>
            </w:pPr>
            <w:r>
              <w:rPr>
                <w:sz w:val="23"/>
              </w:rPr>
              <w:t>provisions</w:t>
            </w:r>
            <w:r>
              <w:rPr>
                <w:spacing w:val="-3"/>
                <w:sz w:val="23"/>
              </w:rPr>
              <w:t xml:space="preserve"> </w:t>
            </w:r>
            <w:r>
              <w:rPr>
                <w:sz w:val="23"/>
              </w:rPr>
              <w:t>set</w:t>
            </w:r>
            <w:r>
              <w:rPr>
                <w:spacing w:val="-1"/>
                <w:sz w:val="23"/>
              </w:rPr>
              <w:t xml:space="preserve"> </w:t>
            </w:r>
            <w:r>
              <w:rPr>
                <w:sz w:val="23"/>
              </w:rPr>
              <w:t>forth</w:t>
            </w:r>
            <w:r>
              <w:rPr>
                <w:spacing w:val="-2"/>
                <w:sz w:val="23"/>
              </w:rPr>
              <w:t xml:space="preserve"> </w:t>
            </w:r>
            <w:r>
              <w:rPr>
                <w:sz w:val="23"/>
              </w:rPr>
              <w:t>in</w:t>
            </w:r>
            <w:r>
              <w:rPr>
                <w:spacing w:val="-1"/>
                <w:sz w:val="23"/>
              </w:rPr>
              <w:t xml:space="preserve"> </w:t>
            </w:r>
            <w:r>
              <w:rPr>
                <w:sz w:val="23"/>
              </w:rPr>
              <w:t>Art.</w:t>
            </w:r>
            <w:r>
              <w:rPr>
                <w:spacing w:val="-5"/>
                <w:sz w:val="23"/>
              </w:rPr>
              <w:t xml:space="preserve"> </w:t>
            </w:r>
            <w:r>
              <w:rPr>
                <w:sz w:val="23"/>
              </w:rPr>
              <w:t>6.12.</w:t>
            </w:r>
            <w:r>
              <w:rPr>
                <w:spacing w:val="-1"/>
                <w:sz w:val="23"/>
              </w:rPr>
              <w:t xml:space="preserve"> </w:t>
            </w:r>
            <w:r>
              <w:rPr>
                <w:rFonts w:ascii="Garamond"/>
                <w:i/>
              </w:rPr>
              <w:t>*</w:t>
            </w:r>
            <w:r>
              <w:rPr>
                <w:rFonts w:ascii="Garamond"/>
                <w:i/>
                <w:spacing w:val="-1"/>
              </w:rPr>
              <w:t xml:space="preserve"> </w:t>
            </w:r>
            <w:r>
              <w:rPr>
                <w:i/>
                <w:sz w:val="23"/>
              </w:rPr>
              <w:t>see</w:t>
            </w:r>
            <w:r>
              <w:rPr>
                <w:i/>
                <w:spacing w:val="-1"/>
                <w:sz w:val="23"/>
              </w:rPr>
              <w:t xml:space="preserve"> </w:t>
            </w:r>
            <w:r>
              <w:rPr>
                <w:i/>
                <w:sz w:val="23"/>
              </w:rPr>
              <w:t>note</w:t>
            </w:r>
            <w:r>
              <w:rPr>
                <w:i/>
                <w:spacing w:val="-1"/>
                <w:sz w:val="23"/>
              </w:rPr>
              <w:t xml:space="preserve"> </w:t>
            </w:r>
            <w:r>
              <w:rPr>
                <w:i/>
                <w:spacing w:val="-5"/>
                <w:sz w:val="23"/>
              </w:rPr>
              <w:t>14</w:t>
            </w:r>
          </w:p>
        </w:tc>
        <w:tc>
          <w:tcPr>
            <w:tcW w:w="818" w:type="dxa"/>
          </w:tcPr>
          <w:p w14:paraId="5A45A145" w14:textId="77777777" w:rsidR="00260182" w:rsidRDefault="00260182">
            <w:pPr>
              <w:pStyle w:val="TableParagraph"/>
              <w:rPr>
                <w:sz w:val="26"/>
              </w:rPr>
            </w:pPr>
          </w:p>
          <w:p w14:paraId="5A45A146" w14:textId="77777777" w:rsidR="00260182" w:rsidRDefault="00260182">
            <w:pPr>
              <w:pStyle w:val="TableParagraph"/>
              <w:spacing w:before="3"/>
              <w:rPr>
                <w:sz w:val="21"/>
              </w:rPr>
            </w:pPr>
          </w:p>
          <w:p w14:paraId="5A45A147" w14:textId="77777777" w:rsidR="00260182" w:rsidRDefault="00000000">
            <w:pPr>
              <w:pStyle w:val="TableParagraph"/>
              <w:ind w:left="144"/>
              <w:rPr>
                <w:sz w:val="24"/>
              </w:rPr>
            </w:pPr>
            <w:r>
              <w:rPr>
                <w:spacing w:val="-5"/>
                <w:sz w:val="24"/>
              </w:rPr>
              <w:t>SP*</w:t>
            </w:r>
          </w:p>
        </w:tc>
        <w:tc>
          <w:tcPr>
            <w:tcW w:w="748" w:type="dxa"/>
          </w:tcPr>
          <w:p w14:paraId="5A45A148" w14:textId="77777777" w:rsidR="00260182" w:rsidRDefault="00260182">
            <w:pPr>
              <w:pStyle w:val="TableParagraph"/>
              <w:rPr>
                <w:sz w:val="26"/>
              </w:rPr>
            </w:pPr>
          </w:p>
          <w:p w14:paraId="5A45A149" w14:textId="77777777" w:rsidR="00260182" w:rsidRDefault="00260182">
            <w:pPr>
              <w:pStyle w:val="TableParagraph"/>
              <w:spacing w:before="3"/>
              <w:rPr>
                <w:sz w:val="21"/>
              </w:rPr>
            </w:pPr>
          </w:p>
          <w:p w14:paraId="5A45A14A" w14:textId="77777777" w:rsidR="00260182" w:rsidRDefault="00000000">
            <w:pPr>
              <w:pStyle w:val="TableParagraph"/>
              <w:ind w:left="157"/>
              <w:rPr>
                <w:sz w:val="24"/>
              </w:rPr>
            </w:pPr>
            <w:r>
              <w:rPr>
                <w:w w:val="99"/>
                <w:sz w:val="24"/>
              </w:rPr>
              <w:t>N</w:t>
            </w:r>
          </w:p>
        </w:tc>
        <w:tc>
          <w:tcPr>
            <w:tcW w:w="720" w:type="dxa"/>
          </w:tcPr>
          <w:p w14:paraId="5A45A14B" w14:textId="77777777" w:rsidR="00260182" w:rsidRDefault="00260182">
            <w:pPr>
              <w:pStyle w:val="TableParagraph"/>
              <w:rPr>
                <w:sz w:val="26"/>
              </w:rPr>
            </w:pPr>
          </w:p>
          <w:p w14:paraId="5A45A14C" w14:textId="77777777" w:rsidR="00260182" w:rsidRDefault="00260182">
            <w:pPr>
              <w:pStyle w:val="TableParagraph"/>
              <w:spacing w:before="3"/>
              <w:rPr>
                <w:sz w:val="21"/>
              </w:rPr>
            </w:pPr>
          </w:p>
          <w:p w14:paraId="5A45A14D" w14:textId="77777777" w:rsidR="00260182" w:rsidRDefault="00000000">
            <w:pPr>
              <w:pStyle w:val="TableParagraph"/>
              <w:ind w:left="129"/>
              <w:rPr>
                <w:sz w:val="24"/>
              </w:rPr>
            </w:pPr>
            <w:r>
              <w:rPr>
                <w:w w:val="99"/>
                <w:sz w:val="24"/>
              </w:rPr>
              <w:t>N</w:t>
            </w:r>
          </w:p>
        </w:tc>
        <w:tc>
          <w:tcPr>
            <w:tcW w:w="915" w:type="dxa"/>
          </w:tcPr>
          <w:p w14:paraId="5A45A14E" w14:textId="77777777" w:rsidR="00260182" w:rsidRDefault="00260182">
            <w:pPr>
              <w:pStyle w:val="TableParagraph"/>
              <w:rPr>
                <w:sz w:val="26"/>
              </w:rPr>
            </w:pPr>
          </w:p>
          <w:p w14:paraId="5A45A14F" w14:textId="77777777" w:rsidR="00260182" w:rsidRDefault="00260182">
            <w:pPr>
              <w:pStyle w:val="TableParagraph"/>
              <w:spacing w:before="3"/>
              <w:rPr>
                <w:sz w:val="21"/>
              </w:rPr>
            </w:pPr>
          </w:p>
          <w:p w14:paraId="5A45A150" w14:textId="77777777" w:rsidR="00260182" w:rsidRDefault="00000000">
            <w:pPr>
              <w:pStyle w:val="TableParagraph"/>
              <w:ind w:left="129"/>
              <w:rPr>
                <w:sz w:val="24"/>
              </w:rPr>
            </w:pPr>
            <w:r>
              <w:rPr>
                <w:spacing w:val="-5"/>
                <w:sz w:val="24"/>
              </w:rPr>
              <w:t>SP</w:t>
            </w:r>
          </w:p>
        </w:tc>
        <w:tc>
          <w:tcPr>
            <w:tcW w:w="709" w:type="dxa"/>
          </w:tcPr>
          <w:p w14:paraId="5A45A151" w14:textId="77777777" w:rsidR="00260182" w:rsidRDefault="00260182">
            <w:pPr>
              <w:pStyle w:val="TableParagraph"/>
              <w:rPr>
                <w:sz w:val="26"/>
              </w:rPr>
            </w:pPr>
          </w:p>
          <w:p w14:paraId="5A45A152" w14:textId="77777777" w:rsidR="00260182" w:rsidRDefault="00260182">
            <w:pPr>
              <w:pStyle w:val="TableParagraph"/>
              <w:spacing w:before="3"/>
              <w:rPr>
                <w:sz w:val="21"/>
              </w:rPr>
            </w:pPr>
          </w:p>
          <w:p w14:paraId="5A45A153" w14:textId="77777777" w:rsidR="00260182" w:rsidRDefault="00000000">
            <w:pPr>
              <w:pStyle w:val="TableParagraph"/>
              <w:ind w:left="114"/>
              <w:rPr>
                <w:sz w:val="24"/>
              </w:rPr>
            </w:pPr>
            <w:r>
              <w:rPr>
                <w:spacing w:val="-5"/>
                <w:sz w:val="24"/>
              </w:rPr>
              <w:t>SP</w:t>
            </w:r>
          </w:p>
        </w:tc>
        <w:tc>
          <w:tcPr>
            <w:tcW w:w="532" w:type="dxa"/>
          </w:tcPr>
          <w:p w14:paraId="5A45A154" w14:textId="77777777" w:rsidR="00260182" w:rsidRDefault="00260182">
            <w:pPr>
              <w:pStyle w:val="TableParagraph"/>
              <w:rPr>
                <w:sz w:val="26"/>
              </w:rPr>
            </w:pPr>
          </w:p>
          <w:p w14:paraId="5A45A155" w14:textId="77777777" w:rsidR="00260182" w:rsidRDefault="00260182">
            <w:pPr>
              <w:pStyle w:val="TableParagraph"/>
              <w:spacing w:before="3"/>
              <w:rPr>
                <w:sz w:val="21"/>
              </w:rPr>
            </w:pPr>
          </w:p>
          <w:p w14:paraId="5A45A156" w14:textId="77777777" w:rsidR="00260182" w:rsidRDefault="00000000">
            <w:pPr>
              <w:pStyle w:val="TableParagraph"/>
              <w:ind w:left="112" w:right="123"/>
              <w:jc w:val="center"/>
              <w:rPr>
                <w:sz w:val="24"/>
              </w:rPr>
            </w:pPr>
            <w:r>
              <w:rPr>
                <w:spacing w:val="-5"/>
                <w:sz w:val="24"/>
              </w:rPr>
              <w:t>SP</w:t>
            </w:r>
          </w:p>
        </w:tc>
        <w:tc>
          <w:tcPr>
            <w:tcW w:w="748" w:type="dxa"/>
          </w:tcPr>
          <w:p w14:paraId="5A45A157" w14:textId="77777777" w:rsidR="00260182" w:rsidRDefault="00260182">
            <w:pPr>
              <w:pStyle w:val="TableParagraph"/>
              <w:rPr>
                <w:sz w:val="26"/>
              </w:rPr>
            </w:pPr>
          </w:p>
          <w:p w14:paraId="5A45A158" w14:textId="77777777" w:rsidR="00260182" w:rsidRDefault="00260182">
            <w:pPr>
              <w:pStyle w:val="TableParagraph"/>
              <w:spacing w:before="3"/>
              <w:rPr>
                <w:sz w:val="21"/>
              </w:rPr>
            </w:pPr>
          </w:p>
          <w:p w14:paraId="5A45A159" w14:textId="77777777" w:rsidR="00260182" w:rsidRDefault="00000000">
            <w:pPr>
              <w:pStyle w:val="TableParagraph"/>
              <w:ind w:left="133"/>
              <w:rPr>
                <w:sz w:val="24"/>
              </w:rPr>
            </w:pPr>
            <w:r>
              <w:rPr>
                <w:spacing w:val="-5"/>
                <w:sz w:val="24"/>
              </w:rPr>
              <w:t>SP</w:t>
            </w:r>
          </w:p>
        </w:tc>
      </w:tr>
    </w:tbl>
    <w:p w14:paraId="5A45A15B" w14:textId="77777777" w:rsidR="00260182" w:rsidRDefault="00260182">
      <w:pPr>
        <w:rPr>
          <w:sz w:val="24"/>
        </w:rPr>
        <w:sectPr w:rsidR="00260182">
          <w:pgSz w:w="12240" w:h="15840"/>
          <w:pgMar w:top="1660" w:right="420" w:bottom="1000" w:left="1220" w:header="0" w:footer="813" w:gutter="0"/>
          <w:cols w:space="720"/>
        </w:sectPr>
      </w:pPr>
    </w:p>
    <w:p w14:paraId="5A45A15C" w14:textId="77777777" w:rsidR="00260182" w:rsidRDefault="00000000">
      <w:pPr>
        <w:spacing w:before="169" w:line="274" w:lineRule="exact"/>
        <w:ind w:left="393"/>
        <w:rPr>
          <w:sz w:val="16"/>
        </w:rPr>
      </w:pPr>
      <w:r>
        <w:rPr>
          <w:b/>
          <w:sz w:val="24"/>
        </w:rPr>
        <w:lastRenderedPageBreak/>
        <w:t>NOTES</w:t>
      </w:r>
      <w:r>
        <w:rPr>
          <w:b/>
          <w:spacing w:val="-7"/>
          <w:sz w:val="24"/>
        </w:rPr>
        <w:t xml:space="preserve"> </w:t>
      </w:r>
      <w:r>
        <w:rPr>
          <w:sz w:val="16"/>
        </w:rPr>
        <w:t>(Amended</w:t>
      </w:r>
      <w:r>
        <w:rPr>
          <w:spacing w:val="-4"/>
          <w:sz w:val="16"/>
        </w:rPr>
        <w:t xml:space="preserve"> </w:t>
      </w:r>
      <w:r>
        <w:rPr>
          <w:sz w:val="16"/>
        </w:rPr>
        <w:t>Nov.</w:t>
      </w:r>
      <w:r>
        <w:rPr>
          <w:spacing w:val="-6"/>
          <w:sz w:val="16"/>
        </w:rPr>
        <w:t xml:space="preserve"> </w:t>
      </w:r>
      <w:r>
        <w:rPr>
          <w:sz w:val="16"/>
        </w:rPr>
        <w:t>8,</w:t>
      </w:r>
      <w:r>
        <w:rPr>
          <w:spacing w:val="-7"/>
          <w:sz w:val="16"/>
        </w:rPr>
        <w:t xml:space="preserve"> </w:t>
      </w:r>
      <w:r>
        <w:rPr>
          <w:spacing w:val="-4"/>
          <w:sz w:val="16"/>
        </w:rPr>
        <w:t>2007)</w:t>
      </w:r>
    </w:p>
    <w:p w14:paraId="5A45A15D" w14:textId="77777777" w:rsidR="00260182" w:rsidRDefault="00000000">
      <w:pPr>
        <w:pStyle w:val="ListParagraph"/>
        <w:numPr>
          <w:ilvl w:val="2"/>
          <w:numId w:val="40"/>
        </w:numPr>
        <w:tabs>
          <w:tab w:val="left" w:pos="1660"/>
          <w:tab w:val="left" w:pos="1661"/>
        </w:tabs>
        <w:ind w:right="756"/>
        <w:rPr>
          <w:sz w:val="20"/>
        </w:rPr>
      </w:pPr>
      <w:r>
        <w:rPr>
          <w:sz w:val="20"/>
        </w:rPr>
        <w:t>Requirements for mixed use buildings. Residential space is not permitted below commercial or industrial</w:t>
      </w:r>
      <w:r>
        <w:rPr>
          <w:spacing w:val="-4"/>
          <w:sz w:val="20"/>
        </w:rPr>
        <w:t xml:space="preserve"> </w:t>
      </w:r>
      <w:r>
        <w:rPr>
          <w:sz w:val="20"/>
        </w:rPr>
        <w:t>space.</w:t>
      </w:r>
      <w:r>
        <w:rPr>
          <w:spacing w:val="-3"/>
          <w:sz w:val="20"/>
        </w:rPr>
        <w:t xml:space="preserve"> </w:t>
      </w:r>
      <w:r>
        <w:rPr>
          <w:sz w:val="20"/>
        </w:rPr>
        <w:t>The</w:t>
      </w:r>
      <w:r>
        <w:rPr>
          <w:spacing w:val="-1"/>
          <w:sz w:val="20"/>
        </w:rPr>
        <w:t xml:space="preserve"> </w:t>
      </w:r>
      <w:r>
        <w:rPr>
          <w:sz w:val="20"/>
        </w:rPr>
        <w:t>main</w:t>
      </w:r>
      <w:r>
        <w:rPr>
          <w:spacing w:val="-5"/>
          <w:sz w:val="20"/>
        </w:rPr>
        <w:t xml:space="preserve"> </w:t>
      </w:r>
      <w:r>
        <w:rPr>
          <w:sz w:val="20"/>
        </w:rPr>
        <w:t>or</w:t>
      </w:r>
      <w:r>
        <w:rPr>
          <w:spacing w:val="-1"/>
          <w:sz w:val="20"/>
        </w:rPr>
        <w:t xml:space="preserve"> </w:t>
      </w:r>
      <w:r>
        <w:rPr>
          <w:sz w:val="20"/>
        </w:rPr>
        <w:t>ground</w:t>
      </w:r>
      <w:r>
        <w:rPr>
          <w:spacing w:val="-1"/>
          <w:sz w:val="20"/>
        </w:rPr>
        <w:t xml:space="preserve"> </w:t>
      </w:r>
      <w:r>
        <w:rPr>
          <w:sz w:val="20"/>
        </w:rPr>
        <w:t>floor</w:t>
      </w:r>
      <w:r>
        <w:rPr>
          <w:spacing w:val="-1"/>
          <w:sz w:val="20"/>
        </w:rPr>
        <w:t xml:space="preserve"> </w:t>
      </w:r>
      <w:r>
        <w:rPr>
          <w:sz w:val="20"/>
        </w:rPr>
        <w:t>must</w:t>
      </w:r>
      <w:r>
        <w:rPr>
          <w:spacing w:val="-5"/>
          <w:sz w:val="20"/>
        </w:rPr>
        <w:t xml:space="preserve"> </w:t>
      </w:r>
      <w:r>
        <w:rPr>
          <w:sz w:val="20"/>
        </w:rPr>
        <w:t>be</w:t>
      </w:r>
      <w:r>
        <w:rPr>
          <w:spacing w:val="-4"/>
          <w:sz w:val="20"/>
        </w:rPr>
        <w:t xml:space="preserve"> </w:t>
      </w:r>
      <w:r>
        <w:rPr>
          <w:sz w:val="20"/>
        </w:rPr>
        <w:t>commercial</w:t>
      </w:r>
      <w:r>
        <w:rPr>
          <w:spacing w:val="-4"/>
          <w:sz w:val="20"/>
        </w:rPr>
        <w:t xml:space="preserve"> </w:t>
      </w:r>
      <w:r>
        <w:rPr>
          <w:sz w:val="20"/>
        </w:rPr>
        <w:t>or</w:t>
      </w:r>
      <w:r>
        <w:rPr>
          <w:spacing w:val="-4"/>
          <w:sz w:val="20"/>
        </w:rPr>
        <w:t xml:space="preserve"> </w:t>
      </w:r>
      <w:r>
        <w:rPr>
          <w:sz w:val="20"/>
        </w:rPr>
        <w:t>industrial.</w:t>
      </w:r>
      <w:r>
        <w:rPr>
          <w:spacing w:val="-4"/>
          <w:sz w:val="20"/>
        </w:rPr>
        <w:t xml:space="preserve"> </w:t>
      </w:r>
      <w:r>
        <w:rPr>
          <w:sz w:val="20"/>
        </w:rPr>
        <w:t>However,</w:t>
      </w:r>
      <w:r>
        <w:rPr>
          <w:spacing w:val="-4"/>
          <w:sz w:val="20"/>
        </w:rPr>
        <w:t xml:space="preserve"> </w:t>
      </w:r>
      <w:r>
        <w:rPr>
          <w:sz w:val="20"/>
        </w:rPr>
        <w:t>one</w:t>
      </w:r>
      <w:r>
        <w:rPr>
          <w:spacing w:val="-4"/>
          <w:sz w:val="20"/>
        </w:rPr>
        <w:t xml:space="preserve"> </w:t>
      </w:r>
      <w:r>
        <w:rPr>
          <w:sz w:val="20"/>
        </w:rPr>
        <w:t>residential apartment of not less than 350 square feet nor more than 900 square feet and that does not occupy more than 25% of the ground floor area may be allowed by special permit. No such apartment may occupy building frontage beyond a doorway.</w:t>
      </w:r>
    </w:p>
    <w:p w14:paraId="5A45A15E" w14:textId="77777777" w:rsidR="00260182" w:rsidRDefault="00000000">
      <w:pPr>
        <w:pStyle w:val="ListParagraph"/>
        <w:numPr>
          <w:ilvl w:val="2"/>
          <w:numId w:val="40"/>
        </w:numPr>
        <w:tabs>
          <w:tab w:val="left" w:pos="1660"/>
          <w:tab w:val="left" w:pos="1661"/>
        </w:tabs>
        <w:spacing w:before="118"/>
        <w:ind w:right="931"/>
        <w:rPr>
          <w:sz w:val="20"/>
        </w:rPr>
      </w:pPr>
      <w:r>
        <w:rPr>
          <w:sz w:val="20"/>
        </w:rPr>
        <w:t>Provided</w:t>
      </w:r>
      <w:r>
        <w:rPr>
          <w:spacing w:val="-2"/>
          <w:sz w:val="20"/>
        </w:rPr>
        <w:t xml:space="preserve"> </w:t>
      </w:r>
      <w:r>
        <w:rPr>
          <w:sz w:val="20"/>
        </w:rPr>
        <w:t>that</w:t>
      </w:r>
      <w:r>
        <w:rPr>
          <w:spacing w:val="-3"/>
          <w:sz w:val="20"/>
        </w:rPr>
        <w:t xml:space="preserve"> </w:t>
      </w:r>
      <w:r>
        <w:rPr>
          <w:sz w:val="20"/>
        </w:rPr>
        <w:t>no</w:t>
      </w:r>
      <w:r>
        <w:rPr>
          <w:spacing w:val="-2"/>
          <w:sz w:val="20"/>
        </w:rPr>
        <w:t xml:space="preserve"> </w:t>
      </w:r>
      <w:r>
        <w:rPr>
          <w:sz w:val="20"/>
        </w:rPr>
        <w:t>structures</w:t>
      </w:r>
      <w:r>
        <w:rPr>
          <w:spacing w:val="-4"/>
          <w:sz w:val="20"/>
        </w:rPr>
        <w:t xml:space="preserve"> </w:t>
      </w:r>
      <w:r>
        <w:rPr>
          <w:sz w:val="20"/>
        </w:rPr>
        <w:t>housing</w:t>
      </w:r>
      <w:r>
        <w:rPr>
          <w:spacing w:val="-4"/>
          <w:sz w:val="20"/>
        </w:rPr>
        <w:t xml:space="preserve"> </w:t>
      </w:r>
      <w:r>
        <w:rPr>
          <w:sz w:val="20"/>
        </w:rPr>
        <w:t>poultry</w:t>
      </w:r>
      <w:r>
        <w:rPr>
          <w:spacing w:val="-7"/>
          <w:sz w:val="20"/>
        </w:rPr>
        <w:t xml:space="preserve"> </w:t>
      </w:r>
      <w:r>
        <w:rPr>
          <w:sz w:val="20"/>
        </w:rPr>
        <w:t>or</w:t>
      </w:r>
      <w:r>
        <w:rPr>
          <w:spacing w:val="-3"/>
          <w:sz w:val="20"/>
        </w:rPr>
        <w:t xml:space="preserve"> </w:t>
      </w:r>
      <w:r>
        <w:rPr>
          <w:sz w:val="20"/>
        </w:rPr>
        <w:t>livestock or</w:t>
      </w:r>
      <w:r>
        <w:rPr>
          <w:spacing w:val="-3"/>
          <w:sz w:val="20"/>
        </w:rPr>
        <w:t xml:space="preserve"> </w:t>
      </w:r>
      <w:r>
        <w:rPr>
          <w:sz w:val="20"/>
        </w:rPr>
        <w:t>kennels</w:t>
      </w:r>
      <w:r>
        <w:rPr>
          <w:spacing w:val="-3"/>
          <w:sz w:val="20"/>
        </w:rPr>
        <w:t xml:space="preserve"> </w:t>
      </w:r>
      <w:r>
        <w:rPr>
          <w:sz w:val="20"/>
        </w:rPr>
        <w:t>are within</w:t>
      </w:r>
      <w:r>
        <w:rPr>
          <w:spacing w:val="-5"/>
          <w:sz w:val="20"/>
        </w:rPr>
        <w:t xml:space="preserve"> </w:t>
      </w:r>
      <w:r>
        <w:rPr>
          <w:sz w:val="20"/>
        </w:rPr>
        <w:t>100</w:t>
      </w:r>
      <w:r>
        <w:rPr>
          <w:spacing w:val="-2"/>
          <w:sz w:val="20"/>
        </w:rPr>
        <w:t xml:space="preserve"> </w:t>
      </w:r>
      <w:r>
        <w:rPr>
          <w:sz w:val="20"/>
        </w:rPr>
        <w:t>ft.</w:t>
      </w:r>
      <w:r>
        <w:rPr>
          <w:spacing w:val="-3"/>
          <w:sz w:val="20"/>
        </w:rPr>
        <w:t xml:space="preserve"> </w:t>
      </w:r>
      <w:r>
        <w:rPr>
          <w:sz w:val="20"/>
        </w:rPr>
        <w:t>of</w:t>
      </w:r>
      <w:r>
        <w:rPr>
          <w:spacing w:val="-5"/>
          <w:sz w:val="20"/>
        </w:rPr>
        <w:t xml:space="preserve"> </w:t>
      </w:r>
      <w:r>
        <w:rPr>
          <w:sz w:val="20"/>
        </w:rPr>
        <w:t>any</w:t>
      </w:r>
      <w:r>
        <w:rPr>
          <w:spacing w:val="-4"/>
          <w:sz w:val="20"/>
        </w:rPr>
        <w:t xml:space="preserve"> </w:t>
      </w:r>
      <w:r>
        <w:rPr>
          <w:sz w:val="20"/>
        </w:rPr>
        <w:t>street</w:t>
      </w:r>
      <w:r>
        <w:rPr>
          <w:spacing w:val="-4"/>
          <w:sz w:val="20"/>
        </w:rPr>
        <w:t xml:space="preserve"> </w:t>
      </w:r>
      <w:r>
        <w:rPr>
          <w:sz w:val="20"/>
        </w:rPr>
        <w:t>or property line.</w:t>
      </w:r>
    </w:p>
    <w:p w14:paraId="5A45A15F" w14:textId="77777777" w:rsidR="00260182" w:rsidRDefault="00000000">
      <w:pPr>
        <w:pStyle w:val="ListParagraph"/>
        <w:numPr>
          <w:ilvl w:val="2"/>
          <w:numId w:val="40"/>
        </w:numPr>
        <w:tabs>
          <w:tab w:val="left" w:pos="1660"/>
          <w:tab w:val="left" w:pos="1661"/>
        </w:tabs>
        <w:spacing w:before="1"/>
        <w:ind w:right="1001"/>
        <w:rPr>
          <w:sz w:val="20"/>
        </w:rPr>
      </w:pPr>
      <w:r>
        <w:rPr>
          <w:sz w:val="20"/>
        </w:rPr>
        <w:t>Raising</w:t>
      </w:r>
      <w:r>
        <w:rPr>
          <w:spacing w:val="-4"/>
          <w:sz w:val="20"/>
        </w:rPr>
        <w:t xml:space="preserve"> </w:t>
      </w:r>
      <w:r>
        <w:rPr>
          <w:sz w:val="20"/>
        </w:rPr>
        <w:t>and</w:t>
      </w:r>
      <w:r>
        <w:rPr>
          <w:spacing w:val="-2"/>
          <w:sz w:val="20"/>
        </w:rPr>
        <w:t xml:space="preserve"> </w:t>
      </w:r>
      <w:r>
        <w:rPr>
          <w:sz w:val="20"/>
        </w:rPr>
        <w:t>keeping</w:t>
      </w:r>
      <w:r>
        <w:rPr>
          <w:spacing w:val="-4"/>
          <w:sz w:val="20"/>
        </w:rPr>
        <w:t xml:space="preserve"> </w:t>
      </w:r>
      <w:r>
        <w:rPr>
          <w:sz w:val="20"/>
        </w:rPr>
        <w:t>of</w:t>
      </w:r>
      <w:r>
        <w:rPr>
          <w:spacing w:val="-4"/>
          <w:sz w:val="20"/>
        </w:rPr>
        <w:t xml:space="preserve"> </w:t>
      </w:r>
      <w:r>
        <w:rPr>
          <w:sz w:val="20"/>
        </w:rPr>
        <w:t>livestock</w:t>
      </w:r>
      <w:r>
        <w:rPr>
          <w:spacing w:val="-4"/>
          <w:sz w:val="20"/>
        </w:rPr>
        <w:t xml:space="preserve"> </w:t>
      </w:r>
      <w:r>
        <w:rPr>
          <w:sz w:val="20"/>
        </w:rPr>
        <w:t>or</w:t>
      </w:r>
      <w:r>
        <w:rPr>
          <w:spacing w:val="-3"/>
          <w:sz w:val="20"/>
        </w:rPr>
        <w:t xml:space="preserve"> </w:t>
      </w:r>
      <w:r>
        <w:rPr>
          <w:sz w:val="20"/>
        </w:rPr>
        <w:t>other</w:t>
      </w:r>
      <w:r>
        <w:rPr>
          <w:spacing w:val="-2"/>
          <w:sz w:val="20"/>
        </w:rPr>
        <w:t xml:space="preserve"> </w:t>
      </w:r>
      <w:r>
        <w:rPr>
          <w:sz w:val="20"/>
        </w:rPr>
        <w:t>farm</w:t>
      </w:r>
      <w:r>
        <w:rPr>
          <w:spacing w:val="-6"/>
          <w:sz w:val="20"/>
        </w:rPr>
        <w:t xml:space="preserve"> </w:t>
      </w:r>
      <w:r>
        <w:rPr>
          <w:sz w:val="20"/>
        </w:rPr>
        <w:t>animals</w:t>
      </w:r>
      <w:r>
        <w:rPr>
          <w:spacing w:val="-1"/>
          <w:sz w:val="20"/>
        </w:rPr>
        <w:t xml:space="preserve"> </w:t>
      </w:r>
      <w:r>
        <w:rPr>
          <w:sz w:val="20"/>
        </w:rPr>
        <w:t>for</w:t>
      </w:r>
      <w:r>
        <w:rPr>
          <w:spacing w:val="-3"/>
          <w:sz w:val="20"/>
        </w:rPr>
        <w:t xml:space="preserve"> </w:t>
      </w:r>
      <w:r>
        <w:rPr>
          <w:sz w:val="20"/>
        </w:rPr>
        <w:t>non-commercial use</w:t>
      </w:r>
      <w:r>
        <w:rPr>
          <w:spacing w:val="-3"/>
          <w:sz w:val="20"/>
        </w:rPr>
        <w:t xml:space="preserve"> </w:t>
      </w:r>
      <w:r>
        <w:rPr>
          <w:sz w:val="20"/>
        </w:rPr>
        <w:t>by</w:t>
      </w:r>
      <w:r>
        <w:rPr>
          <w:spacing w:val="-6"/>
          <w:sz w:val="20"/>
        </w:rPr>
        <w:t xml:space="preserve"> </w:t>
      </w:r>
      <w:r>
        <w:rPr>
          <w:sz w:val="20"/>
        </w:rPr>
        <w:t>owner</w:t>
      </w:r>
      <w:r>
        <w:rPr>
          <w:spacing w:val="-2"/>
          <w:sz w:val="20"/>
        </w:rPr>
        <w:t xml:space="preserve"> </w:t>
      </w:r>
      <w:r>
        <w:rPr>
          <w:sz w:val="20"/>
        </w:rPr>
        <w:t>of</w:t>
      </w:r>
      <w:r>
        <w:rPr>
          <w:spacing w:val="-4"/>
          <w:sz w:val="20"/>
        </w:rPr>
        <w:t xml:space="preserve"> </w:t>
      </w:r>
      <w:r>
        <w:rPr>
          <w:sz w:val="20"/>
        </w:rPr>
        <w:t>record provided said use is accessory to single family residence.</w:t>
      </w:r>
    </w:p>
    <w:p w14:paraId="5A45A160" w14:textId="77777777" w:rsidR="00260182" w:rsidRDefault="00000000">
      <w:pPr>
        <w:pStyle w:val="ListParagraph"/>
        <w:numPr>
          <w:ilvl w:val="2"/>
          <w:numId w:val="40"/>
        </w:numPr>
        <w:tabs>
          <w:tab w:val="left" w:pos="1660"/>
          <w:tab w:val="left" w:pos="1661"/>
        </w:tabs>
        <w:spacing w:line="228" w:lineRule="exact"/>
        <w:ind w:hanging="361"/>
        <w:rPr>
          <w:sz w:val="20"/>
        </w:rPr>
      </w:pPr>
      <w:r>
        <w:rPr>
          <w:sz w:val="20"/>
        </w:rPr>
        <w:t>Demonstration</w:t>
      </w:r>
      <w:r>
        <w:rPr>
          <w:spacing w:val="-6"/>
          <w:sz w:val="20"/>
        </w:rPr>
        <w:t xml:space="preserve"> </w:t>
      </w:r>
      <w:r>
        <w:rPr>
          <w:sz w:val="20"/>
        </w:rPr>
        <w:t>models</w:t>
      </w:r>
      <w:r>
        <w:rPr>
          <w:spacing w:val="-4"/>
          <w:sz w:val="20"/>
        </w:rPr>
        <w:t xml:space="preserve"> </w:t>
      </w:r>
      <w:r>
        <w:rPr>
          <w:sz w:val="20"/>
        </w:rPr>
        <w:t>must</w:t>
      </w:r>
      <w:r>
        <w:rPr>
          <w:spacing w:val="-6"/>
          <w:sz w:val="20"/>
        </w:rPr>
        <w:t xml:space="preserve"> </w:t>
      </w:r>
      <w:r>
        <w:rPr>
          <w:sz w:val="20"/>
        </w:rPr>
        <w:t>be</w:t>
      </w:r>
      <w:r>
        <w:rPr>
          <w:spacing w:val="-6"/>
          <w:sz w:val="20"/>
        </w:rPr>
        <w:t xml:space="preserve"> </w:t>
      </w:r>
      <w:r>
        <w:rPr>
          <w:sz w:val="20"/>
        </w:rPr>
        <w:t>placed</w:t>
      </w:r>
      <w:r>
        <w:rPr>
          <w:spacing w:val="-5"/>
          <w:sz w:val="20"/>
        </w:rPr>
        <w:t xml:space="preserve"> </w:t>
      </w:r>
      <w:r>
        <w:rPr>
          <w:sz w:val="20"/>
        </w:rPr>
        <w:t>on</w:t>
      </w:r>
      <w:r>
        <w:rPr>
          <w:spacing w:val="-7"/>
          <w:sz w:val="20"/>
        </w:rPr>
        <w:t xml:space="preserve"> </w:t>
      </w:r>
      <w:r>
        <w:rPr>
          <w:sz w:val="20"/>
        </w:rPr>
        <w:t>individual</w:t>
      </w:r>
      <w:r>
        <w:rPr>
          <w:spacing w:val="-6"/>
          <w:sz w:val="20"/>
        </w:rPr>
        <w:t xml:space="preserve"> </w:t>
      </w:r>
      <w:r>
        <w:rPr>
          <w:sz w:val="20"/>
        </w:rPr>
        <w:t>building</w:t>
      </w:r>
      <w:r>
        <w:rPr>
          <w:spacing w:val="-7"/>
          <w:sz w:val="20"/>
        </w:rPr>
        <w:t xml:space="preserve"> </w:t>
      </w:r>
      <w:r>
        <w:rPr>
          <w:spacing w:val="-2"/>
          <w:sz w:val="20"/>
        </w:rPr>
        <w:t>lots.</w:t>
      </w:r>
    </w:p>
    <w:p w14:paraId="5A45A161" w14:textId="77777777" w:rsidR="00260182" w:rsidRDefault="00000000">
      <w:pPr>
        <w:pStyle w:val="ListParagraph"/>
        <w:numPr>
          <w:ilvl w:val="2"/>
          <w:numId w:val="40"/>
        </w:numPr>
        <w:tabs>
          <w:tab w:val="left" w:pos="1660"/>
          <w:tab w:val="left" w:pos="1661"/>
        </w:tabs>
        <w:ind w:right="700"/>
        <w:rPr>
          <w:sz w:val="20"/>
        </w:rPr>
      </w:pPr>
      <w:r>
        <w:rPr>
          <w:sz w:val="20"/>
        </w:rPr>
        <w:t>An</w:t>
      </w:r>
      <w:r>
        <w:rPr>
          <w:spacing w:val="-4"/>
          <w:sz w:val="20"/>
        </w:rPr>
        <w:t xml:space="preserve"> </w:t>
      </w:r>
      <w:r>
        <w:rPr>
          <w:sz w:val="20"/>
        </w:rPr>
        <w:t>owner</w:t>
      </w:r>
      <w:r>
        <w:rPr>
          <w:spacing w:val="-2"/>
          <w:sz w:val="20"/>
        </w:rPr>
        <w:t xml:space="preserve"> </w:t>
      </w:r>
      <w:r>
        <w:rPr>
          <w:sz w:val="20"/>
        </w:rPr>
        <w:t>and</w:t>
      </w:r>
      <w:r>
        <w:rPr>
          <w:spacing w:val="-2"/>
          <w:sz w:val="20"/>
        </w:rPr>
        <w:t xml:space="preserve"> </w:t>
      </w:r>
      <w:r>
        <w:rPr>
          <w:sz w:val="20"/>
        </w:rPr>
        <w:t>occupier</w:t>
      </w:r>
      <w:r>
        <w:rPr>
          <w:spacing w:val="-2"/>
          <w:sz w:val="20"/>
        </w:rPr>
        <w:t xml:space="preserve"> </w:t>
      </w:r>
      <w:r>
        <w:rPr>
          <w:sz w:val="20"/>
        </w:rPr>
        <w:t>of</w:t>
      </w:r>
      <w:r>
        <w:rPr>
          <w:spacing w:val="-5"/>
          <w:sz w:val="20"/>
        </w:rPr>
        <w:t xml:space="preserve"> </w:t>
      </w:r>
      <w:r>
        <w:rPr>
          <w:sz w:val="20"/>
        </w:rPr>
        <w:t>a</w:t>
      </w:r>
      <w:r>
        <w:rPr>
          <w:spacing w:val="-3"/>
          <w:sz w:val="20"/>
        </w:rPr>
        <w:t xml:space="preserve"> </w:t>
      </w:r>
      <w:r>
        <w:rPr>
          <w:sz w:val="20"/>
        </w:rPr>
        <w:t>residence which</w:t>
      </w:r>
      <w:r>
        <w:rPr>
          <w:spacing w:val="-2"/>
          <w:sz w:val="20"/>
        </w:rPr>
        <w:t xml:space="preserve"> </w:t>
      </w:r>
      <w:r>
        <w:rPr>
          <w:sz w:val="20"/>
        </w:rPr>
        <w:t>has</w:t>
      </w:r>
      <w:r>
        <w:rPr>
          <w:spacing w:val="-4"/>
          <w:sz w:val="20"/>
        </w:rPr>
        <w:t xml:space="preserve"> </w:t>
      </w:r>
      <w:r>
        <w:rPr>
          <w:sz w:val="20"/>
        </w:rPr>
        <w:t>been</w:t>
      </w:r>
      <w:r>
        <w:rPr>
          <w:spacing w:val="-4"/>
          <w:sz w:val="20"/>
        </w:rPr>
        <w:t xml:space="preserve"> </w:t>
      </w:r>
      <w:r>
        <w:rPr>
          <w:sz w:val="20"/>
        </w:rPr>
        <w:t>destroyed</w:t>
      </w:r>
      <w:r>
        <w:rPr>
          <w:spacing w:val="-2"/>
          <w:sz w:val="20"/>
        </w:rPr>
        <w:t xml:space="preserve"> </w:t>
      </w:r>
      <w:r>
        <w:rPr>
          <w:sz w:val="20"/>
        </w:rPr>
        <w:t>by</w:t>
      </w:r>
      <w:r>
        <w:rPr>
          <w:spacing w:val="-7"/>
          <w:sz w:val="20"/>
        </w:rPr>
        <w:t xml:space="preserve"> </w:t>
      </w:r>
      <w:r>
        <w:rPr>
          <w:sz w:val="20"/>
        </w:rPr>
        <w:t>fire</w:t>
      </w:r>
      <w:r>
        <w:rPr>
          <w:spacing w:val="-3"/>
          <w:sz w:val="20"/>
        </w:rPr>
        <w:t xml:space="preserve"> </w:t>
      </w:r>
      <w:r>
        <w:rPr>
          <w:sz w:val="20"/>
        </w:rPr>
        <w:t>or</w:t>
      </w:r>
      <w:r>
        <w:rPr>
          <w:spacing w:val="-3"/>
          <w:sz w:val="20"/>
        </w:rPr>
        <w:t xml:space="preserve"> </w:t>
      </w:r>
      <w:r>
        <w:rPr>
          <w:sz w:val="20"/>
        </w:rPr>
        <w:t>other</w:t>
      </w:r>
      <w:r>
        <w:rPr>
          <w:spacing w:val="-2"/>
          <w:sz w:val="20"/>
        </w:rPr>
        <w:t xml:space="preserve"> </w:t>
      </w:r>
      <w:r>
        <w:rPr>
          <w:sz w:val="20"/>
        </w:rPr>
        <w:t>natural</w:t>
      </w:r>
      <w:r>
        <w:rPr>
          <w:spacing w:val="-3"/>
          <w:sz w:val="20"/>
        </w:rPr>
        <w:t xml:space="preserve"> </w:t>
      </w:r>
      <w:r>
        <w:rPr>
          <w:sz w:val="20"/>
        </w:rPr>
        <w:t>holocaust</w:t>
      </w:r>
      <w:r>
        <w:rPr>
          <w:spacing w:val="-4"/>
          <w:sz w:val="20"/>
        </w:rPr>
        <w:t xml:space="preserve"> </w:t>
      </w:r>
      <w:r>
        <w:rPr>
          <w:sz w:val="20"/>
        </w:rPr>
        <w:t>shall be allowed to place a mobile home on the site of such residence for a period of twelve</w:t>
      </w:r>
      <w:r>
        <w:rPr>
          <w:spacing w:val="21"/>
          <w:sz w:val="20"/>
        </w:rPr>
        <w:t xml:space="preserve"> </w:t>
      </w:r>
      <w:r>
        <w:rPr>
          <w:sz w:val="20"/>
        </w:rPr>
        <w:t>months while the residence is being rebuilt, or such further time as may be approved by a majority of the Zoning Board of</w:t>
      </w:r>
      <w:r>
        <w:rPr>
          <w:spacing w:val="-1"/>
          <w:sz w:val="20"/>
        </w:rPr>
        <w:t xml:space="preserve"> </w:t>
      </w:r>
      <w:r>
        <w:rPr>
          <w:sz w:val="20"/>
        </w:rPr>
        <w:t>Appeals.</w:t>
      </w:r>
      <w:r>
        <w:rPr>
          <w:spacing w:val="40"/>
          <w:sz w:val="20"/>
        </w:rPr>
        <w:t xml:space="preserve"> </w:t>
      </w:r>
      <w:r>
        <w:rPr>
          <w:sz w:val="20"/>
        </w:rPr>
        <w:t>Any such mobile home shall be subject to approval by</w:t>
      </w:r>
      <w:r>
        <w:rPr>
          <w:spacing w:val="-3"/>
          <w:sz w:val="20"/>
        </w:rPr>
        <w:t xml:space="preserve"> </w:t>
      </w:r>
      <w:r>
        <w:rPr>
          <w:sz w:val="20"/>
        </w:rPr>
        <w:t>the Board of</w:t>
      </w:r>
      <w:r>
        <w:rPr>
          <w:spacing w:val="-1"/>
          <w:sz w:val="20"/>
        </w:rPr>
        <w:t xml:space="preserve"> </w:t>
      </w:r>
      <w:r>
        <w:rPr>
          <w:sz w:val="20"/>
        </w:rPr>
        <w:t>Health</w:t>
      </w:r>
      <w:r>
        <w:rPr>
          <w:spacing w:val="-1"/>
          <w:sz w:val="20"/>
        </w:rPr>
        <w:t xml:space="preserve"> </w:t>
      </w:r>
      <w:r>
        <w:rPr>
          <w:sz w:val="20"/>
        </w:rPr>
        <w:t>and the Building Inspector.</w:t>
      </w:r>
    </w:p>
    <w:p w14:paraId="5A45A162" w14:textId="77777777" w:rsidR="00260182" w:rsidRDefault="00000000">
      <w:pPr>
        <w:pStyle w:val="ListParagraph"/>
        <w:numPr>
          <w:ilvl w:val="2"/>
          <w:numId w:val="40"/>
        </w:numPr>
        <w:tabs>
          <w:tab w:val="left" w:pos="1660"/>
          <w:tab w:val="left" w:pos="1661"/>
        </w:tabs>
        <w:ind w:hanging="361"/>
        <w:rPr>
          <w:sz w:val="20"/>
        </w:rPr>
      </w:pPr>
      <w:r>
        <w:rPr>
          <w:sz w:val="20"/>
        </w:rPr>
        <w:t>Requires</w:t>
      </w:r>
      <w:r>
        <w:rPr>
          <w:spacing w:val="-5"/>
          <w:sz w:val="20"/>
        </w:rPr>
        <w:t xml:space="preserve"> </w:t>
      </w:r>
      <w:r>
        <w:rPr>
          <w:sz w:val="20"/>
        </w:rPr>
        <w:t>a</w:t>
      </w:r>
      <w:r>
        <w:rPr>
          <w:spacing w:val="-1"/>
          <w:sz w:val="20"/>
        </w:rPr>
        <w:t xml:space="preserve"> </w:t>
      </w:r>
      <w:r>
        <w:rPr>
          <w:sz w:val="20"/>
        </w:rPr>
        <w:t>minimum</w:t>
      </w:r>
      <w:r>
        <w:rPr>
          <w:spacing w:val="-6"/>
          <w:sz w:val="20"/>
        </w:rPr>
        <w:t xml:space="preserve"> </w:t>
      </w:r>
      <w:r>
        <w:rPr>
          <w:sz w:val="20"/>
        </w:rPr>
        <w:t>lot</w:t>
      </w:r>
      <w:r>
        <w:rPr>
          <w:spacing w:val="-2"/>
          <w:sz w:val="20"/>
        </w:rPr>
        <w:t xml:space="preserve"> </w:t>
      </w:r>
      <w:r>
        <w:rPr>
          <w:sz w:val="20"/>
        </w:rPr>
        <w:t>size</w:t>
      </w:r>
      <w:r>
        <w:rPr>
          <w:spacing w:val="-4"/>
          <w:sz w:val="20"/>
        </w:rPr>
        <w:t xml:space="preserve"> </w:t>
      </w:r>
      <w:r>
        <w:rPr>
          <w:sz w:val="20"/>
        </w:rPr>
        <w:t>of</w:t>
      </w:r>
      <w:r>
        <w:rPr>
          <w:spacing w:val="-5"/>
          <w:sz w:val="20"/>
        </w:rPr>
        <w:t xml:space="preserve"> </w:t>
      </w:r>
      <w:r>
        <w:rPr>
          <w:sz w:val="20"/>
        </w:rPr>
        <w:t>fifteen</w:t>
      </w:r>
      <w:r>
        <w:rPr>
          <w:spacing w:val="-5"/>
          <w:sz w:val="20"/>
        </w:rPr>
        <w:t xml:space="preserve"> </w:t>
      </w:r>
      <w:r>
        <w:rPr>
          <w:sz w:val="20"/>
        </w:rPr>
        <w:t>(15)</w:t>
      </w:r>
      <w:r>
        <w:rPr>
          <w:spacing w:val="-4"/>
          <w:sz w:val="20"/>
        </w:rPr>
        <w:t xml:space="preserve"> </w:t>
      </w:r>
      <w:r>
        <w:rPr>
          <w:spacing w:val="-2"/>
          <w:sz w:val="20"/>
        </w:rPr>
        <w:t>acres.</w:t>
      </w:r>
    </w:p>
    <w:p w14:paraId="5A45A163" w14:textId="77777777" w:rsidR="00260182" w:rsidRDefault="00000000">
      <w:pPr>
        <w:pStyle w:val="ListParagraph"/>
        <w:numPr>
          <w:ilvl w:val="2"/>
          <w:numId w:val="40"/>
        </w:numPr>
        <w:tabs>
          <w:tab w:val="left" w:pos="1660"/>
          <w:tab w:val="left" w:pos="1661"/>
        </w:tabs>
        <w:spacing w:before="1"/>
        <w:ind w:hanging="361"/>
        <w:rPr>
          <w:sz w:val="20"/>
        </w:rPr>
      </w:pPr>
      <w:r>
        <w:rPr>
          <w:sz w:val="20"/>
        </w:rPr>
        <w:t>See</w:t>
      </w:r>
      <w:r>
        <w:rPr>
          <w:spacing w:val="-4"/>
          <w:sz w:val="20"/>
        </w:rPr>
        <w:t xml:space="preserve"> </w:t>
      </w:r>
      <w:r>
        <w:rPr>
          <w:sz w:val="20"/>
        </w:rPr>
        <w:t>Section</w:t>
      </w:r>
      <w:r>
        <w:rPr>
          <w:spacing w:val="-4"/>
          <w:sz w:val="20"/>
        </w:rPr>
        <w:t xml:space="preserve"> </w:t>
      </w:r>
      <w:r>
        <w:rPr>
          <w:sz w:val="20"/>
        </w:rPr>
        <w:t>4.1</w:t>
      </w:r>
      <w:r>
        <w:rPr>
          <w:spacing w:val="-1"/>
          <w:sz w:val="20"/>
        </w:rPr>
        <w:t xml:space="preserve"> </w:t>
      </w:r>
      <w:r>
        <w:rPr>
          <w:sz w:val="20"/>
        </w:rPr>
        <w:t>-</w:t>
      </w:r>
      <w:r>
        <w:rPr>
          <w:spacing w:val="-5"/>
          <w:sz w:val="20"/>
        </w:rPr>
        <w:t xml:space="preserve"> </w:t>
      </w:r>
      <w:r>
        <w:rPr>
          <w:sz w:val="20"/>
        </w:rPr>
        <w:t>Ice</w:t>
      </w:r>
      <w:r>
        <w:rPr>
          <w:spacing w:val="-3"/>
          <w:sz w:val="20"/>
        </w:rPr>
        <w:t xml:space="preserve"> </w:t>
      </w:r>
      <w:r>
        <w:rPr>
          <w:sz w:val="20"/>
        </w:rPr>
        <w:t>Racing</w:t>
      </w:r>
      <w:r>
        <w:rPr>
          <w:spacing w:val="-3"/>
          <w:sz w:val="20"/>
        </w:rPr>
        <w:t xml:space="preserve"> </w:t>
      </w:r>
      <w:r>
        <w:rPr>
          <w:sz w:val="20"/>
        </w:rPr>
        <w:t>Overlay</w:t>
      </w:r>
      <w:r>
        <w:rPr>
          <w:spacing w:val="-7"/>
          <w:sz w:val="20"/>
        </w:rPr>
        <w:t xml:space="preserve"> </w:t>
      </w:r>
      <w:r>
        <w:rPr>
          <w:spacing w:val="-2"/>
          <w:sz w:val="20"/>
        </w:rPr>
        <w:t>District</w:t>
      </w:r>
    </w:p>
    <w:p w14:paraId="5A45A164" w14:textId="77777777" w:rsidR="00260182" w:rsidRDefault="00000000">
      <w:pPr>
        <w:pStyle w:val="ListParagraph"/>
        <w:numPr>
          <w:ilvl w:val="2"/>
          <w:numId w:val="40"/>
        </w:numPr>
        <w:tabs>
          <w:tab w:val="left" w:pos="1660"/>
          <w:tab w:val="left" w:pos="1661"/>
        </w:tabs>
        <w:ind w:right="1162"/>
        <w:rPr>
          <w:sz w:val="20"/>
        </w:rPr>
      </w:pPr>
      <w:r>
        <w:rPr>
          <w:sz w:val="20"/>
        </w:rPr>
        <w:t>When</w:t>
      </w:r>
      <w:r>
        <w:rPr>
          <w:spacing w:val="-5"/>
          <w:sz w:val="20"/>
        </w:rPr>
        <w:t xml:space="preserve"> </w:t>
      </w:r>
      <w:r>
        <w:rPr>
          <w:sz w:val="20"/>
        </w:rPr>
        <w:t>dealing</w:t>
      </w:r>
      <w:r>
        <w:rPr>
          <w:spacing w:val="-3"/>
          <w:sz w:val="20"/>
        </w:rPr>
        <w:t xml:space="preserve"> </w:t>
      </w:r>
      <w:r>
        <w:rPr>
          <w:sz w:val="20"/>
        </w:rPr>
        <w:t>with</w:t>
      </w:r>
      <w:r>
        <w:rPr>
          <w:spacing w:val="-3"/>
          <w:sz w:val="20"/>
        </w:rPr>
        <w:t xml:space="preserve"> </w:t>
      </w:r>
      <w:r>
        <w:rPr>
          <w:sz w:val="20"/>
        </w:rPr>
        <w:t>mixed</w:t>
      </w:r>
      <w:r>
        <w:rPr>
          <w:spacing w:val="-3"/>
          <w:sz w:val="20"/>
        </w:rPr>
        <w:t xml:space="preserve"> </w:t>
      </w:r>
      <w:r>
        <w:rPr>
          <w:sz w:val="20"/>
        </w:rPr>
        <w:t>uses,</w:t>
      </w:r>
      <w:r>
        <w:rPr>
          <w:spacing w:val="-4"/>
          <w:sz w:val="20"/>
        </w:rPr>
        <w:t xml:space="preserve"> </w:t>
      </w:r>
      <w:r>
        <w:rPr>
          <w:sz w:val="20"/>
        </w:rPr>
        <w:t>note</w:t>
      </w:r>
      <w:r>
        <w:rPr>
          <w:spacing w:val="-4"/>
          <w:sz w:val="20"/>
        </w:rPr>
        <w:t xml:space="preserve"> </w:t>
      </w:r>
      <w:r>
        <w:rPr>
          <w:sz w:val="20"/>
        </w:rPr>
        <w:t>that</w:t>
      </w:r>
      <w:r>
        <w:rPr>
          <w:spacing w:val="-2"/>
          <w:sz w:val="20"/>
        </w:rPr>
        <w:t xml:space="preserve"> </w:t>
      </w:r>
      <w:r>
        <w:rPr>
          <w:sz w:val="20"/>
        </w:rPr>
        <w:t>“use</w:t>
      </w:r>
      <w:r>
        <w:rPr>
          <w:spacing w:val="-4"/>
          <w:sz w:val="20"/>
        </w:rPr>
        <w:t xml:space="preserve"> </w:t>
      </w:r>
      <w:r>
        <w:rPr>
          <w:sz w:val="20"/>
        </w:rPr>
        <w:t>is</w:t>
      </w:r>
      <w:r>
        <w:rPr>
          <w:spacing w:val="-5"/>
          <w:sz w:val="20"/>
        </w:rPr>
        <w:t xml:space="preserve"> </w:t>
      </w:r>
      <w:r>
        <w:rPr>
          <w:sz w:val="20"/>
        </w:rPr>
        <w:t>limited</w:t>
      </w:r>
      <w:r>
        <w:rPr>
          <w:spacing w:val="-3"/>
          <w:sz w:val="20"/>
        </w:rPr>
        <w:t xml:space="preserve"> </w:t>
      </w:r>
      <w:r>
        <w:rPr>
          <w:sz w:val="20"/>
        </w:rPr>
        <w:t>to</w:t>
      </w:r>
      <w:r>
        <w:rPr>
          <w:spacing w:val="-3"/>
          <w:sz w:val="20"/>
        </w:rPr>
        <w:t xml:space="preserve"> </w:t>
      </w:r>
      <w:r>
        <w:rPr>
          <w:sz w:val="20"/>
        </w:rPr>
        <w:t>those</w:t>
      </w:r>
      <w:r>
        <w:rPr>
          <w:spacing w:val="-4"/>
          <w:sz w:val="20"/>
        </w:rPr>
        <w:t xml:space="preserve"> </w:t>
      </w:r>
      <w:r>
        <w:rPr>
          <w:sz w:val="20"/>
        </w:rPr>
        <w:t>commercial</w:t>
      </w:r>
      <w:r>
        <w:rPr>
          <w:spacing w:val="-4"/>
          <w:sz w:val="20"/>
        </w:rPr>
        <w:t xml:space="preserve"> </w:t>
      </w:r>
      <w:r>
        <w:rPr>
          <w:sz w:val="20"/>
        </w:rPr>
        <w:t>uses allowed within each specific zone”.</w:t>
      </w:r>
    </w:p>
    <w:p w14:paraId="5A45A165" w14:textId="77777777" w:rsidR="00260182" w:rsidRDefault="00000000">
      <w:pPr>
        <w:pStyle w:val="ListParagraph"/>
        <w:numPr>
          <w:ilvl w:val="2"/>
          <w:numId w:val="40"/>
        </w:numPr>
        <w:tabs>
          <w:tab w:val="left" w:pos="1660"/>
          <w:tab w:val="left" w:pos="1661"/>
        </w:tabs>
        <w:spacing w:before="1" w:line="229" w:lineRule="exact"/>
        <w:ind w:hanging="361"/>
        <w:rPr>
          <w:sz w:val="20"/>
        </w:rPr>
      </w:pPr>
      <w:r>
        <w:rPr>
          <w:sz w:val="20"/>
        </w:rPr>
        <w:t>(A)</w:t>
      </w:r>
      <w:r>
        <w:rPr>
          <w:spacing w:val="-4"/>
          <w:sz w:val="20"/>
        </w:rPr>
        <w:t xml:space="preserve"> </w:t>
      </w:r>
      <w:r>
        <w:rPr>
          <w:sz w:val="20"/>
        </w:rPr>
        <w:t>Requires</w:t>
      </w:r>
      <w:r>
        <w:rPr>
          <w:spacing w:val="-4"/>
          <w:sz w:val="20"/>
        </w:rPr>
        <w:t xml:space="preserve"> </w:t>
      </w:r>
      <w:r>
        <w:rPr>
          <w:sz w:val="20"/>
        </w:rPr>
        <w:t>a</w:t>
      </w:r>
      <w:r>
        <w:rPr>
          <w:spacing w:val="-1"/>
          <w:sz w:val="20"/>
        </w:rPr>
        <w:t xml:space="preserve"> </w:t>
      </w:r>
      <w:r>
        <w:rPr>
          <w:sz w:val="20"/>
        </w:rPr>
        <w:t>minimum</w:t>
      </w:r>
      <w:r>
        <w:rPr>
          <w:spacing w:val="-5"/>
          <w:sz w:val="20"/>
        </w:rPr>
        <w:t xml:space="preserve"> </w:t>
      </w:r>
      <w:r>
        <w:rPr>
          <w:sz w:val="20"/>
        </w:rPr>
        <w:t>lot</w:t>
      </w:r>
      <w:r>
        <w:rPr>
          <w:spacing w:val="-4"/>
          <w:sz w:val="20"/>
        </w:rPr>
        <w:t xml:space="preserve"> </w:t>
      </w:r>
      <w:r>
        <w:rPr>
          <w:sz w:val="20"/>
        </w:rPr>
        <w:t>size</w:t>
      </w:r>
      <w:r>
        <w:rPr>
          <w:spacing w:val="-4"/>
          <w:sz w:val="20"/>
        </w:rPr>
        <w:t xml:space="preserve"> </w:t>
      </w:r>
      <w:r>
        <w:rPr>
          <w:sz w:val="20"/>
        </w:rPr>
        <w:t>of</w:t>
      </w:r>
      <w:r>
        <w:rPr>
          <w:spacing w:val="-5"/>
          <w:sz w:val="20"/>
        </w:rPr>
        <w:t xml:space="preserve"> </w:t>
      </w:r>
      <w:r>
        <w:rPr>
          <w:sz w:val="20"/>
        </w:rPr>
        <w:t>ten</w:t>
      </w:r>
      <w:r>
        <w:rPr>
          <w:spacing w:val="-4"/>
          <w:sz w:val="20"/>
        </w:rPr>
        <w:t xml:space="preserve"> </w:t>
      </w:r>
      <w:r>
        <w:rPr>
          <w:sz w:val="20"/>
        </w:rPr>
        <w:t>(10)</w:t>
      </w:r>
      <w:r>
        <w:rPr>
          <w:spacing w:val="-4"/>
          <w:sz w:val="20"/>
        </w:rPr>
        <w:t xml:space="preserve"> </w:t>
      </w:r>
      <w:r>
        <w:rPr>
          <w:spacing w:val="-2"/>
          <w:sz w:val="20"/>
        </w:rPr>
        <w:t>acres.</w:t>
      </w:r>
    </w:p>
    <w:p w14:paraId="5A45A166" w14:textId="77777777" w:rsidR="00260182" w:rsidRDefault="00000000">
      <w:pPr>
        <w:pStyle w:val="ListParagraph"/>
        <w:numPr>
          <w:ilvl w:val="3"/>
          <w:numId w:val="40"/>
        </w:numPr>
        <w:tabs>
          <w:tab w:val="left" w:pos="2021"/>
        </w:tabs>
        <w:ind w:right="1391" w:hanging="300"/>
        <w:rPr>
          <w:sz w:val="20"/>
        </w:rPr>
      </w:pPr>
      <w:r>
        <w:rPr>
          <w:sz w:val="20"/>
        </w:rPr>
        <w:t>Restricted</w:t>
      </w:r>
      <w:r>
        <w:rPr>
          <w:spacing w:val="-2"/>
          <w:sz w:val="20"/>
        </w:rPr>
        <w:t xml:space="preserve"> </w:t>
      </w:r>
      <w:r>
        <w:rPr>
          <w:sz w:val="20"/>
        </w:rPr>
        <w:t>to</w:t>
      </w:r>
      <w:r>
        <w:rPr>
          <w:spacing w:val="-2"/>
          <w:sz w:val="20"/>
        </w:rPr>
        <w:t xml:space="preserve"> </w:t>
      </w:r>
      <w:r>
        <w:rPr>
          <w:sz w:val="20"/>
        </w:rPr>
        <w:t>go-carts</w:t>
      </w:r>
      <w:r>
        <w:rPr>
          <w:spacing w:val="-4"/>
          <w:sz w:val="20"/>
        </w:rPr>
        <w:t xml:space="preserve"> </w:t>
      </w:r>
      <w:r>
        <w:rPr>
          <w:sz w:val="20"/>
        </w:rPr>
        <w:t>and</w:t>
      </w:r>
      <w:r>
        <w:rPr>
          <w:spacing w:val="-2"/>
          <w:sz w:val="20"/>
        </w:rPr>
        <w:t xml:space="preserve"> </w:t>
      </w:r>
      <w:r>
        <w:rPr>
          <w:sz w:val="20"/>
        </w:rPr>
        <w:t>off-road motorcycles</w:t>
      </w:r>
      <w:r>
        <w:rPr>
          <w:spacing w:val="-4"/>
          <w:sz w:val="20"/>
        </w:rPr>
        <w:t xml:space="preserve"> </w:t>
      </w:r>
      <w:r>
        <w:rPr>
          <w:sz w:val="20"/>
        </w:rPr>
        <w:t>only.</w:t>
      </w:r>
      <w:r>
        <w:rPr>
          <w:spacing w:val="-3"/>
          <w:sz w:val="20"/>
        </w:rPr>
        <w:t xml:space="preserve"> </w:t>
      </w:r>
      <w:r>
        <w:rPr>
          <w:sz w:val="20"/>
        </w:rPr>
        <w:t>Racing</w:t>
      </w:r>
      <w:r>
        <w:rPr>
          <w:spacing w:val="-4"/>
          <w:sz w:val="20"/>
        </w:rPr>
        <w:t xml:space="preserve"> </w:t>
      </w:r>
      <w:r>
        <w:rPr>
          <w:sz w:val="20"/>
        </w:rPr>
        <w:t>of</w:t>
      </w:r>
      <w:r>
        <w:rPr>
          <w:spacing w:val="-5"/>
          <w:sz w:val="20"/>
        </w:rPr>
        <w:t xml:space="preserve"> </w:t>
      </w:r>
      <w:r>
        <w:rPr>
          <w:sz w:val="20"/>
        </w:rPr>
        <w:t>all</w:t>
      </w:r>
      <w:r>
        <w:rPr>
          <w:spacing w:val="-3"/>
          <w:sz w:val="20"/>
        </w:rPr>
        <w:t xml:space="preserve"> </w:t>
      </w:r>
      <w:r>
        <w:rPr>
          <w:sz w:val="20"/>
        </w:rPr>
        <w:t>other motor</w:t>
      </w:r>
      <w:r>
        <w:rPr>
          <w:spacing w:val="-3"/>
          <w:sz w:val="20"/>
        </w:rPr>
        <w:t xml:space="preserve"> </w:t>
      </w:r>
      <w:r>
        <w:rPr>
          <w:sz w:val="20"/>
        </w:rPr>
        <w:t>vehicles</w:t>
      </w:r>
      <w:r>
        <w:rPr>
          <w:spacing w:val="-4"/>
          <w:sz w:val="20"/>
        </w:rPr>
        <w:t xml:space="preserve"> </w:t>
      </w:r>
      <w:r>
        <w:rPr>
          <w:sz w:val="20"/>
        </w:rPr>
        <w:t xml:space="preserve">is </w:t>
      </w:r>
      <w:r>
        <w:rPr>
          <w:spacing w:val="-2"/>
          <w:sz w:val="20"/>
        </w:rPr>
        <w:t>prohibited.</w:t>
      </w:r>
    </w:p>
    <w:p w14:paraId="5A45A167" w14:textId="77777777" w:rsidR="00260182" w:rsidRDefault="00000000">
      <w:pPr>
        <w:pStyle w:val="ListParagraph"/>
        <w:numPr>
          <w:ilvl w:val="3"/>
          <w:numId w:val="40"/>
        </w:numPr>
        <w:tabs>
          <w:tab w:val="left" w:pos="2027"/>
        </w:tabs>
        <w:ind w:left="1660" w:right="755" w:firstLine="0"/>
        <w:rPr>
          <w:sz w:val="20"/>
        </w:rPr>
      </w:pPr>
      <w:r>
        <w:rPr>
          <w:sz w:val="20"/>
        </w:rPr>
        <w:t>Hours</w:t>
      </w:r>
      <w:r>
        <w:rPr>
          <w:spacing w:val="-4"/>
          <w:sz w:val="20"/>
        </w:rPr>
        <w:t xml:space="preserve"> </w:t>
      </w:r>
      <w:r>
        <w:rPr>
          <w:sz w:val="20"/>
        </w:rPr>
        <w:t>of</w:t>
      </w:r>
      <w:r>
        <w:rPr>
          <w:spacing w:val="-5"/>
          <w:sz w:val="20"/>
        </w:rPr>
        <w:t xml:space="preserve"> </w:t>
      </w:r>
      <w:r>
        <w:rPr>
          <w:sz w:val="20"/>
        </w:rPr>
        <w:t>activity</w:t>
      </w:r>
      <w:r>
        <w:rPr>
          <w:spacing w:val="-4"/>
          <w:sz w:val="20"/>
        </w:rPr>
        <w:t xml:space="preserve"> </w:t>
      </w:r>
      <w:r>
        <w:rPr>
          <w:sz w:val="20"/>
        </w:rPr>
        <w:t>shall</w:t>
      </w:r>
      <w:r>
        <w:rPr>
          <w:spacing w:val="-4"/>
          <w:sz w:val="20"/>
        </w:rPr>
        <w:t xml:space="preserve"> </w:t>
      </w:r>
      <w:r>
        <w:rPr>
          <w:sz w:val="20"/>
        </w:rPr>
        <w:t>be</w:t>
      </w:r>
      <w:r>
        <w:rPr>
          <w:spacing w:val="-3"/>
          <w:sz w:val="20"/>
        </w:rPr>
        <w:t xml:space="preserve"> </w:t>
      </w:r>
      <w:r>
        <w:rPr>
          <w:sz w:val="20"/>
        </w:rPr>
        <w:t>restricted</w:t>
      </w:r>
      <w:r>
        <w:rPr>
          <w:spacing w:val="-2"/>
          <w:sz w:val="20"/>
        </w:rPr>
        <w:t xml:space="preserve"> </w:t>
      </w:r>
      <w:r>
        <w:rPr>
          <w:sz w:val="20"/>
        </w:rPr>
        <w:t>as</w:t>
      </w:r>
      <w:r>
        <w:rPr>
          <w:spacing w:val="-4"/>
          <w:sz w:val="20"/>
        </w:rPr>
        <w:t xml:space="preserve"> </w:t>
      </w:r>
      <w:r>
        <w:rPr>
          <w:sz w:val="20"/>
        </w:rPr>
        <w:t>follows:</w:t>
      </w:r>
      <w:r>
        <w:rPr>
          <w:spacing w:val="-4"/>
          <w:sz w:val="20"/>
        </w:rPr>
        <w:t xml:space="preserve"> </w:t>
      </w:r>
      <w:r>
        <w:rPr>
          <w:sz w:val="20"/>
        </w:rPr>
        <w:t>Sunday</w:t>
      </w:r>
      <w:r>
        <w:rPr>
          <w:spacing w:val="-4"/>
          <w:sz w:val="20"/>
        </w:rPr>
        <w:t xml:space="preserve"> </w:t>
      </w:r>
      <w:r>
        <w:rPr>
          <w:sz w:val="20"/>
        </w:rPr>
        <w:t>12:00</w:t>
      </w:r>
      <w:r>
        <w:rPr>
          <w:spacing w:val="-4"/>
          <w:sz w:val="20"/>
        </w:rPr>
        <w:t xml:space="preserve"> </w:t>
      </w:r>
      <w:r>
        <w:rPr>
          <w:sz w:val="20"/>
        </w:rPr>
        <w:t>P.M.</w:t>
      </w:r>
      <w:r>
        <w:rPr>
          <w:spacing w:val="-2"/>
          <w:sz w:val="20"/>
        </w:rPr>
        <w:t xml:space="preserve"> </w:t>
      </w:r>
      <w:r>
        <w:rPr>
          <w:sz w:val="20"/>
        </w:rPr>
        <w:t>to</w:t>
      </w:r>
      <w:r>
        <w:rPr>
          <w:spacing w:val="-2"/>
          <w:sz w:val="20"/>
        </w:rPr>
        <w:t xml:space="preserve"> </w:t>
      </w:r>
      <w:r>
        <w:rPr>
          <w:sz w:val="20"/>
        </w:rPr>
        <w:t>6:00</w:t>
      </w:r>
      <w:r>
        <w:rPr>
          <w:spacing w:val="-2"/>
          <w:sz w:val="20"/>
        </w:rPr>
        <w:t xml:space="preserve"> </w:t>
      </w:r>
      <w:r>
        <w:rPr>
          <w:sz w:val="20"/>
        </w:rPr>
        <w:t>P.M.;</w:t>
      </w:r>
      <w:r>
        <w:rPr>
          <w:spacing w:val="-4"/>
          <w:sz w:val="20"/>
        </w:rPr>
        <w:t xml:space="preserve"> </w:t>
      </w:r>
      <w:r>
        <w:rPr>
          <w:sz w:val="20"/>
        </w:rPr>
        <w:t>Monday</w:t>
      </w:r>
      <w:r>
        <w:rPr>
          <w:spacing w:val="-6"/>
          <w:sz w:val="20"/>
        </w:rPr>
        <w:t xml:space="preserve"> </w:t>
      </w:r>
      <w:r>
        <w:rPr>
          <w:sz w:val="20"/>
        </w:rPr>
        <w:t>through Thursday 11:00 A.M. to Dusk, Friday and Saturday 9:00 A.M. to 10:00 P.M.</w:t>
      </w:r>
    </w:p>
    <w:p w14:paraId="5A45A168" w14:textId="77777777" w:rsidR="00260182" w:rsidRDefault="00000000">
      <w:pPr>
        <w:pStyle w:val="ListParagraph"/>
        <w:numPr>
          <w:ilvl w:val="3"/>
          <w:numId w:val="40"/>
        </w:numPr>
        <w:tabs>
          <w:tab w:val="left" w:pos="1989"/>
        </w:tabs>
        <w:spacing w:before="1"/>
        <w:ind w:left="1988" w:hanging="329"/>
        <w:rPr>
          <w:sz w:val="20"/>
        </w:rPr>
      </w:pPr>
      <w:r>
        <w:rPr>
          <w:sz w:val="20"/>
        </w:rPr>
        <w:t>Sound</w:t>
      </w:r>
      <w:r>
        <w:rPr>
          <w:spacing w:val="-5"/>
          <w:sz w:val="20"/>
        </w:rPr>
        <w:t xml:space="preserve"> </w:t>
      </w:r>
      <w:r>
        <w:rPr>
          <w:sz w:val="20"/>
        </w:rPr>
        <w:t>emissions</w:t>
      </w:r>
      <w:r>
        <w:rPr>
          <w:spacing w:val="-6"/>
          <w:sz w:val="20"/>
        </w:rPr>
        <w:t xml:space="preserve"> </w:t>
      </w:r>
      <w:r>
        <w:rPr>
          <w:sz w:val="20"/>
        </w:rPr>
        <w:t>shall</w:t>
      </w:r>
      <w:r>
        <w:rPr>
          <w:spacing w:val="-5"/>
          <w:sz w:val="20"/>
        </w:rPr>
        <w:t xml:space="preserve"> </w:t>
      </w:r>
      <w:r>
        <w:rPr>
          <w:sz w:val="20"/>
        </w:rPr>
        <w:t>comply</w:t>
      </w:r>
      <w:r>
        <w:rPr>
          <w:spacing w:val="-6"/>
          <w:sz w:val="20"/>
        </w:rPr>
        <w:t xml:space="preserve"> </w:t>
      </w:r>
      <w:r>
        <w:rPr>
          <w:sz w:val="20"/>
        </w:rPr>
        <w:t>with</w:t>
      </w:r>
      <w:r>
        <w:rPr>
          <w:spacing w:val="-7"/>
          <w:sz w:val="20"/>
        </w:rPr>
        <w:t xml:space="preserve"> </w:t>
      </w:r>
      <w:r>
        <w:rPr>
          <w:sz w:val="20"/>
        </w:rPr>
        <w:t>310</w:t>
      </w:r>
      <w:r>
        <w:rPr>
          <w:spacing w:val="-4"/>
          <w:sz w:val="20"/>
        </w:rPr>
        <w:t xml:space="preserve"> </w:t>
      </w:r>
      <w:r>
        <w:rPr>
          <w:sz w:val="20"/>
        </w:rPr>
        <w:t>CMR</w:t>
      </w:r>
      <w:r>
        <w:rPr>
          <w:spacing w:val="-6"/>
          <w:sz w:val="20"/>
        </w:rPr>
        <w:t xml:space="preserve"> </w:t>
      </w:r>
      <w:r>
        <w:rPr>
          <w:spacing w:val="-4"/>
          <w:sz w:val="20"/>
        </w:rPr>
        <w:t>7.10.</w:t>
      </w:r>
    </w:p>
    <w:p w14:paraId="5A45A169" w14:textId="77777777" w:rsidR="00260182" w:rsidRDefault="00000000">
      <w:pPr>
        <w:pStyle w:val="ListParagraph"/>
        <w:numPr>
          <w:ilvl w:val="3"/>
          <w:numId w:val="40"/>
        </w:numPr>
        <w:tabs>
          <w:tab w:val="left" w:pos="1968"/>
        </w:tabs>
        <w:ind w:left="1660" w:right="967" w:firstLine="0"/>
        <w:rPr>
          <w:sz w:val="20"/>
        </w:rPr>
      </w:pPr>
      <w:r>
        <w:rPr>
          <w:sz w:val="20"/>
        </w:rPr>
        <w:t>A</w:t>
      </w:r>
      <w:r>
        <w:rPr>
          <w:spacing w:val="-5"/>
          <w:sz w:val="20"/>
        </w:rPr>
        <w:t xml:space="preserve"> </w:t>
      </w:r>
      <w:r>
        <w:rPr>
          <w:sz w:val="20"/>
        </w:rPr>
        <w:t>buffer</w:t>
      </w:r>
      <w:r>
        <w:rPr>
          <w:spacing w:val="-2"/>
          <w:sz w:val="20"/>
        </w:rPr>
        <w:t xml:space="preserve"> </w:t>
      </w:r>
      <w:r>
        <w:rPr>
          <w:sz w:val="20"/>
        </w:rPr>
        <w:t>area</w:t>
      </w:r>
      <w:r>
        <w:rPr>
          <w:spacing w:val="-3"/>
          <w:sz w:val="20"/>
        </w:rPr>
        <w:t xml:space="preserve"> </w:t>
      </w:r>
      <w:r>
        <w:rPr>
          <w:sz w:val="20"/>
        </w:rPr>
        <w:t>of</w:t>
      </w:r>
      <w:r>
        <w:rPr>
          <w:spacing w:val="-5"/>
          <w:sz w:val="20"/>
        </w:rPr>
        <w:t xml:space="preserve"> </w:t>
      </w:r>
      <w:r>
        <w:rPr>
          <w:sz w:val="20"/>
        </w:rPr>
        <w:t>twenty-five</w:t>
      </w:r>
      <w:r>
        <w:rPr>
          <w:spacing w:val="-3"/>
          <w:sz w:val="20"/>
        </w:rPr>
        <w:t xml:space="preserve"> </w:t>
      </w:r>
      <w:r>
        <w:rPr>
          <w:sz w:val="20"/>
        </w:rPr>
        <w:t>(25)</w:t>
      </w:r>
      <w:r>
        <w:rPr>
          <w:spacing w:val="-3"/>
          <w:sz w:val="20"/>
        </w:rPr>
        <w:t xml:space="preserve"> </w:t>
      </w:r>
      <w:r>
        <w:rPr>
          <w:sz w:val="20"/>
        </w:rPr>
        <w:t>feet</w:t>
      </w:r>
      <w:r>
        <w:rPr>
          <w:spacing w:val="-4"/>
          <w:sz w:val="20"/>
        </w:rPr>
        <w:t xml:space="preserve"> </w:t>
      </w:r>
      <w:r>
        <w:rPr>
          <w:sz w:val="20"/>
        </w:rPr>
        <w:t>from</w:t>
      </w:r>
      <w:r>
        <w:rPr>
          <w:spacing w:val="-7"/>
          <w:sz w:val="20"/>
        </w:rPr>
        <w:t xml:space="preserve"> </w:t>
      </w:r>
      <w:r>
        <w:rPr>
          <w:sz w:val="20"/>
        </w:rPr>
        <w:t>the</w:t>
      </w:r>
      <w:r>
        <w:rPr>
          <w:spacing w:val="-3"/>
          <w:sz w:val="20"/>
        </w:rPr>
        <w:t xml:space="preserve"> </w:t>
      </w:r>
      <w:r>
        <w:rPr>
          <w:sz w:val="20"/>
        </w:rPr>
        <w:t>front</w:t>
      </w:r>
      <w:r>
        <w:rPr>
          <w:spacing w:val="-4"/>
          <w:sz w:val="20"/>
        </w:rPr>
        <w:t xml:space="preserve"> </w:t>
      </w:r>
      <w:r>
        <w:rPr>
          <w:sz w:val="20"/>
        </w:rPr>
        <w:t>lot</w:t>
      </w:r>
      <w:r>
        <w:rPr>
          <w:spacing w:val="-1"/>
          <w:sz w:val="20"/>
        </w:rPr>
        <w:t xml:space="preserve"> </w:t>
      </w:r>
      <w:r>
        <w:rPr>
          <w:sz w:val="20"/>
        </w:rPr>
        <w:t>line</w:t>
      </w:r>
      <w:r>
        <w:rPr>
          <w:spacing w:val="-3"/>
          <w:sz w:val="20"/>
        </w:rPr>
        <w:t xml:space="preserve"> </w:t>
      </w:r>
      <w:r>
        <w:rPr>
          <w:sz w:val="20"/>
        </w:rPr>
        <w:t>and</w:t>
      </w:r>
      <w:r>
        <w:rPr>
          <w:spacing w:val="-2"/>
          <w:sz w:val="20"/>
        </w:rPr>
        <w:t xml:space="preserve"> </w:t>
      </w:r>
      <w:r>
        <w:rPr>
          <w:sz w:val="20"/>
        </w:rPr>
        <w:t>one hundred</w:t>
      </w:r>
      <w:r>
        <w:rPr>
          <w:spacing w:val="-2"/>
          <w:sz w:val="20"/>
        </w:rPr>
        <w:t xml:space="preserve"> </w:t>
      </w:r>
      <w:r>
        <w:rPr>
          <w:sz w:val="20"/>
        </w:rPr>
        <w:t>(100)</w:t>
      </w:r>
      <w:r>
        <w:rPr>
          <w:spacing w:val="-5"/>
          <w:sz w:val="20"/>
        </w:rPr>
        <w:t xml:space="preserve"> </w:t>
      </w:r>
      <w:r>
        <w:rPr>
          <w:sz w:val="20"/>
        </w:rPr>
        <w:t>feet</w:t>
      </w:r>
      <w:r>
        <w:rPr>
          <w:spacing w:val="-4"/>
          <w:sz w:val="20"/>
        </w:rPr>
        <w:t xml:space="preserve"> </w:t>
      </w:r>
      <w:r>
        <w:rPr>
          <w:sz w:val="20"/>
        </w:rPr>
        <w:t>from</w:t>
      </w:r>
      <w:r>
        <w:rPr>
          <w:spacing w:val="-7"/>
          <w:sz w:val="20"/>
        </w:rPr>
        <w:t xml:space="preserve"> </w:t>
      </w:r>
      <w:r>
        <w:rPr>
          <w:sz w:val="20"/>
        </w:rPr>
        <w:t>all other lot lines shall be maintained in a natural vegetative state and not used for any other purpose. Installation of signage and driveway access is allowed in the buffer.</w:t>
      </w:r>
    </w:p>
    <w:p w14:paraId="5A45A16A" w14:textId="77777777" w:rsidR="00260182" w:rsidRDefault="00000000">
      <w:pPr>
        <w:pStyle w:val="ListParagraph"/>
        <w:numPr>
          <w:ilvl w:val="3"/>
          <w:numId w:val="40"/>
        </w:numPr>
        <w:tabs>
          <w:tab w:val="left" w:pos="1956"/>
        </w:tabs>
        <w:spacing w:line="229" w:lineRule="exact"/>
        <w:ind w:left="1955" w:hanging="296"/>
        <w:rPr>
          <w:sz w:val="20"/>
        </w:rPr>
      </w:pPr>
      <w:r>
        <w:rPr>
          <w:sz w:val="20"/>
        </w:rPr>
        <w:t>Requires</w:t>
      </w:r>
      <w:r>
        <w:rPr>
          <w:spacing w:val="-6"/>
          <w:sz w:val="20"/>
        </w:rPr>
        <w:t xml:space="preserve"> </w:t>
      </w:r>
      <w:r>
        <w:rPr>
          <w:sz w:val="20"/>
        </w:rPr>
        <w:t>Site</w:t>
      </w:r>
      <w:r>
        <w:rPr>
          <w:spacing w:val="-5"/>
          <w:sz w:val="20"/>
        </w:rPr>
        <w:t xml:space="preserve"> </w:t>
      </w:r>
      <w:r>
        <w:rPr>
          <w:sz w:val="20"/>
        </w:rPr>
        <w:t>Plan</w:t>
      </w:r>
      <w:r>
        <w:rPr>
          <w:spacing w:val="-4"/>
          <w:sz w:val="20"/>
        </w:rPr>
        <w:t xml:space="preserve"> </w:t>
      </w:r>
      <w:r>
        <w:rPr>
          <w:sz w:val="20"/>
        </w:rPr>
        <w:t>Approval</w:t>
      </w:r>
      <w:r>
        <w:rPr>
          <w:spacing w:val="-4"/>
          <w:sz w:val="20"/>
        </w:rPr>
        <w:t xml:space="preserve"> </w:t>
      </w:r>
      <w:r>
        <w:rPr>
          <w:sz w:val="20"/>
        </w:rPr>
        <w:t>by</w:t>
      </w:r>
      <w:r>
        <w:rPr>
          <w:spacing w:val="-8"/>
          <w:sz w:val="20"/>
        </w:rPr>
        <w:t xml:space="preserve"> </w:t>
      </w:r>
      <w:r>
        <w:rPr>
          <w:sz w:val="20"/>
        </w:rPr>
        <w:t>the</w:t>
      </w:r>
      <w:r>
        <w:rPr>
          <w:spacing w:val="-5"/>
          <w:sz w:val="20"/>
        </w:rPr>
        <w:t xml:space="preserve"> </w:t>
      </w:r>
      <w:r>
        <w:rPr>
          <w:sz w:val="20"/>
        </w:rPr>
        <w:t>Planning</w:t>
      </w:r>
      <w:r>
        <w:rPr>
          <w:spacing w:val="-5"/>
          <w:sz w:val="20"/>
        </w:rPr>
        <w:t xml:space="preserve"> </w:t>
      </w:r>
      <w:r>
        <w:rPr>
          <w:spacing w:val="-2"/>
          <w:sz w:val="20"/>
        </w:rPr>
        <w:t>Board.</w:t>
      </w:r>
    </w:p>
    <w:p w14:paraId="5A45A16B" w14:textId="77777777" w:rsidR="00260182" w:rsidRDefault="00000000">
      <w:pPr>
        <w:pStyle w:val="ListParagraph"/>
        <w:numPr>
          <w:ilvl w:val="2"/>
          <w:numId w:val="40"/>
        </w:numPr>
        <w:tabs>
          <w:tab w:val="left" w:pos="1661"/>
        </w:tabs>
        <w:spacing w:before="1"/>
        <w:ind w:right="944"/>
        <w:rPr>
          <w:sz w:val="20"/>
        </w:rPr>
      </w:pPr>
      <w:r>
        <w:rPr>
          <w:sz w:val="20"/>
        </w:rPr>
        <w:t>Provided</w:t>
      </w:r>
      <w:r>
        <w:rPr>
          <w:spacing w:val="-2"/>
          <w:sz w:val="20"/>
        </w:rPr>
        <w:t xml:space="preserve"> </w:t>
      </w:r>
      <w:r>
        <w:rPr>
          <w:sz w:val="20"/>
        </w:rPr>
        <w:t>there</w:t>
      </w:r>
      <w:r>
        <w:rPr>
          <w:spacing w:val="-3"/>
          <w:sz w:val="20"/>
        </w:rPr>
        <w:t xml:space="preserve"> </w:t>
      </w:r>
      <w:r>
        <w:rPr>
          <w:sz w:val="20"/>
        </w:rPr>
        <w:t>is</w:t>
      </w:r>
      <w:r>
        <w:rPr>
          <w:spacing w:val="-4"/>
          <w:sz w:val="20"/>
        </w:rPr>
        <w:t xml:space="preserve"> </w:t>
      </w:r>
      <w:r>
        <w:rPr>
          <w:sz w:val="20"/>
        </w:rPr>
        <w:t>no</w:t>
      </w:r>
      <w:r>
        <w:rPr>
          <w:spacing w:val="-2"/>
          <w:sz w:val="20"/>
        </w:rPr>
        <w:t xml:space="preserve"> </w:t>
      </w:r>
      <w:r>
        <w:rPr>
          <w:sz w:val="20"/>
        </w:rPr>
        <w:t>external</w:t>
      </w:r>
      <w:r>
        <w:rPr>
          <w:spacing w:val="-3"/>
          <w:sz w:val="20"/>
        </w:rPr>
        <w:t xml:space="preserve"> </w:t>
      </w:r>
      <w:r>
        <w:rPr>
          <w:sz w:val="20"/>
        </w:rPr>
        <w:t>structural</w:t>
      </w:r>
      <w:r>
        <w:rPr>
          <w:spacing w:val="-3"/>
          <w:sz w:val="20"/>
        </w:rPr>
        <w:t xml:space="preserve"> </w:t>
      </w:r>
      <w:r>
        <w:rPr>
          <w:sz w:val="20"/>
        </w:rPr>
        <w:t>evidence</w:t>
      </w:r>
      <w:r>
        <w:rPr>
          <w:spacing w:val="-3"/>
          <w:sz w:val="20"/>
        </w:rPr>
        <w:t xml:space="preserve"> </w:t>
      </w:r>
      <w:r>
        <w:rPr>
          <w:sz w:val="20"/>
        </w:rPr>
        <w:t>of</w:t>
      </w:r>
      <w:r>
        <w:rPr>
          <w:spacing w:val="-5"/>
          <w:sz w:val="20"/>
        </w:rPr>
        <w:t xml:space="preserve"> </w:t>
      </w:r>
      <w:r>
        <w:rPr>
          <w:sz w:val="20"/>
        </w:rPr>
        <w:t>occupancy</w:t>
      </w:r>
      <w:r>
        <w:rPr>
          <w:spacing w:val="-7"/>
          <w:sz w:val="20"/>
        </w:rPr>
        <w:t xml:space="preserve"> </w:t>
      </w:r>
      <w:r>
        <w:rPr>
          <w:sz w:val="20"/>
        </w:rPr>
        <w:t>by</w:t>
      </w:r>
      <w:r>
        <w:rPr>
          <w:spacing w:val="-4"/>
          <w:sz w:val="20"/>
        </w:rPr>
        <w:t xml:space="preserve"> </w:t>
      </w:r>
      <w:r>
        <w:rPr>
          <w:sz w:val="20"/>
        </w:rPr>
        <w:t>more</w:t>
      </w:r>
      <w:r>
        <w:rPr>
          <w:spacing w:val="-3"/>
          <w:sz w:val="20"/>
        </w:rPr>
        <w:t xml:space="preserve"> </w:t>
      </w:r>
      <w:r>
        <w:rPr>
          <w:sz w:val="20"/>
        </w:rPr>
        <w:t>than one family</w:t>
      </w:r>
      <w:r>
        <w:rPr>
          <w:spacing w:val="-4"/>
          <w:sz w:val="20"/>
        </w:rPr>
        <w:t xml:space="preserve"> </w:t>
      </w:r>
      <w:r>
        <w:rPr>
          <w:sz w:val="20"/>
        </w:rPr>
        <w:t>other</w:t>
      </w:r>
      <w:r>
        <w:rPr>
          <w:spacing w:val="-2"/>
          <w:sz w:val="20"/>
        </w:rPr>
        <w:t xml:space="preserve"> </w:t>
      </w:r>
      <w:r>
        <w:rPr>
          <w:sz w:val="20"/>
        </w:rPr>
        <w:t>than</w:t>
      </w:r>
      <w:r>
        <w:rPr>
          <w:spacing w:val="-4"/>
          <w:sz w:val="20"/>
        </w:rPr>
        <w:t xml:space="preserve"> </w:t>
      </w:r>
      <w:r>
        <w:rPr>
          <w:sz w:val="20"/>
        </w:rPr>
        <w:t>a second exit for fire purposes from each unit and further provided that each dwelling resulting from such conversion shall not have less habitable floor space than:</w:t>
      </w:r>
    </w:p>
    <w:p w14:paraId="5A45A16C" w14:textId="77777777" w:rsidR="00260182" w:rsidRDefault="00000000">
      <w:pPr>
        <w:pStyle w:val="BodyText"/>
        <w:spacing w:line="229" w:lineRule="exact"/>
        <w:ind w:left="2380"/>
      </w:pPr>
      <w:r>
        <w:t>efficiency</w:t>
      </w:r>
      <w:r>
        <w:rPr>
          <w:spacing w:val="-3"/>
        </w:rPr>
        <w:t xml:space="preserve"> </w:t>
      </w:r>
      <w:r>
        <w:t>unit</w:t>
      </w:r>
      <w:r>
        <w:rPr>
          <w:spacing w:val="-3"/>
        </w:rPr>
        <w:t xml:space="preserve"> </w:t>
      </w:r>
      <w:r>
        <w:t>–</w:t>
      </w:r>
      <w:r>
        <w:rPr>
          <w:spacing w:val="-3"/>
        </w:rPr>
        <w:t xml:space="preserve"> </w:t>
      </w:r>
      <w:r>
        <w:t>450</w:t>
      </w:r>
      <w:r>
        <w:rPr>
          <w:spacing w:val="-2"/>
        </w:rPr>
        <w:t xml:space="preserve"> </w:t>
      </w:r>
      <w:r>
        <w:t>sq.</w:t>
      </w:r>
      <w:r>
        <w:rPr>
          <w:spacing w:val="-4"/>
        </w:rPr>
        <w:t xml:space="preserve"> </w:t>
      </w:r>
      <w:r>
        <w:rPr>
          <w:spacing w:val="-5"/>
        </w:rPr>
        <w:t>ft.</w:t>
      </w:r>
    </w:p>
    <w:p w14:paraId="5A45A16D" w14:textId="77777777" w:rsidR="00260182" w:rsidRDefault="00000000">
      <w:pPr>
        <w:pStyle w:val="ListParagraph"/>
        <w:numPr>
          <w:ilvl w:val="0"/>
          <w:numId w:val="39"/>
        </w:numPr>
        <w:tabs>
          <w:tab w:val="left" w:pos="2532"/>
        </w:tabs>
        <w:ind w:hanging="152"/>
        <w:rPr>
          <w:sz w:val="20"/>
        </w:rPr>
      </w:pPr>
      <w:r>
        <w:rPr>
          <w:sz w:val="20"/>
        </w:rPr>
        <w:t>bedroom</w:t>
      </w:r>
      <w:r>
        <w:rPr>
          <w:spacing w:val="-7"/>
          <w:sz w:val="20"/>
        </w:rPr>
        <w:t xml:space="preserve"> </w:t>
      </w:r>
      <w:r>
        <w:rPr>
          <w:sz w:val="20"/>
        </w:rPr>
        <w:t>unit</w:t>
      </w:r>
      <w:r>
        <w:rPr>
          <w:spacing w:val="-1"/>
          <w:sz w:val="20"/>
        </w:rPr>
        <w:t xml:space="preserve"> </w:t>
      </w:r>
      <w:r>
        <w:rPr>
          <w:sz w:val="20"/>
        </w:rPr>
        <w:t>–</w:t>
      </w:r>
      <w:r>
        <w:rPr>
          <w:spacing w:val="-2"/>
          <w:sz w:val="20"/>
        </w:rPr>
        <w:t xml:space="preserve"> </w:t>
      </w:r>
      <w:r>
        <w:rPr>
          <w:sz w:val="20"/>
        </w:rPr>
        <w:t>550</w:t>
      </w:r>
      <w:r>
        <w:rPr>
          <w:spacing w:val="-1"/>
          <w:sz w:val="20"/>
        </w:rPr>
        <w:t xml:space="preserve"> </w:t>
      </w:r>
      <w:r>
        <w:rPr>
          <w:sz w:val="20"/>
        </w:rPr>
        <w:t>sq.</w:t>
      </w:r>
      <w:r>
        <w:rPr>
          <w:spacing w:val="-3"/>
          <w:sz w:val="20"/>
        </w:rPr>
        <w:t xml:space="preserve"> </w:t>
      </w:r>
      <w:r>
        <w:rPr>
          <w:spacing w:val="-5"/>
          <w:sz w:val="20"/>
        </w:rPr>
        <w:t>ft.</w:t>
      </w:r>
    </w:p>
    <w:p w14:paraId="5A45A16E" w14:textId="77777777" w:rsidR="00260182" w:rsidRDefault="00000000">
      <w:pPr>
        <w:pStyle w:val="ListParagraph"/>
        <w:numPr>
          <w:ilvl w:val="0"/>
          <w:numId w:val="39"/>
        </w:numPr>
        <w:tabs>
          <w:tab w:val="left" w:pos="2532"/>
        </w:tabs>
        <w:ind w:hanging="152"/>
        <w:rPr>
          <w:sz w:val="20"/>
        </w:rPr>
      </w:pPr>
      <w:r>
        <w:rPr>
          <w:sz w:val="20"/>
        </w:rPr>
        <w:t>bedroom</w:t>
      </w:r>
      <w:r>
        <w:rPr>
          <w:spacing w:val="-8"/>
          <w:sz w:val="20"/>
        </w:rPr>
        <w:t xml:space="preserve"> </w:t>
      </w:r>
      <w:r>
        <w:rPr>
          <w:sz w:val="20"/>
        </w:rPr>
        <w:t>unit</w:t>
      </w:r>
      <w:r>
        <w:rPr>
          <w:spacing w:val="-4"/>
          <w:sz w:val="20"/>
        </w:rPr>
        <w:t xml:space="preserve"> </w:t>
      </w:r>
      <w:r>
        <w:rPr>
          <w:sz w:val="20"/>
        </w:rPr>
        <w:t>(or more)</w:t>
      </w:r>
      <w:r>
        <w:rPr>
          <w:spacing w:val="-1"/>
          <w:sz w:val="20"/>
        </w:rPr>
        <w:t xml:space="preserve"> </w:t>
      </w:r>
      <w:r>
        <w:rPr>
          <w:sz w:val="20"/>
        </w:rPr>
        <w:t>–</w:t>
      </w:r>
      <w:r>
        <w:rPr>
          <w:spacing w:val="-2"/>
          <w:sz w:val="20"/>
        </w:rPr>
        <w:t xml:space="preserve"> </w:t>
      </w:r>
      <w:r>
        <w:rPr>
          <w:sz w:val="20"/>
        </w:rPr>
        <w:t>750</w:t>
      </w:r>
      <w:r>
        <w:rPr>
          <w:spacing w:val="-3"/>
          <w:sz w:val="20"/>
        </w:rPr>
        <w:t xml:space="preserve"> </w:t>
      </w:r>
      <w:r>
        <w:rPr>
          <w:sz w:val="20"/>
        </w:rPr>
        <w:t>sq.</w:t>
      </w:r>
      <w:r>
        <w:rPr>
          <w:spacing w:val="-3"/>
          <w:sz w:val="20"/>
        </w:rPr>
        <w:t xml:space="preserve"> </w:t>
      </w:r>
      <w:r>
        <w:rPr>
          <w:spacing w:val="-5"/>
          <w:sz w:val="20"/>
        </w:rPr>
        <w:t>ft</w:t>
      </w:r>
    </w:p>
    <w:p w14:paraId="5A45A16F" w14:textId="77777777" w:rsidR="00260182" w:rsidRDefault="00000000">
      <w:pPr>
        <w:pStyle w:val="ListParagraph"/>
        <w:numPr>
          <w:ilvl w:val="2"/>
          <w:numId w:val="40"/>
        </w:numPr>
        <w:tabs>
          <w:tab w:val="left" w:pos="1661"/>
        </w:tabs>
        <w:spacing w:before="1"/>
        <w:ind w:right="1006"/>
        <w:rPr>
          <w:sz w:val="20"/>
        </w:rPr>
      </w:pPr>
      <w:r>
        <w:rPr>
          <w:sz w:val="20"/>
        </w:rPr>
        <w:t>If</w:t>
      </w:r>
      <w:r>
        <w:rPr>
          <w:spacing w:val="-4"/>
          <w:sz w:val="20"/>
        </w:rPr>
        <w:t xml:space="preserve"> </w:t>
      </w:r>
      <w:r>
        <w:rPr>
          <w:sz w:val="20"/>
        </w:rPr>
        <w:t>an</w:t>
      </w:r>
      <w:r>
        <w:rPr>
          <w:spacing w:val="-3"/>
          <w:sz w:val="20"/>
        </w:rPr>
        <w:t xml:space="preserve"> </w:t>
      </w:r>
      <w:r>
        <w:rPr>
          <w:sz w:val="20"/>
        </w:rPr>
        <w:t>accessory</w:t>
      </w:r>
      <w:r>
        <w:rPr>
          <w:spacing w:val="-6"/>
          <w:sz w:val="20"/>
        </w:rPr>
        <w:t xml:space="preserve"> </w:t>
      </w:r>
      <w:r>
        <w:rPr>
          <w:sz w:val="20"/>
        </w:rPr>
        <w:t>dwelling</w:t>
      </w:r>
      <w:r>
        <w:rPr>
          <w:spacing w:val="-2"/>
          <w:sz w:val="20"/>
        </w:rPr>
        <w:t xml:space="preserve"> </w:t>
      </w:r>
      <w:r>
        <w:rPr>
          <w:sz w:val="20"/>
        </w:rPr>
        <w:t>unit</w:t>
      </w:r>
      <w:r>
        <w:rPr>
          <w:spacing w:val="-3"/>
          <w:sz w:val="20"/>
        </w:rPr>
        <w:t xml:space="preserve"> </w:t>
      </w:r>
      <w:r>
        <w:rPr>
          <w:sz w:val="20"/>
        </w:rPr>
        <w:t>is</w:t>
      </w:r>
      <w:r>
        <w:rPr>
          <w:spacing w:val="-3"/>
          <w:sz w:val="20"/>
        </w:rPr>
        <w:t xml:space="preserve"> </w:t>
      </w:r>
      <w:r>
        <w:rPr>
          <w:sz w:val="20"/>
        </w:rPr>
        <w:t>proposed</w:t>
      </w:r>
      <w:r>
        <w:rPr>
          <w:spacing w:val="-2"/>
          <w:sz w:val="20"/>
        </w:rPr>
        <w:t xml:space="preserve"> </w:t>
      </w:r>
      <w:r>
        <w:rPr>
          <w:sz w:val="20"/>
        </w:rPr>
        <w:t>within</w:t>
      </w:r>
      <w:r>
        <w:rPr>
          <w:spacing w:val="-3"/>
          <w:sz w:val="20"/>
        </w:rPr>
        <w:t xml:space="preserve"> </w:t>
      </w:r>
      <w:r>
        <w:rPr>
          <w:sz w:val="20"/>
        </w:rPr>
        <w:t>the footprint</w:t>
      </w:r>
      <w:r>
        <w:rPr>
          <w:spacing w:val="-3"/>
          <w:sz w:val="20"/>
        </w:rPr>
        <w:t xml:space="preserve"> </w:t>
      </w:r>
      <w:r>
        <w:rPr>
          <w:sz w:val="20"/>
        </w:rPr>
        <w:t>of</w:t>
      </w:r>
      <w:r>
        <w:rPr>
          <w:spacing w:val="-4"/>
          <w:sz w:val="20"/>
        </w:rPr>
        <w:t xml:space="preserve"> </w:t>
      </w:r>
      <w:r>
        <w:rPr>
          <w:sz w:val="20"/>
        </w:rPr>
        <w:t>an</w:t>
      </w:r>
      <w:r>
        <w:rPr>
          <w:spacing w:val="-3"/>
          <w:sz w:val="20"/>
        </w:rPr>
        <w:t xml:space="preserve"> </w:t>
      </w:r>
      <w:r>
        <w:rPr>
          <w:sz w:val="20"/>
        </w:rPr>
        <w:t>existing</w:t>
      </w:r>
      <w:r>
        <w:rPr>
          <w:spacing w:val="-3"/>
          <w:sz w:val="20"/>
        </w:rPr>
        <w:t xml:space="preserve"> </w:t>
      </w:r>
      <w:r>
        <w:rPr>
          <w:sz w:val="20"/>
        </w:rPr>
        <w:t>single-family</w:t>
      </w:r>
      <w:r>
        <w:rPr>
          <w:spacing w:val="-2"/>
          <w:sz w:val="20"/>
        </w:rPr>
        <w:t xml:space="preserve"> </w:t>
      </w:r>
      <w:r>
        <w:rPr>
          <w:sz w:val="20"/>
        </w:rPr>
        <w:t>home,</w:t>
      </w:r>
      <w:r>
        <w:rPr>
          <w:spacing w:val="-2"/>
          <w:sz w:val="20"/>
        </w:rPr>
        <w:t xml:space="preserve"> </w:t>
      </w:r>
      <w:r>
        <w:rPr>
          <w:sz w:val="20"/>
        </w:rPr>
        <w:t>no special permit is required.</w:t>
      </w:r>
    </w:p>
    <w:p w14:paraId="5A45A170" w14:textId="77777777" w:rsidR="00260182" w:rsidRDefault="00000000">
      <w:pPr>
        <w:pStyle w:val="ListParagraph"/>
        <w:numPr>
          <w:ilvl w:val="2"/>
          <w:numId w:val="40"/>
        </w:numPr>
        <w:tabs>
          <w:tab w:val="left" w:pos="1602"/>
        </w:tabs>
        <w:spacing w:before="1"/>
        <w:ind w:left="1422" w:right="1118" w:hanging="123"/>
        <w:rPr>
          <w:sz w:val="20"/>
        </w:rPr>
      </w:pPr>
      <w:r>
        <w:rPr>
          <w:sz w:val="20"/>
        </w:rPr>
        <w:t>Any motor vehicle or recreational vehicle (all types) not immediately registerable if required or inspectable</w:t>
      </w:r>
      <w:r>
        <w:rPr>
          <w:spacing w:val="-3"/>
          <w:sz w:val="20"/>
        </w:rPr>
        <w:t xml:space="preserve"> </w:t>
      </w:r>
      <w:r>
        <w:rPr>
          <w:sz w:val="20"/>
        </w:rPr>
        <w:t>if</w:t>
      </w:r>
      <w:r>
        <w:rPr>
          <w:spacing w:val="-6"/>
          <w:sz w:val="20"/>
        </w:rPr>
        <w:t xml:space="preserve"> </w:t>
      </w:r>
      <w:r>
        <w:rPr>
          <w:sz w:val="20"/>
        </w:rPr>
        <w:t>required</w:t>
      </w:r>
      <w:r>
        <w:rPr>
          <w:spacing w:val="-1"/>
          <w:sz w:val="20"/>
        </w:rPr>
        <w:t xml:space="preserve"> </w:t>
      </w:r>
      <w:r>
        <w:rPr>
          <w:sz w:val="20"/>
        </w:rPr>
        <w:t>through</w:t>
      </w:r>
      <w:r>
        <w:rPr>
          <w:spacing w:val="-5"/>
          <w:sz w:val="20"/>
        </w:rPr>
        <w:t xml:space="preserve"> </w:t>
      </w:r>
      <w:r>
        <w:rPr>
          <w:sz w:val="20"/>
        </w:rPr>
        <w:t>the</w:t>
      </w:r>
      <w:r>
        <w:rPr>
          <w:spacing w:val="-4"/>
          <w:sz w:val="20"/>
        </w:rPr>
        <w:t xml:space="preserve"> </w:t>
      </w:r>
      <w:r>
        <w:rPr>
          <w:sz w:val="20"/>
        </w:rPr>
        <w:t>Massachusetts</w:t>
      </w:r>
      <w:r>
        <w:rPr>
          <w:spacing w:val="-2"/>
          <w:sz w:val="20"/>
        </w:rPr>
        <w:t xml:space="preserve"> </w:t>
      </w:r>
      <w:r>
        <w:rPr>
          <w:sz w:val="20"/>
        </w:rPr>
        <w:t>Registry</w:t>
      </w:r>
      <w:r>
        <w:rPr>
          <w:spacing w:val="-7"/>
          <w:sz w:val="20"/>
        </w:rPr>
        <w:t xml:space="preserve"> </w:t>
      </w:r>
      <w:r>
        <w:rPr>
          <w:sz w:val="20"/>
        </w:rPr>
        <w:t>of</w:t>
      </w:r>
      <w:r>
        <w:rPr>
          <w:spacing w:val="-6"/>
          <w:sz w:val="20"/>
        </w:rPr>
        <w:t xml:space="preserve"> </w:t>
      </w:r>
      <w:r>
        <w:rPr>
          <w:sz w:val="20"/>
        </w:rPr>
        <w:t>Motor Vehicles</w:t>
      </w:r>
      <w:r>
        <w:rPr>
          <w:spacing w:val="-5"/>
          <w:sz w:val="20"/>
        </w:rPr>
        <w:t xml:space="preserve"> </w:t>
      </w:r>
      <w:r>
        <w:rPr>
          <w:sz w:val="20"/>
        </w:rPr>
        <w:t>shall</w:t>
      </w:r>
      <w:r>
        <w:rPr>
          <w:spacing w:val="-3"/>
          <w:sz w:val="20"/>
        </w:rPr>
        <w:t xml:space="preserve"> </w:t>
      </w:r>
      <w:r>
        <w:rPr>
          <w:sz w:val="20"/>
        </w:rPr>
        <w:t>be</w:t>
      </w:r>
      <w:r>
        <w:rPr>
          <w:spacing w:val="-4"/>
          <w:sz w:val="20"/>
        </w:rPr>
        <w:t xml:space="preserve"> </w:t>
      </w:r>
      <w:r>
        <w:rPr>
          <w:sz w:val="20"/>
        </w:rPr>
        <w:t>screened</w:t>
      </w:r>
      <w:r>
        <w:rPr>
          <w:spacing w:val="-3"/>
          <w:sz w:val="20"/>
        </w:rPr>
        <w:t xml:space="preserve"> </w:t>
      </w:r>
      <w:r>
        <w:rPr>
          <w:sz w:val="20"/>
        </w:rPr>
        <w:t xml:space="preserve">from </w:t>
      </w:r>
      <w:r>
        <w:rPr>
          <w:spacing w:val="-2"/>
          <w:sz w:val="20"/>
        </w:rPr>
        <w:t>view.</w:t>
      </w:r>
    </w:p>
    <w:p w14:paraId="5A45A171" w14:textId="77777777" w:rsidR="00260182" w:rsidRDefault="00000000">
      <w:pPr>
        <w:pStyle w:val="ListParagraph"/>
        <w:numPr>
          <w:ilvl w:val="2"/>
          <w:numId w:val="40"/>
        </w:numPr>
        <w:tabs>
          <w:tab w:val="left" w:pos="1603"/>
        </w:tabs>
        <w:spacing w:before="51"/>
        <w:ind w:left="1602" w:hanging="303"/>
        <w:rPr>
          <w:sz w:val="20"/>
        </w:rPr>
      </w:pPr>
      <w:r>
        <w:rPr>
          <w:sz w:val="20"/>
        </w:rPr>
        <w:t>Requires</w:t>
      </w:r>
      <w:r>
        <w:rPr>
          <w:spacing w:val="-5"/>
          <w:sz w:val="20"/>
        </w:rPr>
        <w:t xml:space="preserve"> </w:t>
      </w:r>
      <w:r>
        <w:rPr>
          <w:sz w:val="20"/>
        </w:rPr>
        <w:t>a</w:t>
      </w:r>
      <w:r>
        <w:rPr>
          <w:spacing w:val="-2"/>
          <w:sz w:val="20"/>
        </w:rPr>
        <w:t xml:space="preserve"> </w:t>
      </w:r>
      <w:r>
        <w:rPr>
          <w:sz w:val="20"/>
        </w:rPr>
        <w:t>minimum</w:t>
      </w:r>
      <w:r>
        <w:rPr>
          <w:spacing w:val="-6"/>
          <w:sz w:val="20"/>
        </w:rPr>
        <w:t xml:space="preserve"> </w:t>
      </w:r>
      <w:r>
        <w:rPr>
          <w:sz w:val="20"/>
        </w:rPr>
        <w:t>lot</w:t>
      </w:r>
      <w:r>
        <w:rPr>
          <w:spacing w:val="-5"/>
          <w:sz w:val="20"/>
        </w:rPr>
        <w:t xml:space="preserve"> </w:t>
      </w:r>
      <w:r>
        <w:rPr>
          <w:sz w:val="20"/>
        </w:rPr>
        <w:t>size</w:t>
      </w:r>
      <w:r>
        <w:rPr>
          <w:spacing w:val="-4"/>
          <w:sz w:val="20"/>
        </w:rPr>
        <w:t xml:space="preserve"> </w:t>
      </w:r>
      <w:r>
        <w:rPr>
          <w:sz w:val="20"/>
        </w:rPr>
        <w:t>of</w:t>
      </w:r>
      <w:r>
        <w:rPr>
          <w:spacing w:val="-6"/>
          <w:sz w:val="20"/>
        </w:rPr>
        <w:t xml:space="preserve"> </w:t>
      </w:r>
      <w:r>
        <w:rPr>
          <w:sz w:val="20"/>
        </w:rPr>
        <w:t>five</w:t>
      </w:r>
      <w:r>
        <w:rPr>
          <w:spacing w:val="-4"/>
          <w:sz w:val="20"/>
        </w:rPr>
        <w:t xml:space="preserve"> </w:t>
      </w:r>
      <w:r>
        <w:rPr>
          <w:sz w:val="20"/>
        </w:rPr>
        <w:t>(5)</w:t>
      </w:r>
      <w:r>
        <w:rPr>
          <w:spacing w:val="-4"/>
          <w:sz w:val="20"/>
        </w:rPr>
        <w:t xml:space="preserve"> </w:t>
      </w:r>
      <w:r>
        <w:rPr>
          <w:spacing w:val="-2"/>
          <w:sz w:val="20"/>
        </w:rPr>
        <w:t>acres.</w:t>
      </w:r>
    </w:p>
    <w:p w14:paraId="5A45A172" w14:textId="77777777" w:rsidR="00260182" w:rsidRDefault="00000000">
      <w:pPr>
        <w:pStyle w:val="ListParagraph"/>
        <w:numPr>
          <w:ilvl w:val="2"/>
          <w:numId w:val="40"/>
        </w:numPr>
        <w:tabs>
          <w:tab w:val="left" w:pos="1613"/>
        </w:tabs>
        <w:spacing w:before="51"/>
        <w:ind w:left="1612" w:hanging="313"/>
        <w:rPr>
          <w:sz w:val="20"/>
        </w:rPr>
      </w:pPr>
      <w:r>
        <w:rPr>
          <w:sz w:val="20"/>
        </w:rPr>
        <w:t>R80</w:t>
      </w:r>
      <w:r>
        <w:rPr>
          <w:spacing w:val="-4"/>
          <w:sz w:val="20"/>
        </w:rPr>
        <w:t xml:space="preserve"> </w:t>
      </w:r>
      <w:r>
        <w:rPr>
          <w:sz w:val="20"/>
        </w:rPr>
        <w:t>zone</w:t>
      </w:r>
      <w:r>
        <w:rPr>
          <w:spacing w:val="-4"/>
          <w:sz w:val="20"/>
        </w:rPr>
        <w:t xml:space="preserve"> </w:t>
      </w:r>
      <w:r>
        <w:rPr>
          <w:sz w:val="20"/>
        </w:rPr>
        <w:t>requires</w:t>
      </w:r>
      <w:r>
        <w:rPr>
          <w:spacing w:val="-5"/>
          <w:sz w:val="20"/>
        </w:rPr>
        <w:t xml:space="preserve"> </w:t>
      </w:r>
      <w:r>
        <w:rPr>
          <w:sz w:val="20"/>
        </w:rPr>
        <w:t>a</w:t>
      </w:r>
      <w:r>
        <w:rPr>
          <w:spacing w:val="-4"/>
          <w:sz w:val="20"/>
        </w:rPr>
        <w:t xml:space="preserve"> </w:t>
      </w:r>
      <w:r>
        <w:rPr>
          <w:sz w:val="20"/>
        </w:rPr>
        <w:t>minimum</w:t>
      </w:r>
      <w:r>
        <w:rPr>
          <w:spacing w:val="-4"/>
          <w:sz w:val="20"/>
        </w:rPr>
        <w:t xml:space="preserve"> </w:t>
      </w:r>
      <w:r>
        <w:rPr>
          <w:sz w:val="20"/>
        </w:rPr>
        <w:t>five</w:t>
      </w:r>
      <w:r>
        <w:rPr>
          <w:spacing w:val="-4"/>
          <w:sz w:val="20"/>
        </w:rPr>
        <w:t xml:space="preserve"> </w:t>
      </w:r>
      <w:r>
        <w:rPr>
          <w:sz w:val="20"/>
        </w:rPr>
        <w:t>(5)</w:t>
      </w:r>
      <w:r>
        <w:rPr>
          <w:spacing w:val="-4"/>
          <w:sz w:val="20"/>
        </w:rPr>
        <w:t xml:space="preserve"> </w:t>
      </w:r>
      <w:r>
        <w:rPr>
          <w:sz w:val="20"/>
        </w:rPr>
        <w:t>acre</w:t>
      </w:r>
      <w:r>
        <w:rPr>
          <w:spacing w:val="-4"/>
          <w:sz w:val="20"/>
        </w:rPr>
        <w:t xml:space="preserve"> </w:t>
      </w:r>
      <w:r>
        <w:rPr>
          <w:sz w:val="20"/>
        </w:rPr>
        <w:t>lot</w:t>
      </w:r>
      <w:r>
        <w:rPr>
          <w:spacing w:val="-6"/>
          <w:sz w:val="20"/>
        </w:rPr>
        <w:t xml:space="preserve"> </w:t>
      </w:r>
      <w:r>
        <w:rPr>
          <w:sz w:val="20"/>
        </w:rPr>
        <w:t>with</w:t>
      </w:r>
      <w:r>
        <w:rPr>
          <w:spacing w:val="-5"/>
          <w:sz w:val="20"/>
        </w:rPr>
        <w:t xml:space="preserve"> </w:t>
      </w:r>
      <w:r>
        <w:rPr>
          <w:sz w:val="20"/>
        </w:rPr>
        <w:t>double</w:t>
      </w:r>
      <w:r>
        <w:rPr>
          <w:spacing w:val="-4"/>
          <w:sz w:val="20"/>
        </w:rPr>
        <w:t xml:space="preserve"> </w:t>
      </w:r>
      <w:r>
        <w:rPr>
          <w:sz w:val="20"/>
        </w:rPr>
        <w:t>the</w:t>
      </w:r>
      <w:r>
        <w:rPr>
          <w:spacing w:val="-4"/>
          <w:sz w:val="20"/>
        </w:rPr>
        <w:t xml:space="preserve"> </w:t>
      </w:r>
      <w:r>
        <w:rPr>
          <w:sz w:val="20"/>
        </w:rPr>
        <w:t>setback</w:t>
      </w:r>
      <w:r>
        <w:rPr>
          <w:spacing w:val="-5"/>
          <w:sz w:val="20"/>
        </w:rPr>
        <w:t xml:space="preserve"> </w:t>
      </w:r>
      <w:r>
        <w:rPr>
          <w:sz w:val="20"/>
        </w:rPr>
        <w:t>distance</w:t>
      </w:r>
      <w:r>
        <w:rPr>
          <w:spacing w:val="-5"/>
          <w:sz w:val="20"/>
        </w:rPr>
        <w:t xml:space="preserve"> </w:t>
      </w:r>
      <w:r>
        <w:rPr>
          <w:sz w:val="20"/>
        </w:rPr>
        <w:t>as</w:t>
      </w:r>
      <w:r>
        <w:rPr>
          <w:spacing w:val="-5"/>
          <w:sz w:val="20"/>
        </w:rPr>
        <w:t xml:space="preserve"> </w:t>
      </w:r>
      <w:r>
        <w:rPr>
          <w:sz w:val="20"/>
        </w:rPr>
        <w:t>outlined</w:t>
      </w:r>
      <w:r>
        <w:rPr>
          <w:spacing w:val="-3"/>
          <w:sz w:val="20"/>
        </w:rPr>
        <w:t xml:space="preserve"> </w:t>
      </w:r>
      <w:r>
        <w:rPr>
          <w:sz w:val="20"/>
        </w:rPr>
        <w:t>in</w:t>
      </w:r>
      <w:r>
        <w:rPr>
          <w:spacing w:val="-3"/>
          <w:sz w:val="20"/>
        </w:rPr>
        <w:t xml:space="preserve"> </w:t>
      </w:r>
      <w:r>
        <w:rPr>
          <w:sz w:val="20"/>
        </w:rPr>
        <w:t>Art.</w:t>
      </w:r>
      <w:r>
        <w:rPr>
          <w:spacing w:val="-5"/>
          <w:sz w:val="20"/>
        </w:rPr>
        <w:t xml:space="preserve"> 7.2</w:t>
      </w:r>
    </w:p>
    <w:p w14:paraId="5A45A173" w14:textId="77777777" w:rsidR="00260182" w:rsidRDefault="00260182">
      <w:pPr>
        <w:rPr>
          <w:sz w:val="20"/>
        </w:rPr>
        <w:sectPr w:rsidR="00260182">
          <w:pgSz w:w="12240" w:h="15840"/>
          <w:pgMar w:top="1820" w:right="420" w:bottom="1000" w:left="1220" w:header="0" w:footer="813" w:gutter="0"/>
          <w:cols w:space="720"/>
        </w:sectPr>
      </w:pPr>
    </w:p>
    <w:p w14:paraId="5A45A174" w14:textId="77777777" w:rsidR="00260182" w:rsidRDefault="00000000">
      <w:pPr>
        <w:tabs>
          <w:tab w:val="left" w:pos="3100"/>
        </w:tabs>
        <w:spacing w:before="79" w:line="322" w:lineRule="exact"/>
        <w:ind w:left="940"/>
        <w:rPr>
          <w:b/>
          <w:sz w:val="28"/>
        </w:rPr>
      </w:pPr>
      <w:r>
        <w:rPr>
          <w:b/>
          <w:sz w:val="28"/>
        </w:rPr>
        <w:lastRenderedPageBreak/>
        <w:t>ARTICLE</w:t>
      </w:r>
      <w:r>
        <w:rPr>
          <w:b/>
          <w:spacing w:val="-8"/>
          <w:sz w:val="28"/>
        </w:rPr>
        <w:t xml:space="preserve"> </w:t>
      </w:r>
      <w:r>
        <w:rPr>
          <w:b/>
          <w:spacing w:val="-10"/>
          <w:sz w:val="28"/>
        </w:rPr>
        <w:t>6</w:t>
      </w:r>
      <w:r>
        <w:rPr>
          <w:b/>
          <w:sz w:val="28"/>
        </w:rPr>
        <w:tab/>
        <w:t>NON-CONFORMING</w:t>
      </w:r>
      <w:r>
        <w:rPr>
          <w:b/>
          <w:spacing w:val="-11"/>
          <w:sz w:val="28"/>
        </w:rPr>
        <w:t xml:space="preserve"> </w:t>
      </w:r>
      <w:r>
        <w:rPr>
          <w:b/>
          <w:sz w:val="28"/>
        </w:rPr>
        <w:t>AND</w:t>
      </w:r>
      <w:r>
        <w:rPr>
          <w:b/>
          <w:spacing w:val="-11"/>
          <w:sz w:val="28"/>
        </w:rPr>
        <w:t xml:space="preserve"> </w:t>
      </w:r>
      <w:r>
        <w:rPr>
          <w:b/>
          <w:sz w:val="28"/>
        </w:rPr>
        <w:t>SPECIAL</w:t>
      </w:r>
      <w:r>
        <w:rPr>
          <w:b/>
          <w:spacing w:val="-6"/>
          <w:sz w:val="28"/>
        </w:rPr>
        <w:t xml:space="preserve"> </w:t>
      </w:r>
      <w:r>
        <w:rPr>
          <w:b/>
          <w:spacing w:val="-2"/>
          <w:sz w:val="28"/>
        </w:rPr>
        <w:t>BUILDINGS</w:t>
      </w:r>
    </w:p>
    <w:p w14:paraId="5A45A175" w14:textId="77777777" w:rsidR="00260182" w:rsidRDefault="00000000">
      <w:pPr>
        <w:ind w:left="3101"/>
        <w:rPr>
          <w:sz w:val="20"/>
        </w:rPr>
      </w:pPr>
      <w:r>
        <w:rPr>
          <w:b/>
          <w:sz w:val="28"/>
        </w:rPr>
        <w:t>AND</w:t>
      </w:r>
      <w:r>
        <w:rPr>
          <w:b/>
          <w:spacing w:val="-13"/>
          <w:sz w:val="28"/>
        </w:rPr>
        <w:t xml:space="preserve"> </w:t>
      </w:r>
      <w:r>
        <w:rPr>
          <w:b/>
          <w:sz w:val="28"/>
        </w:rPr>
        <w:t>USES</w:t>
      </w:r>
      <w:r>
        <w:rPr>
          <w:b/>
          <w:spacing w:val="-20"/>
          <w:sz w:val="28"/>
        </w:rPr>
        <w:t xml:space="preserve"> </w:t>
      </w:r>
      <w:r>
        <w:rPr>
          <w:sz w:val="20"/>
        </w:rPr>
        <w:t>(amended</w:t>
      </w:r>
      <w:r>
        <w:rPr>
          <w:spacing w:val="-3"/>
          <w:sz w:val="20"/>
        </w:rPr>
        <w:t xml:space="preserve"> </w:t>
      </w:r>
      <w:r>
        <w:rPr>
          <w:spacing w:val="-2"/>
          <w:sz w:val="20"/>
        </w:rPr>
        <w:t>5/19/08)</w:t>
      </w:r>
    </w:p>
    <w:p w14:paraId="5A45A176" w14:textId="77777777" w:rsidR="00260182" w:rsidRDefault="00260182">
      <w:pPr>
        <w:pStyle w:val="BodyText"/>
        <w:rPr>
          <w:sz w:val="12"/>
        </w:rPr>
      </w:pPr>
    </w:p>
    <w:p w14:paraId="5A45A177" w14:textId="77777777" w:rsidR="00260182" w:rsidRDefault="00000000">
      <w:pPr>
        <w:pStyle w:val="Heading2"/>
        <w:numPr>
          <w:ilvl w:val="1"/>
          <w:numId w:val="38"/>
        </w:numPr>
        <w:tabs>
          <w:tab w:val="left" w:pos="940"/>
          <w:tab w:val="left" w:pos="941"/>
        </w:tabs>
        <w:spacing w:before="90" w:line="274" w:lineRule="exact"/>
        <w:ind w:hanging="721"/>
      </w:pPr>
      <w:bookmarkStart w:id="29" w:name="_TOC_250060"/>
      <w:bookmarkEnd w:id="29"/>
      <w:r>
        <w:rPr>
          <w:spacing w:val="-2"/>
        </w:rPr>
        <w:t>APPLICABILITY</w:t>
      </w:r>
    </w:p>
    <w:p w14:paraId="5A45A178" w14:textId="77777777" w:rsidR="00260182" w:rsidRDefault="00000000">
      <w:pPr>
        <w:pStyle w:val="BodyText"/>
        <w:ind w:left="940" w:right="686"/>
      </w:pPr>
      <w:r>
        <w:t>The</w:t>
      </w:r>
      <w:r>
        <w:rPr>
          <w:spacing w:val="-3"/>
        </w:rPr>
        <w:t xml:space="preserve"> </w:t>
      </w:r>
      <w:r>
        <w:t>provisions</w:t>
      </w:r>
      <w:r>
        <w:rPr>
          <w:spacing w:val="-4"/>
        </w:rPr>
        <w:t xml:space="preserve"> </w:t>
      </w:r>
      <w:r>
        <w:t>of</w:t>
      </w:r>
      <w:r>
        <w:rPr>
          <w:spacing w:val="-5"/>
        </w:rPr>
        <w:t xml:space="preserve"> </w:t>
      </w:r>
      <w:r>
        <w:t>this</w:t>
      </w:r>
      <w:r>
        <w:rPr>
          <w:spacing w:val="-4"/>
        </w:rPr>
        <w:t xml:space="preserve"> </w:t>
      </w:r>
      <w:r>
        <w:t>section</w:t>
      </w:r>
      <w:r>
        <w:rPr>
          <w:spacing w:val="-2"/>
        </w:rPr>
        <w:t xml:space="preserve"> </w:t>
      </w:r>
      <w:r>
        <w:t>apply</w:t>
      </w:r>
      <w:r>
        <w:rPr>
          <w:spacing w:val="-7"/>
        </w:rPr>
        <w:t xml:space="preserve"> </w:t>
      </w:r>
      <w:r>
        <w:t>to</w:t>
      </w:r>
      <w:r>
        <w:rPr>
          <w:spacing w:val="-2"/>
        </w:rPr>
        <w:t xml:space="preserve"> </w:t>
      </w:r>
      <w:r>
        <w:t>actions</w:t>
      </w:r>
      <w:r>
        <w:rPr>
          <w:spacing w:val="-4"/>
        </w:rPr>
        <w:t xml:space="preserve"> </w:t>
      </w:r>
      <w:r>
        <w:t>in</w:t>
      </w:r>
      <w:r>
        <w:rPr>
          <w:spacing w:val="-5"/>
        </w:rPr>
        <w:t xml:space="preserve"> </w:t>
      </w:r>
      <w:r>
        <w:t>connection</w:t>
      </w:r>
      <w:r>
        <w:rPr>
          <w:spacing w:val="-2"/>
        </w:rPr>
        <w:t xml:space="preserve"> </w:t>
      </w:r>
      <w:r>
        <w:t>with</w:t>
      </w:r>
      <w:r>
        <w:rPr>
          <w:spacing w:val="-2"/>
        </w:rPr>
        <w:t xml:space="preserve"> </w:t>
      </w:r>
      <w:r>
        <w:t>non-conforming,</w:t>
      </w:r>
      <w:r>
        <w:rPr>
          <w:spacing w:val="-2"/>
        </w:rPr>
        <w:t xml:space="preserve"> </w:t>
      </w:r>
      <w:r>
        <w:t>special</w:t>
      </w:r>
      <w:r>
        <w:rPr>
          <w:spacing w:val="-3"/>
        </w:rPr>
        <w:t xml:space="preserve"> </w:t>
      </w:r>
      <w:r>
        <w:t>and</w:t>
      </w:r>
      <w:r>
        <w:rPr>
          <w:spacing w:val="-2"/>
        </w:rPr>
        <w:t xml:space="preserve"> </w:t>
      </w:r>
      <w:r>
        <w:t>accessory</w:t>
      </w:r>
      <w:r>
        <w:rPr>
          <w:spacing w:val="-2"/>
        </w:rPr>
        <w:t xml:space="preserve"> </w:t>
      </w:r>
      <w:r>
        <w:t>uses, structures, and lots as created by</w:t>
      </w:r>
      <w:r>
        <w:rPr>
          <w:spacing w:val="-1"/>
        </w:rPr>
        <w:t xml:space="preserve"> </w:t>
      </w:r>
      <w:r>
        <w:t>the initial enactment of this bylaw</w:t>
      </w:r>
      <w:r>
        <w:rPr>
          <w:spacing w:val="-2"/>
        </w:rPr>
        <w:t xml:space="preserve"> </w:t>
      </w:r>
      <w:r>
        <w:t>or by</w:t>
      </w:r>
      <w:r>
        <w:rPr>
          <w:spacing w:val="-1"/>
        </w:rPr>
        <w:t xml:space="preserve"> </w:t>
      </w:r>
      <w:r>
        <w:t>any subsequent amendment thereto.</w:t>
      </w:r>
    </w:p>
    <w:p w14:paraId="5A45A179" w14:textId="77777777" w:rsidR="00260182" w:rsidRDefault="00260182">
      <w:pPr>
        <w:pStyle w:val="BodyText"/>
        <w:spacing w:before="1"/>
      </w:pPr>
    </w:p>
    <w:p w14:paraId="5A45A17A" w14:textId="77777777" w:rsidR="00260182" w:rsidRDefault="00000000">
      <w:pPr>
        <w:pStyle w:val="Heading2"/>
        <w:numPr>
          <w:ilvl w:val="1"/>
          <w:numId w:val="38"/>
        </w:numPr>
        <w:tabs>
          <w:tab w:val="left" w:pos="940"/>
          <w:tab w:val="left" w:pos="941"/>
        </w:tabs>
        <w:ind w:hanging="721"/>
      </w:pPr>
      <w:bookmarkStart w:id="30" w:name="_TOC_250059"/>
      <w:r>
        <w:rPr>
          <w:spacing w:val="-2"/>
        </w:rPr>
        <w:t>NON-CONFORMING</w:t>
      </w:r>
      <w:r>
        <w:rPr>
          <w:spacing w:val="9"/>
        </w:rPr>
        <w:t xml:space="preserve"> </w:t>
      </w:r>
      <w:bookmarkEnd w:id="30"/>
      <w:r>
        <w:rPr>
          <w:spacing w:val="-4"/>
        </w:rPr>
        <w:t>USES</w:t>
      </w:r>
    </w:p>
    <w:p w14:paraId="5A45A17B" w14:textId="77777777" w:rsidR="00260182" w:rsidRDefault="00000000">
      <w:pPr>
        <w:pStyle w:val="ListParagraph"/>
        <w:numPr>
          <w:ilvl w:val="2"/>
          <w:numId w:val="38"/>
        </w:numPr>
        <w:tabs>
          <w:tab w:val="left" w:pos="1394"/>
        </w:tabs>
        <w:spacing w:before="227"/>
        <w:ind w:right="783" w:firstLine="0"/>
        <w:rPr>
          <w:sz w:val="20"/>
        </w:rPr>
      </w:pPr>
      <w:r>
        <w:rPr>
          <w:sz w:val="20"/>
        </w:rPr>
        <w:t>Continuation of Use.</w:t>
      </w:r>
      <w:r>
        <w:rPr>
          <w:spacing w:val="40"/>
          <w:sz w:val="20"/>
        </w:rPr>
        <w:t xml:space="preserve"> </w:t>
      </w:r>
      <w:r>
        <w:rPr>
          <w:sz w:val="20"/>
        </w:rPr>
        <w:t>Any lawful building or structure or use of a building, structure or land or any part thereof</w:t>
      </w:r>
      <w:r>
        <w:rPr>
          <w:spacing w:val="-5"/>
          <w:sz w:val="20"/>
        </w:rPr>
        <w:t xml:space="preserve"> </w:t>
      </w:r>
      <w:r>
        <w:rPr>
          <w:sz w:val="20"/>
        </w:rPr>
        <w:t>existing</w:t>
      </w:r>
      <w:r>
        <w:rPr>
          <w:spacing w:val="-4"/>
          <w:sz w:val="20"/>
        </w:rPr>
        <w:t xml:space="preserve"> </w:t>
      </w:r>
      <w:r>
        <w:rPr>
          <w:sz w:val="20"/>
        </w:rPr>
        <w:t>at</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of</w:t>
      </w:r>
      <w:r>
        <w:rPr>
          <w:spacing w:val="-5"/>
          <w:sz w:val="20"/>
        </w:rPr>
        <w:t xml:space="preserve"> </w:t>
      </w:r>
      <w:r>
        <w:rPr>
          <w:sz w:val="20"/>
        </w:rPr>
        <w:t>adoption</w:t>
      </w:r>
      <w:r>
        <w:rPr>
          <w:spacing w:val="-4"/>
          <w:sz w:val="20"/>
        </w:rPr>
        <w:t xml:space="preserve"> </w:t>
      </w:r>
      <w:r>
        <w:rPr>
          <w:sz w:val="20"/>
        </w:rPr>
        <w:t>of</w:t>
      </w:r>
      <w:r>
        <w:rPr>
          <w:spacing w:val="-5"/>
          <w:sz w:val="20"/>
        </w:rPr>
        <w:t xml:space="preserve"> </w:t>
      </w:r>
      <w:r>
        <w:rPr>
          <w:sz w:val="20"/>
        </w:rPr>
        <w:t>this</w:t>
      </w:r>
      <w:r>
        <w:rPr>
          <w:spacing w:val="-4"/>
          <w:sz w:val="20"/>
        </w:rPr>
        <w:t xml:space="preserve"> </w:t>
      </w:r>
      <w:r>
        <w:rPr>
          <w:sz w:val="20"/>
        </w:rPr>
        <w:t>bylaw</w:t>
      </w:r>
      <w:r>
        <w:rPr>
          <w:spacing w:val="-5"/>
          <w:sz w:val="20"/>
        </w:rPr>
        <w:t xml:space="preserve"> </w:t>
      </w:r>
      <w:r>
        <w:rPr>
          <w:sz w:val="20"/>
        </w:rPr>
        <w:t>may</w:t>
      </w:r>
      <w:r>
        <w:rPr>
          <w:spacing w:val="-4"/>
          <w:sz w:val="20"/>
        </w:rPr>
        <w:t xml:space="preserve"> </w:t>
      </w:r>
      <w:r>
        <w:rPr>
          <w:sz w:val="20"/>
        </w:rPr>
        <w:t>be</w:t>
      </w:r>
      <w:r>
        <w:rPr>
          <w:spacing w:val="-3"/>
          <w:sz w:val="20"/>
        </w:rPr>
        <w:t xml:space="preserve"> </w:t>
      </w:r>
      <w:r>
        <w:rPr>
          <w:sz w:val="20"/>
        </w:rPr>
        <w:t>continued.</w:t>
      </w:r>
      <w:r>
        <w:rPr>
          <w:spacing w:val="-3"/>
          <w:sz w:val="20"/>
        </w:rPr>
        <w:t xml:space="preserve"> </w:t>
      </w:r>
      <w:r>
        <w:rPr>
          <w:sz w:val="20"/>
        </w:rPr>
        <w:t>A</w:t>
      </w:r>
      <w:r>
        <w:rPr>
          <w:spacing w:val="-3"/>
          <w:sz w:val="20"/>
        </w:rPr>
        <w:t xml:space="preserve"> </w:t>
      </w:r>
      <w:r>
        <w:rPr>
          <w:sz w:val="20"/>
        </w:rPr>
        <w:t>nonconforming</w:t>
      </w:r>
      <w:r>
        <w:rPr>
          <w:spacing w:val="-2"/>
          <w:sz w:val="20"/>
        </w:rPr>
        <w:t xml:space="preserve"> </w:t>
      </w:r>
      <w:r>
        <w:rPr>
          <w:sz w:val="20"/>
        </w:rPr>
        <w:t>building</w:t>
      </w:r>
      <w:r>
        <w:rPr>
          <w:spacing w:val="-4"/>
          <w:sz w:val="20"/>
        </w:rPr>
        <w:t xml:space="preserve"> </w:t>
      </w:r>
      <w:r>
        <w:rPr>
          <w:sz w:val="20"/>
        </w:rPr>
        <w:t>or</w:t>
      </w:r>
      <w:r>
        <w:rPr>
          <w:spacing w:val="-3"/>
          <w:sz w:val="20"/>
        </w:rPr>
        <w:t xml:space="preserve"> </w:t>
      </w:r>
      <w:r>
        <w:rPr>
          <w:sz w:val="20"/>
        </w:rPr>
        <w:t>structure shall not be structurally altered, enlarged or reconstructed except as hereinafter set forth.</w:t>
      </w:r>
    </w:p>
    <w:p w14:paraId="5A45A17C" w14:textId="77777777" w:rsidR="00260182" w:rsidRDefault="00260182">
      <w:pPr>
        <w:pStyle w:val="BodyText"/>
      </w:pPr>
    </w:p>
    <w:p w14:paraId="5A45A17D" w14:textId="77777777" w:rsidR="00260182" w:rsidRDefault="00000000">
      <w:pPr>
        <w:pStyle w:val="ListParagraph"/>
        <w:numPr>
          <w:ilvl w:val="2"/>
          <w:numId w:val="38"/>
        </w:numPr>
        <w:tabs>
          <w:tab w:val="left" w:pos="1442"/>
        </w:tabs>
        <w:ind w:right="1037" w:firstLine="0"/>
        <w:rPr>
          <w:sz w:val="20"/>
        </w:rPr>
      </w:pPr>
      <w:r>
        <w:rPr>
          <w:sz w:val="20"/>
        </w:rPr>
        <w:t>Re-establishment of Nonconforming Uses.</w:t>
      </w:r>
      <w:r>
        <w:rPr>
          <w:spacing w:val="40"/>
          <w:sz w:val="20"/>
        </w:rPr>
        <w:t xml:space="preserve"> </w:t>
      </w:r>
      <w:r>
        <w:rPr>
          <w:sz w:val="20"/>
        </w:rPr>
        <w:t>Any building, structure or use of land devoted to a nonconforming</w:t>
      </w:r>
      <w:r>
        <w:rPr>
          <w:spacing w:val="-1"/>
          <w:sz w:val="20"/>
        </w:rPr>
        <w:t xml:space="preserve"> </w:t>
      </w:r>
      <w:r>
        <w:rPr>
          <w:sz w:val="20"/>
        </w:rPr>
        <w:t>use, or any</w:t>
      </w:r>
      <w:r>
        <w:rPr>
          <w:spacing w:val="-4"/>
          <w:sz w:val="20"/>
        </w:rPr>
        <w:t xml:space="preserve"> </w:t>
      </w:r>
      <w:r>
        <w:rPr>
          <w:sz w:val="20"/>
        </w:rPr>
        <w:t>building, structure or use of</w:t>
      </w:r>
      <w:r>
        <w:rPr>
          <w:spacing w:val="-2"/>
          <w:sz w:val="20"/>
        </w:rPr>
        <w:t xml:space="preserve"> </w:t>
      </w:r>
      <w:r>
        <w:rPr>
          <w:sz w:val="20"/>
        </w:rPr>
        <w:t>land considered a nonconforming use at the time of adoption of this bylaw may, if damaged or destroyed by fire or other accidental cause, be reconstructed or restored</w:t>
      </w:r>
      <w:r>
        <w:rPr>
          <w:spacing w:val="-2"/>
          <w:sz w:val="20"/>
        </w:rPr>
        <w:t xml:space="preserve"> </w:t>
      </w:r>
      <w:r>
        <w:rPr>
          <w:sz w:val="20"/>
        </w:rPr>
        <w:t>within</w:t>
      </w:r>
      <w:r>
        <w:rPr>
          <w:spacing w:val="-5"/>
          <w:sz w:val="20"/>
        </w:rPr>
        <w:t xml:space="preserve"> </w:t>
      </w:r>
      <w:r>
        <w:rPr>
          <w:sz w:val="20"/>
        </w:rPr>
        <w:t>the</w:t>
      </w:r>
      <w:r>
        <w:rPr>
          <w:spacing w:val="-3"/>
          <w:sz w:val="20"/>
        </w:rPr>
        <w:t xml:space="preserve"> </w:t>
      </w:r>
      <w:r>
        <w:rPr>
          <w:sz w:val="20"/>
        </w:rPr>
        <w:t>same</w:t>
      </w:r>
      <w:r>
        <w:rPr>
          <w:spacing w:val="-3"/>
          <w:sz w:val="20"/>
        </w:rPr>
        <w:t xml:space="preserve"> </w:t>
      </w:r>
      <w:r>
        <w:rPr>
          <w:sz w:val="20"/>
        </w:rPr>
        <w:t>portion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lot</w:t>
      </w:r>
      <w:r>
        <w:rPr>
          <w:spacing w:val="-4"/>
          <w:sz w:val="20"/>
        </w:rPr>
        <w:t xml:space="preserve"> </w:t>
      </w:r>
      <w:r>
        <w:rPr>
          <w:sz w:val="20"/>
        </w:rPr>
        <w:t>as</w:t>
      </w:r>
      <w:r>
        <w:rPr>
          <w:spacing w:val="-1"/>
          <w:sz w:val="20"/>
        </w:rPr>
        <w:t xml:space="preserve"> </w:t>
      </w:r>
      <w:r>
        <w:rPr>
          <w:sz w:val="20"/>
        </w:rPr>
        <w:t>used</w:t>
      </w:r>
      <w:r>
        <w:rPr>
          <w:spacing w:val="-2"/>
          <w:sz w:val="20"/>
        </w:rPr>
        <w:t xml:space="preserve"> </w:t>
      </w:r>
      <w:r>
        <w:rPr>
          <w:sz w:val="20"/>
        </w:rPr>
        <w:t>before,</w:t>
      </w:r>
      <w:r>
        <w:rPr>
          <w:spacing w:val="-2"/>
          <w:sz w:val="20"/>
        </w:rPr>
        <w:t xml:space="preserve"> </w:t>
      </w:r>
      <w:r>
        <w:rPr>
          <w:sz w:val="20"/>
        </w:rPr>
        <w:t>provided</w:t>
      </w:r>
      <w:r>
        <w:rPr>
          <w:spacing w:val="-2"/>
          <w:sz w:val="20"/>
        </w:rPr>
        <w:t xml:space="preserve"> </w:t>
      </w:r>
      <w:r>
        <w:rPr>
          <w:sz w:val="20"/>
        </w:rPr>
        <w:t>that</w:t>
      </w:r>
      <w:r>
        <w:rPr>
          <w:spacing w:val="-3"/>
          <w:sz w:val="20"/>
        </w:rPr>
        <w:t xml:space="preserve"> </w:t>
      </w:r>
      <w:r>
        <w:rPr>
          <w:sz w:val="20"/>
        </w:rPr>
        <w:t>such</w:t>
      </w:r>
      <w:r>
        <w:rPr>
          <w:spacing w:val="-4"/>
          <w:sz w:val="20"/>
        </w:rPr>
        <w:t xml:space="preserve"> </w:t>
      </w:r>
      <w:r>
        <w:rPr>
          <w:sz w:val="20"/>
        </w:rPr>
        <w:t>reconstruction</w:t>
      </w:r>
      <w:r>
        <w:rPr>
          <w:spacing w:val="-4"/>
          <w:sz w:val="20"/>
        </w:rPr>
        <w:t xml:space="preserve"> </w:t>
      </w:r>
      <w:r>
        <w:rPr>
          <w:sz w:val="20"/>
        </w:rPr>
        <w:t>or</w:t>
      </w:r>
      <w:r>
        <w:rPr>
          <w:spacing w:val="-3"/>
          <w:sz w:val="20"/>
        </w:rPr>
        <w:t xml:space="preserve"> </w:t>
      </w:r>
      <w:r>
        <w:rPr>
          <w:sz w:val="20"/>
        </w:rPr>
        <w:t>restoration</w:t>
      </w:r>
      <w:r>
        <w:rPr>
          <w:spacing w:val="-4"/>
          <w:sz w:val="20"/>
        </w:rPr>
        <w:t xml:space="preserve"> </w:t>
      </w:r>
      <w:r>
        <w:rPr>
          <w:sz w:val="20"/>
        </w:rPr>
        <w:t>is started within twenty-four (24) months following damage or destruction.</w:t>
      </w:r>
    </w:p>
    <w:p w14:paraId="5A45A17E" w14:textId="77777777" w:rsidR="00260182" w:rsidRDefault="00260182">
      <w:pPr>
        <w:pStyle w:val="BodyText"/>
      </w:pPr>
    </w:p>
    <w:p w14:paraId="5A45A17F" w14:textId="77777777" w:rsidR="00260182" w:rsidRDefault="00000000">
      <w:pPr>
        <w:pStyle w:val="ListParagraph"/>
        <w:numPr>
          <w:ilvl w:val="2"/>
          <w:numId w:val="38"/>
        </w:numPr>
        <w:tabs>
          <w:tab w:val="left" w:pos="1442"/>
        </w:tabs>
        <w:ind w:left="1442" w:hanging="502"/>
        <w:rPr>
          <w:sz w:val="20"/>
        </w:rPr>
      </w:pPr>
      <w:r>
        <w:rPr>
          <w:sz w:val="20"/>
        </w:rPr>
        <w:t>Pre-existing</w:t>
      </w:r>
      <w:r>
        <w:rPr>
          <w:spacing w:val="-10"/>
          <w:sz w:val="20"/>
        </w:rPr>
        <w:t xml:space="preserve"> </w:t>
      </w:r>
      <w:r>
        <w:rPr>
          <w:sz w:val="20"/>
        </w:rPr>
        <w:t>Non-conforming</w:t>
      </w:r>
      <w:r>
        <w:rPr>
          <w:spacing w:val="-8"/>
          <w:sz w:val="20"/>
        </w:rPr>
        <w:t xml:space="preserve"> </w:t>
      </w:r>
      <w:r>
        <w:rPr>
          <w:sz w:val="20"/>
        </w:rPr>
        <w:t>Structures</w:t>
      </w:r>
      <w:r>
        <w:rPr>
          <w:spacing w:val="-9"/>
          <w:sz w:val="20"/>
        </w:rPr>
        <w:t xml:space="preserve"> </w:t>
      </w:r>
      <w:r>
        <w:rPr>
          <w:sz w:val="20"/>
        </w:rPr>
        <w:t>or</w:t>
      </w:r>
      <w:r>
        <w:rPr>
          <w:spacing w:val="-8"/>
          <w:sz w:val="20"/>
        </w:rPr>
        <w:t xml:space="preserve"> </w:t>
      </w:r>
      <w:r>
        <w:rPr>
          <w:spacing w:val="-4"/>
          <w:sz w:val="20"/>
        </w:rPr>
        <w:t>Uses</w:t>
      </w:r>
    </w:p>
    <w:p w14:paraId="5A45A180" w14:textId="77777777" w:rsidR="00260182" w:rsidRDefault="00260182">
      <w:pPr>
        <w:pStyle w:val="BodyText"/>
        <w:spacing w:before="1"/>
      </w:pPr>
    </w:p>
    <w:p w14:paraId="5A45A181" w14:textId="77777777" w:rsidR="00260182" w:rsidRDefault="00000000">
      <w:pPr>
        <w:pStyle w:val="ListParagraph"/>
        <w:numPr>
          <w:ilvl w:val="3"/>
          <w:numId w:val="38"/>
        </w:numPr>
        <w:tabs>
          <w:tab w:val="left" w:pos="1637"/>
        </w:tabs>
        <w:ind w:right="745" w:firstLine="93"/>
        <w:jc w:val="left"/>
        <w:rPr>
          <w:sz w:val="20"/>
        </w:rPr>
      </w:pPr>
      <w:r>
        <w:rPr>
          <w:sz w:val="20"/>
        </w:rPr>
        <w:t>Any</w:t>
      </w:r>
      <w:r>
        <w:rPr>
          <w:spacing w:val="-5"/>
          <w:sz w:val="20"/>
        </w:rPr>
        <w:t xml:space="preserve"> </w:t>
      </w:r>
      <w:r>
        <w:rPr>
          <w:sz w:val="20"/>
        </w:rPr>
        <w:t>lawful</w:t>
      </w:r>
      <w:r>
        <w:rPr>
          <w:spacing w:val="-5"/>
          <w:sz w:val="20"/>
        </w:rPr>
        <w:t xml:space="preserve"> </w:t>
      </w:r>
      <w:r>
        <w:rPr>
          <w:sz w:val="20"/>
        </w:rPr>
        <w:t>pre-existing</w:t>
      </w:r>
      <w:r>
        <w:rPr>
          <w:spacing w:val="-3"/>
          <w:sz w:val="20"/>
        </w:rPr>
        <w:t xml:space="preserve"> </w:t>
      </w:r>
      <w:r>
        <w:rPr>
          <w:sz w:val="20"/>
        </w:rPr>
        <w:t>nonconforming</w:t>
      </w:r>
      <w:r>
        <w:rPr>
          <w:spacing w:val="-5"/>
          <w:sz w:val="20"/>
        </w:rPr>
        <w:t xml:space="preserve"> </w:t>
      </w:r>
      <w:r>
        <w:rPr>
          <w:sz w:val="20"/>
        </w:rPr>
        <w:t>structures</w:t>
      </w:r>
      <w:r>
        <w:rPr>
          <w:spacing w:val="-2"/>
          <w:sz w:val="20"/>
        </w:rPr>
        <w:t xml:space="preserve"> </w:t>
      </w:r>
      <w:r>
        <w:rPr>
          <w:sz w:val="20"/>
        </w:rPr>
        <w:t>or</w:t>
      </w:r>
      <w:r>
        <w:rPr>
          <w:spacing w:val="-4"/>
          <w:sz w:val="20"/>
        </w:rPr>
        <w:t xml:space="preserve"> </w:t>
      </w:r>
      <w:r>
        <w:rPr>
          <w:sz w:val="20"/>
        </w:rPr>
        <w:t>buildings</w:t>
      </w:r>
      <w:r>
        <w:rPr>
          <w:spacing w:val="-5"/>
          <w:sz w:val="20"/>
        </w:rPr>
        <w:t xml:space="preserve"> </w:t>
      </w:r>
      <w:r>
        <w:rPr>
          <w:sz w:val="20"/>
        </w:rPr>
        <w:t>or</w:t>
      </w:r>
      <w:r>
        <w:rPr>
          <w:spacing w:val="-4"/>
          <w:sz w:val="20"/>
        </w:rPr>
        <w:t xml:space="preserve"> </w:t>
      </w:r>
      <w:r>
        <w:rPr>
          <w:sz w:val="20"/>
        </w:rPr>
        <w:t>uses</w:t>
      </w:r>
      <w:r>
        <w:rPr>
          <w:spacing w:val="-2"/>
          <w:sz w:val="20"/>
        </w:rPr>
        <w:t xml:space="preserve"> </w:t>
      </w:r>
      <w:r>
        <w:rPr>
          <w:sz w:val="20"/>
        </w:rPr>
        <w:t>may</w:t>
      </w:r>
      <w:r>
        <w:rPr>
          <w:spacing w:val="-8"/>
          <w:sz w:val="20"/>
        </w:rPr>
        <w:t xml:space="preserve"> </w:t>
      </w:r>
      <w:r>
        <w:rPr>
          <w:sz w:val="20"/>
        </w:rPr>
        <w:t>be</w:t>
      </w:r>
      <w:r>
        <w:rPr>
          <w:spacing w:val="-4"/>
          <w:sz w:val="20"/>
        </w:rPr>
        <w:t xml:space="preserve"> </w:t>
      </w:r>
      <w:r>
        <w:rPr>
          <w:sz w:val="20"/>
        </w:rPr>
        <w:t>reconstructed,</w:t>
      </w:r>
      <w:r>
        <w:rPr>
          <w:spacing w:val="-4"/>
          <w:sz w:val="20"/>
        </w:rPr>
        <w:t xml:space="preserve"> </w:t>
      </w:r>
      <w:r>
        <w:rPr>
          <w:sz w:val="20"/>
        </w:rPr>
        <w:t>extended or altered provided that such alteration or extension does not create any new nonconformity and further provided that</w:t>
      </w:r>
      <w:r>
        <w:rPr>
          <w:spacing w:val="-1"/>
          <w:sz w:val="20"/>
        </w:rPr>
        <w:t xml:space="preserve"> </w:t>
      </w:r>
      <w:r>
        <w:rPr>
          <w:sz w:val="20"/>
        </w:rPr>
        <w:t>no such</w:t>
      </w:r>
      <w:r>
        <w:rPr>
          <w:spacing w:val="-2"/>
          <w:sz w:val="20"/>
        </w:rPr>
        <w:t xml:space="preserve"> </w:t>
      </w:r>
      <w:r>
        <w:rPr>
          <w:sz w:val="20"/>
        </w:rPr>
        <w:t>reconstruction,</w:t>
      </w:r>
      <w:r>
        <w:rPr>
          <w:spacing w:val="-1"/>
          <w:sz w:val="20"/>
        </w:rPr>
        <w:t xml:space="preserve"> </w:t>
      </w:r>
      <w:r>
        <w:rPr>
          <w:sz w:val="20"/>
        </w:rPr>
        <w:t>extension</w:t>
      </w:r>
      <w:r>
        <w:rPr>
          <w:spacing w:val="-2"/>
          <w:sz w:val="20"/>
        </w:rPr>
        <w:t xml:space="preserve"> </w:t>
      </w:r>
      <w:r>
        <w:rPr>
          <w:sz w:val="20"/>
        </w:rPr>
        <w:t>or</w:t>
      </w:r>
      <w:r>
        <w:rPr>
          <w:spacing w:val="-1"/>
          <w:sz w:val="20"/>
        </w:rPr>
        <w:t xml:space="preserve"> </w:t>
      </w:r>
      <w:r>
        <w:rPr>
          <w:sz w:val="20"/>
        </w:rPr>
        <w:t>alteration shall</w:t>
      </w:r>
      <w:r>
        <w:rPr>
          <w:spacing w:val="-1"/>
          <w:sz w:val="20"/>
        </w:rPr>
        <w:t xml:space="preserve"> </w:t>
      </w:r>
      <w:r>
        <w:rPr>
          <w:sz w:val="20"/>
        </w:rPr>
        <w:t>be</w:t>
      </w:r>
      <w:r>
        <w:rPr>
          <w:spacing w:val="-1"/>
          <w:sz w:val="20"/>
        </w:rPr>
        <w:t xml:space="preserve"> </w:t>
      </w:r>
      <w:r>
        <w:rPr>
          <w:sz w:val="20"/>
        </w:rPr>
        <w:t>permitted unless</w:t>
      </w:r>
      <w:r>
        <w:rPr>
          <w:spacing w:val="-2"/>
          <w:sz w:val="20"/>
        </w:rPr>
        <w:t xml:space="preserve"> </w:t>
      </w:r>
      <w:r>
        <w:rPr>
          <w:sz w:val="20"/>
        </w:rPr>
        <w:t>the Zoning</w:t>
      </w:r>
      <w:r>
        <w:rPr>
          <w:spacing w:val="-2"/>
          <w:sz w:val="20"/>
        </w:rPr>
        <w:t xml:space="preserve"> </w:t>
      </w:r>
      <w:r>
        <w:rPr>
          <w:sz w:val="20"/>
        </w:rPr>
        <w:t>Board of Appeals determines, by special permit, that such reconstruction, extension or alteration shall not be substantially more detrimental than the existing non-conforming use or structure to the neighborhood.</w:t>
      </w:r>
      <w:r>
        <w:rPr>
          <w:spacing w:val="40"/>
          <w:sz w:val="20"/>
        </w:rPr>
        <w:t xml:space="preserve"> </w:t>
      </w:r>
      <w:r>
        <w:rPr>
          <w:sz w:val="20"/>
        </w:rPr>
        <w:t>No special permit is needed if the reconstruction, extension or alteration is to be a nonconforming single or two-family dwelling and said reconstruction, extension or alteration does not increase the nonconforming nature of the dwelling.</w:t>
      </w:r>
      <w:r>
        <w:rPr>
          <w:spacing w:val="40"/>
          <w:sz w:val="20"/>
        </w:rPr>
        <w:t xml:space="preserve"> </w:t>
      </w:r>
      <w:r>
        <w:rPr>
          <w:sz w:val="20"/>
        </w:rPr>
        <w:t>In addition, no such building shall be added to, enlarged, or reconstructed to an extent greater than fifty percent (50%) of its area at the time of the adoption of this Bylaw or such amendment or except as provided for in Section 4.7.2M.</w:t>
      </w:r>
    </w:p>
    <w:p w14:paraId="5A45A182" w14:textId="77777777" w:rsidR="00260182" w:rsidRDefault="00260182">
      <w:pPr>
        <w:pStyle w:val="BodyText"/>
        <w:spacing w:before="4"/>
        <w:rPr>
          <w:sz w:val="24"/>
        </w:rPr>
      </w:pPr>
    </w:p>
    <w:p w14:paraId="5A45A183" w14:textId="77777777" w:rsidR="00260182" w:rsidRDefault="00000000">
      <w:pPr>
        <w:pStyle w:val="ListParagraph"/>
        <w:numPr>
          <w:ilvl w:val="3"/>
          <w:numId w:val="38"/>
        </w:numPr>
        <w:tabs>
          <w:tab w:val="left" w:pos="1536"/>
        </w:tabs>
        <w:spacing w:before="1"/>
        <w:ind w:right="902" w:firstLine="0"/>
        <w:jc w:val="left"/>
        <w:rPr>
          <w:sz w:val="20"/>
        </w:rPr>
      </w:pPr>
      <w:r>
        <w:rPr>
          <w:sz w:val="20"/>
        </w:rPr>
        <w:t>Upon a determination by the Building Commissioner, the reconstruction, extension or alteration to a nonconforming single- or two-family residential structure shall not be considered an increase in the nonconforming</w:t>
      </w:r>
      <w:r>
        <w:rPr>
          <w:spacing w:val="-5"/>
          <w:sz w:val="20"/>
        </w:rPr>
        <w:t xml:space="preserve"> </w:t>
      </w:r>
      <w:r>
        <w:rPr>
          <w:sz w:val="20"/>
        </w:rPr>
        <w:t>nature</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structure</w:t>
      </w:r>
      <w:r>
        <w:rPr>
          <w:spacing w:val="-4"/>
          <w:sz w:val="20"/>
        </w:rPr>
        <w:t xml:space="preserve"> </w:t>
      </w:r>
      <w:r>
        <w:rPr>
          <w:sz w:val="20"/>
        </w:rPr>
        <w:t>and</w:t>
      </w:r>
      <w:r>
        <w:rPr>
          <w:spacing w:val="-3"/>
          <w:sz w:val="20"/>
        </w:rPr>
        <w:t xml:space="preserve"> </w:t>
      </w:r>
      <w:r>
        <w:rPr>
          <w:sz w:val="20"/>
        </w:rPr>
        <w:t>shall</w:t>
      </w:r>
      <w:r>
        <w:rPr>
          <w:spacing w:val="-5"/>
          <w:sz w:val="20"/>
        </w:rPr>
        <w:t xml:space="preserve"> </w:t>
      </w:r>
      <w:r>
        <w:rPr>
          <w:sz w:val="20"/>
        </w:rPr>
        <w:t>be</w:t>
      </w:r>
      <w:r>
        <w:rPr>
          <w:spacing w:val="-4"/>
          <w:sz w:val="20"/>
        </w:rPr>
        <w:t xml:space="preserve"> </w:t>
      </w:r>
      <w:r>
        <w:rPr>
          <w:sz w:val="20"/>
        </w:rPr>
        <w:t>permitted</w:t>
      </w:r>
      <w:r>
        <w:rPr>
          <w:spacing w:val="-3"/>
          <w:sz w:val="20"/>
        </w:rPr>
        <w:t xml:space="preserve"> </w:t>
      </w:r>
      <w:r>
        <w:rPr>
          <w:sz w:val="20"/>
        </w:rPr>
        <w:t>by</w:t>
      </w:r>
      <w:r>
        <w:rPr>
          <w:spacing w:val="-8"/>
          <w:sz w:val="20"/>
        </w:rPr>
        <w:t xml:space="preserve"> </w:t>
      </w:r>
      <w:r>
        <w:rPr>
          <w:sz w:val="20"/>
        </w:rPr>
        <w:t>right</w:t>
      </w:r>
      <w:r>
        <w:rPr>
          <w:spacing w:val="-2"/>
          <w:sz w:val="20"/>
        </w:rPr>
        <w:t xml:space="preserve"> </w:t>
      </w:r>
      <w:r>
        <w:rPr>
          <w:sz w:val="20"/>
        </w:rPr>
        <w:t>under</w:t>
      </w:r>
      <w:r>
        <w:rPr>
          <w:spacing w:val="-3"/>
          <w:sz w:val="20"/>
        </w:rPr>
        <w:t xml:space="preserve"> </w:t>
      </w:r>
      <w:r>
        <w:rPr>
          <w:sz w:val="20"/>
        </w:rPr>
        <w:t>the</w:t>
      </w:r>
      <w:r>
        <w:rPr>
          <w:spacing w:val="-4"/>
          <w:sz w:val="20"/>
        </w:rPr>
        <w:t xml:space="preserve"> </w:t>
      </w:r>
      <w:r>
        <w:rPr>
          <w:sz w:val="20"/>
        </w:rPr>
        <w:t>following</w:t>
      </w:r>
      <w:r>
        <w:rPr>
          <w:spacing w:val="-5"/>
          <w:sz w:val="20"/>
        </w:rPr>
        <w:t xml:space="preserve"> </w:t>
      </w:r>
      <w:r>
        <w:rPr>
          <w:sz w:val="20"/>
        </w:rPr>
        <w:t>circumstances:</w:t>
      </w:r>
    </w:p>
    <w:p w14:paraId="5A45A184" w14:textId="77777777" w:rsidR="00260182" w:rsidRDefault="00260182">
      <w:pPr>
        <w:pStyle w:val="BodyText"/>
        <w:spacing w:before="3"/>
        <w:rPr>
          <w:sz w:val="24"/>
        </w:rPr>
      </w:pPr>
    </w:p>
    <w:p w14:paraId="5A45A185" w14:textId="77777777" w:rsidR="00260182" w:rsidRDefault="00000000">
      <w:pPr>
        <w:pStyle w:val="ListParagraph"/>
        <w:numPr>
          <w:ilvl w:val="4"/>
          <w:numId w:val="38"/>
        </w:numPr>
        <w:tabs>
          <w:tab w:val="left" w:pos="2560"/>
          <w:tab w:val="left" w:pos="2561"/>
        </w:tabs>
        <w:ind w:right="851"/>
        <w:rPr>
          <w:sz w:val="20"/>
        </w:rPr>
      </w:pPr>
      <w:r>
        <w:rPr>
          <w:sz w:val="20"/>
        </w:rPr>
        <w:t>normal</w:t>
      </w:r>
      <w:r>
        <w:rPr>
          <w:spacing w:val="-4"/>
          <w:sz w:val="20"/>
        </w:rPr>
        <w:t xml:space="preserve"> </w:t>
      </w:r>
      <w:r>
        <w:rPr>
          <w:sz w:val="20"/>
        </w:rPr>
        <w:t>repairs</w:t>
      </w:r>
      <w:r>
        <w:rPr>
          <w:spacing w:val="-5"/>
          <w:sz w:val="20"/>
        </w:rPr>
        <w:t xml:space="preserve"> </w:t>
      </w:r>
      <w:r>
        <w:rPr>
          <w:sz w:val="20"/>
        </w:rPr>
        <w:t>or</w:t>
      </w:r>
      <w:r>
        <w:rPr>
          <w:spacing w:val="-4"/>
          <w:sz w:val="20"/>
        </w:rPr>
        <w:t xml:space="preserve"> </w:t>
      </w:r>
      <w:r>
        <w:rPr>
          <w:sz w:val="20"/>
        </w:rPr>
        <w:t>replacement</w:t>
      </w:r>
      <w:r>
        <w:rPr>
          <w:spacing w:val="-2"/>
          <w:sz w:val="20"/>
        </w:rPr>
        <w:t xml:space="preserve"> </w:t>
      </w:r>
      <w:r>
        <w:rPr>
          <w:sz w:val="20"/>
        </w:rPr>
        <w:t>of</w:t>
      </w:r>
      <w:r>
        <w:rPr>
          <w:spacing w:val="-6"/>
          <w:sz w:val="20"/>
        </w:rPr>
        <w:t xml:space="preserve"> </w:t>
      </w:r>
      <w:r>
        <w:rPr>
          <w:sz w:val="20"/>
        </w:rPr>
        <w:t>parts</w:t>
      </w:r>
      <w:r>
        <w:rPr>
          <w:spacing w:val="-5"/>
          <w:sz w:val="20"/>
        </w:rPr>
        <w:t xml:space="preserve"> </w:t>
      </w:r>
      <w:r>
        <w:rPr>
          <w:sz w:val="20"/>
        </w:rPr>
        <w:t>of</w:t>
      </w:r>
      <w:r>
        <w:rPr>
          <w:spacing w:val="-6"/>
          <w:sz w:val="20"/>
        </w:rPr>
        <w:t xml:space="preserve"> </w:t>
      </w:r>
      <w:r>
        <w:rPr>
          <w:sz w:val="20"/>
        </w:rPr>
        <w:t>any</w:t>
      </w:r>
      <w:r>
        <w:rPr>
          <w:spacing w:val="-5"/>
          <w:sz w:val="20"/>
        </w:rPr>
        <w:t xml:space="preserve"> </w:t>
      </w:r>
      <w:r>
        <w:rPr>
          <w:sz w:val="20"/>
        </w:rPr>
        <w:t>nonconforming</w:t>
      </w:r>
      <w:r>
        <w:rPr>
          <w:spacing w:val="-3"/>
          <w:sz w:val="20"/>
        </w:rPr>
        <w:t xml:space="preserve"> </w:t>
      </w:r>
      <w:r>
        <w:rPr>
          <w:sz w:val="20"/>
        </w:rPr>
        <w:t>structure</w:t>
      </w:r>
      <w:r>
        <w:rPr>
          <w:spacing w:val="-4"/>
          <w:sz w:val="20"/>
        </w:rPr>
        <w:t xml:space="preserve"> </w:t>
      </w:r>
      <w:r>
        <w:rPr>
          <w:sz w:val="20"/>
        </w:rPr>
        <w:t>does</w:t>
      </w:r>
      <w:r>
        <w:rPr>
          <w:spacing w:val="-5"/>
          <w:sz w:val="20"/>
        </w:rPr>
        <w:t xml:space="preserve"> </w:t>
      </w:r>
      <w:r>
        <w:rPr>
          <w:sz w:val="20"/>
        </w:rPr>
        <w:t>not</w:t>
      </w:r>
      <w:r>
        <w:rPr>
          <w:spacing w:val="-5"/>
          <w:sz w:val="20"/>
        </w:rPr>
        <w:t xml:space="preserve"> </w:t>
      </w:r>
      <w:r>
        <w:rPr>
          <w:sz w:val="20"/>
        </w:rPr>
        <w:t>constitute an extension of a nonconforming use of such structure;</w:t>
      </w:r>
    </w:p>
    <w:p w14:paraId="5A45A186" w14:textId="77777777" w:rsidR="00260182" w:rsidRDefault="00000000">
      <w:pPr>
        <w:pStyle w:val="ListParagraph"/>
        <w:numPr>
          <w:ilvl w:val="4"/>
          <w:numId w:val="38"/>
        </w:numPr>
        <w:tabs>
          <w:tab w:val="left" w:pos="2560"/>
          <w:tab w:val="left" w:pos="2561"/>
        </w:tabs>
        <w:spacing w:before="1"/>
        <w:ind w:right="982"/>
        <w:rPr>
          <w:sz w:val="20"/>
        </w:rPr>
      </w:pPr>
      <w:r>
        <w:rPr>
          <w:sz w:val="20"/>
        </w:rPr>
        <w:t>the</w:t>
      </w:r>
      <w:r>
        <w:rPr>
          <w:spacing w:val="-4"/>
          <w:sz w:val="20"/>
        </w:rPr>
        <w:t xml:space="preserve"> </w:t>
      </w:r>
      <w:r>
        <w:rPr>
          <w:sz w:val="20"/>
        </w:rPr>
        <w:t>reconstruction,</w:t>
      </w:r>
      <w:r>
        <w:rPr>
          <w:spacing w:val="-4"/>
          <w:sz w:val="20"/>
        </w:rPr>
        <w:t xml:space="preserve"> </w:t>
      </w:r>
      <w:r>
        <w:rPr>
          <w:sz w:val="20"/>
        </w:rPr>
        <w:t>extension</w:t>
      </w:r>
      <w:r>
        <w:rPr>
          <w:spacing w:val="-5"/>
          <w:sz w:val="20"/>
        </w:rPr>
        <w:t xml:space="preserve"> </w:t>
      </w:r>
      <w:r>
        <w:rPr>
          <w:sz w:val="20"/>
        </w:rPr>
        <w:t>or</w:t>
      </w:r>
      <w:r>
        <w:rPr>
          <w:spacing w:val="-4"/>
          <w:sz w:val="20"/>
        </w:rPr>
        <w:t xml:space="preserve"> </w:t>
      </w:r>
      <w:r>
        <w:rPr>
          <w:sz w:val="20"/>
        </w:rPr>
        <w:t>alteration</w:t>
      </w:r>
      <w:r>
        <w:rPr>
          <w:spacing w:val="-5"/>
          <w:sz w:val="20"/>
        </w:rPr>
        <w:t xml:space="preserve"> </w:t>
      </w:r>
      <w:r>
        <w:rPr>
          <w:sz w:val="20"/>
        </w:rPr>
        <w:t>to</w:t>
      </w:r>
      <w:r>
        <w:rPr>
          <w:spacing w:val="-3"/>
          <w:sz w:val="20"/>
        </w:rPr>
        <w:t xml:space="preserve"> </w:t>
      </w:r>
      <w:r>
        <w:rPr>
          <w:sz w:val="20"/>
        </w:rPr>
        <w:t>a</w:t>
      </w:r>
      <w:r>
        <w:rPr>
          <w:spacing w:val="-4"/>
          <w:sz w:val="20"/>
        </w:rPr>
        <w:t xml:space="preserve"> </w:t>
      </w:r>
      <w:r>
        <w:rPr>
          <w:sz w:val="20"/>
        </w:rPr>
        <w:t>structure</w:t>
      </w:r>
      <w:r>
        <w:rPr>
          <w:spacing w:val="-4"/>
          <w:sz w:val="20"/>
        </w:rPr>
        <w:t xml:space="preserve"> </w:t>
      </w:r>
      <w:r>
        <w:rPr>
          <w:sz w:val="20"/>
        </w:rPr>
        <w:t>located</w:t>
      </w:r>
      <w:r>
        <w:rPr>
          <w:spacing w:val="-3"/>
          <w:sz w:val="20"/>
        </w:rPr>
        <w:t xml:space="preserve"> </w:t>
      </w:r>
      <w:r>
        <w:rPr>
          <w:sz w:val="20"/>
        </w:rPr>
        <w:t>on</w:t>
      </w:r>
      <w:r>
        <w:rPr>
          <w:spacing w:val="-5"/>
          <w:sz w:val="20"/>
        </w:rPr>
        <w:t xml:space="preserve"> </w:t>
      </w:r>
      <w:r>
        <w:rPr>
          <w:sz w:val="20"/>
        </w:rPr>
        <w:t>a</w:t>
      </w:r>
      <w:r>
        <w:rPr>
          <w:spacing w:val="-4"/>
          <w:sz w:val="20"/>
        </w:rPr>
        <w:t xml:space="preserve"> </w:t>
      </w:r>
      <w:r>
        <w:rPr>
          <w:sz w:val="20"/>
        </w:rPr>
        <w:t>lot</w:t>
      </w:r>
      <w:r>
        <w:rPr>
          <w:spacing w:val="-5"/>
          <w:sz w:val="20"/>
        </w:rPr>
        <w:t xml:space="preserve"> </w:t>
      </w:r>
      <w:r>
        <w:rPr>
          <w:sz w:val="20"/>
        </w:rPr>
        <w:t>with</w:t>
      </w:r>
      <w:r>
        <w:rPr>
          <w:spacing w:val="-6"/>
          <w:sz w:val="20"/>
        </w:rPr>
        <w:t xml:space="preserve"> </w:t>
      </w:r>
      <w:r>
        <w:rPr>
          <w:sz w:val="20"/>
        </w:rPr>
        <w:t>insufficient area complies with all current minimum setback requirements;</w:t>
      </w:r>
    </w:p>
    <w:p w14:paraId="5A45A187" w14:textId="77777777" w:rsidR="00260182" w:rsidRDefault="00000000">
      <w:pPr>
        <w:pStyle w:val="ListParagraph"/>
        <w:numPr>
          <w:ilvl w:val="4"/>
          <w:numId w:val="38"/>
        </w:numPr>
        <w:tabs>
          <w:tab w:val="left" w:pos="2560"/>
          <w:tab w:val="left" w:pos="2561"/>
        </w:tabs>
        <w:ind w:right="974"/>
        <w:rPr>
          <w:sz w:val="20"/>
        </w:rPr>
      </w:pPr>
      <w:r>
        <w:rPr>
          <w:sz w:val="20"/>
        </w:rPr>
        <w:t>the</w:t>
      </w:r>
      <w:r>
        <w:rPr>
          <w:spacing w:val="-3"/>
          <w:sz w:val="20"/>
        </w:rPr>
        <w:t xml:space="preserve"> </w:t>
      </w:r>
      <w:r>
        <w:rPr>
          <w:sz w:val="20"/>
        </w:rPr>
        <w:t>reconstruction,</w:t>
      </w:r>
      <w:r>
        <w:rPr>
          <w:spacing w:val="-3"/>
          <w:sz w:val="20"/>
        </w:rPr>
        <w:t xml:space="preserve"> </w:t>
      </w:r>
      <w:r>
        <w:rPr>
          <w:sz w:val="20"/>
        </w:rPr>
        <w:t>extension</w:t>
      </w:r>
      <w:r>
        <w:rPr>
          <w:spacing w:val="-4"/>
          <w:sz w:val="20"/>
        </w:rPr>
        <w:t xml:space="preserve"> </w:t>
      </w:r>
      <w:r>
        <w:rPr>
          <w:sz w:val="20"/>
        </w:rPr>
        <w:t>or</w:t>
      </w:r>
      <w:r>
        <w:rPr>
          <w:spacing w:val="-3"/>
          <w:sz w:val="20"/>
        </w:rPr>
        <w:t xml:space="preserve"> </w:t>
      </w:r>
      <w:r>
        <w:rPr>
          <w:sz w:val="20"/>
        </w:rPr>
        <w:t>alteration</w:t>
      </w:r>
      <w:r>
        <w:rPr>
          <w:spacing w:val="-4"/>
          <w:sz w:val="20"/>
        </w:rPr>
        <w:t xml:space="preserve"> </w:t>
      </w:r>
      <w:r>
        <w:rPr>
          <w:sz w:val="20"/>
        </w:rPr>
        <w:t>to</w:t>
      </w:r>
      <w:r>
        <w:rPr>
          <w:spacing w:val="-2"/>
          <w:sz w:val="20"/>
        </w:rPr>
        <w:t xml:space="preserve"> </w:t>
      </w:r>
      <w:r>
        <w:rPr>
          <w:sz w:val="20"/>
        </w:rPr>
        <w:t>a</w:t>
      </w:r>
      <w:r>
        <w:rPr>
          <w:spacing w:val="-3"/>
          <w:sz w:val="20"/>
        </w:rPr>
        <w:t xml:space="preserve"> </w:t>
      </w:r>
      <w:r>
        <w:rPr>
          <w:sz w:val="20"/>
        </w:rPr>
        <w:t>structure</w:t>
      </w:r>
      <w:r>
        <w:rPr>
          <w:spacing w:val="-3"/>
          <w:sz w:val="20"/>
        </w:rPr>
        <w:t xml:space="preserve"> </w:t>
      </w:r>
      <w:r>
        <w:rPr>
          <w:sz w:val="20"/>
        </w:rPr>
        <w:t>located</w:t>
      </w:r>
      <w:r>
        <w:rPr>
          <w:spacing w:val="-2"/>
          <w:sz w:val="20"/>
        </w:rPr>
        <w:t xml:space="preserve"> </w:t>
      </w:r>
      <w:r>
        <w:rPr>
          <w:sz w:val="20"/>
        </w:rPr>
        <w:t>on</w:t>
      </w:r>
      <w:r>
        <w:rPr>
          <w:spacing w:val="-4"/>
          <w:sz w:val="20"/>
        </w:rPr>
        <w:t xml:space="preserve"> </w:t>
      </w:r>
      <w:r>
        <w:rPr>
          <w:sz w:val="20"/>
        </w:rPr>
        <w:t>a</w:t>
      </w:r>
      <w:r>
        <w:rPr>
          <w:spacing w:val="-3"/>
          <w:sz w:val="20"/>
        </w:rPr>
        <w:t xml:space="preserve"> </w:t>
      </w:r>
      <w:r>
        <w:rPr>
          <w:sz w:val="20"/>
        </w:rPr>
        <w:t>lot</w:t>
      </w:r>
      <w:r>
        <w:rPr>
          <w:spacing w:val="-4"/>
          <w:sz w:val="20"/>
        </w:rPr>
        <w:t xml:space="preserve"> </w:t>
      </w:r>
      <w:r>
        <w:rPr>
          <w:sz w:val="20"/>
        </w:rPr>
        <w:t>with</w:t>
      </w:r>
      <w:r>
        <w:rPr>
          <w:spacing w:val="-5"/>
          <w:sz w:val="20"/>
        </w:rPr>
        <w:t xml:space="preserve"> </w:t>
      </w:r>
      <w:r>
        <w:rPr>
          <w:sz w:val="20"/>
        </w:rPr>
        <w:t>insufficient frontage complies with all current minimum setback requirements</w:t>
      </w:r>
    </w:p>
    <w:p w14:paraId="5A45A188" w14:textId="77777777" w:rsidR="00260182" w:rsidRDefault="00000000">
      <w:pPr>
        <w:pStyle w:val="ListParagraph"/>
        <w:numPr>
          <w:ilvl w:val="4"/>
          <w:numId w:val="38"/>
        </w:numPr>
        <w:tabs>
          <w:tab w:val="left" w:pos="2560"/>
          <w:tab w:val="left" w:pos="2561"/>
        </w:tabs>
        <w:ind w:right="680"/>
        <w:rPr>
          <w:sz w:val="20"/>
        </w:rPr>
      </w:pPr>
      <w:r>
        <w:rPr>
          <w:sz w:val="20"/>
        </w:rPr>
        <w:t>the</w:t>
      </w:r>
      <w:r>
        <w:rPr>
          <w:spacing w:val="-4"/>
          <w:sz w:val="20"/>
        </w:rPr>
        <w:t xml:space="preserve"> </w:t>
      </w:r>
      <w:r>
        <w:rPr>
          <w:sz w:val="20"/>
        </w:rPr>
        <w:t>reconstruction,</w:t>
      </w:r>
      <w:r>
        <w:rPr>
          <w:spacing w:val="-4"/>
          <w:sz w:val="20"/>
        </w:rPr>
        <w:t xml:space="preserve"> </w:t>
      </w:r>
      <w:r>
        <w:rPr>
          <w:sz w:val="20"/>
        </w:rPr>
        <w:t>extension</w:t>
      </w:r>
      <w:r>
        <w:rPr>
          <w:spacing w:val="-5"/>
          <w:sz w:val="20"/>
        </w:rPr>
        <w:t xml:space="preserve"> </w:t>
      </w:r>
      <w:r>
        <w:rPr>
          <w:sz w:val="20"/>
        </w:rPr>
        <w:t>or</w:t>
      </w:r>
      <w:r>
        <w:rPr>
          <w:spacing w:val="-4"/>
          <w:sz w:val="20"/>
        </w:rPr>
        <w:t xml:space="preserve"> </w:t>
      </w:r>
      <w:r>
        <w:rPr>
          <w:sz w:val="20"/>
        </w:rPr>
        <w:t>alteration</w:t>
      </w:r>
      <w:r>
        <w:rPr>
          <w:spacing w:val="-5"/>
          <w:sz w:val="20"/>
        </w:rPr>
        <w:t xml:space="preserve"> </w:t>
      </w:r>
      <w:r>
        <w:rPr>
          <w:sz w:val="20"/>
        </w:rPr>
        <w:t>to</w:t>
      </w:r>
      <w:r>
        <w:rPr>
          <w:spacing w:val="-3"/>
          <w:sz w:val="20"/>
        </w:rPr>
        <w:t xml:space="preserve"> </w:t>
      </w:r>
      <w:r>
        <w:rPr>
          <w:sz w:val="20"/>
        </w:rPr>
        <w:t>a</w:t>
      </w:r>
      <w:r>
        <w:rPr>
          <w:spacing w:val="-4"/>
          <w:sz w:val="20"/>
        </w:rPr>
        <w:t xml:space="preserve"> </w:t>
      </w:r>
      <w:r>
        <w:rPr>
          <w:sz w:val="20"/>
        </w:rPr>
        <w:t>structure</w:t>
      </w:r>
      <w:r>
        <w:rPr>
          <w:spacing w:val="-1"/>
          <w:sz w:val="20"/>
        </w:rPr>
        <w:t xml:space="preserve"> </w:t>
      </w:r>
      <w:r>
        <w:rPr>
          <w:sz w:val="20"/>
        </w:rPr>
        <w:t>which</w:t>
      </w:r>
      <w:r>
        <w:rPr>
          <w:spacing w:val="-5"/>
          <w:sz w:val="20"/>
        </w:rPr>
        <w:t xml:space="preserve"> </w:t>
      </w:r>
      <w:r>
        <w:rPr>
          <w:sz w:val="20"/>
        </w:rPr>
        <w:t>encroaches</w:t>
      </w:r>
      <w:r>
        <w:rPr>
          <w:spacing w:val="-5"/>
          <w:sz w:val="20"/>
        </w:rPr>
        <w:t xml:space="preserve"> </w:t>
      </w:r>
      <w:r>
        <w:rPr>
          <w:sz w:val="20"/>
        </w:rPr>
        <w:t>upon</w:t>
      </w:r>
      <w:r>
        <w:rPr>
          <w:spacing w:val="-5"/>
          <w:sz w:val="20"/>
        </w:rPr>
        <w:t xml:space="preserve"> </w:t>
      </w:r>
      <w:r>
        <w:rPr>
          <w:sz w:val="20"/>
        </w:rPr>
        <w:t>one</w:t>
      </w:r>
      <w:r>
        <w:rPr>
          <w:spacing w:val="-4"/>
          <w:sz w:val="20"/>
        </w:rPr>
        <w:t xml:space="preserve"> </w:t>
      </w:r>
      <w:r>
        <w:rPr>
          <w:sz w:val="20"/>
        </w:rPr>
        <w:t>or</w:t>
      </w:r>
      <w:r>
        <w:rPr>
          <w:spacing w:val="-1"/>
          <w:sz w:val="20"/>
        </w:rPr>
        <w:t xml:space="preserve"> </w:t>
      </w:r>
      <w:r>
        <w:rPr>
          <w:sz w:val="20"/>
        </w:rPr>
        <w:t>more required setback areas complies with all other current minimum setback requirements; or</w:t>
      </w:r>
    </w:p>
    <w:p w14:paraId="5A45A189" w14:textId="77777777" w:rsidR="00260182" w:rsidRDefault="00000000">
      <w:pPr>
        <w:pStyle w:val="ListParagraph"/>
        <w:numPr>
          <w:ilvl w:val="4"/>
          <w:numId w:val="38"/>
        </w:numPr>
        <w:tabs>
          <w:tab w:val="left" w:pos="2560"/>
          <w:tab w:val="left" w:pos="2561"/>
        </w:tabs>
        <w:spacing w:before="1"/>
        <w:ind w:right="766"/>
        <w:rPr>
          <w:sz w:val="20"/>
        </w:rPr>
      </w:pPr>
      <w:r>
        <w:rPr>
          <w:sz w:val="20"/>
        </w:rPr>
        <w:t>the</w:t>
      </w:r>
      <w:r>
        <w:rPr>
          <w:spacing w:val="-5"/>
          <w:sz w:val="20"/>
        </w:rPr>
        <w:t xml:space="preserve"> </w:t>
      </w:r>
      <w:r>
        <w:rPr>
          <w:sz w:val="20"/>
        </w:rPr>
        <w:t>reconstruction,</w:t>
      </w:r>
      <w:r>
        <w:rPr>
          <w:spacing w:val="-5"/>
          <w:sz w:val="20"/>
        </w:rPr>
        <w:t xml:space="preserve"> </w:t>
      </w:r>
      <w:r>
        <w:rPr>
          <w:sz w:val="20"/>
        </w:rPr>
        <w:t>extension</w:t>
      </w:r>
      <w:r>
        <w:rPr>
          <w:spacing w:val="-5"/>
          <w:sz w:val="20"/>
        </w:rPr>
        <w:t xml:space="preserve"> </w:t>
      </w:r>
      <w:r>
        <w:rPr>
          <w:sz w:val="20"/>
        </w:rPr>
        <w:t>or</w:t>
      </w:r>
      <w:r>
        <w:rPr>
          <w:spacing w:val="-5"/>
          <w:sz w:val="20"/>
        </w:rPr>
        <w:t xml:space="preserve"> </w:t>
      </w:r>
      <w:r>
        <w:rPr>
          <w:sz w:val="20"/>
        </w:rPr>
        <w:t>alteration</w:t>
      </w:r>
      <w:r>
        <w:rPr>
          <w:spacing w:val="-5"/>
          <w:sz w:val="20"/>
        </w:rPr>
        <w:t xml:space="preserve"> </w:t>
      </w:r>
      <w:r>
        <w:rPr>
          <w:sz w:val="20"/>
        </w:rPr>
        <w:t>to</w:t>
      </w:r>
      <w:r>
        <w:rPr>
          <w:spacing w:val="-4"/>
          <w:sz w:val="20"/>
        </w:rPr>
        <w:t xml:space="preserve"> </w:t>
      </w:r>
      <w:r>
        <w:rPr>
          <w:sz w:val="20"/>
        </w:rPr>
        <w:t>a</w:t>
      </w:r>
      <w:r>
        <w:rPr>
          <w:spacing w:val="-5"/>
          <w:sz w:val="20"/>
        </w:rPr>
        <w:t xml:space="preserve"> </w:t>
      </w:r>
      <w:r>
        <w:rPr>
          <w:sz w:val="20"/>
        </w:rPr>
        <w:t>structure</w:t>
      </w:r>
      <w:r>
        <w:rPr>
          <w:spacing w:val="-5"/>
          <w:sz w:val="20"/>
        </w:rPr>
        <w:t xml:space="preserve"> </w:t>
      </w:r>
      <w:r>
        <w:rPr>
          <w:sz w:val="20"/>
        </w:rPr>
        <w:t>occurs</w:t>
      </w:r>
      <w:r>
        <w:rPr>
          <w:spacing w:val="-3"/>
          <w:sz w:val="20"/>
        </w:rPr>
        <w:t xml:space="preserve"> </w:t>
      </w:r>
      <w:r>
        <w:rPr>
          <w:sz w:val="20"/>
        </w:rPr>
        <w:t>within</w:t>
      </w:r>
      <w:r>
        <w:rPr>
          <w:spacing w:val="-5"/>
          <w:sz w:val="20"/>
        </w:rPr>
        <w:t xml:space="preserve"> </w:t>
      </w:r>
      <w:r>
        <w:rPr>
          <w:sz w:val="20"/>
        </w:rPr>
        <w:t>the</w:t>
      </w:r>
      <w:r>
        <w:rPr>
          <w:spacing w:val="-5"/>
          <w:sz w:val="20"/>
        </w:rPr>
        <w:t xml:space="preserve"> </w:t>
      </w:r>
      <w:r>
        <w:rPr>
          <w:sz w:val="20"/>
        </w:rPr>
        <w:t>existing</w:t>
      </w:r>
      <w:r>
        <w:rPr>
          <w:spacing w:val="-4"/>
          <w:sz w:val="20"/>
        </w:rPr>
        <w:t xml:space="preserve"> </w:t>
      </w:r>
      <w:r>
        <w:rPr>
          <w:sz w:val="20"/>
        </w:rPr>
        <w:t>footprint of a nonconforming structure.</w:t>
      </w:r>
    </w:p>
    <w:p w14:paraId="5A45A18A" w14:textId="77777777" w:rsidR="00260182" w:rsidRDefault="00260182">
      <w:pPr>
        <w:pStyle w:val="BodyText"/>
        <w:spacing w:before="3"/>
        <w:rPr>
          <w:sz w:val="24"/>
        </w:rPr>
      </w:pPr>
    </w:p>
    <w:p w14:paraId="5A45A18B" w14:textId="77777777" w:rsidR="00260182" w:rsidRDefault="00000000">
      <w:pPr>
        <w:pStyle w:val="ListParagraph"/>
        <w:numPr>
          <w:ilvl w:val="3"/>
          <w:numId w:val="38"/>
        </w:numPr>
        <w:tabs>
          <w:tab w:val="left" w:pos="1706"/>
        </w:tabs>
        <w:ind w:left="1722" w:right="765" w:hanging="250"/>
        <w:jc w:val="left"/>
        <w:rPr>
          <w:sz w:val="20"/>
        </w:rPr>
      </w:pPr>
      <w:r>
        <w:rPr>
          <w:sz w:val="20"/>
        </w:rPr>
        <w:t>In</w:t>
      </w:r>
      <w:r>
        <w:rPr>
          <w:spacing w:val="-4"/>
          <w:sz w:val="20"/>
        </w:rPr>
        <w:t xml:space="preserve"> </w:t>
      </w:r>
      <w:r>
        <w:rPr>
          <w:sz w:val="20"/>
        </w:rPr>
        <w:t>the</w:t>
      </w:r>
      <w:r>
        <w:rPr>
          <w:spacing w:val="-3"/>
          <w:sz w:val="20"/>
        </w:rPr>
        <w:t xml:space="preserve"> </w:t>
      </w:r>
      <w:r>
        <w:rPr>
          <w:sz w:val="20"/>
        </w:rPr>
        <w:t>event</w:t>
      </w:r>
      <w:r>
        <w:rPr>
          <w:spacing w:val="-1"/>
          <w:sz w:val="20"/>
        </w:rPr>
        <w:t xml:space="preserve"> </w:t>
      </w:r>
      <w:r>
        <w:rPr>
          <w:sz w:val="20"/>
        </w:rPr>
        <w:t>that</w:t>
      </w:r>
      <w:r>
        <w:rPr>
          <w:spacing w:val="-3"/>
          <w:sz w:val="20"/>
        </w:rPr>
        <w:t xml:space="preserve"> </w:t>
      </w:r>
      <w:r>
        <w:rPr>
          <w:sz w:val="20"/>
        </w:rPr>
        <w:t>the</w:t>
      </w:r>
      <w:r>
        <w:rPr>
          <w:spacing w:val="-3"/>
          <w:sz w:val="20"/>
        </w:rPr>
        <w:t xml:space="preserve"> </w:t>
      </w:r>
      <w:r>
        <w:rPr>
          <w:sz w:val="20"/>
        </w:rPr>
        <w:t>Building</w:t>
      </w:r>
      <w:r>
        <w:rPr>
          <w:spacing w:val="-4"/>
          <w:sz w:val="20"/>
        </w:rPr>
        <w:t xml:space="preserve"> </w:t>
      </w:r>
      <w:r>
        <w:rPr>
          <w:sz w:val="20"/>
        </w:rPr>
        <w:t>Commissioner</w:t>
      </w:r>
      <w:r>
        <w:rPr>
          <w:spacing w:val="-2"/>
          <w:sz w:val="20"/>
        </w:rPr>
        <w:t xml:space="preserve"> </w:t>
      </w:r>
      <w:r>
        <w:rPr>
          <w:sz w:val="20"/>
        </w:rPr>
        <w:t>determines</w:t>
      </w:r>
      <w:r>
        <w:rPr>
          <w:spacing w:val="-4"/>
          <w:sz w:val="20"/>
        </w:rPr>
        <w:t xml:space="preserve"> </w:t>
      </w:r>
      <w:r>
        <w:rPr>
          <w:sz w:val="20"/>
        </w:rPr>
        <w:t>that</w:t>
      </w:r>
      <w:r>
        <w:rPr>
          <w:spacing w:val="-3"/>
          <w:sz w:val="20"/>
        </w:rPr>
        <w:t xml:space="preserve"> </w:t>
      </w:r>
      <w:r>
        <w:rPr>
          <w:sz w:val="20"/>
        </w:rPr>
        <w:t>the</w:t>
      </w:r>
      <w:r>
        <w:rPr>
          <w:spacing w:val="-3"/>
          <w:sz w:val="20"/>
        </w:rPr>
        <w:t xml:space="preserve"> </w:t>
      </w:r>
      <w:r>
        <w:rPr>
          <w:sz w:val="20"/>
        </w:rPr>
        <w:t>nonconforming</w:t>
      </w:r>
      <w:r>
        <w:rPr>
          <w:spacing w:val="-4"/>
          <w:sz w:val="20"/>
        </w:rPr>
        <w:t xml:space="preserve"> </w:t>
      </w:r>
      <w:r>
        <w:rPr>
          <w:sz w:val="20"/>
        </w:rPr>
        <w:t>nature</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single-</w:t>
      </w:r>
      <w:r>
        <w:rPr>
          <w:spacing w:val="-5"/>
          <w:sz w:val="20"/>
        </w:rPr>
        <w:t xml:space="preserve"> </w:t>
      </w:r>
      <w:r>
        <w:rPr>
          <w:sz w:val="20"/>
        </w:rPr>
        <w:t>or two-family residential structure would be increased by the proposed reconstruction, extension</w:t>
      </w:r>
    </w:p>
    <w:p w14:paraId="5A45A18C" w14:textId="77777777" w:rsidR="00260182" w:rsidRDefault="00260182">
      <w:pPr>
        <w:rPr>
          <w:sz w:val="20"/>
        </w:rPr>
        <w:sectPr w:rsidR="00260182">
          <w:pgSz w:w="12240" w:h="15840"/>
          <w:pgMar w:top="1820" w:right="420" w:bottom="1000" w:left="1220" w:header="0" w:footer="813" w:gutter="0"/>
          <w:cols w:space="720"/>
        </w:sectPr>
      </w:pPr>
    </w:p>
    <w:p w14:paraId="5A45A18D" w14:textId="77777777" w:rsidR="00260182" w:rsidRDefault="00000000">
      <w:pPr>
        <w:pStyle w:val="BodyText"/>
        <w:spacing w:before="73"/>
        <w:ind w:left="1300" w:right="753"/>
      </w:pPr>
      <w:r>
        <w:lastRenderedPageBreak/>
        <w:t>or</w:t>
      </w:r>
      <w:r>
        <w:rPr>
          <w:spacing w:val="-3"/>
        </w:rPr>
        <w:t xml:space="preserve"> </w:t>
      </w:r>
      <w:r>
        <w:t>alteration,</w:t>
      </w:r>
      <w:r>
        <w:rPr>
          <w:spacing w:val="-3"/>
        </w:rPr>
        <w:t xml:space="preserve"> </w:t>
      </w:r>
      <w:r>
        <w:t>the</w:t>
      </w:r>
      <w:r>
        <w:rPr>
          <w:spacing w:val="-3"/>
        </w:rPr>
        <w:t xml:space="preserve"> </w:t>
      </w:r>
      <w:r>
        <w:t>Zoning</w:t>
      </w:r>
      <w:r>
        <w:rPr>
          <w:spacing w:val="-4"/>
        </w:rPr>
        <w:t xml:space="preserve"> </w:t>
      </w:r>
      <w:r>
        <w:t>Board</w:t>
      </w:r>
      <w:r>
        <w:rPr>
          <w:spacing w:val="-2"/>
        </w:rPr>
        <w:t xml:space="preserve"> </w:t>
      </w:r>
      <w:r>
        <w:t>of</w:t>
      </w:r>
      <w:r>
        <w:rPr>
          <w:spacing w:val="-5"/>
        </w:rPr>
        <w:t xml:space="preserve"> </w:t>
      </w:r>
      <w:r>
        <w:t>Appeals</w:t>
      </w:r>
      <w:r>
        <w:rPr>
          <w:spacing w:val="-2"/>
        </w:rPr>
        <w:t xml:space="preserve"> </w:t>
      </w:r>
      <w:r>
        <w:t>may,</w:t>
      </w:r>
      <w:r>
        <w:rPr>
          <w:spacing w:val="-3"/>
        </w:rPr>
        <w:t xml:space="preserve"> </w:t>
      </w:r>
      <w:r>
        <w:t>by</w:t>
      </w:r>
      <w:r>
        <w:rPr>
          <w:spacing w:val="-7"/>
        </w:rPr>
        <w:t xml:space="preserve"> </w:t>
      </w:r>
      <w:r>
        <w:t>special</w:t>
      </w:r>
      <w:r>
        <w:rPr>
          <w:spacing w:val="-1"/>
        </w:rPr>
        <w:t xml:space="preserve"> </w:t>
      </w:r>
      <w:r>
        <w:t>permit,</w:t>
      </w:r>
      <w:r>
        <w:rPr>
          <w:spacing w:val="-3"/>
        </w:rPr>
        <w:t xml:space="preserve"> </w:t>
      </w:r>
      <w:r>
        <w:t>allow</w:t>
      </w:r>
      <w:r>
        <w:rPr>
          <w:spacing w:val="-5"/>
        </w:rPr>
        <w:t xml:space="preserve"> </w:t>
      </w:r>
      <w:r>
        <w:t>such</w:t>
      </w:r>
      <w:r>
        <w:rPr>
          <w:spacing w:val="-4"/>
        </w:rPr>
        <w:t xml:space="preserve"> </w:t>
      </w:r>
      <w:r>
        <w:t>reconstruction,</w:t>
      </w:r>
      <w:r>
        <w:rPr>
          <w:spacing w:val="-3"/>
        </w:rPr>
        <w:t xml:space="preserve"> </w:t>
      </w:r>
      <w:r>
        <w:t>extension</w:t>
      </w:r>
      <w:r>
        <w:rPr>
          <w:spacing w:val="-4"/>
        </w:rPr>
        <w:t xml:space="preserve"> </w:t>
      </w:r>
      <w:r>
        <w:t>or alteration where it determines that the proposed modification will not be substantially more detrimental than the existing nonconforming structure to the neighborhood.</w:t>
      </w:r>
    </w:p>
    <w:p w14:paraId="5A45A18E" w14:textId="77777777" w:rsidR="00260182" w:rsidRDefault="00260182">
      <w:pPr>
        <w:pStyle w:val="BodyText"/>
        <w:spacing w:before="4"/>
        <w:rPr>
          <w:sz w:val="24"/>
        </w:rPr>
      </w:pPr>
    </w:p>
    <w:p w14:paraId="5A45A18F" w14:textId="77777777" w:rsidR="00260182" w:rsidRDefault="00000000">
      <w:pPr>
        <w:pStyle w:val="ListParagraph"/>
        <w:numPr>
          <w:ilvl w:val="2"/>
          <w:numId w:val="38"/>
        </w:numPr>
        <w:tabs>
          <w:tab w:val="left" w:pos="1441"/>
        </w:tabs>
        <w:ind w:right="693" w:firstLine="0"/>
        <w:rPr>
          <w:sz w:val="20"/>
        </w:rPr>
      </w:pPr>
      <w:r>
        <w:rPr>
          <w:sz w:val="20"/>
        </w:rPr>
        <w:t>Non-Use.</w:t>
      </w:r>
      <w:r>
        <w:rPr>
          <w:spacing w:val="40"/>
          <w:sz w:val="20"/>
        </w:rPr>
        <w:t xml:space="preserve"> </w:t>
      </w:r>
      <w:r>
        <w:rPr>
          <w:sz w:val="20"/>
        </w:rPr>
        <w:t>Wherever</w:t>
      </w:r>
      <w:r>
        <w:rPr>
          <w:spacing w:val="-2"/>
          <w:sz w:val="20"/>
        </w:rPr>
        <w:t xml:space="preserve"> </w:t>
      </w:r>
      <w:r>
        <w:rPr>
          <w:sz w:val="20"/>
        </w:rPr>
        <w:t>a nonconforming</w:t>
      </w:r>
      <w:r>
        <w:rPr>
          <w:spacing w:val="-2"/>
          <w:sz w:val="20"/>
        </w:rPr>
        <w:t xml:space="preserve"> </w:t>
      </w:r>
      <w:r>
        <w:rPr>
          <w:sz w:val="20"/>
        </w:rPr>
        <w:t>use,</w:t>
      </w:r>
      <w:r>
        <w:rPr>
          <w:spacing w:val="-2"/>
          <w:sz w:val="20"/>
        </w:rPr>
        <w:t xml:space="preserve"> </w:t>
      </w:r>
      <w:r>
        <w:rPr>
          <w:sz w:val="20"/>
        </w:rPr>
        <w:t>as</w:t>
      </w:r>
      <w:r>
        <w:rPr>
          <w:spacing w:val="-4"/>
          <w:sz w:val="20"/>
        </w:rPr>
        <w:t xml:space="preserve"> </w:t>
      </w:r>
      <w:r>
        <w:rPr>
          <w:sz w:val="20"/>
        </w:rPr>
        <w:t>determined</w:t>
      </w:r>
      <w:r>
        <w:rPr>
          <w:spacing w:val="-2"/>
          <w:sz w:val="20"/>
        </w:rPr>
        <w:t xml:space="preserve"> </w:t>
      </w:r>
      <w:r>
        <w:rPr>
          <w:sz w:val="20"/>
        </w:rPr>
        <w:t>by</w:t>
      </w:r>
      <w:r>
        <w:rPr>
          <w:spacing w:val="-7"/>
          <w:sz w:val="20"/>
        </w:rPr>
        <w:t xml:space="preserve"> </w:t>
      </w:r>
      <w:r>
        <w:rPr>
          <w:sz w:val="20"/>
        </w:rPr>
        <w:t>state</w:t>
      </w:r>
      <w:r>
        <w:rPr>
          <w:spacing w:val="-3"/>
          <w:sz w:val="20"/>
        </w:rPr>
        <w:t xml:space="preserve"> </w:t>
      </w:r>
      <w:r>
        <w:rPr>
          <w:sz w:val="20"/>
        </w:rPr>
        <w:t>statute, has</w:t>
      </w:r>
      <w:r>
        <w:rPr>
          <w:spacing w:val="-1"/>
          <w:sz w:val="20"/>
        </w:rPr>
        <w:t xml:space="preserve"> </w:t>
      </w:r>
      <w:r>
        <w:rPr>
          <w:sz w:val="20"/>
        </w:rPr>
        <w:t>not</w:t>
      </w:r>
      <w:r>
        <w:rPr>
          <w:spacing w:val="-4"/>
          <w:sz w:val="20"/>
        </w:rPr>
        <w:t xml:space="preserve"> </w:t>
      </w:r>
      <w:r>
        <w:rPr>
          <w:sz w:val="20"/>
        </w:rPr>
        <w:t>been</w:t>
      </w:r>
      <w:r>
        <w:rPr>
          <w:spacing w:val="-4"/>
          <w:sz w:val="20"/>
        </w:rPr>
        <w:t xml:space="preserve"> </w:t>
      </w:r>
      <w:r>
        <w:rPr>
          <w:sz w:val="20"/>
        </w:rPr>
        <w:t>in</w:t>
      </w:r>
      <w:r>
        <w:rPr>
          <w:spacing w:val="-2"/>
          <w:sz w:val="20"/>
        </w:rPr>
        <w:t xml:space="preserve"> </w:t>
      </w:r>
      <w:r>
        <w:rPr>
          <w:sz w:val="20"/>
        </w:rPr>
        <w:t>use for</w:t>
      </w:r>
      <w:r>
        <w:rPr>
          <w:spacing w:val="-3"/>
          <w:sz w:val="20"/>
        </w:rPr>
        <w:t xml:space="preserve"> </w:t>
      </w:r>
      <w:r>
        <w:rPr>
          <w:sz w:val="20"/>
        </w:rPr>
        <w:t>a period of more than two (2) years, it shall not be re-established and any future use shall conform with this bylaw, and any amendment thereto.</w:t>
      </w:r>
    </w:p>
    <w:p w14:paraId="5A45A190" w14:textId="77777777" w:rsidR="00260182" w:rsidRDefault="00000000">
      <w:pPr>
        <w:pStyle w:val="Heading2"/>
        <w:numPr>
          <w:ilvl w:val="1"/>
          <w:numId w:val="38"/>
        </w:numPr>
        <w:tabs>
          <w:tab w:val="left" w:pos="940"/>
          <w:tab w:val="left" w:pos="941"/>
        </w:tabs>
        <w:spacing w:before="187"/>
        <w:ind w:hanging="721"/>
      </w:pPr>
      <w:bookmarkStart w:id="31" w:name="_TOC_250058"/>
      <w:r>
        <w:t>ACCESSORY</w:t>
      </w:r>
      <w:r>
        <w:rPr>
          <w:spacing w:val="-10"/>
        </w:rPr>
        <w:t xml:space="preserve"> </w:t>
      </w:r>
      <w:r>
        <w:t>USES</w:t>
      </w:r>
      <w:r>
        <w:rPr>
          <w:spacing w:val="-10"/>
        </w:rPr>
        <w:t xml:space="preserve"> </w:t>
      </w:r>
      <w:r>
        <w:t>AND</w:t>
      </w:r>
      <w:r>
        <w:rPr>
          <w:spacing w:val="-11"/>
        </w:rPr>
        <w:t xml:space="preserve"> </w:t>
      </w:r>
      <w:bookmarkEnd w:id="31"/>
      <w:r>
        <w:rPr>
          <w:spacing w:val="-2"/>
        </w:rPr>
        <w:t>DWELLINGS</w:t>
      </w:r>
    </w:p>
    <w:p w14:paraId="5A45A191" w14:textId="77777777" w:rsidR="00260182" w:rsidRDefault="00000000">
      <w:pPr>
        <w:pStyle w:val="ListParagraph"/>
        <w:numPr>
          <w:ilvl w:val="2"/>
          <w:numId w:val="38"/>
        </w:numPr>
        <w:tabs>
          <w:tab w:val="left" w:pos="1442"/>
        </w:tabs>
        <w:spacing w:before="182"/>
        <w:ind w:right="779" w:firstLine="0"/>
        <w:rPr>
          <w:sz w:val="20"/>
        </w:rPr>
      </w:pPr>
      <w:r>
        <w:rPr>
          <w:sz w:val="20"/>
        </w:rPr>
        <w:t>Any use of land or subordinate building which is customarily incidental to that of the main building or use</w:t>
      </w:r>
      <w:r>
        <w:rPr>
          <w:spacing w:val="-3"/>
          <w:sz w:val="20"/>
        </w:rPr>
        <w:t xml:space="preserve"> </w:t>
      </w:r>
      <w:r>
        <w:rPr>
          <w:sz w:val="20"/>
        </w:rPr>
        <w:t>of</w:t>
      </w:r>
      <w:r>
        <w:rPr>
          <w:spacing w:val="-5"/>
          <w:sz w:val="20"/>
        </w:rPr>
        <w:t xml:space="preserve"> </w:t>
      </w:r>
      <w:r>
        <w:rPr>
          <w:sz w:val="20"/>
        </w:rPr>
        <w:t>land</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permitted</w:t>
      </w:r>
      <w:r>
        <w:rPr>
          <w:spacing w:val="-2"/>
          <w:sz w:val="20"/>
        </w:rPr>
        <w:t xml:space="preserve"> </w:t>
      </w:r>
      <w:r>
        <w:rPr>
          <w:sz w:val="20"/>
        </w:rPr>
        <w:t>as</w:t>
      </w:r>
      <w:r>
        <w:rPr>
          <w:spacing w:val="-4"/>
          <w:sz w:val="20"/>
        </w:rPr>
        <w:t xml:space="preserve"> </w:t>
      </w:r>
      <w:r>
        <w:rPr>
          <w:sz w:val="20"/>
        </w:rPr>
        <w:t>a matter</w:t>
      </w:r>
      <w:r>
        <w:rPr>
          <w:spacing w:val="-2"/>
          <w:sz w:val="20"/>
        </w:rPr>
        <w:t xml:space="preserve"> </w:t>
      </w:r>
      <w:r>
        <w:rPr>
          <w:sz w:val="20"/>
        </w:rPr>
        <w:t>of</w:t>
      </w:r>
      <w:r>
        <w:rPr>
          <w:spacing w:val="-5"/>
          <w:sz w:val="20"/>
        </w:rPr>
        <w:t xml:space="preserve"> </w:t>
      </w:r>
      <w:r>
        <w:rPr>
          <w:sz w:val="20"/>
        </w:rPr>
        <w:t>right</w:t>
      </w:r>
      <w:r>
        <w:rPr>
          <w:spacing w:val="-4"/>
          <w:sz w:val="20"/>
        </w:rPr>
        <w:t xml:space="preserve"> </w:t>
      </w:r>
      <w:r>
        <w:rPr>
          <w:sz w:val="20"/>
        </w:rPr>
        <w:t>on</w:t>
      </w:r>
      <w:r>
        <w:rPr>
          <w:spacing w:val="-4"/>
          <w:sz w:val="20"/>
        </w:rPr>
        <w:t xml:space="preserve"> </w:t>
      </w:r>
      <w:r>
        <w:rPr>
          <w:sz w:val="20"/>
        </w:rPr>
        <w:t>the same</w:t>
      </w:r>
      <w:r>
        <w:rPr>
          <w:spacing w:val="-3"/>
          <w:sz w:val="20"/>
        </w:rPr>
        <w:t xml:space="preserve"> </w:t>
      </w:r>
      <w:r>
        <w:rPr>
          <w:sz w:val="20"/>
        </w:rPr>
        <w:t>lot</w:t>
      </w:r>
      <w:r>
        <w:rPr>
          <w:spacing w:val="-1"/>
          <w:sz w:val="20"/>
        </w:rPr>
        <w:t xml:space="preserve"> </w:t>
      </w:r>
      <w:r>
        <w:rPr>
          <w:sz w:val="20"/>
        </w:rPr>
        <w:t>with</w:t>
      </w:r>
      <w:r>
        <w:rPr>
          <w:spacing w:val="-4"/>
          <w:sz w:val="20"/>
        </w:rPr>
        <w:t xml:space="preserve"> </w:t>
      </w:r>
      <w:r>
        <w:rPr>
          <w:sz w:val="20"/>
        </w:rPr>
        <w:t>said</w:t>
      </w:r>
      <w:r>
        <w:rPr>
          <w:spacing w:val="-2"/>
          <w:sz w:val="20"/>
        </w:rPr>
        <w:t xml:space="preserve"> </w:t>
      </w:r>
      <w:r>
        <w:rPr>
          <w:sz w:val="20"/>
        </w:rPr>
        <w:t>principal</w:t>
      </w:r>
      <w:r>
        <w:rPr>
          <w:spacing w:val="-3"/>
          <w:sz w:val="20"/>
        </w:rPr>
        <w:t xml:space="preserve"> </w:t>
      </w:r>
      <w:r>
        <w:rPr>
          <w:sz w:val="20"/>
        </w:rPr>
        <w:t>use,</w:t>
      </w:r>
      <w:r>
        <w:rPr>
          <w:spacing w:val="-2"/>
          <w:sz w:val="20"/>
        </w:rPr>
        <w:t xml:space="preserve"> </w:t>
      </w:r>
      <w:r>
        <w:rPr>
          <w:sz w:val="20"/>
        </w:rPr>
        <w:t>or</w:t>
      </w:r>
      <w:r>
        <w:rPr>
          <w:spacing w:val="-3"/>
          <w:sz w:val="20"/>
        </w:rPr>
        <w:t xml:space="preserve"> </w:t>
      </w:r>
      <w:r>
        <w:rPr>
          <w:sz w:val="20"/>
        </w:rPr>
        <w:t>lot</w:t>
      </w:r>
      <w:r>
        <w:rPr>
          <w:spacing w:val="-4"/>
          <w:sz w:val="20"/>
        </w:rPr>
        <w:t xml:space="preserve"> </w:t>
      </w:r>
      <w:r>
        <w:rPr>
          <w:sz w:val="20"/>
        </w:rPr>
        <w:t>adjacent</w:t>
      </w:r>
      <w:r>
        <w:rPr>
          <w:spacing w:val="-4"/>
          <w:sz w:val="20"/>
        </w:rPr>
        <w:t xml:space="preserve"> </w:t>
      </w:r>
      <w:r>
        <w:rPr>
          <w:sz w:val="20"/>
        </w:rPr>
        <w:t>thereto in the same ownership, provided that such accessory</w:t>
      </w:r>
      <w:r>
        <w:rPr>
          <w:spacing w:val="-1"/>
          <w:sz w:val="20"/>
        </w:rPr>
        <w:t xml:space="preserve"> </w:t>
      </w:r>
      <w:r>
        <w:rPr>
          <w:sz w:val="20"/>
        </w:rPr>
        <w:t>use is not hazardous or detrimental to the property</w:t>
      </w:r>
      <w:r>
        <w:rPr>
          <w:spacing w:val="-1"/>
          <w:sz w:val="20"/>
        </w:rPr>
        <w:t xml:space="preserve"> </w:t>
      </w:r>
      <w:r>
        <w:rPr>
          <w:sz w:val="20"/>
        </w:rPr>
        <w:t>in the vicinity, and subject further to the following provisions.</w:t>
      </w:r>
      <w:r>
        <w:rPr>
          <w:spacing w:val="40"/>
          <w:sz w:val="20"/>
        </w:rPr>
        <w:t xml:space="preserve"> </w:t>
      </w:r>
      <w:r>
        <w:rPr>
          <w:sz w:val="20"/>
        </w:rPr>
        <w:t>A parcel that is separated from the principal parcel only</w:t>
      </w:r>
      <w:r>
        <w:rPr>
          <w:spacing w:val="-5"/>
          <w:sz w:val="20"/>
        </w:rPr>
        <w:t xml:space="preserve"> </w:t>
      </w:r>
      <w:r>
        <w:rPr>
          <w:sz w:val="20"/>
        </w:rPr>
        <w:t>by</w:t>
      </w:r>
      <w:r>
        <w:rPr>
          <w:spacing w:val="-5"/>
          <w:sz w:val="20"/>
        </w:rPr>
        <w:t xml:space="preserve"> </w:t>
      </w:r>
      <w:r>
        <w:rPr>
          <w:sz w:val="20"/>
        </w:rPr>
        <w:t>a</w:t>
      </w:r>
      <w:r>
        <w:rPr>
          <w:spacing w:val="-1"/>
          <w:sz w:val="20"/>
        </w:rPr>
        <w:t xml:space="preserve"> </w:t>
      </w:r>
      <w:r>
        <w:rPr>
          <w:sz w:val="20"/>
        </w:rPr>
        <w:t>public</w:t>
      </w:r>
      <w:r>
        <w:rPr>
          <w:spacing w:val="-1"/>
          <w:sz w:val="20"/>
        </w:rPr>
        <w:t xml:space="preserve"> </w:t>
      </w:r>
      <w:r>
        <w:rPr>
          <w:sz w:val="20"/>
        </w:rPr>
        <w:t>or</w:t>
      </w:r>
      <w:r>
        <w:rPr>
          <w:spacing w:val="-1"/>
          <w:sz w:val="20"/>
        </w:rPr>
        <w:t xml:space="preserve"> </w:t>
      </w:r>
      <w:r>
        <w:rPr>
          <w:sz w:val="20"/>
        </w:rPr>
        <w:t>private way</w:t>
      </w:r>
      <w:r>
        <w:rPr>
          <w:spacing w:val="-2"/>
          <w:sz w:val="20"/>
        </w:rPr>
        <w:t xml:space="preserve"> </w:t>
      </w:r>
      <w:r>
        <w:rPr>
          <w:sz w:val="20"/>
        </w:rPr>
        <w:t>shall</w:t>
      </w:r>
      <w:r>
        <w:rPr>
          <w:spacing w:val="-1"/>
          <w:sz w:val="20"/>
        </w:rPr>
        <w:t xml:space="preserve"> </w:t>
      </w:r>
      <w:r>
        <w:rPr>
          <w:sz w:val="20"/>
        </w:rPr>
        <w:t>be</w:t>
      </w:r>
      <w:r>
        <w:rPr>
          <w:spacing w:val="-1"/>
          <w:sz w:val="20"/>
        </w:rPr>
        <w:t xml:space="preserve"> </w:t>
      </w:r>
      <w:r>
        <w:rPr>
          <w:sz w:val="20"/>
        </w:rPr>
        <w:t>considered adjacent</w:t>
      </w:r>
      <w:r>
        <w:rPr>
          <w:spacing w:val="-2"/>
          <w:sz w:val="20"/>
        </w:rPr>
        <w:t xml:space="preserve"> </w:t>
      </w:r>
      <w:r>
        <w:rPr>
          <w:sz w:val="20"/>
        </w:rPr>
        <w:t>for</w:t>
      </w:r>
      <w:r>
        <w:rPr>
          <w:spacing w:val="-1"/>
          <w:sz w:val="20"/>
        </w:rPr>
        <w:t xml:space="preserve"> </w:t>
      </w:r>
      <w:r>
        <w:rPr>
          <w:sz w:val="20"/>
        </w:rPr>
        <w:t>the</w:t>
      </w:r>
      <w:r>
        <w:rPr>
          <w:spacing w:val="-1"/>
          <w:sz w:val="20"/>
        </w:rPr>
        <w:t xml:space="preserve"> </w:t>
      </w:r>
      <w:r>
        <w:rPr>
          <w:sz w:val="20"/>
        </w:rPr>
        <w:t>purposes</w:t>
      </w:r>
      <w:r>
        <w:rPr>
          <w:spacing w:val="-2"/>
          <w:sz w:val="20"/>
        </w:rPr>
        <w:t xml:space="preserve"> </w:t>
      </w:r>
      <w:r>
        <w:rPr>
          <w:sz w:val="20"/>
        </w:rPr>
        <w:t>of</w:t>
      </w:r>
      <w:r>
        <w:rPr>
          <w:spacing w:val="-3"/>
          <w:sz w:val="20"/>
        </w:rPr>
        <w:t xml:space="preserve"> </w:t>
      </w:r>
      <w:r>
        <w:rPr>
          <w:sz w:val="20"/>
        </w:rPr>
        <w:t xml:space="preserve">this section. (SEE FIGURE A. </w:t>
      </w:r>
      <w:r>
        <w:rPr>
          <w:spacing w:val="-4"/>
          <w:sz w:val="20"/>
        </w:rPr>
        <w:t>6.3)</w:t>
      </w:r>
    </w:p>
    <w:p w14:paraId="5A45A192" w14:textId="77777777" w:rsidR="00260182" w:rsidRDefault="00260182">
      <w:pPr>
        <w:pStyle w:val="BodyText"/>
      </w:pPr>
    </w:p>
    <w:p w14:paraId="5A45A193" w14:textId="77777777" w:rsidR="00260182" w:rsidRDefault="00000000">
      <w:pPr>
        <w:pStyle w:val="ListParagraph"/>
        <w:numPr>
          <w:ilvl w:val="2"/>
          <w:numId w:val="38"/>
        </w:numPr>
        <w:tabs>
          <w:tab w:val="left" w:pos="1660"/>
          <w:tab w:val="left" w:pos="1661"/>
        </w:tabs>
        <w:spacing w:before="1"/>
        <w:ind w:right="745" w:firstLine="0"/>
        <w:rPr>
          <w:sz w:val="20"/>
        </w:rPr>
      </w:pPr>
      <w:r>
        <w:rPr>
          <w:sz w:val="20"/>
        </w:rPr>
        <w:t>Purpose.</w:t>
      </w:r>
      <w:r>
        <w:rPr>
          <w:spacing w:val="40"/>
          <w:sz w:val="20"/>
        </w:rPr>
        <w:t xml:space="preserve"> </w:t>
      </w:r>
      <w:r>
        <w:rPr>
          <w:sz w:val="20"/>
        </w:rPr>
        <w:t>The</w:t>
      </w:r>
      <w:r>
        <w:rPr>
          <w:spacing w:val="-3"/>
          <w:sz w:val="20"/>
        </w:rPr>
        <w:t xml:space="preserve"> </w:t>
      </w:r>
      <w:r>
        <w:rPr>
          <w:sz w:val="20"/>
        </w:rPr>
        <w:t>purpose</w:t>
      </w:r>
      <w:r>
        <w:rPr>
          <w:spacing w:val="-3"/>
          <w:sz w:val="20"/>
        </w:rPr>
        <w:t xml:space="preserve"> </w:t>
      </w:r>
      <w:r>
        <w:rPr>
          <w:sz w:val="20"/>
        </w:rPr>
        <w:t>of</w:t>
      </w:r>
      <w:r>
        <w:rPr>
          <w:spacing w:val="-5"/>
          <w:sz w:val="20"/>
        </w:rPr>
        <w:t xml:space="preserve"> </w:t>
      </w:r>
      <w:r>
        <w:rPr>
          <w:sz w:val="20"/>
        </w:rPr>
        <w:t>this bylaw</w:t>
      </w:r>
      <w:r>
        <w:rPr>
          <w:spacing w:val="-5"/>
          <w:sz w:val="20"/>
        </w:rPr>
        <w:t xml:space="preserve"> </w:t>
      </w:r>
      <w:r>
        <w:rPr>
          <w:sz w:val="20"/>
        </w:rPr>
        <w:t>is</w:t>
      </w:r>
      <w:r>
        <w:rPr>
          <w:spacing w:val="-4"/>
          <w:sz w:val="20"/>
        </w:rPr>
        <w:t xml:space="preserve"> </w:t>
      </w:r>
      <w:r>
        <w:rPr>
          <w:sz w:val="20"/>
        </w:rPr>
        <w:t>to</w:t>
      </w:r>
      <w:r>
        <w:rPr>
          <w:spacing w:val="-2"/>
          <w:sz w:val="20"/>
        </w:rPr>
        <w:t xml:space="preserve"> </w:t>
      </w:r>
      <w:r>
        <w:rPr>
          <w:sz w:val="20"/>
        </w:rPr>
        <w:t>encourage</w:t>
      </w:r>
      <w:r>
        <w:rPr>
          <w:spacing w:val="-3"/>
          <w:sz w:val="20"/>
        </w:rPr>
        <w:t xml:space="preserve"> </w:t>
      </w:r>
      <w:r>
        <w:rPr>
          <w:sz w:val="20"/>
        </w:rPr>
        <w:t>accessory</w:t>
      </w:r>
      <w:r>
        <w:rPr>
          <w:spacing w:val="-6"/>
          <w:sz w:val="20"/>
        </w:rPr>
        <w:t xml:space="preserve"> </w:t>
      </w:r>
      <w:r>
        <w:rPr>
          <w:sz w:val="20"/>
        </w:rPr>
        <w:t>dwelling</w:t>
      </w:r>
      <w:r>
        <w:rPr>
          <w:spacing w:val="-4"/>
          <w:sz w:val="20"/>
        </w:rPr>
        <w:t xml:space="preserve"> </w:t>
      </w:r>
      <w:r>
        <w:rPr>
          <w:sz w:val="20"/>
        </w:rPr>
        <w:t>units as</w:t>
      </w:r>
      <w:r>
        <w:rPr>
          <w:spacing w:val="-4"/>
          <w:sz w:val="20"/>
        </w:rPr>
        <w:t xml:space="preserve"> </w:t>
      </w:r>
      <w:r>
        <w:rPr>
          <w:sz w:val="20"/>
        </w:rPr>
        <w:t>an</w:t>
      </w:r>
      <w:r>
        <w:rPr>
          <w:spacing w:val="-4"/>
          <w:sz w:val="20"/>
        </w:rPr>
        <w:t xml:space="preserve"> </w:t>
      </w:r>
      <w:r>
        <w:rPr>
          <w:sz w:val="20"/>
        </w:rPr>
        <w:t>alternative</w:t>
      </w:r>
      <w:r>
        <w:rPr>
          <w:spacing w:val="-3"/>
          <w:sz w:val="20"/>
        </w:rPr>
        <w:t xml:space="preserve"> </w:t>
      </w:r>
      <w:r>
        <w:rPr>
          <w:sz w:val="20"/>
        </w:rPr>
        <w:t xml:space="preserve">housing </w:t>
      </w:r>
      <w:r>
        <w:rPr>
          <w:spacing w:val="-2"/>
          <w:sz w:val="20"/>
        </w:rPr>
        <w:t>choice.</w:t>
      </w:r>
    </w:p>
    <w:p w14:paraId="5A45A194" w14:textId="77777777" w:rsidR="00260182" w:rsidRDefault="00260182">
      <w:pPr>
        <w:pStyle w:val="BodyText"/>
        <w:spacing w:before="10"/>
        <w:rPr>
          <w:sz w:val="19"/>
        </w:rPr>
      </w:pPr>
    </w:p>
    <w:p w14:paraId="5A45A195" w14:textId="77777777" w:rsidR="00260182" w:rsidRDefault="00000000">
      <w:pPr>
        <w:pStyle w:val="ListParagraph"/>
        <w:numPr>
          <w:ilvl w:val="2"/>
          <w:numId w:val="38"/>
        </w:numPr>
        <w:tabs>
          <w:tab w:val="left" w:pos="1660"/>
          <w:tab w:val="left" w:pos="1661"/>
        </w:tabs>
        <w:ind w:right="722" w:firstLine="0"/>
        <w:rPr>
          <w:sz w:val="20"/>
        </w:rPr>
      </w:pPr>
      <w:r>
        <w:rPr>
          <w:sz w:val="20"/>
        </w:rPr>
        <w:t>Applicability.</w:t>
      </w:r>
      <w:r>
        <w:rPr>
          <w:spacing w:val="40"/>
          <w:sz w:val="20"/>
        </w:rPr>
        <w:t xml:space="preserve"> </w:t>
      </w:r>
      <w:r>
        <w:rPr>
          <w:sz w:val="20"/>
        </w:rPr>
        <w:t>An accessory</w:t>
      </w:r>
      <w:r>
        <w:rPr>
          <w:spacing w:val="-1"/>
          <w:sz w:val="20"/>
        </w:rPr>
        <w:t xml:space="preserve"> </w:t>
      </w:r>
      <w:r>
        <w:rPr>
          <w:sz w:val="20"/>
        </w:rPr>
        <w:t>dwelling unit shall be permitted by</w:t>
      </w:r>
      <w:r>
        <w:rPr>
          <w:spacing w:val="-1"/>
          <w:sz w:val="20"/>
        </w:rPr>
        <w:t xml:space="preserve"> </w:t>
      </w:r>
      <w:r>
        <w:rPr>
          <w:sz w:val="20"/>
        </w:rPr>
        <w:t>right in zoning districts as delineated in the Schedule of Use Regulations if it is to be added to an existing dwelling unit as long as it does not add to the</w:t>
      </w:r>
      <w:r>
        <w:rPr>
          <w:spacing w:val="-3"/>
          <w:sz w:val="20"/>
        </w:rPr>
        <w:t xml:space="preserve"> </w:t>
      </w:r>
      <w:r>
        <w:rPr>
          <w:sz w:val="20"/>
        </w:rPr>
        <w:t>footprint</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existing</w:t>
      </w:r>
      <w:r>
        <w:rPr>
          <w:spacing w:val="-3"/>
          <w:sz w:val="20"/>
        </w:rPr>
        <w:t xml:space="preserve"> </w:t>
      </w:r>
      <w:r>
        <w:rPr>
          <w:sz w:val="20"/>
        </w:rPr>
        <w:t>dwelling</w:t>
      </w:r>
      <w:r>
        <w:rPr>
          <w:spacing w:val="-3"/>
          <w:sz w:val="20"/>
        </w:rPr>
        <w:t xml:space="preserve"> </w:t>
      </w:r>
      <w:r>
        <w:rPr>
          <w:sz w:val="20"/>
        </w:rPr>
        <w:t>unit.</w:t>
      </w:r>
      <w:r>
        <w:rPr>
          <w:spacing w:val="40"/>
          <w:sz w:val="20"/>
        </w:rPr>
        <w:t xml:space="preserve"> </w:t>
      </w:r>
      <w:r>
        <w:rPr>
          <w:sz w:val="20"/>
        </w:rPr>
        <w:t>If</w:t>
      </w:r>
      <w:r>
        <w:rPr>
          <w:spacing w:val="-4"/>
          <w:sz w:val="20"/>
        </w:rPr>
        <w:t xml:space="preserve"> </w:t>
      </w:r>
      <w:r>
        <w:rPr>
          <w:sz w:val="20"/>
        </w:rPr>
        <w:t>the</w:t>
      </w:r>
      <w:r>
        <w:rPr>
          <w:spacing w:val="-3"/>
          <w:sz w:val="20"/>
        </w:rPr>
        <w:t xml:space="preserve"> </w:t>
      </w:r>
      <w:r>
        <w:rPr>
          <w:sz w:val="20"/>
        </w:rPr>
        <w:t>accessory dwelling</w:t>
      </w:r>
      <w:r>
        <w:rPr>
          <w:spacing w:val="-3"/>
          <w:sz w:val="20"/>
        </w:rPr>
        <w:t xml:space="preserve"> </w:t>
      </w:r>
      <w:r>
        <w:rPr>
          <w:sz w:val="20"/>
        </w:rPr>
        <w:t>unit</w:t>
      </w:r>
      <w:r>
        <w:rPr>
          <w:spacing w:val="-2"/>
          <w:sz w:val="20"/>
        </w:rPr>
        <w:t xml:space="preserve"> </w:t>
      </w:r>
      <w:r>
        <w:rPr>
          <w:sz w:val="20"/>
        </w:rPr>
        <w:t>involves</w:t>
      </w:r>
      <w:r>
        <w:rPr>
          <w:spacing w:val="-1"/>
          <w:sz w:val="20"/>
        </w:rPr>
        <w:t xml:space="preserve"> </w:t>
      </w:r>
      <w:r>
        <w:rPr>
          <w:sz w:val="20"/>
        </w:rPr>
        <w:t>new</w:t>
      </w:r>
      <w:r>
        <w:rPr>
          <w:spacing w:val="-4"/>
          <w:sz w:val="20"/>
        </w:rPr>
        <w:t xml:space="preserve"> </w:t>
      </w:r>
      <w:r>
        <w:rPr>
          <w:sz w:val="20"/>
        </w:rPr>
        <w:t>construction</w:t>
      </w:r>
      <w:r>
        <w:rPr>
          <w:spacing w:val="-3"/>
          <w:sz w:val="20"/>
        </w:rPr>
        <w:t xml:space="preserve"> </w:t>
      </w:r>
      <w:r>
        <w:rPr>
          <w:sz w:val="20"/>
        </w:rPr>
        <w:t>that</w:t>
      </w:r>
      <w:r>
        <w:rPr>
          <w:spacing w:val="-3"/>
          <w:sz w:val="20"/>
        </w:rPr>
        <w:t xml:space="preserve"> </w:t>
      </w:r>
      <w:r>
        <w:rPr>
          <w:sz w:val="20"/>
        </w:rPr>
        <w:t>adds</w:t>
      </w:r>
      <w:r>
        <w:rPr>
          <w:spacing w:val="-3"/>
          <w:sz w:val="20"/>
        </w:rPr>
        <w:t xml:space="preserve"> </w:t>
      </w:r>
      <w:r>
        <w:rPr>
          <w:sz w:val="20"/>
        </w:rPr>
        <w:t>to the footprint or will alter the exterior of the structure, the applicant shall submit an application for a special permit to the Zoning</w:t>
      </w:r>
      <w:r>
        <w:rPr>
          <w:spacing w:val="-1"/>
          <w:sz w:val="20"/>
        </w:rPr>
        <w:t xml:space="preserve"> </w:t>
      </w:r>
      <w:r>
        <w:rPr>
          <w:sz w:val="20"/>
        </w:rPr>
        <w:t>Board of</w:t>
      </w:r>
      <w:r>
        <w:rPr>
          <w:spacing w:val="-2"/>
          <w:sz w:val="20"/>
        </w:rPr>
        <w:t xml:space="preserve"> </w:t>
      </w:r>
      <w:r>
        <w:rPr>
          <w:sz w:val="20"/>
        </w:rPr>
        <w:t>Appeals.</w:t>
      </w:r>
      <w:r>
        <w:rPr>
          <w:spacing w:val="40"/>
          <w:sz w:val="20"/>
        </w:rPr>
        <w:t xml:space="preserve"> </w:t>
      </w:r>
      <w:r>
        <w:rPr>
          <w:sz w:val="20"/>
        </w:rPr>
        <w:t>The number of</w:t>
      </w:r>
      <w:r>
        <w:rPr>
          <w:spacing w:val="-2"/>
          <w:sz w:val="20"/>
        </w:rPr>
        <w:t xml:space="preserve"> </w:t>
      </w:r>
      <w:r>
        <w:rPr>
          <w:sz w:val="20"/>
        </w:rPr>
        <w:t>accessory</w:t>
      </w:r>
      <w:r>
        <w:rPr>
          <w:spacing w:val="-4"/>
          <w:sz w:val="20"/>
        </w:rPr>
        <w:t xml:space="preserve"> </w:t>
      </w:r>
      <w:r>
        <w:rPr>
          <w:sz w:val="20"/>
        </w:rPr>
        <w:t>dwelling units</w:t>
      </w:r>
      <w:r>
        <w:rPr>
          <w:spacing w:val="-1"/>
          <w:sz w:val="20"/>
        </w:rPr>
        <w:t xml:space="preserve"> </w:t>
      </w:r>
      <w:r>
        <w:rPr>
          <w:sz w:val="20"/>
        </w:rPr>
        <w:t>in</w:t>
      </w:r>
      <w:r>
        <w:rPr>
          <w:spacing w:val="-1"/>
          <w:sz w:val="20"/>
        </w:rPr>
        <w:t xml:space="preserve"> </w:t>
      </w:r>
      <w:r>
        <w:rPr>
          <w:sz w:val="20"/>
        </w:rPr>
        <w:t>a Residential</w:t>
      </w:r>
      <w:r>
        <w:rPr>
          <w:spacing w:val="-1"/>
          <w:sz w:val="20"/>
        </w:rPr>
        <w:t xml:space="preserve"> </w:t>
      </w:r>
      <w:r>
        <w:rPr>
          <w:sz w:val="20"/>
        </w:rPr>
        <w:t>Development created under the provisions of Article 11 are limited by the provisions of that article.</w:t>
      </w:r>
    </w:p>
    <w:p w14:paraId="5A45A196" w14:textId="77777777" w:rsidR="00260182" w:rsidRDefault="00260182">
      <w:pPr>
        <w:pStyle w:val="BodyText"/>
      </w:pPr>
    </w:p>
    <w:p w14:paraId="5A45A197" w14:textId="77777777" w:rsidR="00260182" w:rsidRDefault="00000000">
      <w:pPr>
        <w:pStyle w:val="ListParagraph"/>
        <w:numPr>
          <w:ilvl w:val="2"/>
          <w:numId w:val="38"/>
        </w:numPr>
        <w:tabs>
          <w:tab w:val="left" w:pos="1660"/>
          <w:tab w:val="left" w:pos="1661"/>
        </w:tabs>
        <w:spacing w:before="1"/>
        <w:ind w:left="1660" w:hanging="721"/>
        <w:rPr>
          <w:sz w:val="20"/>
        </w:rPr>
      </w:pPr>
      <w:r>
        <w:rPr>
          <w:sz w:val="20"/>
        </w:rPr>
        <w:t>Requirements</w:t>
      </w:r>
      <w:r>
        <w:rPr>
          <w:spacing w:val="-8"/>
          <w:sz w:val="20"/>
        </w:rPr>
        <w:t xml:space="preserve"> </w:t>
      </w:r>
      <w:r>
        <w:rPr>
          <w:sz w:val="20"/>
        </w:rPr>
        <w:t>for</w:t>
      </w:r>
      <w:r>
        <w:rPr>
          <w:spacing w:val="-3"/>
          <w:sz w:val="20"/>
        </w:rPr>
        <w:t xml:space="preserve"> </w:t>
      </w:r>
      <w:r>
        <w:rPr>
          <w:sz w:val="20"/>
        </w:rPr>
        <w:t>Accessory</w:t>
      </w:r>
      <w:r>
        <w:rPr>
          <w:spacing w:val="-7"/>
          <w:sz w:val="20"/>
        </w:rPr>
        <w:t xml:space="preserve"> </w:t>
      </w:r>
      <w:r>
        <w:rPr>
          <w:sz w:val="20"/>
        </w:rPr>
        <w:t>Dwellings</w:t>
      </w:r>
      <w:r>
        <w:rPr>
          <w:spacing w:val="-8"/>
          <w:sz w:val="20"/>
        </w:rPr>
        <w:t xml:space="preserve"> </w:t>
      </w:r>
      <w:r>
        <w:rPr>
          <w:sz w:val="20"/>
        </w:rPr>
        <w:t>in</w:t>
      </w:r>
      <w:r>
        <w:rPr>
          <w:spacing w:val="-5"/>
          <w:sz w:val="20"/>
        </w:rPr>
        <w:t xml:space="preserve"> </w:t>
      </w:r>
      <w:r>
        <w:rPr>
          <w:sz w:val="20"/>
        </w:rPr>
        <w:t>All</w:t>
      </w:r>
      <w:r>
        <w:rPr>
          <w:spacing w:val="-7"/>
          <w:sz w:val="20"/>
        </w:rPr>
        <w:t xml:space="preserve"> </w:t>
      </w:r>
      <w:r>
        <w:rPr>
          <w:sz w:val="20"/>
        </w:rPr>
        <w:t>Zoning</w:t>
      </w:r>
      <w:r>
        <w:rPr>
          <w:spacing w:val="-7"/>
          <w:sz w:val="20"/>
        </w:rPr>
        <w:t xml:space="preserve"> </w:t>
      </w:r>
      <w:r>
        <w:rPr>
          <w:spacing w:val="-2"/>
          <w:sz w:val="20"/>
        </w:rPr>
        <w:t>Districts</w:t>
      </w:r>
    </w:p>
    <w:p w14:paraId="5A45A198" w14:textId="77777777" w:rsidR="00260182" w:rsidRDefault="00000000">
      <w:pPr>
        <w:pStyle w:val="BodyText"/>
        <w:ind w:left="940"/>
      </w:pPr>
      <w:r>
        <w:t>The</w:t>
      </w:r>
      <w:r>
        <w:rPr>
          <w:spacing w:val="-4"/>
        </w:rPr>
        <w:t xml:space="preserve"> </w:t>
      </w:r>
      <w:r>
        <w:t>following</w:t>
      </w:r>
      <w:r>
        <w:rPr>
          <w:spacing w:val="-5"/>
        </w:rPr>
        <w:t xml:space="preserve"> </w:t>
      </w:r>
      <w:r>
        <w:t>requirements</w:t>
      </w:r>
      <w:r>
        <w:rPr>
          <w:spacing w:val="-5"/>
        </w:rPr>
        <w:t xml:space="preserve"> </w:t>
      </w:r>
      <w:r>
        <w:t>apply</w:t>
      </w:r>
      <w:r>
        <w:rPr>
          <w:spacing w:val="-8"/>
        </w:rPr>
        <w:t xml:space="preserve"> </w:t>
      </w:r>
      <w:r>
        <w:t>in</w:t>
      </w:r>
      <w:r>
        <w:rPr>
          <w:spacing w:val="-5"/>
        </w:rPr>
        <w:t xml:space="preserve"> </w:t>
      </w:r>
      <w:r>
        <w:t>all</w:t>
      </w:r>
      <w:r>
        <w:rPr>
          <w:spacing w:val="-4"/>
        </w:rPr>
        <w:t xml:space="preserve"> </w:t>
      </w:r>
      <w:r>
        <w:t>zoning</w:t>
      </w:r>
      <w:r>
        <w:rPr>
          <w:spacing w:val="-4"/>
        </w:rPr>
        <w:t xml:space="preserve"> </w:t>
      </w:r>
      <w:r>
        <w:t>districts</w:t>
      </w:r>
      <w:r>
        <w:rPr>
          <w:spacing w:val="-5"/>
        </w:rPr>
        <w:t xml:space="preserve"> </w:t>
      </w:r>
      <w:r>
        <w:t>in</w:t>
      </w:r>
      <w:r>
        <w:rPr>
          <w:spacing w:val="-3"/>
        </w:rPr>
        <w:t xml:space="preserve"> </w:t>
      </w:r>
      <w:r>
        <w:t>which</w:t>
      </w:r>
      <w:r>
        <w:rPr>
          <w:spacing w:val="-5"/>
        </w:rPr>
        <w:t xml:space="preserve"> </w:t>
      </w:r>
      <w:r>
        <w:t>an</w:t>
      </w:r>
      <w:r>
        <w:rPr>
          <w:spacing w:val="-5"/>
        </w:rPr>
        <w:t xml:space="preserve"> </w:t>
      </w:r>
      <w:r>
        <w:t>accessory</w:t>
      </w:r>
      <w:r>
        <w:rPr>
          <w:spacing w:val="-8"/>
        </w:rPr>
        <w:t xml:space="preserve"> </w:t>
      </w:r>
      <w:r>
        <w:t>dwelling</w:t>
      </w:r>
      <w:r>
        <w:rPr>
          <w:spacing w:val="6"/>
        </w:rPr>
        <w:t xml:space="preserve"> </w:t>
      </w:r>
      <w:r>
        <w:t>unit</w:t>
      </w:r>
      <w:r>
        <w:rPr>
          <w:spacing w:val="-4"/>
        </w:rPr>
        <w:t xml:space="preserve"> </w:t>
      </w:r>
      <w:r>
        <w:t>is</w:t>
      </w:r>
      <w:r>
        <w:rPr>
          <w:spacing w:val="-5"/>
        </w:rPr>
        <w:t xml:space="preserve"> </w:t>
      </w:r>
      <w:r>
        <w:rPr>
          <w:spacing w:val="-2"/>
        </w:rPr>
        <w:t>permitted:</w:t>
      </w:r>
    </w:p>
    <w:p w14:paraId="5A45A199" w14:textId="77777777" w:rsidR="00260182" w:rsidRDefault="00260182">
      <w:pPr>
        <w:pStyle w:val="BodyText"/>
        <w:spacing w:before="10"/>
        <w:rPr>
          <w:sz w:val="19"/>
        </w:rPr>
      </w:pPr>
    </w:p>
    <w:p w14:paraId="5A45A19A" w14:textId="77777777" w:rsidR="00260182" w:rsidRDefault="00000000">
      <w:pPr>
        <w:pStyle w:val="ListParagraph"/>
        <w:numPr>
          <w:ilvl w:val="3"/>
          <w:numId w:val="38"/>
        </w:numPr>
        <w:tabs>
          <w:tab w:val="left" w:pos="1953"/>
        </w:tabs>
        <w:ind w:left="1952" w:hanging="293"/>
        <w:jc w:val="left"/>
        <w:rPr>
          <w:sz w:val="20"/>
        </w:rPr>
      </w:pPr>
      <w:r>
        <w:rPr>
          <w:sz w:val="20"/>
        </w:rPr>
        <w:t>The</w:t>
      </w:r>
      <w:r>
        <w:rPr>
          <w:spacing w:val="-4"/>
          <w:sz w:val="20"/>
        </w:rPr>
        <w:t xml:space="preserve"> </w:t>
      </w:r>
      <w:r>
        <w:rPr>
          <w:sz w:val="20"/>
        </w:rPr>
        <w:t>accessory</w:t>
      </w:r>
      <w:r>
        <w:rPr>
          <w:spacing w:val="-8"/>
          <w:sz w:val="20"/>
        </w:rPr>
        <w:t xml:space="preserve"> </w:t>
      </w:r>
      <w:r>
        <w:rPr>
          <w:sz w:val="20"/>
        </w:rPr>
        <w:t>dwelling unit</w:t>
      </w:r>
      <w:r>
        <w:rPr>
          <w:spacing w:val="-4"/>
          <w:sz w:val="20"/>
        </w:rPr>
        <w:t xml:space="preserve"> </w:t>
      </w:r>
      <w:r>
        <w:rPr>
          <w:sz w:val="20"/>
        </w:rPr>
        <w:t>shall</w:t>
      </w:r>
      <w:r>
        <w:rPr>
          <w:spacing w:val="-5"/>
          <w:sz w:val="20"/>
        </w:rPr>
        <w:t xml:space="preserve"> </w:t>
      </w:r>
      <w:r>
        <w:rPr>
          <w:sz w:val="20"/>
        </w:rPr>
        <w:t>clearly</w:t>
      </w:r>
      <w:r>
        <w:rPr>
          <w:spacing w:val="-8"/>
          <w:sz w:val="20"/>
        </w:rPr>
        <w:t xml:space="preserve"> </w:t>
      </w:r>
      <w:r>
        <w:rPr>
          <w:sz w:val="20"/>
        </w:rPr>
        <w:t>be</w:t>
      </w:r>
      <w:r>
        <w:rPr>
          <w:spacing w:val="-4"/>
          <w:sz w:val="20"/>
        </w:rPr>
        <w:t xml:space="preserve"> </w:t>
      </w:r>
      <w:r>
        <w:rPr>
          <w:sz w:val="20"/>
        </w:rPr>
        <w:t>a</w:t>
      </w:r>
      <w:r>
        <w:rPr>
          <w:spacing w:val="-2"/>
          <w:sz w:val="20"/>
        </w:rPr>
        <w:t xml:space="preserve"> </w:t>
      </w:r>
      <w:r>
        <w:rPr>
          <w:sz w:val="20"/>
        </w:rPr>
        <w:t>subordinate</w:t>
      </w:r>
      <w:r>
        <w:rPr>
          <w:spacing w:val="-4"/>
          <w:sz w:val="20"/>
        </w:rPr>
        <w:t xml:space="preserve"> </w:t>
      </w:r>
      <w:r>
        <w:rPr>
          <w:sz w:val="20"/>
        </w:rPr>
        <w:t>part</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single-family</w:t>
      </w:r>
      <w:r>
        <w:rPr>
          <w:spacing w:val="-8"/>
          <w:sz w:val="20"/>
        </w:rPr>
        <w:t xml:space="preserve"> </w:t>
      </w:r>
      <w:r>
        <w:rPr>
          <w:spacing w:val="-2"/>
          <w:sz w:val="20"/>
        </w:rPr>
        <w:t>dwelling.</w:t>
      </w:r>
    </w:p>
    <w:p w14:paraId="5A45A19B" w14:textId="77777777" w:rsidR="00260182" w:rsidRDefault="00000000">
      <w:pPr>
        <w:pStyle w:val="ListParagraph"/>
        <w:numPr>
          <w:ilvl w:val="3"/>
          <w:numId w:val="38"/>
        </w:numPr>
        <w:tabs>
          <w:tab w:val="left" w:pos="1946"/>
        </w:tabs>
        <w:spacing w:before="1"/>
        <w:ind w:left="1660" w:right="1185" w:firstLine="0"/>
        <w:jc w:val="left"/>
        <w:rPr>
          <w:sz w:val="20"/>
        </w:rPr>
      </w:pPr>
      <w:r>
        <w:rPr>
          <w:sz w:val="20"/>
        </w:rPr>
        <w:t>One</w:t>
      </w:r>
      <w:r>
        <w:rPr>
          <w:spacing w:val="-3"/>
          <w:sz w:val="20"/>
        </w:rPr>
        <w:t xml:space="preserve"> </w:t>
      </w:r>
      <w:r>
        <w:rPr>
          <w:sz w:val="20"/>
        </w:rPr>
        <w:t>private</w:t>
      </w:r>
      <w:r>
        <w:rPr>
          <w:spacing w:val="-3"/>
          <w:sz w:val="20"/>
        </w:rPr>
        <w:t xml:space="preserve"> </w:t>
      </w:r>
      <w:r>
        <w:rPr>
          <w:sz w:val="20"/>
        </w:rPr>
        <w:t>off-street</w:t>
      </w:r>
      <w:r>
        <w:rPr>
          <w:spacing w:val="-4"/>
          <w:sz w:val="20"/>
        </w:rPr>
        <w:t xml:space="preserve"> </w:t>
      </w:r>
      <w:r>
        <w:rPr>
          <w:sz w:val="20"/>
        </w:rPr>
        <w:t>parking</w:t>
      </w:r>
      <w:r>
        <w:rPr>
          <w:spacing w:val="-2"/>
          <w:sz w:val="20"/>
        </w:rPr>
        <w:t xml:space="preserve"> </w:t>
      </w:r>
      <w:r>
        <w:rPr>
          <w:sz w:val="20"/>
        </w:rPr>
        <w:t>space</w:t>
      </w:r>
      <w:r>
        <w:rPr>
          <w:spacing w:val="-3"/>
          <w:sz w:val="20"/>
        </w:rPr>
        <w:t xml:space="preserve"> </w:t>
      </w:r>
      <w:r>
        <w:rPr>
          <w:sz w:val="20"/>
        </w:rPr>
        <w:t>shall</w:t>
      </w:r>
      <w:r>
        <w:rPr>
          <w:spacing w:val="-4"/>
          <w:sz w:val="20"/>
        </w:rPr>
        <w:t xml:space="preserve"> </w:t>
      </w:r>
      <w:r>
        <w:rPr>
          <w:sz w:val="20"/>
        </w:rPr>
        <w:t>be</w:t>
      </w:r>
      <w:r>
        <w:rPr>
          <w:spacing w:val="-3"/>
          <w:sz w:val="20"/>
        </w:rPr>
        <w:t xml:space="preserve"> </w:t>
      </w:r>
      <w:r>
        <w:rPr>
          <w:sz w:val="20"/>
        </w:rPr>
        <w:t>available</w:t>
      </w:r>
      <w:r>
        <w:rPr>
          <w:spacing w:val="-3"/>
          <w:sz w:val="20"/>
        </w:rPr>
        <w:t xml:space="preserve"> </w:t>
      </w:r>
      <w:r>
        <w:rPr>
          <w:sz w:val="20"/>
        </w:rPr>
        <w:t>for</w:t>
      </w:r>
      <w:r>
        <w:rPr>
          <w:spacing w:val="-3"/>
          <w:sz w:val="20"/>
        </w:rPr>
        <w:t xml:space="preserve"> </w:t>
      </w:r>
      <w:r>
        <w:rPr>
          <w:sz w:val="20"/>
        </w:rPr>
        <w:t>use</w:t>
      </w:r>
      <w:r>
        <w:rPr>
          <w:spacing w:val="-3"/>
          <w:sz w:val="20"/>
        </w:rPr>
        <w:t xml:space="preserve"> </w:t>
      </w:r>
      <w:r>
        <w:rPr>
          <w:sz w:val="20"/>
        </w:rPr>
        <w:t>by</w:t>
      </w:r>
      <w:r>
        <w:rPr>
          <w:spacing w:val="-7"/>
          <w:sz w:val="20"/>
        </w:rPr>
        <w:t xml:space="preserve"> </w:t>
      </w:r>
      <w:r>
        <w:rPr>
          <w:sz w:val="20"/>
        </w:rPr>
        <w:t>occupants</w:t>
      </w:r>
      <w:r>
        <w:rPr>
          <w:spacing w:val="-4"/>
          <w:sz w:val="20"/>
        </w:rPr>
        <w:t xml:space="preserve"> </w:t>
      </w:r>
      <w:r>
        <w:rPr>
          <w:sz w:val="20"/>
        </w:rPr>
        <w:t>of</w:t>
      </w:r>
      <w:r>
        <w:rPr>
          <w:spacing w:val="-5"/>
          <w:sz w:val="20"/>
        </w:rPr>
        <w:t xml:space="preserve"> </w:t>
      </w:r>
      <w:r>
        <w:rPr>
          <w:sz w:val="20"/>
        </w:rPr>
        <w:t>each</w:t>
      </w:r>
      <w:r>
        <w:rPr>
          <w:spacing w:val="-4"/>
          <w:sz w:val="20"/>
        </w:rPr>
        <w:t xml:space="preserve"> </w:t>
      </w:r>
      <w:r>
        <w:rPr>
          <w:sz w:val="20"/>
        </w:rPr>
        <w:t>accessory dwelling unit.</w:t>
      </w:r>
    </w:p>
    <w:p w14:paraId="5A45A19C" w14:textId="77777777" w:rsidR="00260182" w:rsidRDefault="00000000">
      <w:pPr>
        <w:pStyle w:val="ListParagraph"/>
        <w:numPr>
          <w:ilvl w:val="3"/>
          <w:numId w:val="38"/>
        </w:numPr>
        <w:tabs>
          <w:tab w:val="left" w:pos="1944"/>
        </w:tabs>
        <w:spacing w:before="1"/>
        <w:ind w:left="1943" w:hanging="284"/>
        <w:jc w:val="left"/>
        <w:rPr>
          <w:sz w:val="20"/>
        </w:rPr>
      </w:pPr>
      <w:r>
        <w:rPr>
          <w:sz w:val="20"/>
        </w:rPr>
        <w:t>No</w:t>
      </w:r>
      <w:r>
        <w:rPr>
          <w:spacing w:val="-3"/>
          <w:sz w:val="20"/>
        </w:rPr>
        <w:t xml:space="preserve"> </w:t>
      </w:r>
      <w:r>
        <w:rPr>
          <w:sz w:val="20"/>
        </w:rPr>
        <w:t>new</w:t>
      </w:r>
      <w:r>
        <w:rPr>
          <w:spacing w:val="-9"/>
          <w:sz w:val="20"/>
        </w:rPr>
        <w:t xml:space="preserve"> </w:t>
      </w:r>
      <w:r>
        <w:rPr>
          <w:sz w:val="20"/>
        </w:rPr>
        <w:t>driveway</w:t>
      </w:r>
      <w:r>
        <w:rPr>
          <w:spacing w:val="-8"/>
          <w:sz w:val="20"/>
        </w:rPr>
        <w:t xml:space="preserve"> </w:t>
      </w:r>
      <w:r>
        <w:rPr>
          <w:sz w:val="20"/>
        </w:rPr>
        <w:t>or</w:t>
      </w:r>
      <w:r>
        <w:rPr>
          <w:spacing w:val="-3"/>
          <w:sz w:val="20"/>
        </w:rPr>
        <w:t xml:space="preserve"> </w:t>
      </w:r>
      <w:r>
        <w:rPr>
          <w:sz w:val="20"/>
        </w:rPr>
        <w:t>curb</w:t>
      </w:r>
      <w:r>
        <w:rPr>
          <w:spacing w:val="-2"/>
          <w:sz w:val="20"/>
        </w:rPr>
        <w:t xml:space="preserve"> </w:t>
      </w:r>
      <w:r>
        <w:rPr>
          <w:sz w:val="20"/>
        </w:rPr>
        <w:t>cut</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created</w:t>
      </w:r>
      <w:r>
        <w:rPr>
          <w:spacing w:val="-3"/>
          <w:sz w:val="20"/>
        </w:rPr>
        <w:t xml:space="preserve"> </w:t>
      </w:r>
      <w:r>
        <w:rPr>
          <w:sz w:val="20"/>
        </w:rPr>
        <w:t>to</w:t>
      </w:r>
      <w:r>
        <w:rPr>
          <w:spacing w:val="-3"/>
          <w:sz w:val="20"/>
        </w:rPr>
        <w:t xml:space="preserve"> </w:t>
      </w:r>
      <w:r>
        <w:rPr>
          <w:sz w:val="20"/>
        </w:rPr>
        <w:t>service</w:t>
      </w:r>
      <w:r>
        <w:rPr>
          <w:spacing w:val="-4"/>
          <w:sz w:val="20"/>
        </w:rPr>
        <w:t xml:space="preserve"> </w:t>
      </w:r>
      <w:r>
        <w:rPr>
          <w:sz w:val="20"/>
        </w:rPr>
        <w:t>the</w:t>
      </w:r>
      <w:r>
        <w:rPr>
          <w:spacing w:val="-4"/>
          <w:sz w:val="20"/>
        </w:rPr>
        <w:t xml:space="preserve"> </w:t>
      </w:r>
      <w:r>
        <w:rPr>
          <w:sz w:val="20"/>
        </w:rPr>
        <w:t>accessory dwelling</w:t>
      </w:r>
      <w:r>
        <w:rPr>
          <w:spacing w:val="-3"/>
          <w:sz w:val="20"/>
        </w:rPr>
        <w:t xml:space="preserve"> </w:t>
      </w:r>
      <w:r>
        <w:rPr>
          <w:spacing w:val="-2"/>
          <w:sz w:val="20"/>
        </w:rPr>
        <w:t>unit.</w:t>
      </w:r>
    </w:p>
    <w:p w14:paraId="5A45A19D" w14:textId="77777777" w:rsidR="00260182" w:rsidRDefault="00000000">
      <w:pPr>
        <w:pStyle w:val="ListParagraph"/>
        <w:numPr>
          <w:ilvl w:val="3"/>
          <w:numId w:val="38"/>
        </w:numPr>
        <w:tabs>
          <w:tab w:val="left" w:pos="1956"/>
        </w:tabs>
        <w:ind w:left="1660" w:right="829" w:firstLine="0"/>
        <w:jc w:val="left"/>
        <w:rPr>
          <w:sz w:val="20"/>
        </w:rPr>
      </w:pPr>
      <w:r>
        <w:rPr>
          <w:sz w:val="20"/>
        </w:rPr>
        <w:t>The accessory dwelling unit must be designed so that the appearance of the building remains unchanged,</w:t>
      </w:r>
      <w:r>
        <w:rPr>
          <w:spacing w:val="-3"/>
          <w:sz w:val="20"/>
        </w:rPr>
        <w:t xml:space="preserve"> </w:t>
      </w:r>
      <w:r>
        <w:rPr>
          <w:sz w:val="20"/>
        </w:rPr>
        <w:t>and</w:t>
      </w:r>
      <w:r>
        <w:rPr>
          <w:spacing w:val="-2"/>
          <w:sz w:val="20"/>
        </w:rPr>
        <w:t xml:space="preserve"> </w:t>
      </w:r>
      <w:r>
        <w:rPr>
          <w:sz w:val="20"/>
        </w:rPr>
        <w:t>there</w:t>
      </w:r>
      <w:r>
        <w:rPr>
          <w:spacing w:val="-3"/>
          <w:sz w:val="20"/>
        </w:rPr>
        <w:t xml:space="preserve"> </w:t>
      </w:r>
      <w:r>
        <w:rPr>
          <w:sz w:val="20"/>
        </w:rPr>
        <w:t>shall</w:t>
      </w:r>
      <w:r>
        <w:rPr>
          <w:spacing w:val="-4"/>
          <w:sz w:val="20"/>
        </w:rPr>
        <w:t xml:space="preserve"> </w:t>
      </w:r>
      <w:r>
        <w:rPr>
          <w:sz w:val="20"/>
        </w:rPr>
        <w:t>be</w:t>
      </w:r>
      <w:r>
        <w:rPr>
          <w:spacing w:val="-3"/>
          <w:sz w:val="20"/>
        </w:rPr>
        <w:t xml:space="preserve"> </w:t>
      </w:r>
      <w:r>
        <w:rPr>
          <w:sz w:val="20"/>
        </w:rPr>
        <w:t>no</w:t>
      </w:r>
      <w:r>
        <w:rPr>
          <w:spacing w:val="-2"/>
          <w:sz w:val="20"/>
        </w:rPr>
        <w:t xml:space="preserve"> </w:t>
      </w:r>
      <w:r>
        <w:rPr>
          <w:sz w:val="20"/>
        </w:rPr>
        <w:t>change</w:t>
      </w:r>
      <w:r>
        <w:rPr>
          <w:spacing w:val="-3"/>
          <w:sz w:val="20"/>
        </w:rPr>
        <w:t xml:space="preserve"> </w:t>
      </w:r>
      <w:r>
        <w:rPr>
          <w:sz w:val="20"/>
        </w:rPr>
        <w:t>to</w:t>
      </w:r>
      <w:r>
        <w:rPr>
          <w:spacing w:val="-2"/>
          <w:sz w:val="20"/>
        </w:rPr>
        <w:t xml:space="preserve"> </w:t>
      </w:r>
      <w:r>
        <w:rPr>
          <w:sz w:val="20"/>
        </w:rPr>
        <w:t>the façade</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house.</w:t>
      </w:r>
      <w:r>
        <w:rPr>
          <w:spacing w:val="40"/>
          <w:sz w:val="20"/>
        </w:rPr>
        <w:t xml:space="preserve"> </w:t>
      </w:r>
      <w:r>
        <w:rPr>
          <w:sz w:val="20"/>
        </w:rPr>
        <w:t>Unless</w:t>
      </w:r>
      <w:r>
        <w:rPr>
          <w:spacing w:val="-4"/>
          <w:sz w:val="20"/>
        </w:rPr>
        <w:t xml:space="preserve"> </w:t>
      </w:r>
      <w:r>
        <w:rPr>
          <w:sz w:val="20"/>
        </w:rPr>
        <w:t>otherwise</w:t>
      </w:r>
      <w:r>
        <w:rPr>
          <w:spacing w:val="-3"/>
          <w:sz w:val="20"/>
        </w:rPr>
        <w:t xml:space="preserve"> </w:t>
      </w:r>
      <w:r>
        <w:rPr>
          <w:sz w:val="20"/>
        </w:rPr>
        <w:t>required</w:t>
      </w:r>
      <w:r>
        <w:rPr>
          <w:spacing w:val="-2"/>
          <w:sz w:val="20"/>
        </w:rPr>
        <w:t xml:space="preserve"> </w:t>
      </w:r>
      <w:r>
        <w:rPr>
          <w:sz w:val="20"/>
        </w:rPr>
        <w:t>by</w:t>
      </w:r>
      <w:r>
        <w:rPr>
          <w:spacing w:val="-7"/>
          <w:sz w:val="20"/>
        </w:rPr>
        <w:t xml:space="preserve"> </w:t>
      </w:r>
      <w:r>
        <w:rPr>
          <w:sz w:val="20"/>
        </w:rPr>
        <w:t>the Massachusetts</w:t>
      </w:r>
      <w:r>
        <w:rPr>
          <w:spacing w:val="-4"/>
          <w:sz w:val="20"/>
        </w:rPr>
        <w:t xml:space="preserve"> </w:t>
      </w:r>
      <w:r>
        <w:rPr>
          <w:sz w:val="20"/>
        </w:rPr>
        <w:t>Building</w:t>
      </w:r>
      <w:r>
        <w:rPr>
          <w:spacing w:val="-4"/>
          <w:sz w:val="20"/>
        </w:rPr>
        <w:t xml:space="preserve"> </w:t>
      </w:r>
      <w:r>
        <w:rPr>
          <w:sz w:val="20"/>
        </w:rPr>
        <w:t>Code, any</w:t>
      </w:r>
      <w:r>
        <w:rPr>
          <w:spacing w:val="-4"/>
          <w:sz w:val="20"/>
        </w:rPr>
        <w:t xml:space="preserve"> </w:t>
      </w:r>
      <w:r>
        <w:rPr>
          <w:sz w:val="20"/>
        </w:rPr>
        <w:t>new</w:t>
      </w:r>
      <w:r>
        <w:rPr>
          <w:spacing w:val="-4"/>
          <w:sz w:val="20"/>
        </w:rPr>
        <w:t xml:space="preserve"> </w:t>
      </w:r>
      <w:r>
        <w:rPr>
          <w:sz w:val="20"/>
        </w:rPr>
        <w:t>exterior</w:t>
      </w:r>
      <w:r>
        <w:rPr>
          <w:spacing w:val="-3"/>
          <w:sz w:val="20"/>
        </w:rPr>
        <w:t xml:space="preserve"> </w:t>
      </w:r>
      <w:r>
        <w:rPr>
          <w:sz w:val="20"/>
        </w:rPr>
        <w:t>stairs</w:t>
      </w:r>
      <w:r>
        <w:rPr>
          <w:spacing w:val="-4"/>
          <w:sz w:val="20"/>
        </w:rPr>
        <w:t xml:space="preserve"> </w:t>
      </w:r>
      <w:r>
        <w:rPr>
          <w:sz w:val="20"/>
        </w:rPr>
        <w:t>needed to</w:t>
      </w:r>
      <w:r>
        <w:rPr>
          <w:spacing w:val="-2"/>
          <w:sz w:val="20"/>
        </w:rPr>
        <w:t xml:space="preserve"> </w:t>
      </w:r>
      <w:r>
        <w:rPr>
          <w:sz w:val="20"/>
        </w:rPr>
        <w:t>provide</w:t>
      </w:r>
      <w:r>
        <w:rPr>
          <w:spacing w:val="-3"/>
          <w:sz w:val="20"/>
        </w:rPr>
        <w:t xml:space="preserve"> </w:t>
      </w:r>
      <w:r>
        <w:rPr>
          <w:sz w:val="20"/>
        </w:rPr>
        <w:t>primary</w:t>
      </w:r>
      <w:r>
        <w:rPr>
          <w:spacing w:val="-6"/>
          <w:sz w:val="20"/>
        </w:rPr>
        <w:t xml:space="preserve"> </w:t>
      </w:r>
      <w:r>
        <w:rPr>
          <w:sz w:val="20"/>
        </w:rPr>
        <w:t>or</w:t>
      </w:r>
      <w:r>
        <w:rPr>
          <w:spacing w:val="-3"/>
          <w:sz w:val="20"/>
        </w:rPr>
        <w:t xml:space="preserve"> </w:t>
      </w:r>
      <w:r>
        <w:rPr>
          <w:sz w:val="20"/>
        </w:rPr>
        <w:t>secondary</w:t>
      </w:r>
      <w:r>
        <w:rPr>
          <w:spacing w:val="-4"/>
          <w:sz w:val="20"/>
        </w:rPr>
        <w:t xml:space="preserve"> </w:t>
      </w:r>
      <w:r>
        <w:rPr>
          <w:sz w:val="20"/>
        </w:rPr>
        <w:t>means of egress for the accessory dwelling unit shall be located on the side or rear of the building.</w:t>
      </w:r>
    </w:p>
    <w:p w14:paraId="5A45A19E" w14:textId="77777777" w:rsidR="00260182" w:rsidRDefault="00000000">
      <w:pPr>
        <w:pStyle w:val="ListParagraph"/>
        <w:numPr>
          <w:ilvl w:val="3"/>
          <w:numId w:val="38"/>
        </w:numPr>
        <w:tabs>
          <w:tab w:val="left" w:pos="1931"/>
        </w:tabs>
        <w:ind w:left="1660" w:right="813" w:firstLine="0"/>
        <w:jc w:val="left"/>
        <w:rPr>
          <w:sz w:val="20"/>
        </w:rPr>
      </w:pPr>
      <w:r>
        <w:rPr>
          <w:sz w:val="20"/>
        </w:rPr>
        <w:t>The lot where the accessory dwelling unit is located shall conform to the minimum setbacks and frontage</w:t>
      </w:r>
      <w:r>
        <w:rPr>
          <w:spacing w:val="-4"/>
          <w:sz w:val="20"/>
        </w:rPr>
        <w:t xml:space="preserve"> </w:t>
      </w:r>
      <w:r>
        <w:rPr>
          <w:sz w:val="20"/>
        </w:rPr>
        <w:t>requirements</w:t>
      </w:r>
      <w:r>
        <w:rPr>
          <w:spacing w:val="-5"/>
          <w:sz w:val="20"/>
        </w:rPr>
        <w:t xml:space="preserve"> </w:t>
      </w:r>
      <w:r>
        <w:rPr>
          <w:sz w:val="20"/>
        </w:rPr>
        <w:t>in</w:t>
      </w:r>
      <w:r>
        <w:rPr>
          <w:spacing w:val="-5"/>
          <w:sz w:val="20"/>
        </w:rPr>
        <w:t xml:space="preserve"> </w:t>
      </w:r>
      <w:r>
        <w:rPr>
          <w:sz w:val="20"/>
        </w:rPr>
        <w:t>accordance</w:t>
      </w:r>
      <w:r>
        <w:rPr>
          <w:spacing w:val="-1"/>
          <w:sz w:val="20"/>
        </w:rPr>
        <w:t xml:space="preserve"> </w:t>
      </w:r>
      <w:r>
        <w:rPr>
          <w:sz w:val="20"/>
        </w:rPr>
        <w:t>with</w:t>
      </w:r>
      <w:r>
        <w:rPr>
          <w:spacing w:val="-6"/>
          <w:sz w:val="20"/>
        </w:rPr>
        <w:t xml:space="preserve"> </w:t>
      </w:r>
      <w:r>
        <w:rPr>
          <w:sz w:val="20"/>
        </w:rPr>
        <w:t>Section</w:t>
      </w:r>
      <w:r>
        <w:rPr>
          <w:spacing w:val="-5"/>
          <w:sz w:val="20"/>
        </w:rPr>
        <w:t xml:space="preserve"> </w:t>
      </w:r>
      <w:r>
        <w:rPr>
          <w:sz w:val="20"/>
        </w:rPr>
        <w:t>7.2</w:t>
      </w:r>
      <w:r>
        <w:rPr>
          <w:spacing w:val="-3"/>
          <w:sz w:val="20"/>
        </w:rPr>
        <w:t xml:space="preserve"> </w:t>
      </w:r>
      <w:r>
        <w:rPr>
          <w:sz w:val="20"/>
        </w:rPr>
        <w:t>Table</w:t>
      </w:r>
      <w:r>
        <w:rPr>
          <w:spacing w:val="-6"/>
          <w:sz w:val="20"/>
        </w:rPr>
        <w:t xml:space="preserve"> </w:t>
      </w:r>
      <w:r>
        <w:rPr>
          <w:sz w:val="20"/>
        </w:rPr>
        <w:t>of</w:t>
      </w:r>
      <w:r>
        <w:rPr>
          <w:spacing w:val="-6"/>
          <w:sz w:val="20"/>
        </w:rPr>
        <w:t xml:space="preserve"> </w:t>
      </w:r>
      <w:r>
        <w:rPr>
          <w:sz w:val="20"/>
        </w:rPr>
        <w:t>Dimensional</w:t>
      </w:r>
      <w:r>
        <w:rPr>
          <w:spacing w:val="-4"/>
          <w:sz w:val="20"/>
        </w:rPr>
        <w:t xml:space="preserve"> </w:t>
      </w:r>
      <w:r>
        <w:rPr>
          <w:sz w:val="20"/>
        </w:rPr>
        <w:t>and</w:t>
      </w:r>
      <w:r>
        <w:rPr>
          <w:spacing w:val="-3"/>
          <w:sz w:val="20"/>
        </w:rPr>
        <w:t xml:space="preserve"> </w:t>
      </w:r>
      <w:r>
        <w:rPr>
          <w:sz w:val="20"/>
        </w:rPr>
        <w:t>Density</w:t>
      </w:r>
      <w:r>
        <w:rPr>
          <w:spacing w:val="-5"/>
          <w:sz w:val="20"/>
        </w:rPr>
        <w:t xml:space="preserve"> </w:t>
      </w:r>
      <w:r>
        <w:rPr>
          <w:sz w:val="20"/>
        </w:rPr>
        <w:t>Regulations.</w:t>
      </w:r>
    </w:p>
    <w:p w14:paraId="5A45A19F" w14:textId="77777777" w:rsidR="00260182" w:rsidRDefault="00000000">
      <w:pPr>
        <w:pStyle w:val="ListParagraph"/>
        <w:numPr>
          <w:ilvl w:val="3"/>
          <w:numId w:val="38"/>
        </w:numPr>
        <w:tabs>
          <w:tab w:val="left" w:pos="1922"/>
        </w:tabs>
        <w:ind w:left="1921" w:hanging="262"/>
        <w:jc w:val="left"/>
        <w:rPr>
          <w:sz w:val="20"/>
        </w:rPr>
      </w:pPr>
      <w:r>
        <w:rPr>
          <w:sz w:val="20"/>
        </w:rPr>
        <w:t>Not</w:t>
      </w:r>
      <w:r>
        <w:rPr>
          <w:spacing w:val="-3"/>
          <w:sz w:val="20"/>
        </w:rPr>
        <w:t xml:space="preserve"> </w:t>
      </w:r>
      <w:r>
        <w:rPr>
          <w:sz w:val="20"/>
        </w:rPr>
        <w:t>more</w:t>
      </w:r>
      <w:r>
        <w:rPr>
          <w:spacing w:val="-4"/>
          <w:sz w:val="20"/>
        </w:rPr>
        <w:t xml:space="preserve"> </w:t>
      </w:r>
      <w:r>
        <w:rPr>
          <w:sz w:val="20"/>
        </w:rPr>
        <w:t>than</w:t>
      </w:r>
      <w:r>
        <w:rPr>
          <w:spacing w:val="-5"/>
          <w:sz w:val="20"/>
        </w:rPr>
        <w:t xml:space="preserve"> </w:t>
      </w:r>
      <w:r>
        <w:rPr>
          <w:sz w:val="20"/>
        </w:rPr>
        <w:t>one</w:t>
      </w:r>
      <w:r>
        <w:rPr>
          <w:spacing w:val="-4"/>
          <w:sz w:val="20"/>
        </w:rPr>
        <w:t xml:space="preserve"> </w:t>
      </w:r>
      <w:r>
        <w:rPr>
          <w:sz w:val="20"/>
        </w:rPr>
        <w:t>accessory</w:t>
      </w:r>
      <w:r>
        <w:rPr>
          <w:spacing w:val="-7"/>
          <w:sz w:val="20"/>
        </w:rPr>
        <w:t xml:space="preserve"> </w:t>
      </w:r>
      <w:r>
        <w:rPr>
          <w:sz w:val="20"/>
        </w:rPr>
        <w:t>dwelling</w:t>
      </w:r>
      <w:r>
        <w:rPr>
          <w:spacing w:val="-5"/>
          <w:sz w:val="20"/>
        </w:rPr>
        <w:t xml:space="preserve"> </w:t>
      </w:r>
      <w:r>
        <w:rPr>
          <w:sz w:val="20"/>
        </w:rPr>
        <w:t>unit</w:t>
      </w:r>
      <w:r>
        <w:rPr>
          <w:spacing w:val="-2"/>
          <w:sz w:val="20"/>
        </w:rPr>
        <w:t xml:space="preserve"> </w:t>
      </w:r>
      <w:r>
        <w:rPr>
          <w:sz w:val="20"/>
        </w:rPr>
        <w:t>shall</w:t>
      </w:r>
      <w:r>
        <w:rPr>
          <w:spacing w:val="-5"/>
          <w:sz w:val="20"/>
        </w:rPr>
        <w:t xml:space="preserve"> </w:t>
      </w:r>
      <w:r>
        <w:rPr>
          <w:sz w:val="20"/>
        </w:rPr>
        <w:t>be</w:t>
      </w:r>
      <w:r>
        <w:rPr>
          <w:spacing w:val="-4"/>
          <w:sz w:val="20"/>
        </w:rPr>
        <w:t xml:space="preserve"> </w:t>
      </w:r>
      <w:r>
        <w:rPr>
          <w:sz w:val="20"/>
        </w:rPr>
        <w:t>permitted</w:t>
      </w:r>
      <w:r>
        <w:rPr>
          <w:spacing w:val="-3"/>
          <w:sz w:val="20"/>
        </w:rPr>
        <w:t xml:space="preserve"> </w:t>
      </w:r>
      <w:r>
        <w:rPr>
          <w:sz w:val="20"/>
        </w:rPr>
        <w:t>in</w:t>
      </w:r>
      <w:r>
        <w:rPr>
          <w:spacing w:val="-6"/>
          <w:sz w:val="20"/>
        </w:rPr>
        <w:t xml:space="preserve"> </w:t>
      </w:r>
      <w:r>
        <w:rPr>
          <w:sz w:val="20"/>
        </w:rPr>
        <w:t>a</w:t>
      </w:r>
      <w:r>
        <w:rPr>
          <w:spacing w:val="-4"/>
          <w:sz w:val="20"/>
        </w:rPr>
        <w:t xml:space="preserve"> </w:t>
      </w:r>
      <w:r>
        <w:rPr>
          <w:sz w:val="20"/>
        </w:rPr>
        <w:t>single-family</w:t>
      </w:r>
      <w:r>
        <w:rPr>
          <w:spacing w:val="-5"/>
          <w:sz w:val="20"/>
        </w:rPr>
        <w:t xml:space="preserve"> </w:t>
      </w:r>
      <w:r>
        <w:rPr>
          <w:spacing w:val="-2"/>
          <w:sz w:val="20"/>
        </w:rPr>
        <w:t>home.</w:t>
      </w:r>
    </w:p>
    <w:p w14:paraId="5A45A1A0" w14:textId="77777777" w:rsidR="00260182" w:rsidRDefault="00000000">
      <w:pPr>
        <w:pStyle w:val="ListParagraph"/>
        <w:numPr>
          <w:ilvl w:val="3"/>
          <w:numId w:val="38"/>
        </w:numPr>
        <w:tabs>
          <w:tab w:val="left" w:pos="1956"/>
        </w:tabs>
        <w:spacing w:before="1"/>
        <w:ind w:left="1660" w:right="837" w:firstLine="0"/>
        <w:jc w:val="left"/>
        <w:rPr>
          <w:sz w:val="20"/>
        </w:rPr>
      </w:pPr>
      <w:r>
        <w:rPr>
          <w:sz w:val="20"/>
        </w:rPr>
        <w:t>The</w:t>
      </w:r>
      <w:r>
        <w:rPr>
          <w:spacing w:val="-3"/>
          <w:sz w:val="20"/>
        </w:rPr>
        <w:t xml:space="preserve"> </w:t>
      </w:r>
      <w:r>
        <w:rPr>
          <w:sz w:val="20"/>
        </w:rPr>
        <w:t>living</w:t>
      </w:r>
      <w:r>
        <w:rPr>
          <w:spacing w:val="-4"/>
          <w:sz w:val="20"/>
        </w:rPr>
        <w:t xml:space="preserve"> </w:t>
      </w:r>
      <w:r>
        <w:rPr>
          <w:sz w:val="20"/>
        </w:rPr>
        <w:t>space</w:t>
      </w:r>
      <w:r>
        <w:rPr>
          <w:spacing w:val="-3"/>
          <w:sz w:val="20"/>
        </w:rPr>
        <w:t xml:space="preserve"> </w:t>
      </w:r>
      <w:r>
        <w:rPr>
          <w:sz w:val="20"/>
        </w:rPr>
        <w:t>in</w:t>
      </w:r>
      <w:r>
        <w:rPr>
          <w:spacing w:val="-5"/>
          <w:sz w:val="20"/>
        </w:rPr>
        <w:t xml:space="preserve"> </w:t>
      </w:r>
      <w:r>
        <w:rPr>
          <w:sz w:val="20"/>
        </w:rPr>
        <w:t>an</w:t>
      </w:r>
      <w:r>
        <w:rPr>
          <w:spacing w:val="-4"/>
          <w:sz w:val="20"/>
        </w:rPr>
        <w:t xml:space="preserve"> </w:t>
      </w:r>
      <w:r>
        <w:rPr>
          <w:sz w:val="20"/>
        </w:rPr>
        <w:t>accessory</w:t>
      </w:r>
      <w:r>
        <w:rPr>
          <w:spacing w:val="-7"/>
          <w:sz w:val="20"/>
        </w:rPr>
        <w:t xml:space="preserve"> </w:t>
      </w:r>
      <w:r>
        <w:rPr>
          <w:sz w:val="20"/>
        </w:rPr>
        <w:t>dwelling unit</w:t>
      </w:r>
      <w:r>
        <w:rPr>
          <w:spacing w:val="-3"/>
          <w:sz w:val="20"/>
        </w:rPr>
        <w:t xml:space="preserve"> </w:t>
      </w:r>
      <w:r>
        <w:rPr>
          <w:sz w:val="20"/>
        </w:rPr>
        <w:t>shall</w:t>
      </w:r>
      <w:r>
        <w:rPr>
          <w:spacing w:val="-1"/>
          <w:sz w:val="20"/>
        </w:rPr>
        <w:t xml:space="preserve"> </w:t>
      </w:r>
      <w:r>
        <w:rPr>
          <w:sz w:val="20"/>
        </w:rPr>
        <w:t>not</w:t>
      </w:r>
      <w:r>
        <w:rPr>
          <w:spacing w:val="-4"/>
          <w:sz w:val="20"/>
        </w:rPr>
        <w:t xml:space="preserve"> </w:t>
      </w:r>
      <w:r>
        <w:rPr>
          <w:sz w:val="20"/>
        </w:rPr>
        <w:t>exceed</w:t>
      </w:r>
      <w:r>
        <w:rPr>
          <w:spacing w:val="-2"/>
          <w:sz w:val="20"/>
        </w:rPr>
        <w:t xml:space="preserve"> </w:t>
      </w:r>
      <w:r>
        <w:rPr>
          <w:sz w:val="20"/>
        </w:rPr>
        <w:t>a maximum</w:t>
      </w:r>
      <w:r>
        <w:rPr>
          <w:spacing w:val="-5"/>
          <w:sz w:val="20"/>
        </w:rPr>
        <w:t xml:space="preserve"> </w:t>
      </w:r>
      <w:r>
        <w:rPr>
          <w:sz w:val="20"/>
        </w:rPr>
        <w:t>of</w:t>
      </w:r>
      <w:r>
        <w:rPr>
          <w:spacing w:val="-5"/>
          <w:sz w:val="20"/>
        </w:rPr>
        <w:t xml:space="preserve"> </w:t>
      </w:r>
      <w:r>
        <w:rPr>
          <w:sz w:val="20"/>
        </w:rPr>
        <w:t>seven</w:t>
      </w:r>
      <w:r>
        <w:rPr>
          <w:spacing w:val="-4"/>
          <w:sz w:val="20"/>
        </w:rPr>
        <w:t xml:space="preserve"> </w:t>
      </w:r>
      <w:r>
        <w:rPr>
          <w:sz w:val="20"/>
        </w:rPr>
        <w:t>hundred</w:t>
      </w:r>
      <w:r>
        <w:rPr>
          <w:spacing w:val="-2"/>
          <w:sz w:val="20"/>
        </w:rPr>
        <w:t xml:space="preserve"> </w:t>
      </w:r>
      <w:r>
        <w:rPr>
          <w:sz w:val="20"/>
        </w:rPr>
        <w:t>and fifty</w:t>
      </w:r>
      <w:r>
        <w:rPr>
          <w:spacing w:val="-4"/>
          <w:sz w:val="20"/>
        </w:rPr>
        <w:t xml:space="preserve"> </w:t>
      </w:r>
      <w:r>
        <w:rPr>
          <w:sz w:val="20"/>
        </w:rPr>
        <w:t>(750) square feet</w:t>
      </w:r>
      <w:r>
        <w:rPr>
          <w:spacing w:val="-1"/>
          <w:sz w:val="20"/>
        </w:rPr>
        <w:t xml:space="preserve"> </w:t>
      </w:r>
      <w:r>
        <w:rPr>
          <w:sz w:val="20"/>
        </w:rPr>
        <w:t>or thirty-three (33)</w:t>
      </w:r>
      <w:r>
        <w:rPr>
          <w:spacing w:val="-2"/>
          <w:sz w:val="20"/>
        </w:rPr>
        <w:t xml:space="preserve"> </w:t>
      </w:r>
      <w:r>
        <w:rPr>
          <w:sz w:val="20"/>
        </w:rPr>
        <w:t>percent</w:t>
      </w:r>
      <w:r>
        <w:rPr>
          <w:spacing w:val="-1"/>
          <w:sz w:val="20"/>
        </w:rPr>
        <w:t xml:space="preserve"> </w:t>
      </w:r>
      <w:r>
        <w:rPr>
          <w:sz w:val="20"/>
        </w:rPr>
        <w:t>of</w:t>
      </w:r>
      <w:r>
        <w:rPr>
          <w:spacing w:val="-2"/>
          <w:sz w:val="20"/>
        </w:rPr>
        <w:t xml:space="preserve"> </w:t>
      </w:r>
      <w:r>
        <w:rPr>
          <w:sz w:val="20"/>
        </w:rPr>
        <w:t>the total square footage of</w:t>
      </w:r>
      <w:r>
        <w:rPr>
          <w:spacing w:val="-2"/>
          <w:sz w:val="20"/>
        </w:rPr>
        <w:t xml:space="preserve"> </w:t>
      </w:r>
      <w:r>
        <w:rPr>
          <w:sz w:val="20"/>
        </w:rPr>
        <w:t>the primary dwelling, whichever</w:t>
      </w:r>
      <w:r>
        <w:rPr>
          <w:spacing w:val="-3"/>
          <w:sz w:val="20"/>
        </w:rPr>
        <w:t xml:space="preserve"> </w:t>
      </w:r>
      <w:r>
        <w:rPr>
          <w:sz w:val="20"/>
        </w:rPr>
        <w:t>is</w:t>
      </w:r>
      <w:r>
        <w:rPr>
          <w:spacing w:val="-3"/>
          <w:sz w:val="20"/>
        </w:rPr>
        <w:t xml:space="preserve"> </w:t>
      </w:r>
      <w:r>
        <w:rPr>
          <w:sz w:val="20"/>
        </w:rPr>
        <w:t>smaller,</w:t>
      </w:r>
      <w:r>
        <w:rPr>
          <w:spacing w:val="-4"/>
          <w:sz w:val="20"/>
        </w:rPr>
        <w:t xml:space="preserve"> </w:t>
      </w:r>
      <w:r>
        <w:rPr>
          <w:sz w:val="20"/>
        </w:rPr>
        <w:t>and</w:t>
      </w:r>
      <w:r>
        <w:rPr>
          <w:spacing w:val="-3"/>
          <w:sz w:val="20"/>
        </w:rPr>
        <w:t xml:space="preserve"> </w:t>
      </w:r>
      <w:r>
        <w:rPr>
          <w:sz w:val="20"/>
        </w:rPr>
        <w:t>shall</w:t>
      </w:r>
      <w:r>
        <w:rPr>
          <w:spacing w:val="-4"/>
          <w:sz w:val="20"/>
        </w:rPr>
        <w:t xml:space="preserve"> </w:t>
      </w:r>
      <w:r>
        <w:rPr>
          <w:sz w:val="20"/>
        </w:rPr>
        <w:t>contain</w:t>
      </w:r>
      <w:r>
        <w:rPr>
          <w:spacing w:val="-3"/>
          <w:sz w:val="20"/>
        </w:rPr>
        <w:t xml:space="preserve"> </w:t>
      </w:r>
      <w:r>
        <w:rPr>
          <w:sz w:val="20"/>
        </w:rPr>
        <w:t>no</w:t>
      </w:r>
      <w:r>
        <w:rPr>
          <w:spacing w:val="-1"/>
          <w:sz w:val="20"/>
        </w:rPr>
        <w:t xml:space="preserve"> </w:t>
      </w:r>
      <w:r>
        <w:rPr>
          <w:sz w:val="20"/>
        </w:rPr>
        <w:t>more</w:t>
      </w:r>
      <w:r>
        <w:rPr>
          <w:spacing w:val="-4"/>
          <w:sz w:val="20"/>
        </w:rPr>
        <w:t xml:space="preserve"> </w:t>
      </w:r>
      <w:r>
        <w:rPr>
          <w:sz w:val="20"/>
        </w:rPr>
        <w:t>than</w:t>
      </w:r>
      <w:r>
        <w:rPr>
          <w:spacing w:val="-4"/>
          <w:sz w:val="20"/>
        </w:rPr>
        <w:t xml:space="preserve"> </w:t>
      </w:r>
      <w:r>
        <w:rPr>
          <w:sz w:val="20"/>
        </w:rPr>
        <w:t>two</w:t>
      </w:r>
      <w:r>
        <w:rPr>
          <w:spacing w:val="-3"/>
          <w:sz w:val="20"/>
        </w:rPr>
        <w:t xml:space="preserve"> </w:t>
      </w:r>
      <w:r>
        <w:rPr>
          <w:sz w:val="20"/>
        </w:rPr>
        <w:t>bedrooms.</w:t>
      </w:r>
      <w:r>
        <w:rPr>
          <w:spacing w:val="40"/>
          <w:sz w:val="20"/>
        </w:rPr>
        <w:t xml:space="preserve"> </w:t>
      </w:r>
      <w:r>
        <w:rPr>
          <w:sz w:val="20"/>
        </w:rPr>
        <w:t>For</w:t>
      </w:r>
      <w:r>
        <w:rPr>
          <w:spacing w:val="-4"/>
          <w:sz w:val="20"/>
        </w:rPr>
        <w:t xml:space="preserve"> </w:t>
      </w:r>
      <w:r>
        <w:rPr>
          <w:sz w:val="20"/>
        </w:rPr>
        <w:t>purposes</w:t>
      </w:r>
      <w:r>
        <w:rPr>
          <w:spacing w:val="-4"/>
          <w:sz w:val="20"/>
        </w:rPr>
        <w:t xml:space="preserve"> </w:t>
      </w:r>
      <w:r>
        <w:rPr>
          <w:sz w:val="20"/>
        </w:rPr>
        <w:t>of</w:t>
      </w:r>
      <w:r>
        <w:rPr>
          <w:spacing w:val="-5"/>
          <w:sz w:val="20"/>
        </w:rPr>
        <w:t xml:space="preserve"> </w:t>
      </w:r>
      <w:r>
        <w:rPr>
          <w:sz w:val="20"/>
        </w:rPr>
        <w:t>this</w:t>
      </w:r>
      <w:r>
        <w:rPr>
          <w:spacing w:val="-2"/>
          <w:sz w:val="20"/>
        </w:rPr>
        <w:t xml:space="preserve"> </w:t>
      </w:r>
      <w:r>
        <w:rPr>
          <w:sz w:val="20"/>
        </w:rPr>
        <w:t>section,</w:t>
      </w:r>
      <w:r>
        <w:rPr>
          <w:spacing w:val="-4"/>
          <w:sz w:val="20"/>
        </w:rPr>
        <w:t xml:space="preserve"> </w:t>
      </w:r>
      <w:r>
        <w:rPr>
          <w:sz w:val="20"/>
        </w:rPr>
        <w:t>the computation of maximum floor area shall be limited to the principal residence and shall exclude the floor area in an attached or detached structure.</w:t>
      </w:r>
    </w:p>
    <w:p w14:paraId="5A45A1A1" w14:textId="77777777" w:rsidR="00260182" w:rsidRDefault="00260182">
      <w:pPr>
        <w:pStyle w:val="BodyText"/>
        <w:spacing w:before="9"/>
        <w:rPr>
          <w:sz w:val="19"/>
        </w:rPr>
      </w:pPr>
    </w:p>
    <w:p w14:paraId="5A45A1A2" w14:textId="77777777" w:rsidR="00260182" w:rsidRDefault="00000000">
      <w:pPr>
        <w:pStyle w:val="ListParagraph"/>
        <w:numPr>
          <w:ilvl w:val="2"/>
          <w:numId w:val="38"/>
        </w:numPr>
        <w:tabs>
          <w:tab w:val="left" w:pos="1442"/>
        </w:tabs>
        <w:ind w:right="678" w:firstLine="0"/>
        <w:rPr>
          <w:sz w:val="20"/>
        </w:rPr>
      </w:pPr>
      <w:r>
        <w:rPr>
          <w:sz w:val="20"/>
        </w:rPr>
        <w:t>Contractors Home Base Of Operations.</w:t>
      </w:r>
      <w:r>
        <w:rPr>
          <w:spacing w:val="40"/>
          <w:sz w:val="20"/>
        </w:rPr>
        <w:t xml:space="preserve"> </w:t>
      </w:r>
      <w:r>
        <w:rPr>
          <w:sz w:val="20"/>
        </w:rPr>
        <w:t>The use of property in connection with</w:t>
      </w:r>
      <w:r>
        <w:rPr>
          <w:spacing w:val="40"/>
          <w:sz w:val="20"/>
        </w:rPr>
        <w:t xml:space="preserve"> </w:t>
      </w:r>
      <w:r>
        <w:rPr>
          <w:sz w:val="20"/>
        </w:rPr>
        <w:t>his trade by a resident plumber, carpenter, electrician, contractor, painter etc provided that no manufacturing or assembly work requiring</w:t>
      </w:r>
      <w:r>
        <w:rPr>
          <w:spacing w:val="-2"/>
          <w:sz w:val="20"/>
        </w:rPr>
        <w:t xml:space="preserve"> </w:t>
      </w:r>
      <w:r>
        <w:rPr>
          <w:sz w:val="20"/>
        </w:rPr>
        <w:t>substantial</w:t>
      </w:r>
      <w:r>
        <w:rPr>
          <w:spacing w:val="-3"/>
          <w:sz w:val="20"/>
        </w:rPr>
        <w:t xml:space="preserve"> </w:t>
      </w:r>
      <w:r>
        <w:rPr>
          <w:sz w:val="20"/>
        </w:rPr>
        <w:t>continuous</w:t>
      </w:r>
      <w:r>
        <w:rPr>
          <w:spacing w:val="-4"/>
          <w:sz w:val="20"/>
        </w:rPr>
        <w:t xml:space="preserve"> </w:t>
      </w:r>
      <w:r>
        <w:rPr>
          <w:sz w:val="20"/>
        </w:rPr>
        <w:t>employment</w:t>
      </w:r>
      <w:r>
        <w:rPr>
          <w:spacing w:val="-4"/>
          <w:sz w:val="20"/>
        </w:rPr>
        <w:t xml:space="preserve"> </w:t>
      </w:r>
      <w:r>
        <w:rPr>
          <w:sz w:val="20"/>
        </w:rPr>
        <w:t>shall</w:t>
      </w:r>
      <w:r>
        <w:rPr>
          <w:spacing w:val="-4"/>
          <w:sz w:val="20"/>
        </w:rPr>
        <w:t xml:space="preserve"> </w:t>
      </w:r>
      <w:r>
        <w:rPr>
          <w:sz w:val="20"/>
        </w:rPr>
        <w:t>be</w:t>
      </w:r>
      <w:r>
        <w:rPr>
          <w:spacing w:val="-3"/>
          <w:sz w:val="20"/>
        </w:rPr>
        <w:t xml:space="preserve"> </w:t>
      </w:r>
      <w:r>
        <w:rPr>
          <w:sz w:val="20"/>
        </w:rPr>
        <w:t>carried</w:t>
      </w:r>
      <w:r>
        <w:rPr>
          <w:spacing w:val="-2"/>
          <w:sz w:val="20"/>
        </w:rPr>
        <w:t xml:space="preserve"> </w:t>
      </w:r>
      <w:r>
        <w:rPr>
          <w:sz w:val="20"/>
        </w:rPr>
        <w:t>on</w:t>
      </w:r>
      <w:r>
        <w:rPr>
          <w:spacing w:val="-4"/>
          <w:sz w:val="20"/>
        </w:rPr>
        <w:t xml:space="preserve"> </w:t>
      </w:r>
      <w:r>
        <w:rPr>
          <w:sz w:val="20"/>
        </w:rPr>
        <w:t>and</w:t>
      </w:r>
      <w:r>
        <w:rPr>
          <w:spacing w:val="-2"/>
          <w:sz w:val="20"/>
        </w:rPr>
        <w:t xml:space="preserve"> </w:t>
      </w:r>
      <w:r>
        <w:rPr>
          <w:sz w:val="20"/>
        </w:rPr>
        <w:t>provided</w:t>
      </w:r>
      <w:r>
        <w:rPr>
          <w:spacing w:val="-2"/>
          <w:sz w:val="20"/>
        </w:rPr>
        <w:t xml:space="preserve"> </w:t>
      </w:r>
      <w:r>
        <w:rPr>
          <w:sz w:val="20"/>
        </w:rPr>
        <w:t>that</w:t>
      </w:r>
      <w:r>
        <w:rPr>
          <w:spacing w:val="-3"/>
          <w:sz w:val="20"/>
        </w:rPr>
        <w:t xml:space="preserve"> </w:t>
      </w:r>
      <w:r>
        <w:rPr>
          <w:sz w:val="20"/>
        </w:rPr>
        <w:t>all</w:t>
      </w:r>
      <w:r>
        <w:rPr>
          <w:spacing w:val="-3"/>
          <w:sz w:val="20"/>
        </w:rPr>
        <w:t xml:space="preserve"> </w:t>
      </w:r>
      <w:r>
        <w:rPr>
          <w:sz w:val="20"/>
        </w:rPr>
        <w:t>storage</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carried</w:t>
      </w:r>
      <w:r>
        <w:rPr>
          <w:spacing w:val="-2"/>
          <w:sz w:val="20"/>
        </w:rPr>
        <w:t xml:space="preserve"> </w:t>
      </w:r>
      <w:r>
        <w:rPr>
          <w:sz w:val="20"/>
        </w:rPr>
        <w:t>on within the principal building or within suitable accessory buildings.</w:t>
      </w:r>
      <w:r>
        <w:rPr>
          <w:spacing w:val="40"/>
          <w:sz w:val="20"/>
        </w:rPr>
        <w:t xml:space="preserve"> </w:t>
      </w:r>
      <w:r>
        <w:rPr>
          <w:sz w:val="20"/>
        </w:rPr>
        <w:t>Standards from 6.4 apply for parking.</w:t>
      </w:r>
    </w:p>
    <w:p w14:paraId="5A45A1A3" w14:textId="77777777" w:rsidR="00260182" w:rsidRDefault="00260182">
      <w:pPr>
        <w:pStyle w:val="BodyText"/>
        <w:spacing w:before="2"/>
      </w:pPr>
    </w:p>
    <w:p w14:paraId="5A45A1A4" w14:textId="77777777" w:rsidR="00260182" w:rsidRDefault="00000000">
      <w:pPr>
        <w:pStyle w:val="ListParagraph"/>
        <w:numPr>
          <w:ilvl w:val="2"/>
          <w:numId w:val="38"/>
        </w:numPr>
        <w:tabs>
          <w:tab w:val="left" w:pos="1442"/>
        </w:tabs>
        <w:ind w:right="1032" w:firstLine="0"/>
        <w:rPr>
          <w:sz w:val="20"/>
        </w:rPr>
      </w:pPr>
      <w:r>
        <w:rPr>
          <w:sz w:val="20"/>
        </w:rPr>
        <w:t>Home</w:t>
      </w:r>
      <w:r>
        <w:rPr>
          <w:spacing w:val="-3"/>
          <w:sz w:val="20"/>
        </w:rPr>
        <w:t xml:space="preserve"> </w:t>
      </w:r>
      <w:r>
        <w:rPr>
          <w:sz w:val="20"/>
        </w:rPr>
        <w:t>Business</w:t>
      </w:r>
      <w:r>
        <w:rPr>
          <w:spacing w:val="-4"/>
          <w:sz w:val="20"/>
        </w:rPr>
        <w:t xml:space="preserve"> </w:t>
      </w:r>
      <w:r>
        <w:rPr>
          <w:sz w:val="20"/>
        </w:rPr>
        <w:t>Office.</w:t>
      </w:r>
      <w:r>
        <w:rPr>
          <w:spacing w:val="40"/>
          <w:sz w:val="20"/>
        </w:rPr>
        <w:t xml:space="preserve"> </w:t>
      </w:r>
      <w:r>
        <w:rPr>
          <w:sz w:val="20"/>
        </w:rPr>
        <w:t>The</w:t>
      </w:r>
      <w:r>
        <w:rPr>
          <w:spacing w:val="-3"/>
          <w:sz w:val="20"/>
        </w:rPr>
        <w:t xml:space="preserve"> </w:t>
      </w:r>
      <w:r>
        <w:rPr>
          <w:sz w:val="20"/>
        </w:rPr>
        <w:t>use</w:t>
      </w:r>
      <w:r>
        <w:rPr>
          <w:spacing w:val="-3"/>
          <w:sz w:val="20"/>
        </w:rPr>
        <w:t xml:space="preserve"> </w:t>
      </w:r>
      <w:r>
        <w:rPr>
          <w:sz w:val="20"/>
        </w:rPr>
        <w:t>of</w:t>
      </w:r>
      <w:r>
        <w:rPr>
          <w:spacing w:val="-5"/>
          <w:sz w:val="20"/>
        </w:rPr>
        <w:t xml:space="preserve"> </w:t>
      </w:r>
      <w:r>
        <w:rPr>
          <w:sz w:val="20"/>
        </w:rPr>
        <w:t>an</w:t>
      </w:r>
      <w:r>
        <w:rPr>
          <w:spacing w:val="-4"/>
          <w:sz w:val="20"/>
        </w:rPr>
        <w:t xml:space="preserve"> </w:t>
      </w:r>
      <w:r>
        <w:rPr>
          <w:sz w:val="20"/>
        </w:rPr>
        <w:t>area within</w:t>
      </w:r>
      <w:r>
        <w:rPr>
          <w:spacing w:val="-5"/>
          <w:sz w:val="20"/>
        </w:rPr>
        <w:t xml:space="preserve"> </w:t>
      </w:r>
      <w:r>
        <w:rPr>
          <w:sz w:val="20"/>
        </w:rPr>
        <w:t>a</w:t>
      </w:r>
      <w:r>
        <w:rPr>
          <w:spacing w:val="-3"/>
          <w:sz w:val="20"/>
        </w:rPr>
        <w:t xml:space="preserve"> </w:t>
      </w:r>
      <w:r>
        <w:rPr>
          <w:sz w:val="20"/>
        </w:rPr>
        <w:t>dwelling</w:t>
      </w:r>
      <w:r>
        <w:rPr>
          <w:spacing w:val="-4"/>
          <w:sz w:val="20"/>
        </w:rPr>
        <w:t xml:space="preserve"> </w:t>
      </w:r>
      <w:r>
        <w:rPr>
          <w:sz w:val="20"/>
        </w:rPr>
        <w:t>unit</w:t>
      </w:r>
      <w:r>
        <w:rPr>
          <w:spacing w:val="-1"/>
          <w:sz w:val="20"/>
        </w:rPr>
        <w:t xml:space="preserve"> </w:t>
      </w:r>
      <w:r>
        <w:rPr>
          <w:sz w:val="20"/>
        </w:rPr>
        <w:t>for</w:t>
      </w:r>
      <w:r>
        <w:rPr>
          <w:spacing w:val="-3"/>
          <w:sz w:val="20"/>
        </w:rPr>
        <w:t xml:space="preserve"> </w:t>
      </w:r>
      <w:r>
        <w:rPr>
          <w:sz w:val="20"/>
        </w:rPr>
        <w:t>use</w:t>
      </w:r>
      <w:r>
        <w:rPr>
          <w:spacing w:val="-3"/>
          <w:sz w:val="20"/>
        </w:rPr>
        <w:t xml:space="preserve"> </w:t>
      </w:r>
      <w:r>
        <w:rPr>
          <w:sz w:val="20"/>
        </w:rPr>
        <w:t>by</w:t>
      </w:r>
      <w:r>
        <w:rPr>
          <w:spacing w:val="-6"/>
          <w:sz w:val="20"/>
        </w:rPr>
        <w:t xml:space="preserve"> </w:t>
      </w:r>
      <w:r>
        <w:rPr>
          <w:sz w:val="20"/>
        </w:rPr>
        <w:t>a</w:t>
      </w:r>
      <w:r>
        <w:rPr>
          <w:spacing w:val="-3"/>
          <w:sz w:val="20"/>
        </w:rPr>
        <w:t xml:space="preserve"> </w:t>
      </w:r>
      <w:r>
        <w:rPr>
          <w:sz w:val="20"/>
        </w:rPr>
        <w:t>resident</w:t>
      </w:r>
      <w:r>
        <w:rPr>
          <w:spacing w:val="-4"/>
          <w:sz w:val="20"/>
        </w:rPr>
        <w:t xml:space="preserve"> </w:t>
      </w:r>
      <w:r>
        <w:rPr>
          <w:sz w:val="20"/>
        </w:rPr>
        <w:t>for</w:t>
      </w:r>
      <w:r>
        <w:rPr>
          <w:spacing w:val="-3"/>
          <w:sz w:val="20"/>
        </w:rPr>
        <w:t xml:space="preserve"> </w:t>
      </w:r>
      <w:r>
        <w:rPr>
          <w:sz w:val="20"/>
        </w:rPr>
        <w:t>conducting business by phone, mail, fax and which does not generate any traffic and has no employee outside the household (see Article 6.5 Home Based Business ).</w:t>
      </w:r>
    </w:p>
    <w:p w14:paraId="5A45A1A5" w14:textId="77777777" w:rsidR="00260182" w:rsidRDefault="00260182">
      <w:pPr>
        <w:rPr>
          <w:sz w:val="20"/>
        </w:rPr>
        <w:sectPr w:rsidR="00260182">
          <w:pgSz w:w="12240" w:h="15840"/>
          <w:pgMar w:top="1360" w:right="420" w:bottom="1000" w:left="1220" w:header="0" w:footer="813" w:gutter="0"/>
          <w:cols w:space="720"/>
        </w:sectPr>
      </w:pPr>
    </w:p>
    <w:p w14:paraId="5A45A1A6" w14:textId="77777777" w:rsidR="00260182" w:rsidRDefault="00000000">
      <w:pPr>
        <w:pStyle w:val="ListParagraph"/>
        <w:numPr>
          <w:ilvl w:val="2"/>
          <w:numId w:val="38"/>
        </w:numPr>
        <w:tabs>
          <w:tab w:val="left" w:pos="1394"/>
        </w:tabs>
        <w:spacing w:before="64"/>
        <w:ind w:left="1394"/>
        <w:rPr>
          <w:sz w:val="16"/>
        </w:rPr>
      </w:pPr>
      <w:r>
        <w:rPr>
          <w:sz w:val="20"/>
        </w:rPr>
        <w:lastRenderedPageBreak/>
        <w:t>Dwellings</w:t>
      </w:r>
      <w:r>
        <w:rPr>
          <w:spacing w:val="-4"/>
          <w:sz w:val="20"/>
        </w:rPr>
        <w:t xml:space="preserve"> </w:t>
      </w:r>
      <w:r>
        <w:rPr>
          <w:sz w:val="20"/>
        </w:rPr>
        <w:t>Accessory</w:t>
      </w:r>
      <w:r>
        <w:rPr>
          <w:spacing w:val="-9"/>
          <w:sz w:val="20"/>
        </w:rPr>
        <w:t xml:space="preserve"> </w:t>
      </w:r>
      <w:r>
        <w:rPr>
          <w:sz w:val="20"/>
        </w:rPr>
        <w:t>to</w:t>
      </w:r>
      <w:r>
        <w:rPr>
          <w:spacing w:val="-2"/>
          <w:sz w:val="20"/>
        </w:rPr>
        <w:t xml:space="preserve"> </w:t>
      </w:r>
      <w:r>
        <w:rPr>
          <w:sz w:val="20"/>
        </w:rPr>
        <w:t>Commercial</w:t>
      </w:r>
      <w:r>
        <w:rPr>
          <w:spacing w:val="-6"/>
          <w:sz w:val="20"/>
        </w:rPr>
        <w:t xml:space="preserve"> </w:t>
      </w:r>
      <w:r>
        <w:rPr>
          <w:sz w:val="20"/>
        </w:rPr>
        <w:t>or</w:t>
      </w:r>
      <w:r>
        <w:rPr>
          <w:spacing w:val="-5"/>
          <w:sz w:val="20"/>
        </w:rPr>
        <w:t xml:space="preserve"> </w:t>
      </w:r>
      <w:r>
        <w:rPr>
          <w:sz w:val="20"/>
        </w:rPr>
        <w:t>Industrial</w:t>
      </w:r>
      <w:r>
        <w:rPr>
          <w:spacing w:val="-5"/>
          <w:sz w:val="20"/>
        </w:rPr>
        <w:t xml:space="preserve"> </w:t>
      </w:r>
      <w:r>
        <w:rPr>
          <w:sz w:val="20"/>
        </w:rPr>
        <w:t>Uses.</w:t>
      </w:r>
      <w:r>
        <w:rPr>
          <w:spacing w:val="43"/>
          <w:sz w:val="20"/>
        </w:rPr>
        <w:t xml:space="preserve"> </w:t>
      </w:r>
      <w:r>
        <w:rPr>
          <w:sz w:val="16"/>
        </w:rPr>
        <w:t>(Voted</w:t>
      </w:r>
      <w:r>
        <w:rPr>
          <w:spacing w:val="-3"/>
          <w:sz w:val="16"/>
        </w:rPr>
        <w:t xml:space="preserve"> </w:t>
      </w:r>
      <w:r>
        <w:rPr>
          <w:sz w:val="16"/>
        </w:rPr>
        <w:t>May</w:t>
      </w:r>
      <w:r>
        <w:rPr>
          <w:spacing w:val="-7"/>
          <w:sz w:val="16"/>
        </w:rPr>
        <w:t xml:space="preserve"> </w:t>
      </w:r>
      <w:r>
        <w:rPr>
          <w:sz w:val="16"/>
        </w:rPr>
        <w:t>19,</w:t>
      </w:r>
      <w:r>
        <w:rPr>
          <w:spacing w:val="-6"/>
          <w:sz w:val="16"/>
        </w:rPr>
        <w:t xml:space="preserve"> </w:t>
      </w:r>
      <w:r>
        <w:rPr>
          <w:spacing w:val="-2"/>
          <w:sz w:val="16"/>
        </w:rPr>
        <w:t>2008)</w:t>
      </w:r>
    </w:p>
    <w:p w14:paraId="5A45A1A7" w14:textId="77777777" w:rsidR="00260182" w:rsidRDefault="00260182">
      <w:pPr>
        <w:pStyle w:val="BodyText"/>
        <w:rPr>
          <w:sz w:val="24"/>
        </w:rPr>
      </w:pPr>
    </w:p>
    <w:p w14:paraId="5A45A1A8" w14:textId="77777777" w:rsidR="00260182" w:rsidRDefault="00000000">
      <w:pPr>
        <w:pStyle w:val="BodyText"/>
        <w:ind w:left="940" w:right="686" w:firstLine="50"/>
      </w:pPr>
      <w:r>
        <w:t>If the particular use of a commercial or industrial property in the industrial zone is such that a caretaker or attendant is required to live on that property</w:t>
      </w:r>
      <w:r>
        <w:rPr>
          <w:spacing w:val="-1"/>
        </w:rPr>
        <w:t xml:space="preserve"> </w:t>
      </w:r>
      <w:r>
        <w:t>on a 24 hours a day/seven days a week basis, the Zoning Board of Appeals may grant a special permit to allow one dwelling unit on such commercial or industrial property or immediately</w:t>
      </w:r>
      <w:r>
        <w:rPr>
          <w:spacing w:val="-6"/>
        </w:rPr>
        <w:t xml:space="preserve"> </w:t>
      </w:r>
      <w:r>
        <w:t>adjacent</w:t>
      </w:r>
      <w:r>
        <w:rPr>
          <w:spacing w:val="-3"/>
        </w:rPr>
        <w:t xml:space="preserve"> </w:t>
      </w:r>
      <w:r>
        <w:t>to</w:t>
      </w:r>
      <w:r>
        <w:rPr>
          <w:spacing w:val="-1"/>
        </w:rPr>
        <w:t xml:space="preserve"> </w:t>
      </w:r>
      <w:r>
        <w:t>the</w:t>
      </w:r>
      <w:r>
        <w:rPr>
          <w:spacing w:val="-2"/>
        </w:rPr>
        <w:t xml:space="preserve"> </w:t>
      </w:r>
      <w:r>
        <w:t>property</w:t>
      </w:r>
      <w:r>
        <w:rPr>
          <w:spacing w:val="-6"/>
        </w:rPr>
        <w:t xml:space="preserve"> </w:t>
      </w:r>
      <w:r>
        <w:t>for</w:t>
      </w:r>
      <w:r>
        <w:rPr>
          <w:spacing w:val="-2"/>
        </w:rPr>
        <w:t xml:space="preserve"> </w:t>
      </w:r>
      <w:r>
        <w:t>the</w:t>
      </w:r>
      <w:r>
        <w:rPr>
          <w:spacing w:val="-2"/>
        </w:rPr>
        <w:t xml:space="preserve"> </w:t>
      </w:r>
      <w:r>
        <w:t>use</w:t>
      </w:r>
      <w:r>
        <w:rPr>
          <w:spacing w:val="-2"/>
        </w:rPr>
        <w:t xml:space="preserve"> </w:t>
      </w:r>
      <w:r>
        <w:t>of</w:t>
      </w:r>
      <w:r>
        <w:rPr>
          <w:spacing w:val="-4"/>
        </w:rPr>
        <w:t xml:space="preserve"> </w:t>
      </w:r>
      <w:r>
        <w:t>such</w:t>
      </w:r>
      <w:r>
        <w:rPr>
          <w:spacing w:val="-3"/>
        </w:rPr>
        <w:t xml:space="preserve"> </w:t>
      </w:r>
      <w:r>
        <w:t>caretaker</w:t>
      </w:r>
      <w:r>
        <w:rPr>
          <w:spacing w:val="-1"/>
        </w:rPr>
        <w:t xml:space="preserve"> </w:t>
      </w:r>
      <w:r>
        <w:t>or</w:t>
      </w:r>
      <w:r>
        <w:rPr>
          <w:spacing w:val="-2"/>
        </w:rPr>
        <w:t xml:space="preserve"> </w:t>
      </w:r>
      <w:r>
        <w:t>attendant</w:t>
      </w:r>
      <w:r>
        <w:rPr>
          <w:spacing w:val="-3"/>
        </w:rPr>
        <w:t xml:space="preserve"> </w:t>
      </w:r>
      <w:r>
        <w:t>and</w:t>
      </w:r>
      <w:r>
        <w:rPr>
          <w:spacing w:val="-1"/>
        </w:rPr>
        <w:t xml:space="preserve"> </w:t>
      </w:r>
      <w:r>
        <w:t>his/her family.</w:t>
      </w:r>
      <w:r>
        <w:rPr>
          <w:spacing w:val="-2"/>
        </w:rPr>
        <w:t xml:space="preserve"> </w:t>
      </w:r>
      <w:r>
        <w:t>Such</w:t>
      </w:r>
      <w:r>
        <w:rPr>
          <w:spacing w:val="-3"/>
        </w:rPr>
        <w:t xml:space="preserve"> </w:t>
      </w:r>
      <w:r>
        <w:t>a</w:t>
      </w:r>
      <w:r>
        <w:rPr>
          <w:spacing w:val="-2"/>
        </w:rPr>
        <w:t xml:space="preserve"> </w:t>
      </w:r>
      <w:r>
        <w:t>permit shall be supported by a finding by the Board which states in detail the use which requires such caretaker or attendant and the reasons that necessitate such a dwelling unit. Any such permit shall be limited to a period of not more than five years but may be renewed. Should such use change or be discontinued during such permit period, the dwelling space must be converted to non residential use or removed unless a new permit is granted.</w:t>
      </w:r>
    </w:p>
    <w:p w14:paraId="5A45A1A9" w14:textId="77777777" w:rsidR="00260182" w:rsidRDefault="00260182">
      <w:pPr>
        <w:sectPr w:rsidR="00260182">
          <w:pgSz w:w="12240" w:h="15840"/>
          <w:pgMar w:top="1600" w:right="420" w:bottom="1000" w:left="1220" w:header="0" w:footer="813" w:gutter="0"/>
          <w:cols w:space="720"/>
        </w:sectPr>
      </w:pPr>
    </w:p>
    <w:p w14:paraId="5A45A1AA" w14:textId="77777777" w:rsidR="00260182" w:rsidRDefault="00000000">
      <w:pPr>
        <w:tabs>
          <w:tab w:val="left" w:pos="2380"/>
        </w:tabs>
        <w:spacing w:before="76"/>
        <w:ind w:left="940"/>
        <w:rPr>
          <w:sz w:val="16"/>
        </w:rPr>
      </w:pPr>
      <w:r>
        <w:rPr>
          <w:b/>
          <w:sz w:val="24"/>
        </w:rPr>
        <w:lastRenderedPageBreak/>
        <w:t>TABLE</w:t>
      </w:r>
      <w:r>
        <w:rPr>
          <w:b/>
          <w:spacing w:val="-5"/>
          <w:sz w:val="24"/>
        </w:rPr>
        <w:t xml:space="preserve"> 6.3</w:t>
      </w:r>
      <w:r>
        <w:rPr>
          <w:b/>
          <w:sz w:val="24"/>
        </w:rPr>
        <w:tab/>
        <w:t>SCHEDULE</w:t>
      </w:r>
      <w:r>
        <w:rPr>
          <w:b/>
          <w:spacing w:val="-10"/>
          <w:sz w:val="24"/>
        </w:rPr>
        <w:t xml:space="preserve"> </w:t>
      </w:r>
      <w:r>
        <w:rPr>
          <w:b/>
          <w:sz w:val="24"/>
        </w:rPr>
        <w:t>OF</w:t>
      </w:r>
      <w:r>
        <w:rPr>
          <w:b/>
          <w:spacing w:val="-12"/>
          <w:sz w:val="24"/>
        </w:rPr>
        <w:t xml:space="preserve"> </w:t>
      </w:r>
      <w:r>
        <w:rPr>
          <w:b/>
          <w:sz w:val="24"/>
        </w:rPr>
        <w:t>ACCESSORY</w:t>
      </w:r>
      <w:r>
        <w:rPr>
          <w:b/>
          <w:spacing w:val="-10"/>
          <w:sz w:val="24"/>
        </w:rPr>
        <w:t xml:space="preserve"> </w:t>
      </w:r>
      <w:r>
        <w:rPr>
          <w:b/>
          <w:sz w:val="24"/>
        </w:rPr>
        <w:t>USE</w:t>
      </w:r>
      <w:r>
        <w:rPr>
          <w:b/>
          <w:spacing w:val="-10"/>
          <w:sz w:val="24"/>
        </w:rPr>
        <w:t xml:space="preserve"> </w:t>
      </w:r>
      <w:r>
        <w:rPr>
          <w:b/>
          <w:sz w:val="24"/>
        </w:rPr>
        <w:t>REGULATIONS</w:t>
      </w:r>
      <w:r>
        <w:rPr>
          <w:b/>
          <w:spacing w:val="-6"/>
          <w:sz w:val="24"/>
        </w:rPr>
        <w:t xml:space="preserve"> </w:t>
      </w:r>
      <w:r>
        <w:rPr>
          <w:sz w:val="16"/>
        </w:rPr>
        <w:t>(Amended</w:t>
      </w:r>
      <w:r>
        <w:rPr>
          <w:spacing w:val="-5"/>
          <w:sz w:val="16"/>
        </w:rPr>
        <w:t xml:space="preserve"> </w:t>
      </w:r>
      <w:r>
        <w:rPr>
          <w:spacing w:val="-2"/>
          <w:sz w:val="16"/>
        </w:rPr>
        <w:t>5/19/08)</w:t>
      </w:r>
    </w:p>
    <w:p w14:paraId="5A45A1AB" w14:textId="77777777" w:rsidR="00260182" w:rsidRDefault="00260182">
      <w:pPr>
        <w:pStyle w:val="BodyText"/>
      </w:pPr>
    </w:p>
    <w:p w14:paraId="5A45A1AC" w14:textId="77777777" w:rsidR="00260182" w:rsidRDefault="00260182">
      <w:pPr>
        <w:pStyle w:val="BodyText"/>
        <w:spacing w:before="4" w:after="1"/>
        <w:rPr>
          <w:sz w:val="24"/>
        </w:rPr>
      </w:pPr>
    </w:p>
    <w:tbl>
      <w:tblPr>
        <w:tblW w:w="0" w:type="auto"/>
        <w:tblInd w:w="479" w:type="dxa"/>
        <w:tblLayout w:type="fixed"/>
        <w:tblCellMar>
          <w:left w:w="0" w:type="dxa"/>
          <w:right w:w="0" w:type="dxa"/>
        </w:tblCellMar>
        <w:tblLook w:val="01E0" w:firstRow="1" w:lastRow="1" w:firstColumn="1" w:lastColumn="1" w:noHBand="0" w:noVBand="0"/>
      </w:tblPr>
      <w:tblGrid>
        <w:gridCol w:w="4146"/>
        <w:gridCol w:w="713"/>
        <w:gridCol w:w="683"/>
        <w:gridCol w:w="664"/>
        <w:gridCol w:w="916"/>
        <w:gridCol w:w="793"/>
        <w:gridCol w:w="609"/>
        <w:gridCol w:w="1053"/>
      </w:tblGrid>
      <w:tr w:rsidR="00260182" w14:paraId="5A45A1B3" w14:textId="77777777">
        <w:trPr>
          <w:trHeight w:val="645"/>
        </w:trPr>
        <w:tc>
          <w:tcPr>
            <w:tcW w:w="4146" w:type="dxa"/>
            <w:shd w:val="clear" w:color="auto" w:fill="E6E6E6"/>
          </w:tcPr>
          <w:p w14:paraId="5A45A1AD" w14:textId="77777777" w:rsidR="00260182" w:rsidRDefault="00000000">
            <w:pPr>
              <w:pStyle w:val="TableParagraph"/>
              <w:spacing w:before="179"/>
              <w:ind w:left="108"/>
              <w:rPr>
                <w:b/>
                <w:sz w:val="24"/>
              </w:rPr>
            </w:pPr>
            <w:r>
              <w:rPr>
                <w:b/>
                <w:sz w:val="24"/>
              </w:rPr>
              <w:t>Principal</w:t>
            </w:r>
            <w:r>
              <w:rPr>
                <w:b/>
                <w:spacing w:val="-6"/>
                <w:sz w:val="24"/>
              </w:rPr>
              <w:t xml:space="preserve"> </w:t>
            </w:r>
            <w:r>
              <w:rPr>
                <w:b/>
                <w:sz w:val="24"/>
              </w:rPr>
              <w:t>Use</w:t>
            </w:r>
            <w:r>
              <w:rPr>
                <w:b/>
                <w:spacing w:val="-6"/>
                <w:sz w:val="24"/>
              </w:rPr>
              <w:t xml:space="preserve"> </w:t>
            </w:r>
            <w:r>
              <w:rPr>
                <w:b/>
                <w:spacing w:val="-2"/>
                <w:sz w:val="24"/>
              </w:rPr>
              <w:t>Categories</w:t>
            </w:r>
          </w:p>
        </w:tc>
        <w:tc>
          <w:tcPr>
            <w:tcW w:w="713" w:type="dxa"/>
            <w:shd w:val="clear" w:color="auto" w:fill="E6E6E6"/>
          </w:tcPr>
          <w:p w14:paraId="5A45A1AE" w14:textId="77777777" w:rsidR="00260182" w:rsidRDefault="00260182">
            <w:pPr>
              <w:pStyle w:val="TableParagraph"/>
              <w:rPr>
                <w:sz w:val="20"/>
              </w:rPr>
            </w:pPr>
          </w:p>
        </w:tc>
        <w:tc>
          <w:tcPr>
            <w:tcW w:w="683" w:type="dxa"/>
            <w:shd w:val="clear" w:color="auto" w:fill="E6E6E6"/>
          </w:tcPr>
          <w:p w14:paraId="5A45A1AF" w14:textId="77777777" w:rsidR="00260182" w:rsidRDefault="00260182">
            <w:pPr>
              <w:pStyle w:val="TableParagraph"/>
              <w:rPr>
                <w:sz w:val="20"/>
              </w:rPr>
            </w:pPr>
          </w:p>
        </w:tc>
        <w:tc>
          <w:tcPr>
            <w:tcW w:w="2373" w:type="dxa"/>
            <w:gridSpan w:val="3"/>
            <w:shd w:val="clear" w:color="auto" w:fill="E6E6E6"/>
          </w:tcPr>
          <w:p w14:paraId="5A45A1B0" w14:textId="77777777" w:rsidR="00260182" w:rsidRDefault="00000000">
            <w:pPr>
              <w:pStyle w:val="TableParagraph"/>
              <w:spacing w:before="179"/>
              <w:ind w:left="509"/>
              <w:rPr>
                <w:b/>
                <w:sz w:val="24"/>
              </w:rPr>
            </w:pPr>
            <w:r>
              <w:rPr>
                <w:b/>
                <w:sz w:val="24"/>
              </w:rPr>
              <w:t>Zoning</w:t>
            </w:r>
            <w:r>
              <w:rPr>
                <w:b/>
                <w:spacing w:val="-6"/>
                <w:sz w:val="24"/>
              </w:rPr>
              <w:t xml:space="preserve"> </w:t>
            </w:r>
            <w:r>
              <w:rPr>
                <w:b/>
                <w:spacing w:val="-2"/>
                <w:sz w:val="24"/>
              </w:rPr>
              <w:t>Districts</w:t>
            </w:r>
          </w:p>
        </w:tc>
        <w:tc>
          <w:tcPr>
            <w:tcW w:w="609" w:type="dxa"/>
            <w:shd w:val="clear" w:color="auto" w:fill="E6E6E6"/>
          </w:tcPr>
          <w:p w14:paraId="5A45A1B1" w14:textId="77777777" w:rsidR="00260182" w:rsidRDefault="00260182">
            <w:pPr>
              <w:pStyle w:val="TableParagraph"/>
              <w:rPr>
                <w:sz w:val="20"/>
              </w:rPr>
            </w:pPr>
          </w:p>
        </w:tc>
        <w:tc>
          <w:tcPr>
            <w:tcW w:w="1053" w:type="dxa"/>
            <w:shd w:val="clear" w:color="auto" w:fill="E6E6E6"/>
          </w:tcPr>
          <w:p w14:paraId="5A45A1B2" w14:textId="77777777" w:rsidR="00260182" w:rsidRDefault="00260182">
            <w:pPr>
              <w:pStyle w:val="TableParagraph"/>
              <w:rPr>
                <w:sz w:val="20"/>
              </w:rPr>
            </w:pPr>
          </w:p>
        </w:tc>
      </w:tr>
      <w:tr w:rsidR="00260182" w14:paraId="5A45A1C5" w14:textId="77777777">
        <w:trPr>
          <w:trHeight w:val="1102"/>
        </w:trPr>
        <w:tc>
          <w:tcPr>
            <w:tcW w:w="4146" w:type="dxa"/>
            <w:shd w:val="clear" w:color="auto" w:fill="E6E6E6"/>
          </w:tcPr>
          <w:p w14:paraId="5A45A1B4" w14:textId="77777777" w:rsidR="00260182" w:rsidRDefault="00000000">
            <w:pPr>
              <w:pStyle w:val="TableParagraph"/>
              <w:spacing w:before="179"/>
              <w:ind w:left="108"/>
              <w:rPr>
                <w:b/>
                <w:sz w:val="24"/>
              </w:rPr>
            </w:pPr>
            <w:r>
              <w:rPr>
                <w:b/>
                <w:sz w:val="24"/>
              </w:rPr>
              <w:t>Accessory</w:t>
            </w:r>
            <w:r>
              <w:rPr>
                <w:b/>
                <w:spacing w:val="-9"/>
                <w:sz w:val="24"/>
              </w:rPr>
              <w:t xml:space="preserve"> </w:t>
            </w:r>
            <w:r>
              <w:rPr>
                <w:b/>
                <w:spacing w:val="-4"/>
                <w:sz w:val="24"/>
              </w:rPr>
              <w:t>Uses</w:t>
            </w:r>
          </w:p>
        </w:tc>
        <w:tc>
          <w:tcPr>
            <w:tcW w:w="713" w:type="dxa"/>
            <w:shd w:val="clear" w:color="auto" w:fill="E6E6E6"/>
          </w:tcPr>
          <w:p w14:paraId="5A45A1B5" w14:textId="77777777" w:rsidR="00260182" w:rsidRDefault="00260182">
            <w:pPr>
              <w:pStyle w:val="TableParagraph"/>
              <w:spacing w:before="6"/>
              <w:rPr>
                <w:sz w:val="23"/>
              </w:rPr>
            </w:pPr>
          </w:p>
          <w:p w14:paraId="5A45A1B6" w14:textId="77777777" w:rsidR="00260182" w:rsidRDefault="00000000">
            <w:pPr>
              <w:pStyle w:val="TableParagraph"/>
              <w:ind w:left="176"/>
              <w:rPr>
                <w:b/>
                <w:sz w:val="24"/>
              </w:rPr>
            </w:pPr>
            <w:r>
              <w:rPr>
                <w:b/>
                <w:spacing w:val="-5"/>
                <w:sz w:val="24"/>
              </w:rPr>
              <w:t>R80</w:t>
            </w:r>
          </w:p>
        </w:tc>
        <w:tc>
          <w:tcPr>
            <w:tcW w:w="683" w:type="dxa"/>
            <w:shd w:val="clear" w:color="auto" w:fill="E6E6E6"/>
          </w:tcPr>
          <w:p w14:paraId="5A45A1B7" w14:textId="77777777" w:rsidR="00260182" w:rsidRDefault="00260182">
            <w:pPr>
              <w:pStyle w:val="TableParagraph"/>
              <w:spacing w:before="6"/>
              <w:rPr>
                <w:sz w:val="23"/>
              </w:rPr>
            </w:pPr>
          </w:p>
          <w:p w14:paraId="5A45A1B8" w14:textId="77777777" w:rsidR="00260182" w:rsidRDefault="00000000">
            <w:pPr>
              <w:pStyle w:val="TableParagraph"/>
              <w:ind w:left="148"/>
              <w:rPr>
                <w:b/>
                <w:sz w:val="24"/>
              </w:rPr>
            </w:pPr>
            <w:r>
              <w:rPr>
                <w:b/>
                <w:spacing w:val="-5"/>
                <w:sz w:val="24"/>
              </w:rPr>
              <w:t>R40</w:t>
            </w:r>
          </w:p>
        </w:tc>
        <w:tc>
          <w:tcPr>
            <w:tcW w:w="664" w:type="dxa"/>
            <w:shd w:val="clear" w:color="auto" w:fill="E6E6E6"/>
          </w:tcPr>
          <w:p w14:paraId="5A45A1B9" w14:textId="77777777" w:rsidR="00260182" w:rsidRDefault="00260182">
            <w:pPr>
              <w:pStyle w:val="TableParagraph"/>
              <w:spacing w:before="6"/>
              <w:rPr>
                <w:sz w:val="23"/>
              </w:rPr>
            </w:pPr>
          </w:p>
          <w:p w14:paraId="5A45A1BA" w14:textId="77777777" w:rsidR="00260182" w:rsidRDefault="00000000">
            <w:pPr>
              <w:pStyle w:val="TableParagraph"/>
              <w:ind w:left="134"/>
              <w:rPr>
                <w:b/>
                <w:sz w:val="24"/>
              </w:rPr>
            </w:pPr>
            <w:r>
              <w:rPr>
                <w:b/>
                <w:spacing w:val="-5"/>
                <w:sz w:val="24"/>
              </w:rPr>
              <w:t>R10</w:t>
            </w:r>
          </w:p>
        </w:tc>
        <w:tc>
          <w:tcPr>
            <w:tcW w:w="916" w:type="dxa"/>
            <w:shd w:val="clear" w:color="auto" w:fill="E6E6E6"/>
          </w:tcPr>
          <w:p w14:paraId="5A45A1BB" w14:textId="77777777" w:rsidR="00260182" w:rsidRDefault="00260182">
            <w:pPr>
              <w:pStyle w:val="TableParagraph"/>
              <w:spacing w:before="6"/>
              <w:rPr>
                <w:sz w:val="23"/>
              </w:rPr>
            </w:pPr>
          </w:p>
          <w:p w14:paraId="5A45A1BC" w14:textId="77777777" w:rsidR="00260182" w:rsidRDefault="00000000">
            <w:pPr>
              <w:pStyle w:val="TableParagraph"/>
              <w:spacing w:line="274" w:lineRule="exact"/>
              <w:ind w:left="320"/>
              <w:rPr>
                <w:b/>
                <w:sz w:val="24"/>
              </w:rPr>
            </w:pPr>
            <w:r>
              <w:rPr>
                <w:b/>
                <w:spacing w:val="-5"/>
                <w:sz w:val="24"/>
              </w:rPr>
              <w:t>C1</w:t>
            </w:r>
          </w:p>
          <w:p w14:paraId="5A45A1BD" w14:textId="77777777" w:rsidR="00260182" w:rsidRDefault="00000000">
            <w:pPr>
              <w:pStyle w:val="TableParagraph"/>
              <w:spacing w:line="276" w:lineRule="exact"/>
              <w:ind w:left="140" w:right="118" w:firstLine="93"/>
              <w:rPr>
                <w:sz w:val="24"/>
              </w:rPr>
            </w:pPr>
            <w:r>
              <w:rPr>
                <w:spacing w:val="-4"/>
                <w:sz w:val="24"/>
              </w:rPr>
              <w:t>Hwy Comm</w:t>
            </w:r>
          </w:p>
        </w:tc>
        <w:tc>
          <w:tcPr>
            <w:tcW w:w="793" w:type="dxa"/>
            <w:shd w:val="clear" w:color="auto" w:fill="E6E6E6"/>
          </w:tcPr>
          <w:p w14:paraId="5A45A1BE" w14:textId="77777777" w:rsidR="00260182" w:rsidRDefault="00260182">
            <w:pPr>
              <w:pStyle w:val="TableParagraph"/>
              <w:spacing w:before="6"/>
              <w:rPr>
                <w:sz w:val="23"/>
              </w:rPr>
            </w:pPr>
          </w:p>
          <w:p w14:paraId="5A45A1BF" w14:textId="77777777" w:rsidR="00260182" w:rsidRDefault="00000000">
            <w:pPr>
              <w:pStyle w:val="TableParagraph"/>
              <w:spacing w:line="274" w:lineRule="exact"/>
              <w:ind w:left="258"/>
              <w:rPr>
                <w:b/>
                <w:sz w:val="24"/>
              </w:rPr>
            </w:pPr>
            <w:r>
              <w:rPr>
                <w:b/>
                <w:spacing w:val="-5"/>
                <w:sz w:val="24"/>
              </w:rPr>
              <w:t>C2</w:t>
            </w:r>
          </w:p>
          <w:p w14:paraId="5A45A1C0" w14:textId="77777777" w:rsidR="00260182" w:rsidRDefault="00000000">
            <w:pPr>
              <w:pStyle w:val="TableParagraph"/>
              <w:spacing w:line="276" w:lineRule="exact"/>
              <w:ind w:left="189" w:right="117" w:hanging="51"/>
              <w:rPr>
                <w:sz w:val="24"/>
              </w:rPr>
            </w:pPr>
            <w:r>
              <w:rPr>
                <w:spacing w:val="-4"/>
                <w:sz w:val="24"/>
              </w:rPr>
              <w:t>Nbhd Bus.</w:t>
            </w:r>
          </w:p>
        </w:tc>
        <w:tc>
          <w:tcPr>
            <w:tcW w:w="609" w:type="dxa"/>
            <w:shd w:val="clear" w:color="auto" w:fill="E6E6E6"/>
          </w:tcPr>
          <w:p w14:paraId="5A45A1C1" w14:textId="77777777" w:rsidR="00260182" w:rsidRDefault="00260182">
            <w:pPr>
              <w:pStyle w:val="TableParagraph"/>
              <w:spacing w:before="6"/>
              <w:rPr>
                <w:sz w:val="23"/>
              </w:rPr>
            </w:pPr>
          </w:p>
          <w:p w14:paraId="5A45A1C2" w14:textId="77777777" w:rsidR="00260182" w:rsidRDefault="00000000">
            <w:pPr>
              <w:pStyle w:val="TableParagraph"/>
              <w:ind w:right="228"/>
              <w:jc w:val="right"/>
              <w:rPr>
                <w:b/>
                <w:sz w:val="24"/>
              </w:rPr>
            </w:pPr>
            <w:r>
              <w:rPr>
                <w:b/>
                <w:w w:val="99"/>
                <w:sz w:val="24"/>
              </w:rPr>
              <w:t>I</w:t>
            </w:r>
          </w:p>
        </w:tc>
        <w:tc>
          <w:tcPr>
            <w:tcW w:w="1053" w:type="dxa"/>
            <w:shd w:val="clear" w:color="auto" w:fill="E6E6E6"/>
          </w:tcPr>
          <w:p w14:paraId="5A45A1C3" w14:textId="77777777" w:rsidR="00260182" w:rsidRDefault="00260182">
            <w:pPr>
              <w:pStyle w:val="TableParagraph"/>
              <w:spacing w:before="6"/>
              <w:rPr>
                <w:sz w:val="23"/>
              </w:rPr>
            </w:pPr>
          </w:p>
          <w:p w14:paraId="5A45A1C4" w14:textId="77777777" w:rsidR="00260182" w:rsidRDefault="00000000">
            <w:pPr>
              <w:pStyle w:val="TableParagraph"/>
              <w:ind w:left="388"/>
              <w:rPr>
                <w:b/>
                <w:sz w:val="24"/>
              </w:rPr>
            </w:pPr>
            <w:r>
              <w:rPr>
                <w:b/>
                <w:spacing w:val="-5"/>
                <w:sz w:val="24"/>
              </w:rPr>
              <w:t>PD</w:t>
            </w:r>
          </w:p>
        </w:tc>
      </w:tr>
      <w:tr w:rsidR="00260182" w14:paraId="5A45A1D5" w14:textId="77777777">
        <w:trPr>
          <w:trHeight w:val="779"/>
        </w:trPr>
        <w:tc>
          <w:tcPr>
            <w:tcW w:w="4146" w:type="dxa"/>
          </w:tcPr>
          <w:p w14:paraId="5A45A1C6" w14:textId="77777777" w:rsidR="00260182" w:rsidRDefault="00000000">
            <w:pPr>
              <w:pStyle w:val="TableParagraph"/>
              <w:spacing w:before="178"/>
              <w:ind w:left="383" w:hanging="276"/>
            </w:pPr>
            <w:r>
              <w:t>A.</w:t>
            </w:r>
            <w:r>
              <w:rPr>
                <w:spacing w:val="-6"/>
              </w:rPr>
              <w:t xml:space="preserve"> </w:t>
            </w:r>
            <w:r>
              <w:t>Accessory</w:t>
            </w:r>
            <w:r>
              <w:rPr>
                <w:spacing w:val="-8"/>
              </w:rPr>
              <w:t xml:space="preserve"> </w:t>
            </w:r>
            <w:r>
              <w:t>dwelling</w:t>
            </w:r>
            <w:r>
              <w:rPr>
                <w:spacing w:val="-8"/>
              </w:rPr>
              <w:t xml:space="preserve"> </w:t>
            </w:r>
            <w:r>
              <w:t>unit</w:t>
            </w:r>
            <w:r>
              <w:rPr>
                <w:spacing w:val="40"/>
              </w:rPr>
              <w:t xml:space="preserve"> </w:t>
            </w:r>
            <w:r>
              <w:t>6.3.1</w:t>
            </w:r>
            <w:r>
              <w:rPr>
                <w:spacing w:val="-6"/>
              </w:rPr>
              <w:t xml:space="preserve"> </w:t>
            </w:r>
            <w:r>
              <w:t xml:space="preserve">through </w:t>
            </w:r>
            <w:r>
              <w:rPr>
                <w:spacing w:val="-2"/>
              </w:rPr>
              <w:t>6.3.4</w:t>
            </w:r>
          </w:p>
        </w:tc>
        <w:tc>
          <w:tcPr>
            <w:tcW w:w="713" w:type="dxa"/>
          </w:tcPr>
          <w:p w14:paraId="5A45A1C7" w14:textId="77777777" w:rsidR="00260182" w:rsidRDefault="00260182">
            <w:pPr>
              <w:pStyle w:val="TableParagraph"/>
              <w:spacing w:before="4"/>
              <w:rPr>
                <w:sz w:val="21"/>
              </w:rPr>
            </w:pPr>
          </w:p>
          <w:p w14:paraId="5A45A1C8" w14:textId="77777777" w:rsidR="00260182" w:rsidRDefault="00000000">
            <w:pPr>
              <w:pStyle w:val="TableParagraph"/>
              <w:ind w:left="150"/>
            </w:pPr>
            <w:r>
              <w:rPr>
                <w:spacing w:val="-5"/>
              </w:rPr>
              <w:t>SP</w:t>
            </w:r>
          </w:p>
        </w:tc>
        <w:tc>
          <w:tcPr>
            <w:tcW w:w="683" w:type="dxa"/>
          </w:tcPr>
          <w:p w14:paraId="5A45A1C9" w14:textId="77777777" w:rsidR="00260182" w:rsidRDefault="00260182">
            <w:pPr>
              <w:pStyle w:val="TableParagraph"/>
              <w:spacing w:before="4"/>
              <w:rPr>
                <w:sz w:val="21"/>
              </w:rPr>
            </w:pPr>
          </w:p>
          <w:p w14:paraId="5A45A1CA" w14:textId="77777777" w:rsidR="00260182" w:rsidRDefault="00000000">
            <w:pPr>
              <w:pStyle w:val="TableParagraph"/>
              <w:ind w:left="121"/>
            </w:pPr>
            <w:r>
              <w:rPr>
                <w:spacing w:val="-5"/>
              </w:rPr>
              <w:t>SP</w:t>
            </w:r>
          </w:p>
        </w:tc>
        <w:tc>
          <w:tcPr>
            <w:tcW w:w="664" w:type="dxa"/>
          </w:tcPr>
          <w:p w14:paraId="5A45A1CB" w14:textId="77777777" w:rsidR="00260182" w:rsidRDefault="00260182">
            <w:pPr>
              <w:pStyle w:val="TableParagraph"/>
              <w:spacing w:before="4"/>
              <w:rPr>
                <w:sz w:val="21"/>
              </w:rPr>
            </w:pPr>
          </w:p>
          <w:p w14:paraId="5A45A1CC" w14:textId="77777777" w:rsidR="00260182" w:rsidRDefault="00000000">
            <w:pPr>
              <w:pStyle w:val="TableParagraph"/>
              <w:ind w:left="120"/>
            </w:pPr>
            <w:r>
              <w:rPr>
                <w:spacing w:val="-5"/>
              </w:rPr>
              <w:t>SP</w:t>
            </w:r>
          </w:p>
        </w:tc>
        <w:tc>
          <w:tcPr>
            <w:tcW w:w="916" w:type="dxa"/>
          </w:tcPr>
          <w:p w14:paraId="5A45A1CD" w14:textId="77777777" w:rsidR="00260182" w:rsidRDefault="00260182">
            <w:pPr>
              <w:pStyle w:val="TableParagraph"/>
              <w:spacing w:before="4"/>
              <w:rPr>
                <w:sz w:val="21"/>
              </w:rPr>
            </w:pPr>
          </w:p>
          <w:p w14:paraId="5A45A1CE" w14:textId="77777777" w:rsidR="00260182" w:rsidRDefault="00000000">
            <w:pPr>
              <w:pStyle w:val="TableParagraph"/>
              <w:ind w:left="114"/>
            </w:pPr>
            <w:r>
              <w:t>N</w:t>
            </w:r>
          </w:p>
        </w:tc>
        <w:tc>
          <w:tcPr>
            <w:tcW w:w="793" w:type="dxa"/>
          </w:tcPr>
          <w:p w14:paraId="5A45A1CF" w14:textId="77777777" w:rsidR="00260182" w:rsidRDefault="00260182">
            <w:pPr>
              <w:pStyle w:val="TableParagraph"/>
              <w:spacing w:before="4"/>
              <w:rPr>
                <w:sz w:val="21"/>
              </w:rPr>
            </w:pPr>
          </w:p>
          <w:p w14:paraId="5A45A1D0" w14:textId="77777777" w:rsidR="00260182" w:rsidRDefault="00000000">
            <w:pPr>
              <w:pStyle w:val="TableParagraph"/>
              <w:ind w:left="119"/>
            </w:pPr>
            <w:r>
              <w:rPr>
                <w:spacing w:val="-5"/>
              </w:rPr>
              <w:t>SP</w:t>
            </w:r>
          </w:p>
        </w:tc>
        <w:tc>
          <w:tcPr>
            <w:tcW w:w="609" w:type="dxa"/>
          </w:tcPr>
          <w:p w14:paraId="5A45A1D1" w14:textId="77777777" w:rsidR="00260182" w:rsidRDefault="00260182">
            <w:pPr>
              <w:pStyle w:val="TableParagraph"/>
              <w:spacing w:before="4"/>
              <w:rPr>
                <w:sz w:val="21"/>
              </w:rPr>
            </w:pPr>
          </w:p>
          <w:p w14:paraId="5A45A1D2" w14:textId="77777777" w:rsidR="00260182" w:rsidRDefault="00000000">
            <w:pPr>
              <w:pStyle w:val="TableParagraph"/>
              <w:ind w:left="119"/>
            </w:pPr>
            <w:r>
              <w:t>N</w:t>
            </w:r>
          </w:p>
        </w:tc>
        <w:tc>
          <w:tcPr>
            <w:tcW w:w="1053" w:type="dxa"/>
          </w:tcPr>
          <w:p w14:paraId="5A45A1D3" w14:textId="77777777" w:rsidR="00260182" w:rsidRDefault="00260182">
            <w:pPr>
              <w:pStyle w:val="TableParagraph"/>
              <w:spacing w:before="4"/>
              <w:rPr>
                <w:sz w:val="21"/>
              </w:rPr>
            </w:pPr>
          </w:p>
          <w:p w14:paraId="5A45A1D4" w14:textId="77777777" w:rsidR="00260182" w:rsidRDefault="00000000">
            <w:pPr>
              <w:pStyle w:val="TableParagraph"/>
              <w:ind w:left="153"/>
            </w:pPr>
            <w:r>
              <w:rPr>
                <w:spacing w:val="-5"/>
              </w:rPr>
              <w:t>SP</w:t>
            </w:r>
          </w:p>
        </w:tc>
      </w:tr>
      <w:tr w:rsidR="00260182" w14:paraId="5A45A1F5" w14:textId="77777777">
        <w:trPr>
          <w:trHeight w:val="1611"/>
        </w:trPr>
        <w:tc>
          <w:tcPr>
            <w:tcW w:w="4146" w:type="dxa"/>
          </w:tcPr>
          <w:p w14:paraId="5A45A1D6" w14:textId="77777777" w:rsidR="00260182" w:rsidRDefault="00000000">
            <w:pPr>
              <w:pStyle w:val="TableParagraph"/>
              <w:spacing w:before="87"/>
              <w:ind w:left="108"/>
            </w:pPr>
            <w:r>
              <w:t>B. Accessory poultry or livestock for noncommercial</w:t>
            </w:r>
            <w:r>
              <w:rPr>
                <w:spacing w:val="-7"/>
              </w:rPr>
              <w:t xml:space="preserve"> </w:t>
            </w:r>
            <w:r>
              <w:t>use,</w:t>
            </w:r>
            <w:r>
              <w:rPr>
                <w:spacing w:val="-8"/>
              </w:rPr>
              <w:t xml:space="preserve"> </w:t>
            </w:r>
            <w:r>
              <w:t>private</w:t>
            </w:r>
            <w:r>
              <w:rPr>
                <w:spacing w:val="-9"/>
              </w:rPr>
              <w:t xml:space="preserve"> </w:t>
            </w:r>
            <w:r>
              <w:t>stable</w:t>
            </w:r>
            <w:r>
              <w:rPr>
                <w:spacing w:val="-6"/>
              </w:rPr>
              <w:t xml:space="preserve"> </w:t>
            </w:r>
            <w:r>
              <w:t>or</w:t>
            </w:r>
            <w:r>
              <w:rPr>
                <w:spacing w:val="-8"/>
              </w:rPr>
              <w:t xml:space="preserve"> </w:t>
            </w:r>
            <w:r>
              <w:t>kennel structure, non-profit.</w:t>
            </w:r>
            <w:r>
              <w:rPr>
                <w:spacing w:val="80"/>
              </w:rPr>
              <w:t xml:space="preserve"> </w:t>
            </w:r>
            <w:r>
              <w:t>(See Section 5.2.4)</w:t>
            </w:r>
          </w:p>
          <w:p w14:paraId="5A45A1D7" w14:textId="77777777" w:rsidR="00260182" w:rsidRDefault="00000000">
            <w:pPr>
              <w:pStyle w:val="TableParagraph"/>
              <w:ind w:left="827"/>
            </w:pPr>
            <w:r>
              <w:t>(Under</w:t>
            </w:r>
            <w:r>
              <w:rPr>
                <w:spacing w:val="-5"/>
              </w:rPr>
              <w:t xml:space="preserve"> </w:t>
            </w:r>
            <w:r>
              <w:t>5</w:t>
            </w:r>
            <w:r>
              <w:rPr>
                <w:spacing w:val="-1"/>
              </w:rPr>
              <w:t xml:space="preserve"> </w:t>
            </w:r>
            <w:r>
              <w:rPr>
                <w:spacing w:val="-2"/>
              </w:rPr>
              <w:t>acres)</w:t>
            </w:r>
          </w:p>
          <w:p w14:paraId="5A45A1D8" w14:textId="77777777" w:rsidR="00260182" w:rsidRDefault="00000000">
            <w:pPr>
              <w:pStyle w:val="TableParagraph"/>
              <w:spacing w:before="2"/>
              <w:ind w:left="827"/>
            </w:pPr>
            <w:r>
              <w:t>(5</w:t>
            </w:r>
            <w:r>
              <w:rPr>
                <w:spacing w:val="-3"/>
              </w:rPr>
              <w:t xml:space="preserve"> </w:t>
            </w:r>
            <w:r>
              <w:t>acres</w:t>
            </w:r>
            <w:r>
              <w:rPr>
                <w:spacing w:val="-3"/>
              </w:rPr>
              <w:t xml:space="preserve"> </w:t>
            </w:r>
            <w:r>
              <w:t>and</w:t>
            </w:r>
            <w:r>
              <w:rPr>
                <w:spacing w:val="-2"/>
              </w:rPr>
              <w:t xml:space="preserve"> above)</w:t>
            </w:r>
          </w:p>
        </w:tc>
        <w:tc>
          <w:tcPr>
            <w:tcW w:w="713" w:type="dxa"/>
          </w:tcPr>
          <w:p w14:paraId="5A45A1D9" w14:textId="77777777" w:rsidR="00260182" w:rsidRDefault="00260182">
            <w:pPr>
              <w:pStyle w:val="TableParagraph"/>
              <w:rPr>
                <w:sz w:val="24"/>
              </w:rPr>
            </w:pPr>
          </w:p>
          <w:p w14:paraId="5A45A1DA" w14:textId="77777777" w:rsidR="00260182" w:rsidRDefault="00260182">
            <w:pPr>
              <w:pStyle w:val="TableParagraph"/>
              <w:rPr>
                <w:sz w:val="24"/>
              </w:rPr>
            </w:pPr>
          </w:p>
          <w:p w14:paraId="5A45A1DB" w14:textId="77777777" w:rsidR="00260182" w:rsidRDefault="00260182">
            <w:pPr>
              <w:pStyle w:val="TableParagraph"/>
              <w:spacing w:before="7"/>
              <w:rPr>
                <w:sz w:val="31"/>
              </w:rPr>
            </w:pPr>
          </w:p>
          <w:p w14:paraId="5A45A1DC" w14:textId="77777777" w:rsidR="00260182" w:rsidRDefault="00000000">
            <w:pPr>
              <w:pStyle w:val="TableParagraph"/>
              <w:ind w:left="260" w:right="290"/>
              <w:jc w:val="center"/>
            </w:pPr>
            <w:r>
              <w:rPr>
                <w:spacing w:val="-10"/>
              </w:rPr>
              <w:t>Y Y</w:t>
            </w:r>
          </w:p>
        </w:tc>
        <w:tc>
          <w:tcPr>
            <w:tcW w:w="683" w:type="dxa"/>
          </w:tcPr>
          <w:p w14:paraId="5A45A1DD" w14:textId="77777777" w:rsidR="00260182" w:rsidRDefault="00260182">
            <w:pPr>
              <w:pStyle w:val="TableParagraph"/>
              <w:rPr>
                <w:sz w:val="24"/>
              </w:rPr>
            </w:pPr>
          </w:p>
          <w:p w14:paraId="5A45A1DE" w14:textId="77777777" w:rsidR="00260182" w:rsidRDefault="00260182">
            <w:pPr>
              <w:pStyle w:val="TableParagraph"/>
              <w:rPr>
                <w:sz w:val="24"/>
              </w:rPr>
            </w:pPr>
          </w:p>
          <w:p w14:paraId="5A45A1DF" w14:textId="77777777" w:rsidR="00260182" w:rsidRDefault="00260182">
            <w:pPr>
              <w:pStyle w:val="TableParagraph"/>
              <w:spacing w:before="7"/>
              <w:rPr>
                <w:sz w:val="31"/>
              </w:rPr>
            </w:pPr>
          </w:p>
          <w:p w14:paraId="5A45A1E0" w14:textId="77777777" w:rsidR="00260182" w:rsidRDefault="00000000">
            <w:pPr>
              <w:pStyle w:val="TableParagraph"/>
              <w:ind w:left="177" w:right="337"/>
            </w:pPr>
            <w:r>
              <w:rPr>
                <w:spacing w:val="-10"/>
              </w:rPr>
              <w:t>Y Y</w:t>
            </w:r>
          </w:p>
        </w:tc>
        <w:tc>
          <w:tcPr>
            <w:tcW w:w="664" w:type="dxa"/>
          </w:tcPr>
          <w:p w14:paraId="5A45A1E1" w14:textId="77777777" w:rsidR="00260182" w:rsidRDefault="00260182">
            <w:pPr>
              <w:pStyle w:val="TableParagraph"/>
              <w:rPr>
                <w:sz w:val="24"/>
              </w:rPr>
            </w:pPr>
          </w:p>
          <w:p w14:paraId="5A45A1E2" w14:textId="77777777" w:rsidR="00260182" w:rsidRDefault="00260182">
            <w:pPr>
              <w:pStyle w:val="TableParagraph"/>
              <w:rPr>
                <w:sz w:val="24"/>
              </w:rPr>
            </w:pPr>
          </w:p>
          <w:p w14:paraId="5A45A1E3" w14:textId="77777777" w:rsidR="00260182" w:rsidRDefault="00260182">
            <w:pPr>
              <w:pStyle w:val="TableParagraph"/>
              <w:spacing w:before="7"/>
              <w:rPr>
                <w:sz w:val="31"/>
              </w:rPr>
            </w:pPr>
          </w:p>
          <w:p w14:paraId="5A45A1E4" w14:textId="77777777" w:rsidR="00260182" w:rsidRDefault="00000000">
            <w:pPr>
              <w:pStyle w:val="TableParagraph"/>
              <w:ind w:left="175" w:right="236"/>
            </w:pPr>
            <w:r>
              <w:rPr>
                <w:spacing w:val="-6"/>
              </w:rPr>
              <w:t xml:space="preserve">SP </w:t>
            </w:r>
            <w:r>
              <w:rPr>
                <w:spacing w:val="-10"/>
              </w:rPr>
              <w:t>Y</w:t>
            </w:r>
          </w:p>
        </w:tc>
        <w:tc>
          <w:tcPr>
            <w:tcW w:w="916" w:type="dxa"/>
          </w:tcPr>
          <w:p w14:paraId="5A45A1E5" w14:textId="77777777" w:rsidR="00260182" w:rsidRDefault="00260182">
            <w:pPr>
              <w:pStyle w:val="TableParagraph"/>
              <w:rPr>
                <w:sz w:val="24"/>
              </w:rPr>
            </w:pPr>
          </w:p>
          <w:p w14:paraId="5A45A1E6" w14:textId="77777777" w:rsidR="00260182" w:rsidRDefault="00260182">
            <w:pPr>
              <w:pStyle w:val="TableParagraph"/>
              <w:rPr>
                <w:sz w:val="24"/>
              </w:rPr>
            </w:pPr>
          </w:p>
          <w:p w14:paraId="5A45A1E7" w14:textId="77777777" w:rsidR="00260182" w:rsidRDefault="00260182">
            <w:pPr>
              <w:pStyle w:val="TableParagraph"/>
              <w:spacing w:before="7"/>
              <w:rPr>
                <w:sz w:val="31"/>
              </w:rPr>
            </w:pPr>
          </w:p>
          <w:p w14:paraId="5A45A1E8" w14:textId="77777777" w:rsidR="00260182" w:rsidRDefault="00000000">
            <w:pPr>
              <w:pStyle w:val="TableParagraph"/>
              <w:ind w:left="169" w:right="494"/>
            </w:pPr>
            <w:r>
              <w:rPr>
                <w:spacing w:val="-6"/>
              </w:rPr>
              <w:t xml:space="preserve">SP </w:t>
            </w:r>
            <w:r>
              <w:rPr>
                <w:spacing w:val="-10"/>
              </w:rPr>
              <w:t>Y</w:t>
            </w:r>
          </w:p>
        </w:tc>
        <w:tc>
          <w:tcPr>
            <w:tcW w:w="793" w:type="dxa"/>
          </w:tcPr>
          <w:p w14:paraId="5A45A1E9" w14:textId="77777777" w:rsidR="00260182" w:rsidRDefault="00260182">
            <w:pPr>
              <w:pStyle w:val="TableParagraph"/>
              <w:rPr>
                <w:sz w:val="24"/>
              </w:rPr>
            </w:pPr>
          </w:p>
          <w:p w14:paraId="5A45A1EA" w14:textId="77777777" w:rsidR="00260182" w:rsidRDefault="00260182">
            <w:pPr>
              <w:pStyle w:val="TableParagraph"/>
              <w:rPr>
                <w:sz w:val="24"/>
              </w:rPr>
            </w:pPr>
          </w:p>
          <w:p w14:paraId="5A45A1EB" w14:textId="77777777" w:rsidR="00260182" w:rsidRDefault="00260182">
            <w:pPr>
              <w:pStyle w:val="TableParagraph"/>
              <w:spacing w:before="7"/>
              <w:rPr>
                <w:sz w:val="31"/>
              </w:rPr>
            </w:pPr>
          </w:p>
          <w:p w14:paraId="5A45A1EC" w14:textId="77777777" w:rsidR="00260182" w:rsidRDefault="00000000">
            <w:pPr>
              <w:pStyle w:val="TableParagraph"/>
              <w:ind w:left="230" w:right="366" w:hanging="56"/>
            </w:pPr>
            <w:r>
              <w:rPr>
                <w:spacing w:val="-6"/>
              </w:rPr>
              <w:t xml:space="preserve">SP </w:t>
            </w:r>
            <w:r>
              <w:rPr>
                <w:spacing w:val="-10"/>
              </w:rPr>
              <w:t>Y</w:t>
            </w:r>
          </w:p>
        </w:tc>
        <w:tc>
          <w:tcPr>
            <w:tcW w:w="609" w:type="dxa"/>
          </w:tcPr>
          <w:p w14:paraId="5A45A1ED" w14:textId="77777777" w:rsidR="00260182" w:rsidRDefault="00260182">
            <w:pPr>
              <w:pStyle w:val="TableParagraph"/>
              <w:rPr>
                <w:sz w:val="24"/>
              </w:rPr>
            </w:pPr>
          </w:p>
          <w:p w14:paraId="5A45A1EE" w14:textId="77777777" w:rsidR="00260182" w:rsidRDefault="00260182">
            <w:pPr>
              <w:pStyle w:val="TableParagraph"/>
              <w:rPr>
                <w:sz w:val="24"/>
              </w:rPr>
            </w:pPr>
          </w:p>
          <w:p w14:paraId="5A45A1EF" w14:textId="77777777" w:rsidR="00260182" w:rsidRDefault="00260182">
            <w:pPr>
              <w:pStyle w:val="TableParagraph"/>
              <w:spacing w:before="7"/>
              <w:rPr>
                <w:sz w:val="31"/>
              </w:rPr>
            </w:pPr>
          </w:p>
          <w:p w14:paraId="5A45A1F0" w14:textId="77777777" w:rsidR="00260182" w:rsidRDefault="00000000">
            <w:pPr>
              <w:pStyle w:val="TableParagraph"/>
              <w:ind w:left="119" w:right="237"/>
            </w:pPr>
            <w:r>
              <w:rPr>
                <w:spacing w:val="-6"/>
              </w:rPr>
              <w:t xml:space="preserve">SP </w:t>
            </w:r>
            <w:r>
              <w:rPr>
                <w:spacing w:val="-10"/>
              </w:rPr>
              <w:t>Y</w:t>
            </w:r>
          </w:p>
        </w:tc>
        <w:tc>
          <w:tcPr>
            <w:tcW w:w="1053" w:type="dxa"/>
          </w:tcPr>
          <w:p w14:paraId="5A45A1F1" w14:textId="77777777" w:rsidR="00260182" w:rsidRDefault="00260182">
            <w:pPr>
              <w:pStyle w:val="TableParagraph"/>
              <w:rPr>
                <w:sz w:val="24"/>
              </w:rPr>
            </w:pPr>
          </w:p>
          <w:p w14:paraId="5A45A1F2" w14:textId="77777777" w:rsidR="00260182" w:rsidRDefault="00260182">
            <w:pPr>
              <w:pStyle w:val="TableParagraph"/>
              <w:rPr>
                <w:sz w:val="24"/>
              </w:rPr>
            </w:pPr>
          </w:p>
          <w:p w14:paraId="5A45A1F3" w14:textId="77777777" w:rsidR="00260182" w:rsidRDefault="00260182">
            <w:pPr>
              <w:pStyle w:val="TableParagraph"/>
              <w:spacing w:before="7"/>
              <w:rPr>
                <w:sz w:val="31"/>
              </w:rPr>
            </w:pPr>
          </w:p>
          <w:p w14:paraId="5A45A1F4" w14:textId="77777777" w:rsidR="00260182" w:rsidRDefault="00000000">
            <w:pPr>
              <w:pStyle w:val="TableParagraph"/>
              <w:ind w:left="208" w:right="592"/>
            </w:pPr>
            <w:r>
              <w:rPr>
                <w:spacing w:val="-6"/>
              </w:rPr>
              <w:t xml:space="preserve">SP </w:t>
            </w:r>
            <w:r>
              <w:rPr>
                <w:spacing w:val="-10"/>
              </w:rPr>
              <w:t>Y</w:t>
            </w:r>
          </w:p>
        </w:tc>
      </w:tr>
      <w:tr w:rsidR="00260182" w14:paraId="5A45A205" w14:textId="77777777">
        <w:trPr>
          <w:trHeight w:val="873"/>
        </w:trPr>
        <w:tc>
          <w:tcPr>
            <w:tcW w:w="4146" w:type="dxa"/>
          </w:tcPr>
          <w:p w14:paraId="5A45A1F6" w14:textId="77777777" w:rsidR="00260182" w:rsidRDefault="00000000">
            <w:pPr>
              <w:pStyle w:val="TableParagraph"/>
              <w:spacing w:before="178"/>
              <w:ind w:left="108"/>
            </w:pPr>
            <w:r>
              <w:t>C.</w:t>
            </w:r>
            <w:r>
              <w:rPr>
                <w:spacing w:val="37"/>
              </w:rPr>
              <w:t xml:space="preserve"> </w:t>
            </w:r>
            <w:r>
              <w:t>Accessory</w:t>
            </w:r>
            <w:r>
              <w:rPr>
                <w:spacing w:val="-12"/>
              </w:rPr>
              <w:t xml:space="preserve"> </w:t>
            </w:r>
            <w:r>
              <w:t>non-commercial</w:t>
            </w:r>
            <w:r>
              <w:rPr>
                <w:spacing w:val="-9"/>
              </w:rPr>
              <w:t xml:space="preserve"> </w:t>
            </w:r>
            <w:r>
              <w:t>agriculture excluding poultry and livestock</w:t>
            </w:r>
          </w:p>
        </w:tc>
        <w:tc>
          <w:tcPr>
            <w:tcW w:w="713" w:type="dxa"/>
          </w:tcPr>
          <w:p w14:paraId="5A45A1F7" w14:textId="77777777" w:rsidR="00260182" w:rsidRDefault="00260182">
            <w:pPr>
              <w:pStyle w:val="TableParagraph"/>
              <w:spacing w:before="6"/>
              <w:rPr>
                <w:sz w:val="21"/>
              </w:rPr>
            </w:pPr>
          </w:p>
          <w:p w14:paraId="5A45A1F8" w14:textId="77777777" w:rsidR="00260182" w:rsidRDefault="00000000">
            <w:pPr>
              <w:pStyle w:val="TableParagraph"/>
              <w:spacing w:before="1"/>
              <w:ind w:left="205"/>
            </w:pPr>
            <w:r>
              <w:t>Y</w:t>
            </w:r>
          </w:p>
        </w:tc>
        <w:tc>
          <w:tcPr>
            <w:tcW w:w="683" w:type="dxa"/>
          </w:tcPr>
          <w:p w14:paraId="5A45A1F9" w14:textId="77777777" w:rsidR="00260182" w:rsidRDefault="00260182">
            <w:pPr>
              <w:pStyle w:val="TableParagraph"/>
              <w:spacing w:before="6"/>
              <w:rPr>
                <w:sz w:val="21"/>
              </w:rPr>
            </w:pPr>
          </w:p>
          <w:p w14:paraId="5A45A1FA" w14:textId="77777777" w:rsidR="00260182" w:rsidRDefault="00000000">
            <w:pPr>
              <w:pStyle w:val="TableParagraph"/>
              <w:spacing w:before="1"/>
              <w:ind w:left="177"/>
            </w:pPr>
            <w:r>
              <w:t>Y</w:t>
            </w:r>
          </w:p>
        </w:tc>
        <w:tc>
          <w:tcPr>
            <w:tcW w:w="664" w:type="dxa"/>
          </w:tcPr>
          <w:p w14:paraId="5A45A1FB" w14:textId="77777777" w:rsidR="00260182" w:rsidRDefault="00260182">
            <w:pPr>
              <w:pStyle w:val="TableParagraph"/>
              <w:spacing w:before="6"/>
              <w:rPr>
                <w:sz w:val="21"/>
              </w:rPr>
            </w:pPr>
          </w:p>
          <w:p w14:paraId="5A45A1FC" w14:textId="77777777" w:rsidR="00260182" w:rsidRDefault="00000000">
            <w:pPr>
              <w:pStyle w:val="TableParagraph"/>
              <w:spacing w:before="1"/>
              <w:ind w:left="175"/>
            </w:pPr>
            <w:r>
              <w:t>Y</w:t>
            </w:r>
          </w:p>
        </w:tc>
        <w:tc>
          <w:tcPr>
            <w:tcW w:w="916" w:type="dxa"/>
          </w:tcPr>
          <w:p w14:paraId="5A45A1FD" w14:textId="77777777" w:rsidR="00260182" w:rsidRDefault="00260182">
            <w:pPr>
              <w:pStyle w:val="TableParagraph"/>
              <w:spacing w:before="6"/>
              <w:rPr>
                <w:sz w:val="21"/>
              </w:rPr>
            </w:pPr>
          </w:p>
          <w:p w14:paraId="5A45A1FE" w14:textId="77777777" w:rsidR="00260182" w:rsidRDefault="00000000">
            <w:pPr>
              <w:pStyle w:val="TableParagraph"/>
              <w:spacing w:before="1"/>
              <w:ind w:left="169"/>
            </w:pPr>
            <w:r>
              <w:t>Y</w:t>
            </w:r>
          </w:p>
        </w:tc>
        <w:tc>
          <w:tcPr>
            <w:tcW w:w="793" w:type="dxa"/>
          </w:tcPr>
          <w:p w14:paraId="5A45A1FF" w14:textId="77777777" w:rsidR="00260182" w:rsidRDefault="00260182">
            <w:pPr>
              <w:pStyle w:val="TableParagraph"/>
              <w:spacing w:before="6"/>
              <w:rPr>
                <w:sz w:val="21"/>
              </w:rPr>
            </w:pPr>
          </w:p>
          <w:p w14:paraId="5A45A200" w14:textId="77777777" w:rsidR="00260182" w:rsidRDefault="00000000">
            <w:pPr>
              <w:pStyle w:val="TableParagraph"/>
              <w:spacing w:before="1"/>
              <w:ind w:left="174"/>
            </w:pPr>
            <w:r>
              <w:t>Y</w:t>
            </w:r>
          </w:p>
        </w:tc>
        <w:tc>
          <w:tcPr>
            <w:tcW w:w="609" w:type="dxa"/>
          </w:tcPr>
          <w:p w14:paraId="5A45A201" w14:textId="77777777" w:rsidR="00260182" w:rsidRDefault="00260182">
            <w:pPr>
              <w:pStyle w:val="TableParagraph"/>
              <w:spacing w:before="6"/>
              <w:rPr>
                <w:sz w:val="21"/>
              </w:rPr>
            </w:pPr>
          </w:p>
          <w:p w14:paraId="5A45A202" w14:textId="77777777" w:rsidR="00260182" w:rsidRDefault="00000000">
            <w:pPr>
              <w:pStyle w:val="TableParagraph"/>
              <w:spacing w:before="1"/>
              <w:ind w:left="174"/>
            </w:pPr>
            <w:r>
              <w:t>Y</w:t>
            </w:r>
          </w:p>
        </w:tc>
        <w:tc>
          <w:tcPr>
            <w:tcW w:w="1053" w:type="dxa"/>
          </w:tcPr>
          <w:p w14:paraId="5A45A203" w14:textId="77777777" w:rsidR="00260182" w:rsidRDefault="00260182">
            <w:pPr>
              <w:pStyle w:val="TableParagraph"/>
              <w:spacing w:before="6"/>
              <w:rPr>
                <w:sz w:val="21"/>
              </w:rPr>
            </w:pPr>
          </w:p>
          <w:p w14:paraId="5A45A204" w14:textId="77777777" w:rsidR="00260182" w:rsidRDefault="00000000">
            <w:pPr>
              <w:pStyle w:val="TableParagraph"/>
              <w:spacing w:before="1"/>
              <w:ind w:left="208"/>
            </w:pPr>
            <w:r>
              <w:t>Y</w:t>
            </w:r>
          </w:p>
        </w:tc>
      </w:tr>
      <w:tr w:rsidR="00260182" w14:paraId="5A45A215" w14:textId="77777777">
        <w:trPr>
          <w:trHeight w:val="564"/>
        </w:trPr>
        <w:tc>
          <w:tcPr>
            <w:tcW w:w="4146" w:type="dxa"/>
          </w:tcPr>
          <w:p w14:paraId="5A45A206" w14:textId="77777777" w:rsidR="00260182" w:rsidRDefault="00000000">
            <w:pPr>
              <w:pStyle w:val="TableParagraph"/>
              <w:spacing w:before="178"/>
              <w:ind w:left="108"/>
            </w:pPr>
            <w:r>
              <w:t>D.</w:t>
            </w:r>
            <w:r>
              <w:rPr>
                <w:spacing w:val="-3"/>
              </w:rPr>
              <w:t xml:space="preserve"> </w:t>
            </w:r>
            <w:r>
              <w:t>Home</w:t>
            </w:r>
            <w:r>
              <w:rPr>
                <w:spacing w:val="-3"/>
              </w:rPr>
              <w:t xml:space="preserve"> </w:t>
            </w:r>
            <w:r>
              <w:t>based</w:t>
            </w:r>
            <w:r>
              <w:rPr>
                <w:spacing w:val="-2"/>
              </w:rPr>
              <w:t xml:space="preserve"> business</w:t>
            </w:r>
          </w:p>
        </w:tc>
        <w:tc>
          <w:tcPr>
            <w:tcW w:w="713" w:type="dxa"/>
          </w:tcPr>
          <w:p w14:paraId="5A45A207" w14:textId="77777777" w:rsidR="00260182" w:rsidRDefault="00260182">
            <w:pPr>
              <w:pStyle w:val="TableParagraph"/>
              <w:spacing w:before="6"/>
              <w:rPr>
                <w:sz w:val="21"/>
              </w:rPr>
            </w:pPr>
          </w:p>
          <w:p w14:paraId="5A45A208" w14:textId="77777777" w:rsidR="00260182" w:rsidRDefault="00000000">
            <w:pPr>
              <w:pStyle w:val="TableParagraph"/>
              <w:spacing w:before="1"/>
              <w:ind w:right="29"/>
              <w:jc w:val="center"/>
            </w:pPr>
            <w:r>
              <w:t>Y</w:t>
            </w:r>
          </w:p>
        </w:tc>
        <w:tc>
          <w:tcPr>
            <w:tcW w:w="683" w:type="dxa"/>
          </w:tcPr>
          <w:p w14:paraId="5A45A209" w14:textId="77777777" w:rsidR="00260182" w:rsidRDefault="00260182">
            <w:pPr>
              <w:pStyle w:val="TableParagraph"/>
              <w:spacing w:before="6"/>
              <w:rPr>
                <w:sz w:val="21"/>
              </w:rPr>
            </w:pPr>
          </w:p>
          <w:p w14:paraId="5A45A20A" w14:textId="77777777" w:rsidR="00260182" w:rsidRDefault="00000000">
            <w:pPr>
              <w:pStyle w:val="TableParagraph"/>
              <w:spacing w:before="1"/>
              <w:ind w:left="177"/>
            </w:pPr>
            <w:r>
              <w:t>Y</w:t>
            </w:r>
          </w:p>
        </w:tc>
        <w:tc>
          <w:tcPr>
            <w:tcW w:w="664" w:type="dxa"/>
          </w:tcPr>
          <w:p w14:paraId="5A45A20B" w14:textId="77777777" w:rsidR="00260182" w:rsidRDefault="00260182">
            <w:pPr>
              <w:pStyle w:val="TableParagraph"/>
              <w:spacing w:before="6"/>
              <w:rPr>
                <w:sz w:val="21"/>
              </w:rPr>
            </w:pPr>
          </w:p>
          <w:p w14:paraId="5A45A20C" w14:textId="77777777" w:rsidR="00260182" w:rsidRDefault="00000000">
            <w:pPr>
              <w:pStyle w:val="TableParagraph"/>
              <w:spacing w:before="1"/>
              <w:ind w:left="175"/>
            </w:pPr>
            <w:r>
              <w:t>Y</w:t>
            </w:r>
          </w:p>
        </w:tc>
        <w:tc>
          <w:tcPr>
            <w:tcW w:w="916" w:type="dxa"/>
          </w:tcPr>
          <w:p w14:paraId="5A45A20D" w14:textId="77777777" w:rsidR="00260182" w:rsidRDefault="00260182">
            <w:pPr>
              <w:pStyle w:val="TableParagraph"/>
              <w:spacing w:before="6"/>
              <w:rPr>
                <w:sz w:val="21"/>
              </w:rPr>
            </w:pPr>
          </w:p>
          <w:p w14:paraId="5A45A20E" w14:textId="77777777" w:rsidR="00260182" w:rsidRDefault="00000000">
            <w:pPr>
              <w:pStyle w:val="TableParagraph"/>
              <w:spacing w:before="1"/>
              <w:ind w:left="169"/>
            </w:pPr>
            <w:r>
              <w:t>Y</w:t>
            </w:r>
          </w:p>
        </w:tc>
        <w:tc>
          <w:tcPr>
            <w:tcW w:w="793" w:type="dxa"/>
          </w:tcPr>
          <w:p w14:paraId="5A45A20F" w14:textId="77777777" w:rsidR="00260182" w:rsidRDefault="00260182">
            <w:pPr>
              <w:pStyle w:val="TableParagraph"/>
              <w:spacing w:before="6"/>
              <w:rPr>
                <w:sz w:val="21"/>
              </w:rPr>
            </w:pPr>
          </w:p>
          <w:p w14:paraId="5A45A210" w14:textId="77777777" w:rsidR="00260182" w:rsidRDefault="00000000">
            <w:pPr>
              <w:pStyle w:val="TableParagraph"/>
              <w:spacing w:before="1"/>
              <w:ind w:left="174"/>
            </w:pPr>
            <w:r>
              <w:t>Y</w:t>
            </w:r>
          </w:p>
        </w:tc>
        <w:tc>
          <w:tcPr>
            <w:tcW w:w="609" w:type="dxa"/>
          </w:tcPr>
          <w:p w14:paraId="5A45A211" w14:textId="77777777" w:rsidR="00260182" w:rsidRDefault="00260182">
            <w:pPr>
              <w:pStyle w:val="TableParagraph"/>
              <w:spacing w:before="6"/>
              <w:rPr>
                <w:sz w:val="21"/>
              </w:rPr>
            </w:pPr>
          </w:p>
          <w:p w14:paraId="5A45A212" w14:textId="77777777" w:rsidR="00260182" w:rsidRDefault="00000000">
            <w:pPr>
              <w:pStyle w:val="TableParagraph"/>
              <w:spacing w:before="1"/>
              <w:ind w:left="119"/>
            </w:pPr>
            <w:r>
              <w:t>N</w:t>
            </w:r>
          </w:p>
        </w:tc>
        <w:tc>
          <w:tcPr>
            <w:tcW w:w="1053" w:type="dxa"/>
          </w:tcPr>
          <w:p w14:paraId="5A45A213" w14:textId="77777777" w:rsidR="00260182" w:rsidRDefault="00260182">
            <w:pPr>
              <w:pStyle w:val="TableParagraph"/>
              <w:spacing w:before="6"/>
              <w:rPr>
                <w:sz w:val="21"/>
              </w:rPr>
            </w:pPr>
          </w:p>
          <w:p w14:paraId="5A45A214" w14:textId="77777777" w:rsidR="00260182" w:rsidRDefault="00000000">
            <w:pPr>
              <w:pStyle w:val="TableParagraph"/>
              <w:spacing w:before="1"/>
              <w:ind w:left="208"/>
            </w:pPr>
            <w:r>
              <w:t>Y</w:t>
            </w:r>
          </w:p>
        </w:tc>
      </w:tr>
      <w:tr w:rsidR="00260182" w14:paraId="5A45A255" w14:textId="77777777">
        <w:trPr>
          <w:trHeight w:val="3158"/>
        </w:trPr>
        <w:tc>
          <w:tcPr>
            <w:tcW w:w="4146" w:type="dxa"/>
          </w:tcPr>
          <w:p w14:paraId="5A45A216" w14:textId="77777777" w:rsidR="00260182" w:rsidRDefault="00000000">
            <w:pPr>
              <w:pStyle w:val="TableParagraph"/>
              <w:spacing w:before="54"/>
              <w:ind w:left="108" w:right="173"/>
            </w:pPr>
            <w:r>
              <w:t>E.</w:t>
            </w:r>
            <w:r>
              <w:rPr>
                <w:spacing w:val="-12"/>
              </w:rPr>
              <w:t xml:space="preserve"> </w:t>
            </w:r>
            <w:r>
              <w:t>Wireless</w:t>
            </w:r>
            <w:r>
              <w:rPr>
                <w:spacing w:val="-14"/>
              </w:rPr>
              <w:t xml:space="preserve"> </w:t>
            </w:r>
            <w:r>
              <w:t>Communications</w:t>
            </w:r>
            <w:r>
              <w:rPr>
                <w:spacing w:val="-12"/>
              </w:rPr>
              <w:t xml:space="preserve"> </w:t>
            </w:r>
            <w:r>
              <w:t>Facility (WCF) (See Section 6.8)</w:t>
            </w:r>
          </w:p>
          <w:p w14:paraId="5A45A217" w14:textId="77777777" w:rsidR="00260182" w:rsidRDefault="00000000">
            <w:pPr>
              <w:pStyle w:val="TableParagraph"/>
              <w:spacing w:line="251" w:lineRule="exact"/>
              <w:ind w:left="827"/>
            </w:pPr>
            <w:r>
              <w:t>Minor</w:t>
            </w:r>
            <w:r>
              <w:rPr>
                <w:spacing w:val="-3"/>
              </w:rPr>
              <w:t xml:space="preserve"> </w:t>
            </w:r>
            <w:r>
              <w:rPr>
                <w:spacing w:val="-4"/>
              </w:rPr>
              <w:t>WCFs</w:t>
            </w:r>
          </w:p>
          <w:p w14:paraId="5A45A218" w14:textId="77777777" w:rsidR="00260182" w:rsidRDefault="00000000">
            <w:pPr>
              <w:pStyle w:val="TableParagraph"/>
              <w:spacing w:before="1"/>
              <w:ind w:left="827"/>
            </w:pPr>
            <w:r>
              <w:t>*</w:t>
            </w:r>
            <w:r>
              <w:rPr>
                <w:spacing w:val="-5"/>
              </w:rPr>
              <w:t xml:space="preserve"> </w:t>
            </w:r>
            <w:r>
              <w:t>only</w:t>
            </w:r>
            <w:r>
              <w:rPr>
                <w:spacing w:val="-8"/>
              </w:rPr>
              <w:t xml:space="preserve"> </w:t>
            </w:r>
            <w:r>
              <w:t>allowed</w:t>
            </w:r>
            <w:r>
              <w:rPr>
                <w:spacing w:val="-7"/>
              </w:rPr>
              <w:t xml:space="preserve"> </w:t>
            </w:r>
            <w:r>
              <w:t>if</w:t>
            </w:r>
            <w:r>
              <w:rPr>
                <w:spacing w:val="-7"/>
              </w:rPr>
              <w:t xml:space="preserve"> </w:t>
            </w:r>
            <w:r>
              <w:t>located</w:t>
            </w:r>
            <w:r>
              <w:rPr>
                <w:spacing w:val="-5"/>
              </w:rPr>
              <w:t xml:space="preserve"> </w:t>
            </w:r>
            <w:r>
              <w:t>on</w:t>
            </w:r>
            <w:r>
              <w:rPr>
                <w:spacing w:val="-5"/>
              </w:rPr>
              <w:t xml:space="preserve"> </w:t>
            </w:r>
            <w:r>
              <w:t>a</w:t>
            </w:r>
            <w:r>
              <w:rPr>
                <w:spacing w:val="-5"/>
              </w:rPr>
              <w:t xml:space="preserve"> </w:t>
            </w:r>
            <w:r>
              <w:t>water tank, or as a co-location on an existing wireless facility</w:t>
            </w:r>
          </w:p>
          <w:p w14:paraId="5A45A219" w14:textId="77777777" w:rsidR="00260182" w:rsidRDefault="00000000">
            <w:pPr>
              <w:pStyle w:val="TableParagraph"/>
              <w:spacing w:line="252" w:lineRule="exact"/>
              <w:ind w:left="823"/>
            </w:pPr>
            <w:r>
              <w:t>(Building</w:t>
            </w:r>
            <w:r>
              <w:rPr>
                <w:spacing w:val="-8"/>
              </w:rPr>
              <w:t xml:space="preserve"> </w:t>
            </w:r>
            <w:r>
              <w:t>Permit</w:t>
            </w:r>
            <w:r>
              <w:rPr>
                <w:spacing w:val="-4"/>
              </w:rPr>
              <w:t xml:space="preserve"> </w:t>
            </w:r>
            <w:r>
              <w:rPr>
                <w:spacing w:val="-2"/>
              </w:rPr>
              <w:t>Required)</w:t>
            </w:r>
          </w:p>
          <w:p w14:paraId="5A45A21A" w14:textId="77777777" w:rsidR="00260182" w:rsidRDefault="00000000">
            <w:pPr>
              <w:pStyle w:val="TableParagraph"/>
              <w:spacing w:before="184" w:line="252" w:lineRule="exact"/>
              <w:ind w:left="827"/>
            </w:pPr>
            <w:r>
              <w:t>Interior</w:t>
            </w:r>
            <w:r>
              <w:rPr>
                <w:spacing w:val="-7"/>
              </w:rPr>
              <w:t xml:space="preserve"> </w:t>
            </w:r>
            <w:r>
              <w:rPr>
                <w:spacing w:val="-4"/>
              </w:rPr>
              <w:t>WCFs</w:t>
            </w:r>
          </w:p>
          <w:p w14:paraId="5A45A21B" w14:textId="77777777" w:rsidR="00260182" w:rsidRDefault="00000000">
            <w:pPr>
              <w:pStyle w:val="TableParagraph"/>
              <w:spacing w:line="252" w:lineRule="exact"/>
              <w:ind w:left="827"/>
            </w:pPr>
            <w:r>
              <w:t>(Building</w:t>
            </w:r>
            <w:r>
              <w:rPr>
                <w:spacing w:val="-7"/>
              </w:rPr>
              <w:t xml:space="preserve"> </w:t>
            </w:r>
            <w:r>
              <w:t>Permit</w:t>
            </w:r>
            <w:r>
              <w:rPr>
                <w:spacing w:val="-2"/>
              </w:rPr>
              <w:t xml:space="preserve"> Required)</w:t>
            </w:r>
          </w:p>
          <w:p w14:paraId="5A45A21C" w14:textId="77777777" w:rsidR="00260182" w:rsidRDefault="00000000">
            <w:pPr>
              <w:pStyle w:val="TableParagraph"/>
              <w:spacing w:before="186"/>
              <w:ind w:left="827"/>
            </w:pPr>
            <w:r>
              <w:t>Major</w:t>
            </w:r>
            <w:r>
              <w:rPr>
                <w:spacing w:val="-6"/>
              </w:rPr>
              <w:t xml:space="preserve"> </w:t>
            </w:r>
            <w:r>
              <w:rPr>
                <w:spacing w:val="-4"/>
              </w:rPr>
              <w:t>WCFs</w:t>
            </w:r>
          </w:p>
        </w:tc>
        <w:tc>
          <w:tcPr>
            <w:tcW w:w="713" w:type="dxa"/>
          </w:tcPr>
          <w:p w14:paraId="5A45A21D" w14:textId="77777777" w:rsidR="00260182" w:rsidRDefault="00260182">
            <w:pPr>
              <w:pStyle w:val="TableParagraph"/>
              <w:spacing w:before="6"/>
              <w:rPr>
                <w:sz w:val="26"/>
              </w:rPr>
            </w:pPr>
          </w:p>
          <w:p w14:paraId="5A45A21E" w14:textId="77777777" w:rsidR="00260182" w:rsidRDefault="00000000">
            <w:pPr>
              <w:pStyle w:val="TableParagraph"/>
              <w:spacing w:before="1"/>
              <w:ind w:left="150"/>
            </w:pPr>
            <w:r>
              <w:t>Y</w:t>
            </w:r>
          </w:p>
          <w:p w14:paraId="5A45A21F" w14:textId="77777777" w:rsidR="00260182" w:rsidRDefault="00260182">
            <w:pPr>
              <w:pStyle w:val="TableParagraph"/>
              <w:rPr>
                <w:sz w:val="24"/>
              </w:rPr>
            </w:pPr>
          </w:p>
          <w:p w14:paraId="5A45A220" w14:textId="77777777" w:rsidR="00260182" w:rsidRDefault="00260182">
            <w:pPr>
              <w:pStyle w:val="TableParagraph"/>
              <w:rPr>
                <w:sz w:val="24"/>
              </w:rPr>
            </w:pPr>
          </w:p>
          <w:p w14:paraId="5A45A221" w14:textId="77777777" w:rsidR="00260182" w:rsidRDefault="00260182">
            <w:pPr>
              <w:pStyle w:val="TableParagraph"/>
              <w:rPr>
                <w:sz w:val="24"/>
              </w:rPr>
            </w:pPr>
          </w:p>
          <w:p w14:paraId="5A45A222" w14:textId="77777777" w:rsidR="00260182" w:rsidRDefault="00260182">
            <w:pPr>
              <w:pStyle w:val="TableParagraph"/>
              <w:rPr>
                <w:sz w:val="24"/>
              </w:rPr>
            </w:pPr>
          </w:p>
          <w:p w14:paraId="5A45A223" w14:textId="77777777" w:rsidR="00260182" w:rsidRDefault="00260182">
            <w:pPr>
              <w:pStyle w:val="TableParagraph"/>
              <w:rPr>
                <w:sz w:val="24"/>
              </w:rPr>
            </w:pPr>
          </w:p>
          <w:p w14:paraId="5A45A224" w14:textId="77777777" w:rsidR="00260182" w:rsidRDefault="00000000">
            <w:pPr>
              <w:pStyle w:val="TableParagraph"/>
              <w:spacing w:before="138" w:line="480" w:lineRule="auto"/>
              <w:ind w:left="150" w:right="310"/>
            </w:pPr>
            <w:r>
              <w:rPr>
                <w:spacing w:val="-10"/>
              </w:rPr>
              <w:t xml:space="preserve">Y </w:t>
            </w:r>
            <w:r>
              <w:rPr>
                <w:spacing w:val="-6"/>
              </w:rPr>
              <w:t>SP</w:t>
            </w:r>
          </w:p>
        </w:tc>
        <w:tc>
          <w:tcPr>
            <w:tcW w:w="683" w:type="dxa"/>
          </w:tcPr>
          <w:p w14:paraId="5A45A225" w14:textId="77777777" w:rsidR="00260182" w:rsidRDefault="00260182">
            <w:pPr>
              <w:pStyle w:val="TableParagraph"/>
              <w:spacing w:before="6"/>
              <w:rPr>
                <w:sz w:val="26"/>
              </w:rPr>
            </w:pPr>
          </w:p>
          <w:p w14:paraId="5A45A226" w14:textId="77777777" w:rsidR="00260182" w:rsidRDefault="00000000">
            <w:pPr>
              <w:pStyle w:val="TableParagraph"/>
              <w:spacing w:before="1"/>
              <w:ind w:left="121"/>
            </w:pPr>
            <w:r>
              <w:t>Y</w:t>
            </w:r>
          </w:p>
          <w:p w14:paraId="5A45A227" w14:textId="77777777" w:rsidR="00260182" w:rsidRDefault="00260182">
            <w:pPr>
              <w:pStyle w:val="TableParagraph"/>
              <w:rPr>
                <w:sz w:val="24"/>
              </w:rPr>
            </w:pPr>
          </w:p>
          <w:p w14:paraId="5A45A228" w14:textId="77777777" w:rsidR="00260182" w:rsidRDefault="00260182">
            <w:pPr>
              <w:pStyle w:val="TableParagraph"/>
              <w:rPr>
                <w:sz w:val="24"/>
              </w:rPr>
            </w:pPr>
          </w:p>
          <w:p w14:paraId="5A45A229" w14:textId="77777777" w:rsidR="00260182" w:rsidRDefault="00260182">
            <w:pPr>
              <w:pStyle w:val="TableParagraph"/>
              <w:rPr>
                <w:sz w:val="24"/>
              </w:rPr>
            </w:pPr>
          </w:p>
          <w:p w14:paraId="5A45A22A" w14:textId="77777777" w:rsidR="00260182" w:rsidRDefault="00260182">
            <w:pPr>
              <w:pStyle w:val="TableParagraph"/>
              <w:rPr>
                <w:sz w:val="24"/>
              </w:rPr>
            </w:pPr>
          </w:p>
          <w:p w14:paraId="5A45A22B" w14:textId="77777777" w:rsidR="00260182" w:rsidRDefault="00260182">
            <w:pPr>
              <w:pStyle w:val="TableParagraph"/>
              <w:rPr>
                <w:sz w:val="24"/>
              </w:rPr>
            </w:pPr>
          </w:p>
          <w:p w14:paraId="5A45A22C" w14:textId="77777777" w:rsidR="00260182" w:rsidRDefault="00000000">
            <w:pPr>
              <w:pStyle w:val="TableParagraph"/>
              <w:spacing w:before="138" w:line="480" w:lineRule="auto"/>
              <w:ind w:left="121" w:right="309"/>
            </w:pPr>
            <w:r>
              <w:rPr>
                <w:spacing w:val="-10"/>
              </w:rPr>
              <w:t xml:space="preserve">Y </w:t>
            </w:r>
            <w:r>
              <w:rPr>
                <w:spacing w:val="-6"/>
              </w:rPr>
              <w:t>SP</w:t>
            </w:r>
          </w:p>
        </w:tc>
        <w:tc>
          <w:tcPr>
            <w:tcW w:w="664" w:type="dxa"/>
          </w:tcPr>
          <w:p w14:paraId="5A45A22D" w14:textId="77777777" w:rsidR="00260182" w:rsidRDefault="00260182">
            <w:pPr>
              <w:pStyle w:val="TableParagraph"/>
              <w:spacing w:before="6"/>
              <w:rPr>
                <w:sz w:val="26"/>
              </w:rPr>
            </w:pPr>
          </w:p>
          <w:p w14:paraId="5A45A22E" w14:textId="77777777" w:rsidR="00260182" w:rsidRDefault="00000000">
            <w:pPr>
              <w:pStyle w:val="TableParagraph"/>
              <w:spacing w:before="1"/>
              <w:ind w:left="120"/>
            </w:pPr>
            <w:r>
              <w:t>Y</w:t>
            </w:r>
          </w:p>
          <w:p w14:paraId="5A45A22F" w14:textId="77777777" w:rsidR="00260182" w:rsidRDefault="00260182">
            <w:pPr>
              <w:pStyle w:val="TableParagraph"/>
              <w:rPr>
                <w:sz w:val="24"/>
              </w:rPr>
            </w:pPr>
          </w:p>
          <w:p w14:paraId="5A45A230" w14:textId="77777777" w:rsidR="00260182" w:rsidRDefault="00260182">
            <w:pPr>
              <w:pStyle w:val="TableParagraph"/>
              <w:rPr>
                <w:sz w:val="24"/>
              </w:rPr>
            </w:pPr>
          </w:p>
          <w:p w14:paraId="5A45A231" w14:textId="77777777" w:rsidR="00260182" w:rsidRDefault="00260182">
            <w:pPr>
              <w:pStyle w:val="TableParagraph"/>
              <w:rPr>
                <w:sz w:val="24"/>
              </w:rPr>
            </w:pPr>
          </w:p>
          <w:p w14:paraId="5A45A232" w14:textId="77777777" w:rsidR="00260182" w:rsidRDefault="00260182">
            <w:pPr>
              <w:pStyle w:val="TableParagraph"/>
              <w:rPr>
                <w:sz w:val="24"/>
              </w:rPr>
            </w:pPr>
          </w:p>
          <w:p w14:paraId="5A45A233" w14:textId="77777777" w:rsidR="00260182" w:rsidRDefault="00260182">
            <w:pPr>
              <w:pStyle w:val="TableParagraph"/>
              <w:rPr>
                <w:sz w:val="24"/>
              </w:rPr>
            </w:pPr>
          </w:p>
          <w:p w14:paraId="5A45A234" w14:textId="77777777" w:rsidR="00260182" w:rsidRDefault="00000000">
            <w:pPr>
              <w:pStyle w:val="TableParagraph"/>
              <w:spacing w:before="138" w:line="480" w:lineRule="auto"/>
              <w:ind w:left="120" w:right="291"/>
            </w:pPr>
            <w:r>
              <w:rPr>
                <w:spacing w:val="-10"/>
              </w:rPr>
              <w:t xml:space="preserve">Y </w:t>
            </w:r>
            <w:r>
              <w:rPr>
                <w:spacing w:val="-6"/>
              </w:rPr>
              <w:t>SP</w:t>
            </w:r>
          </w:p>
        </w:tc>
        <w:tc>
          <w:tcPr>
            <w:tcW w:w="916" w:type="dxa"/>
          </w:tcPr>
          <w:p w14:paraId="5A45A235" w14:textId="77777777" w:rsidR="00260182" w:rsidRDefault="00260182">
            <w:pPr>
              <w:pStyle w:val="TableParagraph"/>
              <w:spacing w:before="6"/>
              <w:rPr>
                <w:sz w:val="26"/>
              </w:rPr>
            </w:pPr>
          </w:p>
          <w:p w14:paraId="5A45A236" w14:textId="77777777" w:rsidR="00260182" w:rsidRDefault="00000000">
            <w:pPr>
              <w:pStyle w:val="TableParagraph"/>
              <w:spacing w:before="1"/>
              <w:ind w:left="114"/>
            </w:pPr>
            <w:r>
              <w:t>Y</w:t>
            </w:r>
          </w:p>
          <w:p w14:paraId="5A45A237" w14:textId="77777777" w:rsidR="00260182" w:rsidRDefault="00260182">
            <w:pPr>
              <w:pStyle w:val="TableParagraph"/>
              <w:rPr>
                <w:sz w:val="24"/>
              </w:rPr>
            </w:pPr>
          </w:p>
          <w:p w14:paraId="5A45A238" w14:textId="77777777" w:rsidR="00260182" w:rsidRDefault="00260182">
            <w:pPr>
              <w:pStyle w:val="TableParagraph"/>
              <w:rPr>
                <w:sz w:val="24"/>
              </w:rPr>
            </w:pPr>
          </w:p>
          <w:p w14:paraId="5A45A239" w14:textId="77777777" w:rsidR="00260182" w:rsidRDefault="00260182">
            <w:pPr>
              <w:pStyle w:val="TableParagraph"/>
              <w:rPr>
                <w:sz w:val="24"/>
              </w:rPr>
            </w:pPr>
          </w:p>
          <w:p w14:paraId="5A45A23A" w14:textId="77777777" w:rsidR="00260182" w:rsidRDefault="00260182">
            <w:pPr>
              <w:pStyle w:val="TableParagraph"/>
              <w:rPr>
                <w:sz w:val="24"/>
              </w:rPr>
            </w:pPr>
          </w:p>
          <w:p w14:paraId="5A45A23B" w14:textId="77777777" w:rsidR="00260182" w:rsidRDefault="00260182">
            <w:pPr>
              <w:pStyle w:val="TableParagraph"/>
              <w:rPr>
                <w:sz w:val="24"/>
              </w:rPr>
            </w:pPr>
          </w:p>
          <w:p w14:paraId="5A45A23C" w14:textId="77777777" w:rsidR="00260182" w:rsidRDefault="00000000">
            <w:pPr>
              <w:pStyle w:val="TableParagraph"/>
              <w:spacing w:before="138" w:line="480" w:lineRule="auto"/>
              <w:ind w:left="114" w:right="549"/>
            </w:pPr>
            <w:r>
              <w:rPr>
                <w:spacing w:val="-10"/>
              </w:rPr>
              <w:t xml:space="preserve">Y </w:t>
            </w:r>
            <w:r>
              <w:rPr>
                <w:spacing w:val="-6"/>
              </w:rPr>
              <w:t>SP</w:t>
            </w:r>
          </w:p>
        </w:tc>
        <w:tc>
          <w:tcPr>
            <w:tcW w:w="793" w:type="dxa"/>
          </w:tcPr>
          <w:p w14:paraId="5A45A23D" w14:textId="77777777" w:rsidR="00260182" w:rsidRDefault="00260182">
            <w:pPr>
              <w:pStyle w:val="TableParagraph"/>
              <w:spacing w:before="6"/>
              <w:rPr>
                <w:sz w:val="26"/>
              </w:rPr>
            </w:pPr>
          </w:p>
          <w:p w14:paraId="5A45A23E" w14:textId="77777777" w:rsidR="00260182" w:rsidRDefault="00000000">
            <w:pPr>
              <w:pStyle w:val="TableParagraph"/>
              <w:spacing w:before="1"/>
              <w:ind w:left="119"/>
            </w:pPr>
            <w:r>
              <w:t>Y</w:t>
            </w:r>
          </w:p>
          <w:p w14:paraId="5A45A23F" w14:textId="77777777" w:rsidR="00260182" w:rsidRDefault="00260182">
            <w:pPr>
              <w:pStyle w:val="TableParagraph"/>
              <w:rPr>
                <w:sz w:val="24"/>
              </w:rPr>
            </w:pPr>
          </w:p>
          <w:p w14:paraId="5A45A240" w14:textId="77777777" w:rsidR="00260182" w:rsidRDefault="00260182">
            <w:pPr>
              <w:pStyle w:val="TableParagraph"/>
              <w:rPr>
                <w:sz w:val="24"/>
              </w:rPr>
            </w:pPr>
          </w:p>
          <w:p w14:paraId="5A45A241" w14:textId="77777777" w:rsidR="00260182" w:rsidRDefault="00260182">
            <w:pPr>
              <w:pStyle w:val="TableParagraph"/>
              <w:rPr>
                <w:sz w:val="24"/>
              </w:rPr>
            </w:pPr>
          </w:p>
          <w:p w14:paraId="5A45A242" w14:textId="77777777" w:rsidR="00260182" w:rsidRDefault="00260182">
            <w:pPr>
              <w:pStyle w:val="TableParagraph"/>
              <w:rPr>
                <w:sz w:val="24"/>
              </w:rPr>
            </w:pPr>
          </w:p>
          <w:p w14:paraId="5A45A243" w14:textId="77777777" w:rsidR="00260182" w:rsidRDefault="00260182">
            <w:pPr>
              <w:pStyle w:val="TableParagraph"/>
              <w:rPr>
                <w:sz w:val="24"/>
              </w:rPr>
            </w:pPr>
          </w:p>
          <w:p w14:paraId="5A45A244" w14:textId="77777777" w:rsidR="00260182" w:rsidRDefault="00000000">
            <w:pPr>
              <w:pStyle w:val="TableParagraph"/>
              <w:spacing w:before="138" w:line="480" w:lineRule="auto"/>
              <w:ind w:left="119" w:right="421"/>
            </w:pPr>
            <w:r>
              <w:rPr>
                <w:spacing w:val="-10"/>
              </w:rPr>
              <w:t xml:space="preserve">Y </w:t>
            </w:r>
            <w:r>
              <w:rPr>
                <w:spacing w:val="-6"/>
              </w:rPr>
              <w:t>SP</w:t>
            </w:r>
          </w:p>
        </w:tc>
        <w:tc>
          <w:tcPr>
            <w:tcW w:w="609" w:type="dxa"/>
          </w:tcPr>
          <w:p w14:paraId="5A45A245" w14:textId="77777777" w:rsidR="00260182" w:rsidRDefault="00260182">
            <w:pPr>
              <w:pStyle w:val="TableParagraph"/>
              <w:spacing w:before="6"/>
              <w:rPr>
                <w:sz w:val="26"/>
              </w:rPr>
            </w:pPr>
          </w:p>
          <w:p w14:paraId="5A45A246" w14:textId="77777777" w:rsidR="00260182" w:rsidRDefault="00000000">
            <w:pPr>
              <w:pStyle w:val="TableParagraph"/>
              <w:spacing w:before="1"/>
              <w:ind w:left="174"/>
            </w:pPr>
            <w:r>
              <w:t>Y</w:t>
            </w:r>
          </w:p>
          <w:p w14:paraId="5A45A247" w14:textId="77777777" w:rsidR="00260182" w:rsidRDefault="00260182">
            <w:pPr>
              <w:pStyle w:val="TableParagraph"/>
              <w:rPr>
                <w:sz w:val="24"/>
              </w:rPr>
            </w:pPr>
          </w:p>
          <w:p w14:paraId="5A45A248" w14:textId="77777777" w:rsidR="00260182" w:rsidRDefault="00260182">
            <w:pPr>
              <w:pStyle w:val="TableParagraph"/>
              <w:rPr>
                <w:sz w:val="24"/>
              </w:rPr>
            </w:pPr>
          </w:p>
          <w:p w14:paraId="5A45A249" w14:textId="77777777" w:rsidR="00260182" w:rsidRDefault="00260182">
            <w:pPr>
              <w:pStyle w:val="TableParagraph"/>
              <w:rPr>
                <w:sz w:val="24"/>
              </w:rPr>
            </w:pPr>
          </w:p>
          <w:p w14:paraId="5A45A24A" w14:textId="77777777" w:rsidR="00260182" w:rsidRDefault="00260182">
            <w:pPr>
              <w:pStyle w:val="TableParagraph"/>
              <w:rPr>
                <w:sz w:val="24"/>
              </w:rPr>
            </w:pPr>
          </w:p>
          <w:p w14:paraId="5A45A24B" w14:textId="77777777" w:rsidR="00260182" w:rsidRDefault="00260182">
            <w:pPr>
              <w:pStyle w:val="TableParagraph"/>
              <w:rPr>
                <w:sz w:val="24"/>
              </w:rPr>
            </w:pPr>
          </w:p>
          <w:p w14:paraId="5A45A24C" w14:textId="77777777" w:rsidR="00260182" w:rsidRDefault="00000000">
            <w:pPr>
              <w:pStyle w:val="TableParagraph"/>
              <w:spacing w:before="138" w:line="480" w:lineRule="auto"/>
              <w:ind w:left="119" w:right="237"/>
            </w:pPr>
            <w:r>
              <w:rPr>
                <w:spacing w:val="-10"/>
              </w:rPr>
              <w:t xml:space="preserve">Y </w:t>
            </w:r>
            <w:r>
              <w:rPr>
                <w:spacing w:val="-6"/>
              </w:rPr>
              <w:t>SP</w:t>
            </w:r>
          </w:p>
        </w:tc>
        <w:tc>
          <w:tcPr>
            <w:tcW w:w="1053" w:type="dxa"/>
          </w:tcPr>
          <w:p w14:paraId="5A45A24D" w14:textId="77777777" w:rsidR="00260182" w:rsidRDefault="00260182">
            <w:pPr>
              <w:pStyle w:val="TableParagraph"/>
              <w:spacing w:before="6"/>
              <w:rPr>
                <w:sz w:val="26"/>
              </w:rPr>
            </w:pPr>
          </w:p>
          <w:p w14:paraId="5A45A24E" w14:textId="77777777" w:rsidR="00260182" w:rsidRDefault="00000000">
            <w:pPr>
              <w:pStyle w:val="TableParagraph"/>
              <w:spacing w:before="1"/>
              <w:ind w:left="208"/>
            </w:pPr>
            <w:r>
              <w:t>Y</w:t>
            </w:r>
          </w:p>
          <w:p w14:paraId="5A45A24F" w14:textId="77777777" w:rsidR="00260182" w:rsidRDefault="00260182">
            <w:pPr>
              <w:pStyle w:val="TableParagraph"/>
              <w:rPr>
                <w:sz w:val="24"/>
              </w:rPr>
            </w:pPr>
          </w:p>
          <w:p w14:paraId="5A45A250" w14:textId="77777777" w:rsidR="00260182" w:rsidRDefault="00260182">
            <w:pPr>
              <w:pStyle w:val="TableParagraph"/>
              <w:rPr>
                <w:sz w:val="24"/>
              </w:rPr>
            </w:pPr>
          </w:p>
          <w:p w14:paraId="5A45A251" w14:textId="77777777" w:rsidR="00260182" w:rsidRDefault="00260182">
            <w:pPr>
              <w:pStyle w:val="TableParagraph"/>
              <w:rPr>
                <w:sz w:val="24"/>
              </w:rPr>
            </w:pPr>
          </w:p>
          <w:p w14:paraId="5A45A252" w14:textId="77777777" w:rsidR="00260182" w:rsidRDefault="00260182">
            <w:pPr>
              <w:pStyle w:val="TableParagraph"/>
              <w:rPr>
                <w:sz w:val="24"/>
              </w:rPr>
            </w:pPr>
          </w:p>
          <w:p w14:paraId="5A45A253" w14:textId="77777777" w:rsidR="00260182" w:rsidRDefault="00260182">
            <w:pPr>
              <w:pStyle w:val="TableParagraph"/>
              <w:rPr>
                <w:sz w:val="24"/>
              </w:rPr>
            </w:pPr>
          </w:p>
          <w:p w14:paraId="5A45A254" w14:textId="77777777" w:rsidR="00260182" w:rsidRDefault="00000000">
            <w:pPr>
              <w:pStyle w:val="TableParagraph"/>
              <w:spacing w:before="138" w:line="480" w:lineRule="auto"/>
              <w:ind w:left="153" w:right="647"/>
            </w:pPr>
            <w:r>
              <w:rPr>
                <w:spacing w:val="-10"/>
              </w:rPr>
              <w:t xml:space="preserve">Y </w:t>
            </w:r>
            <w:r>
              <w:rPr>
                <w:spacing w:val="-6"/>
              </w:rPr>
              <w:t>SP</w:t>
            </w:r>
          </w:p>
        </w:tc>
      </w:tr>
      <w:tr w:rsidR="00260182" w14:paraId="5A45A265" w14:textId="77777777">
        <w:trPr>
          <w:trHeight w:val="727"/>
        </w:trPr>
        <w:tc>
          <w:tcPr>
            <w:tcW w:w="4146" w:type="dxa"/>
          </w:tcPr>
          <w:p w14:paraId="5A45A256" w14:textId="77777777" w:rsidR="00260182" w:rsidRDefault="00000000">
            <w:pPr>
              <w:pStyle w:val="TableParagraph"/>
              <w:spacing w:before="198"/>
              <w:ind w:left="328" w:hanging="221"/>
            </w:pPr>
            <w:r>
              <w:t>F.</w:t>
            </w:r>
            <w:r>
              <w:rPr>
                <w:spacing w:val="-6"/>
              </w:rPr>
              <w:t xml:space="preserve"> </w:t>
            </w:r>
            <w:r>
              <w:t>Parking</w:t>
            </w:r>
            <w:r>
              <w:rPr>
                <w:spacing w:val="-8"/>
              </w:rPr>
              <w:t xml:space="preserve"> </w:t>
            </w:r>
            <w:r>
              <w:t>of</w:t>
            </w:r>
            <w:r>
              <w:rPr>
                <w:spacing w:val="-6"/>
              </w:rPr>
              <w:t xml:space="preserve"> </w:t>
            </w:r>
            <w:r>
              <w:t>Heavy</w:t>
            </w:r>
            <w:r>
              <w:rPr>
                <w:spacing w:val="-8"/>
              </w:rPr>
              <w:t xml:space="preserve"> </w:t>
            </w:r>
            <w:r>
              <w:t>Vehicle</w:t>
            </w:r>
            <w:r>
              <w:rPr>
                <w:spacing w:val="-6"/>
              </w:rPr>
              <w:t xml:space="preserve"> </w:t>
            </w:r>
            <w:r>
              <w:t>under</w:t>
            </w:r>
            <w:r>
              <w:rPr>
                <w:spacing w:val="-6"/>
              </w:rPr>
              <w:t xml:space="preserve"> </w:t>
            </w:r>
            <w:r>
              <w:t>26,000 GVW.</w:t>
            </w:r>
            <w:r>
              <w:rPr>
                <w:spacing w:val="40"/>
              </w:rPr>
              <w:t xml:space="preserve"> </w:t>
            </w:r>
            <w:r>
              <w:t>(See section 6.4)</w:t>
            </w:r>
          </w:p>
        </w:tc>
        <w:tc>
          <w:tcPr>
            <w:tcW w:w="713" w:type="dxa"/>
          </w:tcPr>
          <w:p w14:paraId="5A45A257" w14:textId="77777777" w:rsidR="00260182" w:rsidRDefault="00260182">
            <w:pPr>
              <w:pStyle w:val="TableParagraph"/>
              <w:spacing w:before="6"/>
              <w:rPr>
                <w:sz w:val="20"/>
              </w:rPr>
            </w:pPr>
          </w:p>
          <w:p w14:paraId="5A45A258" w14:textId="77777777" w:rsidR="00260182" w:rsidRDefault="00000000">
            <w:pPr>
              <w:pStyle w:val="TableParagraph"/>
              <w:ind w:left="205"/>
            </w:pPr>
            <w:r>
              <w:t>Y</w:t>
            </w:r>
          </w:p>
        </w:tc>
        <w:tc>
          <w:tcPr>
            <w:tcW w:w="683" w:type="dxa"/>
          </w:tcPr>
          <w:p w14:paraId="5A45A259" w14:textId="77777777" w:rsidR="00260182" w:rsidRDefault="00260182">
            <w:pPr>
              <w:pStyle w:val="TableParagraph"/>
              <w:spacing w:before="6"/>
              <w:rPr>
                <w:sz w:val="20"/>
              </w:rPr>
            </w:pPr>
          </w:p>
          <w:p w14:paraId="5A45A25A" w14:textId="77777777" w:rsidR="00260182" w:rsidRDefault="00000000">
            <w:pPr>
              <w:pStyle w:val="TableParagraph"/>
              <w:ind w:left="121"/>
            </w:pPr>
            <w:r>
              <w:rPr>
                <w:spacing w:val="-5"/>
              </w:rPr>
              <w:t>SP</w:t>
            </w:r>
          </w:p>
        </w:tc>
        <w:tc>
          <w:tcPr>
            <w:tcW w:w="664" w:type="dxa"/>
          </w:tcPr>
          <w:p w14:paraId="5A45A25B" w14:textId="77777777" w:rsidR="00260182" w:rsidRDefault="00260182">
            <w:pPr>
              <w:pStyle w:val="TableParagraph"/>
              <w:spacing w:before="6"/>
              <w:rPr>
                <w:sz w:val="20"/>
              </w:rPr>
            </w:pPr>
          </w:p>
          <w:p w14:paraId="5A45A25C" w14:textId="77777777" w:rsidR="00260182" w:rsidRDefault="00000000">
            <w:pPr>
              <w:pStyle w:val="TableParagraph"/>
              <w:ind w:left="120"/>
            </w:pPr>
            <w:r>
              <w:rPr>
                <w:spacing w:val="-5"/>
              </w:rPr>
              <w:t>SP</w:t>
            </w:r>
          </w:p>
        </w:tc>
        <w:tc>
          <w:tcPr>
            <w:tcW w:w="916" w:type="dxa"/>
          </w:tcPr>
          <w:p w14:paraId="5A45A25D" w14:textId="77777777" w:rsidR="00260182" w:rsidRDefault="00260182">
            <w:pPr>
              <w:pStyle w:val="TableParagraph"/>
              <w:spacing w:before="6"/>
              <w:rPr>
                <w:sz w:val="20"/>
              </w:rPr>
            </w:pPr>
          </w:p>
          <w:p w14:paraId="5A45A25E" w14:textId="77777777" w:rsidR="00260182" w:rsidRDefault="00000000">
            <w:pPr>
              <w:pStyle w:val="TableParagraph"/>
              <w:ind w:left="169"/>
            </w:pPr>
            <w:r>
              <w:t>Y</w:t>
            </w:r>
          </w:p>
        </w:tc>
        <w:tc>
          <w:tcPr>
            <w:tcW w:w="793" w:type="dxa"/>
          </w:tcPr>
          <w:p w14:paraId="5A45A25F" w14:textId="77777777" w:rsidR="00260182" w:rsidRDefault="00260182">
            <w:pPr>
              <w:pStyle w:val="TableParagraph"/>
              <w:spacing w:before="6"/>
              <w:rPr>
                <w:sz w:val="20"/>
              </w:rPr>
            </w:pPr>
          </w:p>
          <w:p w14:paraId="5A45A260" w14:textId="77777777" w:rsidR="00260182" w:rsidRDefault="00000000">
            <w:pPr>
              <w:pStyle w:val="TableParagraph"/>
              <w:ind w:left="174"/>
            </w:pPr>
            <w:r>
              <w:t>Y</w:t>
            </w:r>
          </w:p>
        </w:tc>
        <w:tc>
          <w:tcPr>
            <w:tcW w:w="609" w:type="dxa"/>
          </w:tcPr>
          <w:p w14:paraId="5A45A261" w14:textId="77777777" w:rsidR="00260182" w:rsidRDefault="00260182">
            <w:pPr>
              <w:pStyle w:val="TableParagraph"/>
              <w:spacing w:before="6"/>
              <w:rPr>
                <w:sz w:val="20"/>
              </w:rPr>
            </w:pPr>
          </w:p>
          <w:p w14:paraId="5A45A262" w14:textId="77777777" w:rsidR="00260182" w:rsidRDefault="00000000">
            <w:pPr>
              <w:pStyle w:val="TableParagraph"/>
              <w:ind w:left="174"/>
            </w:pPr>
            <w:r>
              <w:t>Y</w:t>
            </w:r>
          </w:p>
        </w:tc>
        <w:tc>
          <w:tcPr>
            <w:tcW w:w="1053" w:type="dxa"/>
          </w:tcPr>
          <w:p w14:paraId="5A45A263" w14:textId="77777777" w:rsidR="00260182" w:rsidRDefault="00260182">
            <w:pPr>
              <w:pStyle w:val="TableParagraph"/>
              <w:spacing w:before="6"/>
              <w:rPr>
                <w:sz w:val="20"/>
              </w:rPr>
            </w:pPr>
          </w:p>
          <w:p w14:paraId="5A45A264" w14:textId="77777777" w:rsidR="00260182" w:rsidRDefault="00000000">
            <w:pPr>
              <w:pStyle w:val="TableParagraph"/>
              <w:ind w:left="153"/>
            </w:pPr>
            <w:r>
              <w:rPr>
                <w:spacing w:val="-5"/>
              </w:rPr>
              <w:t>SP</w:t>
            </w:r>
          </w:p>
        </w:tc>
      </w:tr>
      <w:tr w:rsidR="00260182" w14:paraId="5A45A26F" w14:textId="77777777">
        <w:trPr>
          <w:trHeight w:val="610"/>
        </w:trPr>
        <w:tc>
          <w:tcPr>
            <w:tcW w:w="4146" w:type="dxa"/>
          </w:tcPr>
          <w:p w14:paraId="5A45A266" w14:textId="77777777" w:rsidR="00260182" w:rsidRDefault="00000000">
            <w:pPr>
              <w:pStyle w:val="TableParagraph"/>
              <w:spacing w:before="18"/>
              <w:ind w:left="108"/>
            </w:pPr>
            <w:r>
              <w:t>G.</w:t>
            </w:r>
            <w:r>
              <w:rPr>
                <w:spacing w:val="-3"/>
              </w:rPr>
              <w:t xml:space="preserve"> </w:t>
            </w:r>
            <w:r>
              <w:t>Parking</w:t>
            </w:r>
            <w:r>
              <w:rPr>
                <w:spacing w:val="-5"/>
              </w:rPr>
              <w:t xml:space="preserve"> </w:t>
            </w:r>
            <w:r>
              <w:t>of</w:t>
            </w:r>
            <w:r>
              <w:rPr>
                <w:spacing w:val="-3"/>
              </w:rPr>
              <w:t xml:space="preserve"> </w:t>
            </w:r>
            <w:r>
              <w:t>Heavy</w:t>
            </w:r>
            <w:r>
              <w:rPr>
                <w:spacing w:val="-5"/>
              </w:rPr>
              <w:t xml:space="preserve"> </w:t>
            </w:r>
            <w:r>
              <w:t>Vehicle</w:t>
            </w:r>
            <w:r>
              <w:rPr>
                <w:spacing w:val="-3"/>
              </w:rPr>
              <w:t xml:space="preserve"> </w:t>
            </w:r>
            <w:r>
              <w:t>over</w:t>
            </w:r>
            <w:r>
              <w:rPr>
                <w:spacing w:val="-1"/>
              </w:rPr>
              <w:t xml:space="preserve"> </w:t>
            </w:r>
            <w:r>
              <w:rPr>
                <w:spacing w:val="-2"/>
              </w:rPr>
              <w:t>26,000</w:t>
            </w:r>
          </w:p>
          <w:p w14:paraId="5A45A267" w14:textId="77777777" w:rsidR="00260182" w:rsidRDefault="00000000">
            <w:pPr>
              <w:pStyle w:val="TableParagraph"/>
              <w:tabs>
                <w:tab w:val="left" w:pos="1790"/>
              </w:tabs>
              <w:spacing w:before="40"/>
              <w:ind w:left="383"/>
            </w:pPr>
            <w:r>
              <w:rPr>
                <w:spacing w:val="-4"/>
              </w:rPr>
              <w:t>GVW.</w:t>
            </w:r>
            <w:r>
              <w:tab/>
              <w:t>(See</w:t>
            </w:r>
            <w:r>
              <w:rPr>
                <w:spacing w:val="-4"/>
              </w:rPr>
              <w:t xml:space="preserve"> </w:t>
            </w:r>
            <w:r>
              <w:t>section</w:t>
            </w:r>
            <w:r>
              <w:rPr>
                <w:spacing w:val="-6"/>
              </w:rPr>
              <w:t xml:space="preserve"> </w:t>
            </w:r>
            <w:r>
              <w:rPr>
                <w:spacing w:val="-4"/>
              </w:rPr>
              <w:t>6.4)</w:t>
            </w:r>
          </w:p>
        </w:tc>
        <w:tc>
          <w:tcPr>
            <w:tcW w:w="713" w:type="dxa"/>
          </w:tcPr>
          <w:p w14:paraId="5A45A268" w14:textId="77777777" w:rsidR="00260182" w:rsidRDefault="00000000">
            <w:pPr>
              <w:pStyle w:val="TableParagraph"/>
              <w:spacing w:before="15"/>
              <w:ind w:left="260"/>
            </w:pPr>
            <w:r>
              <w:rPr>
                <w:spacing w:val="-5"/>
              </w:rPr>
              <w:t>SP</w:t>
            </w:r>
          </w:p>
        </w:tc>
        <w:tc>
          <w:tcPr>
            <w:tcW w:w="683" w:type="dxa"/>
          </w:tcPr>
          <w:p w14:paraId="5A45A269" w14:textId="77777777" w:rsidR="00260182" w:rsidRDefault="00000000">
            <w:pPr>
              <w:pStyle w:val="TableParagraph"/>
              <w:spacing w:before="15"/>
              <w:ind w:left="232"/>
            </w:pPr>
            <w:r>
              <w:rPr>
                <w:spacing w:val="-5"/>
              </w:rPr>
              <w:t>SP</w:t>
            </w:r>
          </w:p>
        </w:tc>
        <w:tc>
          <w:tcPr>
            <w:tcW w:w="664" w:type="dxa"/>
          </w:tcPr>
          <w:p w14:paraId="5A45A26A" w14:textId="77777777" w:rsidR="00260182" w:rsidRDefault="00000000">
            <w:pPr>
              <w:pStyle w:val="TableParagraph"/>
              <w:spacing w:before="15"/>
              <w:ind w:left="218"/>
            </w:pPr>
            <w:r>
              <w:rPr>
                <w:spacing w:val="-5"/>
              </w:rPr>
              <w:t>SP</w:t>
            </w:r>
          </w:p>
        </w:tc>
        <w:tc>
          <w:tcPr>
            <w:tcW w:w="916" w:type="dxa"/>
          </w:tcPr>
          <w:p w14:paraId="5A45A26B" w14:textId="77777777" w:rsidR="00260182" w:rsidRDefault="00000000">
            <w:pPr>
              <w:pStyle w:val="TableParagraph"/>
              <w:spacing w:before="15"/>
              <w:ind w:right="324"/>
              <w:jc w:val="right"/>
            </w:pPr>
            <w:r>
              <w:rPr>
                <w:spacing w:val="-5"/>
              </w:rPr>
              <w:t>SP</w:t>
            </w:r>
          </w:p>
        </w:tc>
        <w:tc>
          <w:tcPr>
            <w:tcW w:w="793" w:type="dxa"/>
          </w:tcPr>
          <w:p w14:paraId="5A45A26C" w14:textId="77777777" w:rsidR="00260182" w:rsidRDefault="00000000">
            <w:pPr>
              <w:pStyle w:val="TableParagraph"/>
              <w:spacing w:before="15"/>
              <w:ind w:left="119"/>
            </w:pPr>
            <w:r>
              <w:rPr>
                <w:spacing w:val="-5"/>
              </w:rPr>
              <w:t>SP</w:t>
            </w:r>
          </w:p>
        </w:tc>
        <w:tc>
          <w:tcPr>
            <w:tcW w:w="609" w:type="dxa"/>
          </w:tcPr>
          <w:p w14:paraId="5A45A26D" w14:textId="77777777" w:rsidR="00260182" w:rsidRDefault="00000000">
            <w:pPr>
              <w:pStyle w:val="TableParagraph"/>
              <w:spacing w:before="15"/>
              <w:ind w:right="151"/>
              <w:jc w:val="right"/>
            </w:pPr>
            <w:r>
              <w:rPr>
                <w:spacing w:val="-5"/>
              </w:rPr>
              <w:t>SP</w:t>
            </w:r>
          </w:p>
        </w:tc>
        <w:tc>
          <w:tcPr>
            <w:tcW w:w="1053" w:type="dxa"/>
          </w:tcPr>
          <w:p w14:paraId="5A45A26E" w14:textId="77777777" w:rsidR="00260182" w:rsidRDefault="00000000">
            <w:pPr>
              <w:pStyle w:val="TableParagraph"/>
              <w:spacing w:before="15"/>
              <w:ind w:left="153"/>
            </w:pPr>
            <w:r>
              <w:rPr>
                <w:spacing w:val="-5"/>
              </w:rPr>
              <w:t>SP</w:t>
            </w:r>
          </w:p>
        </w:tc>
      </w:tr>
      <w:tr w:rsidR="00260182" w14:paraId="5A45A278" w14:textId="77777777">
        <w:trPr>
          <w:trHeight w:val="386"/>
        </w:trPr>
        <w:tc>
          <w:tcPr>
            <w:tcW w:w="4146" w:type="dxa"/>
          </w:tcPr>
          <w:p w14:paraId="5A45A270" w14:textId="77777777" w:rsidR="00260182" w:rsidRDefault="00000000">
            <w:pPr>
              <w:pStyle w:val="TableParagraph"/>
              <w:spacing w:before="37"/>
              <w:ind w:left="108"/>
            </w:pPr>
            <w:r>
              <w:t>H.</w:t>
            </w:r>
            <w:r>
              <w:rPr>
                <w:spacing w:val="-6"/>
              </w:rPr>
              <w:t xml:space="preserve"> </w:t>
            </w:r>
            <w:r>
              <w:t>Non-Commercial</w:t>
            </w:r>
            <w:r>
              <w:rPr>
                <w:spacing w:val="-7"/>
              </w:rPr>
              <w:t xml:space="preserve"> </w:t>
            </w:r>
            <w:r>
              <w:t>passenger</w:t>
            </w:r>
            <w:r>
              <w:rPr>
                <w:spacing w:val="-4"/>
              </w:rPr>
              <w:t xml:space="preserve"> </w:t>
            </w:r>
            <w:r>
              <w:rPr>
                <w:spacing w:val="-2"/>
              </w:rPr>
              <w:t>vehicles</w:t>
            </w:r>
          </w:p>
        </w:tc>
        <w:tc>
          <w:tcPr>
            <w:tcW w:w="713" w:type="dxa"/>
          </w:tcPr>
          <w:p w14:paraId="5A45A271" w14:textId="77777777" w:rsidR="00260182" w:rsidRDefault="00000000">
            <w:pPr>
              <w:pStyle w:val="TableParagraph"/>
              <w:spacing w:before="37"/>
              <w:ind w:left="54"/>
              <w:jc w:val="center"/>
            </w:pPr>
            <w:r>
              <w:t>Y</w:t>
            </w:r>
          </w:p>
        </w:tc>
        <w:tc>
          <w:tcPr>
            <w:tcW w:w="683" w:type="dxa"/>
          </w:tcPr>
          <w:p w14:paraId="5A45A272" w14:textId="77777777" w:rsidR="00260182" w:rsidRDefault="00000000">
            <w:pPr>
              <w:pStyle w:val="TableParagraph"/>
              <w:spacing w:before="37"/>
              <w:ind w:left="27"/>
              <w:jc w:val="center"/>
            </w:pPr>
            <w:r>
              <w:t>Y</w:t>
            </w:r>
          </w:p>
        </w:tc>
        <w:tc>
          <w:tcPr>
            <w:tcW w:w="664" w:type="dxa"/>
          </w:tcPr>
          <w:p w14:paraId="5A45A273" w14:textId="77777777" w:rsidR="00260182" w:rsidRDefault="00000000">
            <w:pPr>
              <w:pStyle w:val="TableParagraph"/>
              <w:spacing w:before="37"/>
              <w:ind w:left="19"/>
              <w:jc w:val="center"/>
            </w:pPr>
            <w:r>
              <w:t>Y</w:t>
            </w:r>
          </w:p>
        </w:tc>
        <w:tc>
          <w:tcPr>
            <w:tcW w:w="916" w:type="dxa"/>
          </w:tcPr>
          <w:p w14:paraId="5A45A274" w14:textId="77777777" w:rsidR="00260182" w:rsidRDefault="00000000">
            <w:pPr>
              <w:pStyle w:val="TableParagraph"/>
              <w:spacing w:before="37"/>
              <w:ind w:right="366"/>
              <w:jc w:val="right"/>
            </w:pPr>
            <w:r>
              <w:t>Y</w:t>
            </w:r>
          </w:p>
        </w:tc>
        <w:tc>
          <w:tcPr>
            <w:tcW w:w="793" w:type="dxa"/>
          </w:tcPr>
          <w:p w14:paraId="5A45A275" w14:textId="77777777" w:rsidR="00260182" w:rsidRDefault="00000000">
            <w:pPr>
              <w:pStyle w:val="TableParagraph"/>
              <w:spacing w:before="37"/>
              <w:ind w:left="174"/>
            </w:pPr>
            <w:r>
              <w:t>Y</w:t>
            </w:r>
          </w:p>
        </w:tc>
        <w:tc>
          <w:tcPr>
            <w:tcW w:w="609" w:type="dxa"/>
          </w:tcPr>
          <w:p w14:paraId="5A45A276" w14:textId="77777777" w:rsidR="00260182" w:rsidRDefault="00000000">
            <w:pPr>
              <w:pStyle w:val="TableParagraph"/>
              <w:spacing w:before="37"/>
              <w:ind w:right="193"/>
              <w:jc w:val="right"/>
            </w:pPr>
            <w:r>
              <w:t>Y</w:t>
            </w:r>
          </w:p>
        </w:tc>
        <w:tc>
          <w:tcPr>
            <w:tcW w:w="1053" w:type="dxa"/>
          </w:tcPr>
          <w:p w14:paraId="5A45A277" w14:textId="77777777" w:rsidR="00260182" w:rsidRDefault="00000000">
            <w:pPr>
              <w:pStyle w:val="TableParagraph"/>
              <w:spacing w:before="37"/>
              <w:ind w:left="208"/>
            </w:pPr>
            <w:r>
              <w:t>Y</w:t>
            </w:r>
          </w:p>
        </w:tc>
      </w:tr>
      <w:tr w:rsidR="00260182" w14:paraId="5A45A281" w14:textId="77777777">
        <w:trPr>
          <w:trHeight w:val="455"/>
        </w:trPr>
        <w:tc>
          <w:tcPr>
            <w:tcW w:w="4146" w:type="dxa"/>
          </w:tcPr>
          <w:p w14:paraId="5A45A279" w14:textId="77777777" w:rsidR="00260182" w:rsidRDefault="00000000">
            <w:pPr>
              <w:pStyle w:val="TableParagraph"/>
              <w:spacing w:before="87"/>
              <w:ind w:left="108"/>
            </w:pPr>
            <w:r>
              <w:t>I.</w:t>
            </w:r>
            <w:r>
              <w:rPr>
                <w:spacing w:val="75"/>
                <w:w w:val="150"/>
              </w:rPr>
              <w:t xml:space="preserve"> </w:t>
            </w:r>
            <w:r>
              <w:t>Kennel</w:t>
            </w:r>
            <w:r>
              <w:rPr>
                <w:spacing w:val="-1"/>
              </w:rPr>
              <w:t xml:space="preserve"> </w:t>
            </w:r>
            <w:r>
              <w:t>Structure,</w:t>
            </w:r>
            <w:r>
              <w:rPr>
                <w:spacing w:val="-2"/>
              </w:rPr>
              <w:t xml:space="preserve"> </w:t>
            </w:r>
            <w:r>
              <w:rPr>
                <w:spacing w:val="-4"/>
              </w:rPr>
              <w:t>Hobby</w:t>
            </w:r>
          </w:p>
        </w:tc>
        <w:tc>
          <w:tcPr>
            <w:tcW w:w="713" w:type="dxa"/>
          </w:tcPr>
          <w:p w14:paraId="5A45A27A" w14:textId="77777777" w:rsidR="00260182" w:rsidRDefault="00000000">
            <w:pPr>
              <w:pStyle w:val="TableParagraph"/>
              <w:spacing w:before="87"/>
              <w:ind w:left="54"/>
              <w:jc w:val="center"/>
            </w:pPr>
            <w:r>
              <w:t>Y</w:t>
            </w:r>
          </w:p>
        </w:tc>
        <w:tc>
          <w:tcPr>
            <w:tcW w:w="683" w:type="dxa"/>
          </w:tcPr>
          <w:p w14:paraId="5A45A27B" w14:textId="77777777" w:rsidR="00260182" w:rsidRDefault="00000000">
            <w:pPr>
              <w:pStyle w:val="TableParagraph"/>
              <w:spacing w:before="87"/>
              <w:ind w:left="27"/>
              <w:jc w:val="center"/>
            </w:pPr>
            <w:r>
              <w:t>Y</w:t>
            </w:r>
          </w:p>
        </w:tc>
        <w:tc>
          <w:tcPr>
            <w:tcW w:w="664" w:type="dxa"/>
          </w:tcPr>
          <w:p w14:paraId="5A45A27C" w14:textId="77777777" w:rsidR="00260182" w:rsidRDefault="00000000">
            <w:pPr>
              <w:pStyle w:val="TableParagraph"/>
              <w:spacing w:before="87"/>
              <w:ind w:left="218"/>
            </w:pPr>
            <w:r>
              <w:rPr>
                <w:spacing w:val="-5"/>
              </w:rPr>
              <w:t>SP</w:t>
            </w:r>
          </w:p>
        </w:tc>
        <w:tc>
          <w:tcPr>
            <w:tcW w:w="916" w:type="dxa"/>
          </w:tcPr>
          <w:p w14:paraId="5A45A27D" w14:textId="77777777" w:rsidR="00260182" w:rsidRDefault="00000000">
            <w:pPr>
              <w:pStyle w:val="TableParagraph"/>
              <w:spacing w:before="87"/>
              <w:ind w:right="324"/>
              <w:jc w:val="right"/>
            </w:pPr>
            <w:r>
              <w:rPr>
                <w:spacing w:val="-5"/>
              </w:rPr>
              <w:t>SP</w:t>
            </w:r>
          </w:p>
        </w:tc>
        <w:tc>
          <w:tcPr>
            <w:tcW w:w="793" w:type="dxa"/>
          </w:tcPr>
          <w:p w14:paraId="5A45A27E" w14:textId="77777777" w:rsidR="00260182" w:rsidRDefault="00000000">
            <w:pPr>
              <w:pStyle w:val="TableParagraph"/>
              <w:spacing w:before="87"/>
              <w:ind w:left="174"/>
            </w:pPr>
            <w:r>
              <w:rPr>
                <w:spacing w:val="-5"/>
              </w:rPr>
              <w:t>SP</w:t>
            </w:r>
          </w:p>
        </w:tc>
        <w:tc>
          <w:tcPr>
            <w:tcW w:w="609" w:type="dxa"/>
          </w:tcPr>
          <w:p w14:paraId="5A45A27F" w14:textId="77777777" w:rsidR="00260182" w:rsidRDefault="00000000">
            <w:pPr>
              <w:pStyle w:val="TableParagraph"/>
              <w:spacing w:before="87"/>
              <w:ind w:right="151"/>
              <w:jc w:val="right"/>
            </w:pPr>
            <w:r>
              <w:rPr>
                <w:spacing w:val="-5"/>
              </w:rPr>
              <w:t>SP</w:t>
            </w:r>
          </w:p>
        </w:tc>
        <w:tc>
          <w:tcPr>
            <w:tcW w:w="1053" w:type="dxa"/>
          </w:tcPr>
          <w:p w14:paraId="5A45A280" w14:textId="77777777" w:rsidR="00260182" w:rsidRDefault="00000000">
            <w:pPr>
              <w:pStyle w:val="TableParagraph"/>
              <w:spacing w:before="87"/>
              <w:ind w:left="153"/>
            </w:pPr>
            <w:r>
              <w:rPr>
                <w:spacing w:val="-5"/>
              </w:rPr>
              <w:t>SP</w:t>
            </w:r>
          </w:p>
        </w:tc>
      </w:tr>
      <w:tr w:rsidR="00260182" w14:paraId="5A45A28A" w14:textId="77777777">
        <w:trPr>
          <w:trHeight w:val="658"/>
        </w:trPr>
        <w:tc>
          <w:tcPr>
            <w:tcW w:w="4146" w:type="dxa"/>
          </w:tcPr>
          <w:p w14:paraId="5A45A282" w14:textId="77777777" w:rsidR="00260182" w:rsidRDefault="00000000">
            <w:pPr>
              <w:pStyle w:val="TableParagraph"/>
              <w:spacing w:before="58" w:line="290" w:lineRule="atLeast"/>
              <w:ind w:left="383" w:hanging="276"/>
            </w:pPr>
            <w:r>
              <w:t>J.</w:t>
            </w:r>
            <w:r>
              <w:rPr>
                <w:spacing w:val="40"/>
              </w:rPr>
              <w:t xml:space="preserve"> </w:t>
            </w:r>
            <w:r>
              <w:t>Dwelling</w:t>
            </w:r>
            <w:r>
              <w:rPr>
                <w:spacing w:val="-8"/>
              </w:rPr>
              <w:t xml:space="preserve"> </w:t>
            </w:r>
            <w:r>
              <w:t>accessory</w:t>
            </w:r>
            <w:r>
              <w:rPr>
                <w:spacing w:val="-8"/>
              </w:rPr>
              <w:t xml:space="preserve"> </w:t>
            </w:r>
            <w:r>
              <w:t>to</w:t>
            </w:r>
            <w:r>
              <w:rPr>
                <w:spacing w:val="-6"/>
              </w:rPr>
              <w:t xml:space="preserve"> </w:t>
            </w:r>
            <w:r>
              <w:t>Commercial</w:t>
            </w:r>
            <w:r>
              <w:rPr>
                <w:spacing w:val="-5"/>
              </w:rPr>
              <w:t xml:space="preserve"> </w:t>
            </w:r>
            <w:r>
              <w:t>or Industrial Use. (6.3.A)</w:t>
            </w:r>
          </w:p>
        </w:tc>
        <w:tc>
          <w:tcPr>
            <w:tcW w:w="713" w:type="dxa"/>
          </w:tcPr>
          <w:p w14:paraId="5A45A283" w14:textId="77777777" w:rsidR="00260182" w:rsidRDefault="00000000">
            <w:pPr>
              <w:pStyle w:val="TableParagraph"/>
              <w:spacing w:before="106"/>
              <w:ind w:left="54"/>
              <w:jc w:val="center"/>
            </w:pPr>
            <w:r>
              <w:t>N</w:t>
            </w:r>
          </w:p>
        </w:tc>
        <w:tc>
          <w:tcPr>
            <w:tcW w:w="683" w:type="dxa"/>
          </w:tcPr>
          <w:p w14:paraId="5A45A284" w14:textId="77777777" w:rsidR="00260182" w:rsidRDefault="00000000">
            <w:pPr>
              <w:pStyle w:val="TableParagraph"/>
              <w:spacing w:before="106"/>
              <w:ind w:left="27"/>
              <w:jc w:val="center"/>
            </w:pPr>
            <w:r>
              <w:t>N</w:t>
            </w:r>
          </w:p>
        </w:tc>
        <w:tc>
          <w:tcPr>
            <w:tcW w:w="664" w:type="dxa"/>
          </w:tcPr>
          <w:p w14:paraId="5A45A285" w14:textId="77777777" w:rsidR="00260182" w:rsidRDefault="00000000">
            <w:pPr>
              <w:pStyle w:val="TableParagraph"/>
              <w:spacing w:before="106"/>
              <w:ind w:left="19"/>
              <w:jc w:val="center"/>
            </w:pPr>
            <w:r>
              <w:t>N</w:t>
            </w:r>
          </w:p>
        </w:tc>
        <w:tc>
          <w:tcPr>
            <w:tcW w:w="916" w:type="dxa"/>
          </w:tcPr>
          <w:p w14:paraId="5A45A286" w14:textId="77777777" w:rsidR="00260182" w:rsidRDefault="00000000">
            <w:pPr>
              <w:pStyle w:val="TableParagraph"/>
              <w:spacing w:before="106"/>
              <w:ind w:right="366"/>
              <w:jc w:val="right"/>
            </w:pPr>
            <w:r>
              <w:t>N</w:t>
            </w:r>
          </w:p>
        </w:tc>
        <w:tc>
          <w:tcPr>
            <w:tcW w:w="793" w:type="dxa"/>
          </w:tcPr>
          <w:p w14:paraId="5A45A287" w14:textId="77777777" w:rsidR="00260182" w:rsidRDefault="00000000">
            <w:pPr>
              <w:pStyle w:val="TableParagraph"/>
              <w:spacing w:before="106"/>
              <w:ind w:right="305"/>
              <w:jc w:val="right"/>
            </w:pPr>
            <w:r>
              <w:t>N</w:t>
            </w:r>
          </w:p>
        </w:tc>
        <w:tc>
          <w:tcPr>
            <w:tcW w:w="609" w:type="dxa"/>
          </w:tcPr>
          <w:p w14:paraId="5A45A288" w14:textId="77777777" w:rsidR="00260182" w:rsidRDefault="00000000">
            <w:pPr>
              <w:pStyle w:val="TableParagraph"/>
              <w:spacing w:before="106"/>
              <w:ind w:right="193"/>
              <w:jc w:val="right"/>
            </w:pPr>
            <w:r>
              <w:t>Y</w:t>
            </w:r>
          </w:p>
        </w:tc>
        <w:tc>
          <w:tcPr>
            <w:tcW w:w="1053" w:type="dxa"/>
          </w:tcPr>
          <w:p w14:paraId="5A45A289" w14:textId="77777777" w:rsidR="00260182" w:rsidRDefault="00000000">
            <w:pPr>
              <w:pStyle w:val="TableParagraph"/>
              <w:spacing w:before="106"/>
              <w:ind w:left="153"/>
            </w:pPr>
            <w:r>
              <w:t>N</w:t>
            </w:r>
          </w:p>
        </w:tc>
      </w:tr>
      <w:tr w:rsidR="00260182" w14:paraId="5A45A294" w14:textId="77777777">
        <w:trPr>
          <w:trHeight w:val="754"/>
        </w:trPr>
        <w:tc>
          <w:tcPr>
            <w:tcW w:w="4146" w:type="dxa"/>
          </w:tcPr>
          <w:p w14:paraId="5A45A28B" w14:textId="77777777" w:rsidR="00260182" w:rsidRDefault="00000000">
            <w:pPr>
              <w:pStyle w:val="TableParagraph"/>
              <w:spacing w:line="248" w:lineRule="exact"/>
              <w:ind w:left="108"/>
            </w:pPr>
            <w:r>
              <w:t>K.</w:t>
            </w:r>
            <w:r>
              <w:rPr>
                <w:spacing w:val="-3"/>
              </w:rPr>
              <w:t xml:space="preserve"> </w:t>
            </w:r>
            <w:r>
              <w:t>Solar</w:t>
            </w:r>
            <w:r>
              <w:rPr>
                <w:spacing w:val="-3"/>
              </w:rPr>
              <w:t xml:space="preserve"> </w:t>
            </w:r>
            <w:r>
              <w:t>Energy</w:t>
            </w:r>
            <w:r>
              <w:rPr>
                <w:spacing w:val="-6"/>
              </w:rPr>
              <w:t xml:space="preserve"> </w:t>
            </w:r>
            <w:r>
              <w:t>Collection</w:t>
            </w:r>
            <w:r>
              <w:rPr>
                <w:spacing w:val="-5"/>
              </w:rPr>
              <w:t xml:space="preserve"> </w:t>
            </w:r>
            <w:r>
              <w:t>System</w:t>
            </w:r>
            <w:r>
              <w:rPr>
                <w:spacing w:val="-6"/>
              </w:rPr>
              <w:t xml:space="preserve"> </w:t>
            </w:r>
            <w:r>
              <w:rPr>
                <w:spacing w:val="-5"/>
              </w:rPr>
              <w:t>to</w:t>
            </w:r>
          </w:p>
          <w:p w14:paraId="5A45A28C" w14:textId="77777777" w:rsidR="00260182" w:rsidRDefault="00000000">
            <w:pPr>
              <w:pStyle w:val="TableParagraph"/>
              <w:spacing w:line="252" w:lineRule="exact"/>
              <w:ind w:left="328" w:right="173" w:firstLine="55"/>
            </w:pPr>
            <w:r>
              <w:t>produce</w:t>
            </w:r>
            <w:r>
              <w:rPr>
                <w:spacing w:val="-8"/>
              </w:rPr>
              <w:t xml:space="preserve"> </w:t>
            </w:r>
            <w:r>
              <w:t>energy</w:t>
            </w:r>
            <w:r>
              <w:rPr>
                <w:spacing w:val="-9"/>
              </w:rPr>
              <w:t xml:space="preserve"> </w:t>
            </w:r>
            <w:r>
              <w:t>to</w:t>
            </w:r>
            <w:r>
              <w:rPr>
                <w:spacing w:val="-7"/>
              </w:rPr>
              <w:t xml:space="preserve"> </w:t>
            </w:r>
            <w:r>
              <w:t>be</w:t>
            </w:r>
            <w:r>
              <w:rPr>
                <w:spacing w:val="-8"/>
              </w:rPr>
              <w:t xml:space="preserve"> </w:t>
            </w:r>
            <w:r>
              <w:t>consumed</w:t>
            </w:r>
            <w:r>
              <w:rPr>
                <w:spacing w:val="-7"/>
              </w:rPr>
              <w:t xml:space="preserve"> </w:t>
            </w:r>
            <w:r>
              <w:t>entirely on the premises (See Section 6.11)</w:t>
            </w:r>
          </w:p>
        </w:tc>
        <w:tc>
          <w:tcPr>
            <w:tcW w:w="713" w:type="dxa"/>
          </w:tcPr>
          <w:p w14:paraId="5A45A28D" w14:textId="77777777" w:rsidR="00260182" w:rsidRDefault="00000000">
            <w:pPr>
              <w:pStyle w:val="TableParagraph"/>
              <w:spacing w:before="33"/>
              <w:ind w:left="54"/>
              <w:jc w:val="center"/>
            </w:pPr>
            <w:r>
              <w:t>Y</w:t>
            </w:r>
          </w:p>
        </w:tc>
        <w:tc>
          <w:tcPr>
            <w:tcW w:w="683" w:type="dxa"/>
          </w:tcPr>
          <w:p w14:paraId="5A45A28E" w14:textId="77777777" w:rsidR="00260182" w:rsidRDefault="00000000">
            <w:pPr>
              <w:pStyle w:val="TableParagraph"/>
              <w:spacing w:before="33"/>
              <w:ind w:left="27"/>
              <w:jc w:val="center"/>
            </w:pPr>
            <w:r>
              <w:t>Y</w:t>
            </w:r>
          </w:p>
        </w:tc>
        <w:tc>
          <w:tcPr>
            <w:tcW w:w="664" w:type="dxa"/>
          </w:tcPr>
          <w:p w14:paraId="5A45A28F" w14:textId="77777777" w:rsidR="00260182" w:rsidRDefault="00000000">
            <w:pPr>
              <w:pStyle w:val="TableParagraph"/>
              <w:spacing w:before="33"/>
              <w:ind w:left="19"/>
              <w:jc w:val="center"/>
            </w:pPr>
            <w:r>
              <w:t>Y</w:t>
            </w:r>
          </w:p>
        </w:tc>
        <w:tc>
          <w:tcPr>
            <w:tcW w:w="916" w:type="dxa"/>
          </w:tcPr>
          <w:p w14:paraId="5A45A290" w14:textId="77777777" w:rsidR="00260182" w:rsidRDefault="00000000">
            <w:pPr>
              <w:pStyle w:val="TableParagraph"/>
              <w:spacing w:before="33"/>
              <w:ind w:right="366"/>
              <w:jc w:val="right"/>
            </w:pPr>
            <w:r>
              <w:t>Y</w:t>
            </w:r>
          </w:p>
        </w:tc>
        <w:tc>
          <w:tcPr>
            <w:tcW w:w="793" w:type="dxa"/>
          </w:tcPr>
          <w:p w14:paraId="5A45A291" w14:textId="77777777" w:rsidR="00260182" w:rsidRDefault="00000000">
            <w:pPr>
              <w:pStyle w:val="TableParagraph"/>
              <w:spacing w:before="33"/>
              <w:ind w:right="305"/>
              <w:jc w:val="right"/>
            </w:pPr>
            <w:r>
              <w:t>Y</w:t>
            </w:r>
          </w:p>
        </w:tc>
        <w:tc>
          <w:tcPr>
            <w:tcW w:w="609" w:type="dxa"/>
          </w:tcPr>
          <w:p w14:paraId="5A45A292" w14:textId="77777777" w:rsidR="00260182" w:rsidRDefault="00000000">
            <w:pPr>
              <w:pStyle w:val="TableParagraph"/>
              <w:spacing w:before="33"/>
              <w:ind w:right="193"/>
              <w:jc w:val="right"/>
            </w:pPr>
            <w:r>
              <w:t>Y</w:t>
            </w:r>
          </w:p>
        </w:tc>
        <w:tc>
          <w:tcPr>
            <w:tcW w:w="1053" w:type="dxa"/>
          </w:tcPr>
          <w:p w14:paraId="5A45A293" w14:textId="77777777" w:rsidR="00260182" w:rsidRDefault="00000000">
            <w:pPr>
              <w:pStyle w:val="TableParagraph"/>
              <w:spacing w:before="33"/>
              <w:ind w:left="153"/>
            </w:pPr>
            <w:r>
              <w:t>Y</w:t>
            </w:r>
          </w:p>
        </w:tc>
      </w:tr>
    </w:tbl>
    <w:p w14:paraId="5A45A295" w14:textId="77777777" w:rsidR="00260182" w:rsidRDefault="00260182">
      <w:pPr>
        <w:sectPr w:rsidR="00260182">
          <w:pgSz w:w="12240" w:h="15840"/>
          <w:pgMar w:top="1360" w:right="420" w:bottom="1000" w:left="1220" w:header="0" w:footer="813" w:gutter="0"/>
          <w:cols w:space="720"/>
        </w:sectPr>
      </w:pPr>
    </w:p>
    <w:p w14:paraId="5A45A296" w14:textId="77777777" w:rsidR="00260182" w:rsidRDefault="00000000">
      <w:pPr>
        <w:pStyle w:val="Heading2"/>
        <w:numPr>
          <w:ilvl w:val="1"/>
          <w:numId w:val="38"/>
        </w:numPr>
        <w:tabs>
          <w:tab w:val="left" w:pos="1060"/>
          <w:tab w:val="left" w:pos="1061"/>
        </w:tabs>
        <w:spacing w:before="76"/>
        <w:ind w:left="1060" w:hanging="841"/>
      </w:pPr>
      <w:bookmarkStart w:id="32" w:name="_TOC_250057"/>
      <w:r>
        <w:lastRenderedPageBreak/>
        <w:t>PARKING</w:t>
      </w:r>
      <w:r>
        <w:rPr>
          <w:spacing w:val="-8"/>
        </w:rPr>
        <w:t xml:space="preserve"> </w:t>
      </w:r>
      <w:r>
        <w:t>OF</w:t>
      </w:r>
      <w:r>
        <w:rPr>
          <w:spacing w:val="-6"/>
        </w:rPr>
        <w:t xml:space="preserve"> </w:t>
      </w:r>
      <w:r>
        <w:t>HEAVY</w:t>
      </w:r>
      <w:r>
        <w:rPr>
          <w:spacing w:val="-6"/>
        </w:rPr>
        <w:t xml:space="preserve"> </w:t>
      </w:r>
      <w:bookmarkEnd w:id="32"/>
      <w:r>
        <w:rPr>
          <w:spacing w:val="-2"/>
        </w:rPr>
        <w:t>VEHICLES</w:t>
      </w:r>
    </w:p>
    <w:p w14:paraId="5A45A297" w14:textId="77777777" w:rsidR="00260182" w:rsidRDefault="00260182">
      <w:pPr>
        <w:pStyle w:val="BodyText"/>
        <w:spacing w:before="7"/>
        <w:rPr>
          <w:b/>
        </w:rPr>
      </w:pPr>
    </w:p>
    <w:p w14:paraId="5A45A298" w14:textId="77777777" w:rsidR="00260182" w:rsidRDefault="00000000">
      <w:pPr>
        <w:pStyle w:val="ListParagraph"/>
        <w:numPr>
          <w:ilvl w:val="2"/>
          <w:numId w:val="38"/>
        </w:numPr>
        <w:tabs>
          <w:tab w:val="left" w:pos="1082"/>
        </w:tabs>
        <w:spacing w:line="280" w:lineRule="auto"/>
        <w:ind w:left="580" w:right="964" w:firstLine="0"/>
        <w:rPr>
          <w:sz w:val="20"/>
        </w:rPr>
      </w:pPr>
      <w:r>
        <w:rPr>
          <w:sz w:val="20"/>
        </w:rPr>
        <w:t>Parking</w:t>
      </w:r>
      <w:r>
        <w:rPr>
          <w:spacing w:val="-5"/>
          <w:sz w:val="20"/>
        </w:rPr>
        <w:t xml:space="preserve"> </w:t>
      </w:r>
      <w:r>
        <w:rPr>
          <w:sz w:val="20"/>
        </w:rPr>
        <w:t>of</w:t>
      </w:r>
      <w:r>
        <w:rPr>
          <w:spacing w:val="-5"/>
          <w:sz w:val="20"/>
        </w:rPr>
        <w:t xml:space="preserve"> </w:t>
      </w:r>
      <w:r>
        <w:rPr>
          <w:sz w:val="20"/>
        </w:rPr>
        <w:t>not</w:t>
      </w:r>
      <w:r>
        <w:rPr>
          <w:spacing w:val="-2"/>
          <w:sz w:val="20"/>
        </w:rPr>
        <w:t xml:space="preserve"> </w:t>
      </w:r>
      <w:r>
        <w:rPr>
          <w:sz w:val="20"/>
        </w:rPr>
        <w:t>more</w:t>
      </w:r>
      <w:r>
        <w:rPr>
          <w:spacing w:val="-4"/>
          <w:sz w:val="20"/>
        </w:rPr>
        <w:t xml:space="preserve"> </w:t>
      </w:r>
      <w:r>
        <w:rPr>
          <w:sz w:val="20"/>
        </w:rPr>
        <w:t>than</w:t>
      </w:r>
      <w:r>
        <w:rPr>
          <w:spacing w:val="-5"/>
          <w:sz w:val="20"/>
        </w:rPr>
        <w:t xml:space="preserve"> </w:t>
      </w:r>
      <w:r>
        <w:rPr>
          <w:sz w:val="20"/>
        </w:rPr>
        <w:t>two</w:t>
      </w:r>
      <w:r>
        <w:rPr>
          <w:spacing w:val="-1"/>
          <w:sz w:val="20"/>
        </w:rPr>
        <w:t xml:space="preserve"> </w:t>
      </w:r>
      <w:r>
        <w:rPr>
          <w:sz w:val="20"/>
        </w:rPr>
        <w:t>heavy</w:t>
      </w:r>
      <w:r>
        <w:rPr>
          <w:spacing w:val="-5"/>
          <w:sz w:val="20"/>
        </w:rPr>
        <w:t xml:space="preserve"> </w:t>
      </w:r>
      <w:r>
        <w:rPr>
          <w:sz w:val="20"/>
        </w:rPr>
        <w:t>vehicles,</w:t>
      </w:r>
      <w:r>
        <w:rPr>
          <w:spacing w:val="-4"/>
          <w:sz w:val="20"/>
        </w:rPr>
        <w:t xml:space="preserve"> </w:t>
      </w:r>
      <w:r>
        <w:rPr>
          <w:sz w:val="20"/>
        </w:rPr>
        <w:t>other</w:t>
      </w:r>
      <w:r>
        <w:rPr>
          <w:spacing w:val="-3"/>
          <w:sz w:val="20"/>
        </w:rPr>
        <w:t xml:space="preserve"> </w:t>
      </w:r>
      <w:r>
        <w:rPr>
          <w:sz w:val="20"/>
        </w:rPr>
        <w:t>than</w:t>
      </w:r>
      <w:r>
        <w:rPr>
          <w:spacing w:val="-5"/>
          <w:sz w:val="20"/>
        </w:rPr>
        <w:t xml:space="preserve"> </w:t>
      </w:r>
      <w:r>
        <w:rPr>
          <w:sz w:val="20"/>
        </w:rPr>
        <w:t>non</w:t>
      </w:r>
      <w:r>
        <w:rPr>
          <w:spacing w:val="-5"/>
          <w:sz w:val="20"/>
        </w:rPr>
        <w:t xml:space="preserve"> </w:t>
      </w:r>
      <w:r>
        <w:rPr>
          <w:sz w:val="20"/>
        </w:rPr>
        <w:t>commercial</w:t>
      </w:r>
      <w:r>
        <w:rPr>
          <w:spacing w:val="-4"/>
          <w:sz w:val="20"/>
        </w:rPr>
        <w:t xml:space="preserve"> </w:t>
      </w:r>
      <w:r>
        <w:rPr>
          <w:sz w:val="20"/>
        </w:rPr>
        <w:t>passenger</w:t>
      </w:r>
      <w:r>
        <w:rPr>
          <w:spacing w:val="-1"/>
          <w:sz w:val="20"/>
        </w:rPr>
        <w:t xml:space="preserve"> </w:t>
      </w:r>
      <w:r>
        <w:rPr>
          <w:sz w:val="20"/>
        </w:rPr>
        <w:t>vehicles,</w:t>
      </w:r>
      <w:r>
        <w:rPr>
          <w:spacing w:val="-4"/>
          <w:sz w:val="20"/>
        </w:rPr>
        <w:t xml:space="preserve"> </w:t>
      </w:r>
      <w:r>
        <w:rPr>
          <w:sz w:val="20"/>
        </w:rPr>
        <w:t>on</w:t>
      </w:r>
      <w:r>
        <w:rPr>
          <w:spacing w:val="-5"/>
          <w:sz w:val="20"/>
        </w:rPr>
        <w:t xml:space="preserve"> </w:t>
      </w:r>
      <w:r>
        <w:rPr>
          <w:sz w:val="20"/>
        </w:rPr>
        <w:t>residential property will be an accessory use and is subject to the conditions imposed by this section.</w:t>
      </w:r>
    </w:p>
    <w:p w14:paraId="5A45A299" w14:textId="77777777" w:rsidR="00260182" w:rsidRDefault="00260182">
      <w:pPr>
        <w:pStyle w:val="BodyText"/>
        <w:spacing w:before="10"/>
      </w:pPr>
    </w:p>
    <w:p w14:paraId="5A45A29A" w14:textId="77777777" w:rsidR="00260182" w:rsidRDefault="00000000">
      <w:pPr>
        <w:pStyle w:val="ListParagraph"/>
        <w:numPr>
          <w:ilvl w:val="3"/>
          <w:numId w:val="38"/>
        </w:numPr>
        <w:tabs>
          <w:tab w:val="left" w:pos="1301"/>
        </w:tabs>
        <w:spacing w:line="278" w:lineRule="auto"/>
        <w:ind w:right="673" w:hanging="360"/>
        <w:jc w:val="left"/>
        <w:rPr>
          <w:sz w:val="20"/>
        </w:rPr>
      </w:pPr>
      <w:r>
        <w:rPr>
          <w:sz w:val="20"/>
        </w:rPr>
        <w:t>Vehicles</w:t>
      </w:r>
      <w:r>
        <w:rPr>
          <w:spacing w:val="-4"/>
          <w:sz w:val="20"/>
        </w:rPr>
        <w:t xml:space="preserve"> </w:t>
      </w:r>
      <w:r>
        <w:rPr>
          <w:sz w:val="20"/>
        </w:rPr>
        <w:t>subject</w:t>
      </w:r>
      <w:r>
        <w:rPr>
          <w:spacing w:val="-4"/>
          <w:sz w:val="20"/>
        </w:rPr>
        <w:t xml:space="preserve"> </w:t>
      </w:r>
      <w:r>
        <w:rPr>
          <w:sz w:val="20"/>
        </w:rPr>
        <w:t>to</w:t>
      </w:r>
      <w:r>
        <w:rPr>
          <w:spacing w:val="-2"/>
          <w:sz w:val="20"/>
        </w:rPr>
        <w:t xml:space="preserve"> </w:t>
      </w:r>
      <w:r>
        <w:rPr>
          <w:sz w:val="20"/>
        </w:rPr>
        <w:t>this</w:t>
      </w:r>
      <w:r>
        <w:rPr>
          <w:spacing w:val="-4"/>
          <w:sz w:val="20"/>
        </w:rPr>
        <w:t xml:space="preserve"> </w:t>
      </w:r>
      <w:r>
        <w:rPr>
          <w:sz w:val="20"/>
        </w:rPr>
        <w:t>section</w:t>
      </w:r>
      <w:r>
        <w:rPr>
          <w:spacing w:val="-4"/>
          <w:sz w:val="20"/>
        </w:rPr>
        <w:t xml:space="preserve"> </w:t>
      </w:r>
      <w:r>
        <w:rPr>
          <w:sz w:val="20"/>
        </w:rPr>
        <w:t>include</w:t>
      </w:r>
      <w:r>
        <w:rPr>
          <w:spacing w:val="-3"/>
          <w:sz w:val="20"/>
        </w:rPr>
        <w:t xml:space="preserve"> </w:t>
      </w:r>
      <w:r>
        <w:rPr>
          <w:sz w:val="20"/>
        </w:rPr>
        <w:t>trucks</w:t>
      </w:r>
      <w:r>
        <w:rPr>
          <w:spacing w:val="-4"/>
          <w:sz w:val="20"/>
        </w:rPr>
        <w:t xml:space="preserve"> </w:t>
      </w:r>
      <w:r>
        <w:rPr>
          <w:sz w:val="20"/>
        </w:rPr>
        <w:t>over</w:t>
      </w:r>
      <w:r>
        <w:rPr>
          <w:spacing w:val="-2"/>
          <w:sz w:val="20"/>
        </w:rPr>
        <w:t xml:space="preserve"> </w:t>
      </w:r>
      <w:r>
        <w:rPr>
          <w:sz w:val="20"/>
        </w:rPr>
        <w:t>10,000</w:t>
      </w:r>
      <w:r>
        <w:rPr>
          <w:spacing w:val="-4"/>
          <w:sz w:val="20"/>
        </w:rPr>
        <w:t xml:space="preserve"> </w:t>
      </w:r>
      <w:r>
        <w:rPr>
          <w:sz w:val="20"/>
        </w:rPr>
        <w:t>GVW</w:t>
      </w:r>
      <w:r>
        <w:rPr>
          <w:spacing w:val="-1"/>
          <w:sz w:val="20"/>
        </w:rPr>
        <w:t xml:space="preserve"> </w:t>
      </w:r>
      <w:r>
        <w:rPr>
          <w:sz w:val="20"/>
        </w:rPr>
        <w:t>(even</w:t>
      </w:r>
      <w:r>
        <w:rPr>
          <w:spacing w:val="-4"/>
          <w:sz w:val="20"/>
        </w:rPr>
        <w:t xml:space="preserve"> </w:t>
      </w:r>
      <w:r>
        <w:rPr>
          <w:sz w:val="20"/>
        </w:rPr>
        <w:t>if</w:t>
      </w:r>
      <w:r>
        <w:rPr>
          <w:spacing w:val="-5"/>
          <w:sz w:val="20"/>
        </w:rPr>
        <w:t xml:space="preserve"> </w:t>
      </w:r>
      <w:r>
        <w:rPr>
          <w:sz w:val="20"/>
        </w:rPr>
        <w:t>registered</w:t>
      </w:r>
      <w:r>
        <w:rPr>
          <w:spacing w:val="-2"/>
          <w:sz w:val="20"/>
        </w:rPr>
        <w:t xml:space="preserve"> </w:t>
      </w:r>
      <w:r>
        <w:rPr>
          <w:sz w:val="20"/>
        </w:rPr>
        <w:t>as</w:t>
      </w:r>
      <w:r>
        <w:rPr>
          <w:spacing w:val="-4"/>
          <w:sz w:val="20"/>
        </w:rPr>
        <w:t xml:space="preserve"> </w:t>
      </w:r>
      <w:r>
        <w:rPr>
          <w:sz w:val="20"/>
        </w:rPr>
        <w:t>a</w:t>
      </w:r>
      <w:r>
        <w:rPr>
          <w:spacing w:val="-3"/>
          <w:sz w:val="20"/>
        </w:rPr>
        <w:t xml:space="preserve"> </w:t>
      </w:r>
      <w:r>
        <w:rPr>
          <w:sz w:val="20"/>
        </w:rPr>
        <w:t>passenger</w:t>
      </w:r>
      <w:r>
        <w:rPr>
          <w:spacing w:val="-2"/>
          <w:sz w:val="20"/>
        </w:rPr>
        <w:t xml:space="preserve"> </w:t>
      </w:r>
      <w:r>
        <w:rPr>
          <w:sz w:val="20"/>
        </w:rPr>
        <w:t>vehicle), tractor trailer units, busses, school busses, bulldozers, and other heavy</w:t>
      </w:r>
      <w:r>
        <w:rPr>
          <w:spacing w:val="-2"/>
          <w:sz w:val="20"/>
        </w:rPr>
        <w:t xml:space="preserve"> </w:t>
      </w:r>
      <w:r>
        <w:rPr>
          <w:sz w:val="20"/>
        </w:rPr>
        <w:t>off road vehicles. Large sport utility vehicles and motor homes are non commercial passenger vehicles.</w:t>
      </w:r>
    </w:p>
    <w:p w14:paraId="5A45A29B" w14:textId="77777777" w:rsidR="00260182" w:rsidRDefault="00260182">
      <w:pPr>
        <w:pStyle w:val="BodyText"/>
        <w:spacing w:before="2"/>
        <w:rPr>
          <w:sz w:val="21"/>
        </w:rPr>
      </w:pPr>
    </w:p>
    <w:p w14:paraId="5A45A29C" w14:textId="77777777" w:rsidR="00260182" w:rsidRDefault="00000000">
      <w:pPr>
        <w:pStyle w:val="ListParagraph"/>
        <w:numPr>
          <w:ilvl w:val="3"/>
          <w:numId w:val="38"/>
        </w:numPr>
        <w:tabs>
          <w:tab w:val="left" w:pos="1301"/>
        </w:tabs>
        <w:spacing w:line="280" w:lineRule="auto"/>
        <w:ind w:right="859" w:hanging="360"/>
        <w:jc w:val="both"/>
        <w:rPr>
          <w:sz w:val="20"/>
        </w:rPr>
      </w:pPr>
      <w:r>
        <w:rPr>
          <w:sz w:val="20"/>
        </w:rPr>
        <w:t>Weights</w:t>
      </w:r>
      <w:r>
        <w:rPr>
          <w:spacing w:val="-4"/>
          <w:sz w:val="20"/>
        </w:rPr>
        <w:t xml:space="preserve"> </w:t>
      </w:r>
      <w:r>
        <w:rPr>
          <w:sz w:val="20"/>
        </w:rPr>
        <w:t>specified</w:t>
      </w:r>
      <w:r>
        <w:rPr>
          <w:spacing w:val="-3"/>
          <w:sz w:val="20"/>
        </w:rPr>
        <w:t xml:space="preserve"> </w:t>
      </w:r>
      <w:r>
        <w:rPr>
          <w:sz w:val="20"/>
        </w:rPr>
        <w:t>in</w:t>
      </w:r>
      <w:r>
        <w:rPr>
          <w:spacing w:val="-5"/>
          <w:sz w:val="20"/>
        </w:rPr>
        <w:t xml:space="preserve"> </w:t>
      </w:r>
      <w:r>
        <w:rPr>
          <w:sz w:val="20"/>
        </w:rPr>
        <w:t>the</w:t>
      </w:r>
      <w:r>
        <w:rPr>
          <w:spacing w:val="-3"/>
          <w:sz w:val="20"/>
        </w:rPr>
        <w:t xml:space="preserve"> </w:t>
      </w:r>
      <w:r>
        <w:rPr>
          <w:sz w:val="20"/>
        </w:rPr>
        <w:t>accessory</w:t>
      </w:r>
      <w:r>
        <w:rPr>
          <w:spacing w:val="-7"/>
          <w:sz w:val="20"/>
        </w:rPr>
        <w:t xml:space="preserve"> </w:t>
      </w:r>
      <w:r>
        <w:rPr>
          <w:sz w:val="20"/>
        </w:rPr>
        <w:t>use</w:t>
      </w:r>
      <w:r>
        <w:rPr>
          <w:spacing w:val="-3"/>
          <w:sz w:val="20"/>
        </w:rPr>
        <w:t xml:space="preserve"> </w:t>
      </w:r>
      <w:r>
        <w:rPr>
          <w:sz w:val="20"/>
        </w:rPr>
        <w:t>table</w:t>
      </w:r>
      <w:r>
        <w:rPr>
          <w:spacing w:val="-3"/>
          <w:sz w:val="20"/>
        </w:rPr>
        <w:t xml:space="preserve"> </w:t>
      </w:r>
      <w:r>
        <w:rPr>
          <w:sz w:val="20"/>
        </w:rPr>
        <w:t>are</w:t>
      </w:r>
      <w:r>
        <w:rPr>
          <w:spacing w:val="-3"/>
          <w:sz w:val="20"/>
        </w:rPr>
        <w:t xml:space="preserve"> </w:t>
      </w:r>
      <w:r>
        <w:rPr>
          <w:sz w:val="20"/>
        </w:rPr>
        <w:t>gross</w:t>
      </w:r>
      <w:r>
        <w:rPr>
          <w:spacing w:val="-4"/>
          <w:sz w:val="20"/>
        </w:rPr>
        <w:t xml:space="preserve"> </w:t>
      </w:r>
      <w:r>
        <w:rPr>
          <w:sz w:val="20"/>
        </w:rPr>
        <w:t>vehicle</w:t>
      </w:r>
      <w:r>
        <w:rPr>
          <w:spacing w:val="-1"/>
          <w:sz w:val="20"/>
        </w:rPr>
        <w:t xml:space="preserve"> </w:t>
      </w:r>
      <w:r>
        <w:rPr>
          <w:sz w:val="20"/>
        </w:rPr>
        <w:t>weights</w:t>
      </w:r>
      <w:r>
        <w:rPr>
          <w:spacing w:val="-4"/>
          <w:sz w:val="20"/>
        </w:rPr>
        <w:t xml:space="preserve"> </w:t>
      </w:r>
      <w:r>
        <w:rPr>
          <w:sz w:val="20"/>
        </w:rPr>
        <w:t>(GVW)</w:t>
      </w:r>
      <w:r>
        <w:rPr>
          <w:spacing w:val="-3"/>
          <w:sz w:val="20"/>
        </w:rPr>
        <w:t xml:space="preserve"> </w:t>
      </w:r>
      <w:r>
        <w:rPr>
          <w:sz w:val="20"/>
        </w:rPr>
        <w:t>or</w:t>
      </w:r>
      <w:r>
        <w:rPr>
          <w:spacing w:val="-3"/>
          <w:sz w:val="20"/>
        </w:rPr>
        <w:t xml:space="preserve"> </w:t>
      </w:r>
      <w:r>
        <w:rPr>
          <w:sz w:val="20"/>
        </w:rPr>
        <w:t>gross</w:t>
      </w:r>
      <w:r>
        <w:rPr>
          <w:spacing w:val="-4"/>
          <w:sz w:val="20"/>
        </w:rPr>
        <w:t xml:space="preserve"> </w:t>
      </w:r>
      <w:r>
        <w:rPr>
          <w:sz w:val="20"/>
        </w:rPr>
        <w:t>combined weights (GCW)</w:t>
      </w:r>
      <w:r>
        <w:rPr>
          <w:spacing w:val="-1"/>
          <w:sz w:val="20"/>
        </w:rPr>
        <w:t xml:space="preserve"> </w:t>
      </w:r>
      <w:r>
        <w:rPr>
          <w:sz w:val="20"/>
        </w:rPr>
        <w:t>for</w:t>
      </w:r>
      <w:r>
        <w:rPr>
          <w:spacing w:val="-1"/>
          <w:sz w:val="20"/>
        </w:rPr>
        <w:t xml:space="preserve"> </w:t>
      </w:r>
      <w:r>
        <w:rPr>
          <w:sz w:val="20"/>
        </w:rPr>
        <w:t>tractor</w:t>
      </w:r>
      <w:r>
        <w:rPr>
          <w:spacing w:val="-1"/>
          <w:sz w:val="20"/>
        </w:rPr>
        <w:t xml:space="preserve"> </w:t>
      </w:r>
      <w:r>
        <w:rPr>
          <w:sz w:val="20"/>
        </w:rPr>
        <w:t>trailer units will</w:t>
      </w:r>
      <w:r>
        <w:rPr>
          <w:spacing w:val="-2"/>
          <w:sz w:val="20"/>
        </w:rPr>
        <w:t xml:space="preserve"> </w:t>
      </w:r>
      <w:r>
        <w:rPr>
          <w:sz w:val="20"/>
        </w:rPr>
        <w:t>be</w:t>
      </w:r>
      <w:r>
        <w:rPr>
          <w:spacing w:val="-1"/>
          <w:sz w:val="20"/>
        </w:rPr>
        <w:t xml:space="preserve"> </w:t>
      </w:r>
      <w:r>
        <w:rPr>
          <w:sz w:val="20"/>
        </w:rPr>
        <w:t>determined according to the</w:t>
      </w:r>
      <w:r>
        <w:rPr>
          <w:spacing w:val="-1"/>
          <w:sz w:val="20"/>
        </w:rPr>
        <w:t xml:space="preserve"> </w:t>
      </w:r>
      <w:r>
        <w:rPr>
          <w:sz w:val="20"/>
        </w:rPr>
        <w:t>rules</w:t>
      </w:r>
      <w:r>
        <w:rPr>
          <w:spacing w:val="-2"/>
          <w:sz w:val="20"/>
        </w:rPr>
        <w:t xml:space="preserve"> </w:t>
      </w:r>
      <w:r>
        <w:rPr>
          <w:sz w:val="20"/>
        </w:rPr>
        <w:t>of</w:t>
      </w:r>
      <w:r>
        <w:rPr>
          <w:spacing w:val="-3"/>
          <w:sz w:val="20"/>
        </w:rPr>
        <w:t xml:space="preserve"> </w:t>
      </w:r>
      <w:r>
        <w:rPr>
          <w:sz w:val="20"/>
        </w:rPr>
        <w:t>the</w:t>
      </w:r>
      <w:r>
        <w:rPr>
          <w:spacing w:val="-1"/>
          <w:sz w:val="20"/>
        </w:rPr>
        <w:t xml:space="preserve"> </w:t>
      </w:r>
      <w:r>
        <w:rPr>
          <w:sz w:val="20"/>
        </w:rPr>
        <w:t>Massachusetts</w:t>
      </w:r>
      <w:r>
        <w:rPr>
          <w:spacing w:val="-2"/>
          <w:sz w:val="20"/>
        </w:rPr>
        <w:t xml:space="preserve"> </w:t>
      </w:r>
      <w:r>
        <w:rPr>
          <w:sz w:val="20"/>
        </w:rPr>
        <w:t>Registry</w:t>
      </w:r>
      <w:r>
        <w:rPr>
          <w:spacing w:val="-5"/>
          <w:sz w:val="20"/>
        </w:rPr>
        <w:t xml:space="preserve"> </w:t>
      </w:r>
      <w:r>
        <w:rPr>
          <w:sz w:val="20"/>
        </w:rPr>
        <w:t>of Motor Vehicles.</w:t>
      </w:r>
    </w:p>
    <w:p w14:paraId="5A45A29D" w14:textId="77777777" w:rsidR="00260182" w:rsidRDefault="00260182">
      <w:pPr>
        <w:pStyle w:val="BodyText"/>
        <w:spacing w:before="7"/>
      </w:pPr>
    </w:p>
    <w:p w14:paraId="5A45A29E" w14:textId="77777777" w:rsidR="00260182" w:rsidRDefault="00000000">
      <w:pPr>
        <w:pStyle w:val="ListParagraph"/>
        <w:numPr>
          <w:ilvl w:val="3"/>
          <w:numId w:val="38"/>
        </w:numPr>
        <w:tabs>
          <w:tab w:val="left" w:pos="1301"/>
        </w:tabs>
        <w:ind w:hanging="361"/>
        <w:jc w:val="left"/>
        <w:rPr>
          <w:sz w:val="20"/>
        </w:rPr>
      </w:pPr>
      <w:r>
        <w:rPr>
          <w:sz w:val="20"/>
        </w:rPr>
        <w:t>The</w:t>
      </w:r>
      <w:r>
        <w:rPr>
          <w:spacing w:val="-4"/>
          <w:sz w:val="20"/>
        </w:rPr>
        <w:t xml:space="preserve"> </w:t>
      </w:r>
      <w:r>
        <w:rPr>
          <w:sz w:val="20"/>
        </w:rPr>
        <w:t>principal</w:t>
      </w:r>
      <w:r>
        <w:rPr>
          <w:spacing w:val="-3"/>
          <w:sz w:val="20"/>
        </w:rPr>
        <w:t xml:space="preserve"> </w:t>
      </w:r>
      <w:r>
        <w:rPr>
          <w:sz w:val="20"/>
        </w:rPr>
        <w:t>operator</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vehicle</w:t>
      </w:r>
      <w:r>
        <w:rPr>
          <w:spacing w:val="-1"/>
          <w:sz w:val="20"/>
        </w:rPr>
        <w:t xml:space="preserve"> </w:t>
      </w:r>
      <w:r>
        <w:rPr>
          <w:sz w:val="20"/>
        </w:rPr>
        <w:t>must be</w:t>
      </w:r>
      <w:r>
        <w:rPr>
          <w:spacing w:val="-3"/>
          <w:sz w:val="20"/>
        </w:rPr>
        <w:t xml:space="preserve"> </w:t>
      </w:r>
      <w:r>
        <w:rPr>
          <w:sz w:val="20"/>
        </w:rPr>
        <w:t>a</w:t>
      </w:r>
      <w:r>
        <w:rPr>
          <w:spacing w:val="-3"/>
          <w:sz w:val="20"/>
        </w:rPr>
        <w:t xml:space="preserve"> </w:t>
      </w:r>
      <w:r>
        <w:rPr>
          <w:sz w:val="20"/>
        </w:rPr>
        <w:t>resident</w:t>
      </w:r>
      <w:r>
        <w:rPr>
          <w:spacing w:val="-5"/>
          <w:sz w:val="20"/>
        </w:rPr>
        <w:t xml:space="preserve"> </w:t>
      </w:r>
      <w:r>
        <w:rPr>
          <w:sz w:val="20"/>
        </w:rPr>
        <w:t>of</w:t>
      </w:r>
      <w:r>
        <w:rPr>
          <w:spacing w:val="-5"/>
          <w:sz w:val="20"/>
        </w:rPr>
        <w:t xml:space="preserve"> </w:t>
      </w:r>
      <w:r>
        <w:rPr>
          <w:sz w:val="20"/>
        </w:rPr>
        <w:t>the</w:t>
      </w:r>
      <w:r>
        <w:rPr>
          <w:spacing w:val="-3"/>
          <w:sz w:val="20"/>
        </w:rPr>
        <w:t xml:space="preserve"> </w:t>
      </w:r>
      <w:r>
        <w:rPr>
          <w:spacing w:val="-2"/>
          <w:sz w:val="20"/>
        </w:rPr>
        <w:t>property.</w:t>
      </w:r>
    </w:p>
    <w:p w14:paraId="5A45A29F" w14:textId="77777777" w:rsidR="00260182" w:rsidRDefault="00260182">
      <w:pPr>
        <w:pStyle w:val="BodyText"/>
        <w:spacing w:before="3"/>
        <w:rPr>
          <w:sz w:val="24"/>
        </w:rPr>
      </w:pPr>
    </w:p>
    <w:p w14:paraId="5A45A2A0" w14:textId="77777777" w:rsidR="00260182" w:rsidRDefault="00000000">
      <w:pPr>
        <w:pStyle w:val="ListParagraph"/>
        <w:numPr>
          <w:ilvl w:val="3"/>
          <w:numId w:val="38"/>
        </w:numPr>
        <w:tabs>
          <w:tab w:val="left" w:pos="1301"/>
        </w:tabs>
        <w:spacing w:line="280" w:lineRule="auto"/>
        <w:ind w:right="828" w:hanging="360"/>
        <w:jc w:val="left"/>
        <w:rPr>
          <w:sz w:val="20"/>
        </w:rPr>
      </w:pPr>
      <w:r>
        <w:rPr>
          <w:sz w:val="20"/>
        </w:rPr>
        <w:t>Vehicles</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parked</w:t>
      </w:r>
      <w:r>
        <w:rPr>
          <w:spacing w:val="-2"/>
          <w:sz w:val="20"/>
        </w:rPr>
        <w:t xml:space="preserve"> </w:t>
      </w:r>
      <w:r>
        <w:rPr>
          <w:sz w:val="20"/>
        </w:rPr>
        <w:t>so</w:t>
      </w:r>
      <w:r>
        <w:rPr>
          <w:spacing w:val="-2"/>
          <w:sz w:val="20"/>
        </w:rPr>
        <w:t xml:space="preserve"> </w:t>
      </w:r>
      <w:r>
        <w:rPr>
          <w:sz w:val="20"/>
        </w:rPr>
        <w:t>as</w:t>
      </w:r>
      <w:r>
        <w:rPr>
          <w:spacing w:val="-4"/>
          <w:sz w:val="20"/>
        </w:rPr>
        <w:t xml:space="preserve"> </w:t>
      </w:r>
      <w:r>
        <w:rPr>
          <w:sz w:val="20"/>
        </w:rPr>
        <w:t>not</w:t>
      </w:r>
      <w:r>
        <w:rPr>
          <w:spacing w:val="-4"/>
          <w:sz w:val="20"/>
        </w:rPr>
        <w:t xml:space="preserve"> </w:t>
      </w:r>
      <w:r>
        <w:rPr>
          <w:sz w:val="20"/>
        </w:rPr>
        <w:t>to</w:t>
      </w:r>
      <w:r>
        <w:rPr>
          <w:spacing w:val="-2"/>
          <w:sz w:val="20"/>
        </w:rPr>
        <w:t xml:space="preserve"> </w:t>
      </w:r>
      <w:r>
        <w:rPr>
          <w:sz w:val="20"/>
        </w:rPr>
        <w:t>be</w:t>
      </w:r>
      <w:r>
        <w:rPr>
          <w:spacing w:val="-3"/>
          <w:sz w:val="20"/>
        </w:rPr>
        <w:t xml:space="preserve"> </w:t>
      </w:r>
      <w:r>
        <w:rPr>
          <w:sz w:val="20"/>
        </w:rPr>
        <w:t>generally</w:t>
      </w:r>
      <w:r>
        <w:rPr>
          <w:spacing w:val="-4"/>
          <w:sz w:val="20"/>
        </w:rPr>
        <w:t xml:space="preserve"> </w:t>
      </w:r>
      <w:r>
        <w:rPr>
          <w:sz w:val="20"/>
        </w:rPr>
        <w:t>visible</w:t>
      </w:r>
      <w:r>
        <w:rPr>
          <w:spacing w:val="-3"/>
          <w:sz w:val="20"/>
        </w:rPr>
        <w:t xml:space="preserve"> </w:t>
      </w:r>
      <w:r>
        <w:rPr>
          <w:sz w:val="20"/>
        </w:rPr>
        <w:t>from</w:t>
      </w:r>
      <w:r>
        <w:rPr>
          <w:spacing w:val="-5"/>
          <w:sz w:val="20"/>
        </w:rPr>
        <w:t xml:space="preserve"> </w:t>
      </w:r>
      <w:r>
        <w:rPr>
          <w:sz w:val="20"/>
        </w:rPr>
        <w:t>the street.</w:t>
      </w:r>
      <w:r>
        <w:rPr>
          <w:spacing w:val="-3"/>
          <w:sz w:val="20"/>
        </w:rPr>
        <w:t xml:space="preserve"> </w:t>
      </w:r>
      <w:r>
        <w:rPr>
          <w:sz w:val="20"/>
        </w:rPr>
        <w:t>Visibility</w:t>
      </w:r>
      <w:r>
        <w:rPr>
          <w:spacing w:val="-4"/>
          <w:sz w:val="20"/>
        </w:rPr>
        <w:t xml:space="preserve"> </w:t>
      </w:r>
      <w:r>
        <w:rPr>
          <w:sz w:val="20"/>
        </w:rPr>
        <w:t>from</w:t>
      </w:r>
      <w:r>
        <w:rPr>
          <w:spacing w:val="-7"/>
          <w:sz w:val="20"/>
        </w:rPr>
        <w:t xml:space="preserve"> </w:t>
      </w:r>
      <w:r>
        <w:rPr>
          <w:sz w:val="20"/>
        </w:rPr>
        <w:t>abutting</w:t>
      </w:r>
      <w:r>
        <w:rPr>
          <w:spacing w:val="-4"/>
          <w:sz w:val="20"/>
        </w:rPr>
        <w:t xml:space="preserve"> </w:t>
      </w:r>
      <w:r>
        <w:rPr>
          <w:sz w:val="20"/>
        </w:rPr>
        <w:t>property is allowed only when the vehicle operator has obtained the written consent of the abutter.</w:t>
      </w:r>
      <w:r>
        <w:rPr>
          <w:spacing w:val="40"/>
          <w:sz w:val="20"/>
        </w:rPr>
        <w:t xml:space="preserve"> </w:t>
      </w:r>
      <w:r>
        <w:rPr>
          <w:sz w:val="20"/>
        </w:rPr>
        <w:t>In the event a new person occupies the abutting property, a new consent shall be required.</w:t>
      </w:r>
    </w:p>
    <w:p w14:paraId="5A45A2A1" w14:textId="77777777" w:rsidR="00260182" w:rsidRDefault="00260182">
      <w:pPr>
        <w:pStyle w:val="BodyText"/>
        <w:spacing w:before="9"/>
      </w:pPr>
    </w:p>
    <w:p w14:paraId="5A45A2A2" w14:textId="77777777" w:rsidR="00260182" w:rsidRDefault="00000000">
      <w:pPr>
        <w:pStyle w:val="ListParagraph"/>
        <w:numPr>
          <w:ilvl w:val="3"/>
          <w:numId w:val="38"/>
        </w:numPr>
        <w:tabs>
          <w:tab w:val="left" w:pos="1301"/>
        </w:tabs>
        <w:spacing w:line="280" w:lineRule="auto"/>
        <w:ind w:right="729" w:hanging="360"/>
        <w:jc w:val="left"/>
        <w:rPr>
          <w:sz w:val="20"/>
        </w:rPr>
      </w:pPr>
      <w:r>
        <w:rPr>
          <w:sz w:val="20"/>
        </w:rPr>
        <w:t>Such vehicles shall not be operated except to take them to or from</w:t>
      </w:r>
      <w:r>
        <w:rPr>
          <w:spacing w:val="-2"/>
          <w:sz w:val="20"/>
        </w:rPr>
        <w:t xml:space="preserve"> </w:t>
      </w:r>
      <w:r>
        <w:rPr>
          <w:sz w:val="20"/>
        </w:rPr>
        <w:t>the property. A vehicle may</w:t>
      </w:r>
      <w:r>
        <w:rPr>
          <w:spacing w:val="-2"/>
          <w:sz w:val="20"/>
        </w:rPr>
        <w:t xml:space="preserve"> </w:t>
      </w:r>
      <w:r>
        <w:rPr>
          <w:sz w:val="20"/>
        </w:rPr>
        <w:t>be allowed to idle as allowed by</w:t>
      </w:r>
      <w:r>
        <w:rPr>
          <w:spacing w:val="-2"/>
          <w:sz w:val="20"/>
        </w:rPr>
        <w:t xml:space="preserve"> </w:t>
      </w:r>
      <w:r>
        <w:rPr>
          <w:sz w:val="20"/>
        </w:rPr>
        <w:t>law. The use of a vehicle mounted auxiliary</w:t>
      </w:r>
      <w:r>
        <w:rPr>
          <w:spacing w:val="-2"/>
          <w:sz w:val="20"/>
        </w:rPr>
        <w:t xml:space="preserve"> </w:t>
      </w:r>
      <w:r>
        <w:rPr>
          <w:sz w:val="20"/>
        </w:rPr>
        <w:t>engine for refrigeration or other purpose while</w:t>
      </w:r>
      <w:r>
        <w:rPr>
          <w:spacing w:val="-3"/>
          <w:sz w:val="20"/>
        </w:rPr>
        <w:t xml:space="preserve"> </w:t>
      </w:r>
      <w:r>
        <w:rPr>
          <w:sz w:val="20"/>
        </w:rPr>
        <w:t>the</w:t>
      </w:r>
      <w:r>
        <w:rPr>
          <w:spacing w:val="-3"/>
          <w:sz w:val="20"/>
        </w:rPr>
        <w:t xml:space="preserve"> </w:t>
      </w:r>
      <w:r>
        <w:rPr>
          <w:sz w:val="20"/>
        </w:rPr>
        <w:t>vehicle</w:t>
      </w:r>
      <w:r>
        <w:rPr>
          <w:spacing w:val="-3"/>
          <w:sz w:val="20"/>
        </w:rPr>
        <w:t xml:space="preserve"> </w:t>
      </w:r>
      <w:r>
        <w:rPr>
          <w:sz w:val="20"/>
        </w:rPr>
        <w:t>is</w:t>
      </w:r>
      <w:r>
        <w:rPr>
          <w:spacing w:val="-4"/>
          <w:sz w:val="20"/>
        </w:rPr>
        <w:t xml:space="preserve"> </w:t>
      </w:r>
      <w:r>
        <w:rPr>
          <w:sz w:val="20"/>
        </w:rPr>
        <w:t>parked</w:t>
      </w:r>
      <w:r>
        <w:rPr>
          <w:spacing w:val="-2"/>
          <w:sz w:val="20"/>
        </w:rPr>
        <w:t xml:space="preserve"> </w:t>
      </w:r>
      <w:r>
        <w:rPr>
          <w:sz w:val="20"/>
        </w:rPr>
        <w:t>shall</w:t>
      </w:r>
      <w:r>
        <w:rPr>
          <w:spacing w:val="-3"/>
          <w:sz w:val="20"/>
        </w:rPr>
        <w:t xml:space="preserve"> </w:t>
      </w:r>
      <w:r>
        <w:rPr>
          <w:sz w:val="20"/>
        </w:rPr>
        <w:t>require</w:t>
      </w:r>
      <w:r>
        <w:rPr>
          <w:spacing w:val="-3"/>
          <w:sz w:val="20"/>
        </w:rPr>
        <w:t xml:space="preserve"> </w:t>
      </w:r>
      <w:r>
        <w:rPr>
          <w:sz w:val="20"/>
        </w:rPr>
        <w:t>a</w:t>
      </w:r>
      <w:r>
        <w:rPr>
          <w:spacing w:val="-3"/>
          <w:sz w:val="20"/>
        </w:rPr>
        <w:t xml:space="preserve"> </w:t>
      </w:r>
      <w:r>
        <w:rPr>
          <w:sz w:val="20"/>
        </w:rPr>
        <w:t>special</w:t>
      </w:r>
      <w:r>
        <w:rPr>
          <w:spacing w:val="-3"/>
          <w:sz w:val="20"/>
        </w:rPr>
        <w:t xml:space="preserve"> </w:t>
      </w:r>
      <w:r>
        <w:rPr>
          <w:sz w:val="20"/>
        </w:rPr>
        <w:t>permit.</w:t>
      </w:r>
      <w:r>
        <w:rPr>
          <w:spacing w:val="-3"/>
          <w:sz w:val="20"/>
        </w:rPr>
        <w:t xml:space="preserve"> </w:t>
      </w:r>
      <w:r>
        <w:rPr>
          <w:sz w:val="20"/>
        </w:rPr>
        <w:t>Only</w:t>
      </w:r>
      <w:r>
        <w:rPr>
          <w:spacing w:val="-4"/>
          <w:sz w:val="20"/>
        </w:rPr>
        <w:t xml:space="preserve"> </w:t>
      </w:r>
      <w:r>
        <w:rPr>
          <w:sz w:val="20"/>
        </w:rPr>
        <w:t>minor</w:t>
      </w:r>
      <w:r>
        <w:rPr>
          <w:spacing w:val="-3"/>
          <w:sz w:val="20"/>
        </w:rPr>
        <w:t xml:space="preserve"> </w:t>
      </w:r>
      <w:r>
        <w:rPr>
          <w:sz w:val="20"/>
        </w:rPr>
        <w:t>repairs</w:t>
      </w:r>
      <w:r>
        <w:rPr>
          <w:spacing w:val="-4"/>
          <w:sz w:val="20"/>
        </w:rPr>
        <w:t xml:space="preserve"> </w:t>
      </w:r>
      <w:r>
        <w:rPr>
          <w:sz w:val="20"/>
        </w:rPr>
        <w:t>or</w:t>
      </w:r>
      <w:r>
        <w:rPr>
          <w:spacing w:val="-3"/>
          <w:sz w:val="20"/>
        </w:rPr>
        <w:t xml:space="preserve"> </w:t>
      </w:r>
      <w:r>
        <w:rPr>
          <w:sz w:val="20"/>
        </w:rPr>
        <w:t>service</w:t>
      </w:r>
      <w:r>
        <w:rPr>
          <w:spacing w:val="-3"/>
          <w:sz w:val="20"/>
        </w:rPr>
        <w:t xml:space="preserve"> </w:t>
      </w:r>
      <w:r>
        <w:rPr>
          <w:sz w:val="20"/>
        </w:rPr>
        <w:t>to</w:t>
      </w:r>
      <w:r>
        <w:rPr>
          <w:spacing w:val="-2"/>
          <w:sz w:val="20"/>
        </w:rPr>
        <w:t xml:space="preserve"> </w:t>
      </w:r>
      <w:r>
        <w:rPr>
          <w:sz w:val="20"/>
        </w:rPr>
        <w:t>such</w:t>
      </w:r>
      <w:r>
        <w:rPr>
          <w:spacing w:val="-4"/>
          <w:sz w:val="20"/>
        </w:rPr>
        <w:t xml:space="preserve"> </w:t>
      </w:r>
      <w:r>
        <w:rPr>
          <w:sz w:val="20"/>
        </w:rPr>
        <w:t>vehicles</w:t>
      </w:r>
      <w:r>
        <w:rPr>
          <w:spacing w:val="-4"/>
          <w:sz w:val="20"/>
        </w:rPr>
        <w:t xml:space="preserve"> </w:t>
      </w:r>
      <w:r>
        <w:rPr>
          <w:sz w:val="20"/>
        </w:rPr>
        <w:t>are allowed on site.</w:t>
      </w:r>
      <w:r>
        <w:rPr>
          <w:spacing w:val="40"/>
          <w:sz w:val="20"/>
        </w:rPr>
        <w:t xml:space="preserve"> </w:t>
      </w:r>
      <w:r>
        <w:rPr>
          <w:sz w:val="20"/>
        </w:rPr>
        <w:t>Loading or off-loading of goods in transit is not permitted.</w:t>
      </w:r>
    </w:p>
    <w:p w14:paraId="5A45A2A3" w14:textId="77777777" w:rsidR="00260182" w:rsidRDefault="00260182">
      <w:pPr>
        <w:pStyle w:val="BodyText"/>
        <w:spacing w:before="1"/>
      </w:pPr>
    </w:p>
    <w:p w14:paraId="5A45A2A4" w14:textId="77777777" w:rsidR="00260182" w:rsidRDefault="00000000">
      <w:pPr>
        <w:pStyle w:val="Heading2"/>
        <w:numPr>
          <w:ilvl w:val="1"/>
          <w:numId w:val="38"/>
        </w:numPr>
        <w:tabs>
          <w:tab w:val="left" w:pos="1300"/>
          <w:tab w:val="left" w:pos="1301"/>
        </w:tabs>
        <w:ind w:left="1300" w:hanging="1081"/>
      </w:pPr>
      <w:bookmarkStart w:id="33" w:name="_TOC_250056"/>
      <w:r>
        <w:t>HOME</w:t>
      </w:r>
      <w:r>
        <w:rPr>
          <w:spacing w:val="-4"/>
        </w:rPr>
        <w:t xml:space="preserve"> </w:t>
      </w:r>
      <w:r>
        <w:t>BASED</w:t>
      </w:r>
      <w:r>
        <w:rPr>
          <w:spacing w:val="-4"/>
        </w:rPr>
        <w:t xml:space="preserve"> </w:t>
      </w:r>
      <w:bookmarkEnd w:id="33"/>
      <w:r>
        <w:rPr>
          <w:spacing w:val="-2"/>
        </w:rPr>
        <w:t>BUSINESS</w:t>
      </w:r>
    </w:p>
    <w:p w14:paraId="5A45A2A5" w14:textId="77777777" w:rsidR="00260182" w:rsidRDefault="00000000">
      <w:pPr>
        <w:pStyle w:val="ListParagraph"/>
        <w:numPr>
          <w:ilvl w:val="2"/>
          <w:numId w:val="38"/>
        </w:numPr>
        <w:tabs>
          <w:tab w:val="left" w:pos="1082"/>
        </w:tabs>
        <w:spacing w:before="224"/>
        <w:ind w:left="580" w:right="1050" w:firstLine="0"/>
        <w:rPr>
          <w:sz w:val="20"/>
        </w:rPr>
      </w:pPr>
      <w:r>
        <w:rPr>
          <w:sz w:val="20"/>
        </w:rPr>
        <w:t>Purpose.</w:t>
      </w:r>
      <w:r>
        <w:rPr>
          <w:spacing w:val="40"/>
          <w:sz w:val="20"/>
        </w:rPr>
        <w:t xml:space="preserve"> </w:t>
      </w:r>
      <w:r>
        <w:rPr>
          <w:sz w:val="20"/>
        </w:rPr>
        <w:t>The</w:t>
      </w:r>
      <w:r>
        <w:rPr>
          <w:spacing w:val="-2"/>
          <w:sz w:val="20"/>
        </w:rPr>
        <w:t xml:space="preserve"> </w:t>
      </w:r>
      <w:r>
        <w:rPr>
          <w:sz w:val="20"/>
        </w:rPr>
        <w:t>purpose</w:t>
      </w:r>
      <w:r>
        <w:rPr>
          <w:spacing w:val="-2"/>
          <w:sz w:val="20"/>
        </w:rPr>
        <w:t xml:space="preserve"> </w:t>
      </w:r>
      <w:r>
        <w:rPr>
          <w:sz w:val="20"/>
        </w:rPr>
        <w:t>of</w:t>
      </w:r>
      <w:r>
        <w:rPr>
          <w:spacing w:val="-4"/>
          <w:sz w:val="20"/>
        </w:rPr>
        <w:t xml:space="preserve"> </w:t>
      </w:r>
      <w:r>
        <w:rPr>
          <w:sz w:val="20"/>
        </w:rPr>
        <w:t>this</w:t>
      </w:r>
      <w:r>
        <w:rPr>
          <w:spacing w:val="-3"/>
          <w:sz w:val="20"/>
        </w:rPr>
        <w:t xml:space="preserve"> </w:t>
      </w:r>
      <w:r>
        <w:rPr>
          <w:sz w:val="20"/>
        </w:rPr>
        <w:t>section</w:t>
      </w:r>
      <w:r>
        <w:rPr>
          <w:spacing w:val="-3"/>
          <w:sz w:val="20"/>
        </w:rPr>
        <w:t xml:space="preserve"> </w:t>
      </w:r>
      <w:r>
        <w:rPr>
          <w:sz w:val="20"/>
        </w:rPr>
        <w:t>is</w:t>
      </w:r>
      <w:r>
        <w:rPr>
          <w:spacing w:val="-3"/>
          <w:sz w:val="20"/>
        </w:rPr>
        <w:t xml:space="preserve"> </w:t>
      </w:r>
      <w:r>
        <w:rPr>
          <w:sz w:val="20"/>
        </w:rPr>
        <w:t>to</w:t>
      </w:r>
      <w:r>
        <w:rPr>
          <w:spacing w:val="-1"/>
          <w:sz w:val="20"/>
        </w:rPr>
        <w:t xml:space="preserve"> </w:t>
      </w:r>
      <w:r>
        <w:rPr>
          <w:sz w:val="20"/>
        </w:rPr>
        <w:t>allow</w:t>
      </w:r>
      <w:r>
        <w:rPr>
          <w:spacing w:val="-4"/>
          <w:sz w:val="20"/>
        </w:rPr>
        <w:t xml:space="preserve"> </w:t>
      </w:r>
      <w:r>
        <w:rPr>
          <w:sz w:val="20"/>
        </w:rPr>
        <w:t>residents</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Town</w:t>
      </w:r>
      <w:r>
        <w:rPr>
          <w:spacing w:val="-3"/>
          <w:sz w:val="20"/>
        </w:rPr>
        <w:t xml:space="preserve"> </w:t>
      </w:r>
      <w:r>
        <w:rPr>
          <w:sz w:val="20"/>
        </w:rPr>
        <w:t>of</w:t>
      </w:r>
      <w:r>
        <w:rPr>
          <w:spacing w:val="-4"/>
          <w:sz w:val="20"/>
        </w:rPr>
        <w:t xml:space="preserve"> </w:t>
      </w:r>
      <w:r>
        <w:rPr>
          <w:sz w:val="20"/>
        </w:rPr>
        <w:t>Winchendon</w:t>
      </w:r>
      <w:r>
        <w:rPr>
          <w:spacing w:val="-3"/>
          <w:sz w:val="20"/>
        </w:rPr>
        <w:t xml:space="preserve"> </w:t>
      </w:r>
      <w:r>
        <w:rPr>
          <w:sz w:val="20"/>
        </w:rPr>
        <w:t>to</w:t>
      </w:r>
      <w:r>
        <w:rPr>
          <w:spacing w:val="-1"/>
          <w:sz w:val="20"/>
        </w:rPr>
        <w:t xml:space="preserve"> </w:t>
      </w:r>
      <w:r>
        <w:rPr>
          <w:sz w:val="20"/>
        </w:rPr>
        <w:t>operate</w:t>
      </w:r>
      <w:r>
        <w:rPr>
          <w:spacing w:val="-2"/>
          <w:sz w:val="20"/>
        </w:rPr>
        <w:t xml:space="preserve"> </w:t>
      </w:r>
      <w:r>
        <w:rPr>
          <w:sz w:val="20"/>
        </w:rPr>
        <w:t>a</w:t>
      </w:r>
      <w:r>
        <w:rPr>
          <w:spacing w:val="-2"/>
          <w:sz w:val="20"/>
        </w:rPr>
        <w:t xml:space="preserve"> </w:t>
      </w:r>
      <w:r>
        <w:rPr>
          <w:sz w:val="20"/>
        </w:rPr>
        <w:t>home- based business as an accessory use in residence zones subject to the following conditions.</w:t>
      </w:r>
    </w:p>
    <w:p w14:paraId="5A45A2A6" w14:textId="77777777" w:rsidR="00260182" w:rsidRDefault="00260182">
      <w:pPr>
        <w:pStyle w:val="BodyText"/>
        <w:spacing w:before="2"/>
      </w:pPr>
    </w:p>
    <w:p w14:paraId="5A45A2A7" w14:textId="77777777" w:rsidR="00260182" w:rsidRDefault="00000000">
      <w:pPr>
        <w:pStyle w:val="ListParagraph"/>
        <w:numPr>
          <w:ilvl w:val="2"/>
          <w:numId w:val="38"/>
        </w:numPr>
        <w:tabs>
          <w:tab w:val="left" w:pos="1082"/>
        </w:tabs>
        <w:ind w:left="580" w:right="689" w:firstLine="0"/>
        <w:rPr>
          <w:sz w:val="20"/>
        </w:rPr>
      </w:pPr>
      <w:r>
        <w:rPr>
          <w:sz w:val="20"/>
        </w:rPr>
        <w:t>Use Regulations.</w:t>
      </w:r>
      <w:r>
        <w:rPr>
          <w:spacing w:val="40"/>
          <w:sz w:val="20"/>
        </w:rPr>
        <w:t xml:space="preserve"> </w:t>
      </w:r>
      <w:r>
        <w:rPr>
          <w:sz w:val="20"/>
        </w:rPr>
        <w:t>Home based-businesses shall be allowed in Winchendon as an accessory use in residential zoning</w:t>
      </w:r>
      <w:r>
        <w:rPr>
          <w:spacing w:val="-4"/>
          <w:sz w:val="20"/>
        </w:rPr>
        <w:t xml:space="preserve"> </w:t>
      </w:r>
      <w:r>
        <w:rPr>
          <w:sz w:val="20"/>
        </w:rPr>
        <w:t>districts</w:t>
      </w:r>
      <w:r>
        <w:rPr>
          <w:spacing w:val="-4"/>
          <w:sz w:val="20"/>
        </w:rPr>
        <w:t xml:space="preserve"> </w:t>
      </w:r>
      <w:r>
        <w:rPr>
          <w:sz w:val="20"/>
        </w:rPr>
        <w:t>and</w:t>
      </w:r>
      <w:r>
        <w:rPr>
          <w:spacing w:val="-2"/>
          <w:sz w:val="20"/>
        </w:rPr>
        <w:t xml:space="preserve"> </w:t>
      </w:r>
      <w:r>
        <w:rPr>
          <w:sz w:val="20"/>
        </w:rPr>
        <w:t>the</w:t>
      </w:r>
      <w:r>
        <w:rPr>
          <w:spacing w:val="-3"/>
          <w:sz w:val="20"/>
        </w:rPr>
        <w:t xml:space="preserve"> </w:t>
      </w:r>
      <w:r>
        <w:rPr>
          <w:sz w:val="20"/>
        </w:rPr>
        <w:t>PD</w:t>
      </w:r>
      <w:r>
        <w:rPr>
          <w:spacing w:val="-3"/>
          <w:sz w:val="20"/>
        </w:rPr>
        <w:t xml:space="preserve"> </w:t>
      </w:r>
      <w:r>
        <w:rPr>
          <w:sz w:val="20"/>
        </w:rPr>
        <w:t>and</w:t>
      </w:r>
      <w:r>
        <w:rPr>
          <w:spacing w:val="-2"/>
          <w:sz w:val="20"/>
        </w:rPr>
        <w:t xml:space="preserve"> </w:t>
      </w:r>
      <w:r>
        <w:rPr>
          <w:sz w:val="20"/>
        </w:rPr>
        <w:t>C2</w:t>
      </w:r>
      <w:r>
        <w:rPr>
          <w:spacing w:val="-2"/>
          <w:sz w:val="20"/>
        </w:rPr>
        <w:t xml:space="preserve"> </w:t>
      </w:r>
      <w:r>
        <w:rPr>
          <w:sz w:val="20"/>
        </w:rPr>
        <w:t>district</w:t>
      </w:r>
      <w:r>
        <w:rPr>
          <w:spacing w:val="-3"/>
          <w:sz w:val="20"/>
        </w:rPr>
        <w:t xml:space="preserve"> </w:t>
      </w:r>
      <w:r>
        <w:rPr>
          <w:sz w:val="20"/>
        </w:rPr>
        <w:t>provided</w:t>
      </w:r>
      <w:r>
        <w:rPr>
          <w:spacing w:val="-2"/>
          <w:sz w:val="20"/>
        </w:rPr>
        <w:t xml:space="preserve"> </w:t>
      </w:r>
      <w:r>
        <w:rPr>
          <w:sz w:val="20"/>
        </w:rPr>
        <w:t>the</w:t>
      </w:r>
      <w:r>
        <w:rPr>
          <w:spacing w:val="-3"/>
          <w:sz w:val="20"/>
        </w:rPr>
        <w:t xml:space="preserve"> </w:t>
      </w:r>
      <w:r>
        <w:rPr>
          <w:sz w:val="20"/>
        </w:rPr>
        <w:t>following</w:t>
      </w:r>
      <w:r>
        <w:rPr>
          <w:spacing w:val="-2"/>
          <w:sz w:val="20"/>
        </w:rPr>
        <w:t xml:space="preserve"> </w:t>
      </w:r>
      <w:r>
        <w:rPr>
          <w:sz w:val="20"/>
        </w:rPr>
        <w:t>use</w:t>
      </w:r>
      <w:r>
        <w:rPr>
          <w:spacing w:val="-3"/>
          <w:sz w:val="20"/>
        </w:rPr>
        <w:t xml:space="preserve"> </w:t>
      </w:r>
      <w:r>
        <w:rPr>
          <w:sz w:val="20"/>
        </w:rPr>
        <w:t>conditions</w:t>
      </w:r>
      <w:r>
        <w:rPr>
          <w:spacing w:val="-4"/>
          <w:sz w:val="20"/>
        </w:rPr>
        <w:t xml:space="preserve"> </w:t>
      </w:r>
      <w:r>
        <w:rPr>
          <w:sz w:val="20"/>
        </w:rPr>
        <w:t>in</w:t>
      </w:r>
      <w:r>
        <w:rPr>
          <w:spacing w:val="-4"/>
          <w:sz w:val="20"/>
        </w:rPr>
        <w:t xml:space="preserve"> </w:t>
      </w:r>
      <w:r>
        <w:rPr>
          <w:sz w:val="20"/>
        </w:rPr>
        <w:t>section</w:t>
      </w:r>
      <w:r>
        <w:rPr>
          <w:spacing w:val="-4"/>
          <w:sz w:val="20"/>
        </w:rPr>
        <w:t xml:space="preserve"> </w:t>
      </w:r>
      <w:r>
        <w:rPr>
          <w:sz w:val="20"/>
        </w:rPr>
        <w:t>6.5.3</w:t>
      </w:r>
      <w:r>
        <w:rPr>
          <w:spacing w:val="-2"/>
          <w:sz w:val="20"/>
        </w:rPr>
        <w:t xml:space="preserve"> </w:t>
      </w:r>
      <w:r>
        <w:rPr>
          <w:sz w:val="20"/>
        </w:rPr>
        <w:t>are</w:t>
      </w:r>
      <w:r>
        <w:rPr>
          <w:spacing w:val="-3"/>
          <w:sz w:val="20"/>
        </w:rPr>
        <w:t xml:space="preserve"> </w:t>
      </w:r>
      <w:r>
        <w:rPr>
          <w:sz w:val="20"/>
        </w:rPr>
        <w:t>met.</w:t>
      </w:r>
      <w:r>
        <w:rPr>
          <w:spacing w:val="40"/>
          <w:sz w:val="20"/>
        </w:rPr>
        <w:t xml:space="preserve"> </w:t>
      </w:r>
      <w:r>
        <w:rPr>
          <w:sz w:val="20"/>
        </w:rPr>
        <w:t>Examples of a home based business include but are not limited to: professional offices, tax preparation, tutoring, real estate, insurance, and craft businesses.</w:t>
      </w:r>
    </w:p>
    <w:p w14:paraId="5A45A2A8" w14:textId="77777777" w:rsidR="00260182" w:rsidRDefault="00260182">
      <w:pPr>
        <w:pStyle w:val="BodyText"/>
        <w:spacing w:before="9"/>
      </w:pPr>
    </w:p>
    <w:p w14:paraId="5A45A2A9" w14:textId="77777777" w:rsidR="00260182" w:rsidRDefault="00000000">
      <w:pPr>
        <w:pStyle w:val="ListParagraph"/>
        <w:numPr>
          <w:ilvl w:val="2"/>
          <w:numId w:val="38"/>
        </w:numPr>
        <w:tabs>
          <w:tab w:val="left" w:pos="1660"/>
          <w:tab w:val="left" w:pos="1661"/>
        </w:tabs>
        <w:ind w:left="1660" w:hanging="1081"/>
        <w:rPr>
          <w:sz w:val="20"/>
        </w:rPr>
      </w:pPr>
      <w:r>
        <w:rPr>
          <w:sz w:val="20"/>
        </w:rPr>
        <w:t>Use</w:t>
      </w:r>
      <w:r>
        <w:rPr>
          <w:spacing w:val="-5"/>
          <w:sz w:val="20"/>
        </w:rPr>
        <w:t xml:space="preserve"> </w:t>
      </w:r>
      <w:r>
        <w:rPr>
          <w:spacing w:val="-2"/>
          <w:sz w:val="20"/>
        </w:rPr>
        <w:t>Conditions</w:t>
      </w:r>
    </w:p>
    <w:p w14:paraId="5A45A2AA" w14:textId="77777777" w:rsidR="00260182" w:rsidRDefault="00000000">
      <w:pPr>
        <w:pStyle w:val="ListParagraph"/>
        <w:numPr>
          <w:ilvl w:val="3"/>
          <w:numId w:val="38"/>
        </w:numPr>
        <w:tabs>
          <w:tab w:val="left" w:pos="1301"/>
        </w:tabs>
        <w:spacing w:before="159" w:line="261" w:lineRule="auto"/>
        <w:ind w:right="1779" w:hanging="360"/>
        <w:jc w:val="left"/>
        <w:rPr>
          <w:sz w:val="20"/>
        </w:rPr>
      </w:pPr>
      <w:r>
        <w:rPr>
          <w:sz w:val="20"/>
        </w:rPr>
        <w:t>No</w:t>
      </w:r>
      <w:r>
        <w:rPr>
          <w:spacing w:val="-2"/>
          <w:sz w:val="20"/>
        </w:rPr>
        <w:t xml:space="preserve"> </w:t>
      </w:r>
      <w:r>
        <w:rPr>
          <w:sz w:val="20"/>
        </w:rPr>
        <w:t>changes</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property</w:t>
      </w:r>
      <w:r>
        <w:rPr>
          <w:spacing w:val="-4"/>
          <w:sz w:val="20"/>
        </w:rPr>
        <w:t xml:space="preserve"> </w:t>
      </w:r>
      <w:r>
        <w:rPr>
          <w:sz w:val="20"/>
        </w:rPr>
        <w:t>may</w:t>
      </w:r>
      <w:r>
        <w:rPr>
          <w:spacing w:val="-7"/>
          <w:sz w:val="20"/>
        </w:rPr>
        <w:t xml:space="preserve"> </w:t>
      </w:r>
      <w:r>
        <w:rPr>
          <w:sz w:val="20"/>
        </w:rPr>
        <w:t>be made</w:t>
      </w:r>
      <w:r>
        <w:rPr>
          <w:spacing w:val="-3"/>
          <w:sz w:val="20"/>
        </w:rPr>
        <w:t xml:space="preserve"> </w:t>
      </w:r>
      <w:r>
        <w:rPr>
          <w:sz w:val="20"/>
        </w:rPr>
        <w:t>that</w:t>
      </w:r>
      <w:r>
        <w:rPr>
          <w:spacing w:val="-1"/>
          <w:sz w:val="20"/>
        </w:rPr>
        <w:t xml:space="preserve"> </w:t>
      </w:r>
      <w:r>
        <w:rPr>
          <w:sz w:val="20"/>
        </w:rPr>
        <w:t>will</w:t>
      </w:r>
      <w:r>
        <w:rPr>
          <w:spacing w:val="-4"/>
          <w:sz w:val="20"/>
        </w:rPr>
        <w:t xml:space="preserve"> </w:t>
      </w:r>
      <w:r>
        <w:rPr>
          <w:sz w:val="20"/>
        </w:rPr>
        <w:t>seriously</w:t>
      </w:r>
      <w:r>
        <w:rPr>
          <w:spacing w:val="-4"/>
          <w:sz w:val="20"/>
        </w:rPr>
        <w:t xml:space="preserve"> </w:t>
      </w:r>
      <w:r>
        <w:rPr>
          <w:sz w:val="20"/>
        </w:rPr>
        <w:t>deter</w:t>
      </w:r>
      <w:r>
        <w:rPr>
          <w:spacing w:val="-3"/>
          <w:sz w:val="20"/>
        </w:rPr>
        <w:t xml:space="preserve"> </w:t>
      </w:r>
      <w:r>
        <w:rPr>
          <w:sz w:val="20"/>
        </w:rPr>
        <w:t>its</w:t>
      </w:r>
      <w:r>
        <w:rPr>
          <w:spacing w:val="-4"/>
          <w:sz w:val="20"/>
        </w:rPr>
        <w:t xml:space="preserve"> </w:t>
      </w:r>
      <w:r>
        <w:rPr>
          <w:sz w:val="20"/>
        </w:rPr>
        <w:t>future</w:t>
      </w:r>
      <w:r>
        <w:rPr>
          <w:spacing w:val="-3"/>
          <w:sz w:val="20"/>
        </w:rPr>
        <w:t xml:space="preserve"> </w:t>
      </w:r>
      <w:r>
        <w:rPr>
          <w:sz w:val="20"/>
        </w:rPr>
        <w:t>use</w:t>
      </w:r>
      <w:r>
        <w:rPr>
          <w:spacing w:val="-3"/>
          <w:sz w:val="20"/>
        </w:rPr>
        <w:t xml:space="preserve"> </w:t>
      </w:r>
      <w:r>
        <w:rPr>
          <w:sz w:val="20"/>
        </w:rPr>
        <w:t>for</w:t>
      </w:r>
      <w:r>
        <w:rPr>
          <w:spacing w:val="-3"/>
          <w:sz w:val="20"/>
        </w:rPr>
        <w:t xml:space="preserve"> </w:t>
      </w:r>
      <w:r>
        <w:rPr>
          <w:sz w:val="20"/>
        </w:rPr>
        <w:t>completely residential purposes.</w:t>
      </w:r>
    </w:p>
    <w:p w14:paraId="5A45A2AB" w14:textId="77777777" w:rsidR="00260182" w:rsidRDefault="00000000">
      <w:pPr>
        <w:pStyle w:val="ListParagraph"/>
        <w:numPr>
          <w:ilvl w:val="3"/>
          <w:numId w:val="38"/>
        </w:numPr>
        <w:tabs>
          <w:tab w:val="left" w:pos="1301"/>
        </w:tabs>
        <w:spacing w:before="118"/>
        <w:ind w:hanging="361"/>
        <w:jc w:val="left"/>
        <w:rPr>
          <w:sz w:val="20"/>
        </w:rPr>
      </w:pPr>
      <w:r>
        <w:rPr>
          <w:sz w:val="20"/>
        </w:rPr>
        <w:t>The</w:t>
      </w:r>
      <w:r>
        <w:rPr>
          <w:spacing w:val="-4"/>
          <w:sz w:val="20"/>
        </w:rPr>
        <w:t xml:space="preserve"> </w:t>
      </w:r>
      <w:r>
        <w:rPr>
          <w:sz w:val="20"/>
        </w:rPr>
        <w:t>principal</w:t>
      </w:r>
      <w:r>
        <w:rPr>
          <w:spacing w:val="-3"/>
          <w:sz w:val="20"/>
        </w:rPr>
        <w:t xml:space="preserve"> </w:t>
      </w:r>
      <w:r>
        <w:rPr>
          <w:sz w:val="20"/>
        </w:rPr>
        <w:t>operator</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business</w:t>
      </w:r>
      <w:r>
        <w:rPr>
          <w:spacing w:val="-4"/>
          <w:sz w:val="20"/>
        </w:rPr>
        <w:t xml:space="preserve"> </w:t>
      </w:r>
      <w:r>
        <w:rPr>
          <w:sz w:val="20"/>
        </w:rPr>
        <w:t>shall</w:t>
      </w:r>
      <w:r>
        <w:rPr>
          <w:spacing w:val="-3"/>
          <w:sz w:val="20"/>
        </w:rPr>
        <w:t xml:space="preserve"> </w:t>
      </w:r>
      <w:r>
        <w:rPr>
          <w:sz w:val="20"/>
        </w:rPr>
        <w:t>be</w:t>
      </w:r>
      <w:r>
        <w:rPr>
          <w:spacing w:val="-4"/>
          <w:sz w:val="20"/>
        </w:rPr>
        <w:t xml:space="preserve"> </w:t>
      </w:r>
      <w:r>
        <w:rPr>
          <w:sz w:val="20"/>
        </w:rPr>
        <w:t>a</w:t>
      </w:r>
      <w:r>
        <w:rPr>
          <w:spacing w:val="-3"/>
          <w:sz w:val="20"/>
        </w:rPr>
        <w:t xml:space="preserve"> </w:t>
      </w:r>
      <w:r>
        <w:rPr>
          <w:sz w:val="20"/>
        </w:rPr>
        <w:t>resident</w:t>
      </w:r>
      <w:r>
        <w:rPr>
          <w:spacing w:val="-5"/>
          <w:sz w:val="20"/>
        </w:rPr>
        <w:t xml:space="preserve"> </w:t>
      </w:r>
      <w:r>
        <w:rPr>
          <w:sz w:val="20"/>
        </w:rPr>
        <w:t>of</w:t>
      </w:r>
      <w:r>
        <w:rPr>
          <w:spacing w:val="-5"/>
          <w:sz w:val="20"/>
        </w:rPr>
        <w:t xml:space="preserve"> </w:t>
      </w:r>
      <w:r>
        <w:rPr>
          <w:sz w:val="20"/>
        </w:rPr>
        <w:t>the</w:t>
      </w:r>
      <w:r>
        <w:rPr>
          <w:spacing w:val="-3"/>
          <w:sz w:val="20"/>
        </w:rPr>
        <w:t xml:space="preserve"> </w:t>
      </w:r>
      <w:r>
        <w:rPr>
          <w:spacing w:val="-2"/>
          <w:sz w:val="20"/>
        </w:rPr>
        <w:t>property.</w:t>
      </w:r>
    </w:p>
    <w:p w14:paraId="5A45A2AC" w14:textId="77777777" w:rsidR="00260182" w:rsidRDefault="00000000">
      <w:pPr>
        <w:pStyle w:val="ListParagraph"/>
        <w:numPr>
          <w:ilvl w:val="3"/>
          <w:numId w:val="38"/>
        </w:numPr>
        <w:tabs>
          <w:tab w:val="left" w:pos="1301"/>
        </w:tabs>
        <w:spacing w:before="137"/>
        <w:ind w:hanging="361"/>
        <w:jc w:val="left"/>
        <w:rPr>
          <w:sz w:val="20"/>
        </w:rPr>
      </w:pPr>
      <w:r>
        <w:rPr>
          <w:sz w:val="20"/>
        </w:rPr>
        <w:t>Not</w:t>
      </w:r>
      <w:r>
        <w:rPr>
          <w:spacing w:val="-2"/>
          <w:sz w:val="20"/>
        </w:rPr>
        <w:t xml:space="preserve"> </w:t>
      </w:r>
      <w:r>
        <w:rPr>
          <w:sz w:val="20"/>
        </w:rPr>
        <w:t>more</w:t>
      </w:r>
      <w:r>
        <w:rPr>
          <w:spacing w:val="-4"/>
          <w:sz w:val="20"/>
        </w:rPr>
        <w:t xml:space="preserve"> </w:t>
      </w:r>
      <w:r>
        <w:rPr>
          <w:sz w:val="20"/>
        </w:rPr>
        <w:t>than</w:t>
      </w:r>
      <w:r>
        <w:rPr>
          <w:spacing w:val="-4"/>
          <w:sz w:val="20"/>
        </w:rPr>
        <w:t xml:space="preserve"> </w:t>
      </w:r>
      <w:r>
        <w:rPr>
          <w:sz w:val="20"/>
        </w:rPr>
        <w:t>25%</w:t>
      </w:r>
      <w:r>
        <w:rPr>
          <w:spacing w:val="-5"/>
          <w:sz w:val="20"/>
        </w:rPr>
        <w:t xml:space="preserve"> </w:t>
      </w:r>
      <w:r>
        <w:rPr>
          <w:sz w:val="20"/>
        </w:rPr>
        <w:t>of</w:t>
      </w:r>
      <w:r>
        <w:rPr>
          <w:spacing w:val="-5"/>
          <w:sz w:val="20"/>
        </w:rPr>
        <w:t xml:space="preserve"> </w:t>
      </w:r>
      <w:r>
        <w:rPr>
          <w:sz w:val="20"/>
        </w:rPr>
        <w:t>the</w:t>
      </w:r>
      <w:r>
        <w:rPr>
          <w:spacing w:val="-3"/>
          <w:sz w:val="20"/>
        </w:rPr>
        <w:t xml:space="preserve"> </w:t>
      </w:r>
      <w:r>
        <w:rPr>
          <w:sz w:val="20"/>
        </w:rPr>
        <w:t>total</w:t>
      </w:r>
      <w:r>
        <w:rPr>
          <w:spacing w:val="-5"/>
          <w:sz w:val="20"/>
        </w:rPr>
        <w:t xml:space="preserve"> </w:t>
      </w:r>
      <w:r>
        <w:rPr>
          <w:sz w:val="20"/>
        </w:rPr>
        <w:t>floor</w:t>
      </w:r>
      <w:r>
        <w:rPr>
          <w:spacing w:val="-3"/>
          <w:sz w:val="20"/>
        </w:rPr>
        <w:t xml:space="preserve"> </w:t>
      </w:r>
      <w:r>
        <w:rPr>
          <w:sz w:val="20"/>
        </w:rPr>
        <w:t>area</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buildings</w:t>
      </w:r>
      <w:r>
        <w:rPr>
          <w:spacing w:val="-2"/>
          <w:sz w:val="20"/>
        </w:rPr>
        <w:t xml:space="preserve"> </w:t>
      </w:r>
      <w:r>
        <w:rPr>
          <w:sz w:val="20"/>
        </w:rPr>
        <w:t>may</w:t>
      </w:r>
      <w:r>
        <w:rPr>
          <w:spacing w:val="-7"/>
          <w:sz w:val="20"/>
        </w:rPr>
        <w:t xml:space="preserve"> </w:t>
      </w:r>
      <w:r>
        <w:rPr>
          <w:sz w:val="20"/>
        </w:rPr>
        <w:t>be</w:t>
      </w:r>
      <w:r>
        <w:rPr>
          <w:spacing w:val="-3"/>
          <w:sz w:val="20"/>
        </w:rPr>
        <w:t xml:space="preserve"> </w:t>
      </w:r>
      <w:r>
        <w:rPr>
          <w:sz w:val="20"/>
        </w:rPr>
        <w:t>used</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pacing w:val="-2"/>
          <w:sz w:val="20"/>
        </w:rPr>
        <w:t>business.</w:t>
      </w:r>
    </w:p>
    <w:p w14:paraId="5A45A2AD" w14:textId="77777777" w:rsidR="00260182" w:rsidRDefault="00000000">
      <w:pPr>
        <w:pStyle w:val="ListParagraph"/>
        <w:numPr>
          <w:ilvl w:val="3"/>
          <w:numId w:val="38"/>
        </w:numPr>
        <w:tabs>
          <w:tab w:val="left" w:pos="1301"/>
        </w:tabs>
        <w:spacing w:before="140" w:line="261" w:lineRule="auto"/>
        <w:ind w:right="1544" w:hanging="360"/>
        <w:jc w:val="left"/>
        <w:rPr>
          <w:sz w:val="20"/>
        </w:rPr>
      </w:pPr>
      <w:r>
        <w:rPr>
          <w:sz w:val="20"/>
        </w:rPr>
        <w:t>The</w:t>
      </w:r>
      <w:r>
        <w:rPr>
          <w:spacing w:val="-1"/>
          <w:sz w:val="20"/>
        </w:rPr>
        <w:t xml:space="preserve"> </w:t>
      </w:r>
      <w:r>
        <w:rPr>
          <w:sz w:val="20"/>
        </w:rPr>
        <w:t>business</w:t>
      </w:r>
      <w:r>
        <w:rPr>
          <w:spacing w:val="-2"/>
          <w:sz w:val="20"/>
        </w:rPr>
        <w:t xml:space="preserve"> </w:t>
      </w:r>
      <w:r>
        <w:rPr>
          <w:sz w:val="20"/>
        </w:rPr>
        <w:t>does</w:t>
      </w:r>
      <w:r>
        <w:rPr>
          <w:spacing w:val="-2"/>
          <w:sz w:val="20"/>
        </w:rPr>
        <w:t xml:space="preserve"> </w:t>
      </w:r>
      <w:r>
        <w:rPr>
          <w:sz w:val="20"/>
        </w:rPr>
        <w:t>not</w:t>
      </w:r>
      <w:r>
        <w:rPr>
          <w:spacing w:val="-2"/>
          <w:sz w:val="20"/>
        </w:rPr>
        <w:t xml:space="preserve"> </w:t>
      </w:r>
      <w:r>
        <w:rPr>
          <w:sz w:val="20"/>
        </w:rPr>
        <w:t>create</w:t>
      </w:r>
      <w:r>
        <w:rPr>
          <w:spacing w:val="-1"/>
          <w:sz w:val="20"/>
        </w:rPr>
        <w:t xml:space="preserve"> </w:t>
      </w:r>
      <w:r>
        <w:rPr>
          <w:sz w:val="20"/>
        </w:rPr>
        <w:t>a</w:t>
      </w:r>
      <w:r>
        <w:rPr>
          <w:spacing w:val="-1"/>
          <w:sz w:val="20"/>
        </w:rPr>
        <w:t xml:space="preserve"> </w:t>
      </w:r>
      <w:r>
        <w:rPr>
          <w:sz w:val="20"/>
        </w:rPr>
        <w:t>nuisance</w:t>
      </w:r>
      <w:r>
        <w:rPr>
          <w:spacing w:val="-1"/>
          <w:sz w:val="20"/>
        </w:rPr>
        <w:t xml:space="preserve"> </w:t>
      </w:r>
      <w:r>
        <w:rPr>
          <w:sz w:val="20"/>
        </w:rPr>
        <w:t>to others</w:t>
      </w:r>
      <w:r>
        <w:rPr>
          <w:spacing w:val="-2"/>
          <w:sz w:val="20"/>
        </w:rPr>
        <w:t xml:space="preserve"> </w:t>
      </w:r>
      <w:r>
        <w:rPr>
          <w:sz w:val="20"/>
        </w:rPr>
        <w:t>in</w:t>
      </w:r>
      <w:r>
        <w:rPr>
          <w:spacing w:val="-3"/>
          <w:sz w:val="20"/>
        </w:rPr>
        <w:t xml:space="preserve"> </w:t>
      </w:r>
      <w:r>
        <w:rPr>
          <w:sz w:val="20"/>
        </w:rPr>
        <w:t>the</w:t>
      </w:r>
      <w:r>
        <w:rPr>
          <w:spacing w:val="-1"/>
          <w:sz w:val="20"/>
        </w:rPr>
        <w:t xml:space="preserve"> </w:t>
      </w:r>
      <w:r>
        <w:rPr>
          <w:sz w:val="20"/>
        </w:rPr>
        <w:t>area</w:t>
      </w:r>
      <w:r>
        <w:rPr>
          <w:spacing w:val="-1"/>
          <w:sz w:val="20"/>
        </w:rPr>
        <w:t xml:space="preserve"> </w:t>
      </w:r>
      <w:r>
        <w:rPr>
          <w:sz w:val="20"/>
        </w:rPr>
        <w:t>by</w:t>
      </w:r>
      <w:r>
        <w:rPr>
          <w:spacing w:val="-5"/>
          <w:sz w:val="20"/>
        </w:rPr>
        <w:t xml:space="preserve"> </w:t>
      </w:r>
      <w:r>
        <w:rPr>
          <w:sz w:val="20"/>
        </w:rPr>
        <w:t>reason</w:t>
      </w:r>
      <w:r>
        <w:rPr>
          <w:spacing w:val="-2"/>
          <w:sz w:val="20"/>
        </w:rPr>
        <w:t xml:space="preserve"> </w:t>
      </w:r>
      <w:r>
        <w:rPr>
          <w:sz w:val="20"/>
        </w:rPr>
        <w:t>of</w:t>
      </w:r>
      <w:r>
        <w:rPr>
          <w:spacing w:val="-3"/>
          <w:sz w:val="20"/>
        </w:rPr>
        <w:t xml:space="preserve"> </w:t>
      </w:r>
      <w:r>
        <w:rPr>
          <w:sz w:val="20"/>
        </w:rPr>
        <w:t>noise, odors,</w:t>
      </w:r>
      <w:r>
        <w:rPr>
          <w:spacing w:val="-1"/>
          <w:sz w:val="20"/>
        </w:rPr>
        <w:t xml:space="preserve"> </w:t>
      </w:r>
      <w:r>
        <w:rPr>
          <w:sz w:val="20"/>
        </w:rPr>
        <w:t>vibration, unsightly</w:t>
      </w:r>
      <w:r>
        <w:rPr>
          <w:spacing w:val="-8"/>
          <w:sz w:val="20"/>
        </w:rPr>
        <w:t xml:space="preserve"> </w:t>
      </w:r>
      <w:r>
        <w:rPr>
          <w:sz w:val="20"/>
        </w:rPr>
        <w:t>conditions,</w:t>
      </w:r>
      <w:r>
        <w:rPr>
          <w:spacing w:val="-4"/>
          <w:sz w:val="20"/>
        </w:rPr>
        <w:t xml:space="preserve"> </w:t>
      </w:r>
      <w:r>
        <w:rPr>
          <w:sz w:val="20"/>
        </w:rPr>
        <w:t>significantly</w:t>
      </w:r>
      <w:r>
        <w:rPr>
          <w:spacing w:val="-5"/>
          <w:sz w:val="20"/>
        </w:rPr>
        <w:t xml:space="preserve"> </w:t>
      </w:r>
      <w:r>
        <w:rPr>
          <w:sz w:val="20"/>
        </w:rPr>
        <w:t>increased</w:t>
      </w:r>
      <w:r>
        <w:rPr>
          <w:spacing w:val="-3"/>
          <w:sz w:val="20"/>
        </w:rPr>
        <w:t xml:space="preserve"> </w:t>
      </w:r>
      <w:r>
        <w:rPr>
          <w:sz w:val="20"/>
        </w:rPr>
        <w:t>traffic,</w:t>
      </w:r>
      <w:r>
        <w:rPr>
          <w:spacing w:val="-4"/>
          <w:sz w:val="20"/>
        </w:rPr>
        <w:t xml:space="preserve"> </w:t>
      </w:r>
      <w:r>
        <w:rPr>
          <w:sz w:val="20"/>
        </w:rPr>
        <w:t>improper</w:t>
      </w:r>
      <w:r>
        <w:rPr>
          <w:spacing w:val="-3"/>
          <w:sz w:val="20"/>
        </w:rPr>
        <w:t xml:space="preserve"> </w:t>
      </w:r>
      <w:r>
        <w:rPr>
          <w:sz w:val="20"/>
        </w:rPr>
        <w:t>disposal</w:t>
      </w:r>
      <w:r>
        <w:rPr>
          <w:spacing w:val="-4"/>
          <w:sz w:val="20"/>
        </w:rPr>
        <w:t xml:space="preserve"> </w:t>
      </w:r>
      <w:r>
        <w:rPr>
          <w:sz w:val="20"/>
        </w:rPr>
        <w:t>of</w:t>
      </w:r>
      <w:r>
        <w:rPr>
          <w:spacing w:val="-3"/>
          <w:sz w:val="20"/>
        </w:rPr>
        <w:t xml:space="preserve"> </w:t>
      </w:r>
      <w:r>
        <w:rPr>
          <w:sz w:val="20"/>
        </w:rPr>
        <w:t>wastes,</w:t>
      </w:r>
      <w:r>
        <w:rPr>
          <w:spacing w:val="-4"/>
          <w:sz w:val="20"/>
        </w:rPr>
        <w:t xml:space="preserve"> </w:t>
      </w:r>
      <w:r>
        <w:rPr>
          <w:sz w:val="20"/>
        </w:rPr>
        <w:t>or</w:t>
      </w:r>
      <w:r>
        <w:rPr>
          <w:spacing w:val="-4"/>
          <w:sz w:val="20"/>
        </w:rPr>
        <w:t xml:space="preserve"> </w:t>
      </w:r>
      <w:r>
        <w:rPr>
          <w:sz w:val="20"/>
        </w:rPr>
        <w:t>other</w:t>
      </w:r>
      <w:r>
        <w:rPr>
          <w:spacing w:val="-3"/>
          <w:sz w:val="20"/>
        </w:rPr>
        <w:t xml:space="preserve"> </w:t>
      </w:r>
      <w:r>
        <w:rPr>
          <w:sz w:val="20"/>
        </w:rPr>
        <w:t>reason.</w:t>
      </w:r>
    </w:p>
    <w:p w14:paraId="5A45A2AE" w14:textId="77777777" w:rsidR="00260182" w:rsidRDefault="00000000">
      <w:pPr>
        <w:pStyle w:val="ListParagraph"/>
        <w:numPr>
          <w:ilvl w:val="3"/>
          <w:numId w:val="38"/>
        </w:numPr>
        <w:tabs>
          <w:tab w:val="left" w:pos="1301"/>
        </w:tabs>
        <w:spacing w:before="118" w:line="261" w:lineRule="auto"/>
        <w:ind w:right="1291" w:hanging="360"/>
        <w:jc w:val="left"/>
        <w:rPr>
          <w:sz w:val="20"/>
        </w:rPr>
      </w:pPr>
      <w:r>
        <w:rPr>
          <w:sz w:val="20"/>
        </w:rPr>
        <w:t>Not</w:t>
      </w:r>
      <w:r>
        <w:rPr>
          <w:spacing w:val="-2"/>
          <w:sz w:val="20"/>
        </w:rPr>
        <w:t xml:space="preserve"> </w:t>
      </w:r>
      <w:r>
        <w:rPr>
          <w:sz w:val="20"/>
        </w:rPr>
        <w:t>more</w:t>
      </w:r>
      <w:r>
        <w:rPr>
          <w:spacing w:val="-4"/>
          <w:sz w:val="20"/>
        </w:rPr>
        <w:t xml:space="preserve"> </w:t>
      </w:r>
      <w:r>
        <w:rPr>
          <w:sz w:val="20"/>
        </w:rPr>
        <w:t>than</w:t>
      </w:r>
      <w:r>
        <w:rPr>
          <w:spacing w:val="-5"/>
          <w:sz w:val="20"/>
        </w:rPr>
        <w:t xml:space="preserve"> </w:t>
      </w:r>
      <w:r>
        <w:rPr>
          <w:sz w:val="20"/>
        </w:rPr>
        <w:t>two</w:t>
      </w:r>
      <w:r>
        <w:rPr>
          <w:spacing w:val="-3"/>
          <w:sz w:val="20"/>
        </w:rPr>
        <w:t xml:space="preserve"> </w:t>
      </w:r>
      <w:r>
        <w:rPr>
          <w:sz w:val="20"/>
        </w:rPr>
        <w:t>commercial</w:t>
      </w:r>
      <w:r>
        <w:rPr>
          <w:spacing w:val="-5"/>
          <w:sz w:val="20"/>
        </w:rPr>
        <w:t xml:space="preserve"> </w:t>
      </w:r>
      <w:r>
        <w:rPr>
          <w:sz w:val="20"/>
        </w:rPr>
        <w:t>vehicles</w:t>
      </w:r>
      <w:r>
        <w:rPr>
          <w:spacing w:val="-2"/>
          <w:sz w:val="20"/>
        </w:rPr>
        <w:t xml:space="preserve"> </w:t>
      </w:r>
      <w:r>
        <w:rPr>
          <w:sz w:val="20"/>
        </w:rPr>
        <w:t>whose</w:t>
      </w:r>
      <w:r>
        <w:rPr>
          <w:spacing w:val="-4"/>
          <w:sz w:val="20"/>
        </w:rPr>
        <w:t xml:space="preserve"> </w:t>
      </w:r>
      <w:r>
        <w:rPr>
          <w:sz w:val="20"/>
        </w:rPr>
        <w:t>gross</w:t>
      </w:r>
      <w:r>
        <w:rPr>
          <w:spacing w:val="-5"/>
          <w:sz w:val="20"/>
        </w:rPr>
        <w:t xml:space="preserve"> </w:t>
      </w:r>
      <w:r>
        <w:rPr>
          <w:sz w:val="20"/>
        </w:rPr>
        <w:t>vehicle weight</w:t>
      </w:r>
      <w:r>
        <w:rPr>
          <w:spacing w:val="-5"/>
          <w:sz w:val="20"/>
        </w:rPr>
        <w:t xml:space="preserve"> </w:t>
      </w:r>
      <w:r>
        <w:rPr>
          <w:sz w:val="20"/>
        </w:rPr>
        <w:t>does</w:t>
      </w:r>
      <w:r>
        <w:rPr>
          <w:spacing w:val="-5"/>
          <w:sz w:val="20"/>
        </w:rPr>
        <w:t xml:space="preserve"> </w:t>
      </w:r>
      <w:r>
        <w:rPr>
          <w:sz w:val="20"/>
        </w:rPr>
        <w:t>not</w:t>
      </w:r>
      <w:r>
        <w:rPr>
          <w:spacing w:val="-5"/>
          <w:sz w:val="20"/>
        </w:rPr>
        <w:t xml:space="preserve"> </w:t>
      </w:r>
      <w:r>
        <w:rPr>
          <w:sz w:val="20"/>
        </w:rPr>
        <w:t>exceed</w:t>
      </w:r>
      <w:r>
        <w:rPr>
          <w:spacing w:val="-3"/>
          <w:sz w:val="20"/>
        </w:rPr>
        <w:t xml:space="preserve"> </w:t>
      </w:r>
      <w:r>
        <w:rPr>
          <w:sz w:val="20"/>
        </w:rPr>
        <w:t>10,000</w:t>
      </w:r>
      <w:r>
        <w:rPr>
          <w:spacing w:val="-3"/>
          <w:sz w:val="20"/>
        </w:rPr>
        <w:t xml:space="preserve"> </w:t>
      </w:r>
      <w:r>
        <w:rPr>
          <w:sz w:val="20"/>
        </w:rPr>
        <w:t>pounds may be stored or parked out of doors on the property.</w:t>
      </w:r>
    </w:p>
    <w:p w14:paraId="5A45A2AF" w14:textId="77777777" w:rsidR="00260182" w:rsidRDefault="00260182">
      <w:pPr>
        <w:pStyle w:val="BodyText"/>
        <w:spacing w:before="8"/>
        <w:rPr>
          <w:sz w:val="19"/>
        </w:rPr>
      </w:pPr>
    </w:p>
    <w:p w14:paraId="5A45A2B0" w14:textId="77777777" w:rsidR="00260182" w:rsidRDefault="00000000">
      <w:pPr>
        <w:pStyle w:val="ListParagraph"/>
        <w:numPr>
          <w:ilvl w:val="2"/>
          <w:numId w:val="38"/>
        </w:numPr>
        <w:tabs>
          <w:tab w:val="left" w:pos="1082"/>
        </w:tabs>
        <w:ind w:left="580" w:right="810" w:firstLine="0"/>
        <w:rPr>
          <w:sz w:val="20"/>
        </w:rPr>
      </w:pPr>
      <w:r>
        <w:rPr>
          <w:sz w:val="20"/>
        </w:rPr>
        <w:t>Parking</w:t>
      </w:r>
      <w:r>
        <w:rPr>
          <w:spacing w:val="-5"/>
          <w:sz w:val="20"/>
        </w:rPr>
        <w:t xml:space="preserve"> </w:t>
      </w:r>
      <w:r>
        <w:rPr>
          <w:sz w:val="20"/>
        </w:rPr>
        <w:t>Standards.</w:t>
      </w:r>
      <w:r>
        <w:rPr>
          <w:spacing w:val="40"/>
          <w:sz w:val="20"/>
        </w:rPr>
        <w:t xml:space="preserve"> </w:t>
      </w:r>
      <w:r>
        <w:rPr>
          <w:sz w:val="20"/>
        </w:rPr>
        <w:t>Home</w:t>
      </w:r>
      <w:r>
        <w:rPr>
          <w:spacing w:val="-3"/>
          <w:sz w:val="20"/>
        </w:rPr>
        <w:t xml:space="preserve"> </w:t>
      </w:r>
      <w:r>
        <w:rPr>
          <w:sz w:val="20"/>
        </w:rPr>
        <w:t>based</w:t>
      </w:r>
      <w:r>
        <w:rPr>
          <w:spacing w:val="-3"/>
          <w:sz w:val="20"/>
        </w:rPr>
        <w:t xml:space="preserve"> </w:t>
      </w:r>
      <w:r>
        <w:rPr>
          <w:sz w:val="20"/>
        </w:rPr>
        <w:t>businesses</w:t>
      </w:r>
      <w:r>
        <w:rPr>
          <w:spacing w:val="-5"/>
          <w:sz w:val="20"/>
        </w:rPr>
        <w:t xml:space="preserve"> </w:t>
      </w:r>
      <w:r>
        <w:rPr>
          <w:sz w:val="20"/>
        </w:rPr>
        <w:t>shall</w:t>
      </w:r>
      <w:r>
        <w:rPr>
          <w:spacing w:val="-2"/>
          <w:sz w:val="20"/>
        </w:rPr>
        <w:t xml:space="preserve"> </w:t>
      </w:r>
      <w:r>
        <w:rPr>
          <w:sz w:val="20"/>
        </w:rPr>
        <w:t>not</w:t>
      </w:r>
      <w:r>
        <w:rPr>
          <w:spacing w:val="-2"/>
          <w:sz w:val="20"/>
        </w:rPr>
        <w:t xml:space="preserve"> </w:t>
      </w:r>
      <w:r>
        <w:rPr>
          <w:sz w:val="20"/>
        </w:rPr>
        <w:t>generate</w:t>
      </w:r>
      <w:r>
        <w:rPr>
          <w:spacing w:val="-1"/>
          <w:sz w:val="20"/>
        </w:rPr>
        <w:t xml:space="preserve"> </w:t>
      </w:r>
      <w:r>
        <w:rPr>
          <w:sz w:val="20"/>
        </w:rPr>
        <w:t>nonresidential</w:t>
      </w:r>
      <w:r>
        <w:rPr>
          <w:spacing w:val="-5"/>
          <w:sz w:val="20"/>
        </w:rPr>
        <w:t xml:space="preserve"> </w:t>
      </w:r>
      <w:r>
        <w:rPr>
          <w:sz w:val="20"/>
        </w:rPr>
        <w:t>traffic</w:t>
      </w:r>
      <w:r>
        <w:rPr>
          <w:spacing w:val="-4"/>
          <w:sz w:val="20"/>
        </w:rPr>
        <w:t xml:space="preserve"> </w:t>
      </w:r>
      <w:r>
        <w:rPr>
          <w:sz w:val="20"/>
        </w:rPr>
        <w:t>or</w:t>
      </w:r>
      <w:r>
        <w:rPr>
          <w:spacing w:val="-4"/>
          <w:sz w:val="20"/>
        </w:rPr>
        <w:t xml:space="preserve"> </w:t>
      </w:r>
      <w:r>
        <w:rPr>
          <w:sz w:val="20"/>
        </w:rPr>
        <w:t>vehicle</w:t>
      </w:r>
      <w:r>
        <w:rPr>
          <w:spacing w:val="-4"/>
          <w:sz w:val="20"/>
        </w:rPr>
        <w:t xml:space="preserve"> </w:t>
      </w:r>
      <w:r>
        <w:rPr>
          <w:sz w:val="20"/>
        </w:rPr>
        <w:t>parking</w:t>
      </w:r>
      <w:r>
        <w:rPr>
          <w:spacing w:val="-5"/>
          <w:sz w:val="20"/>
        </w:rPr>
        <w:t xml:space="preserve"> </w:t>
      </w:r>
      <w:r>
        <w:rPr>
          <w:sz w:val="20"/>
        </w:rPr>
        <w:t>above and beyond what is normal for the typical residential occupancy for the area. A residential structure shall have not more than</w:t>
      </w:r>
      <w:r>
        <w:rPr>
          <w:spacing w:val="-1"/>
          <w:sz w:val="20"/>
        </w:rPr>
        <w:t xml:space="preserve"> </w:t>
      </w:r>
      <w:r>
        <w:rPr>
          <w:sz w:val="20"/>
        </w:rPr>
        <w:t>two parking</w:t>
      </w:r>
      <w:r>
        <w:rPr>
          <w:spacing w:val="-1"/>
          <w:sz w:val="20"/>
        </w:rPr>
        <w:t xml:space="preserve"> </w:t>
      </w:r>
      <w:r>
        <w:rPr>
          <w:sz w:val="20"/>
        </w:rPr>
        <w:t>spaces to serve the home business.</w:t>
      </w:r>
      <w:r>
        <w:rPr>
          <w:spacing w:val="40"/>
          <w:sz w:val="20"/>
        </w:rPr>
        <w:t xml:space="preserve"> </w:t>
      </w:r>
      <w:r>
        <w:rPr>
          <w:sz w:val="20"/>
        </w:rPr>
        <w:t>Parking</w:t>
      </w:r>
      <w:r>
        <w:rPr>
          <w:spacing w:val="-1"/>
          <w:sz w:val="20"/>
        </w:rPr>
        <w:t xml:space="preserve"> </w:t>
      </w:r>
      <w:r>
        <w:rPr>
          <w:sz w:val="20"/>
        </w:rPr>
        <w:t>on the street without</w:t>
      </w:r>
      <w:r>
        <w:rPr>
          <w:spacing w:val="-1"/>
          <w:sz w:val="20"/>
        </w:rPr>
        <w:t xml:space="preserve"> </w:t>
      </w:r>
      <w:r>
        <w:rPr>
          <w:sz w:val="20"/>
        </w:rPr>
        <w:t>causing</w:t>
      </w:r>
      <w:r>
        <w:rPr>
          <w:spacing w:val="-1"/>
          <w:sz w:val="20"/>
        </w:rPr>
        <w:t xml:space="preserve"> </w:t>
      </w:r>
      <w:r>
        <w:rPr>
          <w:sz w:val="20"/>
        </w:rPr>
        <w:t>an</w:t>
      </w:r>
      <w:r>
        <w:rPr>
          <w:spacing w:val="-1"/>
          <w:sz w:val="20"/>
        </w:rPr>
        <w:t xml:space="preserve"> </w:t>
      </w:r>
      <w:r>
        <w:rPr>
          <w:sz w:val="20"/>
        </w:rPr>
        <w:t>inconvenience may be allowed</w:t>
      </w:r>
      <w:r>
        <w:rPr>
          <w:b/>
          <w:sz w:val="20"/>
        </w:rPr>
        <w:t xml:space="preserve">. </w:t>
      </w:r>
      <w:r>
        <w:rPr>
          <w:sz w:val="20"/>
        </w:rPr>
        <w:t>(See ARTICLE 8)</w:t>
      </w:r>
    </w:p>
    <w:p w14:paraId="5A45A2B1" w14:textId="77777777" w:rsidR="00260182" w:rsidRDefault="00260182">
      <w:pPr>
        <w:pStyle w:val="BodyText"/>
        <w:spacing w:before="11"/>
        <w:rPr>
          <w:sz w:val="19"/>
        </w:rPr>
      </w:pPr>
    </w:p>
    <w:p w14:paraId="5A45A2B2" w14:textId="77777777" w:rsidR="00260182" w:rsidRDefault="00000000">
      <w:pPr>
        <w:pStyle w:val="ListParagraph"/>
        <w:numPr>
          <w:ilvl w:val="2"/>
          <w:numId w:val="38"/>
        </w:numPr>
        <w:tabs>
          <w:tab w:val="left" w:pos="1082"/>
        </w:tabs>
        <w:ind w:left="1082" w:hanging="502"/>
        <w:rPr>
          <w:sz w:val="20"/>
        </w:rPr>
      </w:pPr>
      <w:r>
        <w:rPr>
          <w:sz w:val="20"/>
        </w:rPr>
        <w:t>Signage.</w:t>
      </w:r>
      <w:r>
        <w:rPr>
          <w:spacing w:val="42"/>
          <w:sz w:val="20"/>
        </w:rPr>
        <w:t xml:space="preserve"> </w:t>
      </w:r>
      <w:r>
        <w:rPr>
          <w:sz w:val="20"/>
        </w:rPr>
        <w:t>Signs</w:t>
      </w:r>
      <w:r>
        <w:rPr>
          <w:spacing w:val="-5"/>
          <w:sz w:val="20"/>
        </w:rPr>
        <w:t xml:space="preserve"> </w:t>
      </w:r>
      <w:r>
        <w:rPr>
          <w:sz w:val="20"/>
        </w:rPr>
        <w:t>are</w:t>
      </w:r>
      <w:r>
        <w:rPr>
          <w:spacing w:val="-3"/>
          <w:sz w:val="20"/>
        </w:rPr>
        <w:t xml:space="preserve"> </w:t>
      </w:r>
      <w:r>
        <w:rPr>
          <w:sz w:val="20"/>
        </w:rPr>
        <w:t>permitted</w:t>
      </w:r>
      <w:r>
        <w:rPr>
          <w:spacing w:val="-3"/>
          <w:sz w:val="20"/>
        </w:rPr>
        <w:t xml:space="preserve"> </w:t>
      </w:r>
      <w:r>
        <w:rPr>
          <w:sz w:val="20"/>
        </w:rPr>
        <w:t>and</w:t>
      </w:r>
      <w:r>
        <w:rPr>
          <w:spacing w:val="-4"/>
          <w:sz w:val="20"/>
        </w:rPr>
        <w:t xml:space="preserve"> </w:t>
      </w:r>
      <w:r>
        <w:rPr>
          <w:sz w:val="20"/>
        </w:rPr>
        <w:t>shall</w:t>
      </w:r>
      <w:r>
        <w:rPr>
          <w:spacing w:val="-4"/>
          <w:sz w:val="20"/>
        </w:rPr>
        <w:t xml:space="preserve"> </w:t>
      </w:r>
      <w:r>
        <w:rPr>
          <w:sz w:val="20"/>
        </w:rPr>
        <w:t>conform</w:t>
      </w:r>
      <w:r>
        <w:rPr>
          <w:spacing w:val="-6"/>
          <w:sz w:val="20"/>
        </w:rPr>
        <w:t xml:space="preserve"> </w:t>
      </w:r>
      <w:r>
        <w:rPr>
          <w:sz w:val="20"/>
        </w:rPr>
        <w:t>to</w:t>
      </w:r>
      <w:r>
        <w:rPr>
          <w:spacing w:val="-3"/>
          <w:sz w:val="20"/>
        </w:rPr>
        <w:t xml:space="preserve"> </w:t>
      </w:r>
      <w:r>
        <w:rPr>
          <w:sz w:val="20"/>
        </w:rPr>
        <w:t>standards</w:t>
      </w:r>
      <w:r>
        <w:rPr>
          <w:spacing w:val="-5"/>
          <w:sz w:val="20"/>
        </w:rPr>
        <w:t xml:space="preserve"> </w:t>
      </w:r>
      <w:r>
        <w:rPr>
          <w:sz w:val="20"/>
        </w:rPr>
        <w:t>set</w:t>
      </w:r>
      <w:r>
        <w:rPr>
          <w:spacing w:val="-4"/>
          <w:sz w:val="20"/>
        </w:rPr>
        <w:t xml:space="preserve"> </w:t>
      </w:r>
      <w:r>
        <w:rPr>
          <w:sz w:val="20"/>
        </w:rPr>
        <w:t>forth</w:t>
      </w:r>
      <w:r>
        <w:rPr>
          <w:spacing w:val="-6"/>
          <w:sz w:val="20"/>
        </w:rPr>
        <w:t xml:space="preserve"> </w:t>
      </w:r>
      <w:r>
        <w:rPr>
          <w:sz w:val="20"/>
        </w:rPr>
        <w:t>in</w:t>
      </w:r>
      <w:r>
        <w:rPr>
          <w:spacing w:val="2"/>
          <w:sz w:val="20"/>
        </w:rPr>
        <w:t xml:space="preserve"> </w:t>
      </w:r>
      <w:r>
        <w:rPr>
          <w:sz w:val="20"/>
        </w:rPr>
        <w:t>Article</w:t>
      </w:r>
      <w:r>
        <w:rPr>
          <w:spacing w:val="-4"/>
          <w:sz w:val="20"/>
        </w:rPr>
        <w:t xml:space="preserve"> </w:t>
      </w:r>
      <w:r>
        <w:rPr>
          <w:sz w:val="20"/>
        </w:rPr>
        <w:t>9.9.3</w:t>
      </w:r>
      <w:r>
        <w:rPr>
          <w:spacing w:val="-2"/>
          <w:sz w:val="20"/>
        </w:rPr>
        <w:t xml:space="preserve"> </w:t>
      </w:r>
      <w:r>
        <w:rPr>
          <w:sz w:val="20"/>
        </w:rPr>
        <w:t>of</w:t>
      </w:r>
      <w:r>
        <w:rPr>
          <w:spacing w:val="-6"/>
          <w:sz w:val="20"/>
        </w:rPr>
        <w:t xml:space="preserve"> </w:t>
      </w:r>
      <w:r>
        <w:rPr>
          <w:sz w:val="20"/>
        </w:rPr>
        <w:t>this</w:t>
      </w:r>
      <w:r>
        <w:rPr>
          <w:spacing w:val="-5"/>
          <w:sz w:val="20"/>
        </w:rPr>
        <w:t xml:space="preserve"> </w:t>
      </w:r>
      <w:r>
        <w:rPr>
          <w:spacing w:val="-2"/>
          <w:sz w:val="20"/>
        </w:rPr>
        <w:t>bylaw.</w:t>
      </w:r>
    </w:p>
    <w:p w14:paraId="5A45A2B3" w14:textId="77777777" w:rsidR="00260182" w:rsidRDefault="00260182">
      <w:pPr>
        <w:rPr>
          <w:sz w:val="20"/>
        </w:rPr>
        <w:sectPr w:rsidR="00260182">
          <w:pgSz w:w="12240" w:h="15840"/>
          <w:pgMar w:top="1360" w:right="420" w:bottom="1000" w:left="1220" w:header="0" w:footer="813" w:gutter="0"/>
          <w:cols w:space="720"/>
        </w:sectPr>
      </w:pPr>
    </w:p>
    <w:p w14:paraId="5A45A2B4" w14:textId="77777777" w:rsidR="00260182" w:rsidRDefault="00000000">
      <w:pPr>
        <w:pStyle w:val="Heading2"/>
        <w:numPr>
          <w:ilvl w:val="1"/>
          <w:numId w:val="38"/>
        </w:numPr>
        <w:tabs>
          <w:tab w:val="left" w:pos="940"/>
          <w:tab w:val="left" w:pos="941"/>
        </w:tabs>
        <w:spacing w:before="76"/>
        <w:ind w:hanging="721"/>
      </w:pPr>
      <w:bookmarkStart w:id="34" w:name="_TOC_250055"/>
      <w:r>
        <w:rPr>
          <w:spacing w:val="-2"/>
        </w:rPr>
        <w:lastRenderedPageBreak/>
        <w:t>SWIMMING</w:t>
      </w:r>
      <w:r>
        <w:t xml:space="preserve"> </w:t>
      </w:r>
      <w:bookmarkEnd w:id="34"/>
      <w:r>
        <w:rPr>
          <w:spacing w:val="-4"/>
        </w:rPr>
        <w:t>POOLS</w:t>
      </w:r>
    </w:p>
    <w:p w14:paraId="5A45A2B5" w14:textId="77777777" w:rsidR="00260182" w:rsidRDefault="00000000">
      <w:pPr>
        <w:pStyle w:val="ListParagraph"/>
        <w:numPr>
          <w:ilvl w:val="2"/>
          <w:numId w:val="38"/>
        </w:numPr>
        <w:tabs>
          <w:tab w:val="left" w:pos="1082"/>
        </w:tabs>
        <w:spacing w:before="228"/>
        <w:ind w:left="1082" w:hanging="502"/>
        <w:rPr>
          <w:sz w:val="20"/>
        </w:rPr>
      </w:pPr>
      <w:r>
        <w:rPr>
          <w:sz w:val="20"/>
        </w:rPr>
        <w:t>All</w:t>
      </w:r>
      <w:r>
        <w:rPr>
          <w:spacing w:val="-6"/>
          <w:sz w:val="20"/>
        </w:rPr>
        <w:t xml:space="preserve"> </w:t>
      </w:r>
      <w:r>
        <w:rPr>
          <w:sz w:val="20"/>
        </w:rPr>
        <w:t>swimming</w:t>
      </w:r>
      <w:r>
        <w:rPr>
          <w:spacing w:val="-5"/>
          <w:sz w:val="20"/>
        </w:rPr>
        <w:t xml:space="preserve"> </w:t>
      </w:r>
      <w:r>
        <w:rPr>
          <w:sz w:val="20"/>
        </w:rPr>
        <w:t>pools</w:t>
      </w:r>
      <w:r>
        <w:rPr>
          <w:spacing w:val="-5"/>
          <w:sz w:val="20"/>
        </w:rPr>
        <w:t xml:space="preserve"> </w:t>
      </w:r>
      <w:r>
        <w:rPr>
          <w:sz w:val="20"/>
        </w:rPr>
        <w:t>shall</w:t>
      </w:r>
      <w:r>
        <w:rPr>
          <w:spacing w:val="-5"/>
          <w:sz w:val="20"/>
        </w:rPr>
        <w:t xml:space="preserve"> </w:t>
      </w:r>
      <w:r>
        <w:rPr>
          <w:sz w:val="20"/>
        </w:rPr>
        <w:t>be</w:t>
      </w:r>
      <w:r>
        <w:rPr>
          <w:spacing w:val="-5"/>
          <w:sz w:val="20"/>
        </w:rPr>
        <w:t xml:space="preserve"> </w:t>
      </w:r>
      <w:r>
        <w:rPr>
          <w:sz w:val="20"/>
        </w:rPr>
        <w:t>subject</w:t>
      </w:r>
      <w:r>
        <w:rPr>
          <w:spacing w:val="-5"/>
          <w:sz w:val="20"/>
        </w:rPr>
        <w:t xml:space="preserve"> </w:t>
      </w:r>
      <w:r>
        <w:rPr>
          <w:sz w:val="20"/>
        </w:rPr>
        <w:t>to</w:t>
      </w:r>
      <w:r>
        <w:rPr>
          <w:spacing w:val="-3"/>
          <w:sz w:val="20"/>
        </w:rPr>
        <w:t xml:space="preserve"> </w:t>
      </w:r>
      <w:r>
        <w:rPr>
          <w:sz w:val="20"/>
        </w:rPr>
        <w:t>the</w:t>
      </w:r>
      <w:r>
        <w:rPr>
          <w:spacing w:val="-5"/>
          <w:sz w:val="20"/>
        </w:rPr>
        <w:t xml:space="preserve"> </w:t>
      </w:r>
      <w:r>
        <w:rPr>
          <w:sz w:val="20"/>
        </w:rPr>
        <w:t>State</w:t>
      </w:r>
      <w:r>
        <w:rPr>
          <w:spacing w:val="-4"/>
          <w:sz w:val="20"/>
        </w:rPr>
        <w:t xml:space="preserve"> </w:t>
      </w:r>
      <w:r>
        <w:rPr>
          <w:sz w:val="20"/>
        </w:rPr>
        <w:t>Building</w:t>
      </w:r>
      <w:r>
        <w:rPr>
          <w:spacing w:val="-3"/>
          <w:sz w:val="20"/>
        </w:rPr>
        <w:t xml:space="preserve"> </w:t>
      </w:r>
      <w:r>
        <w:rPr>
          <w:sz w:val="20"/>
        </w:rPr>
        <w:t>Code</w:t>
      </w:r>
      <w:r>
        <w:rPr>
          <w:spacing w:val="-5"/>
          <w:sz w:val="20"/>
        </w:rPr>
        <w:t xml:space="preserve"> </w:t>
      </w:r>
      <w:r>
        <w:rPr>
          <w:sz w:val="20"/>
        </w:rPr>
        <w:t>as</w:t>
      </w:r>
      <w:r>
        <w:rPr>
          <w:spacing w:val="-5"/>
          <w:sz w:val="20"/>
        </w:rPr>
        <w:t xml:space="preserve"> </w:t>
      </w:r>
      <w:r>
        <w:rPr>
          <w:sz w:val="20"/>
        </w:rPr>
        <w:t>applicable</w:t>
      </w:r>
      <w:r>
        <w:rPr>
          <w:spacing w:val="-2"/>
          <w:sz w:val="20"/>
        </w:rPr>
        <w:t xml:space="preserve"> </w:t>
      </w:r>
      <w:r>
        <w:rPr>
          <w:sz w:val="20"/>
        </w:rPr>
        <w:t>with</w:t>
      </w:r>
      <w:r>
        <w:rPr>
          <w:spacing w:val="-6"/>
          <w:sz w:val="20"/>
        </w:rPr>
        <w:t xml:space="preserve"> </w:t>
      </w:r>
      <w:r>
        <w:rPr>
          <w:sz w:val="20"/>
        </w:rPr>
        <w:t>the</w:t>
      </w:r>
      <w:r>
        <w:rPr>
          <w:spacing w:val="-4"/>
          <w:sz w:val="20"/>
        </w:rPr>
        <w:t xml:space="preserve"> </w:t>
      </w:r>
      <w:r>
        <w:rPr>
          <w:sz w:val="20"/>
        </w:rPr>
        <w:t>following</w:t>
      </w:r>
      <w:r>
        <w:rPr>
          <w:spacing w:val="-5"/>
          <w:sz w:val="20"/>
        </w:rPr>
        <w:t xml:space="preserve"> </w:t>
      </w:r>
      <w:r>
        <w:rPr>
          <w:spacing w:val="-2"/>
          <w:sz w:val="20"/>
        </w:rPr>
        <w:t>restrictions:</w:t>
      </w:r>
    </w:p>
    <w:p w14:paraId="5A45A2B6" w14:textId="77777777" w:rsidR="00260182" w:rsidRDefault="00000000">
      <w:pPr>
        <w:pStyle w:val="ListParagraph"/>
        <w:numPr>
          <w:ilvl w:val="3"/>
          <w:numId w:val="38"/>
        </w:numPr>
        <w:tabs>
          <w:tab w:val="left" w:pos="1301"/>
        </w:tabs>
        <w:spacing w:line="229" w:lineRule="exact"/>
        <w:ind w:hanging="361"/>
        <w:jc w:val="left"/>
        <w:rPr>
          <w:sz w:val="20"/>
        </w:rPr>
      </w:pPr>
      <w:r>
        <w:rPr>
          <w:sz w:val="20"/>
        </w:rPr>
        <w:t>A</w:t>
      </w:r>
      <w:r>
        <w:rPr>
          <w:spacing w:val="-4"/>
          <w:sz w:val="20"/>
        </w:rPr>
        <w:t xml:space="preserve"> </w:t>
      </w:r>
      <w:r>
        <w:rPr>
          <w:sz w:val="20"/>
        </w:rPr>
        <w:t>fifteen</w:t>
      </w:r>
      <w:r>
        <w:rPr>
          <w:spacing w:val="-3"/>
          <w:sz w:val="20"/>
        </w:rPr>
        <w:t xml:space="preserve"> </w:t>
      </w:r>
      <w:r>
        <w:rPr>
          <w:sz w:val="20"/>
        </w:rPr>
        <w:t>foot</w:t>
      </w:r>
      <w:r>
        <w:rPr>
          <w:spacing w:val="-4"/>
          <w:sz w:val="20"/>
        </w:rPr>
        <w:t xml:space="preserve"> </w:t>
      </w:r>
      <w:r>
        <w:rPr>
          <w:sz w:val="20"/>
        </w:rPr>
        <w:t>(15')</w:t>
      </w:r>
      <w:r>
        <w:rPr>
          <w:spacing w:val="-4"/>
          <w:sz w:val="20"/>
        </w:rPr>
        <w:t xml:space="preserve"> </w:t>
      </w:r>
      <w:r>
        <w:rPr>
          <w:sz w:val="20"/>
        </w:rPr>
        <w:t>setback</w:t>
      </w:r>
      <w:r>
        <w:rPr>
          <w:spacing w:val="-3"/>
          <w:sz w:val="20"/>
        </w:rPr>
        <w:t xml:space="preserve"> </w:t>
      </w:r>
      <w:r>
        <w:rPr>
          <w:sz w:val="20"/>
        </w:rPr>
        <w:t>from</w:t>
      </w:r>
      <w:r>
        <w:rPr>
          <w:spacing w:val="-6"/>
          <w:sz w:val="20"/>
        </w:rPr>
        <w:t xml:space="preserve"> </w:t>
      </w:r>
      <w:r>
        <w:rPr>
          <w:sz w:val="20"/>
        </w:rPr>
        <w:t>all</w:t>
      </w:r>
      <w:r>
        <w:rPr>
          <w:spacing w:val="-4"/>
          <w:sz w:val="20"/>
        </w:rPr>
        <w:t xml:space="preserve"> </w:t>
      </w:r>
      <w:r>
        <w:rPr>
          <w:sz w:val="20"/>
        </w:rPr>
        <w:t>property</w:t>
      </w:r>
      <w:r>
        <w:rPr>
          <w:spacing w:val="-8"/>
          <w:sz w:val="20"/>
        </w:rPr>
        <w:t xml:space="preserve"> </w:t>
      </w:r>
      <w:r>
        <w:rPr>
          <w:spacing w:val="-2"/>
          <w:sz w:val="20"/>
        </w:rPr>
        <w:t>lines.</w:t>
      </w:r>
    </w:p>
    <w:p w14:paraId="5A45A2B7" w14:textId="77777777" w:rsidR="00260182" w:rsidRDefault="00000000">
      <w:pPr>
        <w:pStyle w:val="ListParagraph"/>
        <w:numPr>
          <w:ilvl w:val="3"/>
          <w:numId w:val="38"/>
        </w:numPr>
        <w:tabs>
          <w:tab w:val="left" w:pos="1301"/>
        </w:tabs>
        <w:spacing w:line="229" w:lineRule="exact"/>
        <w:ind w:hanging="361"/>
        <w:jc w:val="left"/>
        <w:rPr>
          <w:sz w:val="20"/>
        </w:rPr>
      </w:pPr>
      <w:r>
        <w:rPr>
          <w:sz w:val="20"/>
        </w:rPr>
        <w:t>Supporting</w:t>
      </w:r>
      <w:r>
        <w:rPr>
          <w:spacing w:val="-5"/>
          <w:sz w:val="20"/>
        </w:rPr>
        <w:t xml:space="preserve"> </w:t>
      </w:r>
      <w:r>
        <w:rPr>
          <w:sz w:val="20"/>
        </w:rPr>
        <w:t>beams</w:t>
      </w:r>
      <w:r>
        <w:rPr>
          <w:spacing w:val="-4"/>
          <w:sz w:val="20"/>
        </w:rPr>
        <w:t xml:space="preserve"> </w:t>
      </w:r>
      <w:r>
        <w:rPr>
          <w:sz w:val="20"/>
        </w:rPr>
        <w:t>of</w:t>
      </w:r>
      <w:r>
        <w:rPr>
          <w:spacing w:val="-5"/>
          <w:sz w:val="20"/>
        </w:rPr>
        <w:t xml:space="preserve"> </w:t>
      </w:r>
      <w:r>
        <w:rPr>
          <w:sz w:val="20"/>
        </w:rPr>
        <w:t>decks</w:t>
      </w:r>
      <w:r>
        <w:rPr>
          <w:spacing w:val="-5"/>
          <w:sz w:val="20"/>
        </w:rPr>
        <w:t xml:space="preserve"> </w:t>
      </w:r>
      <w:r>
        <w:rPr>
          <w:sz w:val="20"/>
        </w:rPr>
        <w:t>shall</w:t>
      </w:r>
      <w:r>
        <w:rPr>
          <w:spacing w:val="-3"/>
          <w:sz w:val="20"/>
        </w:rPr>
        <w:t xml:space="preserve"> </w:t>
      </w:r>
      <w:r>
        <w:rPr>
          <w:sz w:val="20"/>
        </w:rPr>
        <w:t>be</w:t>
      </w:r>
      <w:r>
        <w:rPr>
          <w:spacing w:val="-3"/>
          <w:sz w:val="20"/>
        </w:rPr>
        <w:t xml:space="preserve"> </w:t>
      </w:r>
      <w:r>
        <w:rPr>
          <w:sz w:val="20"/>
        </w:rPr>
        <w:t>included</w:t>
      </w:r>
      <w:r>
        <w:rPr>
          <w:spacing w:val="-3"/>
          <w:sz w:val="20"/>
        </w:rPr>
        <w:t xml:space="preserve"> </w:t>
      </w:r>
      <w:r>
        <w:rPr>
          <w:sz w:val="20"/>
        </w:rPr>
        <w:t>as</w:t>
      </w:r>
      <w:r>
        <w:rPr>
          <w:spacing w:val="-4"/>
          <w:sz w:val="20"/>
        </w:rPr>
        <w:t xml:space="preserve"> </w:t>
      </w:r>
      <w:r>
        <w:rPr>
          <w:sz w:val="20"/>
        </w:rPr>
        <w:t>part</w:t>
      </w:r>
      <w:r>
        <w:rPr>
          <w:spacing w:val="-4"/>
          <w:sz w:val="20"/>
        </w:rPr>
        <w:t xml:space="preserve"> </w:t>
      </w:r>
      <w:r>
        <w:rPr>
          <w:sz w:val="20"/>
        </w:rPr>
        <w:t>of</w:t>
      </w:r>
      <w:r>
        <w:rPr>
          <w:spacing w:val="-6"/>
          <w:sz w:val="20"/>
        </w:rPr>
        <w:t xml:space="preserve"> </w:t>
      </w:r>
      <w:r>
        <w:rPr>
          <w:sz w:val="20"/>
        </w:rPr>
        <w:t>the</w:t>
      </w:r>
      <w:r>
        <w:rPr>
          <w:spacing w:val="-3"/>
          <w:sz w:val="20"/>
        </w:rPr>
        <w:t xml:space="preserve"> </w:t>
      </w:r>
      <w:r>
        <w:rPr>
          <w:sz w:val="20"/>
        </w:rPr>
        <w:t>setback</w:t>
      </w:r>
      <w:r>
        <w:rPr>
          <w:spacing w:val="-4"/>
          <w:sz w:val="20"/>
        </w:rPr>
        <w:t xml:space="preserve"> </w:t>
      </w:r>
      <w:r>
        <w:rPr>
          <w:spacing w:val="-2"/>
          <w:sz w:val="20"/>
        </w:rPr>
        <w:t>restriction.</w:t>
      </w:r>
    </w:p>
    <w:p w14:paraId="5A45A2B8" w14:textId="77777777" w:rsidR="00260182" w:rsidRDefault="00260182">
      <w:pPr>
        <w:pStyle w:val="BodyText"/>
        <w:spacing w:before="4"/>
      </w:pPr>
    </w:p>
    <w:p w14:paraId="5A45A2B9" w14:textId="77777777" w:rsidR="00260182" w:rsidRDefault="00000000">
      <w:pPr>
        <w:pStyle w:val="Heading2"/>
        <w:numPr>
          <w:ilvl w:val="1"/>
          <w:numId w:val="38"/>
        </w:numPr>
        <w:tabs>
          <w:tab w:val="left" w:pos="940"/>
          <w:tab w:val="left" w:pos="941"/>
        </w:tabs>
        <w:spacing w:before="1"/>
        <w:ind w:hanging="721"/>
      </w:pPr>
      <w:bookmarkStart w:id="35" w:name="_TOC_250054"/>
      <w:r>
        <w:t>MOBILE</w:t>
      </w:r>
      <w:r>
        <w:rPr>
          <w:spacing w:val="-6"/>
        </w:rPr>
        <w:t xml:space="preserve"> </w:t>
      </w:r>
      <w:r>
        <w:t>HOME</w:t>
      </w:r>
      <w:r>
        <w:rPr>
          <w:spacing w:val="-5"/>
        </w:rPr>
        <w:t xml:space="preserve"> </w:t>
      </w:r>
      <w:r>
        <w:t>PARKS</w:t>
      </w:r>
      <w:r>
        <w:rPr>
          <w:spacing w:val="-6"/>
        </w:rPr>
        <w:t xml:space="preserve"> </w:t>
      </w:r>
      <w:r>
        <w:t>AND</w:t>
      </w:r>
      <w:r>
        <w:rPr>
          <w:spacing w:val="-5"/>
        </w:rPr>
        <w:t xml:space="preserve"> </w:t>
      </w:r>
      <w:bookmarkEnd w:id="35"/>
      <w:r>
        <w:rPr>
          <w:spacing w:val="-2"/>
        </w:rPr>
        <w:t>COURTS</w:t>
      </w:r>
    </w:p>
    <w:p w14:paraId="5A45A2BA" w14:textId="77777777" w:rsidR="00260182" w:rsidRDefault="00260182">
      <w:pPr>
        <w:pStyle w:val="BodyText"/>
        <w:spacing w:before="7"/>
        <w:rPr>
          <w:b/>
          <w:sz w:val="23"/>
        </w:rPr>
      </w:pPr>
    </w:p>
    <w:p w14:paraId="5A45A2BB" w14:textId="77777777" w:rsidR="00260182" w:rsidRDefault="00000000">
      <w:pPr>
        <w:pStyle w:val="ListParagraph"/>
        <w:numPr>
          <w:ilvl w:val="2"/>
          <w:numId w:val="38"/>
        </w:numPr>
        <w:tabs>
          <w:tab w:val="left" w:pos="1082"/>
        </w:tabs>
        <w:spacing w:before="1"/>
        <w:ind w:left="580" w:right="1058" w:firstLine="0"/>
        <w:rPr>
          <w:sz w:val="20"/>
        </w:rPr>
      </w:pPr>
      <w:r>
        <w:rPr>
          <w:sz w:val="20"/>
        </w:rPr>
        <w:t>Mobile</w:t>
      </w:r>
      <w:r>
        <w:rPr>
          <w:spacing w:val="-3"/>
          <w:sz w:val="20"/>
        </w:rPr>
        <w:t xml:space="preserve"> </w:t>
      </w:r>
      <w:r>
        <w:rPr>
          <w:sz w:val="20"/>
        </w:rPr>
        <w:t>home</w:t>
      </w:r>
      <w:r>
        <w:rPr>
          <w:spacing w:val="-3"/>
          <w:sz w:val="20"/>
        </w:rPr>
        <w:t xml:space="preserve"> </w:t>
      </w:r>
      <w:r>
        <w:rPr>
          <w:sz w:val="20"/>
        </w:rPr>
        <w:t>parks</w:t>
      </w:r>
      <w:r>
        <w:rPr>
          <w:spacing w:val="-4"/>
          <w:sz w:val="20"/>
        </w:rPr>
        <w:t xml:space="preserve"> </w:t>
      </w:r>
      <w:r>
        <w:rPr>
          <w:sz w:val="20"/>
        </w:rPr>
        <w:t>and</w:t>
      </w:r>
      <w:r>
        <w:rPr>
          <w:spacing w:val="-2"/>
          <w:sz w:val="20"/>
        </w:rPr>
        <w:t xml:space="preserve"> </w:t>
      </w:r>
      <w:r>
        <w:rPr>
          <w:sz w:val="20"/>
        </w:rPr>
        <w:t>courts</w:t>
      </w:r>
      <w:r>
        <w:rPr>
          <w:spacing w:val="-2"/>
          <w:sz w:val="20"/>
        </w:rPr>
        <w:t xml:space="preserve"> </w:t>
      </w:r>
      <w:r>
        <w:rPr>
          <w:sz w:val="20"/>
        </w:rPr>
        <w:t>may</w:t>
      </w:r>
      <w:r>
        <w:rPr>
          <w:spacing w:val="-4"/>
          <w:sz w:val="20"/>
        </w:rPr>
        <w:t xml:space="preserve"> </w:t>
      </w:r>
      <w:r>
        <w:rPr>
          <w:sz w:val="20"/>
        </w:rPr>
        <w:t>be</w:t>
      </w:r>
      <w:r>
        <w:rPr>
          <w:spacing w:val="-3"/>
          <w:sz w:val="20"/>
        </w:rPr>
        <w:t xml:space="preserve"> </w:t>
      </w:r>
      <w:r>
        <w:rPr>
          <w:sz w:val="20"/>
        </w:rPr>
        <w:t>established</w:t>
      </w:r>
      <w:r>
        <w:rPr>
          <w:spacing w:val="-2"/>
          <w:sz w:val="20"/>
        </w:rPr>
        <w:t xml:space="preserve"> </w:t>
      </w:r>
      <w:r>
        <w:rPr>
          <w:sz w:val="20"/>
        </w:rPr>
        <w:t>by</w:t>
      </w:r>
      <w:r>
        <w:rPr>
          <w:spacing w:val="-7"/>
          <w:sz w:val="20"/>
        </w:rPr>
        <w:t xml:space="preserve"> </w:t>
      </w:r>
      <w:r>
        <w:rPr>
          <w:sz w:val="20"/>
        </w:rPr>
        <w:t>special</w:t>
      </w:r>
      <w:r>
        <w:rPr>
          <w:spacing w:val="-3"/>
          <w:sz w:val="20"/>
        </w:rPr>
        <w:t xml:space="preserve"> </w:t>
      </w:r>
      <w:r>
        <w:rPr>
          <w:sz w:val="20"/>
        </w:rPr>
        <w:t>permit</w:t>
      </w:r>
      <w:r>
        <w:rPr>
          <w:spacing w:val="-4"/>
          <w:sz w:val="20"/>
        </w:rPr>
        <w:t xml:space="preserve"> </w:t>
      </w:r>
      <w:r>
        <w:rPr>
          <w:sz w:val="20"/>
        </w:rPr>
        <w:t>in</w:t>
      </w:r>
      <w:r>
        <w:rPr>
          <w:spacing w:val="-4"/>
          <w:sz w:val="20"/>
        </w:rPr>
        <w:t xml:space="preserve"> </w:t>
      </w:r>
      <w:r>
        <w:rPr>
          <w:sz w:val="20"/>
        </w:rPr>
        <w:t>any</w:t>
      </w:r>
      <w:r>
        <w:rPr>
          <w:spacing w:val="-4"/>
          <w:sz w:val="20"/>
        </w:rPr>
        <w:t xml:space="preserve"> </w:t>
      </w:r>
      <w:r>
        <w:rPr>
          <w:sz w:val="20"/>
        </w:rPr>
        <w:t>residential</w:t>
      </w:r>
      <w:r>
        <w:rPr>
          <w:spacing w:val="-4"/>
          <w:sz w:val="20"/>
        </w:rPr>
        <w:t xml:space="preserve"> </w:t>
      </w:r>
      <w:r>
        <w:rPr>
          <w:sz w:val="20"/>
        </w:rPr>
        <w:t>district</w:t>
      </w:r>
      <w:r>
        <w:rPr>
          <w:spacing w:val="-3"/>
          <w:sz w:val="20"/>
        </w:rPr>
        <w:t xml:space="preserve"> </w:t>
      </w:r>
      <w:r>
        <w:rPr>
          <w:sz w:val="20"/>
        </w:rPr>
        <w:t>and</w:t>
      </w:r>
      <w:r>
        <w:rPr>
          <w:spacing w:val="-2"/>
          <w:sz w:val="20"/>
        </w:rPr>
        <w:t xml:space="preserve"> </w:t>
      </w:r>
      <w:r>
        <w:rPr>
          <w:sz w:val="20"/>
        </w:rPr>
        <w:t>shall</w:t>
      </w:r>
      <w:r>
        <w:rPr>
          <w:spacing w:val="-3"/>
          <w:sz w:val="20"/>
        </w:rPr>
        <w:t xml:space="preserve"> </w:t>
      </w:r>
      <w:r>
        <w:rPr>
          <w:sz w:val="20"/>
        </w:rPr>
        <w:t>be subject to site plan approval as per Article 12 and to the following additional requirements:</w:t>
      </w:r>
    </w:p>
    <w:p w14:paraId="5A45A2BC" w14:textId="77777777" w:rsidR="00260182" w:rsidRDefault="00260182">
      <w:pPr>
        <w:pStyle w:val="BodyText"/>
        <w:spacing w:before="1"/>
      </w:pPr>
    </w:p>
    <w:p w14:paraId="5A45A2BD" w14:textId="77777777" w:rsidR="00260182" w:rsidRDefault="00000000">
      <w:pPr>
        <w:pStyle w:val="ListParagraph"/>
        <w:numPr>
          <w:ilvl w:val="3"/>
          <w:numId w:val="38"/>
        </w:numPr>
        <w:tabs>
          <w:tab w:val="left" w:pos="1301"/>
        </w:tabs>
        <w:spacing w:line="229" w:lineRule="exact"/>
        <w:ind w:hanging="361"/>
        <w:jc w:val="left"/>
        <w:rPr>
          <w:sz w:val="20"/>
        </w:rPr>
      </w:pPr>
      <w:r>
        <w:rPr>
          <w:sz w:val="20"/>
        </w:rPr>
        <w:t>a</w:t>
      </w:r>
      <w:r>
        <w:rPr>
          <w:spacing w:val="-4"/>
          <w:sz w:val="20"/>
        </w:rPr>
        <w:t xml:space="preserve"> </w:t>
      </w:r>
      <w:r>
        <w:rPr>
          <w:sz w:val="20"/>
        </w:rPr>
        <w:t>parcel</w:t>
      </w:r>
      <w:r>
        <w:rPr>
          <w:spacing w:val="-5"/>
          <w:sz w:val="20"/>
        </w:rPr>
        <w:t xml:space="preserve"> </w:t>
      </w:r>
      <w:r>
        <w:rPr>
          <w:sz w:val="20"/>
        </w:rPr>
        <w:t>minimum</w:t>
      </w:r>
      <w:r>
        <w:rPr>
          <w:spacing w:val="-5"/>
          <w:sz w:val="20"/>
        </w:rPr>
        <w:t xml:space="preserve"> </w:t>
      </w:r>
      <w:r>
        <w:rPr>
          <w:sz w:val="20"/>
        </w:rPr>
        <w:t>of</w:t>
      </w:r>
      <w:r>
        <w:rPr>
          <w:spacing w:val="-5"/>
          <w:sz w:val="20"/>
        </w:rPr>
        <w:t xml:space="preserve"> </w:t>
      </w:r>
      <w:r>
        <w:rPr>
          <w:sz w:val="20"/>
        </w:rPr>
        <w:t>fifteen</w:t>
      </w:r>
      <w:r>
        <w:rPr>
          <w:spacing w:val="-5"/>
          <w:sz w:val="20"/>
        </w:rPr>
        <w:t xml:space="preserve"> </w:t>
      </w:r>
      <w:r>
        <w:rPr>
          <w:spacing w:val="-2"/>
          <w:sz w:val="20"/>
        </w:rPr>
        <w:t>acres,</w:t>
      </w:r>
    </w:p>
    <w:p w14:paraId="5A45A2BE" w14:textId="77777777" w:rsidR="00260182" w:rsidRDefault="00000000">
      <w:pPr>
        <w:pStyle w:val="ListParagraph"/>
        <w:numPr>
          <w:ilvl w:val="3"/>
          <w:numId w:val="38"/>
        </w:numPr>
        <w:tabs>
          <w:tab w:val="left" w:pos="1301"/>
        </w:tabs>
        <w:spacing w:line="229" w:lineRule="exact"/>
        <w:ind w:hanging="361"/>
        <w:jc w:val="left"/>
        <w:rPr>
          <w:sz w:val="20"/>
        </w:rPr>
      </w:pPr>
      <w:r>
        <w:rPr>
          <w:sz w:val="20"/>
        </w:rPr>
        <w:t>a</w:t>
      </w:r>
      <w:r>
        <w:rPr>
          <w:spacing w:val="-5"/>
          <w:sz w:val="20"/>
        </w:rPr>
        <w:t xml:space="preserve"> </w:t>
      </w:r>
      <w:r>
        <w:rPr>
          <w:sz w:val="20"/>
        </w:rPr>
        <w:t>lot</w:t>
      </w:r>
      <w:r>
        <w:rPr>
          <w:spacing w:val="-5"/>
          <w:sz w:val="20"/>
        </w:rPr>
        <w:t xml:space="preserve"> </w:t>
      </w:r>
      <w:r>
        <w:rPr>
          <w:sz w:val="20"/>
        </w:rPr>
        <w:t>minimum</w:t>
      </w:r>
      <w:r>
        <w:rPr>
          <w:spacing w:val="-6"/>
          <w:sz w:val="20"/>
        </w:rPr>
        <w:t xml:space="preserve"> </w:t>
      </w:r>
      <w:r>
        <w:rPr>
          <w:sz w:val="20"/>
        </w:rPr>
        <w:t>for</w:t>
      </w:r>
      <w:r>
        <w:rPr>
          <w:spacing w:val="-4"/>
          <w:sz w:val="20"/>
        </w:rPr>
        <w:t xml:space="preserve"> </w:t>
      </w:r>
      <w:r>
        <w:rPr>
          <w:sz w:val="20"/>
        </w:rPr>
        <w:t>each</w:t>
      </w:r>
      <w:r>
        <w:rPr>
          <w:spacing w:val="-4"/>
          <w:sz w:val="20"/>
        </w:rPr>
        <w:t xml:space="preserve"> </w:t>
      </w:r>
      <w:r>
        <w:rPr>
          <w:sz w:val="20"/>
        </w:rPr>
        <w:t>mobile</w:t>
      </w:r>
      <w:r>
        <w:rPr>
          <w:spacing w:val="-4"/>
          <w:sz w:val="20"/>
        </w:rPr>
        <w:t xml:space="preserve"> </w:t>
      </w:r>
      <w:r>
        <w:rPr>
          <w:sz w:val="20"/>
        </w:rPr>
        <w:t>home,</w:t>
      </w:r>
      <w:r>
        <w:rPr>
          <w:spacing w:val="-4"/>
          <w:sz w:val="20"/>
        </w:rPr>
        <w:t xml:space="preserve"> </w:t>
      </w:r>
      <w:r>
        <w:rPr>
          <w:sz w:val="20"/>
        </w:rPr>
        <w:t>including</w:t>
      </w:r>
      <w:r>
        <w:rPr>
          <w:spacing w:val="-5"/>
          <w:sz w:val="20"/>
        </w:rPr>
        <w:t xml:space="preserve"> </w:t>
      </w:r>
      <w:r>
        <w:rPr>
          <w:sz w:val="20"/>
        </w:rPr>
        <w:t>parking</w:t>
      </w:r>
      <w:r>
        <w:rPr>
          <w:spacing w:val="-5"/>
          <w:sz w:val="20"/>
        </w:rPr>
        <w:t xml:space="preserve"> </w:t>
      </w:r>
      <w:r>
        <w:rPr>
          <w:sz w:val="20"/>
        </w:rPr>
        <w:t>space</w:t>
      </w:r>
      <w:r>
        <w:rPr>
          <w:spacing w:val="-4"/>
          <w:sz w:val="20"/>
        </w:rPr>
        <w:t xml:space="preserve"> </w:t>
      </w:r>
      <w:r>
        <w:rPr>
          <w:sz w:val="20"/>
        </w:rPr>
        <w:t>and</w:t>
      </w:r>
      <w:r>
        <w:rPr>
          <w:spacing w:val="-4"/>
          <w:sz w:val="20"/>
        </w:rPr>
        <w:t xml:space="preserve"> </w:t>
      </w:r>
      <w:r>
        <w:rPr>
          <w:sz w:val="20"/>
        </w:rPr>
        <w:t>access</w:t>
      </w:r>
      <w:r>
        <w:rPr>
          <w:spacing w:val="-5"/>
          <w:sz w:val="20"/>
        </w:rPr>
        <w:t xml:space="preserve"> </w:t>
      </w:r>
      <w:r>
        <w:rPr>
          <w:sz w:val="20"/>
        </w:rPr>
        <w:t>drive,</w:t>
      </w:r>
      <w:r>
        <w:rPr>
          <w:spacing w:val="-3"/>
          <w:sz w:val="20"/>
        </w:rPr>
        <w:t xml:space="preserve"> </w:t>
      </w:r>
      <w:r>
        <w:rPr>
          <w:sz w:val="20"/>
        </w:rPr>
        <w:t>of</w:t>
      </w:r>
      <w:r>
        <w:rPr>
          <w:spacing w:val="-6"/>
          <w:sz w:val="20"/>
        </w:rPr>
        <w:t xml:space="preserve"> </w:t>
      </w:r>
      <w:r>
        <w:rPr>
          <w:sz w:val="20"/>
        </w:rPr>
        <w:t>10,000</w:t>
      </w:r>
      <w:r>
        <w:rPr>
          <w:spacing w:val="-6"/>
          <w:sz w:val="20"/>
        </w:rPr>
        <w:t xml:space="preserve"> </w:t>
      </w:r>
      <w:r>
        <w:rPr>
          <w:sz w:val="20"/>
        </w:rPr>
        <w:t>square</w:t>
      </w:r>
      <w:r>
        <w:rPr>
          <w:spacing w:val="-4"/>
          <w:sz w:val="20"/>
        </w:rPr>
        <w:t xml:space="preserve"> </w:t>
      </w:r>
      <w:r>
        <w:rPr>
          <w:spacing w:val="-2"/>
          <w:sz w:val="20"/>
        </w:rPr>
        <w:t>feet,</w:t>
      </w:r>
    </w:p>
    <w:p w14:paraId="5A45A2BF" w14:textId="77777777" w:rsidR="00260182" w:rsidRDefault="00000000">
      <w:pPr>
        <w:pStyle w:val="ListParagraph"/>
        <w:numPr>
          <w:ilvl w:val="3"/>
          <w:numId w:val="38"/>
        </w:numPr>
        <w:tabs>
          <w:tab w:val="left" w:pos="1301"/>
        </w:tabs>
        <w:ind w:hanging="361"/>
        <w:jc w:val="left"/>
        <w:rPr>
          <w:sz w:val="20"/>
        </w:rPr>
      </w:pPr>
      <w:r>
        <w:rPr>
          <w:sz w:val="20"/>
        </w:rPr>
        <w:t>lot</w:t>
      </w:r>
      <w:r>
        <w:rPr>
          <w:spacing w:val="-5"/>
          <w:sz w:val="20"/>
        </w:rPr>
        <w:t xml:space="preserve"> </w:t>
      </w:r>
      <w:r>
        <w:rPr>
          <w:sz w:val="20"/>
        </w:rPr>
        <w:t>frontage</w:t>
      </w:r>
      <w:r>
        <w:rPr>
          <w:spacing w:val="-3"/>
          <w:sz w:val="20"/>
        </w:rPr>
        <w:t xml:space="preserve"> </w:t>
      </w:r>
      <w:r>
        <w:rPr>
          <w:sz w:val="20"/>
        </w:rPr>
        <w:t>of</w:t>
      </w:r>
      <w:r>
        <w:rPr>
          <w:spacing w:val="-5"/>
          <w:sz w:val="20"/>
        </w:rPr>
        <w:t xml:space="preserve"> </w:t>
      </w:r>
      <w:r>
        <w:rPr>
          <w:sz w:val="20"/>
        </w:rPr>
        <w:t>not</w:t>
      </w:r>
      <w:r>
        <w:rPr>
          <w:spacing w:val="-4"/>
          <w:sz w:val="20"/>
        </w:rPr>
        <w:t xml:space="preserve"> </w:t>
      </w:r>
      <w:r>
        <w:rPr>
          <w:sz w:val="20"/>
        </w:rPr>
        <w:t>less</w:t>
      </w:r>
      <w:r>
        <w:rPr>
          <w:spacing w:val="-4"/>
          <w:sz w:val="20"/>
        </w:rPr>
        <w:t xml:space="preserve"> </w:t>
      </w:r>
      <w:r>
        <w:rPr>
          <w:sz w:val="20"/>
        </w:rPr>
        <w:t>than</w:t>
      </w:r>
      <w:r>
        <w:rPr>
          <w:spacing w:val="-4"/>
          <w:sz w:val="20"/>
        </w:rPr>
        <w:t xml:space="preserve"> </w:t>
      </w:r>
      <w:r>
        <w:rPr>
          <w:sz w:val="20"/>
        </w:rPr>
        <w:t>75</w:t>
      </w:r>
      <w:r>
        <w:rPr>
          <w:spacing w:val="-2"/>
          <w:sz w:val="20"/>
        </w:rPr>
        <w:t xml:space="preserve"> feet,</w:t>
      </w:r>
    </w:p>
    <w:p w14:paraId="5A45A2C0" w14:textId="77777777" w:rsidR="00260182" w:rsidRDefault="00000000">
      <w:pPr>
        <w:pStyle w:val="ListParagraph"/>
        <w:numPr>
          <w:ilvl w:val="3"/>
          <w:numId w:val="38"/>
        </w:numPr>
        <w:tabs>
          <w:tab w:val="left" w:pos="1301"/>
        </w:tabs>
        <w:spacing w:before="1"/>
        <w:ind w:hanging="361"/>
        <w:jc w:val="left"/>
        <w:rPr>
          <w:sz w:val="20"/>
        </w:rPr>
      </w:pPr>
      <w:r>
        <w:rPr>
          <w:sz w:val="20"/>
        </w:rPr>
        <w:t>Consistent</w:t>
      </w:r>
      <w:r>
        <w:rPr>
          <w:spacing w:val="-2"/>
          <w:sz w:val="20"/>
        </w:rPr>
        <w:t xml:space="preserve"> </w:t>
      </w:r>
      <w:r>
        <w:rPr>
          <w:sz w:val="20"/>
        </w:rPr>
        <w:t>with</w:t>
      </w:r>
      <w:r>
        <w:rPr>
          <w:spacing w:val="-5"/>
          <w:sz w:val="20"/>
        </w:rPr>
        <w:t xml:space="preserve"> </w:t>
      </w:r>
      <w:r>
        <w:rPr>
          <w:sz w:val="20"/>
        </w:rPr>
        <w:t>setbacks</w:t>
      </w:r>
      <w:r>
        <w:rPr>
          <w:spacing w:val="-5"/>
          <w:sz w:val="20"/>
        </w:rPr>
        <w:t xml:space="preserve"> </w:t>
      </w:r>
      <w:r>
        <w:rPr>
          <w:sz w:val="20"/>
        </w:rPr>
        <w:t>in</w:t>
      </w:r>
      <w:r>
        <w:rPr>
          <w:spacing w:val="-4"/>
          <w:sz w:val="20"/>
        </w:rPr>
        <w:t xml:space="preserve"> </w:t>
      </w:r>
      <w:r>
        <w:rPr>
          <w:sz w:val="20"/>
        </w:rPr>
        <w:t>R10</w:t>
      </w:r>
      <w:r>
        <w:rPr>
          <w:spacing w:val="-3"/>
          <w:sz w:val="20"/>
        </w:rPr>
        <w:t xml:space="preserve"> </w:t>
      </w:r>
      <w:r>
        <w:rPr>
          <w:sz w:val="20"/>
        </w:rPr>
        <w:t>in</w:t>
      </w:r>
      <w:r>
        <w:rPr>
          <w:spacing w:val="-6"/>
          <w:sz w:val="20"/>
        </w:rPr>
        <w:t xml:space="preserve"> </w:t>
      </w:r>
      <w:r>
        <w:rPr>
          <w:sz w:val="20"/>
        </w:rPr>
        <w:t>Article</w:t>
      </w:r>
      <w:r>
        <w:rPr>
          <w:spacing w:val="-3"/>
          <w:sz w:val="20"/>
        </w:rPr>
        <w:t xml:space="preserve"> </w:t>
      </w:r>
      <w:r>
        <w:rPr>
          <w:sz w:val="20"/>
        </w:rPr>
        <w:t>7.2 and</w:t>
      </w:r>
      <w:r>
        <w:rPr>
          <w:spacing w:val="-2"/>
          <w:sz w:val="20"/>
        </w:rPr>
        <w:t xml:space="preserve"> </w:t>
      </w:r>
      <w:r>
        <w:rPr>
          <w:sz w:val="20"/>
        </w:rPr>
        <w:t>also</w:t>
      </w:r>
      <w:r>
        <w:rPr>
          <w:spacing w:val="-3"/>
          <w:sz w:val="20"/>
        </w:rPr>
        <w:t xml:space="preserve"> </w:t>
      </w:r>
      <w:r>
        <w:rPr>
          <w:sz w:val="20"/>
        </w:rPr>
        <w:t>fifty</w:t>
      </w:r>
      <w:r>
        <w:rPr>
          <w:spacing w:val="-3"/>
          <w:sz w:val="20"/>
        </w:rPr>
        <w:t xml:space="preserve"> </w:t>
      </w:r>
      <w:r>
        <w:rPr>
          <w:sz w:val="20"/>
        </w:rPr>
        <w:t>(50)</w:t>
      </w:r>
      <w:r>
        <w:rPr>
          <w:spacing w:val="-4"/>
          <w:sz w:val="20"/>
        </w:rPr>
        <w:t xml:space="preserve"> </w:t>
      </w:r>
      <w:r>
        <w:rPr>
          <w:sz w:val="20"/>
        </w:rPr>
        <w:t>feet</w:t>
      </w:r>
      <w:r>
        <w:rPr>
          <w:spacing w:val="-4"/>
          <w:sz w:val="20"/>
        </w:rPr>
        <w:t xml:space="preserve"> </w:t>
      </w:r>
      <w:r>
        <w:rPr>
          <w:sz w:val="20"/>
        </w:rPr>
        <w:t>from</w:t>
      </w:r>
      <w:r>
        <w:rPr>
          <w:spacing w:val="-8"/>
          <w:sz w:val="20"/>
        </w:rPr>
        <w:t xml:space="preserve"> </w:t>
      </w:r>
      <w:r>
        <w:rPr>
          <w:sz w:val="20"/>
        </w:rPr>
        <w:t>any</w:t>
      </w:r>
      <w:r>
        <w:rPr>
          <w:spacing w:val="-7"/>
          <w:sz w:val="20"/>
        </w:rPr>
        <w:t xml:space="preserve"> </w:t>
      </w:r>
      <w:r>
        <w:rPr>
          <w:sz w:val="20"/>
        </w:rPr>
        <w:t>tract</w:t>
      </w:r>
      <w:r>
        <w:rPr>
          <w:spacing w:val="-5"/>
          <w:sz w:val="20"/>
        </w:rPr>
        <w:t xml:space="preserve"> </w:t>
      </w:r>
      <w:r>
        <w:rPr>
          <w:spacing w:val="-2"/>
          <w:sz w:val="20"/>
        </w:rPr>
        <w:t>boundary,</w:t>
      </w:r>
    </w:p>
    <w:p w14:paraId="5A45A2C1" w14:textId="77777777" w:rsidR="00260182" w:rsidRDefault="00000000">
      <w:pPr>
        <w:pStyle w:val="ListParagraph"/>
        <w:numPr>
          <w:ilvl w:val="3"/>
          <w:numId w:val="38"/>
        </w:numPr>
        <w:tabs>
          <w:tab w:val="left" w:pos="1301"/>
        </w:tabs>
        <w:spacing w:before="1"/>
        <w:ind w:hanging="361"/>
        <w:jc w:val="left"/>
        <w:rPr>
          <w:sz w:val="20"/>
        </w:rPr>
      </w:pPr>
      <w:r>
        <w:rPr>
          <w:sz w:val="20"/>
        </w:rPr>
        <w:t>each</w:t>
      </w:r>
      <w:r>
        <w:rPr>
          <w:spacing w:val="-6"/>
          <w:sz w:val="20"/>
        </w:rPr>
        <w:t xml:space="preserve"> </w:t>
      </w:r>
      <w:r>
        <w:rPr>
          <w:sz w:val="20"/>
        </w:rPr>
        <w:t>lot</w:t>
      </w:r>
      <w:r>
        <w:rPr>
          <w:spacing w:val="-6"/>
          <w:sz w:val="20"/>
        </w:rPr>
        <w:t xml:space="preserve"> </w:t>
      </w:r>
      <w:r>
        <w:rPr>
          <w:sz w:val="20"/>
        </w:rPr>
        <w:t>to</w:t>
      </w:r>
      <w:r>
        <w:rPr>
          <w:spacing w:val="-4"/>
          <w:sz w:val="20"/>
        </w:rPr>
        <w:t xml:space="preserve"> </w:t>
      </w:r>
      <w:r>
        <w:rPr>
          <w:sz w:val="20"/>
        </w:rPr>
        <w:t>be</w:t>
      </w:r>
      <w:r>
        <w:rPr>
          <w:spacing w:val="-5"/>
          <w:sz w:val="20"/>
        </w:rPr>
        <w:t xml:space="preserve"> </w:t>
      </w:r>
      <w:r>
        <w:rPr>
          <w:sz w:val="20"/>
        </w:rPr>
        <w:t>serviced</w:t>
      </w:r>
      <w:r>
        <w:rPr>
          <w:spacing w:val="-1"/>
          <w:sz w:val="20"/>
        </w:rPr>
        <w:t xml:space="preserve"> </w:t>
      </w:r>
      <w:r>
        <w:rPr>
          <w:sz w:val="20"/>
        </w:rPr>
        <w:t>with</w:t>
      </w:r>
      <w:r>
        <w:rPr>
          <w:spacing w:val="-4"/>
          <w:sz w:val="20"/>
        </w:rPr>
        <w:t xml:space="preserve"> </w:t>
      </w:r>
      <w:r>
        <w:rPr>
          <w:sz w:val="20"/>
        </w:rPr>
        <w:t>water,</w:t>
      </w:r>
      <w:r>
        <w:rPr>
          <w:spacing w:val="-5"/>
          <w:sz w:val="20"/>
        </w:rPr>
        <w:t xml:space="preserve"> </w:t>
      </w:r>
      <w:r>
        <w:rPr>
          <w:sz w:val="20"/>
        </w:rPr>
        <w:t>electricity</w:t>
      </w:r>
      <w:r>
        <w:rPr>
          <w:spacing w:val="-8"/>
          <w:sz w:val="20"/>
        </w:rPr>
        <w:t xml:space="preserve"> </w:t>
      </w:r>
      <w:r>
        <w:rPr>
          <w:sz w:val="20"/>
        </w:rPr>
        <w:t>and</w:t>
      </w:r>
      <w:r>
        <w:rPr>
          <w:spacing w:val="-4"/>
          <w:sz w:val="20"/>
        </w:rPr>
        <w:t xml:space="preserve"> </w:t>
      </w:r>
      <w:r>
        <w:rPr>
          <w:sz w:val="20"/>
        </w:rPr>
        <w:t>sanitary</w:t>
      </w:r>
      <w:r>
        <w:rPr>
          <w:spacing w:val="-8"/>
          <w:sz w:val="20"/>
        </w:rPr>
        <w:t xml:space="preserve"> </w:t>
      </w:r>
      <w:r>
        <w:rPr>
          <w:sz w:val="20"/>
        </w:rPr>
        <w:t>drainage</w:t>
      </w:r>
      <w:r>
        <w:rPr>
          <w:spacing w:val="-2"/>
          <w:sz w:val="20"/>
        </w:rPr>
        <w:t xml:space="preserve"> </w:t>
      </w:r>
      <w:r>
        <w:rPr>
          <w:sz w:val="20"/>
        </w:rPr>
        <w:t>suitable</w:t>
      </w:r>
      <w:r>
        <w:rPr>
          <w:spacing w:val="-5"/>
          <w:sz w:val="20"/>
        </w:rPr>
        <w:t xml:space="preserve"> </w:t>
      </w:r>
      <w:r>
        <w:rPr>
          <w:sz w:val="20"/>
        </w:rPr>
        <w:t>for</w:t>
      </w:r>
      <w:r>
        <w:rPr>
          <w:spacing w:val="-5"/>
          <w:sz w:val="20"/>
        </w:rPr>
        <w:t xml:space="preserve"> </w:t>
      </w:r>
      <w:r>
        <w:rPr>
          <w:sz w:val="20"/>
        </w:rPr>
        <w:t>permanent</w:t>
      </w:r>
      <w:r>
        <w:rPr>
          <w:spacing w:val="-3"/>
          <w:sz w:val="20"/>
        </w:rPr>
        <w:t xml:space="preserve"> </w:t>
      </w:r>
      <w:r>
        <w:rPr>
          <w:spacing w:val="-2"/>
          <w:sz w:val="20"/>
        </w:rPr>
        <w:t>connection,</w:t>
      </w:r>
    </w:p>
    <w:p w14:paraId="5A45A2C2" w14:textId="77777777" w:rsidR="00260182" w:rsidRDefault="00000000">
      <w:pPr>
        <w:pStyle w:val="ListParagraph"/>
        <w:numPr>
          <w:ilvl w:val="3"/>
          <w:numId w:val="38"/>
        </w:numPr>
        <w:tabs>
          <w:tab w:val="left" w:pos="1301"/>
        </w:tabs>
        <w:ind w:right="1103" w:hanging="360"/>
        <w:jc w:val="left"/>
        <w:rPr>
          <w:sz w:val="20"/>
        </w:rPr>
      </w:pPr>
      <w:r>
        <w:rPr>
          <w:sz w:val="20"/>
        </w:rPr>
        <w:t>each</w:t>
      </w:r>
      <w:r>
        <w:rPr>
          <w:spacing w:val="-2"/>
          <w:sz w:val="20"/>
        </w:rPr>
        <w:t xml:space="preserve"> </w:t>
      </w:r>
      <w:r>
        <w:rPr>
          <w:sz w:val="20"/>
        </w:rPr>
        <w:t>mobile</w:t>
      </w:r>
      <w:r>
        <w:rPr>
          <w:spacing w:val="-3"/>
          <w:sz w:val="20"/>
        </w:rPr>
        <w:t xml:space="preserve"> </w:t>
      </w:r>
      <w:r>
        <w:rPr>
          <w:sz w:val="20"/>
        </w:rPr>
        <w:t>home</w:t>
      </w:r>
      <w:r>
        <w:rPr>
          <w:spacing w:val="-3"/>
          <w:sz w:val="20"/>
        </w:rPr>
        <w:t xml:space="preserve"> </w:t>
      </w:r>
      <w:r>
        <w:rPr>
          <w:sz w:val="20"/>
        </w:rPr>
        <w:t>to</w:t>
      </w:r>
      <w:r>
        <w:rPr>
          <w:spacing w:val="-1"/>
          <w:sz w:val="20"/>
        </w:rPr>
        <w:t xml:space="preserve"> </w:t>
      </w:r>
      <w:r>
        <w:rPr>
          <w:sz w:val="20"/>
        </w:rPr>
        <w:t>meet</w:t>
      </w:r>
      <w:r>
        <w:rPr>
          <w:spacing w:val="-4"/>
          <w:sz w:val="20"/>
        </w:rPr>
        <w:t xml:space="preserve"> </w:t>
      </w:r>
      <w:r>
        <w:rPr>
          <w:sz w:val="20"/>
        </w:rPr>
        <w:t>the</w:t>
      </w:r>
      <w:r>
        <w:rPr>
          <w:spacing w:val="-1"/>
          <w:sz w:val="20"/>
        </w:rPr>
        <w:t xml:space="preserve"> </w:t>
      </w:r>
      <w:r>
        <w:rPr>
          <w:sz w:val="20"/>
        </w:rPr>
        <w:t>requirements</w:t>
      </w:r>
      <w:r>
        <w:rPr>
          <w:spacing w:val="-4"/>
          <w:sz w:val="20"/>
        </w:rPr>
        <w:t xml:space="preserve"> </w:t>
      </w:r>
      <w:r>
        <w:rPr>
          <w:sz w:val="20"/>
        </w:rPr>
        <w:t>of</w:t>
      </w:r>
      <w:r>
        <w:rPr>
          <w:spacing w:val="-2"/>
          <w:sz w:val="20"/>
        </w:rPr>
        <w:t xml:space="preserve"> </w:t>
      </w:r>
      <w:r>
        <w:rPr>
          <w:sz w:val="20"/>
        </w:rPr>
        <w:t>Article</w:t>
      </w:r>
      <w:r>
        <w:rPr>
          <w:spacing w:val="-3"/>
          <w:sz w:val="20"/>
        </w:rPr>
        <w:t xml:space="preserve"> </w:t>
      </w:r>
      <w:r>
        <w:rPr>
          <w:sz w:val="20"/>
        </w:rPr>
        <w:t>II</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State</w:t>
      </w:r>
      <w:r>
        <w:rPr>
          <w:spacing w:val="-3"/>
          <w:sz w:val="20"/>
        </w:rPr>
        <w:t xml:space="preserve"> </w:t>
      </w:r>
      <w:r>
        <w:rPr>
          <w:sz w:val="20"/>
        </w:rPr>
        <w:t>Sanitary</w:t>
      </w:r>
      <w:r>
        <w:rPr>
          <w:spacing w:val="-4"/>
          <w:sz w:val="20"/>
        </w:rPr>
        <w:t xml:space="preserve"> </w:t>
      </w:r>
      <w:r>
        <w:rPr>
          <w:sz w:val="20"/>
        </w:rPr>
        <w:t>Code</w:t>
      </w:r>
      <w:r>
        <w:rPr>
          <w:spacing w:val="-3"/>
          <w:sz w:val="20"/>
        </w:rPr>
        <w:t xml:space="preserve"> </w:t>
      </w:r>
      <w:r>
        <w:rPr>
          <w:sz w:val="20"/>
        </w:rPr>
        <w:t>and</w:t>
      </w:r>
      <w:r>
        <w:rPr>
          <w:spacing w:val="-2"/>
          <w:sz w:val="20"/>
        </w:rPr>
        <w:t xml:space="preserve"> </w:t>
      </w:r>
      <w:r>
        <w:rPr>
          <w:sz w:val="20"/>
        </w:rPr>
        <w:t>any</w:t>
      </w:r>
      <w:r>
        <w:rPr>
          <w:spacing w:val="-4"/>
          <w:sz w:val="20"/>
        </w:rPr>
        <w:t xml:space="preserve"> </w:t>
      </w:r>
      <w:r>
        <w:rPr>
          <w:sz w:val="20"/>
        </w:rPr>
        <w:t>applicable regulations of the Winchendon Board of Health,</w:t>
      </w:r>
    </w:p>
    <w:p w14:paraId="5A45A2C3" w14:textId="77777777" w:rsidR="00260182" w:rsidRDefault="00000000">
      <w:pPr>
        <w:pStyle w:val="ListParagraph"/>
        <w:numPr>
          <w:ilvl w:val="3"/>
          <w:numId w:val="38"/>
        </w:numPr>
        <w:tabs>
          <w:tab w:val="left" w:pos="1301"/>
        </w:tabs>
        <w:ind w:right="1077" w:hanging="360"/>
        <w:jc w:val="left"/>
        <w:rPr>
          <w:sz w:val="20"/>
        </w:rPr>
      </w:pPr>
      <w:r>
        <w:rPr>
          <w:sz w:val="20"/>
        </w:rPr>
        <w:t>site plan to designate lots, roadways, vehicular access, parking facilities, water and sewerage systems, landscaping</w:t>
      </w:r>
      <w:r>
        <w:rPr>
          <w:spacing w:val="-6"/>
          <w:sz w:val="20"/>
        </w:rPr>
        <w:t xml:space="preserve"> </w:t>
      </w:r>
      <w:r>
        <w:rPr>
          <w:sz w:val="20"/>
        </w:rPr>
        <w:t>and</w:t>
      </w:r>
      <w:r>
        <w:rPr>
          <w:spacing w:val="-4"/>
          <w:sz w:val="20"/>
        </w:rPr>
        <w:t xml:space="preserve"> </w:t>
      </w:r>
      <w:r>
        <w:rPr>
          <w:sz w:val="20"/>
        </w:rPr>
        <w:t>street</w:t>
      </w:r>
      <w:r>
        <w:rPr>
          <w:spacing w:val="-6"/>
          <w:sz w:val="20"/>
        </w:rPr>
        <w:t xml:space="preserve"> </w:t>
      </w:r>
      <w:r>
        <w:rPr>
          <w:sz w:val="20"/>
        </w:rPr>
        <w:t>lighting</w:t>
      </w:r>
      <w:r>
        <w:rPr>
          <w:spacing w:val="-4"/>
          <w:sz w:val="20"/>
        </w:rPr>
        <w:t xml:space="preserve"> </w:t>
      </w:r>
      <w:r>
        <w:rPr>
          <w:sz w:val="20"/>
        </w:rPr>
        <w:t>arrangements,</w:t>
      </w:r>
      <w:r>
        <w:rPr>
          <w:spacing w:val="-5"/>
          <w:sz w:val="20"/>
        </w:rPr>
        <w:t xml:space="preserve"> </w:t>
      </w:r>
      <w:r>
        <w:rPr>
          <w:sz w:val="20"/>
        </w:rPr>
        <w:t>and</w:t>
      </w:r>
      <w:r>
        <w:rPr>
          <w:spacing w:val="-4"/>
          <w:sz w:val="20"/>
        </w:rPr>
        <w:t xml:space="preserve"> </w:t>
      </w:r>
      <w:r>
        <w:rPr>
          <w:sz w:val="20"/>
        </w:rPr>
        <w:t>licensing,</w:t>
      </w:r>
      <w:r>
        <w:rPr>
          <w:spacing w:val="-3"/>
          <w:sz w:val="20"/>
        </w:rPr>
        <w:t xml:space="preserve"> </w:t>
      </w:r>
      <w:r>
        <w:rPr>
          <w:sz w:val="20"/>
        </w:rPr>
        <w:t>maintenance</w:t>
      </w:r>
      <w:r>
        <w:rPr>
          <w:spacing w:val="-5"/>
          <w:sz w:val="20"/>
        </w:rPr>
        <w:t xml:space="preserve"> </w:t>
      </w:r>
      <w:r>
        <w:rPr>
          <w:sz w:val="20"/>
        </w:rPr>
        <w:t>and</w:t>
      </w:r>
      <w:r>
        <w:rPr>
          <w:spacing w:val="-4"/>
          <w:sz w:val="20"/>
        </w:rPr>
        <w:t xml:space="preserve"> </w:t>
      </w:r>
      <w:r>
        <w:rPr>
          <w:sz w:val="20"/>
        </w:rPr>
        <w:t>operation</w:t>
      </w:r>
      <w:r>
        <w:rPr>
          <w:spacing w:val="-6"/>
          <w:sz w:val="20"/>
        </w:rPr>
        <w:t xml:space="preserve"> </w:t>
      </w:r>
      <w:r>
        <w:rPr>
          <w:sz w:val="20"/>
        </w:rPr>
        <w:t>of</w:t>
      </w:r>
      <w:r>
        <w:rPr>
          <w:spacing w:val="-6"/>
          <w:sz w:val="20"/>
        </w:rPr>
        <w:t xml:space="preserve"> </w:t>
      </w:r>
      <w:r>
        <w:rPr>
          <w:sz w:val="20"/>
        </w:rPr>
        <w:t>each</w:t>
      </w:r>
      <w:r>
        <w:rPr>
          <w:spacing w:val="-4"/>
          <w:sz w:val="20"/>
        </w:rPr>
        <w:t xml:space="preserve"> </w:t>
      </w:r>
      <w:r>
        <w:rPr>
          <w:sz w:val="20"/>
        </w:rPr>
        <w:t xml:space="preserve">mobile home park or court to be in accordance with the provisions of Chapter 140, General Laws of </w:t>
      </w:r>
      <w:r>
        <w:rPr>
          <w:spacing w:val="-2"/>
          <w:sz w:val="20"/>
        </w:rPr>
        <w:t>Massachusetts.</w:t>
      </w:r>
    </w:p>
    <w:p w14:paraId="5A45A2C4" w14:textId="77777777" w:rsidR="00260182" w:rsidRDefault="00260182">
      <w:pPr>
        <w:pStyle w:val="BodyText"/>
        <w:spacing w:before="2"/>
      </w:pPr>
    </w:p>
    <w:p w14:paraId="5A45A2C5" w14:textId="77777777" w:rsidR="00260182" w:rsidRDefault="00000000">
      <w:pPr>
        <w:pStyle w:val="Heading2"/>
        <w:numPr>
          <w:ilvl w:val="1"/>
          <w:numId w:val="38"/>
        </w:numPr>
        <w:tabs>
          <w:tab w:val="left" w:pos="940"/>
          <w:tab w:val="left" w:pos="941"/>
        </w:tabs>
        <w:ind w:hanging="721"/>
      </w:pPr>
      <w:bookmarkStart w:id="36" w:name="_TOC_250053"/>
      <w:r>
        <w:t>WIRELESS</w:t>
      </w:r>
      <w:r>
        <w:rPr>
          <w:spacing w:val="-11"/>
        </w:rPr>
        <w:t xml:space="preserve"> </w:t>
      </w:r>
      <w:r>
        <w:t>COMMUNICATIONS</w:t>
      </w:r>
      <w:r>
        <w:rPr>
          <w:spacing w:val="-10"/>
        </w:rPr>
        <w:t xml:space="preserve"> </w:t>
      </w:r>
      <w:bookmarkEnd w:id="36"/>
      <w:r>
        <w:rPr>
          <w:spacing w:val="-2"/>
        </w:rPr>
        <w:t>FACILITIES</w:t>
      </w:r>
    </w:p>
    <w:p w14:paraId="5A45A2C6" w14:textId="77777777" w:rsidR="00260182" w:rsidRDefault="00000000">
      <w:pPr>
        <w:pStyle w:val="ListParagraph"/>
        <w:numPr>
          <w:ilvl w:val="2"/>
          <w:numId w:val="38"/>
        </w:numPr>
        <w:tabs>
          <w:tab w:val="left" w:pos="1082"/>
        </w:tabs>
        <w:spacing w:before="227"/>
        <w:ind w:left="1082" w:hanging="502"/>
        <w:rPr>
          <w:sz w:val="20"/>
        </w:rPr>
      </w:pPr>
      <w:r>
        <w:rPr>
          <w:sz w:val="20"/>
        </w:rPr>
        <w:t>Purpose.</w:t>
      </w:r>
      <w:r>
        <w:rPr>
          <w:spacing w:val="42"/>
          <w:sz w:val="20"/>
        </w:rPr>
        <w:t xml:space="preserve"> </w:t>
      </w:r>
      <w:r>
        <w:rPr>
          <w:sz w:val="20"/>
        </w:rPr>
        <w:t>The</w:t>
      </w:r>
      <w:r>
        <w:rPr>
          <w:spacing w:val="-3"/>
          <w:sz w:val="20"/>
        </w:rPr>
        <w:t xml:space="preserve"> </w:t>
      </w:r>
      <w:r>
        <w:rPr>
          <w:sz w:val="20"/>
        </w:rPr>
        <w:t>purpose</w:t>
      </w:r>
      <w:r>
        <w:rPr>
          <w:spacing w:val="-3"/>
          <w:sz w:val="20"/>
        </w:rPr>
        <w:t xml:space="preserve"> </w:t>
      </w:r>
      <w:r>
        <w:rPr>
          <w:sz w:val="20"/>
        </w:rPr>
        <w:t>of</w:t>
      </w:r>
      <w:r>
        <w:rPr>
          <w:spacing w:val="-5"/>
          <w:sz w:val="20"/>
        </w:rPr>
        <w:t xml:space="preserve"> </w:t>
      </w:r>
      <w:r>
        <w:rPr>
          <w:sz w:val="20"/>
        </w:rPr>
        <w:t>this</w:t>
      </w:r>
      <w:r>
        <w:rPr>
          <w:spacing w:val="-5"/>
          <w:sz w:val="20"/>
        </w:rPr>
        <w:t xml:space="preserve"> </w:t>
      </w:r>
      <w:r>
        <w:rPr>
          <w:sz w:val="20"/>
        </w:rPr>
        <w:t>bylaw</w:t>
      </w:r>
      <w:r>
        <w:rPr>
          <w:spacing w:val="-7"/>
          <w:sz w:val="20"/>
        </w:rPr>
        <w:t xml:space="preserve"> </w:t>
      </w:r>
      <w:r>
        <w:rPr>
          <w:sz w:val="20"/>
        </w:rPr>
        <w:t>is</w:t>
      </w:r>
      <w:r>
        <w:rPr>
          <w:spacing w:val="-5"/>
          <w:sz w:val="20"/>
        </w:rPr>
        <w:t xml:space="preserve"> to:</w:t>
      </w:r>
    </w:p>
    <w:p w14:paraId="5A45A2C7" w14:textId="77777777" w:rsidR="00260182" w:rsidRDefault="00000000">
      <w:pPr>
        <w:pStyle w:val="ListParagraph"/>
        <w:numPr>
          <w:ilvl w:val="3"/>
          <w:numId w:val="38"/>
        </w:numPr>
        <w:tabs>
          <w:tab w:val="left" w:pos="1301"/>
        </w:tabs>
        <w:ind w:right="766" w:hanging="360"/>
        <w:jc w:val="left"/>
        <w:rPr>
          <w:sz w:val="20"/>
        </w:rPr>
      </w:pPr>
      <w:r>
        <w:rPr>
          <w:sz w:val="20"/>
        </w:rPr>
        <w:t>Minimize</w:t>
      </w:r>
      <w:r>
        <w:rPr>
          <w:spacing w:val="-5"/>
          <w:sz w:val="20"/>
        </w:rPr>
        <w:t xml:space="preserve"> </w:t>
      </w:r>
      <w:r>
        <w:rPr>
          <w:sz w:val="20"/>
        </w:rPr>
        <w:t>adverse</w:t>
      </w:r>
      <w:r>
        <w:rPr>
          <w:spacing w:val="-2"/>
          <w:sz w:val="20"/>
        </w:rPr>
        <w:t xml:space="preserve"> </w:t>
      </w:r>
      <w:r>
        <w:rPr>
          <w:sz w:val="20"/>
        </w:rPr>
        <w:t>visual</w:t>
      </w:r>
      <w:r>
        <w:rPr>
          <w:spacing w:val="-5"/>
          <w:sz w:val="20"/>
        </w:rPr>
        <w:t xml:space="preserve"> </w:t>
      </w:r>
      <w:r>
        <w:rPr>
          <w:sz w:val="20"/>
        </w:rPr>
        <w:t>and</w:t>
      </w:r>
      <w:r>
        <w:rPr>
          <w:spacing w:val="-4"/>
          <w:sz w:val="20"/>
        </w:rPr>
        <w:t xml:space="preserve"> </w:t>
      </w:r>
      <w:r>
        <w:rPr>
          <w:sz w:val="20"/>
        </w:rPr>
        <w:t>environmental</w:t>
      </w:r>
      <w:r>
        <w:rPr>
          <w:spacing w:val="-5"/>
          <w:sz w:val="20"/>
        </w:rPr>
        <w:t xml:space="preserve"> </w:t>
      </w:r>
      <w:r>
        <w:rPr>
          <w:sz w:val="20"/>
        </w:rPr>
        <w:t>impacts</w:t>
      </w:r>
      <w:r>
        <w:rPr>
          <w:spacing w:val="-6"/>
          <w:sz w:val="20"/>
        </w:rPr>
        <w:t xml:space="preserve"> </w:t>
      </w:r>
      <w:r>
        <w:rPr>
          <w:sz w:val="20"/>
        </w:rPr>
        <w:t>of</w:t>
      </w:r>
      <w:r>
        <w:rPr>
          <w:spacing w:val="-4"/>
          <w:sz w:val="20"/>
        </w:rPr>
        <w:t xml:space="preserve"> </w:t>
      </w:r>
      <w:r>
        <w:rPr>
          <w:sz w:val="20"/>
        </w:rPr>
        <w:t>wireless</w:t>
      </w:r>
      <w:r>
        <w:rPr>
          <w:spacing w:val="-6"/>
          <w:sz w:val="20"/>
        </w:rPr>
        <w:t xml:space="preserve"> </w:t>
      </w:r>
      <w:r>
        <w:rPr>
          <w:sz w:val="20"/>
        </w:rPr>
        <w:t>communications</w:t>
      </w:r>
      <w:r>
        <w:rPr>
          <w:spacing w:val="-6"/>
          <w:sz w:val="20"/>
        </w:rPr>
        <w:t xml:space="preserve"> </w:t>
      </w:r>
      <w:r>
        <w:rPr>
          <w:sz w:val="20"/>
        </w:rPr>
        <w:t>facilities,</w:t>
      </w:r>
      <w:r>
        <w:rPr>
          <w:spacing w:val="-3"/>
          <w:sz w:val="20"/>
        </w:rPr>
        <w:t xml:space="preserve"> </w:t>
      </w:r>
      <w:r>
        <w:rPr>
          <w:sz w:val="20"/>
        </w:rPr>
        <w:t>satellite</w:t>
      </w:r>
      <w:r>
        <w:rPr>
          <w:spacing w:val="-5"/>
          <w:sz w:val="20"/>
        </w:rPr>
        <w:t xml:space="preserve"> </w:t>
      </w:r>
      <w:r>
        <w:rPr>
          <w:sz w:val="20"/>
        </w:rPr>
        <w:t>dishes, antennas, and their support structures to abutting properties and traveled ways;</w:t>
      </w:r>
    </w:p>
    <w:p w14:paraId="5A45A2C8" w14:textId="77777777" w:rsidR="00260182" w:rsidRDefault="00000000">
      <w:pPr>
        <w:pStyle w:val="ListParagraph"/>
        <w:numPr>
          <w:ilvl w:val="3"/>
          <w:numId w:val="38"/>
        </w:numPr>
        <w:tabs>
          <w:tab w:val="left" w:pos="1301"/>
        </w:tabs>
        <w:spacing w:before="1"/>
        <w:ind w:hanging="361"/>
        <w:jc w:val="left"/>
        <w:rPr>
          <w:sz w:val="20"/>
        </w:rPr>
      </w:pPr>
      <w:r>
        <w:rPr>
          <w:sz w:val="20"/>
        </w:rPr>
        <w:t>Provide</w:t>
      </w:r>
      <w:r>
        <w:rPr>
          <w:spacing w:val="-6"/>
          <w:sz w:val="20"/>
        </w:rPr>
        <w:t xml:space="preserve"> </w:t>
      </w:r>
      <w:r>
        <w:rPr>
          <w:sz w:val="20"/>
        </w:rPr>
        <w:t>dependable</w:t>
      </w:r>
      <w:r>
        <w:rPr>
          <w:spacing w:val="-3"/>
          <w:sz w:val="20"/>
        </w:rPr>
        <w:t xml:space="preserve"> </w:t>
      </w:r>
      <w:r>
        <w:rPr>
          <w:sz w:val="20"/>
        </w:rPr>
        <w:t>wireless</w:t>
      </w:r>
      <w:r>
        <w:rPr>
          <w:spacing w:val="-7"/>
          <w:sz w:val="20"/>
        </w:rPr>
        <w:t xml:space="preserve"> </w:t>
      </w:r>
      <w:r>
        <w:rPr>
          <w:sz w:val="20"/>
        </w:rPr>
        <w:t>communication</w:t>
      </w:r>
      <w:r>
        <w:rPr>
          <w:spacing w:val="-4"/>
          <w:sz w:val="20"/>
        </w:rPr>
        <w:t xml:space="preserve"> </w:t>
      </w:r>
      <w:r>
        <w:rPr>
          <w:sz w:val="20"/>
        </w:rPr>
        <w:t>service</w:t>
      </w:r>
      <w:r>
        <w:rPr>
          <w:spacing w:val="-6"/>
          <w:sz w:val="20"/>
        </w:rPr>
        <w:t xml:space="preserve"> </w:t>
      </w:r>
      <w:r>
        <w:rPr>
          <w:sz w:val="20"/>
        </w:rPr>
        <w:t>to</w:t>
      </w:r>
      <w:r>
        <w:rPr>
          <w:spacing w:val="-4"/>
          <w:sz w:val="20"/>
        </w:rPr>
        <w:t xml:space="preserve"> </w:t>
      </w:r>
      <w:r>
        <w:rPr>
          <w:sz w:val="20"/>
        </w:rPr>
        <w:t>all</w:t>
      </w:r>
      <w:r>
        <w:rPr>
          <w:spacing w:val="-5"/>
          <w:sz w:val="20"/>
        </w:rPr>
        <w:t xml:space="preserve"> </w:t>
      </w:r>
      <w:r>
        <w:rPr>
          <w:sz w:val="20"/>
        </w:rPr>
        <w:t>areas</w:t>
      </w:r>
      <w:r>
        <w:rPr>
          <w:spacing w:val="-7"/>
          <w:sz w:val="20"/>
        </w:rPr>
        <w:t xml:space="preserve"> </w:t>
      </w:r>
      <w:r>
        <w:rPr>
          <w:sz w:val="20"/>
        </w:rPr>
        <w:t>of</w:t>
      </w:r>
      <w:r>
        <w:rPr>
          <w:spacing w:val="-7"/>
          <w:sz w:val="20"/>
        </w:rPr>
        <w:t xml:space="preserve"> </w:t>
      </w:r>
      <w:r>
        <w:rPr>
          <w:sz w:val="20"/>
        </w:rPr>
        <w:t>the</w:t>
      </w:r>
      <w:r>
        <w:rPr>
          <w:spacing w:val="-5"/>
          <w:sz w:val="20"/>
        </w:rPr>
        <w:t xml:space="preserve"> </w:t>
      </w:r>
      <w:r>
        <w:rPr>
          <w:spacing w:val="-2"/>
          <w:sz w:val="20"/>
        </w:rPr>
        <w:t>town;</w:t>
      </w:r>
    </w:p>
    <w:p w14:paraId="5A45A2C9" w14:textId="77777777" w:rsidR="00260182" w:rsidRDefault="00000000">
      <w:pPr>
        <w:pStyle w:val="ListParagraph"/>
        <w:numPr>
          <w:ilvl w:val="3"/>
          <w:numId w:val="38"/>
        </w:numPr>
        <w:tabs>
          <w:tab w:val="left" w:pos="1301"/>
        </w:tabs>
        <w:spacing w:line="229" w:lineRule="exact"/>
        <w:ind w:hanging="361"/>
        <w:jc w:val="left"/>
        <w:rPr>
          <w:sz w:val="20"/>
        </w:rPr>
      </w:pPr>
      <w:r>
        <w:rPr>
          <w:sz w:val="20"/>
        </w:rPr>
        <w:t>Minimize</w:t>
      </w:r>
      <w:r>
        <w:rPr>
          <w:spacing w:val="-4"/>
          <w:sz w:val="20"/>
        </w:rPr>
        <w:t xml:space="preserve"> </w:t>
      </w:r>
      <w:r>
        <w:rPr>
          <w:sz w:val="20"/>
        </w:rPr>
        <w:t>the</w:t>
      </w:r>
      <w:r>
        <w:rPr>
          <w:spacing w:val="-4"/>
          <w:sz w:val="20"/>
        </w:rPr>
        <w:t xml:space="preserve"> </w:t>
      </w:r>
      <w:r>
        <w:rPr>
          <w:sz w:val="20"/>
        </w:rPr>
        <w:t>overall</w:t>
      </w:r>
      <w:r>
        <w:rPr>
          <w:spacing w:val="-4"/>
          <w:sz w:val="20"/>
        </w:rPr>
        <w:t xml:space="preserve"> </w:t>
      </w:r>
      <w:r>
        <w:rPr>
          <w:sz w:val="20"/>
        </w:rPr>
        <w:t>number</w:t>
      </w:r>
      <w:r>
        <w:rPr>
          <w:spacing w:val="-4"/>
          <w:sz w:val="20"/>
        </w:rPr>
        <w:t xml:space="preserve"> </w:t>
      </w:r>
      <w:r>
        <w:rPr>
          <w:sz w:val="20"/>
        </w:rPr>
        <w:t>and</w:t>
      </w:r>
      <w:r>
        <w:rPr>
          <w:spacing w:val="-3"/>
          <w:sz w:val="20"/>
        </w:rPr>
        <w:t xml:space="preserve"> </w:t>
      </w:r>
      <w:r>
        <w:rPr>
          <w:sz w:val="20"/>
        </w:rPr>
        <w:t>height</w:t>
      </w:r>
      <w:r>
        <w:rPr>
          <w:spacing w:val="-5"/>
          <w:sz w:val="20"/>
        </w:rPr>
        <w:t xml:space="preserve"> </w:t>
      </w:r>
      <w:r>
        <w:rPr>
          <w:sz w:val="20"/>
        </w:rPr>
        <w:t>of</w:t>
      </w:r>
      <w:r>
        <w:rPr>
          <w:spacing w:val="-5"/>
          <w:sz w:val="20"/>
        </w:rPr>
        <w:t xml:space="preserve"> </w:t>
      </w:r>
      <w:r>
        <w:rPr>
          <w:sz w:val="20"/>
        </w:rPr>
        <w:t>such</w:t>
      </w:r>
      <w:r>
        <w:rPr>
          <w:spacing w:val="-3"/>
          <w:sz w:val="20"/>
        </w:rPr>
        <w:t xml:space="preserve"> </w:t>
      </w:r>
      <w:r>
        <w:rPr>
          <w:sz w:val="20"/>
        </w:rPr>
        <w:t>facilities</w:t>
      </w:r>
      <w:r>
        <w:rPr>
          <w:spacing w:val="-5"/>
          <w:sz w:val="20"/>
        </w:rPr>
        <w:t xml:space="preserve"> </w:t>
      </w:r>
      <w:r>
        <w:rPr>
          <w:sz w:val="20"/>
        </w:rPr>
        <w:t>to</w:t>
      </w:r>
      <w:r>
        <w:rPr>
          <w:spacing w:val="-2"/>
          <w:sz w:val="20"/>
        </w:rPr>
        <w:t xml:space="preserve"> </w:t>
      </w:r>
      <w:r>
        <w:rPr>
          <w:sz w:val="20"/>
        </w:rPr>
        <w:t>only</w:t>
      </w:r>
      <w:r>
        <w:rPr>
          <w:spacing w:val="-7"/>
          <w:sz w:val="20"/>
        </w:rPr>
        <w:t xml:space="preserve"> </w:t>
      </w:r>
      <w:r>
        <w:rPr>
          <w:sz w:val="20"/>
        </w:rPr>
        <w:t>those</w:t>
      </w:r>
      <w:r>
        <w:rPr>
          <w:spacing w:val="-4"/>
          <w:sz w:val="20"/>
        </w:rPr>
        <w:t xml:space="preserve"> </w:t>
      </w:r>
      <w:r>
        <w:rPr>
          <w:sz w:val="20"/>
        </w:rPr>
        <w:t>that</w:t>
      </w:r>
      <w:r>
        <w:rPr>
          <w:spacing w:val="-5"/>
          <w:sz w:val="20"/>
        </w:rPr>
        <w:t xml:space="preserve"> </w:t>
      </w:r>
      <w:r>
        <w:rPr>
          <w:sz w:val="20"/>
        </w:rPr>
        <w:t>are</w:t>
      </w:r>
      <w:r>
        <w:rPr>
          <w:spacing w:val="-4"/>
          <w:sz w:val="20"/>
        </w:rPr>
        <w:t xml:space="preserve"> </w:t>
      </w:r>
      <w:r>
        <w:rPr>
          <w:spacing w:val="-2"/>
          <w:sz w:val="20"/>
        </w:rPr>
        <w:t>essential;</w:t>
      </w:r>
    </w:p>
    <w:p w14:paraId="5A45A2CA" w14:textId="77777777" w:rsidR="00260182" w:rsidRDefault="00000000">
      <w:pPr>
        <w:pStyle w:val="ListParagraph"/>
        <w:numPr>
          <w:ilvl w:val="3"/>
          <w:numId w:val="38"/>
        </w:numPr>
        <w:tabs>
          <w:tab w:val="left" w:pos="1301"/>
        </w:tabs>
        <w:ind w:right="1241" w:hanging="360"/>
        <w:jc w:val="left"/>
        <w:rPr>
          <w:sz w:val="20"/>
        </w:rPr>
      </w:pPr>
      <w:r>
        <w:rPr>
          <w:sz w:val="20"/>
        </w:rPr>
        <w:t>Promote</w:t>
      </w:r>
      <w:r>
        <w:rPr>
          <w:spacing w:val="-4"/>
          <w:sz w:val="20"/>
        </w:rPr>
        <w:t xml:space="preserve"> </w:t>
      </w:r>
      <w:r>
        <w:rPr>
          <w:sz w:val="20"/>
        </w:rPr>
        <w:t>the</w:t>
      </w:r>
      <w:r>
        <w:rPr>
          <w:spacing w:val="-4"/>
          <w:sz w:val="20"/>
        </w:rPr>
        <w:t xml:space="preserve"> </w:t>
      </w:r>
      <w:r>
        <w:rPr>
          <w:sz w:val="20"/>
        </w:rPr>
        <w:t>integration</w:t>
      </w:r>
      <w:r>
        <w:rPr>
          <w:spacing w:val="-4"/>
          <w:sz w:val="20"/>
        </w:rPr>
        <w:t xml:space="preserve"> </w:t>
      </w:r>
      <w:r>
        <w:rPr>
          <w:sz w:val="20"/>
        </w:rPr>
        <w:t>of</w:t>
      </w:r>
      <w:r>
        <w:rPr>
          <w:spacing w:val="-5"/>
          <w:sz w:val="20"/>
        </w:rPr>
        <w:t xml:space="preserve"> </w:t>
      </w:r>
      <w:r>
        <w:rPr>
          <w:sz w:val="20"/>
        </w:rPr>
        <w:t>such</w:t>
      </w:r>
      <w:r>
        <w:rPr>
          <w:spacing w:val="-4"/>
          <w:sz w:val="20"/>
        </w:rPr>
        <w:t xml:space="preserve"> </w:t>
      </w:r>
      <w:r>
        <w:rPr>
          <w:sz w:val="20"/>
        </w:rPr>
        <w:t>facilities</w:t>
      </w:r>
      <w:r>
        <w:rPr>
          <w:spacing w:val="-2"/>
          <w:sz w:val="20"/>
        </w:rPr>
        <w:t xml:space="preserve"> </w:t>
      </w:r>
      <w:r>
        <w:rPr>
          <w:sz w:val="20"/>
        </w:rPr>
        <w:t>with</w:t>
      </w:r>
      <w:r>
        <w:rPr>
          <w:spacing w:val="-5"/>
          <w:sz w:val="20"/>
        </w:rPr>
        <w:t xml:space="preserve"> </w:t>
      </w:r>
      <w:r>
        <w:rPr>
          <w:sz w:val="20"/>
        </w:rPr>
        <w:t>existing</w:t>
      </w:r>
      <w:r>
        <w:rPr>
          <w:spacing w:val="-4"/>
          <w:sz w:val="20"/>
        </w:rPr>
        <w:t xml:space="preserve"> </w:t>
      </w:r>
      <w:r>
        <w:rPr>
          <w:sz w:val="20"/>
        </w:rPr>
        <w:t>buildings</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shared</w:t>
      </w:r>
      <w:r>
        <w:rPr>
          <w:spacing w:val="-3"/>
          <w:sz w:val="20"/>
        </w:rPr>
        <w:t xml:space="preserve"> </w:t>
      </w:r>
      <w:r>
        <w:rPr>
          <w:sz w:val="20"/>
        </w:rPr>
        <w:t>use</w:t>
      </w:r>
      <w:r>
        <w:rPr>
          <w:spacing w:val="-4"/>
          <w:sz w:val="20"/>
        </w:rPr>
        <w:t xml:space="preserve"> </w:t>
      </w:r>
      <w:r>
        <w:rPr>
          <w:sz w:val="20"/>
        </w:rPr>
        <w:t>of</w:t>
      </w:r>
      <w:r>
        <w:rPr>
          <w:spacing w:val="-5"/>
          <w:sz w:val="20"/>
        </w:rPr>
        <w:t xml:space="preserve"> </w:t>
      </w:r>
      <w:r>
        <w:rPr>
          <w:sz w:val="20"/>
        </w:rPr>
        <w:t>existing</w:t>
      </w:r>
      <w:r>
        <w:rPr>
          <w:spacing w:val="-4"/>
          <w:sz w:val="20"/>
        </w:rPr>
        <w:t xml:space="preserve"> </w:t>
      </w:r>
      <w:r>
        <w:rPr>
          <w:sz w:val="20"/>
        </w:rPr>
        <w:t xml:space="preserve">tower </w:t>
      </w:r>
      <w:r>
        <w:rPr>
          <w:spacing w:val="-2"/>
          <w:sz w:val="20"/>
        </w:rPr>
        <w:t>facilities;</w:t>
      </w:r>
    </w:p>
    <w:p w14:paraId="5A45A2CB" w14:textId="77777777" w:rsidR="00260182" w:rsidRDefault="00000000">
      <w:pPr>
        <w:pStyle w:val="ListParagraph"/>
        <w:numPr>
          <w:ilvl w:val="3"/>
          <w:numId w:val="38"/>
        </w:numPr>
        <w:tabs>
          <w:tab w:val="left" w:pos="1301"/>
        </w:tabs>
        <w:ind w:hanging="361"/>
        <w:jc w:val="left"/>
        <w:rPr>
          <w:sz w:val="20"/>
        </w:rPr>
      </w:pPr>
      <w:r>
        <w:rPr>
          <w:sz w:val="20"/>
        </w:rPr>
        <w:t>Reduce</w:t>
      </w:r>
      <w:r>
        <w:rPr>
          <w:spacing w:val="-5"/>
          <w:sz w:val="20"/>
        </w:rPr>
        <w:t xml:space="preserve"> </w:t>
      </w:r>
      <w:r>
        <w:rPr>
          <w:sz w:val="20"/>
        </w:rPr>
        <w:t>the</w:t>
      </w:r>
      <w:r>
        <w:rPr>
          <w:spacing w:val="-5"/>
          <w:sz w:val="20"/>
        </w:rPr>
        <w:t xml:space="preserve"> </w:t>
      </w:r>
      <w:r>
        <w:rPr>
          <w:sz w:val="20"/>
        </w:rPr>
        <w:t>need</w:t>
      </w:r>
      <w:r>
        <w:rPr>
          <w:spacing w:val="-4"/>
          <w:sz w:val="20"/>
        </w:rPr>
        <w:t xml:space="preserve"> </w:t>
      </w:r>
      <w:r>
        <w:rPr>
          <w:sz w:val="20"/>
        </w:rPr>
        <w:t>for</w:t>
      </w:r>
      <w:r>
        <w:rPr>
          <w:spacing w:val="-5"/>
          <w:sz w:val="20"/>
        </w:rPr>
        <w:t xml:space="preserve"> </w:t>
      </w:r>
      <w:r>
        <w:rPr>
          <w:sz w:val="20"/>
        </w:rPr>
        <w:t>new</w:t>
      </w:r>
      <w:r>
        <w:rPr>
          <w:spacing w:val="-7"/>
          <w:sz w:val="20"/>
        </w:rPr>
        <w:t xml:space="preserve"> </w:t>
      </w:r>
      <w:r>
        <w:rPr>
          <w:sz w:val="20"/>
        </w:rPr>
        <w:t>individual</w:t>
      </w:r>
      <w:r>
        <w:rPr>
          <w:spacing w:val="-4"/>
          <w:sz w:val="20"/>
        </w:rPr>
        <w:t xml:space="preserve"> </w:t>
      </w:r>
      <w:r>
        <w:rPr>
          <w:spacing w:val="-2"/>
          <w:sz w:val="20"/>
        </w:rPr>
        <w:t>towers;</w:t>
      </w:r>
    </w:p>
    <w:p w14:paraId="5A45A2CC" w14:textId="77777777" w:rsidR="00260182" w:rsidRDefault="00000000">
      <w:pPr>
        <w:pStyle w:val="ListParagraph"/>
        <w:numPr>
          <w:ilvl w:val="3"/>
          <w:numId w:val="38"/>
        </w:numPr>
        <w:tabs>
          <w:tab w:val="left" w:pos="1301"/>
        </w:tabs>
        <w:spacing w:before="1"/>
        <w:ind w:hanging="361"/>
        <w:jc w:val="left"/>
        <w:rPr>
          <w:sz w:val="20"/>
        </w:rPr>
      </w:pPr>
      <w:r>
        <w:rPr>
          <w:sz w:val="20"/>
        </w:rPr>
        <w:t>And</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3"/>
          <w:sz w:val="20"/>
        </w:rPr>
        <w:t xml:space="preserve"> </w:t>
      </w:r>
      <w:r>
        <w:rPr>
          <w:sz w:val="20"/>
        </w:rPr>
        <w:t>safety</w:t>
      </w:r>
      <w:r>
        <w:rPr>
          <w:spacing w:val="-5"/>
          <w:sz w:val="20"/>
        </w:rPr>
        <w:t xml:space="preserve"> </w:t>
      </w:r>
      <w:r>
        <w:rPr>
          <w:sz w:val="20"/>
        </w:rPr>
        <w:t>of</w:t>
      </w:r>
      <w:r>
        <w:rPr>
          <w:spacing w:val="-3"/>
          <w:sz w:val="20"/>
        </w:rPr>
        <w:t xml:space="preserve"> </w:t>
      </w:r>
      <w:r>
        <w:rPr>
          <w:sz w:val="20"/>
        </w:rPr>
        <w:t>such</w:t>
      </w:r>
      <w:r>
        <w:rPr>
          <w:spacing w:val="-4"/>
          <w:sz w:val="20"/>
        </w:rPr>
        <w:t xml:space="preserve"> </w:t>
      </w:r>
      <w:r>
        <w:rPr>
          <w:spacing w:val="-2"/>
          <w:sz w:val="20"/>
        </w:rPr>
        <w:t>facilities.</w:t>
      </w:r>
    </w:p>
    <w:p w14:paraId="5A45A2CD" w14:textId="77777777" w:rsidR="00260182" w:rsidRDefault="00260182">
      <w:pPr>
        <w:pStyle w:val="BodyText"/>
        <w:spacing w:before="1"/>
      </w:pPr>
    </w:p>
    <w:p w14:paraId="5A45A2CE" w14:textId="77777777" w:rsidR="00260182" w:rsidRDefault="00000000">
      <w:pPr>
        <w:pStyle w:val="ListParagraph"/>
        <w:numPr>
          <w:ilvl w:val="2"/>
          <w:numId w:val="38"/>
        </w:numPr>
        <w:tabs>
          <w:tab w:val="left" w:pos="1082"/>
        </w:tabs>
        <w:spacing w:line="229" w:lineRule="exact"/>
        <w:ind w:left="1081" w:hanging="502"/>
        <w:rPr>
          <w:sz w:val="20"/>
        </w:rPr>
      </w:pPr>
      <w:r>
        <w:rPr>
          <w:sz w:val="20"/>
        </w:rPr>
        <w:t>Permit</w:t>
      </w:r>
      <w:r>
        <w:rPr>
          <w:spacing w:val="-10"/>
          <w:sz w:val="20"/>
        </w:rPr>
        <w:t xml:space="preserve"> </w:t>
      </w:r>
      <w:r>
        <w:rPr>
          <w:spacing w:val="-2"/>
          <w:sz w:val="20"/>
        </w:rPr>
        <w:t>Requirements</w:t>
      </w:r>
    </w:p>
    <w:p w14:paraId="5A45A2CF" w14:textId="77777777" w:rsidR="00260182" w:rsidRDefault="00000000">
      <w:pPr>
        <w:pStyle w:val="ListParagraph"/>
        <w:numPr>
          <w:ilvl w:val="3"/>
          <w:numId w:val="38"/>
        </w:numPr>
        <w:tabs>
          <w:tab w:val="left" w:pos="1954"/>
        </w:tabs>
        <w:ind w:left="2380" w:right="745" w:hanging="720"/>
        <w:jc w:val="left"/>
        <w:rPr>
          <w:sz w:val="20"/>
        </w:rPr>
      </w:pPr>
      <w:r>
        <w:rPr>
          <w:sz w:val="20"/>
        </w:rPr>
        <w:t>Minor Wireless Communications Facilities shall be allowed by right in all zoning districts except residential</w:t>
      </w:r>
      <w:r>
        <w:rPr>
          <w:spacing w:val="-4"/>
          <w:sz w:val="20"/>
        </w:rPr>
        <w:t xml:space="preserve"> </w:t>
      </w:r>
      <w:r>
        <w:rPr>
          <w:sz w:val="20"/>
        </w:rPr>
        <w:t>districts.</w:t>
      </w:r>
      <w:r>
        <w:rPr>
          <w:spacing w:val="40"/>
          <w:sz w:val="20"/>
        </w:rPr>
        <w:t xml:space="preserve"> </w:t>
      </w:r>
      <w:r>
        <w:rPr>
          <w:sz w:val="20"/>
        </w:rPr>
        <w:t>Minor</w:t>
      </w:r>
      <w:r>
        <w:rPr>
          <w:spacing w:val="-3"/>
          <w:sz w:val="20"/>
        </w:rPr>
        <w:t xml:space="preserve"> </w:t>
      </w:r>
      <w:r>
        <w:rPr>
          <w:sz w:val="20"/>
        </w:rPr>
        <w:t>facilities</w:t>
      </w:r>
      <w:r>
        <w:rPr>
          <w:spacing w:val="-4"/>
          <w:sz w:val="20"/>
        </w:rPr>
        <w:t xml:space="preserve"> </w:t>
      </w:r>
      <w:r>
        <w:rPr>
          <w:sz w:val="20"/>
        </w:rPr>
        <w:t>are</w:t>
      </w:r>
      <w:r>
        <w:rPr>
          <w:spacing w:val="-3"/>
          <w:sz w:val="20"/>
        </w:rPr>
        <w:t xml:space="preserve"> </w:t>
      </w:r>
      <w:r>
        <w:rPr>
          <w:sz w:val="20"/>
        </w:rPr>
        <w:t>allowed</w:t>
      </w:r>
      <w:r>
        <w:rPr>
          <w:spacing w:val="-2"/>
          <w:sz w:val="20"/>
        </w:rPr>
        <w:t xml:space="preserve"> </w:t>
      </w:r>
      <w:r>
        <w:rPr>
          <w:sz w:val="20"/>
        </w:rPr>
        <w:t>by</w:t>
      </w:r>
      <w:r>
        <w:rPr>
          <w:spacing w:val="-7"/>
          <w:sz w:val="20"/>
        </w:rPr>
        <w:t xml:space="preserve"> </w:t>
      </w:r>
      <w:r>
        <w:rPr>
          <w:sz w:val="20"/>
        </w:rPr>
        <w:t>right</w:t>
      </w:r>
      <w:r>
        <w:rPr>
          <w:spacing w:val="-4"/>
          <w:sz w:val="20"/>
        </w:rPr>
        <w:t xml:space="preserve"> </w:t>
      </w:r>
      <w:r>
        <w:rPr>
          <w:sz w:val="20"/>
        </w:rPr>
        <w:t>in</w:t>
      </w:r>
      <w:r>
        <w:rPr>
          <w:spacing w:val="-2"/>
          <w:sz w:val="20"/>
        </w:rPr>
        <w:t xml:space="preserve"> </w:t>
      </w:r>
      <w:r>
        <w:rPr>
          <w:sz w:val="20"/>
        </w:rPr>
        <w:t>a</w:t>
      </w:r>
      <w:r>
        <w:rPr>
          <w:spacing w:val="-3"/>
          <w:sz w:val="20"/>
        </w:rPr>
        <w:t xml:space="preserve"> </w:t>
      </w:r>
      <w:r>
        <w:rPr>
          <w:sz w:val="20"/>
        </w:rPr>
        <w:t>residential</w:t>
      </w:r>
      <w:r>
        <w:rPr>
          <w:spacing w:val="-4"/>
          <w:sz w:val="20"/>
        </w:rPr>
        <w:t xml:space="preserve"> </w:t>
      </w:r>
      <w:r>
        <w:rPr>
          <w:sz w:val="20"/>
        </w:rPr>
        <w:t>zone</w:t>
      </w:r>
      <w:r>
        <w:rPr>
          <w:spacing w:val="-3"/>
          <w:sz w:val="20"/>
        </w:rPr>
        <w:t xml:space="preserve"> </w:t>
      </w:r>
      <w:r>
        <w:rPr>
          <w:sz w:val="20"/>
        </w:rPr>
        <w:t>only</w:t>
      </w:r>
      <w:r>
        <w:rPr>
          <w:spacing w:val="-4"/>
          <w:sz w:val="20"/>
        </w:rPr>
        <w:t xml:space="preserve"> </w:t>
      </w:r>
      <w:r>
        <w:rPr>
          <w:sz w:val="20"/>
        </w:rPr>
        <w:t>if</w:t>
      </w:r>
      <w:r>
        <w:rPr>
          <w:spacing w:val="-5"/>
          <w:sz w:val="20"/>
        </w:rPr>
        <w:t xml:space="preserve"> </w:t>
      </w:r>
      <w:r>
        <w:rPr>
          <w:sz w:val="20"/>
        </w:rPr>
        <w:t>they</w:t>
      </w:r>
      <w:r>
        <w:rPr>
          <w:spacing w:val="-2"/>
          <w:sz w:val="20"/>
        </w:rPr>
        <w:t xml:space="preserve"> </w:t>
      </w:r>
      <w:r>
        <w:rPr>
          <w:sz w:val="20"/>
        </w:rPr>
        <w:t>are</w:t>
      </w:r>
    </w:p>
    <w:p w14:paraId="5A45A2D0" w14:textId="77777777" w:rsidR="00260182" w:rsidRDefault="00000000">
      <w:pPr>
        <w:pStyle w:val="BodyText"/>
        <w:ind w:left="1660"/>
      </w:pPr>
      <w:r>
        <w:t>located</w:t>
      </w:r>
      <w:r>
        <w:rPr>
          <w:spacing w:val="-2"/>
        </w:rPr>
        <w:t xml:space="preserve"> </w:t>
      </w:r>
      <w:r>
        <w:t>on</w:t>
      </w:r>
      <w:r>
        <w:rPr>
          <w:spacing w:val="-5"/>
        </w:rPr>
        <w:t xml:space="preserve"> </w:t>
      </w:r>
      <w:r>
        <w:t>a</w:t>
      </w:r>
      <w:r>
        <w:rPr>
          <w:spacing w:val="-1"/>
        </w:rPr>
        <w:t xml:space="preserve"> </w:t>
      </w:r>
      <w:r>
        <w:t>water</w:t>
      </w:r>
      <w:r>
        <w:rPr>
          <w:spacing w:val="-3"/>
        </w:rPr>
        <w:t xml:space="preserve"> </w:t>
      </w:r>
      <w:r>
        <w:t>tank,</w:t>
      </w:r>
      <w:r>
        <w:rPr>
          <w:spacing w:val="-3"/>
        </w:rPr>
        <w:t xml:space="preserve"> </w:t>
      </w:r>
      <w:r>
        <w:t>or</w:t>
      </w:r>
      <w:r>
        <w:rPr>
          <w:spacing w:val="-4"/>
        </w:rPr>
        <w:t xml:space="preserve"> </w:t>
      </w:r>
      <w:r>
        <w:t>as</w:t>
      </w:r>
      <w:r>
        <w:rPr>
          <w:spacing w:val="-5"/>
        </w:rPr>
        <w:t xml:space="preserve"> </w:t>
      </w:r>
      <w:r>
        <w:t>a</w:t>
      </w:r>
      <w:r>
        <w:rPr>
          <w:spacing w:val="-3"/>
        </w:rPr>
        <w:t xml:space="preserve"> </w:t>
      </w:r>
      <w:r>
        <w:t>co-location</w:t>
      </w:r>
      <w:r>
        <w:rPr>
          <w:spacing w:val="-5"/>
        </w:rPr>
        <w:t xml:space="preserve"> </w:t>
      </w:r>
      <w:r>
        <w:t>on</w:t>
      </w:r>
      <w:r>
        <w:rPr>
          <w:spacing w:val="-5"/>
        </w:rPr>
        <w:t xml:space="preserve"> </w:t>
      </w:r>
      <w:r>
        <w:t>an</w:t>
      </w:r>
      <w:r>
        <w:rPr>
          <w:spacing w:val="-4"/>
        </w:rPr>
        <w:t xml:space="preserve"> </w:t>
      </w:r>
      <w:r>
        <w:t>existing</w:t>
      </w:r>
      <w:r>
        <w:rPr>
          <w:spacing w:val="-3"/>
        </w:rPr>
        <w:t xml:space="preserve"> </w:t>
      </w:r>
      <w:r>
        <w:t>wireless</w:t>
      </w:r>
      <w:r>
        <w:rPr>
          <w:spacing w:val="-5"/>
        </w:rPr>
        <w:t xml:space="preserve"> </w:t>
      </w:r>
      <w:r>
        <w:rPr>
          <w:spacing w:val="-2"/>
        </w:rPr>
        <w:t>facility.</w:t>
      </w:r>
    </w:p>
    <w:p w14:paraId="5A45A2D1" w14:textId="77777777" w:rsidR="00260182" w:rsidRDefault="00000000">
      <w:pPr>
        <w:pStyle w:val="BodyText"/>
        <w:ind w:left="1660" w:right="753" w:firstLine="50"/>
      </w:pPr>
      <w:r>
        <w:t>The Town reserves the right to prohibit facilities on some or all-municipal property by not issuing requests</w:t>
      </w:r>
      <w:r>
        <w:rPr>
          <w:spacing w:val="-1"/>
        </w:rPr>
        <w:t xml:space="preserve"> </w:t>
      </w:r>
      <w:r>
        <w:t>for</w:t>
      </w:r>
      <w:r>
        <w:rPr>
          <w:spacing w:val="-2"/>
        </w:rPr>
        <w:t xml:space="preserve"> </w:t>
      </w:r>
      <w:r>
        <w:t>proposals</w:t>
      </w:r>
      <w:r>
        <w:rPr>
          <w:spacing w:val="-3"/>
        </w:rPr>
        <w:t xml:space="preserve"> </w:t>
      </w:r>
      <w:r>
        <w:t>on</w:t>
      </w:r>
      <w:r>
        <w:rPr>
          <w:spacing w:val="80"/>
        </w:rPr>
        <w:t xml:space="preserve"> </w:t>
      </w:r>
      <w:r>
        <w:t>undesirable</w:t>
      </w:r>
      <w:r>
        <w:rPr>
          <w:spacing w:val="-2"/>
        </w:rPr>
        <w:t xml:space="preserve"> </w:t>
      </w:r>
      <w:r>
        <w:t>sites.</w:t>
      </w:r>
      <w:r>
        <w:rPr>
          <w:spacing w:val="40"/>
        </w:rPr>
        <w:t xml:space="preserve"> </w:t>
      </w:r>
      <w:r>
        <w:t>Building</w:t>
      </w:r>
      <w:r>
        <w:rPr>
          <w:spacing w:val="-3"/>
        </w:rPr>
        <w:t xml:space="preserve"> </w:t>
      </w:r>
      <w:r>
        <w:t>permits</w:t>
      </w:r>
      <w:r>
        <w:rPr>
          <w:spacing w:val="-3"/>
        </w:rPr>
        <w:t xml:space="preserve"> </w:t>
      </w:r>
      <w:r>
        <w:t>issued</w:t>
      </w:r>
      <w:r>
        <w:rPr>
          <w:spacing w:val="-1"/>
        </w:rPr>
        <w:t xml:space="preserve"> </w:t>
      </w:r>
      <w:r>
        <w:t>by</w:t>
      </w:r>
      <w:r>
        <w:rPr>
          <w:spacing w:val="-6"/>
        </w:rPr>
        <w:t xml:space="preserve"> </w:t>
      </w:r>
      <w:r>
        <w:t>the</w:t>
      </w:r>
      <w:r>
        <w:rPr>
          <w:spacing w:val="-2"/>
        </w:rPr>
        <w:t xml:space="preserve"> </w:t>
      </w:r>
      <w:r>
        <w:t>Building</w:t>
      </w:r>
      <w:r>
        <w:rPr>
          <w:spacing w:val="-3"/>
        </w:rPr>
        <w:t xml:space="preserve"> </w:t>
      </w:r>
      <w:r>
        <w:t>Commissioner shall</w:t>
      </w:r>
      <w:r>
        <w:rPr>
          <w:spacing w:val="-3"/>
        </w:rPr>
        <w:t xml:space="preserve"> </w:t>
      </w:r>
      <w:r>
        <w:t>be</w:t>
      </w:r>
      <w:r>
        <w:rPr>
          <w:spacing w:val="-3"/>
        </w:rPr>
        <w:t xml:space="preserve"> </w:t>
      </w:r>
      <w:r>
        <w:t>required</w:t>
      </w:r>
      <w:r>
        <w:rPr>
          <w:spacing w:val="-2"/>
        </w:rPr>
        <w:t xml:space="preserve"> </w:t>
      </w:r>
      <w:r>
        <w:t>for</w:t>
      </w:r>
      <w:r>
        <w:rPr>
          <w:spacing w:val="-3"/>
        </w:rPr>
        <w:t xml:space="preserve"> </w:t>
      </w:r>
      <w:r>
        <w:t>all</w:t>
      </w:r>
      <w:r>
        <w:rPr>
          <w:spacing w:val="-3"/>
        </w:rPr>
        <w:t xml:space="preserve"> </w:t>
      </w:r>
      <w:r>
        <w:t>Minor WCFs</w:t>
      </w:r>
      <w:r>
        <w:rPr>
          <w:spacing w:val="-4"/>
        </w:rPr>
        <w:t xml:space="preserve"> </w:t>
      </w:r>
      <w:r>
        <w:t>prior</w:t>
      </w:r>
      <w:r>
        <w:rPr>
          <w:spacing w:val="-3"/>
        </w:rPr>
        <w:t xml:space="preserve"> </w:t>
      </w:r>
      <w:r>
        <w:t>to</w:t>
      </w:r>
      <w:r>
        <w:rPr>
          <w:spacing w:val="-2"/>
        </w:rPr>
        <w:t xml:space="preserve"> </w:t>
      </w:r>
      <w:r>
        <w:t>installation</w:t>
      </w:r>
      <w:r>
        <w:rPr>
          <w:spacing w:val="-4"/>
        </w:rPr>
        <w:t xml:space="preserve"> </w:t>
      </w:r>
      <w:r>
        <w:t>and</w:t>
      </w:r>
      <w:r>
        <w:rPr>
          <w:spacing w:val="-2"/>
        </w:rPr>
        <w:t xml:space="preserve"> </w:t>
      </w:r>
      <w:r>
        <w:t>all</w:t>
      </w:r>
      <w:r>
        <w:rPr>
          <w:spacing w:val="-3"/>
        </w:rPr>
        <w:t xml:space="preserve"> </w:t>
      </w:r>
      <w:r>
        <w:t>such</w:t>
      </w:r>
      <w:r>
        <w:rPr>
          <w:spacing w:val="-4"/>
        </w:rPr>
        <w:t xml:space="preserve"> </w:t>
      </w:r>
      <w:r>
        <w:t>installations</w:t>
      </w:r>
      <w:r>
        <w:rPr>
          <w:spacing w:val="-4"/>
        </w:rPr>
        <w:t xml:space="preserve"> </w:t>
      </w:r>
      <w:r>
        <w:t>shall</w:t>
      </w:r>
      <w:r>
        <w:rPr>
          <w:spacing w:val="-3"/>
        </w:rPr>
        <w:t xml:space="preserve"> </w:t>
      </w:r>
      <w:r>
        <w:t>comply</w:t>
      </w:r>
      <w:r>
        <w:rPr>
          <w:spacing w:val="-4"/>
        </w:rPr>
        <w:t xml:space="preserve"> </w:t>
      </w:r>
      <w:r>
        <w:t>with all</w:t>
      </w:r>
      <w:r>
        <w:rPr>
          <w:spacing w:val="-4"/>
        </w:rPr>
        <w:t xml:space="preserve"> </w:t>
      </w:r>
      <w:r>
        <w:t>applicable</w:t>
      </w:r>
      <w:r>
        <w:rPr>
          <w:spacing w:val="-4"/>
        </w:rPr>
        <w:t xml:space="preserve"> </w:t>
      </w:r>
      <w:r>
        <w:t>provisions</w:t>
      </w:r>
      <w:r>
        <w:rPr>
          <w:spacing w:val="-4"/>
        </w:rPr>
        <w:t xml:space="preserve"> </w:t>
      </w:r>
      <w:r>
        <w:t>of</w:t>
      </w:r>
      <w:r>
        <w:rPr>
          <w:spacing w:val="-5"/>
        </w:rPr>
        <w:t xml:space="preserve"> </w:t>
      </w:r>
      <w:r>
        <w:t>these</w:t>
      </w:r>
      <w:r>
        <w:rPr>
          <w:spacing w:val="-4"/>
        </w:rPr>
        <w:t xml:space="preserve"> </w:t>
      </w:r>
      <w:r>
        <w:t>bylaws.</w:t>
      </w:r>
      <w:r>
        <w:rPr>
          <w:spacing w:val="40"/>
        </w:rPr>
        <w:t xml:space="preserve"> </w:t>
      </w:r>
      <w:r>
        <w:t>Minor</w:t>
      </w:r>
      <w:r>
        <w:rPr>
          <w:spacing w:val="-4"/>
        </w:rPr>
        <w:t xml:space="preserve"> </w:t>
      </w:r>
      <w:r>
        <w:t>WCF's</w:t>
      </w:r>
      <w:r>
        <w:rPr>
          <w:spacing w:val="-4"/>
        </w:rPr>
        <w:t xml:space="preserve"> </w:t>
      </w:r>
      <w:r>
        <w:t>shall</w:t>
      </w:r>
      <w:r>
        <w:rPr>
          <w:spacing w:val="-4"/>
        </w:rPr>
        <w:t xml:space="preserve"> </w:t>
      </w:r>
      <w:r>
        <w:t>be</w:t>
      </w:r>
      <w:r>
        <w:rPr>
          <w:spacing w:val="-4"/>
        </w:rPr>
        <w:t xml:space="preserve"> </w:t>
      </w:r>
      <w:r>
        <w:t>considered</w:t>
      </w:r>
      <w:r>
        <w:rPr>
          <w:spacing w:val="-3"/>
        </w:rPr>
        <w:t xml:space="preserve"> </w:t>
      </w:r>
      <w:r>
        <w:t>accessory</w:t>
      </w:r>
      <w:r>
        <w:rPr>
          <w:spacing w:val="-4"/>
        </w:rPr>
        <w:t xml:space="preserve"> </w:t>
      </w:r>
      <w:r>
        <w:t>structures</w:t>
      </w:r>
      <w:r>
        <w:rPr>
          <w:spacing w:val="-4"/>
        </w:rPr>
        <w:t xml:space="preserve"> </w:t>
      </w:r>
      <w:r>
        <w:t xml:space="preserve">and </w:t>
      </w:r>
      <w:r>
        <w:rPr>
          <w:spacing w:val="-2"/>
        </w:rPr>
        <w:t>uses.</w:t>
      </w:r>
    </w:p>
    <w:p w14:paraId="5A45A2D2" w14:textId="77777777" w:rsidR="00260182" w:rsidRDefault="00260182">
      <w:pPr>
        <w:pStyle w:val="BodyText"/>
      </w:pPr>
    </w:p>
    <w:p w14:paraId="5A45A2D3" w14:textId="77777777" w:rsidR="00260182" w:rsidRDefault="00000000">
      <w:pPr>
        <w:pStyle w:val="ListParagraph"/>
        <w:numPr>
          <w:ilvl w:val="3"/>
          <w:numId w:val="38"/>
        </w:numPr>
        <w:tabs>
          <w:tab w:val="left" w:pos="1176"/>
        </w:tabs>
        <w:spacing w:before="1"/>
        <w:ind w:left="933" w:right="939" w:firstLine="7"/>
        <w:jc w:val="left"/>
        <w:rPr>
          <w:sz w:val="20"/>
        </w:rPr>
      </w:pPr>
      <w:r>
        <w:rPr>
          <w:sz w:val="20"/>
        </w:rPr>
        <w:t>Interior Wireless Communications Facilities shall be allowed by right in all zoning districts.</w:t>
      </w:r>
      <w:r>
        <w:rPr>
          <w:spacing w:val="40"/>
          <w:sz w:val="20"/>
        </w:rPr>
        <w:t xml:space="preserve"> </w:t>
      </w:r>
      <w:r>
        <w:rPr>
          <w:sz w:val="20"/>
        </w:rPr>
        <w:t>Building permits</w:t>
      </w:r>
      <w:r>
        <w:rPr>
          <w:spacing w:val="-4"/>
          <w:sz w:val="20"/>
        </w:rPr>
        <w:t xml:space="preserve"> </w:t>
      </w:r>
      <w:r>
        <w:rPr>
          <w:sz w:val="20"/>
        </w:rPr>
        <w:t>issued</w:t>
      </w:r>
      <w:r>
        <w:rPr>
          <w:spacing w:val="-2"/>
          <w:sz w:val="20"/>
        </w:rPr>
        <w:t xml:space="preserve"> </w:t>
      </w:r>
      <w:r>
        <w:rPr>
          <w:sz w:val="20"/>
        </w:rPr>
        <w:t>by</w:t>
      </w:r>
      <w:r>
        <w:rPr>
          <w:spacing w:val="-6"/>
          <w:sz w:val="20"/>
        </w:rPr>
        <w:t xml:space="preserve"> </w:t>
      </w:r>
      <w:r>
        <w:rPr>
          <w:sz w:val="20"/>
        </w:rPr>
        <w:t>the</w:t>
      </w:r>
      <w:r>
        <w:rPr>
          <w:spacing w:val="-3"/>
          <w:sz w:val="20"/>
        </w:rPr>
        <w:t xml:space="preserve"> </w:t>
      </w:r>
      <w:r>
        <w:rPr>
          <w:sz w:val="20"/>
        </w:rPr>
        <w:t>Building</w:t>
      </w:r>
      <w:r>
        <w:rPr>
          <w:spacing w:val="-2"/>
          <w:sz w:val="20"/>
        </w:rPr>
        <w:t xml:space="preserve"> </w:t>
      </w:r>
      <w:r>
        <w:rPr>
          <w:sz w:val="20"/>
        </w:rPr>
        <w:t>Commissioner</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required</w:t>
      </w:r>
      <w:r>
        <w:rPr>
          <w:spacing w:val="-2"/>
          <w:sz w:val="20"/>
        </w:rPr>
        <w:t xml:space="preserve"> </w:t>
      </w:r>
      <w:r>
        <w:rPr>
          <w:sz w:val="20"/>
        </w:rPr>
        <w:t>for</w:t>
      </w:r>
      <w:r>
        <w:rPr>
          <w:spacing w:val="-3"/>
          <w:sz w:val="20"/>
        </w:rPr>
        <w:t xml:space="preserve"> </w:t>
      </w:r>
      <w:r>
        <w:rPr>
          <w:sz w:val="20"/>
        </w:rPr>
        <w:t>all</w:t>
      </w:r>
      <w:r>
        <w:rPr>
          <w:spacing w:val="-3"/>
          <w:sz w:val="20"/>
        </w:rPr>
        <w:t xml:space="preserve"> </w:t>
      </w:r>
      <w:r>
        <w:rPr>
          <w:sz w:val="20"/>
        </w:rPr>
        <w:t>such</w:t>
      </w:r>
      <w:r>
        <w:rPr>
          <w:spacing w:val="-4"/>
          <w:sz w:val="20"/>
        </w:rPr>
        <w:t xml:space="preserve"> </w:t>
      </w:r>
      <w:r>
        <w:rPr>
          <w:sz w:val="20"/>
        </w:rPr>
        <w:t>WCFs</w:t>
      </w:r>
      <w:r>
        <w:rPr>
          <w:spacing w:val="-4"/>
          <w:sz w:val="20"/>
        </w:rPr>
        <w:t xml:space="preserve"> </w:t>
      </w:r>
      <w:r>
        <w:rPr>
          <w:sz w:val="20"/>
        </w:rPr>
        <w:t>prior</w:t>
      </w:r>
      <w:r>
        <w:rPr>
          <w:spacing w:val="-3"/>
          <w:sz w:val="20"/>
        </w:rPr>
        <w:t xml:space="preserve"> </w:t>
      </w:r>
      <w:r>
        <w:rPr>
          <w:sz w:val="20"/>
        </w:rPr>
        <w:t>to</w:t>
      </w:r>
      <w:r>
        <w:rPr>
          <w:spacing w:val="-2"/>
          <w:sz w:val="20"/>
        </w:rPr>
        <w:t xml:space="preserve"> </w:t>
      </w:r>
      <w:r>
        <w:rPr>
          <w:sz w:val="20"/>
        </w:rPr>
        <w:t>installation</w:t>
      </w:r>
      <w:r>
        <w:rPr>
          <w:spacing w:val="-4"/>
          <w:sz w:val="20"/>
        </w:rPr>
        <w:t xml:space="preserve"> </w:t>
      </w:r>
      <w:r>
        <w:rPr>
          <w:sz w:val="20"/>
        </w:rPr>
        <w:t>and</w:t>
      </w:r>
      <w:r>
        <w:rPr>
          <w:spacing w:val="-2"/>
          <w:sz w:val="20"/>
        </w:rPr>
        <w:t xml:space="preserve"> </w:t>
      </w:r>
      <w:r>
        <w:rPr>
          <w:sz w:val="20"/>
        </w:rPr>
        <w:t>all such installations shall comply with all applicable provisions of these bylaws.</w:t>
      </w:r>
    </w:p>
    <w:p w14:paraId="5A45A2D4" w14:textId="77777777" w:rsidR="00260182" w:rsidRDefault="00260182">
      <w:pPr>
        <w:pStyle w:val="BodyText"/>
        <w:spacing w:before="10"/>
        <w:rPr>
          <w:sz w:val="19"/>
        </w:rPr>
      </w:pPr>
    </w:p>
    <w:p w14:paraId="5A45A2D5" w14:textId="77777777" w:rsidR="00260182" w:rsidRDefault="00000000">
      <w:pPr>
        <w:pStyle w:val="ListParagraph"/>
        <w:numPr>
          <w:ilvl w:val="3"/>
          <w:numId w:val="38"/>
        </w:numPr>
        <w:tabs>
          <w:tab w:val="left" w:pos="1174"/>
        </w:tabs>
        <w:ind w:left="940" w:right="981" w:firstLine="0"/>
        <w:jc w:val="left"/>
        <w:rPr>
          <w:sz w:val="20"/>
        </w:rPr>
      </w:pPr>
      <w:r>
        <w:rPr>
          <w:sz w:val="20"/>
        </w:rPr>
        <w:t>Major Wireless Communications Facilities are allowed only under a Special Permit granted by the Zoning</w:t>
      </w:r>
      <w:r>
        <w:rPr>
          <w:spacing w:val="-4"/>
          <w:sz w:val="20"/>
        </w:rPr>
        <w:t xml:space="preserve"> </w:t>
      </w:r>
      <w:r>
        <w:rPr>
          <w:sz w:val="20"/>
        </w:rPr>
        <w:t>Board</w:t>
      </w:r>
      <w:r>
        <w:rPr>
          <w:spacing w:val="-2"/>
          <w:sz w:val="20"/>
        </w:rPr>
        <w:t xml:space="preserve"> </w:t>
      </w:r>
      <w:r>
        <w:rPr>
          <w:sz w:val="20"/>
        </w:rPr>
        <w:t>of</w:t>
      </w:r>
      <w:r>
        <w:rPr>
          <w:spacing w:val="-5"/>
          <w:sz w:val="20"/>
        </w:rPr>
        <w:t xml:space="preserve"> </w:t>
      </w:r>
      <w:r>
        <w:rPr>
          <w:sz w:val="20"/>
        </w:rPr>
        <w:t>Appeals</w:t>
      </w:r>
      <w:r>
        <w:rPr>
          <w:spacing w:val="-4"/>
          <w:sz w:val="20"/>
        </w:rPr>
        <w:t xml:space="preserve"> </w:t>
      </w:r>
      <w:r>
        <w:rPr>
          <w:sz w:val="20"/>
        </w:rPr>
        <w:t>in</w:t>
      </w:r>
      <w:r>
        <w:rPr>
          <w:spacing w:val="-5"/>
          <w:sz w:val="20"/>
        </w:rPr>
        <w:t xml:space="preserve"> </w:t>
      </w:r>
      <w:r>
        <w:rPr>
          <w:sz w:val="20"/>
        </w:rPr>
        <w:t>accordance with</w:t>
      </w:r>
      <w:r>
        <w:rPr>
          <w:spacing w:val="-4"/>
          <w:sz w:val="20"/>
        </w:rPr>
        <w:t xml:space="preserve"> </w:t>
      </w:r>
      <w:r>
        <w:rPr>
          <w:sz w:val="20"/>
        </w:rPr>
        <w:t>the</w:t>
      </w:r>
      <w:r>
        <w:rPr>
          <w:spacing w:val="-3"/>
          <w:sz w:val="20"/>
        </w:rPr>
        <w:t xml:space="preserve"> </w:t>
      </w:r>
      <w:r>
        <w:rPr>
          <w:sz w:val="20"/>
        </w:rPr>
        <w:t>provisions</w:t>
      </w:r>
      <w:r>
        <w:rPr>
          <w:spacing w:val="-1"/>
          <w:sz w:val="20"/>
        </w:rPr>
        <w:t xml:space="preserve"> </w:t>
      </w:r>
      <w:r>
        <w:rPr>
          <w:sz w:val="20"/>
        </w:rPr>
        <w:t>of</w:t>
      </w:r>
      <w:r>
        <w:rPr>
          <w:spacing w:val="-5"/>
          <w:sz w:val="20"/>
        </w:rPr>
        <w:t xml:space="preserve"> </w:t>
      </w:r>
      <w:r>
        <w:rPr>
          <w:sz w:val="20"/>
        </w:rPr>
        <w:t>this</w:t>
      </w:r>
      <w:r>
        <w:rPr>
          <w:spacing w:val="-4"/>
          <w:sz w:val="20"/>
        </w:rPr>
        <w:t xml:space="preserve"> </w:t>
      </w:r>
      <w:r>
        <w:rPr>
          <w:sz w:val="20"/>
        </w:rPr>
        <w:t>bylaw.</w:t>
      </w:r>
      <w:r>
        <w:rPr>
          <w:spacing w:val="40"/>
          <w:sz w:val="20"/>
        </w:rPr>
        <w:t xml:space="preserve"> </w:t>
      </w:r>
      <w:r>
        <w:rPr>
          <w:sz w:val="20"/>
        </w:rPr>
        <w:t>Major</w:t>
      </w:r>
      <w:r>
        <w:rPr>
          <w:spacing w:val="-3"/>
          <w:sz w:val="20"/>
        </w:rPr>
        <w:t xml:space="preserve"> </w:t>
      </w:r>
      <w:r>
        <w:rPr>
          <w:sz w:val="20"/>
        </w:rPr>
        <w:t>WCF's</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considered</w:t>
      </w:r>
    </w:p>
    <w:p w14:paraId="5A45A2D6" w14:textId="77777777" w:rsidR="00260182" w:rsidRDefault="00000000">
      <w:pPr>
        <w:pStyle w:val="BodyText"/>
        <w:spacing w:before="1"/>
        <w:ind w:left="933" w:right="686"/>
      </w:pPr>
      <w:r>
        <w:t>principal</w:t>
      </w:r>
      <w:r>
        <w:rPr>
          <w:spacing w:val="-3"/>
        </w:rPr>
        <w:t xml:space="preserve"> </w:t>
      </w:r>
      <w:r>
        <w:t>uses</w:t>
      </w:r>
      <w:r>
        <w:rPr>
          <w:spacing w:val="-4"/>
        </w:rPr>
        <w:t xml:space="preserve"> </w:t>
      </w:r>
      <w:r>
        <w:t>and</w:t>
      </w:r>
      <w:r>
        <w:rPr>
          <w:spacing w:val="-2"/>
        </w:rPr>
        <w:t xml:space="preserve"> </w:t>
      </w:r>
      <w:r>
        <w:t>shall</w:t>
      </w:r>
      <w:r>
        <w:rPr>
          <w:spacing w:val="-3"/>
        </w:rPr>
        <w:t xml:space="preserve"> </w:t>
      </w:r>
      <w:r>
        <w:t>be</w:t>
      </w:r>
      <w:r>
        <w:rPr>
          <w:spacing w:val="-3"/>
        </w:rPr>
        <w:t xml:space="preserve"> </w:t>
      </w:r>
      <w:r>
        <w:t>subject</w:t>
      </w:r>
      <w:r>
        <w:rPr>
          <w:spacing w:val="-4"/>
        </w:rPr>
        <w:t xml:space="preserve"> </w:t>
      </w:r>
      <w:r>
        <w:t>to</w:t>
      </w:r>
      <w:r>
        <w:rPr>
          <w:spacing w:val="-2"/>
        </w:rPr>
        <w:t xml:space="preserve"> </w:t>
      </w:r>
      <w:r>
        <w:t>the minimum</w:t>
      </w:r>
      <w:r>
        <w:rPr>
          <w:spacing w:val="-5"/>
        </w:rPr>
        <w:t xml:space="preserve"> </w:t>
      </w:r>
      <w:r>
        <w:t>requirements</w:t>
      </w:r>
      <w:r>
        <w:rPr>
          <w:spacing w:val="-4"/>
        </w:rPr>
        <w:t xml:space="preserve"> </w:t>
      </w:r>
      <w:r>
        <w:t>of</w:t>
      </w:r>
      <w:r>
        <w:rPr>
          <w:spacing w:val="-5"/>
        </w:rPr>
        <w:t xml:space="preserve"> </w:t>
      </w:r>
      <w:r>
        <w:t>the</w:t>
      </w:r>
      <w:r>
        <w:rPr>
          <w:spacing w:val="-3"/>
        </w:rPr>
        <w:t xml:space="preserve"> </w:t>
      </w:r>
      <w:r>
        <w:t>zoning</w:t>
      </w:r>
      <w:r>
        <w:rPr>
          <w:spacing w:val="-4"/>
        </w:rPr>
        <w:t xml:space="preserve"> </w:t>
      </w:r>
      <w:r>
        <w:t>district</w:t>
      </w:r>
      <w:r>
        <w:rPr>
          <w:spacing w:val="-1"/>
        </w:rPr>
        <w:t xml:space="preserve"> </w:t>
      </w:r>
      <w:r>
        <w:t>in</w:t>
      </w:r>
      <w:r>
        <w:rPr>
          <w:spacing w:val="-2"/>
        </w:rPr>
        <w:t xml:space="preserve"> </w:t>
      </w:r>
      <w:r>
        <w:t>which</w:t>
      </w:r>
      <w:r>
        <w:rPr>
          <w:spacing w:val="40"/>
        </w:rPr>
        <w:t xml:space="preserve"> </w:t>
      </w:r>
      <w:r>
        <w:t>they</w:t>
      </w:r>
      <w:r>
        <w:rPr>
          <w:spacing w:val="-7"/>
        </w:rPr>
        <w:t xml:space="preserve"> </w:t>
      </w:r>
      <w:r>
        <w:t>are</w:t>
      </w:r>
      <w:r>
        <w:rPr>
          <w:spacing w:val="-3"/>
        </w:rPr>
        <w:t xml:space="preserve"> </w:t>
      </w:r>
      <w:r>
        <w:t>located relative to lot size, frontage, and access, except as provided under section 6.7.4 of this bylaw.</w:t>
      </w:r>
    </w:p>
    <w:p w14:paraId="5A45A2D7" w14:textId="77777777" w:rsidR="00260182" w:rsidRDefault="00260182">
      <w:pPr>
        <w:pStyle w:val="BodyText"/>
        <w:spacing w:before="10"/>
        <w:rPr>
          <w:sz w:val="19"/>
        </w:rPr>
      </w:pPr>
    </w:p>
    <w:p w14:paraId="5A45A2D8" w14:textId="77777777" w:rsidR="00260182" w:rsidRDefault="00000000">
      <w:pPr>
        <w:pStyle w:val="ListParagraph"/>
        <w:numPr>
          <w:ilvl w:val="3"/>
          <w:numId w:val="38"/>
        </w:numPr>
        <w:tabs>
          <w:tab w:val="left" w:pos="1186"/>
        </w:tabs>
        <w:spacing w:before="1"/>
        <w:ind w:left="1185" w:hanging="246"/>
        <w:jc w:val="left"/>
        <w:rPr>
          <w:sz w:val="20"/>
        </w:rPr>
      </w:pPr>
      <w:r>
        <w:rPr>
          <w:sz w:val="20"/>
        </w:rPr>
        <w:t>A</w:t>
      </w:r>
      <w:r>
        <w:rPr>
          <w:spacing w:val="-5"/>
          <w:sz w:val="20"/>
        </w:rPr>
        <w:t xml:space="preserve"> </w:t>
      </w:r>
      <w:r>
        <w:rPr>
          <w:sz w:val="20"/>
        </w:rPr>
        <w:t>permit</w:t>
      </w:r>
      <w:r>
        <w:rPr>
          <w:spacing w:val="-1"/>
          <w:sz w:val="20"/>
        </w:rPr>
        <w:t xml:space="preserve"> </w:t>
      </w:r>
      <w:r>
        <w:rPr>
          <w:sz w:val="20"/>
        </w:rPr>
        <w:t>shall</w:t>
      </w:r>
      <w:r>
        <w:rPr>
          <w:spacing w:val="-4"/>
          <w:sz w:val="20"/>
        </w:rPr>
        <w:t xml:space="preserve"> </w:t>
      </w:r>
      <w:r>
        <w:rPr>
          <w:sz w:val="20"/>
        </w:rPr>
        <w:t>not</w:t>
      </w:r>
      <w:r>
        <w:rPr>
          <w:spacing w:val="-3"/>
          <w:sz w:val="20"/>
        </w:rPr>
        <w:t xml:space="preserve"> </w:t>
      </w:r>
      <w:r>
        <w:rPr>
          <w:sz w:val="20"/>
        </w:rPr>
        <w:t>be</w:t>
      </w:r>
      <w:r>
        <w:rPr>
          <w:spacing w:val="-3"/>
          <w:sz w:val="20"/>
        </w:rPr>
        <w:t xml:space="preserve"> </w:t>
      </w:r>
      <w:r>
        <w:rPr>
          <w:sz w:val="20"/>
        </w:rPr>
        <w:t>granted</w:t>
      </w:r>
      <w:r>
        <w:rPr>
          <w:spacing w:val="-2"/>
          <w:sz w:val="20"/>
        </w:rPr>
        <w:t xml:space="preserve"> </w:t>
      </w:r>
      <w:r>
        <w:rPr>
          <w:sz w:val="20"/>
        </w:rPr>
        <w:t>for</w:t>
      </w:r>
      <w:r>
        <w:rPr>
          <w:spacing w:val="-2"/>
          <w:sz w:val="20"/>
        </w:rPr>
        <w:t xml:space="preserve"> </w:t>
      </w:r>
      <w:r>
        <w:rPr>
          <w:sz w:val="20"/>
        </w:rPr>
        <w:t>a</w:t>
      </w:r>
      <w:r>
        <w:rPr>
          <w:spacing w:val="-3"/>
          <w:sz w:val="20"/>
        </w:rPr>
        <w:t xml:space="preserve"> </w:t>
      </w:r>
      <w:r>
        <w:rPr>
          <w:sz w:val="20"/>
        </w:rPr>
        <w:t>tower</w:t>
      </w:r>
      <w:r>
        <w:rPr>
          <w:spacing w:val="-2"/>
          <w:sz w:val="20"/>
        </w:rPr>
        <w:t xml:space="preserve"> </w:t>
      </w:r>
      <w:r>
        <w:rPr>
          <w:sz w:val="20"/>
        </w:rPr>
        <w:t>or</w:t>
      </w:r>
      <w:r>
        <w:rPr>
          <w:spacing w:val="-2"/>
          <w:sz w:val="20"/>
        </w:rPr>
        <w:t xml:space="preserve"> </w:t>
      </w:r>
      <w:r>
        <w:rPr>
          <w:sz w:val="20"/>
        </w:rPr>
        <w:t>facility</w:t>
      </w:r>
      <w:r>
        <w:rPr>
          <w:spacing w:val="-7"/>
          <w:sz w:val="20"/>
        </w:rPr>
        <w:t xml:space="preserve"> </w:t>
      </w:r>
      <w:r>
        <w:rPr>
          <w:sz w:val="20"/>
        </w:rPr>
        <w:t>to</w:t>
      </w:r>
      <w:r>
        <w:rPr>
          <w:spacing w:val="-2"/>
          <w:sz w:val="20"/>
        </w:rPr>
        <w:t xml:space="preserve"> </w:t>
      </w:r>
      <w:r>
        <w:rPr>
          <w:sz w:val="20"/>
        </w:rPr>
        <w:t>be</w:t>
      </w:r>
      <w:r>
        <w:rPr>
          <w:spacing w:val="-2"/>
          <w:sz w:val="20"/>
        </w:rPr>
        <w:t xml:space="preserve"> </w:t>
      </w:r>
      <w:r>
        <w:rPr>
          <w:sz w:val="20"/>
        </w:rPr>
        <w:t>built</w:t>
      </w:r>
      <w:r>
        <w:rPr>
          <w:spacing w:val="-4"/>
          <w:sz w:val="20"/>
        </w:rPr>
        <w:t xml:space="preserve"> </w:t>
      </w:r>
      <w:r>
        <w:rPr>
          <w:sz w:val="20"/>
        </w:rPr>
        <w:t>on</w:t>
      </w:r>
      <w:r>
        <w:rPr>
          <w:spacing w:val="-4"/>
          <w:sz w:val="20"/>
        </w:rPr>
        <w:t xml:space="preserve"> </w:t>
      </w:r>
      <w:r>
        <w:rPr>
          <w:spacing w:val="-2"/>
          <w:sz w:val="20"/>
        </w:rPr>
        <w:t>speculation.</w:t>
      </w:r>
    </w:p>
    <w:p w14:paraId="5A45A2D9" w14:textId="77777777" w:rsidR="00260182" w:rsidRDefault="00260182">
      <w:pPr>
        <w:rPr>
          <w:sz w:val="20"/>
        </w:rPr>
        <w:sectPr w:rsidR="00260182">
          <w:pgSz w:w="12240" w:h="15840"/>
          <w:pgMar w:top="1360" w:right="420" w:bottom="1000" w:left="1220" w:header="0" w:footer="813" w:gutter="0"/>
          <w:cols w:space="720"/>
        </w:sectPr>
      </w:pPr>
    </w:p>
    <w:p w14:paraId="5A45A2DA" w14:textId="77777777" w:rsidR="00260182" w:rsidRDefault="00000000">
      <w:pPr>
        <w:pStyle w:val="ListParagraph"/>
        <w:numPr>
          <w:ilvl w:val="2"/>
          <w:numId w:val="38"/>
        </w:numPr>
        <w:tabs>
          <w:tab w:val="left" w:pos="1034"/>
        </w:tabs>
        <w:spacing w:before="73"/>
        <w:ind w:left="1034"/>
        <w:rPr>
          <w:sz w:val="20"/>
        </w:rPr>
      </w:pPr>
      <w:r>
        <w:rPr>
          <w:sz w:val="20"/>
        </w:rPr>
        <w:lastRenderedPageBreak/>
        <w:t>General</w:t>
      </w:r>
      <w:r>
        <w:rPr>
          <w:spacing w:val="-5"/>
          <w:sz w:val="20"/>
        </w:rPr>
        <w:t xml:space="preserve"> </w:t>
      </w:r>
      <w:r>
        <w:rPr>
          <w:sz w:val="20"/>
        </w:rPr>
        <w:t>Standards</w:t>
      </w:r>
      <w:r>
        <w:rPr>
          <w:spacing w:val="-6"/>
          <w:sz w:val="20"/>
        </w:rPr>
        <w:t xml:space="preserve"> </w:t>
      </w:r>
      <w:r>
        <w:rPr>
          <w:sz w:val="20"/>
        </w:rPr>
        <w:t>for</w:t>
      </w:r>
      <w:r>
        <w:rPr>
          <w:spacing w:val="-4"/>
          <w:sz w:val="20"/>
        </w:rPr>
        <w:t xml:space="preserve"> </w:t>
      </w:r>
      <w:r>
        <w:rPr>
          <w:sz w:val="20"/>
        </w:rPr>
        <w:t>all</w:t>
      </w:r>
      <w:r>
        <w:rPr>
          <w:spacing w:val="-5"/>
          <w:sz w:val="20"/>
        </w:rPr>
        <w:t xml:space="preserve"> </w:t>
      </w:r>
      <w:r>
        <w:rPr>
          <w:spacing w:val="-4"/>
          <w:sz w:val="20"/>
        </w:rPr>
        <w:t>WCFs</w:t>
      </w:r>
    </w:p>
    <w:p w14:paraId="5A45A2DB" w14:textId="77777777" w:rsidR="00260182" w:rsidRDefault="00000000">
      <w:pPr>
        <w:pStyle w:val="ListParagraph"/>
        <w:numPr>
          <w:ilvl w:val="3"/>
          <w:numId w:val="38"/>
        </w:numPr>
        <w:tabs>
          <w:tab w:val="left" w:pos="1286"/>
        </w:tabs>
        <w:spacing w:before="1"/>
        <w:ind w:left="580" w:right="827" w:firstLine="359"/>
        <w:jc w:val="left"/>
        <w:rPr>
          <w:sz w:val="20"/>
        </w:rPr>
      </w:pPr>
      <w:r>
        <w:rPr>
          <w:sz w:val="20"/>
        </w:rPr>
        <w:t>An</w:t>
      </w:r>
      <w:r>
        <w:rPr>
          <w:spacing w:val="-3"/>
          <w:sz w:val="20"/>
        </w:rPr>
        <w:t xml:space="preserve"> </w:t>
      </w:r>
      <w:r>
        <w:rPr>
          <w:sz w:val="20"/>
        </w:rPr>
        <w:t>applicant</w:t>
      </w:r>
      <w:r>
        <w:rPr>
          <w:spacing w:val="-1"/>
          <w:sz w:val="20"/>
        </w:rPr>
        <w:t xml:space="preserve"> </w:t>
      </w:r>
      <w:r>
        <w:rPr>
          <w:sz w:val="20"/>
        </w:rPr>
        <w:t>who</w:t>
      </w:r>
      <w:r>
        <w:rPr>
          <w:spacing w:val="-2"/>
          <w:sz w:val="20"/>
        </w:rPr>
        <w:t xml:space="preserve"> </w:t>
      </w:r>
      <w:r>
        <w:rPr>
          <w:sz w:val="20"/>
        </w:rPr>
        <w:t>seeks</w:t>
      </w:r>
      <w:r>
        <w:rPr>
          <w:spacing w:val="-3"/>
          <w:sz w:val="20"/>
        </w:rPr>
        <w:t xml:space="preserve"> </w:t>
      </w:r>
      <w:r>
        <w:rPr>
          <w:sz w:val="20"/>
        </w:rPr>
        <w:t>to install</w:t>
      </w:r>
      <w:r>
        <w:rPr>
          <w:spacing w:val="-3"/>
          <w:sz w:val="20"/>
        </w:rPr>
        <w:t xml:space="preserve"> </w:t>
      </w:r>
      <w:r>
        <w:rPr>
          <w:sz w:val="20"/>
        </w:rPr>
        <w:t>its</w:t>
      </w:r>
      <w:r>
        <w:rPr>
          <w:spacing w:val="-1"/>
          <w:sz w:val="20"/>
        </w:rPr>
        <w:t xml:space="preserve"> </w:t>
      </w:r>
      <w:r>
        <w:rPr>
          <w:sz w:val="20"/>
        </w:rPr>
        <w:t>first</w:t>
      </w:r>
      <w:r>
        <w:rPr>
          <w:spacing w:val="-3"/>
          <w:sz w:val="20"/>
        </w:rPr>
        <w:t xml:space="preserve"> </w:t>
      </w:r>
      <w:r>
        <w:rPr>
          <w:sz w:val="20"/>
        </w:rPr>
        <w:t>WCF</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town</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install</w:t>
      </w:r>
      <w:r>
        <w:rPr>
          <w:spacing w:val="-3"/>
          <w:sz w:val="20"/>
        </w:rPr>
        <w:t xml:space="preserve"> </w:t>
      </w:r>
      <w:r>
        <w:rPr>
          <w:sz w:val="20"/>
        </w:rPr>
        <w:t>a</w:t>
      </w:r>
      <w:r>
        <w:rPr>
          <w:spacing w:val="-3"/>
          <w:sz w:val="20"/>
        </w:rPr>
        <w:t xml:space="preserve"> </w:t>
      </w:r>
      <w:r>
        <w:rPr>
          <w:sz w:val="20"/>
        </w:rPr>
        <w:t>WCF</w:t>
      </w:r>
      <w:r>
        <w:rPr>
          <w:spacing w:val="-3"/>
          <w:sz w:val="20"/>
        </w:rPr>
        <w:t xml:space="preserve"> </w:t>
      </w:r>
      <w:r>
        <w:rPr>
          <w:sz w:val="20"/>
        </w:rPr>
        <w:t>not</w:t>
      </w:r>
      <w:r>
        <w:rPr>
          <w:spacing w:val="-3"/>
          <w:sz w:val="20"/>
        </w:rPr>
        <w:t xml:space="preserve"> </w:t>
      </w:r>
      <w:r>
        <w:rPr>
          <w:sz w:val="20"/>
        </w:rPr>
        <w:t>in</w:t>
      </w:r>
      <w:r>
        <w:rPr>
          <w:spacing w:val="-3"/>
          <w:sz w:val="20"/>
        </w:rPr>
        <w:t xml:space="preserve"> </w:t>
      </w:r>
      <w:r>
        <w:rPr>
          <w:sz w:val="20"/>
        </w:rPr>
        <w:t>conformity</w:t>
      </w:r>
      <w:r>
        <w:rPr>
          <w:spacing w:val="-3"/>
          <w:sz w:val="20"/>
        </w:rPr>
        <w:t xml:space="preserve"> </w:t>
      </w:r>
      <w:r>
        <w:rPr>
          <w:sz w:val="20"/>
        </w:rPr>
        <w:t>with</w:t>
      </w:r>
      <w:r>
        <w:rPr>
          <w:spacing w:val="80"/>
          <w:sz w:val="20"/>
        </w:rPr>
        <w:t xml:space="preserve"> </w:t>
      </w:r>
      <w:r>
        <w:rPr>
          <w:sz w:val="20"/>
        </w:rPr>
        <w:t>its build-out plans previously provided shall provide the town with:</w:t>
      </w:r>
    </w:p>
    <w:p w14:paraId="5A45A2DC" w14:textId="77777777" w:rsidR="00260182" w:rsidRDefault="00260182">
      <w:pPr>
        <w:pStyle w:val="BodyText"/>
        <w:spacing w:before="10"/>
        <w:rPr>
          <w:sz w:val="19"/>
        </w:rPr>
      </w:pPr>
    </w:p>
    <w:p w14:paraId="5A45A2DD" w14:textId="77777777" w:rsidR="00260182" w:rsidRDefault="00000000">
      <w:pPr>
        <w:pStyle w:val="ListParagraph"/>
        <w:numPr>
          <w:ilvl w:val="4"/>
          <w:numId w:val="38"/>
        </w:numPr>
        <w:tabs>
          <w:tab w:val="left" w:pos="1660"/>
          <w:tab w:val="left" w:pos="1661"/>
        </w:tabs>
        <w:ind w:left="1660" w:right="1373"/>
        <w:rPr>
          <w:sz w:val="20"/>
        </w:rPr>
      </w:pPr>
      <w:r>
        <w:rPr>
          <w:sz w:val="20"/>
        </w:rPr>
        <w:t>A</w:t>
      </w:r>
      <w:r>
        <w:rPr>
          <w:spacing w:val="-5"/>
          <w:sz w:val="20"/>
        </w:rPr>
        <w:t xml:space="preserve"> </w:t>
      </w:r>
      <w:r>
        <w:rPr>
          <w:sz w:val="20"/>
        </w:rPr>
        <w:t>town-wide map</w:t>
      </w:r>
      <w:r>
        <w:rPr>
          <w:spacing w:val="-2"/>
          <w:sz w:val="20"/>
        </w:rPr>
        <w:t xml:space="preserve"> </w:t>
      </w:r>
      <w:r>
        <w:rPr>
          <w:sz w:val="20"/>
        </w:rPr>
        <w:t>showing</w:t>
      </w:r>
      <w:r>
        <w:rPr>
          <w:spacing w:val="-4"/>
          <w:sz w:val="20"/>
        </w:rPr>
        <w:t xml:space="preserve"> </w:t>
      </w:r>
      <w:r>
        <w:rPr>
          <w:sz w:val="20"/>
        </w:rPr>
        <w:t>the</w:t>
      </w:r>
      <w:r>
        <w:rPr>
          <w:spacing w:val="-3"/>
          <w:sz w:val="20"/>
        </w:rPr>
        <w:t xml:space="preserve"> </w:t>
      </w:r>
      <w:r>
        <w:rPr>
          <w:sz w:val="20"/>
        </w:rPr>
        <w:t>location</w:t>
      </w:r>
      <w:r>
        <w:rPr>
          <w:spacing w:val="-4"/>
          <w:sz w:val="20"/>
        </w:rPr>
        <w:t xml:space="preserve"> </w:t>
      </w:r>
      <w:r>
        <w:rPr>
          <w:sz w:val="20"/>
        </w:rPr>
        <w:t>of</w:t>
      </w:r>
      <w:r>
        <w:rPr>
          <w:spacing w:val="-5"/>
          <w:sz w:val="20"/>
        </w:rPr>
        <w:t xml:space="preserve"> </w:t>
      </w:r>
      <w:r>
        <w:rPr>
          <w:sz w:val="20"/>
        </w:rPr>
        <w:t>other</w:t>
      </w:r>
      <w:r>
        <w:rPr>
          <w:spacing w:val="-2"/>
          <w:sz w:val="20"/>
        </w:rPr>
        <w:t xml:space="preserve"> </w:t>
      </w:r>
      <w:r>
        <w:rPr>
          <w:sz w:val="20"/>
        </w:rPr>
        <w:t>existing</w:t>
      </w:r>
      <w:r>
        <w:rPr>
          <w:spacing w:val="-4"/>
          <w:sz w:val="20"/>
        </w:rPr>
        <w:t xml:space="preserve"> </w:t>
      </w:r>
      <w:r>
        <w:rPr>
          <w:sz w:val="20"/>
        </w:rPr>
        <w:t>WCFs</w:t>
      </w:r>
      <w:r>
        <w:rPr>
          <w:spacing w:val="-4"/>
          <w:sz w:val="20"/>
        </w:rPr>
        <w:t xml:space="preserve"> </w:t>
      </w:r>
      <w:r>
        <w:rPr>
          <w:sz w:val="20"/>
        </w:rPr>
        <w:t>and</w:t>
      </w:r>
      <w:r>
        <w:rPr>
          <w:spacing w:val="-2"/>
          <w:sz w:val="20"/>
        </w:rPr>
        <w:t xml:space="preserve"> </w:t>
      </w:r>
      <w:r>
        <w:rPr>
          <w:sz w:val="20"/>
        </w:rPr>
        <w:t>the</w:t>
      </w:r>
      <w:r>
        <w:rPr>
          <w:spacing w:val="-3"/>
          <w:sz w:val="20"/>
        </w:rPr>
        <w:t xml:space="preserve"> </w:t>
      </w:r>
      <w:r>
        <w:rPr>
          <w:sz w:val="20"/>
        </w:rPr>
        <w:t>WCF</w:t>
      </w:r>
      <w:r>
        <w:rPr>
          <w:spacing w:val="-4"/>
          <w:sz w:val="20"/>
        </w:rPr>
        <w:t xml:space="preserve"> </w:t>
      </w:r>
      <w:r>
        <w:rPr>
          <w:sz w:val="20"/>
        </w:rPr>
        <w:t>proposed</w:t>
      </w:r>
      <w:r>
        <w:rPr>
          <w:spacing w:val="-4"/>
          <w:sz w:val="20"/>
        </w:rPr>
        <w:t xml:space="preserve"> </w:t>
      </w:r>
      <w:r>
        <w:rPr>
          <w:sz w:val="20"/>
        </w:rPr>
        <w:t>by</w:t>
      </w:r>
      <w:r>
        <w:rPr>
          <w:spacing w:val="-4"/>
          <w:sz w:val="20"/>
        </w:rPr>
        <w:t xml:space="preserve"> </w:t>
      </w:r>
      <w:r>
        <w:rPr>
          <w:sz w:val="20"/>
        </w:rPr>
        <w:t>this application in the town and within one (1) mile of the town;</w:t>
      </w:r>
    </w:p>
    <w:p w14:paraId="5A45A2DE" w14:textId="77777777" w:rsidR="00260182" w:rsidRDefault="00000000">
      <w:pPr>
        <w:pStyle w:val="ListParagraph"/>
        <w:numPr>
          <w:ilvl w:val="4"/>
          <w:numId w:val="38"/>
        </w:numPr>
        <w:tabs>
          <w:tab w:val="left" w:pos="1660"/>
          <w:tab w:val="left" w:pos="1661"/>
        </w:tabs>
        <w:spacing w:before="1"/>
        <w:ind w:left="1660" w:hanging="361"/>
        <w:rPr>
          <w:sz w:val="20"/>
        </w:rPr>
      </w:pPr>
      <w:r>
        <w:rPr>
          <w:sz w:val="20"/>
        </w:rPr>
        <w:t>A</w:t>
      </w:r>
      <w:r>
        <w:rPr>
          <w:spacing w:val="-7"/>
          <w:sz w:val="20"/>
        </w:rPr>
        <w:t xml:space="preserve"> </w:t>
      </w:r>
      <w:r>
        <w:rPr>
          <w:sz w:val="20"/>
        </w:rPr>
        <w:t>town-wide</w:t>
      </w:r>
      <w:r>
        <w:rPr>
          <w:spacing w:val="-3"/>
          <w:sz w:val="20"/>
        </w:rPr>
        <w:t xml:space="preserve"> </w:t>
      </w:r>
      <w:r>
        <w:rPr>
          <w:sz w:val="20"/>
        </w:rPr>
        <w:t>map</w:t>
      </w:r>
      <w:r>
        <w:rPr>
          <w:spacing w:val="-4"/>
          <w:sz w:val="20"/>
        </w:rPr>
        <w:t xml:space="preserve"> </w:t>
      </w:r>
      <w:r>
        <w:rPr>
          <w:sz w:val="20"/>
        </w:rPr>
        <w:t>showing</w:t>
      </w:r>
      <w:r>
        <w:rPr>
          <w:spacing w:val="-6"/>
          <w:sz w:val="20"/>
        </w:rPr>
        <w:t xml:space="preserve"> </w:t>
      </w:r>
      <w:r>
        <w:rPr>
          <w:sz w:val="20"/>
        </w:rPr>
        <w:t>the</w:t>
      </w:r>
      <w:r>
        <w:rPr>
          <w:spacing w:val="-5"/>
          <w:sz w:val="20"/>
        </w:rPr>
        <w:t xml:space="preserve"> </w:t>
      </w:r>
      <w:r>
        <w:rPr>
          <w:sz w:val="20"/>
        </w:rPr>
        <w:t>applicant's</w:t>
      </w:r>
      <w:r>
        <w:rPr>
          <w:spacing w:val="-6"/>
          <w:sz w:val="20"/>
        </w:rPr>
        <w:t xml:space="preserve"> </w:t>
      </w:r>
      <w:r>
        <w:rPr>
          <w:sz w:val="20"/>
        </w:rPr>
        <w:t>projected</w:t>
      </w:r>
      <w:r>
        <w:rPr>
          <w:spacing w:val="-5"/>
          <w:sz w:val="20"/>
        </w:rPr>
        <w:t xml:space="preserve"> </w:t>
      </w:r>
      <w:r>
        <w:rPr>
          <w:sz w:val="20"/>
        </w:rPr>
        <w:t>build-out</w:t>
      </w:r>
      <w:r>
        <w:rPr>
          <w:spacing w:val="-6"/>
          <w:sz w:val="20"/>
        </w:rPr>
        <w:t xml:space="preserve"> </w:t>
      </w:r>
      <w:r>
        <w:rPr>
          <w:spacing w:val="-2"/>
          <w:sz w:val="20"/>
        </w:rPr>
        <w:t>plans.</w:t>
      </w:r>
    </w:p>
    <w:p w14:paraId="5A45A2DF" w14:textId="77777777" w:rsidR="00260182" w:rsidRDefault="00260182">
      <w:pPr>
        <w:pStyle w:val="BodyText"/>
        <w:spacing w:before="1"/>
      </w:pPr>
    </w:p>
    <w:p w14:paraId="5A45A2E0" w14:textId="77777777" w:rsidR="00260182" w:rsidRDefault="00000000">
      <w:pPr>
        <w:pStyle w:val="ListParagraph"/>
        <w:numPr>
          <w:ilvl w:val="3"/>
          <w:numId w:val="38"/>
        </w:numPr>
        <w:tabs>
          <w:tab w:val="left" w:pos="1226"/>
        </w:tabs>
        <w:ind w:left="940" w:right="1502" w:firstLine="0"/>
        <w:jc w:val="left"/>
        <w:rPr>
          <w:sz w:val="20"/>
        </w:rPr>
      </w:pPr>
      <w:r>
        <w:rPr>
          <w:sz w:val="20"/>
        </w:rPr>
        <w:t>Each</w:t>
      </w:r>
      <w:r>
        <w:rPr>
          <w:spacing w:val="-4"/>
          <w:sz w:val="20"/>
        </w:rPr>
        <w:t xml:space="preserve"> </w:t>
      </w:r>
      <w:r>
        <w:rPr>
          <w:sz w:val="20"/>
        </w:rPr>
        <w:t>year,</w:t>
      </w:r>
      <w:r>
        <w:rPr>
          <w:spacing w:val="-3"/>
          <w:sz w:val="20"/>
        </w:rPr>
        <w:t xml:space="preserve"> </w:t>
      </w:r>
      <w:r>
        <w:rPr>
          <w:sz w:val="20"/>
        </w:rPr>
        <w:t>on</w:t>
      </w:r>
      <w:r>
        <w:rPr>
          <w:spacing w:val="-4"/>
          <w:sz w:val="20"/>
        </w:rPr>
        <w:t xml:space="preserve"> </w:t>
      </w:r>
      <w:r>
        <w:rPr>
          <w:sz w:val="20"/>
        </w:rPr>
        <w:t>the</w:t>
      </w:r>
      <w:r>
        <w:rPr>
          <w:spacing w:val="-3"/>
          <w:sz w:val="20"/>
        </w:rPr>
        <w:t xml:space="preserve"> </w:t>
      </w:r>
      <w:r>
        <w:rPr>
          <w:sz w:val="20"/>
        </w:rPr>
        <w:t>anniversary</w:t>
      </w:r>
      <w:r>
        <w:rPr>
          <w:spacing w:val="-6"/>
          <w:sz w:val="20"/>
        </w:rPr>
        <w:t xml:space="preserve"> </w:t>
      </w:r>
      <w:r>
        <w:rPr>
          <w:sz w:val="20"/>
        </w:rPr>
        <w:t>of</w:t>
      </w:r>
      <w:r>
        <w:rPr>
          <w:spacing w:val="-5"/>
          <w:sz w:val="20"/>
        </w:rPr>
        <w:t xml:space="preserve"> </w:t>
      </w:r>
      <w:r>
        <w:rPr>
          <w:sz w:val="20"/>
        </w:rPr>
        <w:t>the</w:t>
      </w:r>
      <w:r>
        <w:rPr>
          <w:spacing w:val="-3"/>
          <w:sz w:val="20"/>
        </w:rPr>
        <w:t xml:space="preserve"> </w:t>
      </w:r>
      <w:r>
        <w:rPr>
          <w:sz w:val="20"/>
        </w:rPr>
        <w:t>issuance</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Building</w:t>
      </w:r>
      <w:r>
        <w:rPr>
          <w:spacing w:val="-4"/>
          <w:sz w:val="20"/>
        </w:rPr>
        <w:t xml:space="preserve"> </w:t>
      </w:r>
      <w:r>
        <w:rPr>
          <w:sz w:val="20"/>
        </w:rPr>
        <w:t>Permit</w:t>
      </w:r>
      <w:r>
        <w:rPr>
          <w:spacing w:val="-4"/>
          <w:sz w:val="20"/>
        </w:rPr>
        <w:t xml:space="preserve"> </w:t>
      </w:r>
      <w:r>
        <w:rPr>
          <w:sz w:val="20"/>
        </w:rPr>
        <w:t>and/or</w:t>
      </w:r>
      <w:r>
        <w:rPr>
          <w:spacing w:val="-3"/>
          <w:sz w:val="20"/>
        </w:rPr>
        <w:t xml:space="preserve"> </w:t>
      </w:r>
      <w:r>
        <w:rPr>
          <w:sz w:val="20"/>
        </w:rPr>
        <w:t>the</w:t>
      </w:r>
      <w:r>
        <w:rPr>
          <w:spacing w:val="-3"/>
          <w:sz w:val="20"/>
        </w:rPr>
        <w:t xml:space="preserve"> </w:t>
      </w:r>
      <w:r>
        <w:rPr>
          <w:sz w:val="20"/>
        </w:rPr>
        <w:t>Special</w:t>
      </w:r>
      <w:r>
        <w:rPr>
          <w:spacing w:val="-1"/>
          <w:sz w:val="20"/>
        </w:rPr>
        <w:t xml:space="preserve"> </w:t>
      </w:r>
      <w:r>
        <w:rPr>
          <w:sz w:val="20"/>
        </w:rPr>
        <w:t>Permit,</w:t>
      </w:r>
      <w:r>
        <w:rPr>
          <w:spacing w:val="-3"/>
          <w:sz w:val="20"/>
        </w:rPr>
        <w:t xml:space="preserve"> </w:t>
      </w:r>
      <w:r>
        <w:rPr>
          <w:sz w:val="20"/>
        </w:rPr>
        <w:t>the Operator of each WCF shall submit to the Building Commissioner:</w:t>
      </w:r>
    </w:p>
    <w:p w14:paraId="5A45A2E1" w14:textId="77777777" w:rsidR="00260182" w:rsidRDefault="00260182">
      <w:pPr>
        <w:pStyle w:val="BodyText"/>
        <w:spacing w:before="10"/>
        <w:rPr>
          <w:sz w:val="19"/>
        </w:rPr>
      </w:pPr>
    </w:p>
    <w:p w14:paraId="5A45A2E2" w14:textId="77777777" w:rsidR="00260182" w:rsidRDefault="00000000">
      <w:pPr>
        <w:pStyle w:val="ListParagraph"/>
        <w:numPr>
          <w:ilvl w:val="4"/>
          <w:numId w:val="38"/>
        </w:numPr>
        <w:tabs>
          <w:tab w:val="left" w:pos="1660"/>
          <w:tab w:val="left" w:pos="1661"/>
        </w:tabs>
        <w:ind w:left="1660" w:hanging="361"/>
        <w:rPr>
          <w:sz w:val="20"/>
        </w:rPr>
      </w:pPr>
      <w:r>
        <w:rPr>
          <w:sz w:val="20"/>
        </w:rPr>
        <w:t>Certification</w:t>
      </w:r>
      <w:r>
        <w:rPr>
          <w:spacing w:val="-6"/>
          <w:sz w:val="20"/>
        </w:rPr>
        <w:t xml:space="preserve"> </w:t>
      </w:r>
      <w:r>
        <w:rPr>
          <w:sz w:val="20"/>
        </w:rPr>
        <w:t>of</w:t>
      </w:r>
      <w:r>
        <w:rPr>
          <w:spacing w:val="-7"/>
          <w:sz w:val="20"/>
        </w:rPr>
        <w:t xml:space="preserve"> </w:t>
      </w:r>
      <w:r>
        <w:rPr>
          <w:sz w:val="20"/>
        </w:rPr>
        <w:t>their</w:t>
      </w:r>
      <w:r>
        <w:rPr>
          <w:spacing w:val="-4"/>
          <w:sz w:val="20"/>
        </w:rPr>
        <w:t xml:space="preserve"> </w:t>
      </w:r>
      <w:r>
        <w:rPr>
          <w:sz w:val="20"/>
        </w:rPr>
        <w:t>compliance</w:t>
      </w:r>
      <w:r>
        <w:rPr>
          <w:spacing w:val="-2"/>
          <w:sz w:val="20"/>
        </w:rPr>
        <w:t xml:space="preserve"> </w:t>
      </w:r>
      <w:r>
        <w:rPr>
          <w:sz w:val="20"/>
        </w:rPr>
        <w:t>with</w:t>
      </w:r>
      <w:r>
        <w:rPr>
          <w:spacing w:val="-6"/>
          <w:sz w:val="20"/>
        </w:rPr>
        <w:t xml:space="preserve"> </w:t>
      </w:r>
      <w:r>
        <w:rPr>
          <w:sz w:val="20"/>
        </w:rPr>
        <w:t>all</w:t>
      </w:r>
      <w:r>
        <w:rPr>
          <w:spacing w:val="-5"/>
          <w:sz w:val="20"/>
        </w:rPr>
        <w:t xml:space="preserve"> </w:t>
      </w:r>
      <w:r>
        <w:rPr>
          <w:sz w:val="20"/>
        </w:rPr>
        <w:t>applicable</w:t>
      </w:r>
      <w:r>
        <w:rPr>
          <w:spacing w:val="-4"/>
          <w:sz w:val="20"/>
        </w:rPr>
        <w:t xml:space="preserve"> </w:t>
      </w:r>
      <w:r>
        <w:rPr>
          <w:sz w:val="20"/>
        </w:rPr>
        <w:t>federal</w:t>
      </w:r>
      <w:r>
        <w:rPr>
          <w:spacing w:val="-5"/>
          <w:sz w:val="20"/>
        </w:rPr>
        <w:t xml:space="preserve"> </w:t>
      </w:r>
      <w:r>
        <w:rPr>
          <w:sz w:val="20"/>
        </w:rPr>
        <w:t>and</w:t>
      </w:r>
      <w:r>
        <w:rPr>
          <w:spacing w:val="-4"/>
          <w:sz w:val="20"/>
        </w:rPr>
        <w:t xml:space="preserve"> </w:t>
      </w:r>
      <w:r>
        <w:rPr>
          <w:sz w:val="20"/>
        </w:rPr>
        <w:t>state</w:t>
      </w:r>
      <w:r>
        <w:rPr>
          <w:spacing w:val="-5"/>
          <w:sz w:val="20"/>
        </w:rPr>
        <w:t xml:space="preserve"> </w:t>
      </w:r>
      <w:r>
        <w:rPr>
          <w:spacing w:val="-2"/>
          <w:sz w:val="20"/>
        </w:rPr>
        <w:t>requirements;</w:t>
      </w:r>
    </w:p>
    <w:p w14:paraId="5A45A2E3" w14:textId="77777777" w:rsidR="00260182" w:rsidRDefault="00000000">
      <w:pPr>
        <w:pStyle w:val="ListParagraph"/>
        <w:numPr>
          <w:ilvl w:val="4"/>
          <w:numId w:val="38"/>
        </w:numPr>
        <w:tabs>
          <w:tab w:val="left" w:pos="1660"/>
          <w:tab w:val="left" w:pos="1661"/>
        </w:tabs>
        <w:spacing w:before="1"/>
        <w:ind w:left="1660" w:hanging="361"/>
        <w:rPr>
          <w:sz w:val="20"/>
        </w:rPr>
      </w:pPr>
      <w:r>
        <w:rPr>
          <w:sz w:val="20"/>
        </w:rPr>
        <w:t>Certification</w:t>
      </w:r>
      <w:r>
        <w:rPr>
          <w:spacing w:val="-5"/>
          <w:sz w:val="20"/>
        </w:rPr>
        <w:t xml:space="preserve"> </w:t>
      </w:r>
      <w:r>
        <w:rPr>
          <w:sz w:val="20"/>
        </w:rPr>
        <w:t>of</w:t>
      </w:r>
      <w:r>
        <w:rPr>
          <w:spacing w:val="-6"/>
          <w:sz w:val="20"/>
        </w:rPr>
        <w:t xml:space="preserve"> </w:t>
      </w:r>
      <w:r>
        <w:rPr>
          <w:sz w:val="20"/>
        </w:rPr>
        <w:t>their</w:t>
      </w:r>
      <w:r>
        <w:rPr>
          <w:spacing w:val="-3"/>
          <w:sz w:val="20"/>
        </w:rPr>
        <w:t xml:space="preserve"> </w:t>
      </w:r>
      <w:r>
        <w:rPr>
          <w:sz w:val="20"/>
        </w:rPr>
        <w:t>possession</w:t>
      </w:r>
      <w:r>
        <w:rPr>
          <w:spacing w:val="-5"/>
          <w:sz w:val="20"/>
        </w:rPr>
        <w:t xml:space="preserve"> </w:t>
      </w:r>
      <w:r>
        <w:rPr>
          <w:sz w:val="20"/>
        </w:rPr>
        <w:t>of</w:t>
      </w:r>
      <w:r>
        <w:rPr>
          <w:spacing w:val="-5"/>
          <w:sz w:val="20"/>
        </w:rPr>
        <w:t xml:space="preserve"> </w:t>
      </w:r>
      <w:r>
        <w:rPr>
          <w:sz w:val="20"/>
        </w:rPr>
        <w:t>all</w:t>
      </w:r>
      <w:r>
        <w:rPr>
          <w:spacing w:val="-3"/>
          <w:sz w:val="20"/>
        </w:rPr>
        <w:t xml:space="preserve"> </w:t>
      </w:r>
      <w:r>
        <w:rPr>
          <w:sz w:val="20"/>
        </w:rPr>
        <w:t>necessary licenses</w:t>
      </w:r>
      <w:r>
        <w:rPr>
          <w:spacing w:val="-5"/>
          <w:sz w:val="20"/>
        </w:rPr>
        <w:t xml:space="preserve"> </w:t>
      </w:r>
      <w:r>
        <w:rPr>
          <w:sz w:val="20"/>
        </w:rPr>
        <w:t>to</w:t>
      </w:r>
      <w:r>
        <w:rPr>
          <w:spacing w:val="-2"/>
          <w:sz w:val="20"/>
        </w:rPr>
        <w:t xml:space="preserve"> </w:t>
      </w:r>
      <w:r>
        <w:rPr>
          <w:sz w:val="20"/>
        </w:rPr>
        <w:t>operate</w:t>
      </w:r>
      <w:r>
        <w:rPr>
          <w:spacing w:val="-4"/>
          <w:sz w:val="20"/>
        </w:rPr>
        <w:t xml:space="preserve"> </w:t>
      </w:r>
      <w:r>
        <w:rPr>
          <w:sz w:val="20"/>
        </w:rPr>
        <w:t>such</w:t>
      </w:r>
      <w:r>
        <w:rPr>
          <w:spacing w:val="-5"/>
          <w:sz w:val="20"/>
        </w:rPr>
        <w:t xml:space="preserve"> </w:t>
      </w:r>
      <w:r>
        <w:rPr>
          <w:sz w:val="20"/>
        </w:rPr>
        <w:t>a</w:t>
      </w:r>
      <w:r>
        <w:rPr>
          <w:spacing w:val="-1"/>
          <w:sz w:val="20"/>
        </w:rPr>
        <w:t xml:space="preserve"> </w:t>
      </w:r>
      <w:r>
        <w:rPr>
          <w:spacing w:val="-2"/>
          <w:sz w:val="20"/>
        </w:rPr>
        <w:t>facility;</w:t>
      </w:r>
    </w:p>
    <w:p w14:paraId="5A45A2E4" w14:textId="77777777" w:rsidR="00260182" w:rsidRDefault="00000000">
      <w:pPr>
        <w:pStyle w:val="ListParagraph"/>
        <w:numPr>
          <w:ilvl w:val="4"/>
          <w:numId w:val="38"/>
        </w:numPr>
        <w:tabs>
          <w:tab w:val="left" w:pos="1660"/>
          <w:tab w:val="left" w:pos="1661"/>
        </w:tabs>
        <w:ind w:left="1660" w:hanging="361"/>
        <w:rPr>
          <w:sz w:val="20"/>
        </w:rPr>
      </w:pPr>
      <w:r>
        <w:rPr>
          <w:sz w:val="20"/>
        </w:rPr>
        <w:t>Certification</w:t>
      </w:r>
      <w:r>
        <w:rPr>
          <w:spacing w:val="-5"/>
          <w:sz w:val="20"/>
        </w:rPr>
        <w:t xml:space="preserve"> </w:t>
      </w:r>
      <w:r>
        <w:rPr>
          <w:sz w:val="20"/>
        </w:rPr>
        <w:t>that</w:t>
      </w:r>
      <w:r>
        <w:rPr>
          <w:spacing w:val="-3"/>
          <w:sz w:val="20"/>
        </w:rPr>
        <w:t xml:space="preserve"> </w:t>
      </w:r>
      <w:r>
        <w:rPr>
          <w:sz w:val="20"/>
        </w:rPr>
        <w:t>the</w:t>
      </w:r>
      <w:r>
        <w:rPr>
          <w:spacing w:val="-4"/>
          <w:sz w:val="20"/>
        </w:rPr>
        <w:t xml:space="preserve"> </w:t>
      </w:r>
      <w:r>
        <w:rPr>
          <w:sz w:val="20"/>
        </w:rPr>
        <w:t>WCF</w:t>
      </w:r>
      <w:r>
        <w:rPr>
          <w:spacing w:val="-4"/>
          <w:sz w:val="20"/>
        </w:rPr>
        <w:t xml:space="preserve"> </w:t>
      </w:r>
      <w:r>
        <w:rPr>
          <w:sz w:val="20"/>
        </w:rPr>
        <w:t>is</w:t>
      </w:r>
      <w:r>
        <w:rPr>
          <w:spacing w:val="-1"/>
          <w:sz w:val="20"/>
        </w:rPr>
        <w:t xml:space="preserve"> </w:t>
      </w:r>
      <w:r>
        <w:rPr>
          <w:sz w:val="20"/>
        </w:rPr>
        <w:t>still</w:t>
      </w:r>
      <w:r>
        <w:rPr>
          <w:spacing w:val="-5"/>
          <w:sz w:val="20"/>
        </w:rPr>
        <w:t xml:space="preserve"> </w:t>
      </w:r>
      <w:r>
        <w:rPr>
          <w:sz w:val="20"/>
        </w:rPr>
        <w:t>in</w:t>
      </w:r>
      <w:r>
        <w:rPr>
          <w:spacing w:val="-2"/>
          <w:sz w:val="20"/>
        </w:rPr>
        <w:t xml:space="preserve"> </w:t>
      </w:r>
      <w:r>
        <w:rPr>
          <w:spacing w:val="-4"/>
          <w:sz w:val="20"/>
        </w:rPr>
        <w:t>use;</w:t>
      </w:r>
    </w:p>
    <w:p w14:paraId="5A45A2E5" w14:textId="77777777" w:rsidR="00260182" w:rsidRDefault="00000000">
      <w:pPr>
        <w:pStyle w:val="ListParagraph"/>
        <w:numPr>
          <w:ilvl w:val="4"/>
          <w:numId w:val="38"/>
        </w:numPr>
        <w:tabs>
          <w:tab w:val="left" w:pos="1660"/>
          <w:tab w:val="left" w:pos="1661"/>
        </w:tabs>
        <w:ind w:left="1660" w:right="822"/>
        <w:rPr>
          <w:sz w:val="20"/>
        </w:rPr>
      </w:pPr>
      <w:r>
        <w:rPr>
          <w:sz w:val="20"/>
        </w:rPr>
        <w:t>For</w:t>
      </w:r>
      <w:r>
        <w:rPr>
          <w:spacing w:val="-3"/>
          <w:sz w:val="20"/>
        </w:rPr>
        <w:t xml:space="preserve"> </w:t>
      </w:r>
      <w:r>
        <w:rPr>
          <w:sz w:val="20"/>
        </w:rPr>
        <w:t>towers</w:t>
      </w:r>
      <w:r>
        <w:rPr>
          <w:spacing w:val="-4"/>
          <w:sz w:val="20"/>
        </w:rPr>
        <w:t xml:space="preserve"> </w:t>
      </w:r>
      <w:r>
        <w:rPr>
          <w:sz w:val="20"/>
        </w:rPr>
        <w:t>on</w:t>
      </w:r>
      <w:r>
        <w:rPr>
          <w:spacing w:val="-4"/>
          <w:sz w:val="20"/>
        </w:rPr>
        <w:t xml:space="preserve"> </w:t>
      </w:r>
      <w:r>
        <w:rPr>
          <w:sz w:val="20"/>
        </w:rPr>
        <w:t>Town</w:t>
      </w:r>
      <w:r>
        <w:rPr>
          <w:spacing w:val="-4"/>
          <w:sz w:val="20"/>
        </w:rPr>
        <w:t xml:space="preserve"> </w:t>
      </w:r>
      <w:r>
        <w:rPr>
          <w:sz w:val="20"/>
        </w:rPr>
        <w:t>property,</w:t>
      </w:r>
      <w:r>
        <w:rPr>
          <w:spacing w:val="-1"/>
          <w:sz w:val="20"/>
        </w:rPr>
        <w:t xml:space="preserve"> </w:t>
      </w:r>
      <w:r>
        <w:rPr>
          <w:sz w:val="20"/>
        </w:rPr>
        <w:t>a</w:t>
      </w:r>
      <w:r>
        <w:rPr>
          <w:spacing w:val="-3"/>
          <w:sz w:val="20"/>
        </w:rPr>
        <w:t xml:space="preserve"> </w:t>
      </w:r>
      <w:r>
        <w:rPr>
          <w:sz w:val="20"/>
        </w:rPr>
        <w:t>Certificate</w:t>
      </w:r>
      <w:r>
        <w:rPr>
          <w:spacing w:val="-3"/>
          <w:sz w:val="20"/>
        </w:rPr>
        <w:t xml:space="preserve"> </w:t>
      </w:r>
      <w:r>
        <w:rPr>
          <w:sz w:val="20"/>
        </w:rPr>
        <w:t>of</w:t>
      </w:r>
      <w:r>
        <w:rPr>
          <w:spacing w:val="-5"/>
          <w:sz w:val="20"/>
        </w:rPr>
        <w:t xml:space="preserve"> </w:t>
      </w:r>
      <w:r>
        <w:rPr>
          <w:sz w:val="20"/>
        </w:rPr>
        <w:t>Insurance</w:t>
      </w:r>
      <w:r>
        <w:rPr>
          <w:spacing w:val="-3"/>
          <w:sz w:val="20"/>
        </w:rPr>
        <w:t xml:space="preserve"> </w:t>
      </w:r>
      <w:r>
        <w:rPr>
          <w:sz w:val="20"/>
        </w:rPr>
        <w:t>for</w:t>
      </w:r>
      <w:r>
        <w:rPr>
          <w:spacing w:val="-3"/>
          <w:sz w:val="20"/>
        </w:rPr>
        <w:t xml:space="preserve"> </w:t>
      </w:r>
      <w:r>
        <w:rPr>
          <w:sz w:val="20"/>
        </w:rPr>
        <w:t>liability</w:t>
      </w:r>
      <w:r>
        <w:rPr>
          <w:spacing w:val="-7"/>
          <w:sz w:val="20"/>
        </w:rPr>
        <w:t xml:space="preserve"> </w:t>
      </w:r>
      <w:r>
        <w:rPr>
          <w:sz w:val="20"/>
        </w:rPr>
        <w:t>coverage</w:t>
      </w:r>
      <w:r>
        <w:rPr>
          <w:spacing w:val="-3"/>
          <w:sz w:val="20"/>
        </w:rPr>
        <w:t xml:space="preserve"> </w:t>
      </w:r>
      <w:r>
        <w:rPr>
          <w:sz w:val="20"/>
        </w:rPr>
        <w:t>naming</w:t>
      </w:r>
      <w:r>
        <w:rPr>
          <w:spacing w:val="-4"/>
          <w:sz w:val="20"/>
        </w:rPr>
        <w:t xml:space="preserve"> </w:t>
      </w:r>
      <w:r>
        <w:rPr>
          <w:sz w:val="20"/>
        </w:rPr>
        <w:t>the</w:t>
      </w:r>
      <w:r>
        <w:rPr>
          <w:spacing w:val="-3"/>
          <w:sz w:val="20"/>
        </w:rPr>
        <w:t xml:space="preserve"> </w:t>
      </w:r>
      <w:r>
        <w:rPr>
          <w:sz w:val="20"/>
        </w:rPr>
        <w:t>Town</w:t>
      </w:r>
      <w:r>
        <w:rPr>
          <w:spacing w:val="-4"/>
          <w:sz w:val="20"/>
        </w:rPr>
        <w:t xml:space="preserve"> </w:t>
      </w:r>
      <w:r>
        <w:rPr>
          <w:sz w:val="20"/>
        </w:rPr>
        <w:t>as</w:t>
      </w:r>
      <w:r>
        <w:rPr>
          <w:spacing w:val="-4"/>
          <w:sz w:val="20"/>
        </w:rPr>
        <w:t xml:space="preserve"> </w:t>
      </w:r>
      <w:r>
        <w:rPr>
          <w:sz w:val="20"/>
        </w:rPr>
        <w:t>an additional insured;</w:t>
      </w:r>
    </w:p>
    <w:p w14:paraId="5A45A2E6" w14:textId="77777777" w:rsidR="00260182" w:rsidRDefault="00000000">
      <w:pPr>
        <w:pStyle w:val="ListParagraph"/>
        <w:numPr>
          <w:ilvl w:val="4"/>
          <w:numId w:val="38"/>
        </w:numPr>
        <w:tabs>
          <w:tab w:val="left" w:pos="1660"/>
          <w:tab w:val="left" w:pos="1661"/>
        </w:tabs>
        <w:spacing w:line="229" w:lineRule="exact"/>
        <w:ind w:left="1660" w:hanging="361"/>
        <w:rPr>
          <w:sz w:val="20"/>
        </w:rPr>
      </w:pPr>
      <w:r>
        <w:rPr>
          <w:sz w:val="20"/>
        </w:rPr>
        <w:t>For</w:t>
      </w:r>
      <w:r>
        <w:rPr>
          <w:spacing w:val="-4"/>
          <w:sz w:val="20"/>
        </w:rPr>
        <w:t xml:space="preserve"> </w:t>
      </w:r>
      <w:r>
        <w:rPr>
          <w:sz w:val="20"/>
        </w:rPr>
        <w:t>any</w:t>
      </w:r>
      <w:r>
        <w:rPr>
          <w:spacing w:val="-7"/>
          <w:sz w:val="20"/>
        </w:rPr>
        <w:t xml:space="preserve"> </w:t>
      </w:r>
      <w:r>
        <w:rPr>
          <w:sz w:val="20"/>
        </w:rPr>
        <w:t>tower,</w:t>
      </w:r>
      <w:r>
        <w:rPr>
          <w:spacing w:val="-4"/>
          <w:sz w:val="20"/>
        </w:rPr>
        <w:t xml:space="preserve"> </w:t>
      </w:r>
      <w:r>
        <w:rPr>
          <w:sz w:val="20"/>
        </w:rPr>
        <w:t>proof</w:t>
      </w:r>
      <w:r>
        <w:rPr>
          <w:spacing w:val="-5"/>
          <w:sz w:val="20"/>
        </w:rPr>
        <w:t xml:space="preserve"> </w:t>
      </w:r>
      <w:r>
        <w:rPr>
          <w:sz w:val="20"/>
        </w:rPr>
        <w:t>of</w:t>
      </w:r>
      <w:r>
        <w:rPr>
          <w:spacing w:val="-5"/>
          <w:sz w:val="20"/>
        </w:rPr>
        <w:t xml:space="preserve"> </w:t>
      </w:r>
      <w:r>
        <w:rPr>
          <w:sz w:val="20"/>
        </w:rPr>
        <w:t>a</w:t>
      </w:r>
      <w:r>
        <w:rPr>
          <w:spacing w:val="-4"/>
          <w:sz w:val="20"/>
        </w:rPr>
        <w:t xml:space="preserve"> </w:t>
      </w:r>
      <w:r>
        <w:rPr>
          <w:sz w:val="20"/>
        </w:rPr>
        <w:t>current</w:t>
      </w:r>
      <w:r>
        <w:rPr>
          <w:spacing w:val="-4"/>
          <w:sz w:val="20"/>
        </w:rPr>
        <w:t xml:space="preserve"> </w:t>
      </w:r>
      <w:r>
        <w:rPr>
          <w:sz w:val="20"/>
        </w:rPr>
        <w:t>tower</w:t>
      </w:r>
      <w:r>
        <w:rPr>
          <w:spacing w:val="-3"/>
          <w:sz w:val="20"/>
        </w:rPr>
        <w:t xml:space="preserve"> </w:t>
      </w:r>
      <w:r>
        <w:rPr>
          <w:sz w:val="20"/>
        </w:rPr>
        <w:t>removal</w:t>
      </w:r>
      <w:r>
        <w:rPr>
          <w:spacing w:val="-2"/>
          <w:sz w:val="20"/>
        </w:rPr>
        <w:t xml:space="preserve"> </w:t>
      </w:r>
      <w:r>
        <w:rPr>
          <w:sz w:val="20"/>
        </w:rPr>
        <w:t>guarantee</w:t>
      </w:r>
      <w:r>
        <w:rPr>
          <w:spacing w:val="-3"/>
          <w:sz w:val="20"/>
        </w:rPr>
        <w:t xml:space="preserve"> </w:t>
      </w:r>
      <w:r>
        <w:rPr>
          <w:sz w:val="20"/>
        </w:rPr>
        <w:t>bond</w:t>
      </w:r>
      <w:r>
        <w:rPr>
          <w:spacing w:val="-3"/>
          <w:sz w:val="20"/>
        </w:rPr>
        <w:t xml:space="preserve"> </w:t>
      </w:r>
      <w:r>
        <w:rPr>
          <w:sz w:val="20"/>
        </w:rPr>
        <w:t>as</w:t>
      </w:r>
      <w:r>
        <w:rPr>
          <w:spacing w:val="-4"/>
          <w:sz w:val="20"/>
        </w:rPr>
        <w:t xml:space="preserve"> </w:t>
      </w:r>
      <w:r>
        <w:rPr>
          <w:sz w:val="20"/>
        </w:rPr>
        <w:t>required</w:t>
      </w:r>
      <w:r>
        <w:rPr>
          <w:spacing w:val="-3"/>
          <w:sz w:val="20"/>
        </w:rPr>
        <w:t xml:space="preserve"> </w:t>
      </w:r>
      <w:r>
        <w:rPr>
          <w:sz w:val="20"/>
        </w:rPr>
        <w:t>by</w:t>
      </w:r>
      <w:r>
        <w:rPr>
          <w:spacing w:val="-7"/>
          <w:sz w:val="20"/>
        </w:rPr>
        <w:t xml:space="preserve"> </w:t>
      </w:r>
      <w:r>
        <w:rPr>
          <w:sz w:val="20"/>
        </w:rPr>
        <w:t>section</w:t>
      </w:r>
      <w:r>
        <w:rPr>
          <w:spacing w:val="-2"/>
          <w:sz w:val="20"/>
        </w:rPr>
        <w:t xml:space="preserve"> 6.8.5(S)(1).</w:t>
      </w:r>
    </w:p>
    <w:p w14:paraId="5A45A2E7" w14:textId="77777777" w:rsidR="00260182" w:rsidRDefault="00000000">
      <w:pPr>
        <w:pStyle w:val="ListParagraph"/>
        <w:numPr>
          <w:ilvl w:val="4"/>
          <w:numId w:val="38"/>
        </w:numPr>
        <w:tabs>
          <w:tab w:val="left" w:pos="1660"/>
          <w:tab w:val="left" w:pos="1661"/>
        </w:tabs>
        <w:spacing w:before="1"/>
        <w:ind w:left="1660" w:right="774"/>
        <w:rPr>
          <w:sz w:val="20"/>
        </w:rPr>
      </w:pPr>
      <w:r>
        <w:rPr>
          <w:sz w:val="20"/>
        </w:rPr>
        <w:t>Should any Operator fail to produce such certifications, the owner of that facility shall remove the WCF</w:t>
      </w:r>
      <w:r>
        <w:rPr>
          <w:spacing w:val="-1"/>
          <w:sz w:val="20"/>
        </w:rPr>
        <w:t xml:space="preserve"> </w:t>
      </w:r>
      <w:r>
        <w:rPr>
          <w:sz w:val="20"/>
        </w:rPr>
        <w:t>within</w:t>
      </w:r>
      <w:r>
        <w:rPr>
          <w:spacing w:val="-2"/>
          <w:sz w:val="20"/>
        </w:rPr>
        <w:t xml:space="preserve"> </w:t>
      </w:r>
      <w:r>
        <w:rPr>
          <w:sz w:val="20"/>
        </w:rPr>
        <w:t>sixty</w:t>
      </w:r>
      <w:r>
        <w:rPr>
          <w:spacing w:val="-7"/>
          <w:sz w:val="20"/>
        </w:rPr>
        <w:t xml:space="preserve"> </w:t>
      </w:r>
      <w:r>
        <w:rPr>
          <w:sz w:val="20"/>
        </w:rPr>
        <w:t>(60)</w:t>
      </w:r>
      <w:r>
        <w:rPr>
          <w:spacing w:val="-3"/>
          <w:sz w:val="20"/>
        </w:rPr>
        <w:t xml:space="preserve"> </w:t>
      </w:r>
      <w:r>
        <w:rPr>
          <w:sz w:val="20"/>
        </w:rPr>
        <w:t>days</w:t>
      </w:r>
      <w:r>
        <w:rPr>
          <w:spacing w:val="-4"/>
          <w:sz w:val="20"/>
        </w:rPr>
        <w:t xml:space="preserve"> </w:t>
      </w:r>
      <w:r>
        <w:rPr>
          <w:sz w:val="20"/>
        </w:rPr>
        <w:t>or</w:t>
      </w:r>
      <w:r>
        <w:rPr>
          <w:spacing w:val="-3"/>
          <w:sz w:val="20"/>
        </w:rPr>
        <w:t xml:space="preserve"> </w:t>
      </w:r>
      <w:r>
        <w:rPr>
          <w:sz w:val="20"/>
        </w:rPr>
        <w:t>the</w:t>
      </w:r>
      <w:r>
        <w:rPr>
          <w:spacing w:val="-3"/>
          <w:sz w:val="20"/>
        </w:rPr>
        <w:t xml:space="preserve"> </w:t>
      </w:r>
      <w:r>
        <w:rPr>
          <w:sz w:val="20"/>
        </w:rPr>
        <w:t>town</w:t>
      </w:r>
      <w:r>
        <w:rPr>
          <w:spacing w:val="-2"/>
          <w:sz w:val="20"/>
        </w:rPr>
        <w:t xml:space="preserve"> </w:t>
      </w:r>
      <w:r>
        <w:rPr>
          <w:sz w:val="20"/>
        </w:rPr>
        <w:t>may</w:t>
      </w:r>
      <w:r>
        <w:rPr>
          <w:spacing w:val="-7"/>
          <w:sz w:val="20"/>
        </w:rPr>
        <w:t xml:space="preserve"> </w:t>
      </w:r>
      <w:r>
        <w:rPr>
          <w:sz w:val="20"/>
        </w:rPr>
        <w:t>remove</w:t>
      </w:r>
      <w:r>
        <w:rPr>
          <w:spacing w:val="-3"/>
          <w:sz w:val="20"/>
        </w:rPr>
        <w:t xml:space="preserve"> </w:t>
      </w:r>
      <w:r>
        <w:rPr>
          <w:sz w:val="20"/>
        </w:rPr>
        <w:t>the</w:t>
      </w:r>
      <w:r>
        <w:rPr>
          <w:spacing w:val="-3"/>
          <w:sz w:val="20"/>
        </w:rPr>
        <w:t xml:space="preserve"> </w:t>
      </w:r>
      <w:r>
        <w:rPr>
          <w:sz w:val="20"/>
        </w:rPr>
        <w:t>WCF</w:t>
      </w:r>
      <w:r>
        <w:rPr>
          <w:spacing w:val="-4"/>
          <w:sz w:val="20"/>
        </w:rPr>
        <w:t xml:space="preserve"> </w:t>
      </w:r>
      <w:r>
        <w:rPr>
          <w:sz w:val="20"/>
        </w:rPr>
        <w:t>(and</w:t>
      </w:r>
      <w:r>
        <w:rPr>
          <w:spacing w:val="-2"/>
          <w:sz w:val="20"/>
        </w:rPr>
        <w:t xml:space="preserve"> </w:t>
      </w:r>
      <w:r>
        <w:rPr>
          <w:sz w:val="20"/>
        </w:rPr>
        <w:t>any</w:t>
      </w:r>
      <w:r>
        <w:rPr>
          <w:spacing w:val="-4"/>
          <w:sz w:val="20"/>
        </w:rPr>
        <w:t xml:space="preserve"> </w:t>
      </w:r>
      <w:r>
        <w:rPr>
          <w:sz w:val="20"/>
        </w:rPr>
        <w:t>now</w:t>
      </w:r>
      <w:r>
        <w:rPr>
          <w:spacing w:val="-5"/>
          <w:sz w:val="20"/>
        </w:rPr>
        <w:t xml:space="preserve"> </w:t>
      </w:r>
      <w:r>
        <w:rPr>
          <w:sz w:val="20"/>
        </w:rPr>
        <w:t>unused</w:t>
      </w:r>
      <w:r>
        <w:rPr>
          <w:spacing w:val="-2"/>
          <w:sz w:val="20"/>
        </w:rPr>
        <w:t xml:space="preserve"> </w:t>
      </w:r>
      <w:r>
        <w:rPr>
          <w:sz w:val="20"/>
        </w:rPr>
        <w:t>tower)</w:t>
      </w:r>
      <w:r>
        <w:rPr>
          <w:spacing w:val="-3"/>
          <w:sz w:val="20"/>
        </w:rPr>
        <w:t xml:space="preserve"> </w:t>
      </w:r>
      <w:r>
        <w:rPr>
          <w:sz w:val="20"/>
        </w:rPr>
        <w:t>under</w:t>
      </w:r>
      <w:r>
        <w:rPr>
          <w:spacing w:val="29"/>
          <w:sz w:val="20"/>
        </w:rPr>
        <w:t xml:space="preserve"> </w:t>
      </w:r>
      <w:r>
        <w:rPr>
          <w:sz w:val="20"/>
        </w:rPr>
        <w:t>the</w:t>
      </w:r>
    </w:p>
    <w:p w14:paraId="5A45A2E8" w14:textId="77777777" w:rsidR="00260182" w:rsidRDefault="00000000">
      <w:pPr>
        <w:pStyle w:val="BodyText"/>
        <w:spacing w:before="1"/>
        <w:ind w:left="1300"/>
      </w:pPr>
      <w:r>
        <w:t>provisions</w:t>
      </w:r>
      <w:r>
        <w:rPr>
          <w:spacing w:val="-6"/>
        </w:rPr>
        <w:t xml:space="preserve"> </w:t>
      </w:r>
      <w:r>
        <w:t>of</w:t>
      </w:r>
      <w:r>
        <w:rPr>
          <w:spacing w:val="-8"/>
        </w:rPr>
        <w:t xml:space="preserve"> </w:t>
      </w:r>
      <w:r>
        <w:t>section</w:t>
      </w:r>
      <w:r>
        <w:rPr>
          <w:spacing w:val="-6"/>
        </w:rPr>
        <w:t xml:space="preserve"> </w:t>
      </w:r>
      <w:r>
        <w:rPr>
          <w:spacing w:val="-2"/>
        </w:rPr>
        <w:t>6.8.5(S).</w:t>
      </w:r>
    </w:p>
    <w:p w14:paraId="5A45A2E9" w14:textId="77777777" w:rsidR="00260182" w:rsidRDefault="00260182">
      <w:pPr>
        <w:pStyle w:val="BodyText"/>
        <w:spacing w:before="9"/>
        <w:rPr>
          <w:sz w:val="19"/>
        </w:rPr>
      </w:pPr>
    </w:p>
    <w:p w14:paraId="5A45A2EA" w14:textId="77777777" w:rsidR="00260182" w:rsidRDefault="00000000">
      <w:pPr>
        <w:pStyle w:val="ListParagraph"/>
        <w:numPr>
          <w:ilvl w:val="3"/>
          <w:numId w:val="38"/>
        </w:numPr>
        <w:tabs>
          <w:tab w:val="left" w:pos="1274"/>
        </w:tabs>
        <w:spacing w:before="1"/>
        <w:ind w:left="940" w:right="1406" w:firstLine="0"/>
        <w:jc w:val="left"/>
        <w:rPr>
          <w:sz w:val="20"/>
        </w:rPr>
      </w:pPr>
      <w:r>
        <w:rPr>
          <w:sz w:val="20"/>
        </w:rPr>
        <w:t>For</w:t>
      </w:r>
      <w:r>
        <w:rPr>
          <w:spacing w:val="-4"/>
          <w:sz w:val="20"/>
        </w:rPr>
        <w:t xml:space="preserve"> </w:t>
      </w:r>
      <w:r>
        <w:rPr>
          <w:sz w:val="20"/>
        </w:rPr>
        <w:t>all</w:t>
      </w:r>
      <w:r>
        <w:rPr>
          <w:spacing w:val="-4"/>
          <w:sz w:val="20"/>
        </w:rPr>
        <w:t xml:space="preserve"> </w:t>
      </w:r>
      <w:r>
        <w:rPr>
          <w:sz w:val="20"/>
        </w:rPr>
        <w:t>WCFs,</w:t>
      </w:r>
      <w:r>
        <w:rPr>
          <w:spacing w:val="-4"/>
          <w:sz w:val="20"/>
        </w:rPr>
        <w:t xml:space="preserve"> </w:t>
      </w:r>
      <w:r>
        <w:rPr>
          <w:sz w:val="20"/>
        </w:rPr>
        <w:t>the</w:t>
      </w:r>
      <w:r>
        <w:rPr>
          <w:spacing w:val="-4"/>
          <w:sz w:val="20"/>
        </w:rPr>
        <w:t xml:space="preserve"> </w:t>
      </w:r>
      <w:r>
        <w:rPr>
          <w:sz w:val="20"/>
        </w:rPr>
        <w:t>Operator</w:t>
      </w:r>
      <w:r>
        <w:rPr>
          <w:spacing w:val="-4"/>
          <w:sz w:val="20"/>
        </w:rPr>
        <w:t xml:space="preserve"> </w:t>
      </w:r>
      <w:r>
        <w:rPr>
          <w:sz w:val="20"/>
        </w:rPr>
        <w:t>shall</w:t>
      </w:r>
      <w:r>
        <w:rPr>
          <w:spacing w:val="-2"/>
          <w:sz w:val="20"/>
        </w:rPr>
        <w:t xml:space="preserve"> </w:t>
      </w:r>
      <w:r>
        <w:rPr>
          <w:sz w:val="20"/>
        </w:rPr>
        <w:t>maintain</w:t>
      </w:r>
      <w:r>
        <w:rPr>
          <w:spacing w:val="-5"/>
          <w:sz w:val="20"/>
        </w:rPr>
        <w:t xml:space="preserve"> </w:t>
      </w:r>
      <w:r>
        <w:rPr>
          <w:sz w:val="20"/>
        </w:rPr>
        <w:t>the</w:t>
      </w:r>
      <w:r>
        <w:rPr>
          <w:spacing w:val="-4"/>
          <w:sz w:val="20"/>
        </w:rPr>
        <w:t xml:space="preserve"> </w:t>
      </w:r>
      <w:r>
        <w:rPr>
          <w:sz w:val="20"/>
        </w:rPr>
        <w:t>WCF -</w:t>
      </w:r>
      <w:r>
        <w:rPr>
          <w:spacing w:val="-6"/>
          <w:sz w:val="20"/>
        </w:rPr>
        <w:t xml:space="preserve"> </w:t>
      </w:r>
      <w:r>
        <w:rPr>
          <w:sz w:val="20"/>
        </w:rPr>
        <w:t>including</w:t>
      </w:r>
      <w:r>
        <w:rPr>
          <w:spacing w:val="-5"/>
          <w:sz w:val="20"/>
        </w:rPr>
        <w:t xml:space="preserve"> </w:t>
      </w:r>
      <w:r>
        <w:rPr>
          <w:sz w:val="20"/>
        </w:rPr>
        <w:t>painted</w:t>
      </w:r>
      <w:r>
        <w:rPr>
          <w:spacing w:val="-1"/>
          <w:sz w:val="20"/>
        </w:rPr>
        <w:t xml:space="preserve"> </w:t>
      </w:r>
      <w:r>
        <w:rPr>
          <w:sz w:val="20"/>
        </w:rPr>
        <w:t>finish,</w:t>
      </w:r>
      <w:r>
        <w:rPr>
          <w:spacing w:val="-4"/>
          <w:sz w:val="20"/>
        </w:rPr>
        <w:t xml:space="preserve"> </w:t>
      </w:r>
      <w:r>
        <w:rPr>
          <w:sz w:val="20"/>
        </w:rPr>
        <w:t>security</w:t>
      </w:r>
      <w:r>
        <w:rPr>
          <w:spacing w:val="-5"/>
          <w:sz w:val="20"/>
        </w:rPr>
        <w:t xml:space="preserve"> </w:t>
      </w:r>
      <w:r>
        <w:rPr>
          <w:sz w:val="20"/>
        </w:rPr>
        <w:t>barrier,</w:t>
      </w:r>
      <w:r>
        <w:rPr>
          <w:spacing w:val="-4"/>
          <w:sz w:val="20"/>
        </w:rPr>
        <w:t xml:space="preserve"> </w:t>
      </w:r>
      <w:r>
        <w:rPr>
          <w:sz w:val="20"/>
        </w:rPr>
        <w:t>and landscaping - in good condition.</w:t>
      </w:r>
    </w:p>
    <w:p w14:paraId="5A45A2EB" w14:textId="77777777" w:rsidR="00260182" w:rsidRDefault="00260182">
      <w:pPr>
        <w:pStyle w:val="BodyText"/>
        <w:spacing w:before="1"/>
      </w:pPr>
    </w:p>
    <w:p w14:paraId="5A45A2EC" w14:textId="77777777" w:rsidR="00260182" w:rsidRDefault="00000000">
      <w:pPr>
        <w:pStyle w:val="ListParagraph"/>
        <w:numPr>
          <w:ilvl w:val="3"/>
          <w:numId w:val="38"/>
        </w:numPr>
        <w:tabs>
          <w:tab w:val="left" w:pos="1286"/>
        </w:tabs>
        <w:ind w:left="940" w:right="986" w:firstLine="0"/>
        <w:jc w:val="left"/>
        <w:rPr>
          <w:sz w:val="20"/>
        </w:rPr>
      </w:pPr>
      <w:r>
        <w:rPr>
          <w:sz w:val="20"/>
        </w:rPr>
        <w:t>Applicants</w:t>
      </w:r>
      <w:r>
        <w:rPr>
          <w:spacing w:val="-4"/>
          <w:sz w:val="20"/>
        </w:rPr>
        <w:t xml:space="preserve"> </w:t>
      </w:r>
      <w:r>
        <w:rPr>
          <w:sz w:val="20"/>
        </w:rPr>
        <w:t>proposing</w:t>
      </w:r>
      <w:r>
        <w:rPr>
          <w:spacing w:val="-4"/>
          <w:sz w:val="20"/>
        </w:rPr>
        <w:t xml:space="preserve"> </w:t>
      </w:r>
      <w:r>
        <w:rPr>
          <w:sz w:val="20"/>
        </w:rPr>
        <w:t>to</w:t>
      </w:r>
      <w:r>
        <w:rPr>
          <w:spacing w:val="-2"/>
          <w:sz w:val="20"/>
        </w:rPr>
        <w:t xml:space="preserve"> </w:t>
      </w:r>
      <w:r>
        <w:rPr>
          <w:sz w:val="20"/>
        </w:rPr>
        <w:t>erect</w:t>
      </w:r>
      <w:r>
        <w:rPr>
          <w:spacing w:val="-4"/>
          <w:sz w:val="20"/>
        </w:rPr>
        <w:t xml:space="preserve"> </w:t>
      </w:r>
      <w:r>
        <w:rPr>
          <w:sz w:val="20"/>
        </w:rPr>
        <w:t>a</w:t>
      </w:r>
      <w:r>
        <w:rPr>
          <w:spacing w:val="-3"/>
          <w:sz w:val="20"/>
        </w:rPr>
        <w:t xml:space="preserve"> </w:t>
      </w:r>
      <w:r>
        <w:rPr>
          <w:sz w:val="20"/>
        </w:rPr>
        <w:t>WCF</w:t>
      </w:r>
      <w:r>
        <w:rPr>
          <w:spacing w:val="-4"/>
          <w:sz w:val="20"/>
        </w:rPr>
        <w:t xml:space="preserve"> </w:t>
      </w:r>
      <w:r>
        <w:rPr>
          <w:sz w:val="20"/>
        </w:rPr>
        <w:t>on</w:t>
      </w:r>
      <w:r>
        <w:rPr>
          <w:spacing w:val="-2"/>
          <w:sz w:val="20"/>
        </w:rPr>
        <w:t xml:space="preserve"> </w:t>
      </w:r>
      <w:r>
        <w:rPr>
          <w:sz w:val="20"/>
        </w:rPr>
        <w:t>municipally</w:t>
      </w:r>
      <w:r>
        <w:rPr>
          <w:spacing w:val="-7"/>
          <w:sz w:val="20"/>
        </w:rPr>
        <w:t xml:space="preserve"> </w:t>
      </w:r>
      <w:r>
        <w:rPr>
          <w:sz w:val="20"/>
        </w:rPr>
        <w:t>owned</w:t>
      </w:r>
      <w:r>
        <w:rPr>
          <w:spacing w:val="-2"/>
          <w:sz w:val="20"/>
        </w:rPr>
        <w:t xml:space="preserve"> </w:t>
      </w:r>
      <w:r>
        <w:rPr>
          <w:sz w:val="20"/>
        </w:rPr>
        <w:t>land</w:t>
      </w:r>
      <w:r>
        <w:rPr>
          <w:spacing w:val="-2"/>
          <w:sz w:val="20"/>
        </w:rPr>
        <w:t xml:space="preserve"> </w:t>
      </w:r>
      <w:r>
        <w:rPr>
          <w:sz w:val="20"/>
        </w:rPr>
        <w:t>or</w:t>
      </w:r>
      <w:r>
        <w:rPr>
          <w:spacing w:val="-3"/>
          <w:sz w:val="20"/>
        </w:rPr>
        <w:t xml:space="preserve"> </w:t>
      </w:r>
      <w:r>
        <w:rPr>
          <w:sz w:val="20"/>
        </w:rPr>
        <w:t>structures</w:t>
      </w:r>
      <w:r>
        <w:rPr>
          <w:spacing w:val="-4"/>
          <w:sz w:val="20"/>
        </w:rPr>
        <w:t xml:space="preserve"> </w:t>
      </w:r>
      <w:r>
        <w:rPr>
          <w:sz w:val="20"/>
        </w:rPr>
        <w:t>shall</w:t>
      </w:r>
      <w:r>
        <w:rPr>
          <w:spacing w:val="-3"/>
          <w:sz w:val="20"/>
        </w:rPr>
        <w:t xml:space="preserve"> </w:t>
      </w:r>
      <w:r>
        <w:rPr>
          <w:sz w:val="20"/>
        </w:rPr>
        <w:t>provide</w:t>
      </w:r>
      <w:r>
        <w:rPr>
          <w:spacing w:val="-3"/>
          <w:sz w:val="20"/>
        </w:rPr>
        <w:t xml:space="preserve"> </w:t>
      </w:r>
      <w:r>
        <w:rPr>
          <w:sz w:val="20"/>
        </w:rPr>
        <w:t>evidence</w:t>
      </w:r>
      <w:r>
        <w:rPr>
          <w:spacing w:val="-3"/>
          <w:sz w:val="20"/>
        </w:rPr>
        <w:t xml:space="preserve"> </w:t>
      </w:r>
      <w:r>
        <w:rPr>
          <w:sz w:val="20"/>
        </w:rPr>
        <w:t xml:space="preserve">of contractual authorization for such use from the Town department in charge of the property as part of their </w:t>
      </w:r>
      <w:r>
        <w:rPr>
          <w:spacing w:val="-2"/>
          <w:sz w:val="20"/>
        </w:rPr>
        <w:t>application.</w:t>
      </w:r>
    </w:p>
    <w:p w14:paraId="5A45A2ED" w14:textId="77777777" w:rsidR="00260182" w:rsidRDefault="00260182">
      <w:pPr>
        <w:pStyle w:val="BodyText"/>
        <w:spacing w:before="10"/>
        <w:rPr>
          <w:sz w:val="19"/>
        </w:rPr>
      </w:pPr>
    </w:p>
    <w:p w14:paraId="5A45A2EE" w14:textId="77777777" w:rsidR="00260182" w:rsidRDefault="00000000">
      <w:pPr>
        <w:pStyle w:val="ListParagraph"/>
        <w:numPr>
          <w:ilvl w:val="3"/>
          <w:numId w:val="38"/>
        </w:numPr>
        <w:tabs>
          <w:tab w:val="left" w:pos="1313"/>
        </w:tabs>
        <w:spacing w:before="1"/>
        <w:ind w:left="940" w:right="829" w:firstLine="0"/>
        <w:jc w:val="left"/>
        <w:rPr>
          <w:sz w:val="20"/>
        </w:rPr>
      </w:pPr>
      <w:r>
        <w:rPr>
          <w:sz w:val="20"/>
        </w:rPr>
        <w:t>The</w:t>
      </w:r>
      <w:r>
        <w:rPr>
          <w:spacing w:val="-3"/>
          <w:sz w:val="20"/>
        </w:rPr>
        <w:t xml:space="preserve"> </w:t>
      </w:r>
      <w:r>
        <w:rPr>
          <w:sz w:val="20"/>
        </w:rPr>
        <w:t>visual</w:t>
      </w:r>
      <w:r>
        <w:rPr>
          <w:spacing w:val="-4"/>
          <w:sz w:val="20"/>
        </w:rPr>
        <w:t xml:space="preserve"> </w:t>
      </w:r>
      <w:r>
        <w:rPr>
          <w:sz w:val="20"/>
        </w:rPr>
        <w:t>impacts</w:t>
      </w:r>
      <w:r>
        <w:rPr>
          <w:spacing w:val="-4"/>
          <w:sz w:val="20"/>
        </w:rPr>
        <w:t xml:space="preserve"> </w:t>
      </w:r>
      <w:r>
        <w:rPr>
          <w:sz w:val="20"/>
        </w:rPr>
        <w:t>of</w:t>
      </w:r>
      <w:r>
        <w:rPr>
          <w:spacing w:val="-5"/>
          <w:sz w:val="20"/>
        </w:rPr>
        <w:t xml:space="preserve"> </w:t>
      </w:r>
      <w:r>
        <w:rPr>
          <w:sz w:val="20"/>
        </w:rPr>
        <w:t>each</w:t>
      </w:r>
      <w:r>
        <w:rPr>
          <w:spacing w:val="-4"/>
          <w:sz w:val="20"/>
        </w:rPr>
        <w:t xml:space="preserve"> </w:t>
      </w:r>
      <w:r>
        <w:rPr>
          <w:sz w:val="20"/>
        </w:rPr>
        <w:t>WCF</w:t>
      </w:r>
      <w:r>
        <w:rPr>
          <w:spacing w:val="-4"/>
          <w:sz w:val="20"/>
        </w:rPr>
        <w:t xml:space="preserve"> </w:t>
      </w:r>
      <w:r>
        <w:rPr>
          <w:sz w:val="20"/>
        </w:rPr>
        <w:t>shall</w:t>
      </w:r>
      <w:r>
        <w:rPr>
          <w:spacing w:val="-3"/>
          <w:sz w:val="20"/>
        </w:rPr>
        <w:t xml:space="preserve"> </w:t>
      </w:r>
      <w:r>
        <w:rPr>
          <w:sz w:val="20"/>
        </w:rPr>
        <w:t>be</w:t>
      </w:r>
      <w:r>
        <w:rPr>
          <w:spacing w:val="-1"/>
          <w:sz w:val="20"/>
        </w:rPr>
        <w:t xml:space="preserve"> </w:t>
      </w:r>
      <w:r>
        <w:rPr>
          <w:sz w:val="20"/>
        </w:rPr>
        <w:t>minimized</w:t>
      </w:r>
      <w:r>
        <w:rPr>
          <w:spacing w:val="-2"/>
          <w:sz w:val="20"/>
        </w:rPr>
        <w:t xml:space="preserve"> </w:t>
      </w:r>
      <w:r>
        <w:rPr>
          <w:sz w:val="20"/>
        </w:rPr>
        <w:t>by</w:t>
      </w:r>
      <w:r>
        <w:rPr>
          <w:spacing w:val="-4"/>
          <w:sz w:val="20"/>
        </w:rPr>
        <w:t xml:space="preserve"> </w:t>
      </w:r>
      <w:r>
        <w:rPr>
          <w:sz w:val="20"/>
        </w:rPr>
        <w:t>employing</w:t>
      </w:r>
      <w:r>
        <w:rPr>
          <w:spacing w:val="-4"/>
          <w:sz w:val="20"/>
        </w:rPr>
        <w:t xml:space="preserve"> </w:t>
      </w:r>
      <w:r>
        <w:rPr>
          <w:sz w:val="20"/>
        </w:rPr>
        <w:t>the</w:t>
      </w:r>
      <w:r>
        <w:rPr>
          <w:spacing w:val="-3"/>
          <w:sz w:val="20"/>
        </w:rPr>
        <w:t xml:space="preserve"> </w:t>
      </w:r>
      <w:r>
        <w:rPr>
          <w:sz w:val="20"/>
        </w:rPr>
        <w:t>Best</w:t>
      </w:r>
      <w:r>
        <w:rPr>
          <w:spacing w:val="-1"/>
          <w:sz w:val="20"/>
        </w:rPr>
        <w:t xml:space="preserve"> </w:t>
      </w:r>
      <w:r>
        <w:rPr>
          <w:sz w:val="20"/>
        </w:rPr>
        <w:t>Available</w:t>
      </w:r>
      <w:r>
        <w:rPr>
          <w:spacing w:val="-1"/>
          <w:sz w:val="20"/>
        </w:rPr>
        <w:t xml:space="preserve"> </w:t>
      </w:r>
      <w:r>
        <w:rPr>
          <w:sz w:val="20"/>
        </w:rPr>
        <w:t>Technology</w:t>
      </w:r>
      <w:r>
        <w:rPr>
          <w:spacing w:val="-4"/>
          <w:sz w:val="20"/>
        </w:rPr>
        <w:t xml:space="preserve"> </w:t>
      </w:r>
      <w:r>
        <w:rPr>
          <w:sz w:val="20"/>
        </w:rPr>
        <w:t>for</w:t>
      </w:r>
      <w:r>
        <w:rPr>
          <w:spacing w:val="-3"/>
          <w:sz w:val="20"/>
        </w:rPr>
        <w:t xml:space="preserve"> </w:t>
      </w:r>
      <w:r>
        <w:rPr>
          <w:sz w:val="20"/>
        </w:rPr>
        <w:t xml:space="preserve">the </w:t>
      </w:r>
      <w:r>
        <w:rPr>
          <w:spacing w:val="-2"/>
          <w:sz w:val="20"/>
        </w:rPr>
        <w:t>industry.</w:t>
      </w:r>
    </w:p>
    <w:p w14:paraId="5A45A2EF" w14:textId="77777777" w:rsidR="00260182" w:rsidRDefault="00260182">
      <w:pPr>
        <w:pStyle w:val="BodyText"/>
        <w:spacing w:before="1"/>
      </w:pPr>
    </w:p>
    <w:p w14:paraId="5A45A2F0" w14:textId="77777777" w:rsidR="00260182" w:rsidRDefault="00000000">
      <w:pPr>
        <w:pStyle w:val="ListParagraph"/>
        <w:numPr>
          <w:ilvl w:val="2"/>
          <w:numId w:val="38"/>
        </w:numPr>
        <w:tabs>
          <w:tab w:val="left" w:pos="1710"/>
          <w:tab w:val="left" w:pos="1711"/>
        </w:tabs>
        <w:spacing w:line="229" w:lineRule="exact"/>
        <w:ind w:left="1710" w:hanging="1131"/>
        <w:rPr>
          <w:sz w:val="20"/>
        </w:rPr>
      </w:pPr>
      <w:r>
        <w:rPr>
          <w:sz w:val="20"/>
        </w:rPr>
        <w:t>Special</w:t>
      </w:r>
      <w:r>
        <w:rPr>
          <w:spacing w:val="-7"/>
          <w:sz w:val="20"/>
        </w:rPr>
        <w:t xml:space="preserve"> </w:t>
      </w:r>
      <w:r>
        <w:rPr>
          <w:sz w:val="20"/>
        </w:rPr>
        <w:t>Permit</w:t>
      </w:r>
      <w:r>
        <w:rPr>
          <w:spacing w:val="-5"/>
          <w:sz w:val="20"/>
        </w:rPr>
        <w:t xml:space="preserve"> </w:t>
      </w:r>
      <w:r>
        <w:rPr>
          <w:spacing w:val="-2"/>
          <w:sz w:val="20"/>
        </w:rPr>
        <w:t>Applications</w:t>
      </w:r>
    </w:p>
    <w:p w14:paraId="5A45A2F1" w14:textId="77777777" w:rsidR="00260182" w:rsidRDefault="00000000">
      <w:pPr>
        <w:pStyle w:val="ListParagraph"/>
        <w:numPr>
          <w:ilvl w:val="3"/>
          <w:numId w:val="38"/>
        </w:numPr>
        <w:tabs>
          <w:tab w:val="left" w:pos="1301"/>
        </w:tabs>
        <w:ind w:right="847" w:hanging="360"/>
        <w:jc w:val="left"/>
        <w:rPr>
          <w:sz w:val="20"/>
        </w:rPr>
      </w:pPr>
      <w:r>
        <w:rPr>
          <w:sz w:val="20"/>
        </w:rPr>
        <w:t>No</w:t>
      </w:r>
      <w:r>
        <w:rPr>
          <w:spacing w:val="-2"/>
          <w:sz w:val="20"/>
        </w:rPr>
        <w:t xml:space="preserve"> </w:t>
      </w:r>
      <w:r>
        <w:rPr>
          <w:sz w:val="20"/>
        </w:rPr>
        <w:t>WCF</w:t>
      </w:r>
      <w:r>
        <w:rPr>
          <w:spacing w:val="-4"/>
          <w:sz w:val="20"/>
        </w:rPr>
        <w:t xml:space="preserve"> </w:t>
      </w:r>
      <w:r>
        <w:rPr>
          <w:sz w:val="20"/>
        </w:rPr>
        <w:t>or</w:t>
      </w:r>
      <w:r>
        <w:rPr>
          <w:spacing w:val="-3"/>
          <w:sz w:val="20"/>
        </w:rPr>
        <w:t xml:space="preserve"> </w:t>
      </w:r>
      <w:r>
        <w:rPr>
          <w:sz w:val="20"/>
        </w:rPr>
        <w:t>part</w:t>
      </w:r>
      <w:r>
        <w:rPr>
          <w:spacing w:val="-4"/>
          <w:sz w:val="20"/>
        </w:rPr>
        <w:t xml:space="preserve"> </w:t>
      </w:r>
      <w:r>
        <w:rPr>
          <w:sz w:val="20"/>
        </w:rPr>
        <w:t>thereof</w:t>
      </w:r>
      <w:r>
        <w:rPr>
          <w:spacing w:val="-5"/>
          <w:sz w:val="20"/>
        </w:rPr>
        <w:t xml:space="preserve"> </w:t>
      </w:r>
      <w:r>
        <w:rPr>
          <w:sz w:val="20"/>
        </w:rPr>
        <w:t>shall</w:t>
      </w:r>
      <w:r>
        <w:rPr>
          <w:spacing w:val="-1"/>
          <w:sz w:val="20"/>
        </w:rPr>
        <w:t xml:space="preserve"> </w:t>
      </w:r>
      <w:r>
        <w:rPr>
          <w:sz w:val="20"/>
        </w:rPr>
        <w:t>be</w:t>
      </w:r>
      <w:r>
        <w:rPr>
          <w:spacing w:val="-3"/>
          <w:sz w:val="20"/>
        </w:rPr>
        <w:t xml:space="preserve"> </w:t>
      </w:r>
      <w:r>
        <w:rPr>
          <w:sz w:val="20"/>
        </w:rPr>
        <w:t>erected</w:t>
      </w:r>
      <w:r>
        <w:rPr>
          <w:spacing w:val="-2"/>
          <w:sz w:val="20"/>
        </w:rPr>
        <w:t xml:space="preserve"> </w:t>
      </w:r>
      <w:r>
        <w:rPr>
          <w:sz w:val="20"/>
        </w:rPr>
        <w:t>or</w:t>
      </w:r>
      <w:r>
        <w:rPr>
          <w:spacing w:val="-3"/>
          <w:sz w:val="20"/>
        </w:rPr>
        <w:t xml:space="preserve"> </w:t>
      </w:r>
      <w:r>
        <w:rPr>
          <w:sz w:val="20"/>
        </w:rPr>
        <w:t>installed</w:t>
      </w:r>
      <w:r>
        <w:rPr>
          <w:spacing w:val="-2"/>
          <w:sz w:val="20"/>
        </w:rPr>
        <w:t xml:space="preserve"> </w:t>
      </w:r>
      <w:r>
        <w:rPr>
          <w:sz w:val="20"/>
        </w:rPr>
        <w:t>outdoors</w:t>
      </w:r>
      <w:r>
        <w:rPr>
          <w:spacing w:val="-4"/>
          <w:sz w:val="20"/>
        </w:rPr>
        <w:t xml:space="preserve"> </w:t>
      </w:r>
      <w:r>
        <w:rPr>
          <w:sz w:val="20"/>
        </w:rPr>
        <w:t>except</w:t>
      </w:r>
      <w:r>
        <w:rPr>
          <w:spacing w:val="-4"/>
          <w:sz w:val="20"/>
        </w:rPr>
        <w:t xml:space="preserve"> </w:t>
      </w:r>
      <w:r>
        <w:rPr>
          <w:sz w:val="20"/>
        </w:rPr>
        <w:t>in</w:t>
      </w:r>
      <w:r>
        <w:rPr>
          <w:spacing w:val="-4"/>
          <w:sz w:val="20"/>
        </w:rPr>
        <w:t xml:space="preserve"> </w:t>
      </w:r>
      <w:r>
        <w:rPr>
          <w:sz w:val="20"/>
        </w:rPr>
        <w:t>compliance with</w:t>
      </w:r>
      <w:r>
        <w:rPr>
          <w:spacing w:val="-5"/>
          <w:sz w:val="20"/>
        </w:rPr>
        <w:t xml:space="preserve"> </w:t>
      </w:r>
      <w:r>
        <w:rPr>
          <w:sz w:val="20"/>
        </w:rPr>
        <w:t>the</w:t>
      </w:r>
      <w:r>
        <w:rPr>
          <w:spacing w:val="-3"/>
          <w:sz w:val="20"/>
        </w:rPr>
        <w:t xml:space="preserve"> </w:t>
      </w:r>
      <w:r>
        <w:rPr>
          <w:sz w:val="20"/>
        </w:rPr>
        <w:t>provisions</w:t>
      </w:r>
      <w:r>
        <w:rPr>
          <w:spacing w:val="-4"/>
          <w:sz w:val="20"/>
        </w:rPr>
        <w:t xml:space="preserve"> </w:t>
      </w:r>
      <w:r>
        <w:rPr>
          <w:sz w:val="20"/>
        </w:rPr>
        <w:t>of this bylaw.</w:t>
      </w:r>
      <w:r>
        <w:rPr>
          <w:spacing w:val="40"/>
          <w:sz w:val="20"/>
        </w:rPr>
        <w:t xml:space="preserve"> </w:t>
      </w:r>
      <w:r>
        <w:rPr>
          <w:sz w:val="20"/>
        </w:rPr>
        <w:t>The provisions of this section 14.2 shall apply to all WCFs whether installed or erected as a principal or an accessory use and to any additions to, or replacement of, existing WCFs.</w:t>
      </w:r>
    </w:p>
    <w:p w14:paraId="5A45A2F2" w14:textId="77777777" w:rsidR="00260182" w:rsidRDefault="00260182">
      <w:pPr>
        <w:pStyle w:val="BodyText"/>
        <w:spacing w:before="1"/>
      </w:pPr>
    </w:p>
    <w:p w14:paraId="5A45A2F3" w14:textId="77777777" w:rsidR="00260182" w:rsidRDefault="00000000">
      <w:pPr>
        <w:pStyle w:val="ListParagraph"/>
        <w:numPr>
          <w:ilvl w:val="3"/>
          <w:numId w:val="38"/>
        </w:numPr>
        <w:tabs>
          <w:tab w:val="left" w:pos="1301"/>
        </w:tabs>
        <w:ind w:right="705" w:hanging="360"/>
        <w:jc w:val="left"/>
        <w:rPr>
          <w:sz w:val="20"/>
        </w:rPr>
      </w:pPr>
      <w:r>
        <w:rPr>
          <w:sz w:val="20"/>
        </w:rPr>
        <w:t>Procedurally,</w:t>
      </w:r>
      <w:r>
        <w:rPr>
          <w:spacing w:val="-3"/>
          <w:sz w:val="20"/>
        </w:rPr>
        <w:t xml:space="preserve"> </w:t>
      </w:r>
      <w:r>
        <w:rPr>
          <w:sz w:val="20"/>
        </w:rPr>
        <w:t>the Zoning</w:t>
      </w:r>
      <w:r>
        <w:rPr>
          <w:spacing w:val="-4"/>
          <w:sz w:val="20"/>
        </w:rPr>
        <w:t xml:space="preserve"> </w:t>
      </w:r>
      <w:r>
        <w:rPr>
          <w:sz w:val="20"/>
        </w:rPr>
        <w:t>Board</w:t>
      </w:r>
      <w:r>
        <w:rPr>
          <w:spacing w:val="-2"/>
          <w:sz w:val="20"/>
        </w:rPr>
        <w:t xml:space="preserve"> </w:t>
      </w:r>
      <w:r>
        <w:rPr>
          <w:sz w:val="20"/>
        </w:rPr>
        <w:t>shall</w:t>
      </w:r>
      <w:r>
        <w:rPr>
          <w:spacing w:val="-3"/>
          <w:sz w:val="20"/>
        </w:rPr>
        <w:t xml:space="preserve"> </w:t>
      </w:r>
      <w:r>
        <w:rPr>
          <w:sz w:val="20"/>
        </w:rPr>
        <w:t>act</w:t>
      </w:r>
      <w:r>
        <w:rPr>
          <w:spacing w:val="-4"/>
          <w:sz w:val="20"/>
        </w:rPr>
        <w:t xml:space="preserve"> </w:t>
      </w:r>
      <w:r>
        <w:rPr>
          <w:sz w:val="20"/>
        </w:rPr>
        <w:t>on</w:t>
      </w:r>
      <w:r>
        <w:rPr>
          <w:spacing w:val="-4"/>
          <w:sz w:val="20"/>
        </w:rPr>
        <w:t xml:space="preserve"> </w:t>
      </w:r>
      <w:r>
        <w:rPr>
          <w:sz w:val="20"/>
        </w:rPr>
        <w:t>an</w:t>
      </w:r>
      <w:r>
        <w:rPr>
          <w:spacing w:val="-4"/>
          <w:sz w:val="20"/>
        </w:rPr>
        <w:t xml:space="preserve"> </w:t>
      </w:r>
      <w:r>
        <w:rPr>
          <w:sz w:val="20"/>
        </w:rPr>
        <w:t>application</w:t>
      </w:r>
      <w:r>
        <w:rPr>
          <w:spacing w:val="-4"/>
          <w:sz w:val="20"/>
        </w:rPr>
        <w:t xml:space="preserve"> </w:t>
      </w:r>
      <w:r>
        <w:rPr>
          <w:sz w:val="20"/>
        </w:rPr>
        <w:t>for</w:t>
      </w:r>
      <w:r>
        <w:rPr>
          <w:spacing w:val="-3"/>
          <w:sz w:val="20"/>
        </w:rPr>
        <w:t xml:space="preserve"> </w:t>
      </w:r>
      <w:r>
        <w:rPr>
          <w:sz w:val="20"/>
        </w:rPr>
        <w:t>a</w:t>
      </w:r>
      <w:r>
        <w:rPr>
          <w:spacing w:val="-3"/>
          <w:sz w:val="20"/>
        </w:rPr>
        <w:t xml:space="preserve"> </w:t>
      </w:r>
      <w:r>
        <w:rPr>
          <w:sz w:val="20"/>
        </w:rPr>
        <w:t>Special</w:t>
      </w:r>
      <w:r>
        <w:rPr>
          <w:spacing w:val="-3"/>
          <w:sz w:val="20"/>
        </w:rPr>
        <w:t xml:space="preserve"> </w:t>
      </w:r>
      <w:r>
        <w:rPr>
          <w:sz w:val="20"/>
        </w:rPr>
        <w:t>Permit</w:t>
      </w:r>
      <w:r>
        <w:rPr>
          <w:spacing w:val="-4"/>
          <w:sz w:val="20"/>
        </w:rPr>
        <w:t xml:space="preserve"> </w:t>
      </w:r>
      <w:r>
        <w:rPr>
          <w:sz w:val="20"/>
        </w:rPr>
        <w:t>for</w:t>
      </w:r>
      <w:r>
        <w:rPr>
          <w:spacing w:val="-3"/>
          <w:sz w:val="20"/>
        </w:rPr>
        <w:t xml:space="preserve"> </w:t>
      </w:r>
      <w:r>
        <w:rPr>
          <w:sz w:val="20"/>
        </w:rPr>
        <w:t>the</w:t>
      </w:r>
      <w:r>
        <w:rPr>
          <w:spacing w:val="-3"/>
          <w:sz w:val="20"/>
        </w:rPr>
        <w:t xml:space="preserve"> </w:t>
      </w:r>
      <w:r>
        <w:rPr>
          <w:sz w:val="20"/>
        </w:rPr>
        <w:t>placement</w:t>
      </w:r>
      <w:r>
        <w:rPr>
          <w:spacing w:val="-4"/>
          <w:sz w:val="20"/>
        </w:rPr>
        <w:t xml:space="preserve"> </w:t>
      </w:r>
      <w:r>
        <w:rPr>
          <w:sz w:val="20"/>
        </w:rPr>
        <w:t>of</w:t>
      </w:r>
      <w:r>
        <w:rPr>
          <w:spacing w:val="-5"/>
          <w:sz w:val="20"/>
        </w:rPr>
        <w:t xml:space="preserve"> </w:t>
      </w:r>
      <w:r>
        <w:rPr>
          <w:sz w:val="20"/>
        </w:rPr>
        <w:t>a</w:t>
      </w:r>
      <w:r>
        <w:rPr>
          <w:spacing w:val="-3"/>
          <w:sz w:val="20"/>
        </w:rPr>
        <w:t xml:space="preserve"> </w:t>
      </w:r>
      <w:r>
        <w:rPr>
          <w:sz w:val="20"/>
        </w:rPr>
        <w:t>WCF pursuant to M.G.L. Chapter 40A, Section 9.</w:t>
      </w:r>
      <w:r>
        <w:rPr>
          <w:spacing w:val="40"/>
          <w:sz w:val="20"/>
        </w:rPr>
        <w:t xml:space="preserve"> </w:t>
      </w:r>
      <w:r>
        <w:rPr>
          <w:sz w:val="20"/>
        </w:rPr>
        <w:t>In issuing a Special Permit under this subsection, the Zoning Board may waive or otherwise reduce the effect of any requirements or prohibitions of any zoning bylaw, providing,</w:t>
      </w:r>
      <w:r>
        <w:rPr>
          <w:spacing w:val="-2"/>
          <w:sz w:val="20"/>
        </w:rPr>
        <w:t xml:space="preserve"> </w:t>
      </w:r>
      <w:r>
        <w:rPr>
          <w:sz w:val="20"/>
        </w:rPr>
        <w:t>however,</w:t>
      </w:r>
      <w:r>
        <w:rPr>
          <w:spacing w:val="-2"/>
          <w:sz w:val="20"/>
        </w:rPr>
        <w:t xml:space="preserve"> </w:t>
      </w:r>
      <w:r>
        <w:rPr>
          <w:sz w:val="20"/>
        </w:rPr>
        <w:t>any</w:t>
      </w:r>
      <w:r>
        <w:rPr>
          <w:spacing w:val="-3"/>
          <w:sz w:val="20"/>
        </w:rPr>
        <w:t xml:space="preserve"> </w:t>
      </w:r>
      <w:r>
        <w:rPr>
          <w:sz w:val="20"/>
        </w:rPr>
        <w:t>zoning</w:t>
      </w:r>
      <w:r>
        <w:rPr>
          <w:spacing w:val="-3"/>
          <w:sz w:val="20"/>
        </w:rPr>
        <w:t xml:space="preserve"> </w:t>
      </w:r>
      <w:r>
        <w:rPr>
          <w:sz w:val="20"/>
        </w:rPr>
        <w:t>bylaw</w:t>
      </w:r>
      <w:r>
        <w:rPr>
          <w:spacing w:val="-4"/>
          <w:sz w:val="20"/>
        </w:rPr>
        <w:t xml:space="preserve"> </w:t>
      </w:r>
      <w:r>
        <w:rPr>
          <w:sz w:val="20"/>
        </w:rPr>
        <w:t>limiting</w:t>
      </w:r>
      <w:r>
        <w:rPr>
          <w:spacing w:val="-3"/>
          <w:sz w:val="20"/>
        </w:rPr>
        <w:t xml:space="preserve"> </w:t>
      </w:r>
      <w:r>
        <w:rPr>
          <w:sz w:val="20"/>
        </w:rPr>
        <w:t>the</w:t>
      </w:r>
      <w:r>
        <w:rPr>
          <w:spacing w:val="-2"/>
          <w:sz w:val="20"/>
        </w:rPr>
        <w:t xml:space="preserve"> </w:t>
      </w:r>
      <w:r>
        <w:rPr>
          <w:sz w:val="20"/>
        </w:rPr>
        <w:t>number</w:t>
      </w:r>
      <w:r>
        <w:rPr>
          <w:spacing w:val="-1"/>
          <w:sz w:val="20"/>
        </w:rPr>
        <w:t xml:space="preserve"> </w:t>
      </w:r>
      <w:r>
        <w:rPr>
          <w:sz w:val="20"/>
        </w:rPr>
        <w:t>of</w:t>
      </w:r>
      <w:r>
        <w:rPr>
          <w:spacing w:val="-4"/>
          <w:sz w:val="20"/>
        </w:rPr>
        <w:t xml:space="preserve"> </w:t>
      </w:r>
      <w:r>
        <w:rPr>
          <w:sz w:val="20"/>
        </w:rPr>
        <w:t>permitted</w:t>
      </w:r>
      <w:r>
        <w:rPr>
          <w:spacing w:val="-1"/>
          <w:sz w:val="20"/>
        </w:rPr>
        <w:t xml:space="preserve"> </w:t>
      </w:r>
      <w:r>
        <w:rPr>
          <w:sz w:val="20"/>
        </w:rPr>
        <w:t>uses</w:t>
      </w:r>
      <w:r>
        <w:rPr>
          <w:spacing w:val="-3"/>
          <w:sz w:val="20"/>
        </w:rPr>
        <w:t xml:space="preserve"> </w:t>
      </w:r>
      <w:r>
        <w:rPr>
          <w:sz w:val="20"/>
        </w:rPr>
        <w:t>or</w:t>
      </w:r>
      <w:r>
        <w:rPr>
          <w:spacing w:val="-2"/>
          <w:sz w:val="20"/>
        </w:rPr>
        <w:t xml:space="preserve"> </w:t>
      </w:r>
      <w:r>
        <w:rPr>
          <w:sz w:val="20"/>
        </w:rPr>
        <w:t>structures on</w:t>
      </w:r>
      <w:r>
        <w:rPr>
          <w:spacing w:val="-3"/>
          <w:sz w:val="20"/>
        </w:rPr>
        <w:t xml:space="preserve"> </w:t>
      </w:r>
      <w:r>
        <w:rPr>
          <w:sz w:val="20"/>
        </w:rPr>
        <w:t>a</w:t>
      </w:r>
      <w:r>
        <w:rPr>
          <w:spacing w:val="-2"/>
          <w:sz w:val="20"/>
        </w:rPr>
        <w:t xml:space="preserve"> </w:t>
      </w:r>
      <w:r>
        <w:rPr>
          <w:sz w:val="20"/>
        </w:rPr>
        <w:t>lot</w:t>
      </w:r>
      <w:r>
        <w:rPr>
          <w:spacing w:val="-3"/>
          <w:sz w:val="20"/>
        </w:rPr>
        <w:t xml:space="preserve"> </w:t>
      </w:r>
      <w:r>
        <w:rPr>
          <w:sz w:val="20"/>
        </w:rPr>
        <w:t>shall not apply to a WCF authorized this section.</w:t>
      </w:r>
      <w:r>
        <w:rPr>
          <w:spacing w:val="40"/>
          <w:sz w:val="20"/>
        </w:rPr>
        <w:t xml:space="preserve"> </w:t>
      </w:r>
      <w:r>
        <w:rPr>
          <w:sz w:val="20"/>
        </w:rPr>
        <w:t>Any denial shall be in writing and supported by substantial evidence contained in the record.</w:t>
      </w:r>
    </w:p>
    <w:p w14:paraId="5A45A2F4" w14:textId="77777777" w:rsidR="00260182" w:rsidRDefault="00260182">
      <w:pPr>
        <w:pStyle w:val="BodyText"/>
        <w:spacing w:before="9"/>
        <w:rPr>
          <w:sz w:val="19"/>
        </w:rPr>
      </w:pPr>
    </w:p>
    <w:p w14:paraId="5A45A2F5" w14:textId="77777777" w:rsidR="00260182" w:rsidRDefault="00000000">
      <w:pPr>
        <w:pStyle w:val="ListParagraph"/>
        <w:numPr>
          <w:ilvl w:val="3"/>
          <w:numId w:val="38"/>
        </w:numPr>
        <w:tabs>
          <w:tab w:val="left" w:pos="1301"/>
        </w:tabs>
        <w:spacing w:before="1"/>
        <w:ind w:right="850" w:hanging="360"/>
        <w:jc w:val="left"/>
        <w:rPr>
          <w:sz w:val="20"/>
        </w:rPr>
      </w:pPr>
      <w:r>
        <w:rPr>
          <w:sz w:val="20"/>
        </w:rPr>
        <w:t>The Zoning Board shall review the Special Permit application for conformance with the Special Permit Review</w:t>
      </w:r>
      <w:r>
        <w:rPr>
          <w:spacing w:val="-3"/>
          <w:sz w:val="20"/>
        </w:rPr>
        <w:t xml:space="preserve"> </w:t>
      </w:r>
      <w:r>
        <w:rPr>
          <w:sz w:val="20"/>
        </w:rPr>
        <w:t>Criteria</w:t>
      </w:r>
      <w:r>
        <w:rPr>
          <w:spacing w:val="-1"/>
          <w:sz w:val="20"/>
        </w:rPr>
        <w:t xml:space="preserve"> </w:t>
      </w:r>
      <w:r>
        <w:rPr>
          <w:sz w:val="20"/>
        </w:rPr>
        <w:t>as</w:t>
      </w:r>
      <w:r>
        <w:rPr>
          <w:spacing w:val="-2"/>
          <w:sz w:val="20"/>
        </w:rPr>
        <w:t xml:space="preserve"> </w:t>
      </w:r>
      <w:r>
        <w:rPr>
          <w:sz w:val="20"/>
        </w:rPr>
        <w:t>provided by</w:t>
      </w:r>
      <w:r>
        <w:rPr>
          <w:spacing w:val="-2"/>
          <w:sz w:val="20"/>
        </w:rPr>
        <w:t xml:space="preserve"> </w:t>
      </w:r>
      <w:r>
        <w:rPr>
          <w:sz w:val="20"/>
        </w:rPr>
        <w:t>section</w:t>
      </w:r>
      <w:r>
        <w:rPr>
          <w:spacing w:val="-2"/>
          <w:sz w:val="20"/>
        </w:rPr>
        <w:t xml:space="preserve"> </w:t>
      </w:r>
      <w:r>
        <w:rPr>
          <w:sz w:val="20"/>
        </w:rPr>
        <w:t>13.6 of</w:t>
      </w:r>
      <w:r>
        <w:rPr>
          <w:spacing w:val="-3"/>
          <w:sz w:val="20"/>
        </w:rPr>
        <w:t xml:space="preserve"> </w:t>
      </w:r>
      <w:r>
        <w:rPr>
          <w:sz w:val="20"/>
        </w:rPr>
        <w:t>the</w:t>
      </w:r>
      <w:r>
        <w:rPr>
          <w:spacing w:val="-1"/>
          <w:sz w:val="20"/>
        </w:rPr>
        <w:t xml:space="preserve"> </w:t>
      </w:r>
      <w:r>
        <w:rPr>
          <w:sz w:val="20"/>
        </w:rPr>
        <w:t>Winchendon</w:t>
      </w:r>
      <w:r>
        <w:rPr>
          <w:spacing w:val="-2"/>
          <w:sz w:val="20"/>
        </w:rPr>
        <w:t xml:space="preserve"> </w:t>
      </w:r>
      <w:r>
        <w:rPr>
          <w:sz w:val="20"/>
        </w:rPr>
        <w:t>Zoning</w:t>
      </w:r>
      <w:r>
        <w:rPr>
          <w:spacing w:val="-2"/>
          <w:sz w:val="20"/>
        </w:rPr>
        <w:t xml:space="preserve"> </w:t>
      </w:r>
      <w:r>
        <w:rPr>
          <w:sz w:val="20"/>
        </w:rPr>
        <w:t>Bylaw</w:t>
      </w:r>
      <w:r>
        <w:rPr>
          <w:spacing w:val="-3"/>
          <w:sz w:val="20"/>
        </w:rPr>
        <w:t xml:space="preserve"> </w:t>
      </w:r>
      <w:r>
        <w:rPr>
          <w:sz w:val="20"/>
        </w:rPr>
        <w:t>and for</w:t>
      </w:r>
      <w:r>
        <w:rPr>
          <w:spacing w:val="-1"/>
          <w:sz w:val="20"/>
        </w:rPr>
        <w:t xml:space="preserve"> </w:t>
      </w:r>
      <w:r>
        <w:rPr>
          <w:sz w:val="20"/>
        </w:rPr>
        <w:t>conformance with WCF standards under section 6.7 of this bylaw.</w:t>
      </w:r>
      <w:r>
        <w:rPr>
          <w:spacing w:val="40"/>
          <w:sz w:val="20"/>
        </w:rPr>
        <w:t xml:space="preserve"> </w:t>
      </w:r>
      <w:r>
        <w:rPr>
          <w:sz w:val="20"/>
        </w:rPr>
        <w:t>Where a WCF already exists and is a legally nonconforming structure or use, then any change, extension or alteration of the use or structure shall require</w:t>
      </w:r>
      <w:r>
        <w:rPr>
          <w:spacing w:val="-4"/>
          <w:sz w:val="20"/>
        </w:rPr>
        <w:t xml:space="preserve"> </w:t>
      </w:r>
      <w:r>
        <w:rPr>
          <w:sz w:val="20"/>
        </w:rPr>
        <w:t>a</w:t>
      </w:r>
      <w:r>
        <w:rPr>
          <w:spacing w:val="-4"/>
          <w:sz w:val="20"/>
        </w:rPr>
        <w:t xml:space="preserve"> </w:t>
      </w:r>
      <w:r>
        <w:rPr>
          <w:sz w:val="20"/>
        </w:rPr>
        <w:t>determination</w:t>
      </w:r>
      <w:r>
        <w:rPr>
          <w:spacing w:val="-5"/>
          <w:sz w:val="20"/>
        </w:rPr>
        <w:t xml:space="preserve"> </w:t>
      </w:r>
      <w:r>
        <w:rPr>
          <w:sz w:val="20"/>
        </w:rPr>
        <w:t>by</w:t>
      </w:r>
      <w:r>
        <w:rPr>
          <w:spacing w:val="-5"/>
          <w:sz w:val="20"/>
        </w:rPr>
        <w:t xml:space="preserve"> </w:t>
      </w:r>
      <w:r>
        <w:rPr>
          <w:sz w:val="20"/>
        </w:rPr>
        <w:t>the</w:t>
      </w:r>
      <w:r>
        <w:rPr>
          <w:spacing w:val="-2"/>
          <w:sz w:val="20"/>
        </w:rPr>
        <w:t xml:space="preserve"> </w:t>
      </w:r>
      <w:r>
        <w:rPr>
          <w:sz w:val="20"/>
        </w:rPr>
        <w:t>Zoning</w:t>
      </w:r>
      <w:r>
        <w:rPr>
          <w:spacing w:val="-5"/>
          <w:sz w:val="20"/>
        </w:rPr>
        <w:t xml:space="preserve"> </w:t>
      </w:r>
      <w:r>
        <w:rPr>
          <w:sz w:val="20"/>
        </w:rPr>
        <w:t>Board</w:t>
      </w:r>
      <w:r>
        <w:rPr>
          <w:spacing w:val="-3"/>
          <w:sz w:val="20"/>
        </w:rPr>
        <w:t xml:space="preserve"> </w:t>
      </w:r>
      <w:r>
        <w:rPr>
          <w:sz w:val="20"/>
        </w:rPr>
        <w:t>that</w:t>
      </w:r>
      <w:r>
        <w:rPr>
          <w:spacing w:val="-4"/>
          <w:sz w:val="20"/>
        </w:rPr>
        <w:t xml:space="preserve"> </w:t>
      </w:r>
      <w:r>
        <w:rPr>
          <w:sz w:val="20"/>
        </w:rPr>
        <w:t>the</w:t>
      </w:r>
      <w:r>
        <w:rPr>
          <w:spacing w:val="-4"/>
          <w:sz w:val="20"/>
        </w:rPr>
        <w:t xml:space="preserve"> </w:t>
      </w:r>
      <w:r>
        <w:rPr>
          <w:sz w:val="20"/>
        </w:rPr>
        <w:t>proposed</w:t>
      </w:r>
      <w:r>
        <w:rPr>
          <w:spacing w:val="-3"/>
          <w:sz w:val="20"/>
        </w:rPr>
        <w:t xml:space="preserve"> </w:t>
      </w:r>
      <w:r>
        <w:rPr>
          <w:sz w:val="20"/>
        </w:rPr>
        <w:t>change,</w:t>
      </w:r>
      <w:r>
        <w:rPr>
          <w:spacing w:val="-3"/>
          <w:sz w:val="20"/>
        </w:rPr>
        <w:t xml:space="preserve"> </w:t>
      </w:r>
      <w:r>
        <w:rPr>
          <w:sz w:val="20"/>
        </w:rPr>
        <w:t>extension</w:t>
      </w:r>
      <w:r>
        <w:rPr>
          <w:spacing w:val="-5"/>
          <w:sz w:val="20"/>
        </w:rPr>
        <w:t xml:space="preserve"> </w:t>
      </w:r>
      <w:r>
        <w:rPr>
          <w:sz w:val="20"/>
        </w:rPr>
        <w:t>or</w:t>
      </w:r>
      <w:r>
        <w:rPr>
          <w:spacing w:val="-4"/>
          <w:sz w:val="20"/>
        </w:rPr>
        <w:t xml:space="preserve"> </w:t>
      </w:r>
      <w:r>
        <w:rPr>
          <w:sz w:val="20"/>
        </w:rPr>
        <w:t>alteration</w:t>
      </w:r>
      <w:r>
        <w:rPr>
          <w:spacing w:val="-5"/>
          <w:sz w:val="20"/>
        </w:rPr>
        <w:t xml:space="preserve"> </w:t>
      </w:r>
      <w:r>
        <w:rPr>
          <w:sz w:val="20"/>
        </w:rPr>
        <w:t>is</w:t>
      </w:r>
      <w:r>
        <w:rPr>
          <w:spacing w:val="-5"/>
          <w:sz w:val="20"/>
        </w:rPr>
        <w:t xml:space="preserve"> </w:t>
      </w:r>
      <w:r>
        <w:rPr>
          <w:sz w:val="20"/>
        </w:rPr>
        <w:t>not</w:t>
      </w:r>
      <w:r>
        <w:rPr>
          <w:spacing w:val="-2"/>
          <w:sz w:val="20"/>
        </w:rPr>
        <w:t xml:space="preserve"> </w:t>
      </w:r>
      <w:r>
        <w:rPr>
          <w:sz w:val="20"/>
        </w:rPr>
        <w:t>more substantially detrimental to the neighborhood than the existing use or structure.</w:t>
      </w:r>
    </w:p>
    <w:p w14:paraId="5A45A2F6" w14:textId="77777777" w:rsidR="00260182" w:rsidRDefault="00260182">
      <w:pPr>
        <w:pStyle w:val="BodyText"/>
        <w:spacing w:before="1"/>
      </w:pPr>
    </w:p>
    <w:p w14:paraId="5A45A2F7" w14:textId="77777777" w:rsidR="00260182" w:rsidRDefault="00000000">
      <w:pPr>
        <w:pStyle w:val="ListParagraph"/>
        <w:numPr>
          <w:ilvl w:val="3"/>
          <w:numId w:val="38"/>
        </w:numPr>
        <w:tabs>
          <w:tab w:val="left" w:pos="1301"/>
        </w:tabs>
        <w:ind w:hanging="361"/>
        <w:jc w:val="left"/>
        <w:rPr>
          <w:sz w:val="20"/>
        </w:rPr>
      </w:pPr>
      <w:r>
        <w:rPr>
          <w:sz w:val="20"/>
        </w:rPr>
        <w:t>To</w:t>
      </w:r>
      <w:r>
        <w:rPr>
          <w:spacing w:val="-6"/>
          <w:sz w:val="20"/>
        </w:rPr>
        <w:t xml:space="preserve"> </w:t>
      </w:r>
      <w:r>
        <w:rPr>
          <w:sz w:val="20"/>
        </w:rPr>
        <w:t>make</w:t>
      </w:r>
      <w:r>
        <w:rPr>
          <w:spacing w:val="-5"/>
          <w:sz w:val="20"/>
        </w:rPr>
        <w:t xml:space="preserve"> </w:t>
      </w:r>
      <w:r>
        <w:rPr>
          <w:sz w:val="20"/>
        </w:rPr>
        <w:t>an</w:t>
      </w:r>
      <w:r>
        <w:rPr>
          <w:spacing w:val="-5"/>
          <w:sz w:val="20"/>
        </w:rPr>
        <w:t xml:space="preserve"> </w:t>
      </w:r>
      <w:r>
        <w:rPr>
          <w:sz w:val="20"/>
        </w:rPr>
        <w:t>informed</w:t>
      </w:r>
      <w:r>
        <w:rPr>
          <w:spacing w:val="-4"/>
          <w:sz w:val="20"/>
        </w:rPr>
        <w:t xml:space="preserve"> </w:t>
      </w:r>
      <w:r>
        <w:rPr>
          <w:sz w:val="20"/>
        </w:rPr>
        <w:t>review</w:t>
      </w:r>
      <w:r>
        <w:rPr>
          <w:spacing w:val="-4"/>
          <w:sz w:val="20"/>
        </w:rPr>
        <w:t xml:space="preserve"> </w:t>
      </w:r>
      <w:r>
        <w:rPr>
          <w:sz w:val="20"/>
        </w:rPr>
        <w:t>of</w:t>
      </w:r>
      <w:r>
        <w:rPr>
          <w:spacing w:val="-7"/>
          <w:sz w:val="20"/>
        </w:rPr>
        <w:t xml:space="preserve"> </w:t>
      </w:r>
      <w:r>
        <w:rPr>
          <w:sz w:val="20"/>
        </w:rPr>
        <w:t>an</w:t>
      </w:r>
      <w:r>
        <w:rPr>
          <w:spacing w:val="-5"/>
          <w:sz w:val="20"/>
        </w:rPr>
        <w:t xml:space="preserve"> </w:t>
      </w:r>
      <w:r>
        <w:rPr>
          <w:sz w:val="20"/>
        </w:rPr>
        <w:t>applicant's</w:t>
      </w:r>
      <w:r>
        <w:rPr>
          <w:spacing w:val="-5"/>
          <w:sz w:val="20"/>
        </w:rPr>
        <w:t xml:space="preserve"> </w:t>
      </w:r>
      <w:r>
        <w:rPr>
          <w:sz w:val="20"/>
        </w:rPr>
        <w:t>proposal,</w:t>
      </w:r>
      <w:r>
        <w:rPr>
          <w:spacing w:val="1"/>
          <w:sz w:val="20"/>
        </w:rPr>
        <w:t xml:space="preserve"> </w:t>
      </w:r>
      <w:r>
        <w:rPr>
          <w:sz w:val="20"/>
        </w:rPr>
        <w:t>the</w:t>
      </w:r>
      <w:r>
        <w:rPr>
          <w:spacing w:val="-4"/>
          <w:sz w:val="20"/>
        </w:rPr>
        <w:t xml:space="preserve"> </w:t>
      </w:r>
      <w:r>
        <w:rPr>
          <w:sz w:val="20"/>
        </w:rPr>
        <w:t>Board</w:t>
      </w:r>
      <w:r>
        <w:rPr>
          <w:spacing w:val="-4"/>
          <w:sz w:val="20"/>
        </w:rPr>
        <w:t xml:space="preserve"> </w:t>
      </w:r>
      <w:r>
        <w:rPr>
          <w:sz w:val="20"/>
        </w:rPr>
        <w:t>shall</w:t>
      </w:r>
      <w:r>
        <w:rPr>
          <w:spacing w:val="-4"/>
          <w:sz w:val="20"/>
        </w:rPr>
        <w:t xml:space="preserve"> </w:t>
      </w:r>
      <w:r>
        <w:rPr>
          <w:sz w:val="20"/>
        </w:rPr>
        <w:t>request</w:t>
      </w:r>
      <w:r>
        <w:rPr>
          <w:spacing w:val="-6"/>
          <w:sz w:val="20"/>
        </w:rPr>
        <w:t xml:space="preserve"> </w:t>
      </w:r>
      <w:r>
        <w:rPr>
          <w:sz w:val="20"/>
        </w:rPr>
        <w:t>the</w:t>
      </w:r>
      <w:r>
        <w:rPr>
          <w:spacing w:val="-2"/>
          <w:sz w:val="20"/>
        </w:rPr>
        <w:t xml:space="preserve"> </w:t>
      </w:r>
      <w:r>
        <w:rPr>
          <w:sz w:val="20"/>
        </w:rPr>
        <w:t>following</w:t>
      </w:r>
      <w:r>
        <w:rPr>
          <w:spacing w:val="-5"/>
          <w:sz w:val="20"/>
        </w:rPr>
        <w:t xml:space="preserve"> </w:t>
      </w:r>
      <w:r>
        <w:rPr>
          <w:spacing w:val="-2"/>
          <w:sz w:val="20"/>
        </w:rPr>
        <w:t>information:</w:t>
      </w:r>
    </w:p>
    <w:p w14:paraId="5A45A2F8" w14:textId="77777777" w:rsidR="00260182" w:rsidRDefault="00260182">
      <w:pPr>
        <w:pStyle w:val="BodyText"/>
      </w:pPr>
    </w:p>
    <w:p w14:paraId="5A45A2F9" w14:textId="77777777" w:rsidR="00260182" w:rsidRDefault="00000000">
      <w:pPr>
        <w:pStyle w:val="ListParagraph"/>
        <w:numPr>
          <w:ilvl w:val="4"/>
          <w:numId w:val="38"/>
        </w:numPr>
        <w:tabs>
          <w:tab w:val="left" w:pos="1913"/>
        </w:tabs>
        <w:spacing w:before="1"/>
        <w:ind w:left="1660" w:right="760" w:firstLine="0"/>
        <w:rPr>
          <w:sz w:val="20"/>
        </w:rPr>
      </w:pPr>
      <w:r>
        <w:rPr>
          <w:sz w:val="20"/>
        </w:rPr>
        <w:t>A locus plan at a scale not smaller than 1 inch = 200 feet showing all property lines, streets, landscape</w:t>
      </w:r>
      <w:r>
        <w:rPr>
          <w:spacing w:val="-1"/>
          <w:sz w:val="20"/>
        </w:rPr>
        <w:t xml:space="preserve"> </w:t>
      </w:r>
      <w:r>
        <w:rPr>
          <w:sz w:val="20"/>
        </w:rPr>
        <w:t>features,</w:t>
      </w:r>
      <w:r>
        <w:rPr>
          <w:spacing w:val="-1"/>
          <w:sz w:val="20"/>
        </w:rPr>
        <w:t xml:space="preserve"> </w:t>
      </w:r>
      <w:r>
        <w:rPr>
          <w:sz w:val="20"/>
        </w:rPr>
        <w:t>and all</w:t>
      </w:r>
      <w:r>
        <w:rPr>
          <w:spacing w:val="-1"/>
          <w:sz w:val="20"/>
        </w:rPr>
        <w:t xml:space="preserve"> </w:t>
      </w:r>
      <w:r>
        <w:rPr>
          <w:sz w:val="20"/>
        </w:rPr>
        <w:t>buildings within</w:t>
      </w:r>
      <w:r>
        <w:rPr>
          <w:spacing w:val="-2"/>
          <w:sz w:val="20"/>
        </w:rPr>
        <w:t xml:space="preserve"> </w:t>
      </w:r>
      <w:r>
        <w:rPr>
          <w:sz w:val="20"/>
        </w:rPr>
        <w:t>500 feet</w:t>
      </w:r>
      <w:r>
        <w:rPr>
          <w:spacing w:val="-2"/>
          <w:sz w:val="20"/>
        </w:rPr>
        <w:t xml:space="preserve"> </w:t>
      </w:r>
      <w:r>
        <w:rPr>
          <w:sz w:val="20"/>
        </w:rPr>
        <w:t>of</w:t>
      </w:r>
      <w:r>
        <w:rPr>
          <w:spacing w:val="-3"/>
          <w:sz w:val="20"/>
        </w:rPr>
        <w:t xml:space="preserve"> </w:t>
      </w:r>
      <w:r>
        <w:rPr>
          <w:sz w:val="20"/>
        </w:rPr>
        <w:t>the facility.</w:t>
      </w:r>
      <w:r>
        <w:rPr>
          <w:spacing w:val="40"/>
          <w:sz w:val="20"/>
        </w:rPr>
        <w:t xml:space="preserve"> </w:t>
      </w:r>
      <w:r>
        <w:rPr>
          <w:sz w:val="20"/>
        </w:rPr>
        <w:t>It</w:t>
      </w:r>
      <w:r>
        <w:rPr>
          <w:spacing w:val="-2"/>
          <w:sz w:val="20"/>
        </w:rPr>
        <w:t xml:space="preserve"> </w:t>
      </w:r>
      <w:r>
        <w:rPr>
          <w:sz w:val="20"/>
        </w:rPr>
        <w:t>shall</w:t>
      </w:r>
      <w:r>
        <w:rPr>
          <w:spacing w:val="-1"/>
          <w:sz w:val="20"/>
        </w:rPr>
        <w:t xml:space="preserve"> </w:t>
      </w:r>
      <w:r>
        <w:rPr>
          <w:sz w:val="20"/>
        </w:rPr>
        <w:t>show</w:t>
      </w:r>
      <w:r>
        <w:rPr>
          <w:spacing w:val="-3"/>
          <w:sz w:val="20"/>
        </w:rPr>
        <w:t xml:space="preserve"> </w:t>
      </w:r>
      <w:r>
        <w:rPr>
          <w:sz w:val="20"/>
        </w:rPr>
        <w:t>the</w:t>
      </w:r>
      <w:r>
        <w:rPr>
          <w:spacing w:val="-1"/>
          <w:sz w:val="20"/>
        </w:rPr>
        <w:t xml:space="preserve"> </w:t>
      </w:r>
      <w:r>
        <w:rPr>
          <w:sz w:val="20"/>
        </w:rPr>
        <w:t>exact location of the proposed facilities including antennas, mounts, equipment shelters, security barriers, and parking. It</w:t>
      </w:r>
      <w:r>
        <w:rPr>
          <w:spacing w:val="-5"/>
          <w:sz w:val="20"/>
        </w:rPr>
        <w:t xml:space="preserve"> </w:t>
      </w:r>
      <w:r>
        <w:rPr>
          <w:sz w:val="20"/>
        </w:rPr>
        <w:t>shall</w:t>
      </w:r>
      <w:r>
        <w:rPr>
          <w:spacing w:val="-4"/>
          <w:sz w:val="20"/>
        </w:rPr>
        <w:t xml:space="preserve"> </w:t>
      </w:r>
      <w:r>
        <w:rPr>
          <w:sz w:val="20"/>
        </w:rPr>
        <w:t>also</w:t>
      </w:r>
      <w:r>
        <w:rPr>
          <w:spacing w:val="-3"/>
          <w:sz w:val="20"/>
        </w:rPr>
        <w:t xml:space="preserve"> </w:t>
      </w:r>
      <w:r>
        <w:rPr>
          <w:sz w:val="20"/>
        </w:rPr>
        <w:t>show</w:t>
      </w:r>
      <w:r>
        <w:rPr>
          <w:spacing w:val="-6"/>
          <w:sz w:val="20"/>
        </w:rPr>
        <w:t xml:space="preserve"> </w:t>
      </w:r>
      <w:r>
        <w:rPr>
          <w:sz w:val="20"/>
        </w:rPr>
        <w:t>all</w:t>
      </w:r>
      <w:r>
        <w:rPr>
          <w:spacing w:val="-4"/>
          <w:sz w:val="20"/>
        </w:rPr>
        <w:t xml:space="preserve"> </w:t>
      </w:r>
      <w:r>
        <w:rPr>
          <w:sz w:val="20"/>
        </w:rPr>
        <w:t>proposed</w:t>
      </w:r>
      <w:r>
        <w:rPr>
          <w:spacing w:val="-3"/>
          <w:sz w:val="20"/>
        </w:rPr>
        <w:t xml:space="preserve"> </w:t>
      </w:r>
      <w:r>
        <w:rPr>
          <w:sz w:val="20"/>
        </w:rPr>
        <w:t>changes</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existing</w:t>
      </w:r>
      <w:r>
        <w:rPr>
          <w:spacing w:val="-5"/>
          <w:sz w:val="20"/>
        </w:rPr>
        <w:t xml:space="preserve"> </w:t>
      </w:r>
      <w:r>
        <w:rPr>
          <w:sz w:val="20"/>
        </w:rPr>
        <w:t>property,</w:t>
      </w:r>
      <w:r>
        <w:rPr>
          <w:spacing w:val="-4"/>
          <w:sz w:val="20"/>
        </w:rPr>
        <w:t xml:space="preserve"> </w:t>
      </w:r>
      <w:r>
        <w:rPr>
          <w:sz w:val="20"/>
        </w:rPr>
        <w:t>including</w:t>
      </w:r>
      <w:r>
        <w:rPr>
          <w:spacing w:val="-3"/>
          <w:sz w:val="20"/>
        </w:rPr>
        <w:t xml:space="preserve"> </w:t>
      </w:r>
      <w:r>
        <w:rPr>
          <w:sz w:val="20"/>
        </w:rPr>
        <w:t>grading,</w:t>
      </w:r>
      <w:r>
        <w:rPr>
          <w:spacing w:val="-4"/>
          <w:sz w:val="20"/>
        </w:rPr>
        <w:t xml:space="preserve"> </w:t>
      </w:r>
      <w:r>
        <w:rPr>
          <w:sz w:val="20"/>
        </w:rPr>
        <w:t>vegetation</w:t>
      </w:r>
      <w:r>
        <w:rPr>
          <w:spacing w:val="-5"/>
          <w:sz w:val="20"/>
        </w:rPr>
        <w:t xml:space="preserve"> </w:t>
      </w:r>
      <w:r>
        <w:rPr>
          <w:sz w:val="20"/>
        </w:rPr>
        <w:t>removal and temporary or permanent roads and driveways.</w:t>
      </w:r>
    </w:p>
    <w:p w14:paraId="5A45A2FA" w14:textId="77777777" w:rsidR="00260182" w:rsidRDefault="00260182">
      <w:pPr>
        <w:rPr>
          <w:sz w:val="20"/>
        </w:rPr>
        <w:sectPr w:rsidR="00260182">
          <w:pgSz w:w="12240" w:h="15840"/>
          <w:pgMar w:top="1360" w:right="420" w:bottom="1000" w:left="1220" w:header="0" w:footer="813" w:gutter="0"/>
          <w:cols w:space="720"/>
        </w:sectPr>
      </w:pPr>
    </w:p>
    <w:p w14:paraId="5A45A2FB" w14:textId="77777777" w:rsidR="00260182" w:rsidRDefault="00000000">
      <w:pPr>
        <w:pStyle w:val="ListParagraph"/>
        <w:numPr>
          <w:ilvl w:val="3"/>
          <w:numId w:val="38"/>
        </w:numPr>
        <w:tabs>
          <w:tab w:val="left" w:pos="1301"/>
        </w:tabs>
        <w:spacing w:before="64"/>
        <w:ind w:right="753" w:hanging="360"/>
        <w:jc w:val="left"/>
        <w:rPr>
          <w:sz w:val="20"/>
        </w:rPr>
      </w:pPr>
      <w:r>
        <w:rPr>
          <w:sz w:val="20"/>
        </w:rPr>
        <w:lastRenderedPageBreak/>
        <w:t>The</w:t>
      </w:r>
      <w:r>
        <w:rPr>
          <w:spacing w:val="-4"/>
          <w:sz w:val="20"/>
        </w:rPr>
        <w:t xml:space="preserve"> </w:t>
      </w:r>
      <w:r>
        <w:rPr>
          <w:sz w:val="20"/>
        </w:rPr>
        <w:t>Zoning</w:t>
      </w:r>
      <w:r>
        <w:rPr>
          <w:spacing w:val="-5"/>
          <w:sz w:val="20"/>
        </w:rPr>
        <w:t xml:space="preserve"> </w:t>
      </w:r>
      <w:r>
        <w:rPr>
          <w:sz w:val="20"/>
        </w:rPr>
        <w:t>Board</w:t>
      </w:r>
      <w:r>
        <w:rPr>
          <w:spacing w:val="-3"/>
          <w:sz w:val="20"/>
        </w:rPr>
        <w:t xml:space="preserve"> </w:t>
      </w:r>
      <w:r>
        <w:rPr>
          <w:sz w:val="20"/>
        </w:rPr>
        <w:t>may</w:t>
      </w:r>
      <w:r>
        <w:rPr>
          <w:spacing w:val="-5"/>
          <w:sz w:val="20"/>
        </w:rPr>
        <w:t xml:space="preserve"> </w:t>
      </w:r>
      <w:r>
        <w:rPr>
          <w:sz w:val="20"/>
        </w:rPr>
        <w:t>also</w:t>
      </w:r>
      <w:r>
        <w:rPr>
          <w:spacing w:val="-4"/>
          <w:sz w:val="20"/>
        </w:rPr>
        <w:t xml:space="preserve"> </w:t>
      </w:r>
      <w:r>
        <w:rPr>
          <w:sz w:val="20"/>
        </w:rPr>
        <w:t>require</w:t>
      </w:r>
      <w:r>
        <w:rPr>
          <w:spacing w:val="-4"/>
          <w:sz w:val="20"/>
        </w:rPr>
        <w:t xml:space="preserve"> </w:t>
      </w:r>
      <w:r>
        <w:rPr>
          <w:sz w:val="20"/>
        </w:rPr>
        <w:t>existing</w:t>
      </w:r>
      <w:r>
        <w:rPr>
          <w:spacing w:val="-5"/>
          <w:sz w:val="20"/>
        </w:rPr>
        <w:t xml:space="preserve"> </w:t>
      </w:r>
      <w:r>
        <w:rPr>
          <w:sz w:val="20"/>
        </w:rPr>
        <w:t>(before</w:t>
      </w:r>
      <w:r>
        <w:rPr>
          <w:spacing w:val="-4"/>
          <w:sz w:val="20"/>
        </w:rPr>
        <w:t xml:space="preserve"> </w:t>
      </w:r>
      <w:r>
        <w:rPr>
          <w:sz w:val="20"/>
        </w:rPr>
        <w:t>condition)</w:t>
      </w:r>
      <w:r>
        <w:rPr>
          <w:spacing w:val="-4"/>
          <w:sz w:val="20"/>
        </w:rPr>
        <w:t xml:space="preserve"> </w:t>
      </w:r>
      <w:r>
        <w:rPr>
          <w:sz w:val="20"/>
        </w:rPr>
        <w:t>photographs</w:t>
      </w:r>
      <w:r>
        <w:rPr>
          <w:spacing w:val="-5"/>
          <w:sz w:val="20"/>
        </w:rPr>
        <w:t xml:space="preserve"> </w:t>
      </w:r>
      <w:r>
        <w:rPr>
          <w:sz w:val="20"/>
        </w:rPr>
        <w:t>and</w:t>
      </w:r>
      <w:r>
        <w:rPr>
          <w:spacing w:val="-3"/>
          <w:sz w:val="20"/>
        </w:rPr>
        <w:t xml:space="preserve"> </w:t>
      </w:r>
      <w:r>
        <w:rPr>
          <w:sz w:val="20"/>
        </w:rPr>
        <w:t>proposed</w:t>
      </w:r>
      <w:r>
        <w:rPr>
          <w:spacing w:val="-5"/>
          <w:sz w:val="20"/>
        </w:rPr>
        <w:t xml:space="preserve"> </w:t>
      </w:r>
      <w:r>
        <w:rPr>
          <w:sz w:val="20"/>
        </w:rPr>
        <w:t>(after</w:t>
      </w:r>
      <w:r>
        <w:rPr>
          <w:spacing w:val="-3"/>
          <w:sz w:val="20"/>
        </w:rPr>
        <w:t xml:space="preserve"> </w:t>
      </w:r>
      <w:r>
        <w:rPr>
          <w:sz w:val="20"/>
        </w:rPr>
        <w:t>condition) renditions.</w:t>
      </w:r>
      <w:r>
        <w:rPr>
          <w:spacing w:val="40"/>
          <w:sz w:val="20"/>
        </w:rPr>
        <w:t xml:space="preserve"> </w:t>
      </w:r>
      <w:r>
        <w:rPr>
          <w:sz w:val="20"/>
        </w:rPr>
        <w:t>The before condition photographs shall illustrate what can currently be seen from any public road within 300 feet.</w:t>
      </w:r>
      <w:r>
        <w:rPr>
          <w:spacing w:val="40"/>
          <w:sz w:val="20"/>
        </w:rPr>
        <w:t xml:space="preserve"> </w:t>
      </w:r>
      <w:r>
        <w:rPr>
          <w:sz w:val="20"/>
        </w:rPr>
        <w:t xml:space="preserve">The after condition renditions shall show the same view with the proposed facility </w:t>
      </w:r>
      <w:r>
        <w:rPr>
          <w:spacing w:val="-2"/>
          <w:sz w:val="20"/>
        </w:rPr>
        <w:t>superimposed.</w:t>
      </w:r>
    </w:p>
    <w:p w14:paraId="5A45A2FC" w14:textId="77777777" w:rsidR="00260182" w:rsidRDefault="00260182">
      <w:pPr>
        <w:pStyle w:val="BodyText"/>
        <w:spacing w:before="11"/>
        <w:rPr>
          <w:sz w:val="19"/>
        </w:rPr>
      </w:pPr>
    </w:p>
    <w:p w14:paraId="5A45A2FD" w14:textId="77777777" w:rsidR="00260182" w:rsidRDefault="00000000">
      <w:pPr>
        <w:pStyle w:val="ListParagraph"/>
        <w:numPr>
          <w:ilvl w:val="3"/>
          <w:numId w:val="38"/>
        </w:numPr>
        <w:tabs>
          <w:tab w:val="left" w:pos="1301"/>
        </w:tabs>
        <w:ind w:right="709" w:hanging="360"/>
        <w:jc w:val="left"/>
        <w:rPr>
          <w:sz w:val="20"/>
        </w:rPr>
      </w:pPr>
      <w:r>
        <w:rPr>
          <w:sz w:val="20"/>
        </w:rPr>
        <w:t>The Zoning Board may require the applicant to pay reasonable fees for professional review of the applicant's</w:t>
      </w:r>
      <w:r>
        <w:rPr>
          <w:spacing w:val="-4"/>
          <w:sz w:val="20"/>
        </w:rPr>
        <w:t xml:space="preserve"> </w:t>
      </w:r>
      <w:r>
        <w:rPr>
          <w:sz w:val="20"/>
        </w:rPr>
        <w:t>proposal</w:t>
      </w:r>
      <w:r>
        <w:rPr>
          <w:spacing w:val="-3"/>
          <w:sz w:val="20"/>
        </w:rPr>
        <w:t xml:space="preserve"> </w:t>
      </w:r>
      <w:r>
        <w:rPr>
          <w:sz w:val="20"/>
        </w:rPr>
        <w:t>by</w:t>
      </w:r>
      <w:r>
        <w:rPr>
          <w:spacing w:val="-7"/>
          <w:sz w:val="20"/>
        </w:rPr>
        <w:t xml:space="preserve"> </w:t>
      </w:r>
      <w:r>
        <w:rPr>
          <w:sz w:val="20"/>
        </w:rPr>
        <w:t>a</w:t>
      </w:r>
      <w:r>
        <w:rPr>
          <w:spacing w:val="-3"/>
          <w:sz w:val="20"/>
        </w:rPr>
        <w:t xml:space="preserve"> </w:t>
      </w:r>
      <w:r>
        <w:rPr>
          <w:sz w:val="20"/>
        </w:rPr>
        <w:t>professional</w:t>
      </w:r>
      <w:r>
        <w:rPr>
          <w:spacing w:val="-4"/>
          <w:sz w:val="20"/>
        </w:rPr>
        <w:t xml:space="preserve"> </w:t>
      </w:r>
      <w:r>
        <w:rPr>
          <w:sz w:val="20"/>
        </w:rPr>
        <w:t>or</w:t>
      </w:r>
      <w:r>
        <w:rPr>
          <w:spacing w:val="-3"/>
          <w:sz w:val="20"/>
        </w:rPr>
        <w:t xml:space="preserve"> </w:t>
      </w:r>
      <w:r>
        <w:rPr>
          <w:sz w:val="20"/>
        </w:rPr>
        <w:t>radio</w:t>
      </w:r>
      <w:r>
        <w:rPr>
          <w:spacing w:val="-2"/>
          <w:sz w:val="20"/>
        </w:rPr>
        <w:t xml:space="preserve"> </w:t>
      </w:r>
      <w:r>
        <w:rPr>
          <w:sz w:val="20"/>
        </w:rPr>
        <w:t>frequency</w:t>
      </w:r>
      <w:r>
        <w:rPr>
          <w:spacing w:val="-7"/>
          <w:sz w:val="20"/>
        </w:rPr>
        <w:t xml:space="preserve"> </w:t>
      </w:r>
      <w:r>
        <w:rPr>
          <w:sz w:val="20"/>
        </w:rPr>
        <w:t>engineer,</w:t>
      </w:r>
      <w:r>
        <w:rPr>
          <w:spacing w:val="-3"/>
          <w:sz w:val="20"/>
        </w:rPr>
        <w:t xml:space="preserve"> </w:t>
      </w:r>
      <w:r>
        <w:rPr>
          <w:sz w:val="20"/>
        </w:rPr>
        <w:t>attorney,</w:t>
      </w:r>
      <w:r>
        <w:rPr>
          <w:spacing w:val="-3"/>
          <w:sz w:val="20"/>
        </w:rPr>
        <w:t xml:space="preserve"> </w:t>
      </w:r>
      <w:r>
        <w:rPr>
          <w:sz w:val="20"/>
        </w:rPr>
        <w:t>or</w:t>
      </w:r>
      <w:r>
        <w:rPr>
          <w:spacing w:val="-3"/>
          <w:sz w:val="20"/>
        </w:rPr>
        <w:t xml:space="preserve"> </w:t>
      </w:r>
      <w:r>
        <w:rPr>
          <w:sz w:val="20"/>
        </w:rPr>
        <w:t>other</w:t>
      </w:r>
      <w:r>
        <w:rPr>
          <w:spacing w:val="-2"/>
          <w:sz w:val="20"/>
        </w:rPr>
        <w:t xml:space="preserve"> </w:t>
      </w:r>
      <w:r>
        <w:rPr>
          <w:sz w:val="20"/>
        </w:rPr>
        <w:t>qualified</w:t>
      </w:r>
      <w:r>
        <w:rPr>
          <w:spacing w:val="-2"/>
          <w:sz w:val="20"/>
        </w:rPr>
        <w:t xml:space="preserve"> </w:t>
      </w:r>
      <w:r>
        <w:rPr>
          <w:sz w:val="20"/>
        </w:rPr>
        <w:t>professional.</w:t>
      </w:r>
    </w:p>
    <w:p w14:paraId="5A45A2FE" w14:textId="77777777" w:rsidR="00260182" w:rsidRDefault="00260182">
      <w:pPr>
        <w:pStyle w:val="BodyText"/>
        <w:spacing w:before="10"/>
        <w:rPr>
          <w:sz w:val="19"/>
        </w:rPr>
      </w:pPr>
    </w:p>
    <w:p w14:paraId="5A45A2FF" w14:textId="77777777" w:rsidR="00260182" w:rsidRDefault="00000000">
      <w:pPr>
        <w:pStyle w:val="ListParagraph"/>
        <w:numPr>
          <w:ilvl w:val="3"/>
          <w:numId w:val="38"/>
        </w:numPr>
        <w:tabs>
          <w:tab w:val="left" w:pos="1301"/>
        </w:tabs>
        <w:ind w:right="825" w:hanging="360"/>
        <w:jc w:val="left"/>
        <w:rPr>
          <w:sz w:val="20"/>
        </w:rPr>
      </w:pPr>
      <w:r>
        <w:rPr>
          <w:sz w:val="20"/>
        </w:rPr>
        <w:t>Any WCF located on or within an historic structure shall employ the Best Available Technology for the industry</w:t>
      </w:r>
      <w:r>
        <w:rPr>
          <w:spacing w:val="-7"/>
          <w:sz w:val="20"/>
        </w:rPr>
        <w:t xml:space="preserve"> </w:t>
      </w:r>
      <w:r>
        <w:rPr>
          <w:sz w:val="20"/>
        </w:rPr>
        <w:t>to</w:t>
      </w:r>
      <w:r>
        <w:rPr>
          <w:spacing w:val="-1"/>
          <w:sz w:val="20"/>
        </w:rPr>
        <w:t xml:space="preserve"> </w:t>
      </w:r>
      <w:r>
        <w:rPr>
          <w:sz w:val="20"/>
        </w:rPr>
        <w:t>minimize</w:t>
      </w:r>
      <w:r>
        <w:rPr>
          <w:spacing w:val="-4"/>
          <w:sz w:val="20"/>
        </w:rPr>
        <w:t xml:space="preserve"> </w:t>
      </w:r>
      <w:r>
        <w:rPr>
          <w:sz w:val="20"/>
        </w:rPr>
        <w:t>any</w:t>
      </w:r>
      <w:r>
        <w:rPr>
          <w:spacing w:val="-7"/>
          <w:sz w:val="20"/>
        </w:rPr>
        <w:t xml:space="preserve"> </w:t>
      </w:r>
      <w:r>
        <w:rPr>
          <w:sz w:val="20"/>
        </w:rPr>
        <w:t>alteration</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character-defining</w:t>
      </w:r>
      <w:r>
        <w:rPr>
          <w:spacing w:val="-3"/>
          <w:sz w:val="20"/>
        </w:rPr>
        <w:t xml:space="preserve"> </w:t>
      </w:r>
      <w:r>
        <w:rPr>
          <w:sz w:val="20"/>
        </w:rPr>
        <w:t>features,</w:t>
      </w:r>
      <w:r>
        <w:rPr>
          <w:spacing w:val="-4"/>
          <w:sz w:val="20"/>
        </w:rPr>
        <w:t xml:space="preserve"> </w:t>
      </w:r>
      <w:r>
        <w:rPr>
          <w:sz w:val="20"/>
        </w:rPr>
        <w:t>distinctive</w:t>
      </w:r>
      <w:r>
        <w:rPr>
          <w:spacing w:val="-4"/>
          <w:sz w:val="20"/>
        </w:rPr>
        <w:t xml:space="preserve"> </w:t>
      </w:r>
      <w:r>
        <w:rPr>
          <w:sz w:val="20"/>
        </w:rPr>
        <w:t>construction</w:t>
      </w:r>
      <w:r>
        <w:rPr>
          <w:spacing w:val="-3"/>
          <w:sz w:val="20"/>
        </w:rPr>
        <w:t xml:space="preserve"> </w:t>
      </w:r>
      <w:r>
        <w:rPr>
          <w:sz w:val="20"/>
        </w:rPr>
        <w:t>methods,</w:t>
      </w:r>
      <w:r>
        <w:rPr>
          <w:spacing w:val="-4"/>
          <w:sz w:val="20"/>
        </w:rPr>
        <w:t xml:space="preserve"> </w:t>
      </w:r>
      <w:r>
        <w:rPr>
          <w:sz w:val="20"/>
        </w:rPr>
        <w:t>or original historic materials of the building and to completely conceal from view the proposed WCF. Any alterations made to an historic structure to accommodate the WCF shall require the approval of the appropriate Historical Commission and be fully reversible.</w:t>
      </w:r>
    </w:p>
    <w:p w14:paraId="5A45A300" w14:textId="77777777" w:rsidR="00260182" w:rsidRDefault="00260182">
      <w:pPr>
        <w:pStyle w:val="BodyText"/>
      </w:pPr>
    </w:p>
    <w:p w14:paraId="5A45A301" w14:textId="77777777" w:rsidR="00260182" w:rsidRDefault="00000000">
      <w:pPr>
        <w:pStyle w:val="ListParagraph"/>
        <w:numPr>
          <w:ilvl w:val="2"/>
          <w:numId w:val="38"/>
        </w:numPr>
        <w:tabs>
          <w:tab w:val="left" w:pos="1133"/>
        </w:tabs>
        <w:ind w:left="580" w:right="1287" w:firstLine="0"/>
        <w:rPr>
          <w:sz w:val="20"/>
        </w:rPr>
      </w:pPr>
      <w:r>
        <w:rPr>
          <w:sz w:val="20"/>
        </w:rPr>
        <w:t>General</w:t>
      </w:r>
      <w:r>
        <w:rPr>
          <w:spacing w:val="-3"/>
          <w:sz w:val="20"/>
        </w:rPr>
        <w:t xml:space="preserve"> </w:t>
      </w:r>
      <w:r>
        <w:rPr>
          <w:sz w:val="20"/>
        </w:rPr>
        <w:t>Standards</w:t>
      </w:r>
      <w:r>
        <w:rPr>
          <w:spacing w:val="-4"/>
          <w:sz w:val="20"/>
        </w:rPr>
        <w:t xml:space="preserve"> </w:t>
      </w:r>
      <w:r>
        <w:rPr>
          <w:sz w:val="20"/>
        </w:rPr>
        <w:t>for</w:t>
      </w:r>
      <w:r>
        <w:rPr>
          <w:spacing w:val="-3"/>
          <w:sz w:val="20"/>
        </w:rPr>
        <w:t xml:space="preserve"> </w:t>
      </w:r>
      <w:r>
        <w:rPr>
          <w:sz w:val="20"/>
        </w:rPr>
        <w:t>Towers. Any</w:t>
      </w:r>
      <w:r>
        <w:rPr>
          <w:spacing w:val="-4"/>
          <w:sz w:val="20"/>
        </w:rPr>
        <w:t xml:space="preserve"> </w:t>
      </w:r>
      <w:r>
        <w:rPr>
          <w:sz w:val="20"/>
        </w:rPr>
        <w:t>application</w:t>
      </w:r>
      <w:r>
        <w:rPr>
          <w:spacing w:val="-2"/>
          <w:sz w:val="20"/>
        </w:rPr>
        <w:t xml:space="preserve"> </w:t>
      </w:r>
      <w:r>
        <w:rPr>
          <w:sz w:val="20"/>
        </w:rPr>
        <w:t>for</w:t>
      </w:r>
      <w:r>
        <w:rPr>
          <w:spacing w:val="-3"/>
          <w:sz w:val="20"/>
        </w:rPr>
        <w:t xml:space="preserve"> </w:t>
      </w:r>
      <w:r>
        <w:rPr>
          <w:sz w:val="20"/>
        </w:rPr>
        <w:t>a</w:t>
      </w:r>
      <w:r>
        <w:rPr>
          <w:spacing w:val="-3"/>
          <w:sz w:val="20"/>
        </w:rPr>
        <w:t xml:space="preserve"> </w:t>
      </w:r>
      <w:r>
        <w:rPr>
          <w:sz w:val="20"/>
        </w:rPr>
        <w:t>WCF</w:t>
      </w:r>
      <w:r>
        <w:rPr>
          <w:spacing w:val="-4"/>
          <w:sz w:val="20"/>
        </w:rPr>
        <w:t xml:space="preserve"> </w:t>
      </w:r>
      <w:r>
        <w:rPr>
          <w:sz w:val="20"/>
        </w:rPr>
        <w:t>that</w:t>
      </w:r>
      <w:r>
        <w:rPr>
          <w:spacing w:val="-3"/>
          <w:sz w:val="20"/>
        </w:rPr>
        <w:t xml:space="preserve"> </w:t>
      </w:r>
      <w:r>
        <w:rPr>
          <w:sz w:val="20"/>
        </w:rPr>
        <w:t>includes</w:t>
      </w:r>
      <w:r>
        <w:rPr>
          <w:spacing w:val="-4"/>
          <w:sz w:val="20"/>
        </w:rPr>
        <w:t xml:space="preserve"> </w:t>
      </w:r>
      <w:r>
        <w:rPr>
          <w:sz w:val="20"/>
        </w:rPr>
        <w:t>a</w:t>
      </w:r>
      <w:r>
        <w:rPr>
          <w:spacing w:val="-3"/>
          <w:sz w:val="20"/>
        </w:rPr>
        <w:t xml:space="preserve"> </w:t>
      </w:r>
      <w:r>
        <w:rPr>
          <w:sz w:val="20"/>
        </w:rPr>
        <w:t>tower</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subject</w:t>
      </w:r>
      <w:r>
        <w:rPr>
          <w:spacing w:val="-4"/>
          <w:sz w:val="20"/>
        </w:rPr>
        <w:t xml:space="preserve"> </w:t>
      </w:r>
      <w:r>
        <w:rPr>
          <w:sz w:val="20"/>
        </w:rPr>
        <w:t>to</w:t>
      </w:r>
      <w:r>
        <w:rPr>
          <w:spacing w:val="-2"/>
          <w:sz w:val="20"/>
        </w:rPr>
        <w:t xml:space="preserve"> </w:t>
      </w:r>
      <w:r>
        <w:rPr>
          <w:sz w:val="20"/>
        </w:rPr>
        <w:t>the following standards, in addition to those described for all WCFs.</w:t>
      </w:r>
    </w:p>
    <w:p w14:paraId="5A45A302" w14:textId="77777777" w:rsidR="00260182" w:rsidRDefault="00260182">
      <w:pPr>
        <w:pStyle w:val="BodyText"/>
        <w:spacing w:before="2"/>
      </w:pPr>
    </w:p>
    <w:p w14:paraId="5A45A303" w14:textId="77777777" w:rsidR="00260182" w:rsidRDefault="00000000">
      <w:pPr>
        <w:pStyle w:val="ListParagraph"/>
        <w:numPr>
          <w:ilvl w:val="3"/>
          <w:numId w:val="38"/>
        </w:numPr>
        <w:tabs>
          <w:tab w:val="left" w:pos="1301"/>
        </w:tabs>
        <w:ind w:right="989" w:hanging="360"/>
        <w:jc w:val="left"/>
        <w:rPr>
          <w:sz w:val="20"/>
        </w:rPr>
      </w:pPr>
      <w:r>
        <w:rPr>
          <w:sz w:val="20"/>
        </w:rPr>
        <w:t>Any</w:t>
      </w:r>
      <w:r>
        <w:rPr>
          <w:spacing w:val="-6"/>
          <w:sz w:val="20"/>
        </w:rPr>
        <w:t xml:space="preserve"> </w:t>
      </w:r>
      <w:r>
        <w:rPr>
          <w:sz w:val="20"/>
        </w:rPr>
        <w:t>application</w:t>
      </w:r>
      <w:r>
        <w:rPr>
          <w:spacing w:val="-4"/>
          <w:sz w:val="20"/>
        </w:rPr>
        <w:t xml:space="preserve"> </w:t>
      </w:r>
      <w:r>
        <w:rPr>
          <w:sz w:val="20"/>
        </w:rPr>
        <w:t>for</w:t>
      </w:r>
      <w:r>
        <w:rPr>
          <w:spacing w:val="-3"/>
          <w:sz w:val="20"/>
        </w:rPr>
        <w:t xml:space="preserve"> </w:t>
      </w:r>
      <w:r>
        <w:rPr>
          <w:sz w:val="20"/>
        </w:rPr>
        <w:t>a</w:t>
      </w:r>
      <w:r>
        <w:rPr>
          <w:spacing w:val="-3"/>
          <w:sz w:val="20"/>
        </w:rPr>
        <w:t xml:space="preserve"> </w:t>
      </w:r>
      <w:r>
        <w:rPr>
          <w:sz w:val="20"/>
        </w:rPr>
        <w:t>WCF</w:t>
      </w:r>
      <w:r>
        <w:rPr>
          <w:spacing w:val="-4"/>
          <w:sz w:val="20"/>
        </w:rPr>
        <w:t xml:space="preserve"> </w:t>
      </w:r>
      <w:r>
        <w:rPr>
          <w:sz w:val="20"/>
        </w:rPr>
        <w:t>that</w:t>
      </w:r>
      <w:r>
        <w:rPr>
          <w:spacing w:val="-3"/>
          <w:sz w:val="20"/>
        </w:rPr>
        <w:t xml:space="preserve"> </w:t>
      </w:r>
      <w:r>
        <w:rPr>
          <w:sz w:val="20"/>
        </w:rPr>
        <w:t>includes</w:t>
      </w:r>
      <w:r>
        <w:rPr>
          <w:spacing w:val="-4"/>
          <w:sz w:val="20"/>
        </w:rPr>
        <w:t xml:space="preserve"> </w:t>
      </w:r>
      <w:r>
        <w:rPr>
          <w:sz w:val="20"/>
        </w:rPr>
        <w:t>a</w:t>
      </w:r>
      <w:r>
        <w:rPr>
          <w:spacing w:val="-3"/>
          <w:sz w:val="20"/>
        </w:rPr>
        <w:t xml:space="preserve"> </w:t>
      </w:r>
      <w:r>
        <w:rPr>
          <w:sz w:val="20"/>
        </w:rPr>
        <w:t>Tower</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only after</w:t>
      </w:r>
      <w:r>
        <w:rPr>
          <w:spacing w:val="-2"/>
          <w:sz w:val="20"/>
        </w:rPr>
        <w:t xml:space="preserve"> </w:t>
      </w:r>
      <w:r>
        <w:rPr>
          <w:sz w:val="20"/>
        </w:rPr>
        <w:t>a</w:t>
      </w:r>
      <w:r>
        <w:rPr>
          <w:spacing w:val="-3"/>
          <w:sz w:val="20"/>
        </w:rPr>
        <w:t xml:space="preserve"> </w:t>
      </w:r>
      <w:r>
        <w:rPr>
          <w:sz w:val="20"/>
        </w:rPr>
        <w:t>finding</w:t>
      </w:r>
      <w:r>
        <w:rPr>
          <w:spacing w:val="-2"/>
          <w:sz w:val="20"/>
        </w:rPr>
        <w:t xml:space="preserve"> </w:t>
      </w:r>
      <w:r>
        <w:rPr>
          <w:sz w:val="20"/>
        </w:rPr>
        <w:t>by</w:t>
      </w:r>
      <w:r>
        <w:rPr>
          <w:spacing w:val="-6"/>
          <w:sz w:val="20"/>
        </w:rPr>
        <w:t xml:space="preserve"> </w:t>
      </w:r>
      <w:r>
        <w:rPr>
          <w:sz w:val="20"/>
        </w:rPr>
        <w:t>the Zoning Board that existing or previously approved towers, buildings, or structures cannot accommodate the proposed users.</w:t>
      </w:r>
      <w:r>
        <w:rPr>
          <w:spacing w:val="40"/>
          <w:sz w:val="20"/>
        </w:rPr>
        <w:t xml:space="preserve"> </w:t>
      </w:r>
      <w:r>
        <w:rPr>
          <w:sz w:val="20"/>
        </w:rPr>
        <w:t>New towers shall be considered only upon a finding by the Zoning Board that:</w:t>
      </w:r>
    </w:p>
    <w:p w14:paraId="5A45A304" w14:textId="77777777" w:rsidR="00260182" w:rsidRDefault="00000000">
      <w:pPr>
        <w:pStyle w:val="ListParagraph"/>
        <w:numPr>
          <w:ilvl w:val="4"/>
          <w:numId w:val="38"/>
        </w:numPr>
        <w:tabs>
          <w:tab w:val="left" w:pos="2560"/>
          <w:tab w:val="left" w:pos="2561"/>
        </w:tabs>
        <w:ind w:right="1090"/>
        <w:rPr>
          <w:sz w:val="20"/>
        </w:rPr>
      </w:pPr>
      <w:r>
        <w:rPr>
          <w:sz w:val="20"/>
        </w:rPr>
        <w:t>The</w:t>
      </w:r>
      <w:r>
        <w:rPr>
          <w:spacing w:val="-3"/>
          <w:sz w:val="20"/>
        </w:rPr>
        <w:t xml:space="preserve"> </w:t>
      </w:r>
      <w:r>
        <w:rPr>
          <w:sz w:val="20"/>
        </w:rPr>
        <w:t>applicant</w:t>
      </w:r>
      <w:r>
        <w:rPr>
          <w:spacing w:val="-4"/>
          <w:sz w:val="20"/>
        </w:rPr>
        <w:t xml:space="preserve"> </w:t>
      </w:r>
      <w:r>
        <w:rPr>
          <w:sz w:val="20"/>
        </w:rPr>
        <w:t>has</w:t>
      </w:r>
      <w:r>
        <w:rPr>
          <w:spacing w:val="-4"/>
          <w:sz w:val="20"/>
        </w:rPr>
        <w:t xml:space="preserve"> </w:t>
      </w:r>
      <w:r>
        <w:rPr>
          <w:sz w:val="20"/>
        </w:rPr>
        <w:t>used</w:t>
      </w:r>
      <w:r>
        <w:rPr>
          <w:spacing w:val="-2"/>
          <w:sz w:val="20"/>
        </w:rPr>
        <w:t xml:space="preserve"> </w:t>
      </w:r>
      <w:r>
        <w:rPr>
          <w:sz w:val="20"/>
        </w:rPr>
        <w:t>reasonable</w:t>
      </w:r>
      <w:r>
        <w:rPr>
          <w:spacing w:val="-1"/>
          <w:sz w:val="20"/>
        </w:rPr>
        <w:t xml:space="preserve"> </w:t>
      </w:r>
      <w:r>
        <w:rPr>
          <w:sz w:val="20"/>
        </w:rPr>
        <w:t>efforts</w:t>
      </w:r>
      <w:r>
        <w:rPr>
          <w:spacing w:val="-4"/>
          <w:sz w:val="20"/>
        </w:rPr>
        <w:t xml:space="preserve"> </w:t>
      </w:r>
      <w:r>
        <w:rPr>
          <w:sz w:val="20"/>
        </w:rPr>
        <w:t>to</w:t>
      </w:r>
      <w:r>
        <w:rPr>
          <w:spacing w:val="-2"/>
          <w:sz w:val="20"/>
        </w:rPr>
        <w:t xml:space="preserve"> </w:t>
      </w:r>
      <w:r>
        <w:rPr>
          <w:sz w:val="20"/>
        </w:rPr>
        <w:t>co-locate</w:t>
      </w:r>
      <w:r>
        <w:rPr>
          <w:spacing w:val="-3"/>
          <w:sz w:val="20"/>
        </w:rPr>
        <w:t xml:space="preserve"> </w:t>
      </w:r>
      <w:r>
        <w:rPr>
          <w:sz w:val="20"/>
        </w:rPr>
        <w:t>its</w:t>
      </w:r>
      <w:r>
        <w:rPr>
          <w:spacing w:val="-4"/>
          <w:sz w:val="20"/>
        </w:rPr>
        <w:t xml:space="preserve"> </w:t>
      </w:r>
      <w:r>
        <w:rPr>
          <w:sz w:val="20"/>
        </w:rPr>
        <w:t>proposed</w:t>
      </w:r>
      <w:r>
        <w:rPr>
          <w:spacing w:val="-2"/>
          <w:sz w:val="20"/>
        </w:rPr>
        <w:t xml:space="preserve"> </w:t>
      </w:r>
      <w:r>
        <w:rPr>
          <w:sz w:val="20"/>
        </w:rPr>
        <w:t>WCF</w:t>
      </w:r>
      <w:r>
        <w:rPr>
          <w:spacing w:val="-4"/>
          <w:sz w:val="20"/>
        </w:rPr>
        <w:t xml:space="preserve"> </w:t>
      </w:r>
      <w:r>
        <w:rPr>
          <w:sz w:val="20"/>
        </w:rPr>
        <w:t>on</w:t>
      </w:r>
      <w:r>
        <w:rPr>
          <w:spacing w:val="-4"/>
          <w:sz w:val="20"/>
        </w:rPr>
        <w:t xml:space="preserve"> </w:t>
      </w:r>
      <w:r>
        <w:rPr>
          <w:sz w:val="20"/>
        </w:rPr>
        <w:t>existing</w:t>
      </w:r>
      <w:r>
        <w:rPr>
          <w:spacing w:val="-4"/>
          <w:sz w:val="20"/>
        </w:rPr>
        <w:t xml:space="preserve"> </w:t>
      </w:r>
      <w:r>
        <w:rPr>
          <w:sz w:val="20"/>
        </w:rPr>
        <w:t>or approved facilities; and</w:t>
      </w:r>
    </w:p>
    <w:p w14:paraId="5A45A305" w14:textId="77777777" w:rsidR="00260182" w:rsidRDefault="00000000">
      <w:pPr>
        <w:pStyle w:val="ListParagraph"/>
        <w:numPr>
          <w:ilvl w:val="4"/>
          <w:numId w:val="38"/>
        </w:numPr>
        <w:tabs>
          <w:tab w:val="left" w:pos="2601"/>
          <w:tab w:val="left" w:pos="2602"/>
        </w:tabs>
        <w:ind w:left="2632" w:right="1067" w:hanging="432"/>
        <w:rPr>
          <w:sz w:val="20"/>
        </w:rPr>
      </w:pPr>
      <w:r>
        <w:rPr>
          <w:sz w:val="20"/>
        </w:rPr>
        <w:t>The</w:t>
      </w:r>
      <w:r>
        <w:rPr>
          <w:spacing w:val="-5"/>
          <w:sz w:val="20"/>
        </w:rPr>
        <w:t xml:space="preserve"> </w:t>
      </w:r>
      <w:r>
        <w:rPr>
          <w:sz w:val="20"/>
        </w:rPr>
        <w:t>applicant</w:t>
      </w:r>
      <w:r>
        <w:rPr>
          <w:spacing w:val="-6"/>
          <w:sz w:val="20"/>
        </w:rPr>
        <w:t xml:space="preserve"> </w:t>
      </w:r>
      <w:r>
        <w:rPr>
          <w:sz w:val="20"/>
        </w:rPr>
        <w:t>either</w:t>
      </w:r>
      <w:r>
        <w:rPr>
          <w:spacing w:val="-2"/>
          <w:sz w:val="20"/>
        </w:rPr>
        <w:t xml:space="preserve"> </w:t>
      </w:r>
      <w:r>
        <w:rPr>
          <w:sz w:val="20"/>
        </w:rPr>
        <w:t>was</w:t>
      </w:r>
      <w:r>
        <w:rPr>
          <w:spacing w:val="-6"/>
          <w:sz w:val="20"/>
        </w:rPr>
        <w:t xml:space="preserve"> </w:t>
      </w:r>
      <w:r>
        <w:rPr>
          <w:sz w:val="20"/>
        </w:rPr>
        <w:t>unable</w:t>
      </w:r>
      <w:r>
        <w:rPr>
          <w:spacing w:val="-5"/>
          <w:sz w:val="20"/>
        </w:rPr>
        <w:t xml:space="preserve"> </w:t>
      </w:r>
      <w:r>
        <w:rPr>
          <w:sz w:val="20"/>
        </w:rPr>
        <w:t>to</w:t>
      </w:r>
      <w:r>
        <w:rPr>
          <w:spacing w:val="-4"/>
          <w:sz w:val="20"/>
        </w:rPr>
        <w:t xml:space="preserve"> </w:t>
      </w:r>
      <w:r>
        <w:rPr>
          <w:sz w:val="20"/>
        </w:rPr>
        <w:t>negotiate</w:t>
      </w:r>
      <w:r>
        <w:rPr>
          <w:spacing w:val="-5"/>
          <w:sz w:val="20"/>
        </w:rPr>
        <w:t xml:space="preserve"> </w:t>
      </w:r>
      <w:r>
        <w:rPr>
          <w:sz w:val="20"/>
        </w:rPr>
        <w:t>commercially</w:t>
      </w:r>
      <w:r>
        <w:rPr>
          <w:spacing w:val="-8"/>
          <w:sz w:val="20"/>
        </w:rPr>
        <w:t xml:space="preserve"> </w:t>
      </w:r>
      <w:r>
        <w:rPr>
          <w:sz w:val="20"/>
        </w:rPr>
        <w:t>reasonable</w:t>
      </w:r>
      <w:r>
        <w:rPr>
          <w:spacing w:val="-5"/>
          <w:sz w:val="20"/>
        </w:rPr>
        <w:t xml:space="preserve"> </w:t>
      </w:r>
      <w:r>
        <w:rPr>
          <w:sz w:val="20"/>
        </w:rPr>
        <w:t>lease</w:t>
      </w:r>
      <w:r>
        <w:rPr>
          <w:spacing w:val="-5"/>
          <w:sz w:val="20"/>
        </w:rPr>
        <w:t xml:space="preserve"> </w:t>
      </w:r>
      <w:r>
        <w:rPr>
          <w:sz w:val="20"/>
        </w:rPr>
        <w:t>terms</w:t>
      </w:r>
      <w:r>
        <w:rPr>
          <w:spacing w:val="-1"/>
          <w:sz w:val="20"/>
        </w:rPr>
        <w:t xml:space="preserve"> </w:t>
      </w:r>
      <w:r>
        <w:rPr>
          <w:sz w:val="20"/>
        </w:rPr>
        <w:t>with the owner of an existing or approved facility that could accommodate the proposed facilities</w:t>
      </w:r>
      <w:r>
        <w:rPr>
          <w:spacing w:val="-1"/>
          <w:sz w:val="20"/>
        </w:rPr>
        <w:t xml:space="preserve"> </w:t>
      </w:r>
      <w:r>
        <w:rPr>
          <w:sz w:val="20"/>
        </w:rPr>
        <w:t>from</w:t>
      </w:r>
      <w:r>
        <w:rPr>
          <w:spacing w:val="-7"/>
          <w:sz w:val="20"/>
        </w:rPr>
        <w:t xml:space="preserve"> </w:t>
      </w:r>
      <w:r>
        <w:rPr>
          <w:sz w:val="20"/>
        </w:rPr>
        <w:t>both</w:t>
      </w:r>
      <w:r>
        <w:rPr>
          <w:spacing w:val="-5"/>
          <w:sz w:val="20"/>
        </w:rPr>
        <w:t xml:space="preserve"> </w:t>
      </w:r>
      <w:r>
        <w:rPr>
          <w:sz w:val="20"/>
        </w:rPr>
        <w:t>structural</w:t>
      </w:r>
      <w:r>
        <w:rPr>
          <w:spacing w:val="-3"/>
          <w:sz w:val="20"/>
        </w:rPr>
        <w:t xml:space="preserve"> </w:t>
      </w:r>
      <w:r>
        <w:rPr>
          <w:sz w:val="20"/>
        </w:rPr>
        <w:t>and</w:t>
      </w:r>
      <w:r>
        <w:rPr>
          <w:spacing w:val="-2"/>
          <w:sz w:val="20"/>
        </w:rPr>
        <w:t xml:space="preserve"> </w:t>
      </w:r>
      <w:r>
        <w:rPr>
          <w:sz w:val="20"/>
        </w:rPr>
        <w:t>radio</w:t>
      </w:r>
      <w:r>
        <w:rPr>
          <w:spacing w:val="-2"/>
          <w:sz w:val="20"/>
        </w:rPr>
        <w:t xml:space="preserve"> </w:t>
      </w:r>
      <w:r>
        <w:rPr>
          <w:sz w:val="20"/>
        </w:rPr>
        <w:t>frequency</w:t>
      </w:r>
      <w:r>
        <w:rPr>
          <w:spacing w:val="-7"/>
          <w:sz w:val="20"/>
        </w:rPr>
        <w:t xml:space="preserve"> </w:t>
      </w:r>
      <w:r>
        <w:rPr>
          <w:sz w:val="20"/>
        </w:rPr>
        <w:t>engineering</w:t>
      </w:r>
      <w:r>
        <w:rPr>
          <w:spacing w:val="-4"/>
          <w:sz w:val="20"/>
        </w:rPr>
        <w:t xml:space="preserve"> </w:t>
      </w:r>
      <w:r>
        <w:rPr>
          <w:sz w:val="20"/>
        </w:rPr>
        <w:t>perspectives;</w:t>
      </w:r>
      <w:r>
        <w:rPr>
          <w:spacing w:val="-4"/>
          <w:sz w:val="20"/>
        </w:rPr>
        <w:t xml:space="preserve"> </w:t>
      </w:r>
      <w:r>
        <w:rPr>
          <w:sz w:val="20"/>
        </w:rPr>
        <w:t>or</w:t>
      </w:r>
      <w:r>
        <w:rPr>
          <w:spacing w:val="-3"/>
          <w:sz w:val="20"/>
        </w:rPr>
        <w:t xml:space="preserve"> </w:t>
      </w:r>
      <w:r>
        <w:rPr>
          <w:sz w:val="20"/>
        </w:rPr>
        <w:t>that</w:t>
      </w:r>
      <w:r>
        <w:rPr>
          <w:spacing w:val="-1"/>
          <w:sz w:val="20"/>
        </w:rPr>
        <w:t xml:space="preserve"> </w:t>
      </w:r>
      <w:r>
        <w:rPr>
          <w:sz w:val="20"/>
        </w:rPr>
        <w:t>no structure exists or is proposed.</w:t>
      </w:r>
    </w:p>
    <w:p w14:paraId="5A45A306" w14:textId="77777777" w:rsidR="00260182" w:rsidRDefault="00000000">
      <w:pPr>
        <w:pStyle w:val="ListParagraph"/>
        <w:numPr>
          <w:ilvl w:val="3"/>
          <w:numId w:val="38"/>
        </w:numPr>
        <w:tabs>
          <w:tab w:val="left" w:pos="1301"/>
        </w:tabs>
        <w:ind w:right="890" w:hanging="360"/>
        <w:jc w:val="both"/>
        <w:rPr>
          <w:sz w:val="20"/>
        </w:rPr>
      </w:pPr>
      <w:r>
        <w:rPr>
          <w:sz w:val="20"/>
        </w:rPr>
        <w:t>A</w:t>
      </w:r>
      <w:r>
        <w:rPr>
          <w:spacing w:val="-5"/>
          <w:sz w:val="20"/>
        </w:rPr>
        <w:t xml:space="preserve"> </w:t>
      </w:r>
      <w:r>
        <w:rPr>
          <w:sz w:val="20"/>
        </w:rPr>
        <w:t>Tower</w:t>
      </w:r>
      <w:r>
        <w:rPr>
          <w:spacing w:val="-2"/>
          <w:sz w:val="20"/>
        </w:rPr>
        <w:t xml:space="preserve"> </w:t>
      </w:r>
      <w:r>
        <w:rPr>
          <w:sz w:val="20"/>
        </w:rPr>
        <w:t>shall</w:t>
      </w:r>
      <w:r>
        <w:rPr>
          <w:spacing w:val="-4"/>
          <w:sz w:val="20"/>
        </w:rPr>
        <w:t xml:space="preserve"> </w:t>
      </w:r>
      <w:r>
        <w:rPr>
          <w:sz w:val="20"/>
        </w:rPr>
        <w:t>be</w:t>
      </w:r>
      <w:r>
        <w:rPr>
          <w:spacing w:val="-3"/>
          <w:sz w:val="20"/>
        </w:rPr>
        <w:t xml:space="preserve"> </w:t>
      </w:r>
      <w:r>
        <w:rPr>
          <w:sz w:val="20"/>
        </w:rPr>
        <w:t>either</w:t>
      </w:r>
      <w:r>
        <w:rPr>
          <w:spacing w:val="-2"/>
          <w:sz w:val="20"/>
        </w:rPr>
        <w:t xml:space="preserve"> </w:t>
      </w:r>
      <w:r>
        <w:rPr>
          <w:sz w:val="20"/>
        </w:rPr>
        <w:t>a</w:t>
      </w:r>
      <w:r>
        <w:rPr>
          <w:spacing w:val="-3"/>
          <w:sz w:val="20"/>
        </w:rPr>
        <w:t xml:space="preserve"> </w:t>
      </w:r>
      <w:r>
        <w:rPr>
          <w:sz w:val="20"/>
        </w:rPr>
        <w:t>freestanding</w:t>
      </w:r>
      <w:r>
        <w:rPr>
          <w:spacing w:val="-2"/>
          <w:sz w:val="20"/>
        </w:rPr>
        <w:t xml:space="preserve"> </w:t>
      </w:r>
      <w:r>
        <w:rPr>
          <w:sz w:val="20"/>
        </w:rPr>
        <w:t>monopole</w:t>
      </w:r>
      <w:r>
        <w:rPr>
          <w:spacing w:val="-3"/>
          <w:sz w:val="20"/>
        </w:rPr>
        <w:t xml:space="preserve"> </w:t>
      </w:r>
      <w:r>
        <w:rPr>
          <w:sz w:val="20"/>
        </w:rPr>
        <w:t>or</w:t>
      </w:r>
      <w:r>
        <w:rPr>
          <w:spacing w:val="-3"/>
          <w:sz w:val="20"/>
        </w:rPr>
        <w:t xml:space="preserve"> </w:t>
      </w:r>
      <w:r>
        <w:rPr>
          <w:sz w:val="20"/>
        </w:rPr>
        <w:t>be</w:t>
      </w:r>
      <w:r>
        <w:rPr>
          <w:spacing w:val="-3"/>
          <w:sz w:val="20"/>
        </w:rPr>
        <w:t xml:space="preserve"> </w:t>
      </w:r>
      <w:r>
        <w:rPr>
          <w:sz w:val="20"/>
        </w:rPr>
        <w:t>disguised</w:t>
      </w:r>
      <w:r>
        <w:rPr>
          <w:spacing w:val="-2"/>
          <w:sz w:val="20"/>
        </w:rPr>
        <w:t xml:space="preserve"> </w:t>
      </w:r>
      <w:r>
        <w:rPr>
          <w:sz w:val="20"/>
        </w:rPr>
        <w:t>as</w:t>
      </w:r>
      <w:r>
        <w:rPr>
          <w:spacing w:val="-4"/>
          <w:sz w:val="20"/>
        </w:rPr>
        <w:t xml:space="preserve"> </w:t>
      </w:r>
      <w:r>
        <w:rPr>
          <w:sz w:val="20"/>
        </w:rPr>
        <w:t>a naturally</w:t>
      </w:r>
      <w:r>
        <w:rPr>
          <w:spacing w:val="-4"/>
          <w:sz w:val="20"/>
        </w:rPr>
        <w:t xml:space="preserve"> </w:t>
      </w:r>
      <w:r>
        <w:rPr>
          <w:sz w:val="20"/>
        </w:rPr>
        <w:t>occurring</w:t>
      </w:r>
      <w:r>
        <w:rPr>
          <w:spacing w:val="-2"/>
          <w:sz w:val="20"/>
        </w:rPr>
        <w:t xml:space="preserve"> </w:t>
      </w:r>
      <w:r>
        <w:rPr>
          <w:sz w:val="20"/>
        </w:rPr>
        <w:t>object</w:t>
      </w:r>
      <w:r>
        <w:rPr>
          <w:spacing w:val="-4"/>
          <w:sz w:val="20"/>
        </w:rPr>
        <w:t xml:space="preserve"> </w:t>
      </w:r>
      <w:r>
        <w:rPr>
          <w:sz w:val="20"/>
        </w:rPr>
        <w:t>such</w:t>
      </w:r>
      <w:r>
        <w:rPr>
          <w:spacing w:val="-4"/>
          <w:sz w:val="20"/>
        </w:rPr>
        <w:t xml:space="preserve"> </w:t>
      </w:r>
      <w:r>
        <w:rPr>
          <w:sz w:val="20"/>
        </w:rPr>
        <w:t>as</w:t>
      </w:r>
      <w:r>
        <w:rPr>
          <w:spacing w:val="-4"/>
          <w:sz w:val="20"/>
        </w:rPr>
        <w:t xml:space="preserve"> </w:t>
      </w:r>
      <w:r>
        <w:rPr>
          <w:sz w:val="20"/>
        </w:rPr>
        <w:t>a tree or context-sensitive feature.</w:t>
      </w:r>
    </w:p>
    <w:p w14:paraId="5A45A307" w14:textId="77777777" w:rsidR="00260182" w:rsidRDefault="00000000">
      <w:pPr>
        <w:pStyle w:val="ListParagraph"/>
        <w:numPr>
          <w:ilvl w:val="3"/>
          <w:numId w:val="38"/>
        </w:numPr>
        <w:tabs>
          <w:tab w:val="left" w:pos="1301"/>
        </w:tabs>
        <w:ind w:right="879" w:hanging="360"/>
        <w:jc w:val="both"/>
        <w:rPr>
          <w:sz w:val="20"/>
        </w:rPr>
      </w:pPr>
      <w:r>
        <w:rPr>
          <w:sz w:val="20"/>
        </w:rPr>
        <w:t>Any</w:t>
      </w:r>
      <w:r>
        <w:rPr>
          <w:spacing w:val="-4"/>
          <w:sz w:val="20"/>
        </w:rPr>
        <w:t xml:space="preserve"> </w:t>
      </w:r>
      <w:r>
        <w:rPr>
          <w:sz w:val="20"/>
        </w:rPr>
        <w:t>proposed tower shall</w:t>
      </w:r>
      <w:r>
        <w:rPr>
          <w:spacing w:val="-2"/>
          <w:sz w:val="20"/>
        </w:rPr>
        <w:t xml:space="preserve"> </w:t>
      </w:r>
      <w:r>
        <w:rPr>
          <w:sz w:val="20"/>
        </w:rPr>
        <w:t>be</w:t>
      </w:r>
      <w:r>
        <w:rPr>
          <w:spacing w:val="-1"/>
          <w:sz w:val="20"/>
        </w:rPr>
        <w:t xml:space="preserve"> </w:t>
      </w:r>
      <w:r>
        <w:rPr>
          <w:sz w:val="20"/>
        </w:rPr>
        <w:t>the minimum</w:t>
      </w:r>
      <w:r>
        <w:rPr>
          <w:spacing w:val="-3"/>
          <w:sz w:val="20"/>
        </w:rPr>
        <w:t xml:space="preserve"> </w:t>
      </w:r>
      <w:r>
        <w:rPr>
          <w:sz w:val="20"/>
        </w:rPr>
        <w:t>height</w:t>
      </w:r>
      <w:r>
        <w:rPr>
          <w:spacing w:val="-2"/>
          <w:sz w:val="20"/>
        </w:rPr>
        <w:t xml:space="preserve"> </w:t>
      </w:r>
      <w:r>
        <w:rPr>
          <w:sz w:val="20"/>
        </w:rPr>
        <w:t>necessary</w:t>
      </w:r>
      <w:r>
        <w:rPr>
          <w:spacing w:val="-2"/>
          <w:sz w:val="20"/>
        </w:rPr>
        <w:t xml:space="preserve"> </w:t>
      </w:r>
      <w:r>
        <w:rPr>
          <w:sz w:val="20"/>
        </w:rPr>
        <w:t>to accommodate</w:t>
      </w:r>
      <w:r>
        <w:rPr>
          <w:spacing w:val="-1"/>
          <w:sz w:val="20"/>
        </w:rPr>
        <w:t xml:space="preserve"> </w:t>
      </w:r>
      <w:r>
        <w:rPr>
          <w:sz w:val="20"/>
        </w:rPr>
        <w:t>the use. However,</w:t>
      </w:r>
      <w:r>
        <w:rPr>
          <w:spacing w:val="-1"/>
          <w:sz w:val="20"/>
        </w:rPr>
        <w:t xml:space="preserve"> </w:t>
      </w:r>
      <w:r>
        <w:rPr>
          <w:sz w:val="20"/>
        </w:rPr>
        <w:t>any</w:t>
      </w:r>
      <w:r>
        <w:rPr>
          <w:spacing w:val="-2"/>
          <w:sz w:val="20"/>
        </w:rPr>
        <w:t xml:space="preserve"> </w:t>
      </w:r>
      <w:r>
        <w:rPr>
          <w:sz w:val="20"/>
        </w:rPr>
        <w:t>new tower</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of</w:t>
      </w:r>
      <w:r>
        <w:rPr>
          <w:spacing w:val="-5"/>
          <w:sz w:val="20"/>
        </w:rPr>
        <w:t xml:space="preserve"> </w:t>
      </w:r>
      <w:r>
        <w:rPr>
          <w:sz w:val="20"/>
        </w:rPr>
        <w:t>sufficient</w:t>
      </w:r>
      <w:r>
        <w:rPr>
          <w:spacing w:val="-1"/>
          <w:sz w:val="20"/>
        </w:rPr>
        <w:t xml:space="preserve"> </w:t>
      </w:r>
      <w:r>
        <w:rPr>
          <w:sz w:val="20"/>
        </w:rPr>
        <w:t>height</w:t>
      </w:r>
      <w:r>
        <w:rPr>
          <w:spacing w:val="-4"/>
          <w:sz w:val="20"/>
        </w:rPr>
        <w:t xml:space="preserve"> </w:t>
      </w:r>
      <w:r>
        <w:rPr>
          <w:sz w:val="20"/>
        </w:rPr>
        <w:t>to</w:t>
      </w:r>
      <w:r>
        <w:rPr>
          <w:spacing w:val="-2"/>
          <w:sz w:val="20"/>
        </w:rPr>
        <w:t xml:space="preserve"> </w:t>
      </w:r>
      <w:r>
        <w:rPr>
          <w:sz w:val="20"/>
        </w:rPr>
        <w:t>accommodate</w:t>
      </w:r>
      <w:r>
        <w:rPr>
          <w:spacing w:val="-3"/>
          <w:sz w:val="20"/>
        </w:rPr>
        <w:t xml:space="preserve"> </w:t>
      </w:r>
      <w:r>
        <w:rPr>
          <w:sz w:val="20"/>
        </w:rPr>
        <w:t>the</w:t>
      </w:r>
      <w:r>
        <w:rPr>
          <w:spacing w:val="-3"/>
          <w:sz w:val="20"/>
        </w:rPr>
        <w:t xml:space="preserve"> </w:t>
      </w:r>
      <w:r>
        <w:rPr>
          <w:sz w:val="20"/>
        </w:rPr>
        <w:t>antennas</w:t>
      </w:r>
      <w:r>
        <w:rPr>
          <w:spacing w:val="-4"/>
          <w:sz w:val="20"/>
        </w:rPr>
        <w:t xml:space="preserve"> </w:t>
      </w:r>
      <w:r>
        <w:rPr>
          <w:sz w:val="20"/>
        </w:rPr>
        <w:t>of</w:t>
      </w:r>
      <w:r>
        <w:rPr>
          <w:spacing w:val="-5"/>
          <w:sz w:val="20"/>
        </w:rPr>
        <w:t xml:space="preserve"> </w:t>
      </w:r>
      <w:r>
        <w:rPr>
          <w:sz w:val="20"/>
        </w:rPr>
        <w:t>at</w:t>
      </w:r>
      <w:r>
        <w:rPr>
          <w:spacing w:val="-3"/>
          <w:sz w:val="20"/>
        </w:rPr>
        <w:t xml:space="preserve"> </w:t>
      </w:r>
      <w:r>
        <w:rPr>
          <w:sz w:val="20"/>
        </w:rPr>
        <w:t>least</w:t>
      </w:r>
      <w:r>
        <w:rPr>
          <w:spacing w:val="-4"/>
          <w:sz w:val="20"/>
        </w:rPr>
        <w:t xml:space="preserve"> </w:t>
      </w:r>
      <w:r>
        <w:rPr>
          <w:sz w:val="20"/>
        </w:rPr>
        <w:t>two</w:t>
      </w:r>
      <w:r>
        <w:rPr>
          <w:spacing w:val="-2"/>
          <w:sz w:val="20"/>
        </w:rPr>
        <w:t xml:space="preserve"> </w:t>
      </w:r>
      <w:r>
        <w:rPr>
          <w:sz w:val="20"/>
        </w:rPr>
        <w:t>WCFs.</w:t>
      </w:r>
      <w:r>
        <w:rPr>
          <w:spacing w:val="40"/>
          <w:sz w:val="20"/>
        </w:rPr>
        <w:t xml:space="preserve"> </w:t>
      </w:r>
      <w:r>
        <w:rPr>
          <w:sz w:val="20"/>
        </w:rPr>
        <w:t>The</w:t>
      </w:r>
      <w:r>
        <w:rPr>
          <w:spacing w:val="-3"/>
          <w:sz w:val="20"/>
        </w:rPr>
        <w:t xml:space="preserve"> </w:t>
      </w:r>
      <w:r>
        <w:rPr>
          <w:sz w:val="20"/>
        </w:rPr>
        <w:t>visual</w:t>
      </w:r>
      <w:r>
        <w:rPr>
          <w:spacing w:val="-3"/>
          <w:sz w:val="20"/>
        </w:rPr>
        <w:t xml:space="preserve"> </w:t>
      </w:r>
      <w:r>
        <w:rPr>
          <w:sz w:val="20"/>
        </w:rPr>
        <w:t>impact of the Tower shall be minimized by use of the Best Available Technology for the industry.</w:t>
      </w:r>
    </w:p>
    <w:p w14:paraId="5A45A308" w14:textId="77777777" w:rsidR="00260182" w:rsidRDefault="00000000">
      <w:pPr>
        <w:pStyle w:val="ListParagraph"/>
        <w:numPr>
          <w:ilvl w:val="3"/>
          <w:numId w:val="38"/>
        </w:numPr>
        <w:tabs>
          <w:tab w:val="left" w:pos="1301"/>
        </w:tabs>
        <w:ind w:right="685" w:hanging="360"/>
        <w:jc w:val="left"/>
        <w:rPr>
          <w:sz w:val="20"/>
        </w:rPr>
      </w:pPr>
      <w:r>
        <w:rPr>
          <w:sz w:val="20"/>
        </w:rPr>
        <w:t>To demonstrate the visual impact of a proposed Tower, the applicant shall fly a 3-ft diameter balloon or place</w:t>
      </w:r>
      <w:r>
        <w:rPr>
          <w:spacing w:val="-3"/>
          <w:sz w:val="20"/>
        </w:rPr>
        <w:t xml:space="preserve"> </w:t>
      </w:r>
      <w:r>
        <w:rPr>
          <w:sz w:val="20"/>
        </w:rPr>
        <w:t>a</w:t>
      </w:r>
      <w:r>
        <w:rPr>
          <w:spacing w:val="-3"/>
          <w:sz w:val="20"/>
        </w:rPr>
        <w:t xml:space="preserve"> </w:t>
      </w:r>
      <w:r>
        <w:rPr>
          <w:sz w:val="20"/>
        </w:rPr>
        <w:t>crane</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proposed site</w:t>
      </w:r>
      <w:r>
        <w:rPr>
          <w:spacing w:val="-3"/>
          <w:sz w:val="20"/>
        </w:rPr>
        <w:t xml:space="preserve"> </w:t>
      </w:r>
      <w:r>
        <w:rPr>
          <w:sz w:val="20"/>
        </w:rPr>
        <w:t>at</w:t>
      </w:r>
      <w:r>
        <w:rPr>
          <w:spacing w:val="-3"/>
          <w:sz w:val="20"/>
        </w:rPr>
        <w:t xml:space="preserve"> </w:t>
      </w:r>
      <w:r>
        <w:rPr>
          <w:sz w:val="20"/>
        </w:rPr>
        <w:t>the maximum</w:t>
      </w:r>
      <w:r>
        <w:rPr>
          <w:spacing w:val="-5"/>
          <w:sz w:val="20"/>
        </w:rPr>
        <w:t xml:space="preserve"> </w:t>
      </w:r>
      <w:r>
        <w:rPr>
          <w:sz w:val="20"/>
        </w:rPr>
        <w:t>height</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proposed</w:t>
      </w:r>
      <w:r>
        <w:rPr>
          <w:spacing w:val="-4"/>
          <w:sz w:val="20"/>
        </w:rPr>
        <w:t xml:space="preserve"> </w:t>
      </w:r>
      <w:r>
        <w:rPr>
          <w:sz w:val="20"/>
        </w:rPr>
        <w:t>Tower</w:t>
      </w:r>
      <w:r>
        <w:rPr>
          <w:spacing w:val="-2"/>
          <w:sz w:val="20"/>
        </w:rPr>
        <w:t xml:space="preserve"> </w:t>
      </w:r>
      <w:r>
        <w:rPr>
          <w:sz w:val="20"/>
        </w:rPr>
        <w:t>on</w:t>
      </w:r>
      <w:r>
        <w:rPr>
          <w:spacing w:val="-4"/>
          <w:sz w:val="20"/>
        </w:rPr>
        <w:t xml:space="preserve"> </w:t>
      </w:r>
      <w:r>
        <w:rPr>
          <w:sz w:val="20"/>
        </w:rPr>
        <w:t>a weekend</w:t>
      </w:r>
      <w:r>
        <w:rPr>
          <w:spacing w:val="-2"/>
          <w:sz w:val="20"/>
        </w:rPr>
        <w:t xml:space="preserve"> </w:t>
      </w:r>
      <w:r>
        <w:rPr>
          <w:sz w:val="20"/>
        </w:rPr>
        <w:t>day</w:t>
      </w:r>
      <w:r>
        <w:rPr>
          <w:spacing w:val="-6"/>
          <w:sz w:val="20"/>
        </w:rPr>
        <w:t xml:space="preserve"> </w:t>
      </w:r>
      <w:r>
        <w:rPr>
          <w:sz w:val="20"/>
        </w:rPr>
        <w:t>between the hours of noon and 3 p.m.</w:t>
      </w:r>
      <w:r>
        <w:rPr>
          <w:spacing w:val="40"/>
          <w:sz w:val="20"/>
        </w:rPr>
        <w:t xml:space="preserve"> </w:t>
      </w:r>
      <w:r>
        <w:rPr>
          <w:sz w:val="20"/>
        </w:rPr>
        <w:t>The date and location of the demonstration shall be advertised at least 14 days, but not more than 21 days, before the demonstration in a newspaper of general circulation in the Town.</w:t>
      </w:r>
      <w:r>
        <w:rPr>
          <w:spacing w:val="40"/>
          <w:sz w:val="20"/>
        </w:rPr>
        <w:t xml:space="preserve"> </w:t>
      </w:r>
      <w:r>
        <w:rPr>
          <w:sz w:val="20"/>
        </w:rPr>
        <w:t>Photographs of the demonstration showing the impact of the proposed Tower on abutting streets, adjacent property owners and residential neighborhoods shall be submitted.</w:t>
      </w:r>
      <w:r>
        <w:rPr>
          <w:spacing w:val="40"/>
          <w:sz w:val="20"/>
        </w:rPr>
        <w:t xml:space="preserve"> </w:t>
      </w:r>
      <w:r>
        <w:rPr>
          <w:sz w:val="20"/>
        </w:rPr>
        <w:t>If, during the demonstration, visibility is obscured by poor atmospheric conditions, the demonstration shall be repeated.</w:t>
      </w:r>
    </w:p>
    <w:p w14:paraId="5A45A309" w14:textId="77777777" w:rsidR="00260182" w:rsidRDefault="00000000">
      <w:pPr>
        <w:pStyle w:val="ListParagraph"/>
        <w:numPr>
          <w:ilvl w:val="3"/>
          <w:numId w:val="38"/>
        </w:numPr>
        <w:tabs>
          <w:tab w:val="left" w:pos="1301"/>
        </w:tabs>
        <w:ind w:hanging="361"/>
        <w:jc w:val="left"/>
        <w:rPr>
          <w:sz w:val="20"/>
        </w:rPr>
      </w:pPr>
      <w:r>
        <w:rPr>
          <w:sz w:val="20"/>
        </w:rPr>
        <w:t>The</w:t>
      </w:r>
      <w:r>
        <w:rPr>
          <w:spacing w:val="-5"/>
          <w:sz w:val="20"/>
        </w:rPr>
        <w:t xml:space="preserve"> </w:t>
      </w:r>
      <w:r>
        <w:rPr>
          <w:sz w:val="20"/>
        </w:rPr>
        <w:t>tower</w:t>
      </w:r>
      <w:r>
        <w:rPr>
          <w:spacing w:val="-3"/>
          <w:sz w:val="20"/>
        </w:rPr>
        <w:t xml:space="preserve"> </w:t>
      </w:r>
      <w:r>
        <w:rPr>
          <w:sz w:val="20"/>
        </w:rPr>
        <w:t>site</w:t>
      </w:r>
      <w:r>
        <w:rPr>
          <w:spacing w:val="-4"/>
          <w:sz w:val="20"/>
        </w:rPr>
        <w:t xml:space="preserve"> </w:t>
      </w:r>
      <w:r>
        <w:rPr>
          <w:sz w:val="20"/>
        </w:rPr>
        <w:t>shall</w:t>
      </w:r>
      <w:r>
        <w:rPr>
          <w:spacing w:val="-4"/>
          <w:sz w:val="20"/>
        </w:rPr>
        <w:t xml:space="preserve"> </w:t>
      </w:r>
      <w:r>
        <w:rPr>
          <w:sz w:val="20"/>
        </w:rPr>
        <w:t>have</w:t>
      </w:r>
      <w:r>
        <w:rPr>
          <w:spacing w:val="-4"/>
          <w:sz w:val="20"/>
        </w:rPr>
        <w:t xml:space="preserve"> </w:t>
      </w:r>
      <w:r>
        <w:rPr>
          <w:sz w:val="20"/>
        </w:rPr>
        <w:t>access</w:t>
      </w:r>
      <w:r>
        <w:rPr>
          <w:spacing w:val="-5"/>
          <w:sz w:val="20"/>
        </w:rPr>
        <w:t xml:space="preserve"> </w:t>
      </w:r>
      <w:r>
        <w:rPr>
          <w:sz w:val="20"/>
        </w:rPr>
        <w:t>from</w:t>
      </w:r>
      <w:r>
        <w:rPr>
          <w:spacing w:val="-6"/>
          <w:sz w:val="20"/>
        </w:rPr>
        <w:t xml:space="preserve"> </w:t>
      </w:r>
      <w:r>
        <w:rPr>
          <w:sz w:val="20"/>
        </w:rPr>
        <w:t>a</w:t>
      </w:r>
      <w:r>
        <w:rPr>
          <w:spacing w:val="-4"/>
          <w:sz w:val="20"/>
        </w:rPr>
        <w:t xml:space="preserve"> </w:t>
      </w:r>
      <w:r>
        <w:rPr>
          <w:sz w:val="20"/>
        </w:rPr>
        <w:t>public</w:t>
      </w:r>
      <w:r>
        <w:rPr>
          <w:spacing w:val="-4"/>
          <w:sz w:val="20"/>
        </w:rPr>
        <w:t xml:space="preserve"> </w:t>
      </w:r>
      <w:r>
        <w:rPr>
          <w:sz w:val="20"/>
        </w:rPr>
        <w:t>road</w:t>
      </w:r>
      <w:r>
        <w:rPr>
          <w:spacing w:val="-4"/>
          <w:sz w:val="20"/>
        </w:rPr>
        <w:t xml:space="preserve"> </w:t>
      </w:r>
      <w:r>
        <w:rPr>
          <w:sz w:val="20"/>
        </w:rPr>
        <w:t>or</w:t>
      </w:r>
      <w:r>
        <w:rPr>
          <w:spacing w:val="-4"/>
          <w:sz w:val="20"/>
        </w:rPr>
        <w:t xml:space="preserve"> </w:t>
      </w:r>
      <w:r>
        <w:rPr>
          <w:sz w:val="20"/>
        </w:rPr>
        <w:t>through</w:t>
      </w:r>
      <w:r>
        <w:rPr>
          <w:spacing w:val="-5"/>
          <w:sz w:val="20"/>
        </w:rPr>
        <w:t xml:space="preserve"> </w:t>
      </w:r>
      <w:r>
        <w:rPr>
          <w:sz w:val="20"/>
        </w:rPr>
        <w:t>an</w:t>
      </w:r>
      <w:r>
        <w:rPr>
          <w:spacing w:val="-5"/>
          <w:sz w:val="20"/>
        </w:rPr>
        <w:t xml:space="preserve"> </w:t>
      </w:r>
      <w:r>
        <w:rPr>
          <w:sz w:val="20"/>
        </w:rPr>
        <w:t>adequate</w:t>
      </w:r>
      <w:r>
        <w:rPr>
          <w:spacing w:val="-4"/>
          <w:sz w:val="20"/>
        </w:rPr>
        <w:t xml:space="preserve"> </w:t>
      </w:r>
      <w:r>
        <w:rPr>
          <w:spacing w:val="-2"/>
          <w:sz w:val="20"/>
        </w:rPr>
        <w:t>easement.</w:t>
      </w:r>
    </w:p>
    <w:p w14:paraId="5A45A30A" w14:textId="77777777" w:rsidR="00260182" w:rsidRDefault="00000000">
      <w:pPr>
        <w:pStyle w:val="ListParagraph"/>
        <w:numPr>
          <w:ilvl w:val="3"/>
          <w:numId w:val="38"/>
        </w:numPr>
        <w:tabs>
          <w:tab w:val="left" w:pos="1301"/>
        </w:tabs>
        <w:ind w:hanging="361"/>
        <w:jc w:val="left"/>
        <w:rPr>
          <w:sz w:val="20"/>
        </w:rPr>
      </w:pPr>
      <w:r>
        <w:rPr>
          <w:sz w:val="20"/>
        </w:rPr>
        <w:t>Landscaping</w:t>
      </w:r>
      <w:r>
        <w:rPr>
          <w:spacing w:val="-7"/>
          <w:sz w:val="20"/>
        </w:rPr>
        <w:t xml:space="preserve"> </w:t>
      </w:r>
      <w:r>
        <w:rPr>
          <w:sz w:val="20"/>
        </w:rPr>
        <w:t>shall</w:t>
      </w:r>
      <w:r>
        <w:rPr>
          <w:spacing w:val="-5"/>
          <w:sz w:val="20"/>
        </w:rPr>
        <w:t xml:space="preserve"> </w:t>
      </w:r>
      <w:r>
        <w:rPr>
          <w:sz w:val="20"/>
        </w:rPr>
        <w:t>be</w:t>
      </w:r>
      <w:r>
        <w:rPr>
          <w:spacing w:val="-5"/>
          <w:sz w:val="20"/>
        </w:rPr>
        <w:t xml:space="preserve"> </w:t>
      </w:r>
      <w:r>
        <w:rPr>
          <w:sz w:val="20"/>
        </w:rPr>
        <w:t>provided</w:t>
      </w:r>
      <w:r>
        <w:rPr>
          <w:spacing w:val="-5"/>
          <w:sz w:val="20"/>
        </w:rPr>
        <w:t xml:space="preserve"> </w:t>
      </w:r>
      <w:r>
        <w:rPr>
          <w:sz w:val="20"/>
        </w:rPr>
        <w:t>to</w:t>
      </w:r>
      <w:r>
        <w:rPr>
          <w:spacing w:val="-4"/>
          <w:sz w:val="20"/>
        </w:rPr>
        <w:t xml:space="preserve"> </w:t>
      </w:r>
      <w:r>
        <w:rPr>
          <w:sz w:val="20"/>
        </w:rPr>
        <w:t>screen</w:t>
      </w:r>
      <w:r>
        <w:rPr>
          <w:spacing w:val="-6"/>
          <w:sz w:val="20"/>
        </w:rPr>
        <w:t xml:space="preserve"> </w:t>
      </w:r>
      <w:r>
        <w:rPr>
          <w:sz w:val="20"/>
        </w:rPr>
        <w:t>the</w:t>
      </w:r>
      <w:r>
        <w:rPr>
          <w:spacing w:val="-3"/>
          <w:sz w:val="20"/>
        </w:rPr>
        <w:t xml:space="preserve"> </w:t>
      </w:r>
      <w:r>
        <w:rPr>
          <w:sz w:val="20"/>
        </w:rPr>
        <w:t>foundation</w:t>
      </w:r>
      <w:r>
        <w:rPr>
          <w:spacing w:val="-6"/>
          <w:sz w:val="20"/>
        </w:rPr>
        <w:t xml:space="preserve"> </w:t>
      </w:r>
      <w:r>
        <w:rPr>
          <w:sz w:val="20"/>
        </w:rPr>
        <w:t>and</w:t>
      </w:r>
      <w:r>
        <w:rPr>
          <w:spacing w:val="-5"/>
          <w:sz w:val="20"/>
        </w:rPr>
        <w:t xml:space="preserve"> </w:t>
      </w:r>
      <w:r>
        <w:rPr>
          <w:sz w:val="20"/>
        </w:rPr>
        <w:t>the</w:t>
      </w:r>
      <w:r>
        <w:rPr>
          <w:spacing w:val="-5"/>
          <w:sz w:val="20"/>
        </w:rPr>
        <w:t xml:space="preserve"> </w:t>
      </w:r>
      <w:r>
        <w:rPr>
          <w:sz w:val="20"/>
        </w:rPr>
        <w:t>equipment</w:t>
      </w:r>
      <w:r>
        <w:rPr>
          <w:spacing w:val="-3"/>
          <w:sz w:val="20"/>
        </w:rPr>
        <w:t xml:space="preserve"> </w:t>
      </w:r>
      <w:r>
        <w:rPr>
          <w:sz w:val="20"/>
        </w:rPr>
        <w:t>from</w:t>
      </w:r>
      <w:r>
        <w:rPr>
          <w:spacing w:val="-9"/>
          <w:sz w:val="20"/>
        </w:rPr>
        <w:t xml:space="preserve"> </w:t>
      </w:r>
      <w:r>
        <w:rPr>
          <w:sz w:val="20"/>
        </w:rPr>
        <w:t>abutting</w:t>
      </w:r>
      <w:r>
        <w:rPr>
          <w:spacing w:val="-6"/>
          <w:sz w:val="20"/>
        </w:rPr>
        <w:t xml:space="preserve"> </w:t>
      </w:r>
      <w:r>
        <w:rPr>
          <w:spacing w:val="-2"/>
          <w:sz w:val="20"/>
        </w:rPr>
        <w:t>properties.</w:t>
      </w:r>
    </w:p>
    <w:p w14:paraId="5A45A30B" w14:textId="77777777" w:rsidR="00260182" w:rsidRDefault="00000000">
      <w:pPr>
        <w:pStyle w:val="ListParagraph"/>
        <w:numPr>
          <w:ilvl w:val="3"/>
          <w:numId w:val="38"/>
        </w:numPr>
        <w:tabs>
          <w:tab w:val="left" w:pos="1301"/>
        </w:tabs>
        <w:spacing w:before="1"/>
        <w:ind w:hanging="361"/>
        <w:jc w:val="left"/>
        <w:rPr>
          <w:sz w:val="20"/>
        </w:rPr>
      </w:pPr>
      <w:r>
        <w:rPr>
          <w:sz w:val="20"/>
        </w:rPr>
        <w:t>The</w:t>
      </w:r>
      <w:r>
        <w:rPr>
          <w:spacing w:val="-6"/>
          <w:sz w:val="20"/>
        </w:rPr>
        <w:t xml:space="preserve"> </w:t>
      </w:r>
      <w:r>
        <w:rPr>
          <w:sz w:val="20"/>
        </w:rPr>
        <w:t>maximum</w:t>
      </w:r>
      <w:r>
        <w:rPr>
          <w:spacing w:val="-4"/>
          <w:sz w:val="20"/>
        </w:rPr>
        <w:t xml:space="preserve"> </w:t>
      </w:r>
      <w:r>
        <w:rPr>
          <w:sz w:val="20"/>
        </w:rPr>
        <w:t>feasible</w:t>
      </w:r>
      <w:r>
        <w:rPr>
          <w:spacing w:val="-5"/>
          <w:sz w:val="20"/>
        </w:rPr>
        <w:t xml:space="preserve"> </w:t>
      </w:r>
      <w:r>
        <w:rPr>
          <w:sz w:val="20"/>
        </w:rPr>
        <w:t>amount</w:t>
      </w:r>
      <w:r>
        <w:rPr>
          <w:spacing w:val="-6"/>
          <w:sz w:val="20"/>
        </w:rPr>
        <w:t xml:space="preserve"> </w:t>
      </w:r>
      <w:r>
        <w:rPr>
          <w:sz w:val="20"/>
        </w:rPr>
        <w:t>of</w:t>
      </w:r>
      <w:r>
        <w:rPr>
          <w:spacing w:val="-7"/>
          <w:sz w:val="20"/>
        </w:rPr>
        <w:t xml:space="preserve"> </w:t>
      </w:r>
      <w:r>
        <w:rPr>
          <w:sz w:val="20"/>
        </w:rPr>
        <w:t>vegetation</w:t>
      </w:r>
      <w:r>
        <w:rPr>
          <w:spacing w:val="-4"/>
          <w:sz w:val="20"/>
        </w:rPr>
        <w:t xml:space="preserve"> </w:t>
      </w:r>
      <w:r>
        <w:rPr>
          <w:sz w:val="20"/>
        </w:rPr>
        <w:t>shall</w:t>
      </w:r>
      <w:r>
        <w:rPr>
          <w:spacing w:val="-6"/>
          <w:sz w:val="20"/>
        </w:rPr>
        <w:t xml:space="preserve"> </w:t>
      </w:r>
      <w:r>
        <w:rPr>
          <w:sz w:val="20"/>
        </w:rPr>
        <w:t>be</w:t>
      </w:r>
      <w:r>
        <w:rPr>
          <w:spacing w:val="-6"/>
          <w:sz w:val="20"/>
        </w:rPr>
        <w:t xml:space="preserve"> </w:t>
      </w:r>
      <w:r>
        <w:rPr>
          <w:spacing w:val="-2"/>
          <w:sz w:val="20"/>
        </w:rPr>
        <w:t>preserved.</w:t>
      </w:r>
    </w:p>
    <w:p w14:paraId="5A45A30C" w14:textId="77777777" w:rsidR="00260182" w:rsidRDefault="00000000">
      <w:pPr>
        <w:pStyle w:val="ListParagraph"/>
        <w:numPr>
          <w:ilvl w:val="3"/>
          <w:numId w:val="38"/>
        </w:numPr>
        <w:tabs>
          <w:tab w:val="left" w:pos="1301"/>
        </w:tabs>
        <w:spacing w:line="229" w:lineRule="exact"/>
        <w:ind w:hanging="361"/>
        <w:jc w:val="left"/>
        <w:rPr>
          <w:sz w:val="20"/>
        </w:rPr>
      </w:pPr>
      <w:r>
        <w:rPr>
          <w:sz w:val="20"/>
        </w:rPr>
        <w:t>The</w:t>
      </w:r>
      <w:r>
        <w:rPr>
          <w:spacing w:val="-5"/>
          <w:sz w:val="20"/>
        </w:rPr>
        <w:t xml:space="preserve"> </w:t>
      </w:r>
      <w:r>
        <w:rPr>
          <w:sz w:val="20"/>
        </w:rPr>
        <w:t>tower</w:t>
      </w:r>
      <w:r>
        <w:rPr>
          <w:spacing w:val="-4"/>
          <w:sz w:val="20"/>
        </w:rPr>
        <w:t xml:space="preserve"> </w:t>
      </w:r>
      <w:r>
        <w:rPr>
          <w:sz w:val="20"/>
        </w:rPr>
        <w:t>site</w:t>
      </w:r>
      <w:r>
        <w:rPr>
          <w:spacing w:val="-5"/>
          <w:sz w:val="20"/>
        </w:rPr>
        <w:t xml:space="preserve"> </w:t>
      </w:r>
      <w:r>
        <w:rPr>
          <w:sz w:val="20"/>
        </w:rPr>
        <w:t>shall</w:t>
      </w:r>
      <w:r>
        <w:rPr>
          <w:spacing w:val="-5"/>
          <w:sz w:val="20"/>
        </w:rPr>
        <w:t xml:space="preserve"> </w:t>
      </w:r>
      <w:r>
        <w:rPr>
          <w:sz w:val="20"/>
        </w:rPr>
        <w:t>be</w:t>
      </w:r>
      <w:r>
        <w:rPr>
          <w:spacing w:val="-5"/>
          <w:sz w:val="20"/>
        </w:rPr>
        <w:t xml:space="preserve"> </w:t>
      </w:r>
      <w:r>
        <w:rPr>
          <w:sz w:val="20"/>
        </w:rPr>
        <w:t>suitably</w:t>
      </w:r>
      <w:r>
        <w:rPr>
          <w:spacing w:val="-6"/>
          <w:sz w:val="20"/>
        </w:rPr>
        <w:t xml:space="preserve"> </w:t>
      </w:r>
      <w:r>
        <w:rPr>
          <w:sz w:val="20"/>
        </w:rPr>
        <w:t>fenced</w:t>
      </w:r>
      <w:r>
        <w:rPr>
          <w:spacing w:val="-4"/>
          <w:sz w:val="20"/>
        </w:rPr>
        <w:t xml:space="preserve"> </w:t>
      </w:r>
      <w:r>
        <w:rPr>
          <w:sz w:val="20"/>
        </w:rPr>
        <w:t>to</w:t>
      </w:r>
      <w:r>
        <w:rPr>
          <w:spacing w:val="-4"/>
          <w:sz w:val="20"/>
        </w:rPr>
        <w:t xml:space="preserve"> </w:t>
      </w:r>
      <w:r>
        <w:rPr>
          <w:sz w:val="20"/>
        </w:rPr>
        <w:t>prevent</w:t>
      </w:r>
      <w:r>
        <w:rPr>
          <w:spacing w:val="-5"/>
          <w:sz w:val="20"/>
        </w:rPr>
        <w:t xml:space="preserve"> </w:t>
      </w:r>
      <w:r>
        <w:rPr>
          <w:sz w:val="20"/>
        </w:rPr>
        <w:t>unauthorized</w:t>
      </w:r>
      <w:r>
        <w:rPr>
          <w:spacing w:val="-4"/>
          <w:sz w:val="20"/>
        </w:rPr>
        <w:t xml:space="preserve"> </w:t>
      </w:r>
      <w:r>
        <w:rPr>
          <w:spacing w:val="-2"/>
          <w:sz w:val="20"/>
        </w:rPr>
        <w:t>entry.</w:t>
      </w:r>
    </w:p>
    <w:p w14:paraId="5A45A30D" w14:textId="77777777" w:rsidR="00260182" w:rsidRDefault="00000000">
      <w:pPr>
        <w:pStyle w:val="ListParagraph"/>
        <w:numPr>
          <w:ilvl w:val="3"/>
          <w:numId w:val="38"/>
        </w:numPr>
        <w:tabs>
          <w:tab w:val="left" w:pos="1300"/>
          <w:tab w:val="left" w:pos="1301"/>
        </w:tabs>
        <w:ind w:right="1053" w:hanging="360"/>
        <w:jc w:val="left"/>
        <w:rPr>
          <w:sz w:val="20"/>
        </w:rPr>
      </w:pPr>
      <w:r>
        <w:rPr>
          <w:sz w:val="20"/>
        </w:rPr>
        <w:t>Lighting</w:t>
      </w:r>
      <w:r>
        <w:rPr>
          <w:spacing w:val="-5"/>
          <w:sz w:val="20"/>
        </w:rPr>
        <w:t xml:space="preserve"> </w:t>
      </w:r>
      <w:r>
        <w:rPr>
          <w:sz w:val="20"/>
        </w:rPr>
        <w:t>shall</w:t>
      </w:r>
      <w:r>
        <w:rPr>
          <w:spacing w:val="-4"/>
          <w:sz w:val="20"/>
        </w:rPr>
        <w:t xml:space="preserve"> </w:t>
      </w:r>
      <w:r>
        <w:rPr>
          <w:sz w:val="20"/>
        </w:rPr>
        <w:t>be</w:t>
      </w:r>
      <w:r>
        <w:rPr>
          <w:spacing w:val="-4"/>
          <w:sz w:val="20"/>
        </w:rPr>
        <w:t xml:space="preserve"> </w:t>
      </w:r>
      <w:r>
        <w:rPr>
          <w:sz w:val="20"/>
        </w:rPr>
        <w:t>limited</w:t>
      </w:r>
      <w:r>
        <w:rPr>
          <w:spacing w:val="-3"/>
          <w:sz w:val="20"/>
        </w:rPr>
        <w:t xml:space="preserve"> </w:t>
      </w:r>
      <w:r>
        <w:rPr>
          <w:sz w:val="20"/>
        </w:rPr>
        <w:t>to</w:t>
      </w:r>
      <w:r>
        <w:rPr>
          <w:spacing w:val="-1"/>
          <w:sz w:val="20"/>
        </w:rPr>
        <w:t xml:space="preserve"> </w:t>
      </w:r>
      <w:r>
        <w:rPr>
          <w:sz w:val="20"/>
        </w:rPr>
        <w:t>minimal</w:t>
      </w:r>
      <w:r>
        <w:rPr>
          <w:spacing w:val="-4"/>
          <w:sz w:val="20"/>
        </w:rPr>
        <w:t xml:space="preserve"> </w:t>
      </w:r>
      <w:r>
        <w:rPr>
          <w:sz w:val="20"/>
        </w:rPr>
        <w:t>security</w:t>
      </w:r>
      <w:r>
        <w:rPr>
          <w:spacing w:val="-7"/>
          <w:sz w:val="20"/>
        </w:rPr>
        <w:t xml:space="preserve"> </w:t>
      </w:r>
      <w:r>
        <w:rPr>
          <w:sz w:val="20"/>
        </w:rPr>
        <w:t>lighting,</w:t>
      </w:r>
      <w:r>
        <w:rPr>
          <w:spacing w:val="-4"/>
          <w:sz w:val="20"/>
        </w:rPr>
        <w:t xml:space="preserve"> </w:t>
      </w:r>
      <w:r>
        <w:rPr>
          <w:sz w:val="20"/>
        </w:rPr>
        <w:t>emergency</w:t>
      </w:r>
      <w:r>
        <w:rPr>
          <w:spacing w:val="-7"/>
          <w:sz w:val="20"/>
        </w:rPr>
        <w:t xml:space="preserve"> </w:t>
      </w:r>
      <w:r>
        <w:rPr>
          <w:sz w:val="20"/>
        </w:rPr>
        <w:t>lighting,</w:t>
      </w:r>
      <w:r>
        <w:rPr>
          <w:spacing w:val="-4"/>
          <w:sz w:val="20"/>
        </w:rPr>
        <w:t xml:space="preserve"> </w:t>
      </w:r>
      <w:r>
        <w:rPr>
          <w:sz w:val="20"/>
        </w:rPr>
        <w:t>and</w:t>
      </w:r>
      <w:r>
        <w:rPr>
          <w:spacing w:val="-3"/>
          <w:sz w:val="20"/>
        </w:rPr>
        <w:t xml:space="preserve"> </w:t>
      </w:r>
      <w:r>
        <w:rPr>
          <w:sz w:val="20"/>
        </w:rPr>
        <w:t>that</w:t>
      </w:r>
      <w:r>
        <w:rPr>
          <w:spacing w:val="-4"/>
          <w:sz w:val="20"/>
        </w:rPr>
        <w:t xml:space="preserve"> </w:t>
      </w:r>
      <w:r>
        <w:rPr>
          <w:sz w:val="20"/>
        </w:rPr>
        <w:t>required</w:t>
      </w:r>
      <w:r>
        <w:rPr>
          <w:spacing w:val="-3"/>
          <w:sz w:val="20"/>
        </w:rPr>
        <w:t xml:space="preserve"> </w:t>
      </w:r>
      <w:r>
        <w:rPr>
          <w:sz w:val="20"/>
        </w:rPr>
        <w:t>by</w:t>
      </w:r>
      <w:r>
        <w:rPr>
          <w:spacing w:val="-7"/>
          <w:sz w:val="20"/>
        </w:rPr>
        <w:t xml:space="preserve"> </w:t>
      </w:r>
      <w:r>
        <w:rPr>
          <w:sz w:val="20"/>
        </w:rPr>
        <w:t>federal, state or local regulations.</w:t>
      </w:r>
    </w:p>
    <w:p w14:paraId="5A45A30E" w14:textId="77777777" w:rsidR="00260182" w:rsidRDefault="00260182">
      <w:pPr>
        <w:pStyle w:val="BodyText"/>
        <w:spacing w:before="1"/>
      </w:pPr>
    </w:p>
    <w:p w14:paraId="5A45A30F" w14:textId="77777777" w:rsidR="00260182" w:rsidRDefault="00000000">
      <w:pPr>
        <w:pStyle w:val="ListParagraph"/>
        <w:numPr>
          <w:ilvl w:val="3"/>
          <w:numId w:val="38"/>
        </w:numPr>
        <w:tabs>
          <w:tab w:val="left" w:pos="1300"/>
          <w:tab w:val="left" w:pos="1301"/>
        </w:tabs>
        <w:ind w:right="698" w:hanging="360"/>
        <w:jc w:val="left"/>
        <w:rPr>
          <w:sz w:val="20"/>
        </w:rPr>
      </w:pPr>
      <w:r>
        <w:rPr>
          <w:sz w:val="20"/>
        </w:rPr>
        <w:t>The applicant shall provide evidence that the tower meets the current structural standards for structural antenna</w:t>
      </w:r>
      <w:r>
        <w:rPr>
          <w:spacing w:val="-5"/>
          <w:sz w:val="20"/>
        </w:rPr>
        <w:t xml:space="preserve"> </w:t>
      </w:r>
      <w:r>
        <w:rPr>
          <w:sz w:val="20"/>
        </w:rPr>
        <w:t>towers</w:t>
      </w:r>
      <w:r>
        <w:rPr>
          <w:spacing w:val="-6"/>
          <w:sz w:val="20"/>
        </w:rPr>
        <w:t xml:space="preserve"> </w:t>
      </w:r>
      <w:r>
        <w:rPr>
          <w:sz w:val="20"/>
        </w:rPr>
        <w:t>and</w:t>
      </w:r>
      <w:r>
        <w:rPr>
          <w:spacing w:val="-4"/>
          <w:sz w:val="20"/>
        </w:rPr>
        <w:t xml:space="preserve"> </w:t>
      </w:r>
      <w:r>
        <w:rPr>
          <w:sz w:val="20"/>
        </w:rPr>
        <w:t>antenna</w:t>
      </w:r>
      <w:r>
        <w:rPr>
          <w:spacing w:val="-3"/>
          <w:sz w:val="20"/>
        </w:rPr>
        <w:t xml:space="preserve"> </w:t>
      </w:r>
      <w:r>
        <w:rPr>
          <w:sz w:val="20"/>
        </w:rPr>
        <w:t>support</w:t>
      </w:r>
      <w:r>
        <w:rPr>
          <w:spacing w:val="-6"/>
          <w:sz w:val="20"/>
        </w:rPr>
        <w:t xml:space="preserve"> </w:t>
      </w:r>
      <w:r>
        <w:rPr>
          <w:sz w:val="20"/>
        </w:rPr>
        <w:t>structures</w:t>
      </w:r>
      <w:r>
        <w:rPr>
          <w:spacing w:val="-6"/>
          <w:sz w:val="20"/>
        </w:rPr>
        <w:t xml:space="preserve"> </w:t>
      </w:r>
      <w:r>
        <w:rPr>
          <w:sz w:val="20"/>
        </w:rPr>
        <w:t>published</w:t>
      </w:r>
      <w:r>
        <w:rPr>
          <w:spacing w:val="-4"/>
          <w:sz w:val="20"/>
        </w:rPr>
        <w:t xml:space="preserve"> </w:t>
      </w:r>
      <w:r>
        <w:rPr>
          <w:sz w:val="20"/>
        </w:rPr>
        <w:t>by</w:t>
      </w:r>
      <w:r>
        <w:rPr>
          <w:spacing w:val="-9"/>
          <w:sz w:val="20"/>
        </w:rPr>
        <w:t xml:space="preserve"> </w:t>
      </w:r>
      <w:r>
        <w:rPr>
          <w:sz w:val="20"/>
        </w:rPr>
        <w:t>the</w:t>
      </w:r>
      <w:r>
        <w:rPr>
          <w:spacing w:val="-5"/>
          <w:sz w:val="20"/>
        </w:rPr>
        <w:t xml:space="preserve"> </w:t>
      </w:r>
      <w:r>
        <w:rPr>
          <w:sz w:val="20"/>
        </w:rPr>
        <w:t>Electrical</w:t>
      </w:r>
      <w:r>
        <w:rPr>
          <w:spacing w:val="-3"/>
          <w:sz w:val="20"/>
        </w:rPr>
        <w:t xml:space="preserve"> </w:t>
      </w:r>
      <w:r>
        <w:rPr>
          <w:sz w:val="20"/>
        </w:rPr>
        <w:t>Association/Telecommunications Industry Association.</w:t>
      </w:r>
    </w:p>
    <w:p w14:paraId="5A45A310" w14:textId="77777777" w:rsidR="00260182" w:rsidRDefault="00000000">
      <w:pPr>
        <w:pStyle w:val="ListParagraph"/>
        <w:numPr>
          <w:ilvl w:val="3"/>
          <w:numId w:val="38"/>
        </w:numPr>
        <w:tabs>
          <w:tab w:val="left" w:pos="1301"/>
        </w:tabs>
        <w:ind w:right="792" w:hanging="360"/>
        <w:jc w:val="left"/>
        <w:rPr>
          <w:sz w:val="20"/>
        </w:rPr>
      </w:pPr>
      <w:r>
        <w:rPr>
          <w:sz w:val="20"/>
        </w:rPr>
        <w:t>Each</w:t>
      </w:r>
      <w:r>
        <w:rPr>
          <w:spacing w:val="-4"/>
          <w:sz w:val="20"/>
        </w:rPr>
        <w:t xml:space="preserve"> </w:t>
      </w:r>
      <w:r>
        <w:rPr>
          <w:sz w:val="20"/>
        </w:rPr>
        <w:t>tower</w:t>
      </w:r>
      <w:r>
        <w:rPr>
          <w:spacing w:val="-2"/>
          <w:sz w:val="20"/>
        </w:rPr>
        <w:t xml:space="preserve"> </w:t>
      </w:r>
      <w:r>
        <w:rPr>
          <w:sz w:val="20"/>
        </w:rPr>
        <w:t>site</w:t>
      </w:r>
      <w:r>
        <w:rPr>
          <w:spacing w:val="-3"/>
          <w:sz w:val="20"/>
        </w:rPr>
        <w:t xml:space="preserve"> </w:t>
      </w:r>
      <w:r>
        <w:rPr>
          <w:sz w:val="20"/>
        </w:rPr>
        <w:t>shall</w:t>
      </w:r>
      <w:r>
        <w:rPr>
          <w:spacing w:val="-3"/>
          <w:sz w:val="20"/>
        </w:rPr>
        <w:t xml:space="preserve"> </w:t>
      </w:r>
      <w:r>
        <w:rPr>
          <w:sz w:val="20"/>
        </w:rPr>
        <w:t>have</w:t>
      </w:r>
      <w:r>
        <w:rPr>
          <w:spacing w:val="-3"/>
          <w:sz w:val="20"/>
        </w:rPr>
        <w:t xml:space="preserve"> </w:t>
      </w:r>
      <w:r>
        <w:rPr>
          <w:sz w:val="20"/>
        </w:rPr>
        <w:t>at</w:t>
      </w:r>
      <w:r>
        <w:rPr>
          <w:spacing w:val="-3"/>
          <w:sz w:val="20"/>
        </w:rPr>
        <w:t xml:space="preserve"> </w:t>
      </w:r>
      <w:r>
        <w:rPr>
          <w:sz w:val="20"/>
        </w:rPr>
        <w:t>least</w:t>
      </w:r>
      <w:r>
        <w:rPr>
          <w:spacing w:val="-4"/>
          <w:sz w:val="20"/>
        </w:rPr>
        <w:t xml:space="preserve"> </w:t>
      </w:r>
      <w:r>
        <w:rPr>
          <w:sz w:val="20"/>
        </w:rPr>
        <w:t>one</w:t>
      </w:r>
      <w:r>
        <w:rPr>
          <w:spacing w:val="-3"/>
          <w:sz w:val="20"/>
        </w:rPr>
        <w:t xml:space="preserve"> </w:t>
      </w:r>
      <w:r>
        <w:rPr>
          <w:sz w:val="20"/>
        </w:rPr>
        <w:t>parking</w:t>
      </w:r>
      <w:r>
        <w:rPr>
          <w:spacing w:val="-4"/>
          <w:sz w:val="20"/>
        </w:rPr>
        <w:t xml:space="preserve"> </w:t>
      </w:r>
      <w:r>
        <w:rPr>
          <w:sz w:val="20"/>
        </w:rPr>
        <w:t>space,</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used</w:t>
      </w:r>
      <w:r>
        <w:rPr>
          <w:spacing w:val="-2"/>
          <w:sz w:val="20"/>
        </w:rPr>
        <w:t xml:space="preserve"> </w:t>
      </w:r>
      <w:r>
        <w:rPr>
          <w:sz w:val="20"/>
        </w:rPr>
        <w:t>in connection</w:t>
      </w:r>
      <w:r>
        <w:rPr>
          <w:spacing w:val="-2"/>
          <w:sz w:val="20"/>
        </w:rPr>
        <w:t xml:space="preserve"> </w:t>
      </w:r>
      <w:r>
        <w:rPr>
          <w:sz w:val="20"/>
        </w:rPr>
        <w:t>with</w:t>
      </w:r>
      <w:r>
        <w:rPr>
          <w:spacing w:val="-5"/>
          <w:sz w:val="20"/>
        </w:rPr>
        <w:t xml:space="preserve"> </w:t>
      </w:r>
      <w:r>
        <w:rPr>
          <w:sz w:val="20"/>
        </w:rPr>
        <w:t>the maintenance</w:t>
      </w:r>
      <w:r>
        <w:rPr>
          <w:spacing w:val="-3"/>
          <w:sz w:val="20"/>
        </w:rPr>
        <w:t xml:space="preserve"> </w:t>
      </w:r>
      <w:r>
        <w:rPr>
          <w:sz w:val="20"/>
        </w:rPr>
        <w:t>of</w:t>
      </w:r>
      <w:r>
        <w:rPr>
          <w:spacing w:val="-5"/>
          <w:sz w:val="20"/>
        </w:rPr>
        <w:t xml:space="preserve"> </w:t>
      </w:r>
      <w:r>
        <w:rPr>
          <w:sz w:val="20"/>
        </w:rPr>
        <w:t>the facility, and shall not be used for the storage of vehicles or other items.</w:t>
      </w:r>
    </w:p>
    <w:p w14:paraId="5A45A311" w14:textId="77777777" w:rsidR="00260182" w:rsidRDefault="00000000">
      <w:pPr>
        <w:pStyle w:val="ListParagraph"/>
        <w:numPr>
          <w:ilvl w:val="3"/>
          <w:numId w:val="38"/>
        </w:numPr>
        <w:tabs>
          <w:tab w:val="left" w:pos="1301"/>
        </w:tabs>
        <w:ind w:hanging="361"/>
        <w:jc w:val="left"/>
        <w:rPr>
          <w:sz w:val="20"/>
        </w:rPr>
      </w:pPr>
      <w:r>
        <w:rPr>
          <w:sz w:val="20"/>
        </w:rPr>
        <w:t>WCF</w:t>
      </w:r>
      <w:r>
        <w:rPr>
          <w:spacing w:val="-6"/>
          <w:sz w:val="20"/>
        </w:rPr>
        <w:t xml:space="preserve"> </w:t>
      </w:r>
      <w:r>
        <w:rPr>
          <w:sz w:val="20"/>
        </w:rPr>
        <w:t>shall</w:t>
      </w:r>
      <w:r>
        <w:rPr>
          <w:spacing w:val="-4"/>
          <w:sz w:val="20"/>
        </w:rPr>
        <w:t xml:space="preserve"> </w:t>
      </w:r>
      <w:r>
        <w:rPr>
          <w:sz w:val="20"/>
        </w:rPr>
        <w:t>not</w:t>
      </w:r>
      <w:r>
        <w:rPr>
          <w:spacing w:val="-3"/>
          <w:sz w:val="20"/>
        </w:rPr>
        <w:t xml:space="preserve"> </w:t>
      </w:r>
      <w:r>
        <w:rPr>
          <w:sz w:val="20"/>
        </w:rPr>
        <w:t>generate</w:t>
      </w:r>
      <w:r>
        <w:rPr>
          <w:spacing w:val="-1"/>
          <w:sz w:val="20"/>
        </w:rPr>
        <w:t xml:space="preserve"> </w:t>
      </w:r>
      <w:r>
        <w:rPr>
          <w:sz w:val="20"/>
        </w:rPr>
        <w:t>noise</w:t>
      </w:r>
      <w:r>
        <w:rPr>
          <w:spacing w:val="-2"/>
          <w:sz w:val="20"/>
        </w:rPr>
        <w:t xml:space="preserve"> </w:t>
      </w:r>
      <w:r>
        <w:rPr>
          <w:sz w:val="20"/>
        </w:rPr>
        <w:t>in</w:t>
      </w:r>
      <w:r>
        <w:rPr>
          <w:spacing w:val="-6"/>
          <w:sz w:val="20"/>
        </w:rPr>
        <w:t xml:space="preserve"> </w:t>
      </w:r>
      <w:r>
        <w:rPr>
          <w:sz w:val="20"/>
        </w:rPr>
        <w:t>excess</w:t>
      </w:r>
      <w:r>
        <w:rPr>
          <w:spacing w:val="-5"/>
          <w:sz w:val="20"/>
        </w:rPr>
        <w:t xml:space="preserve"> </w:t>
      </w:r>
      <w:r>
        <w:rPr>
          <w:sz w:val="20"/>
        </w:rPr>
        <w:t>of</w:t>
      </w:r>
      <w:r>
        <w:rPr>
          <w:spacing w:val="-6"/>
          <w:sz w:val="20"/>
        </w:rPr>
        <w:t xml:space="preserve"> </w:t>
      </w:r>
      <w:r>
        <w:rPr>
          <w:sz w:val="20"/>
        </w:rPr>
        <w:t>50dB</w:t>
      </w:r>
      <w:r>
        <w:rPr>
          <w:spacing w:val="-2"/>
          <w:sz w:val="20"/>
        </w:rPr>
        <w:t xml:space="preserve"> </w:t>
      </w:r>
      <w:r>
        <w:rPr>
          <w:sz w:val="20"/>
        </w:rPr>
        <w:t>measured</w:t>
      </w:r>
      <w:r>
        <w:rPr>
          <w:spacing w:val="-3"/>
          <w:sz w:val="20"/>
        </w:rPr>
        <w:t xml:space="preserve"> </w:t>
      </w:r>
      <w:r>
        <w:rPr>
          <w:sz w:val="20"/>
        </w:rPr>
        <w:t>at</w:t>
      </w:r>
      <w:r>
        <w:rPr>
          <w:spacing w:val="-4"/>
          <w:sz w:val="20"/>
        </w:rPr>
        <w:t xml:space="preserve"> </w:t>
      </w:r>
      <w:r>
        <w:rPr>
          <w:sz w:val="20"/>
        </w:rPr>
        <w:t>the</w:t>
      </w:r>
      <w:r>
        <w:rPr>
          <w:spacing w:val="-5"/>
          <w:sz w:val="20"/>
        </w:rPr>
        <w:t xml:space="preserve"> </w:t>
      </w:r>
      <w:r>
        <w:rPr>
          <w:sz w:val="20"/>
        </w:rPr>
        <w:t>site</w:t>
      </w:r>
      <w:r>
        <w:rPr>
          <w:spacing w:val="-4"/>
          <w:sz w:val="20"/>
        </w:rPr>
        <w:t xml:space="preserve"> </w:t>
      </w:r>
      <w:r>
        <w:rPr>
          <w:sz w:val="20"/>
        </w:rPr>
        <w:t>property</w:t>
      </w:r>
      <w:r>
        <w:rPr>
          <w:spacing w:val="-8"/>
          <w:sz w:val="20"/>
        </w:rPr>
        <w:t xml:space="preserve"> </w:t>
      </w:r>
      <w:r>
        <w:rPr>
          <w:spacing w:val="-2"/>
          <w:sz w:val="20"/>
        </w:rPr>
        <w:t>line.</w:t>
      </w:r>
    </w:p>
    <w:p w14:paraId="5A45A312" w14:textId="77777777" w:rsidR="00260182" w:rsidRDefault="00000000">
      <w:pPr>
        <w:pStyle w:val="ListParagraph"/>
        <w:numPr>
          <w:ilvl w:val="3"/>
          <w:numId w:val="38"/>
        </w:numPr>
        <w:tabs>
          <w:tab w:val="left" w:pos="1301"/>
        </w:tabs>
        <w:ind w:right="880" w:hanging="360"/>
        <w:jc w:val="left"/>
        <w:rPr>
          <w:sz w:val="20"/>
        </w:rPr>
      </w:pPr>
      <w:r>
        <w:rPr>
          <w:sz w:val="20"/>
        </w:rPr>
        <w:t>The</w:t>
      </w:r>
      <w:r>
        <w:rPr>
          <w:spacing w:val="-3"/>
          <w:sz w:val="20"/>
        </w:rPr>
        <w:t xml:space="preserve"> </w:t>
      </w:r>
      <w:r>
        <w:rPr>
          <w:sz w:val="20"/>
        </w:rPr>
        <w:t>WCF</w:t>
      </w:r>
      <w:r>
        <w:rPr>
          <w:spacing w:val="-4"/>
          <w:sz w:val="20"/>
        </w:rPr>
        <w:t xml:space="preserve"> </w:t>
      </w:r>
      <w:r>
        <w:rPr>
          <w:sz w:val="20"/>
        </w:rPr>
        <w:t>shall</w:t>
      </w:r>
      <w:r>
        <w:rPr>
          <w:spacing w:val="-1"/>
          <w:sz w:val="20"/>
        </w:rPr>
        <w:t xml:space="preserve"> </w:t>
      </w:r>
      <w:r>
        <w:rPr>
          <w:sz w:val="20"/>
        </w:rPr>
        <w:t>meet</w:t>
      </w:r>
      <w:r>
        <w:rPr>
          <w:spacing w:val="-4"/>
          <w:sz w:val="20"/>
        </w:rPr>
        <w:t xml:space="preserve"> </w:t>
      </w:r>
      <w:r>
        <w:rPr>
          <w:sz w:val="20"/>
        </w:rPr>
        <w:t>setback</w:t>
      </w:r>
      <w:r>
        <w:rPr>
          <w:spacing w:val="-4"/>
          <w:sz w:val="20"/>
        </w:rPr>
        <w:t xml:space="preserve"> </w:t>
      </w:r>
      <w:r>
        <w:rPr>
          <w:sz w:val="20"/>
        </w:rPr>
        <w:t>requirements</w:t>
      </w:r>
      <w:r>
        <w:rPr>
          <w:spacing w:val="-2"/>
          <w:sz w:val="20"/>
        </w:rPr>
        <w:t xml:space="preserve"> </w:t>
      </w:r>
      <w:r>
        <w:rPr>
          <w:sz w:val="20"/>
        </w:rPr>
        <w:t>for</w:t>
      </w:r>
      <w:r>
        <w:rPr>
          <w:spacing w:val="-3"/>
          <w:sz w:val="20"/>
        </w:rPr>
        <w:t xml:space="preserve"> </w:t>
      </w:r>
      <w:r>
        <w:rPr>
          <w:sz w:val="20"/>
        </w:rPr>
        <w:t>the</w:t>
      </w:r>
      <w:r>
        <w:rPr>
          <w:spacing w:val="-3"/>
          <w:sz w:val="20"/>
        </w:rPr>
        <w:t xml:space="preserve"> </w:t>
      </w:r>
      <w:r>
        <w:rPr>
          <w:sz w:val="20"/>
        </w:rPr>
        <w:t>zoning</w:t>
      </w:r>
      <w:r>
        <w:rPr>
          <w:spacing w:val="-4"/>
          <w:sz w:val="20"/>
        </w:rPr>
        <w:t xml:space="preserve"> </w:t>
      </w:r>
      <w:r>
        <w:rPr>
          <w:sz w:val="20"/>
        </w:rPr>
        <w:t>district</w:t>
      </w:r>
      <w:r>
        <w:rPr>
          <w:spacing w:val="-3"/>
          <w:sz w:val="20"/>
        </w:rPr>
        <w:t xml:space="preserve"> </w:t>
      </w:r>
      <w:r>
        <w:rPr>
          <w:sz w:val="20"/>
        </w:rPr>
        <w:t>in</w:t>
      </w:r>
      <w:r>
        <w:rPr>
          <w:spacing w:val="-2"/>
          <w:sz w:val="20"/>
        </w:rPr>
        <w:t xml:space="preserve"> </w:t>
      </w:r>
      <w:r>
        <w:rPr>
          <w:sz w:val="20"/>
        </w:rPr>
        <w:t>which</w:t>
      </w:r>
      <w:r>
        <w:rPr>
          <w:spacing w:val="-4"/>
          <w:sz w:val="20"/>
        </w:rPr>
        <w:t xml:space="preserve"> </w:t>
      </w:r>
      <w:r>
        <w:rPr>
          <w:sz w:val="20"/>
        </w:rPr>
        <w:t>it</w:t>
      </w:r>
      <w:r>
        <w:rPr>
          <w:spacing w:val="-4"/>
          <w:sz w:val="20"/>
        </w:rPr>
        <w:t xml:space="preserve"> </w:t>
      </w:r>
      <w:r>
        <w:rPr>
          <w:sz w:val="20"/>
        </w:rPr>
        <w:t>is</w:t>
      </w:r>
      <w:r>
        <w:rPr>
          <w:spacing w:val="-4"/>
          <w:sz w:val="20"/>
        </w:rPr>
        <w:t xml:space="preserve"> </w:t>
      </w:r>
      <w:r>
        <w:rPr>
          <w:sz w:val="20"/>
        </w:rPr>
        <w:t>located,</w:t>
      </w:r>
      <w:r>
        <w:rPr>
          <w:spacing w:val="-3"/>
          <w:sz w:val="20"/>
        </w:rPr>
        <w:t xml:space="preserve"> </w:t>
      </w:r>
      <w:r>
        <w:rPr>
          <w:sz w:val="20"/>
        </w:rPr>
        <w:t>unless</w:t>
      </w:r>
      <w:r>
        <w:rPr>
          <w:spacing w:val="-4"/>
          <w:sz w:val="20"/>
        </w:rPr>
        <w:t xml:space="preserve"> </w:t>
      </w:r>
      <w:r>
        <w:rPr>
          <w:sz w:val="20"/>
        </w:rPr>
        <w:t>the</w:t>
      </w:r>
      <w:r>
        <w:rPr>
          <w:spacing w:val="-3"/>
          <w:sz w:val="20"/>
        </w:rPr>
        <w:t xml:space="preserve"> </w:t>
      </w:r>
      <w:r>
        <w:rPr>
          <w:sz w:val="20"/>
        </w:rPr>
        <w:t>Zoning Board finds that a greater setback would be more appropriate for the facility and/or the surroundings.</w:t>
      </w:r>
    </w:p>
    <w:p w14:paraId="5A45A313" w14:textId="77777777" w:rsidR="00260182" w:rsidRDefault="00000000">
      <w:pPr>
        <w:pStyle w:val="ListParagraph"/>
        <w:numPr>
          <w:ilvl w:val="3"/>
          <w:numId w:val="38"/>
        </w:numPr>
        <w:tabs>
          <w:tab w:val="left" w:pos="1301"/>
        </w:tabs>
        <w:spacing w:before="1"/>
        <w:ind w:right="737" w:hanging="360"/>
        <w:jc w:val="left"/>
        <w:rPr>
          <w:sz w:val="20"/>
        </w:rPr>
      </w:pPr>
      <w:r>
        <w:rPr>
          <w:sz w:val="20"/>
        </w:rPr>
        <w:t>A</w:t>
      </w:r>
      <w:r>
        <w:rPr>
          <w:spacing w:val="-5"/>
          <w:sz w:val="20"/>
        </w:rPr>
        <w:t xml:space="preserve"> </w:t>
      </w:r>
      <w:r>
        <w:rPr>
          <w:sz w:val="20"/>
        </w:rPr>
        <w:t>suitable</w:t>
      </w:r>
      <w:r>
        <w:rPr>
          <w:spacing w:val="-3"/>
          <w:sz w:val="20"/>
        </w:rPr>
        <w:t xml:space="preserve"> </w:t>
      </w:r>
      <w:r>
        <w:rPr>
          <w:sz w:val="20"/>
        </w:rPr>
        <w:t>"fall-zone" shall</w:t>
      </w:r>
      <w:r>
        <w:rPr>
          <w:spacing w:val="-3"/>
          <w:sz w:val="20"/>
        </w:rPr>
        <w:t xml:space="preserve"> </w:t>
      </w:r>
      <w:r>
        <w:rPr>
          <w:sz w:val="20"/>
        </w:rPr>
        <w:t>be</w:t>
      </w:r>
      <w:r>
        <w:rPr>
          <w:spacing w:val="-1"/>
          <w:sz w:val="20"/>
        </w:rPr>
        <w:t xml:space="preserve"> </w:t>
      </w:r>
      <w:r>
        <w:rPr>
          <w:sz w:val="20"/>
        </w:rPr>
        <w:t>provided</w:t>
      </w:r>
      <w:r>
        <w:rPr>
          <w:spacing w:val="-2"/>
          <w:sz w:val="20"/>
        </w:rPr>
        <w:t xml:space="preserve"> </w:t>
      </w:r>
      <w:r>
        <w:rPr>
          <w:sz w:val="20"/>
        </w:rPr>
        <w:t>at</w:t>
      </w:r>
      <w:r>
        <w:rPr>
          <w:spacing w:val="-3"/>
          <w:sz w:val="20"/>
        </w:rPr>
        <w:t xml:space="preserve"> </w:t>
      </w:r>
      <w:r>
        <w:rPr>
          <w:sz w:val="20"/>
        </w:rPr>
        <w:t>each</w:t>
      </w:r>
      <w:r>
        <w:rPr>
          <w:spacing w:val="-4"/>
          <w:sz w:val="20"/>
        </w:rPr>
        <w:t xml:space="preserve"> </w:t>
      </w:r>
      <w:r>
        <w:rPr>
          <w:sz w:val="20"/>
        </w:rPr>
        <w:t>site</w:t>
      </w:r>
      <w:r>
        <w:rPr>
          <w:spacing w:val="-3"/>
          <w:sz w:val="20"/>
        </w:rPr>
        <w:t xml:space="preserve"> </w:t>
      </w:r>
      <w:r>
        <w:rPr>
          <w:sz w:val="20"/>
        </w:rPr>
        <w:t>to</w:t>
      </w:r>
      <w:r>
        <w:rPr>
          <w:spacing w:val="-2"/>
          <w:sz w:val="20"/>
        </w:rPr>
        <w:t xml:space="preserve"> </w:t>
      </w:r>
      <w:r>
        <w:rPr>
          <w:sz w:val="20"/>
        </w:rPr>
        <w:t>ensure</w:t>
      </w:r>
      <w:r>
        <w:rPr>
          <w:spacing w:val="-3"/>
          <w:sz w:val="20"/>
        </w:rPr>
        <w:t xml:space="preserve"> </w:t>
      </w:r>
      <w:r>
        <w:rPr>
          <w:sz w:val="20"/>
        </w:rPr>
        <w:t>public</w:t>
      </w:r>
      <w:r>
        <w:rPr>
          <w:spacing w:val="-3"/>
          <w:sz w:val="20"/>
        </w:rPr>
        <w:t xml:space="preserve"> </w:t>
      </w:r>
      <w:r>
        <w:rPr>
          <w:sz w:val="20"/>
        </w:rPr>
        <w:t>safety.</w:t>
      </w:r>
      <w:r>
        <w:rPr>
          <w:spacing w:val="40"/>
          <w:sz w:val="20"/>
        </w:rPr>
        <w:t xml:space="preserve"> </w:t>
      </w:r>
      <w:r>
        <w:rPr>
          <w:sz w:val="20"/>
        </w:rPr>
        <w:t>Suitability</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determined through fact-finding by the Zoning Board.</w:t>
      </w:r>
      <w:r>
        <w:rPr>
          <w:spacing w:val="40"/>
          <w:sz w:val="20"/>
        </w:rPr>
        <w:t xml:space="preserve"> </w:t>
      </w:r>
      <w:r>
        <w:rPr>
          <w:sz w:val="20"/>
        </w:rPr>
        <w:t>The fall-zone shall be within the required perimeter fence.</w:t>
      </w:r>
    </w:p>
    <w:p w14:paraId="5A45A314" w14:textId="77777777" w:rsidR="00260182" w:rsidRDefault="00260182">
      <w:pPr>
        <w:rPr>
          <w:sz w:val="20"/>
        </w:rPr>
        <w:sectPr w:rsidR="00260182">
          <w:pgSz w:w="12240" w:h="15840"/>
          <w:pgMar w:top="1600" w:right="420" w:bottom="1000" w:left="1220" w:header="0" w:footer="813" w:gutter="0"/>
          <w:cols w:space="720"/>
        </w:sectPr>
      </w:pPr>
    </w:p>
    <w:p w14:paraId="5A45A315" w14:textId="77777777" w:rsidR="00260182" w:rsidRDefault="00000000">
      <w:pPr>
        <w:pStyle w:val="ListParagraph"/>
        <w:numPr>
          <w:ilvl w:val="3"/>
          <w:numId w:val="38"/>
        </w:numPr>
        <w:tabs>
          <w:tab w:val="left" w:pos="1301"/>
        </w:tabs>
        <w:spacing w:before="73"/>
        <w:ind w:right="1325" w:hanging="360"/>
        <w:jc w:val="both"/>
        <w:rPr>
          <w:sz w:val="20"/>
        </w:rPr>
      </w:pPr>
      <w:r>
        <w:rPr>
          <w:sz w:val="20"/>
        </w:rPr>
        <w:lastRenderedPageBreak/>
        <w:t>Towers</w:t>
      </w:r>
      <w:r>
        <w:rPr>
          <w:spacing w:val="-4"/>
          <w:sz w:val="20"/>
        </w:rPr>
        <w:t xml:space="preserve"> </w:t>
      </w:r>
      <w:r>
        <w:rPr>
          <w:sz w:val="20"/>
        </w:rPr>
        <w:t>shall</w:t>
      </w:r>
      <w:r>
        <w:rPr>
          <w:spacing w:val="-1"/>
          <w:sz w:val="20"/>
        </w:rPr>
        <w:t xml:space="preserve"> </w:t>
      </w:r>
      <w:r>
        <w:rPr>
          <w:sz w:val="20"/>
        </w:rPr>
        <w:t>not</w:t>
      </w:r>
      <w:r>
        <w:rPr>
          <w:spacing w:val="-4"/>
          <w:sz w:val="20"/>
        </w:rPr>
        <w:t xml:space="preserve"> </w:t>
      </w:r>
      <w:r>
        <w:rPr>
          <w:sz w:val="20"/>
        </w:rPr>
        <w:t>be</w:t>
      </w:r>
      <w:r>
        <w:rPr>
          <w:spacing w:val="-3"/>
          <w:sz w:val="20"/>
        </w:rPr>
        <w:t xml:space="preserve"> </w:t>
      </w:r>
      <w:r>
        <w:rPr>
          <w:sz w:val="20"/>
        </w:rPr>
        <w:t>sited</w:t>
      </w:r>
      <w:r>
        <w:rPr>
          <w:spacing w:val="-2"/>
          <w:sz w:val="20"/>
        </w:rPr>
        <w:t xml:space="preserve"> </w:t>
      </w:r>
      <w:r>
        <w:rPr>
          <w:sz w:val="20"/>
        </w:rPr>
        <w:t>in</w:t>
      </w:r>
      <w:r>
        <w:rPr>
          <w:spacing w:val="-2"/>
          <w:sz w:val="20"/>
        </w:rPr>
        <w:t xml:space="preserve"> </w:t>
      </w:r>
      <w:r>
        <w:rPr>
          <w:sz w:val="20"/>
        </w:rPr>
        <w:t>or within</w:t>
      </w:r>
      <w:r>
        <w:rPr>
          <w:spacing w:val="-4"/>
          <w:sz w:val="20"/>
        </w:rPr>
        <w:t xml:space="preserve"> </w:t>
      </w:r>
      <w:r>
        <w:rPr>
          <w:sz w:val="20"/>
        </w:rPr>
        <w:t>500</w:t>
      </w:r>
      <w:r>
        <w:rPr>
          <w:spacing w:val="-2"/>
          <w:sz w:val="20"/>
        </w:rPr>
        <w:t xml:space="preserve"> </w:t>
      </w:r>
      <w:r>
        <w:rPr>
          <w:sz w:val="20"/>
        </w:rPr>
        <w:t>feet</w:t>
      </w:r>
      <w:r>
        <w:rPr>
          <w:spacing w:val="-1"/>
          <w:sz w:val="20"/>
        </w:rPr>
        <w:t xml:space="preserve"> </w:t>
      </w:r>
      <w:r>
        <w:rPr>
          <w:sz w:val="20"/>
        </w:rPr>
        <w:t>of</w:t>
      </w:r>
      <w:r>
        <w:rPr>
          <w:spacing w:val="-5"/>
          <w:sz w:val="20"/>
        </w:rPr>
        <w:t xml:space="preserve"> </w:t>
      </w:r>
      <w:r>
        <w:rPr>
          <w:sz w:val="20"/>
        </w:rPr>
        <w:t>a</w:t>
      </w:r>
      <w:r>
        <w:rPr>
          <w:spacing w:val="-3"/>
          <w:sz w:val="20"/>
        </w:rPr>
        <w:t xml:space="preserve"> </w:t>
      </w:r>
      <w:r>
        <w:rPr>
          <w:sz w:val="20"/>
        </w:rPr>
        <w:t>historic</w:t>
      </w:r>
      <w:r>
        <w:rPr>
          <w:spacing w:val="-3"/>
          <w:sz w:val="20"/>
        </w:rPr>
        <w:t xml:space="preserve"> </w:t>
      </w:r>
      <w:r>
        <w:rPr>
          <w:sz w:val="20"/>
        </w:rPr>
        <w:t>district</w:t>
      </w:r>
      <w:r>
        <w:rPr>
          <w:spacing w:val="-3"/>
          <w:sz w:val="20"/>
        </w:rPr>
        <w:t xml:space="preserve"> </w:t>
      </w:r>
      <w:r>
        <w:rPr>
          <w:sz w:val="20"/>
        </w:rPr>
        <w:t>or where</w:t>
      </w:r>
      <w:r>
        <w:rPr>
          <w:spacing w:val="-3"/>
          <w:sz w:val="20"/>
        </w:rPr>
        <w:t xml:space="preserve"> </w:t>
      </w:r>
      <w:r>
        <w:rPr>
          <w:sz w:val="20"/>
        </w:rPr>
        <w:t>their</w:t>
      </w:r>
      <w:r>
        <w:rPr>
          <w:spacing w:val="-2"/>
          <w:sz w:val="20"/>
        </w:rPr>
        <w:t xml:space="preserve"> </w:t>
      </w:r>
      <w:r>
        <w:rPr>
          <w:sz w:val="20"/>
        </w:rPr>
        <w:t>location</w:t>
      </w:r>
      <w:r>
        <w:rPr>
          <w:spacing w:val="-2"/>
          <w:sz w:val="20"/>
        </w:rPr>
        <w:t xml:space="preserve"> </w:t>
      </w:r>
      <w:r>
        <w:rPr>
          <w:sz w:val="20"/>
        </w:rPr>
        <w:t>adversely impacts the visual aesthetics of a historic district.</w:t>
      </w:r>
    </w:p>
    <w:p w14:paraId="5A45A316" w14:textId="77777777" w:rsidR="00260182" w:rsidRDefault="00000000">
      <w:pPr>
        <w:pStyle w:val="ListParagraph"/>
        <w:numPr>
          <w:ilvl w:val="3"/>
          <w:numId w:val="38"/>
        </w:numPr>
        <w:tabs>
          <w:tab w:val="left" w:pos="1301"/>
        </w:tabs>
        <w:spacing w:before="1"/>
        <w:ind w:right="928" w:hanging="360"/>
        <w:jc w:val="both"/>
        <w:rPr>
          <w:sz w:val="20"/>
        </w:rPr>
      </w:pPr>
      <w:r>
        <w:rPr>
          <w:sz w:val="20"/>
        </w:rPr>
        <w:t>There</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a</w:t>
      </w:r>
      <w:r>
        <w:rPr>
          <w:spacing w:val="-4"/>
          <w:sz w:val="20"/>
        </w:rPr>
        <w:t xml:space="preserve"> </w:t>
      </w:r>
      <w:r>
        <w:rPr>
          <w:sz w:val="20"/>
        </w:rPr>
        <w:t>sign</w:t>
      </w:r>
      <w:r>
        <w:rPr>
          <w:spacing w:val="-5"/>
          <w:sz w:val="20"/>
        </w:rPr>
        <w:t xml:space="preserve"> </w:t>
      </w:r>
      <w:r>
        <w:rPr>
          <w:sz w:val="20"/>
        </w:rPr>
        <w:t>identifying</w:t>
      </w:r>
      <w:r>
        <w:rPr>
          <w:spacing w:val="-5"/>
          <w:sz w:val="20"/>
        </w:rPr>
        <w:t xml:space="preserve"> </w:t>
      </w:r>
      <w:r>
        <w:rPr>
          <w:sz w:val="20"/>
        </w:rPr>
        <w:t>the</w:t>
      </w:r>
      <w:r>
        <w:rPr>
          <w:spacing w:val="-1"/>
          <w:sz w:val="20"/>
        </w:rPr>
        <w:t xml:space="preserve"> </w:t>
      </w:r>
      <w:r>
        <w:rPr>
          <w:sz w:val="20"/>
        </w:rPr>
        <w:t>facility,</w:t>
      </w:r>
      <w:r>
        <w:rPr>
          <w:spacing w:val="-4"/>
          <w:sz w:val="20"/>
        </w:rPr>
        <w:t xml:space="preserve"> </w:t>
      </w:r>
      <w:r>
        <w:rPr>
          <w:sz w:val="20"/>
        </w:rPr>
        <w:t>the</w:t>
      </w:r>
      <w:r>
        <w:rPr>
          <w:spacing w:val="-4"/>
          <w:sz w:val="20"/>
        </w:rPr>
        <w:t xml:space="preserve"> </w:t>
      </w:r>
      <w:r>
        <w:rPr>
          <w:sz w:val="20"/>
        </w:rPr>
        <w:t>operator</w:t>
      </w:r>
      <w:r>
        <w:rPr>
          <w:spacing w:val="-4"/>
          <w:sz w:val="20"/>
        </w:rPr>
        <w:t xml:space="preserve"> </w:t>
      </w:r>
      <w:r>
        <w:rPr>
          <w:sz w:val="20"/>
        </w:rPr>
        <w:t>and</w:t>
      </w:r>
      <w:r>
        <w:rPr>
          <w:spacing w:val="-3"/>
          <w:sz w:val="20"/>
        </w:rPr>
        <w:t xml:space="preserve"> </w:t>
      </w:r>
      <w:r>
        <w:rPr>
          <w:sz w:val="20"/>
        </w:rPr>
        <w:t>an</w:t>
      </w:r>
      <w:r>
        <w:rPr>
          <w:spacing w:val="-5"/>
          <w:sz w:val="20"/>
        </w:rPr>
        <w:t xml:space="preserve"> </w:t>
      </w:r>
      <w:r>
        <w:rPr>
          <w:sz w:val="20"/>
        </w:rPr>
        <w:t>emergency</w:t>
      </w:r>
      <w:r>
        <w:rPr>
          <w:spacing w:val="-5"/>
          <w:sz w:val="20"/>
        </w:rPr>
        <w:t xml:space="preserve"> </w:t>
      </w:r>
      <w:r>
        <w:rPr>
          <w:sz w:val="20"/>
        </w:rPr>
        <w:t>telephone</w:t>
      </w:r>
      <w:r>
        <w:rPr>
          <w:spacing w:val="-1"/>
          <w:sz w:val="20"/>
        </w:rPr>
        <w:t xml:space="preserve"> </w:t>
      </w:r>
      <w:r>
        <w:rPr>
          <w:sz w:val="20"/>
        </w:rPr>
        <w:t>number</w:t>
      </w:r>
      <w:r>
        <w:rPr>
          <w:spacing w:val="-1"/>
          <w:sz w:val="20"/>
        </w:rPr>
        <w:t xml:space="preserve"> </w:t>
      </w:r>
      <w:r>
        <w:rPr>
          <w:sz w:val="20"/>
        </w:rPr>
        <w:t>where</w:t>
      </w:r>
      <w:r>
        <w:rPr>
          <w:spacing w:val="-4"/>
          <w:sz w:val="20"/>
        </w:rPr>
        <w:t xml:space="preserve"> </w:t>
      </w:r>
      <w:r>
        <w:rPr>
          <w:sz w:val="20"/>
        </w:rPr>
        <w:t>the operator</w:t>
      </w:r>
      <w:r>
        <w:rPr>
          <w:spacing w:val="-6"/>
          <w:sz w:val="20"/>
        </w:rPr>
        <w:t xml:space="preserve"> </w:t>
      </w:r>
      <w:r>
        <w:rPr>
          <w:sz w:val="20"/>
        </w:rPr>
        <w:t>can</w:t>
      </w:r>
      <w:r>
        <w:rPr>
          <w:spacing w:val="-5"/>
          <w:sz w:val="20"/>
        </w:rPr>
        <w:t xml:space="preserve"> </w:t>
      </w:r>
      <w:r>
        <w:rPr>
          <w:sz w:val="20"/>
        </w:rPr>
        <w:t>be</w:t>
      </w:r>
      <w:r>
        <w:rPr>
          <w:spacing w:val="-4"/>
          <w:sz w:val="20"/>
        </w:rPr>
        <w:t xml:space="preserve"> </w:t>
      </w:r>
      <w:r>
        <w:rPr>
          <w:sz w:val="20"/>
        </w:rPr>
        <w:t>reached</w:t>
      </w:r>
      <w:r>
        <w:rPr>
          <w:spacing w:val="-3"/>
          <w:sz w:val="20"/>
        </w:rPr>
        <w:t xml:space="preserve"> </w:t>
      </w:r>
      <w:r>
        <w:rPr>
          <w:sz w:val="20"/>
        </w:rPr>
        <w:t>at</w:t>
      </w:r>
      <w:r>
        <w:rPr>
          <w:spacing w:val="-4"/>
          <w:sz w:val="20"/>
        </w:rPr>
        <w:t xml:space="preserve"> </w:t>
      </w:r>
      <w:r>
        <w:rPr>
          <w:sz w:val="20"/>
        </w:rPr>
        <w:t>any</w:t>
      </w:r>
      <w:r>
        <w:rPr>
          <w:spacing w:val="-5"/>
          <w:sz w:val="20"/>
        </w:rPr>
        <w:t xml:space="preserve"> </w:t>
      </w:r>
      <w:r>
        <w:rPr>
          <w:sz w:val="20"/>
        </w:rPr>
        <w:t>time.</w:t>
      </w:r>
      <w:r>
        <w:rPr>
          <w:spacing w:val="40"/>
          <w:sz w:val="20"/>
        </w:rPr>
        <w:t xml:space="preserve"> </w:t>
      </w:r>
      <w:r>
        <w:rPr>
          <w:sz w:val="20"/>
        </w:rPr>
        <w:t>Other</w:t>
      </w:r>
      <w:r>
        <w:rPr>
          <w:spacing w:val="-3"/>
          <w:sz w:val="20"/>
        </w:rPr>
        <w:t xml:space="preserve"> </w:t>
      </w:r>
      <w:r>
        <w:rPr>
          <w:sz w:val="20"/>
        </w:rPr>
        <w:t>permitted</w:t>
      </w:r>
      <w:r>
        <w:rPr>
          <w:spacing w:val="-3"/>
          <w:sz w:val="20"/>
        </w:rPr>
        <w:t xml:space="preserve"> </w:t>
      </w:r>
      <w:r>
        <w:rPr>
          <w:sz w:val="20"/>
        </w:rPr>
        <w:t>signs</w:t>
      </w:r>
      <w:r>
        <w:rPr>
          <w:spacing w:val="-5"/>
          <w:sz w:val="20"/>
        </w:rPr>
        <w:t xml:space="preserve"> </w:t>
      </w:r>
      <w:r>
        <w:rPr>
          <w:sz w:val="20"/>
        </w:rPr>
        <w:t>are</w:t>
      </w:r>
      <w:r>
        <w:rPr>
          <w:spacing w:val="-4"/>
          <w:sz w:val="20"/>
        </w:rPr>
        <w:t xml:space="preserve"> </w:t>
      </w:r>
      <w:r>
        <w:rPr>
          <w:sz w:val="20"/>
        </w:rPr>
        <w:t>"Danger/Warning"</w:t>
      </w:r>
      <w:r>
        <w:rPr>
          <w:spacing w:val="-2"/>
          <w:sz w:val="20"/>
        </w:rPr>
        <w:t xml:space="preserve"> </w:t>
      </w:r>
      <w:r>
        <w:rPr>
          <w:sz w:val="20"/>
        </w:rPr>
        <w:t>and</w:t>
      </w:r>
      <w:r>
        <w:rPr>
          <w:spacing w:val="-3"/>
          <w:sz w:val="20"/>
        </w:rPr>
        <w:t xml:space="preserve"> </w:t>
      </w:r>
      <w:r>
        <w:rPr>
          <w:sz w:val="20"/>
        </w:rPr>
        <w:t>"No</w:t>
      </w:r>
      <w:r>
        <w:rPr>
          <w:spacing w:val="-5"/>
          <w:sz w:val="20"/>
        </w:rPr>
        <w:t xml:space="preserve"> </w:t>
      </w:r>
      <w:r>
        <w:rPr>
          <w:sz w:val="20"/>
        </w:rPr>
        <w:t>Trespassing" signs.</w:t>
      </w:r>
      <w:r>
        <w:rPr>
          <w:spacing w:val="40"/>
          <w:sz w:val="20"/>
        </w:rPr>
        <w:t xml:space="preserve"> </w:t>
      </w:r>
      <w:r>
        <w:rPr>
          <w:sz w:val="20"/>
        </w:rPr>
        <w:t>Advertising signs</w:t>
      </w:r>
      <w:r>
        <w:rPr>
          <w:spacing w:val="-2"/>
          <w:sz w:val="20"/>
        </w:rPr>
        <w:t xml:space="preserve"> </w:t>
      </w:r>
      <w:r>
        <w:rPr>
          <w:sz w:val="20"/>
        </w:rPr>
        <w:t>are</w:t>
      </w:r>
      <w:r>
        <w:rPr>
          <w:spacing w:val="-1"/>
          <w:sz w:val="20"/>
        </w:rPr>
        <w:t xml:space="preserve"> </w:t>
      </w:r>
      <w:r>
        <w:rPr>
          <w:sz w:val="20"/>
        </w:rPr>
        <w:t>prohibited.</w:t>
      </w:r>
      <w:r>
        <w:rPr>
          <w:spacing w:val="40"/>
          <w:sz w:val="20"/>
        </w:rPr>
        <w:t xml:space="preserve"> </w:t>
      </w:r>
      <w:r>
        <w:rPr>
          <w:sz w:val="20"/>
        </w:rPr>
        <w:t>All</w:t>
      </w:r>
      <w:r>
        <w:rPr>
          <w:spacing w:val="-2"/>
          <w:sz w:val="20"/>
        </w:rPr>
        <w:t xml:space="preserve"> </w:t>
      </w:r>
      <w:r>
        <w:rPr>
          <w:sz w:val="20"/>
        </w:rPr>
        <w:t>signs must</w:t>
      </w:r>
      <w:r>
        <w:rPr>
          <w:spacing w:val="-2"/>
          <w:sz w:val="20"/>
        </w:rPr>
        <w:t xml:space="preserve"> </w:t>
      </w:r>
      <w:r>
        <w:rPr>
          <w:sz w:val="20"/>
        </w:rPr>
        <w:t>conform</w:t>
      </w:r>
      <w:r>
        <w:rPr>
          <w:spacing w:val="-5"/>
          <w:sz w:val="20"/>
        </w:rPr>
        <w:t xml:space="preserve"> </w:t>
      </w:r>
      <w:r>
        <w:rPr>
          <w:sz w:val="20"/>
        </w:rPr>
        <w:t>to Article 9 of</w:t>
      </w:r>
      <w:r>
        <w:rPr>
          <w:spacing w:val="-3"/>
          <w:sz w:val="20"/>
        </w:rPr>
        <w:t xml:space="preserve"> </w:t>
      </w:r>
      <w:r>
        <w:rPr>
          <w:sz w:val="20"/>
        </w:rPr>
        <w:t>the</w:t>
      </w:r>
      <w:r>
        <w:rPr>
          <w:spacing w:val="-1"/>
          <w:sz w:val="20"/>
        </w:rPr>
        <w:t xml:space="preserve"> </w:t>
      </w:r>
      <w:r>
        <w:rPr>
          <w:sz w:val="20"/>
        </w:rPr>
        <w:t>Winchendon</w:t>
      </w:r>
      <w:r>
        <w:rPr>
          <w:spacing w:val="-2"/>
          <w:sz w:val="20"/>
        </w:rPr>
        <w:t xml:space="preserve"> </w:t>
      </w:r>
      <w:r>
        <w:rPr>
          <w:sz w:val="20"/>
        </w:rPr>
        <w:t xml:space="preserve">Zoning </w:t>
      </w:r>
      <w:r>
        <w:rPr>
          <w:spacing w:val="-2"/>
          <w:sz w:val="20"/>
        </w:rPr>
        <w:t>Bylaw.</w:t>
      </w:r>
    </w:p>
    <w:p w14:paraId="5A45A317" w14:textId="77777777" w:rsidR="00260182" w:rsidRDefault="00000000">
      <w:pPr>
        <w:pStyle w:val="ListParagraph"/>
        <w:numPr>
          <w:ilvl w:val="3"/>
          <w:numId w:val="38"/>
        </w:numPr>
        <w:tabs>
          <w:tab w:val="left" w:pos="1301"/>
        </w:tabs>
        <w:ind w:right="694" w:hanging="360"/>
        <w:jc w:val="left"/>
        <w:rPr>
          <w:sz w:val="20"/>
        </w:rPr>
      </w:pPr>
      <w:r>
        <w:rPr>
          <w:sz w:val="20"/>
        </w:rPr>
        <w:t>For</w:t>
      </w:r>
      <w:r>
        <w:rPr>
          <w:spacing w:val="-3"/>
          <w:sz w:val="20"/>
        </w:rPr>
        <w:t xml:space="preserve"> </w:t>
      </w:r>
      <w:r>
        <w:rPr>
          <w:sz w:val="20"/>
        </w:rPr>
        <w:t>Towers</w:t>
      </w:r>
      <w:r>
        <w:rPr>
          <w:spacing w:val="-4"/>
          <w:sz w:val="20"/>
        </w:rPr>
        <w:t xml:space="preserve"> </w:t>
      </w:r>
      <w:r>
        <w:rPr>
          <w:sz w:val="20"/>
        </w:rPr>
        <w:t>located</w:t>
      </w:r>
      <w:r>
        <w:rPr>
          <w:spacing w:val="-2"/>
          <w:sz w:val="20"/>
        </w:rPr>
        <w:t xml:space="preserve"> </w:t>
      </w:r>
      <w:r>
        <w:rPr>
          <w:sz w:val="20"/>
        </w:rPr>
        <w:t>on</w:t>
      </w:r>
      <w:r>
        <w:rPr>
          <w:spacing w:val="-4"/>
          <w:sz w:val="20"/>
        </w:rPr>
        <w:t xml:space="preserve"> </w:t>
      </w:r>
      <w:r>
        <w:rPr>
          <w:sz w:val="20"/>
        </w:rPr>
        <w:t>Town</w:t>
      </w:r>
      <w:r>
        <w:rPr>
          <w:spacing w:val="-2"/>
          <w:sz w:val="20"/>
        </w:rPr>
        <w:t xml:space="preserve"> </w:t>
      </w:r>
      <w:r>
        <w:rPr>
          <w:sz w:val="20"/>
        </w:rPr>
        <w:t>property,</w:t>
      </w:r>
      <w:r>
        <w:rPr>
          <w:spacing w:val="-3"/>
          <w:sz w:val="20"/>
        </w:rPr>
        <w:t xml:space="preserve"> </w:t>
      </w:r>
      <w:r>
        <w:rPr>
          <w:sz w:val="20"/>
        </w:rPr>
        <w:t>the</w:t>
      </w:r>
      <w:r>
        <w:rPr>
          <w:spacing w:val="-3"/>
          <w:sz w:val="20"/>
        </w:rPr>
        <w:t xml:space="preserve"> </w:t>
      </w:r>
      <w:r>
        <w:rPr>
          <w:sz w:val="20"/>
        </w:rPr>
        <w:t>Operator</w:t>
      </w:r>
      <w:r>
        <w:rPr>
          <w:spacing w:val="-3"/>
          <w:sz w:val="20"/>
        </w:rPr>
        <w:t xml:space="preserve"> </w:t>
      </w:r>
      <w:r>
        <w:rPr>
          <w:sz w:val="20"/>
        </w:rPr>
        <w:t>shall</w:t>
      </w:r>
      <w:r>
        <w:rPr>
          <w:spacing w:val="-3"/>
          <w:sz w:val="20"/>
        </w:rPr>
        <w:t xml:space="preserve"> </w:t>
      </w:r>
      <w:r>
        <w:rPr>
          <w:sz w:val="20"/>
        </w:rPr>
        <w:t>execute</w:t>
      </w:r>
      <w:r>
        <w:rPr>
          <w:spacing w:val="-3"/>
          <w:sz w:val="20"/>
        </w:rPr>
        <w:t xml:space="preserve"> </w:t>
      </w:r>
      <w:r>
        <w:rPr>
          <w:sz w:val="20"/>
        </w:rPr>
        <w:t>an</w:t>
      </w:r>
      <w:r>
        <w:rPr>
          <w:spacing w:val="-4"/>
          <w:sz w:val="20"/>
        </w:rPr>
        <w:t xml:space="preserve"> </w:t>
      </w:r>
      <w:r>
        <w:rPr>
          <w:sz w:val="20"/>
        </w:rPr>
        <w:t>agreement</w:t>
      </w:r>
      <w:r>
        <w:rPr>
          <w:spacing w:val="-1"/>
          <w:sz w:val="20"/>
        </w:rPr>
        <w:t xml:space="preserve"> </w:t>
      </w:r>
      <w:r>
        <w:rPr>
          <w:sz w:val="20"/>
        </w:rPr>
        <w:t>with</w:t>
      </w:r>
      <w:r>
        <w:rPr>
          <w:spacing w:val="-4"/>
          <w:sz w:val="20"/>
        </w:rPr>
        <w:t xml:space="preserve"> </w:t>
      </w:r>
      <w:r>
        <w:rPr>
          <w:sz w:val="20"/>
        </w:rPr>
        <w:t>the</w:t>
      </w:r>
      <w:r>
        <w:rPr>
          <w:spacing w:val="-3"/>
          <w:sz w:val="20"/>
        </w:rPr>
        <w:t xml:space="preserve"> </w:t>
      </w:r>
      <w:r>
        <w:rPr>
          <w:sz w:val="20"/>
        </w:rPr>
        <w:t>Town</w:t>
      </w:r>
      <w:r>
        <w:rPr>
          <w:spacing w:val="-2"/>
          <w:sz w:val="20"/>
        </w:rPr>
        <w:t xml:space="preserve"> </w:t>
      </w:r>
      <w:r>
        <w:rPr>
          <w:sz w:val="20"/>
        </w:rPr>
        <w:t>whereby</w:t>
      </w:r>
      <w:r>
        <w:rPr>
          <w:spacing w:val="-7"/>
          <w:sz w:val="20"/>
        </w:rPr>
        <w:t xml:space="preserve"> </w:t>
      </w:r>
      <w:r>
        <w:rPr>
          <w:sz w:val="20"/>
        </w:rPr>
        <w:t>the Operator indemnifies and holds the Town harmless against any</w:t>
      </w:r>
      <w:r>
        <w:rPr>
          <w:spacing w:val="-1"/>
          <w:sz w:val="20"/>
        </w:rPr>
        <w:t xml:space="preserve"> </w:t>
      </w:r>
      <w:r>
        <w:rPr>
          <w:sz w:val="20"/>
        </w:rPr>
        <w:t>claims for injury</w:t>
      </w:r>
      <w:r>
        <w:rPr>
          <w:spacing w:val="-1"/>
          <w:sz w:val="20"/>
        </w:rPr>
        <w:t xml:space="preserve"> </w:t>
      </w:r>
      <w:r>
        <w:rPr>
          <w:sz w:val="20"/>
        </w:rPr>
        <w:t>or damage resulting from or arising out of the use or occupancy of the Town owned property by the Operator.</w:t>
      </w:r>
    </w:p>
    <w:p w14:paraId="5A45A318" w14:textId="77777777" w:rsidR="00260182" w:rsidRDefault="00000000">
      <w:pPr>
        <w:pStyle w:val="ListParagraph"/>
        <w:numPr>
          <w:ilvl w:val="3"/>
          <w:numId w:val="38"/>
        </w:numPr>
        <w:tabs>
          <w:tab w:val="left" w:pos="1301"/>
        </w:tabs>
        <w:ind w:right="835" w:hanging="360"/>
        <w:jc w:val="left"/>
        <w:rPr>
          <w:sz w:val="20"/>
        </w:rPr>
      </w:pPr>
      <w:r>
        <w:rPr>
          <w:sz w:val="20"/>
        </w:rPr>
        <w:t>For all Towers, the Operator shall execute an agreement with the Town whereby</w:t>
      </w:r>
      <w:r>
        <w:rPr>
          <w:spacing w:val="-1"/>
          <w:sz w:val="20"/>
        </w:rPr>
        <w:t xml:space="preserve"> </w:t>
      </w:r>
      <w:r>
        <w:rPr>
          <w:sz w:val="20"/>
        </w:rPr>
        <w:t>the Operator will allow other</w:t>
      </w:r>
      <w:r>
        <w:rPr>
          <w:spacing w:val="-2"/>
          <w:sz w:val="20"/>
        </w:rPr>
        <w:t xml:space="preserve"> </w:t>
      </w:r>
      <w:r>
        <w:rPr>
          <w:sz w:val="20"/>
        </w:rPr>
        <w:t>carriers</w:t>
      </w:r>
      <w:r>
        <w:rPr>
          <w:spacing w:val="-4"/>
          <w:sz w:val="20"/>
        </w:rPr>
        <w:t xml:space="preserve"> </w:t>
      </w:r>
      <w:r>
        <w:rPr>
          <w:sz w:val="20"/>
        </w:rPr>
        <w:t>to</w:t>
      </w:r>
      <w:r>
        <w:rPr>
          <w:spacing w:val="-2"/>
          <w:sz w:val="20"/>
        </w:rPr>
        <w:t xml:space="preserve"> </w:t>
      </w:r>
      <w:r>
        <w:rPr>
          <w:sz w:val="20"/>
        </w:rPr>
        <w:t>lease</w:t>
      </w:r>
      <w:r>
        <w:rPr>
          <w:spacing w:val="-3"/>
          <w:sz w:val="20"/>
        </w:rPr>
        <w:t xml:space="preserve"> </w:t>
      </w:r>
      <w:r>
        <w:rPr>
          <w:sz w:val="20"/>
        </w:rPr>
        <w:t>space</w:t>
      </w:r>
      <w:r>
        <w:rPr>
          <w:spacing w:val="-3"/>
          <w:sz w:val="20"/>
        </w:rPr>
        <w:t xml:space="preserve"> </w:t>
      </w:r>
      <w:r>
        <w:rPr>
          <w:sz w:val="20"/>
        </w:rPr>
        <w:t>on</w:t>
      </w:r>
      <w:r>
        <w:rPr>
          <w:spacing w:val="-4"/>
          <w:sz w:val="20"/>
        </w:rPr>
        <w:t xml:space="preserve"> </w:t>
      </w:r>
      <w:r>
        <w:rPr>
          <w:sz w:val="20"/>
        </w:rPr>
        <w:t>the</w:t>
      </w:r>
      <w:r>
        <w:rPr>
          <w:spacing w:val="-3"/>
          <w:sz w:val="20"/>
        </w:rPr>
        <w:t xml:space="preserve"> </w:t>
      </w:r>
      <w:r>
        <w:rPr>
          <w:sz w:val="20"/>
        </w:rPr>
        <w:t>Tower</w:t>
      </w:r>
      <w:r>
        <w:rPr>
          <w:spacing w:val="-2"/>
          <w:sz w:val="20"/>
        </w:rPr>
        <w:t xml:space="preserve"> </w:t>
      </w:r>
      <w:r>
        <w:rPr>
          <w:sz w:val="20"/>
        </w:rPr>
        <w:t>so</w:t>
      </w:r>
      <w:r>
        <w:rPr>
          <w:spacing w:val="-2"/>
          <w:sz w:val="20"/>
        </w:rPr>
        <w:t xml:space="preserve"> </w:t>
      </w:r>
      <w:r>
        <w:rPr>
          <w:sz w:val="20"/>
        </w:rPr>
        <w:t>long</w:t>
      </w:r>
      <w:r>
        <w:rPr>
          <w:spacing w:val="-4"/>
          <w:sz w:val="20"/>
        </w:rPr>
        <w:t xml:space="preserve"> </w:t>
      </w:r>
      <w:r>
        <w:rPr>
          <w:sz w:val="20"/>
        </w:rPr>
        <w:t>as</w:t>
      </w:r>
      <w:r>
        <w:rPr>
          <w:spacing w:val="-4"/>
          <w:sz w:val="20"/>
        </w:rPr>
        <w:t xml:space="preserve"> </w:t>
      </w:r>
      <w:r>
        <w:rPr>
          <w:sz w:val="20"/>
        </w:rPr>
        <w:t>such</w:t>
      </w:r>
      <w:r>
        <w:rPr>
          <w:spacing w:val="-2"/>
          <w:sz w:val="20"/>
        </w:rPr>
        <w:t xml:space="preserve"> </w:t>
      </w:r>
      <w:r>
        <w:rPr>
          <w:sz w:val="20"/>
        </w:rPr>
        <w:t>use</w:t>
      </w:r>
      <w:r>
        <w:rPr>
          <w:spacing w:val="-3"/>
          <w:sz w:val="20"/>
        </w:rPr>
        <w:t xml:space="preserve"> </w:t>
      </w:r>
      <w:r>
        <w:rPr>
          <w:sz w:val="20"/>
        </w:rPr>
        <w:t>does</w:t>
      </w:r>
      <w:r>
        <w:rPr>
          <w:spacing w:val="-4"/>
          <w:sz w:val="20"/>
        </w:rPr>
        <w:t xml:space="preserve"> </w:t>
      </w:r>
      <w:r>
        <w:rPr>
          <w:sz w:val="20"/>
        </w:rPr>
        <w:t>not</w:t>
      </w:r>
      <w:r>
        <w:rPr>
          <w:spacing w:val="-4"/>
          <w:sz w:val="20"/>
        </w:rPr>
        <w:t xml:space="preserve"> </w:t>
      </w:r>
      <w:r>
        <w:rPr>
          <w:sz w:val="20"/>
        </w:rPr>
        <w:t>interfere with</w:t>
      </w:r>
      <w:r>
        <w:rPr>
          <w:spacing w:val="-5"/>
          <w:sz w:val="20"/>
        </w:rPr>
        <w:t xml:space="preserve"> </w:t>
      </w:r>
      <w:r>
        <w:rPr>
          <w:sz w:val="20"/>
        </w:rPr>
        <w:t>the Operator's</w:t>
      </w:r>
      <w:r>
        <w:rPr>
          <w:spacing w:val="-4"/>
          <w:sz w:val="20"/>
        </w:rPr>
        <w:t xml:space="preserve"> </w:t>
      </w:r>
      <w:r>
        <w:rPr>
          <w:sz w:val="20"/>
        </w:rPr>
        <w:t>use</w:t>
      </w:r>
      <w:r>
        <w:rPr>
          <w:spacing w:val="-3"/>
          <w:sz w:val="20"/>
        </w:rPr>
        <w:t xml:space="preserve"> </w:t>
      </w:r>
      <w:r>
        <w:rPr>
          <w:sz w:val="20"/>
        </w:rPr>
        <w:t>of the Tower.</w:t>
      </w:r>
    </w:p>
    <w:p w14:paraId="5A45A319" w14:textId="77777777" w:rsidR="00260182" w:rsidRDefault="00000000">
      <w:pPr>
        <w:pStyle w:val="ListParagraph"/>
        <w:numPr>
          <w:ilvl w:val="3"/>
          <w:numId w:val="38"/>
        </w:numPr>
        <w:tabs>
          <w:tab w:val="left" w:pos="1301"/>
        </w:tabs>
        <w:ind w:right="887" w:hanging="360"/>
        <w:jc w:val="left"/>
        <w:rPr>
          <w:sz w:val="20"/>
        </w:rPr>
      </w:pPr>
      <w:r>
        <w:rPr>
          <w:sz w:val="20"/>
        </w:rPr>
        <w:t>For all Towers, the owner of the tower, which owner may be different from the owner of the land, shall execute</w:t>
      </w:r>
      <w:r>
        <w:rPr>
          <w:spacing w:val="-3"/>
          <w:sz w:val="20"/>
        </w:rPr>
        <w:t xml:space="preserve"> </w:t>
      </w:r>
      <w:r>
        <w:rPr>
          <w:sz w:val="20"/>
        </w:rPr>
        <w:t>an</w:t>
      </w:r>
      <w:r>
        <w:rPr>
          <w:spacing w:val="-4"/>
          <w:sz w:val="20"/>
        </w:rPr>
        <w:t xml:space="preserve"> </w:t>
      </w:r>
      <w:r>
        <w:rPr>
          <w:sz w:val="20"/>
        </w:rPr>
        <w:t>agreement</w:t>
      </w:r>
      <w:r>
        <w:rPr>
          <w:spacing w:val="-1"/>
          <w:sz w:val="20"/>
        </w:rPr>
        <w:t xml:space="preserve"> </w:t>
      </w:r>
      <w:r>
        <w:rPr>
          <w:sz w:val="20"/>
        </w:rPr>
        <w:t>with</w:t>
      </w:r>
      <w:r>
        <w:rPr>
          <w:spacing w:val="-4"/>
          <w:sz w:val="20"/>
        </w:rPr>
        <w:t xml:space="preserve"> </w:t>
      </w:r>
      <w:r>
        <w:rPr>
          <w:sz w:val="20"/>
        </w:rPr>
        <w:t>the</w:t>
      </w:r>
      <w:r>
        <w:rPr>
          <w:spacing w:val="-1"/>
          <w:sz w:val="20"/>
        </w:rPr>
        <w:t xml:space="preserve"> </w:t>
      </w:r>
      <w:r>
        <w:rPr>
          <w:sz w:val="20"/>
        </w:rPr>
        <w:t>Town</w:t>
      </w:r>
      <w:r>
        <w:rPr>
          <w:spacing w:val="-2"/>
          <w:sz w:val="20"/>
        </w:rPr>
        <w:t xml:space="preserve"> </w:t>
      </w:r>
      <w:r>
        <w:rPr>
          <w:sz w:val="20"/>
        </w:rPr>
        <w:t>whereby</w:t>
      </w:r>
      <w:r>
        <w:rPr>
          <w:spacing w:val="-7"/>
          <w:sz w:val="20"/>
        </w:rPr>
        <w:t xml:space="preserve"> </w:t>
      </w:r>
      <w:r>
        <w:rPr>
          <w:sz w:val="20"/>
        </w:rPr>
        <w:t>each</w:t>
      </w:r>
      <w:r>
        <w:rPr>
          <w:spacing w:val="-4"/>
          <w:sz w:val="20"/>
        </w:rPr>
        <w:t xml:space="preserve"> </w:t>
      </w:r>
      <w:r>
        <w:rPr>
          <w:sz w:val="20"/>
        </w:rPr>
        <w:t>Operator</w:t>
      </w:r>
      <w:r>
        <w:rPr>
          <w:spacing w:val="-3"/>
          <w:sz w:val="20"/>
        </w:rPr>
        <w:t xml:space="preserve"> </w:t>
      </w:r>
      <w:r>
        <w:rPr>
          <w:sz w:val="20"/>
        </w:rPr>
        <w:t>shall,</w:t>
      </w:r>
      <w:r>
        <w:rPr>
          <w:spacing w:val="-3"/>
          <w:sz w:val="20"/>
        </w:rPr>
        <w:t xml:space="preserve"> </w:t>
      </w:r>
      <w:r>
        <w:rPr>
          <w:sz w:val="20"/>
        </w:rPr>
        <w:t>at</w:t>
      </w:r>
      <w:r>
        <w:rPr>
          <w:spacing w:val="-3"/>
          <w:sz w:val="20"/>
        </w:rPr>
        <w:t xml:space="preserve"> </w:t>
      </w:r>
      <w:r>
        <w:rPr>
          <w:sz w:val="20"/>
        </w:rPr>
        <w:t>its</w:t>
      </w:r>
      <w:r>
        <w:rPr>
          <w:spacing w:val="-4"/>
          <w:sz w:val="20"/>
        </w:rPr>
        <w:t xml:space="preserve"> </w:t>
      </w:r>
      <w:r>
        <w:rPr>
          <w:sz w:val="20"/>
        </w:rPr>
        <w:t>own</w:t>
      </w:r>
      <w:r>
        <w:rPr>
          <w:spacing w:val="-4"/>
          <w:sz w:val="20"/>
        </w:rPr>
        <w:t xml:space="preserve"> </w:t>
      </w:r>
      <w:r>
        <w:rPr>
          <w:sz w:val="20"/>
        </w:rPr>
        <w:t>expense, not</w:t>
      </w:r>
      <w:r>
        <w:rPr>
          <w:spacing w:val="-4"/>
          <w:sz w:val="20"/>
        </w:rPr>
        <w:t xml:space="preserve"> </w:t>
      </w:r>
      <w:r>
        <w:rPr>
          <w:sz w:val="20"/>
        </w:rPr>
        <w:t>more</w:t>
      </w:r>
      <w:r>
        <w:rPr>
          <w:spacing w:val="-3"/>
          <w:sz w:val="20"/>
        </w:rPr>
        <w:t xml:space="preserve"> </w:t>
      </w:r>
      <w:r>
        <w:rPr>
          <w:sz w:val="20"/>
        </w:rPr>
        <w:t>than</w:t>
      </w:r>
      <w:r>
        <w:rPr>
          <w:spacing w:val="-4"/>
          <w:sz w:val="20"/>
        </w:rPr>
        <w:t xml:space="preserve"> </w:t>
      </w:r>
      <w:r>
        <w:rPr>
          <w:sz w:val="20"/>
        </w:rPr>
        <w:t>one</w:t>
      </w:r>
    </w:p>
    <w:p w14:paraId="5A45A31A" w14:textId="77777777" w:rsidR="00260182" w:rsidRDefault="00000000">
      <w:pPr>
        <w:pStyle w:val="BodyText"/>
        <w:ind w:left="1300" w:right="686"/>
      </w:pPr>
      <w:r>
        <w:t>(1)</w:t>
      </w:r>
      <w:r>
        <w:rPr>
          <w:spacing w:val="-3"/>
        </w:rPr>
        <w:t xml:space="preserve"> </w:t>
      </w:r>
      <w:r>
        <w:t>year</w:t>
      </w:r>
      <w:r>
        <w:rPr>
          <w:spacing w:val="-3"/>
        </w:rPr>
        <w:t xml:space="preserve"> </w:t>
      </w:r>
      <w:r>
        <w:t>after</w:t>
      </w:r>
      <w:r>
        <w:rPr>
          <w:spacing w:val="-2"/>
        </w:rPr>
        <w:t xml:space="preserve"> </w:t>
      </w:r>
      <w:r>
        <w:t>its</w:t>
      </w:r>
      <w:r>
        <w:rPr>
          <w:spacing w:val="-2"/>
        </w:rPr>
        <w:t xml:space="preserve"> </w:t>
      </w:r>
      <w:r>
        <w:t>use</w:t>
      </w:r>
      <w:r>
        <w:rPr>
          <w:spacing w:val="-3"/>
        </w:rPr>
        <w:t xml:space="preserve"> </w:t>
      </w:r>
      <w:r>
        <w:t>of</w:t>
      </w:r>
      <w:r>
        <w:rPr>
          <w:spacing w:val="-5"/>
        </w:rPr>
        <w:t xml:space="preserve"> </w:t>
      </w:r>
      <w:r>
        <w:t>the</w:t>
      </w:r>
      <w:r>
        <w:rPr>
          <w:spacing w:val="-3"/>
        </w:rPr>
        <w:t xml:space="preserve"> </w:t>
      </w:r>
      <w:r>
        <w:t>tower</w:t>
      </w:r>
      <w:r>
        <w:rPr>
          <w:spacing w:val="-2"/>
        </w:rPr>
        <w:t xml:space="preserve"> </w:t>
      </w:r>
      <w:r>
        <w:t>ceases,</w:t>
      </w:r>
      <w:r>
        <w:rPr>
          <w:spacing w:val="-3"/>
        </w:rPr>
        <w:t xml:space="preserve"> </w:t>
      </w:r>
      <w:r>
        <w:t>remove</w:t>
      </w:r>
      <w:r>
        <w:rPr>
          <w:spacing w:val="-3"/>
        </w:rPr>
        <w:t xml:space="preserve"> </w:t>
      </w:r>
      <w:r>
        <w:t>all</w:t>
      </w:r>
      <w:r>
        <w:rPr>
          <w:spacing w:val="-3"/>
        </w:rPr>
        <w:t xml:space="preserve"> </w:t>
      </w:r>
      <w:r>
        <w:t>of</w:t>
      </w:r>
      <w:r>
        <w:rPr>
          <w:spacing w:val="-5"/>
        </w:rPr>
        <w:t xml:space="preserve"> </w:t>
      </w:r>
      <w:r>
        <w:t>its</w:t>
      </w:r>
      <w:r>
        <w:rPr>
          <w:spacing w:val="-2"/>
        </w:rPr>
        <w:t xml:space="preserve"> </w:t>
      </w:r>
      <w:r>
        <w:t>WCF</w:t>
      </w:r>
      <w:r>
        <w:rPr>
          <w:spacing w:val="-4"/>
        </w:rPr>
        <w:t xml:space="preserve"> </w:t>
      </w:r>
      <w:r>
        <w:t>thereon,</w:t>
      </w:r>
      <w:r>
        <w:rPr>
          <w:spacing w:val="-3"/>
        </w:rPr>
        <w:t xml:space="preserve"> </w:t>
      </w:r>
      <w:r>
        <w:t>and,</w:t>
      </w:r>
      <w:r>
        <w:rPr>
          <w:spacing w:val="-3"/>
        </w:rPr>
        <w:t xml:space="preserve"> </w:t>
      </w:r>
      <w:r>
        <w:t>if</w:t>
      </w:r>
      <w:r>
        <w:rPr>
          <w:spacing w:val="-5"/>
        </w:rPr>
        <w:t xml:space="preserve"> </w:t>
      </w:r>
      <w:r>
        <w:t>the</w:t>
      </w:r>
      <w:r>
        <w:rPr>
          <w:spacing w:val="-3"/>
        </w:rPr>
        <w:t xml:space="preserve"> </w:t>
      </w:r>
      <w:r>
        <w:t>tower</w:t>
      </w:r>
      <w:r>
        <w:rPr>
          <w:spacing w:val="-3"/>
        </w:rPr>
        <w:t xml:space="preserve"> </w:t>
      </w:r>
      <w:r>
        <w:t>is</w:t>
      </w:r>
      <w:r>
        <w:rPr>
          <w:spacing w:val="-4"/>
        </w:rPr>
        <w:t xml:space="preserve"> </w:t>
      </w:r>
      <w:r>
        <w:t>no</w:t>
      </w:r>
      <w:r>
        <w:rPr>
          <w:spacing w:val="-2"/>
        </w:rPr>
        <w:t xml:space="preserve"> </w:t>
      </w:r>
      <w:r>
        <w:t>longer used for WCF, shall remove the tower and restore the premises to its original condition, all at the owner's expense.</w:t>
      </w:r>
      <w:r>
        <w:rPr>
          <w:spacing w:val="40"/>
        </w:rPr>
        <w:t xml:space="preserve"> </w:t>
      </w:r>
      <w:r>
        <w:t>To protect the Town's interest, in the event that the owner or any Operator breaches this agreement, the owner shall provide the Town with:</w:t>
      </w:r>
    </w:p>
    <w:p w14:paraId="5A45A31B" w14:textId="77777777" w:rsidR="00260182" w:rsidRDefault="00000000">
      <w:pPr>
        <w:pStyle w:val="ListParagraph"/>
        <w:numPr>
          <w:ilvl w:val="0"/>
          <w:numId w:val="37"/>
        </w:numPr>
        <w:tabs>
          <w:tab w:val="left" w:pos="2380"/>
          <w:tab w:val="left" w:pos="2381"/>
        </w:tabs>
        <w:ind w:right="968"/>
        <w:rPr>
          <w:sz w:val="20"/>
        </w:rPr>
      </w:pPr>
      <w:r>
        <w:rPr>
          <w:sz w:val="20"/>
        </w:rPr>
        <w:t>A</w:t>
      </w:r>
      <w:r>
        <w:rPr>
          <w:spacing w:val="-5"/>
          <w:sz w:val="20"/>
        </w:rPr>
        <w:t xml:space="preserve"> </w:t>
      </w:r>
      <w:r>
        <w:rPr>
          <w:sz w:val="20"/>
        </w:rPr>
        <w:t>bond</w:t>
      </w:r>
      <w:r>
        <w:rPr>
          <w:spacing w:val="-2"/>
          <w:sz w:val="20"/>
        </w:rPr>
        <w:t xml:space="preserve"> </w:t>
      </w:r>
      <w:r>
        <w:rPr>
          <w:sz w:val="20"/>
        </w:rPr>
        <w:t>in</w:t>
      </w:r>
      <w:r>
        <w:rPr>
          <w:spacing w:val="-5"/>
          <w:sz w:val="20"/>
        </w:rPr>
        <w:t xml:space="preserve"> </w:t>
      </w:r>
      <w:r>
        <w:rPr>
          <w:sz w:val="20"/>
        </w:rPr>
        <w:t>an</w:t>
      </w:r>
      <w:r>
        <w:rPr>
          <w:spacing w:val="-4"/>
          <w:sz w:val="20"/>
        </w:rPr>
        <w:t xml:space="preserve"> </w:t>
      </w:r>
      <w:r>
        <w:rPr>
          <w:sz w:val="20"/>
        </w:rPr>
        <w:t>amount</w:t>
      </w:r>
      <w:r>
        <w:rPr>
          <w:spacing w:val="-4"/>
          <w:sz w:val="20"/>
        </w:rPr>
        <w:t xml:space="preserve"> </w:t>
      </w:r>
      <w:r>
        <w:rPr>
          <w:sz w:val="20"/>
        </w:rPr>
        <w:t>sufficient</w:t>
      </w:r>
      <w:r>
        <w:rPr>
          <w:spacing w:val="-4"/>
          <w:sz w:val="20"/>
        </w:rPr>
        <w:t xml:space="preserve"> </w:t>
      </w:r>
      <w:r>
        <w:rPr>
          <w:sz w:val="20"/>
        </w:rPr>
        <w:t>to</w:t>
      </w:r>
      <w:r>
        <w:rPr>
          <w:spacing w:val="-2"/>
          <w:sz w:val="20"/>
        </w:rPr>
        <w:t xml:space="preserve"> </w:t>
      </w:r>
      <w:r>
        <w:rPr>
          <w:sz w:val="20"/>
        </w:rPr>
        <w:t>pay</w:t>
      </w:r>
      <w:r>
        <w:rPr>
          <w:spacing w:val="-4"/>
          <w:sz w:val="20"/>
        </w:rPr>
        <w:t xml:space="preserve"> </w:t>
      </w:r>
      <w:r>
        <w:rPr>
          <w:sz w:val="20"/>
        </w:rPr>
        <w:t>for</w:t>
      </w:r>
      <w:r>
        <w:rPr>
          <w:spacing w:val="-3"/>
          <w:sz w:val="20"/>
        </w:rPr>
        <w:t xml:space="preserve"> </w:t>
      </w:r>
      <w:r>
        <w:rPr>
          <w:sz w:val="20"/>
        </w:rPr>
        <w:t>this</w:t>
      </w:r>
      <w:r>
        <w:rPr>
          <w:spacing w:val="-4"/>
          <w:sz w:val="20"/>
        </w:rPr>
        <w:t xml:space="preserve"> </w:t>
      </w:r>
      <w:r>
        <w:rPr>
          <w:sz w:val="20"/>
        </w:rPr>
        <w:t>removal</w:t>
      </w:r>
      <w:r>
        <w:rPr>
          <w:spacing w:val="-3"/>
          <w:sz w:val="20"/>
        </w:rPr>
        <w:t xml:space="preserve"> </w:t>
      </w:r>
      <w:r>
        <w:rPr>
          <w:sz w:val="20"/>
        </w:rPr>
        <w:t>and</w:t>
      </w:r>
      <w:r>
        <w:rPr>
          <w:spacing w:val="-2"/>
          <w:sz w:val="20"/>
        </w:rPr>
        <w:t xml:space="preserve"> </w:t>
      </w:r>
      <w:r>
        <w:rPr>
          <w:sz w:val="20"/>
        </w:rPr>
        <w:t>restoration,</w:t>
      </w:r>
      <w:r>
        <w:rPr>
          <w:spacing w:val="-1"/>
          <w:sz w:val="20"/>
        </w:rPr>
        <w:t xml:space="preserve"> </w:t>
      </w:r>
      <w:r>
        <w:rPr>
          <w:sz w:val="20"/>
        </w:rPr>
        <w:t>which</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kept current and effective; and</w:t>
      </w:r>
    </w:p>
    <w:p w14:paraId="5A45A31C" w14:textId="77777777" w:rsidR="00260182" w:rsidRDefault="00000000">
      <w:pPr>
        <w:pStyle w:val="ListParagraph"/>
        <w:numPr>
          <w:ilvl w:val="0"/>
          <w:numId w:val="37"/>
        </w:numPr>
        <w:tabs>
          <w:tab w:val="left" w:pos="2380"/>
          <w:tab w:val="left" w:pos="2381"/>
        </w:tabs>
        <w:spacing w:before="1"/>
        <w:ind w:right="848"/>
        <w:rPr>
          <w:sz w:val="20"/>
        </w:rPr>
      </w:pPr>
      <w:r>
        <w:rPr>
          <w:sz w:val="20"/>
        </w:rPr>
        <w:t>Written</w:t>
      </w:r>
      <w:r>
        <w:rPr>
          <w:spacing w:val="-4"/>
          <w:sz w:val="20"/>
        </w:rPr>
        <w:t xml:space="preserve"> </w:t>
      </w:r>
      <w:r>
        <w:rPr>
          <w:sz w:val="20"/>
        </w:rPr>
        <w:t>authority</w:t>
      </w:r>
      <w:r>
        <w:rPr>
          <w:spacing w:val="-4"/>
          <w:sz w:val="20"/>
        </w:rPr>
        <w:t xml:space="preserve"> </w:t>
      </w:r>
      <w:r>
        <w:rPr>
          <w:sz w:val="20"/>
        </w:rPr>
        <w:t>from</w:t>
      </w:r>
      <w:r>
        <w:rPr>
          <w:spacing w:val="-7"/>
          <w:sz w:val="20"/>
        </w:rPr>
        <w:t xml:space="preserve"> </w:t>
      </w:r>
      <w:r>
        <w:rPr>
          <w:sz w:val="20"/>
        </w:rPr>
        <w:t>the</w:t>
      </w:r>
      <w:r>
        <w:rPr>
          <w:spacing w:val="-3"/>
          <w:sz w:val="20"/>
        </w:rPr>
        <w:t xml:space="preserve"> </w:t>
      </w:r>
      <w:r>
        <w:rPr>
          <w:sz w:val="20"/>
        </w:rPr>
        <w:t>owner</w:t>
      </w:r>
      <w:r>
        <w:rPr>
          <w:spacing w:val="-2"/>
          <w:sz w:val="20"/>
        </w:rPr>
        <w:t xml:space="preserve"> </w:t>
      </w:r>
      <w:r>
        <w:rPr>
          <w:sz w:val="20"/>
        </w:rPr>
        <w:t>of</w:t>
      </w:r>
      <w:r>
        <w:rPr>
          <w:spacing w:val="-5"/>
          <w:sz w:val="20"/>
        </w:rPr>
        <w:t xml:space="preserve"> </w:t>
      </w:r>
      <w:r>
        <w:rPr>
          <w:sz w:val="20"/>
        </w:rPr>
        <w:t>record</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subject</w:t>
      </w:r>
      <w:r>
        <w:rPr>
          <w:spacing w:val="-4"/>
          <w:sz w:val="20"/>
        </w:rPr>
        <w:t xml:space="preserve"> </w:t>
      </w:r>
      <w:r>
        <w:rPr>
          <w:sz w:val="20"/>
        </w:rPr>
        <w:t>property</w:t>
      </w:r>
      <w:r>
        <w:rPr>
          <w:spacing w:val="-7"/>
          <w:sz w:val="20"/>
        </w:rPr>
        <w:t xml:space="preserve"> </w:t>
      </w:r>
      <w:r>
        <w:rPr>
          <w:sz w:val="20"/>
        </w:rPr>
        <w:t>to</w:t>
      </w:r>
      <w:r>
        <w:rPr>
          <w:spacing w:val="-2"/>
          <w:sz w:val="20"/>
        </w:rPr>
        <w:t xml:space="preserve"> </w:t>
      </w:r>
      <w:r>
        <w:rPr>
          <w:sz w:val="20"/>
        </w:rPr>
        <w:t>bind</w:t>
      </w:r>
      <w:r>
        <w:rPr>
          <w:spacing w:val="-2"/>
          <w:sz w:val="20"/>
        </w:rPr>
        <w:t xml:space="preserve"> </w:t>
      </w:r>
      <w:r>
        <w:rPr>
          <w:sz w:val="20"/>
        </w:rPr>
        <w:t>its</w:t>
      </w:r>
      <w:r>
        <w:rPr>
          <w:spacing w:val="-4"/>
          <w:sz w:val="20"/>
        </w:rPr>
        <w:t xml:space="preserve"> </w:t>
      </w:r>
      <w:r>
        <w:rPr>
          <w:sz w:val="20"/>
        </w:rPr>
        <w:t>successors</w:t>
      </w:r>
      <w:r>
        <w:rPr>
          <w:spacing w:val="-4"/>
          <w:sz w:val="20"/>
        </w:rPr>
        <w:t xml:space="preserve"> </w:t>
      </w:r>
      <w:r>
        <w:rPr>
          <w:sz w:val="20"/>
        </w:rPr>
        <w:t>and assigns to allow the Town to enter onto the subject property to perform this work.</w:t>
      </w:r>
    </w:p>
    <w:p w14:paraId="5A45A31D" w14:textId="77777777" w:rsidR="00260182" w:rsidRDefault="00260182">
      <w:pPr>
        <w:pStyle w:val="BodyText"/>
        <w:spacing w:before="10"/>
        <w:rPr>
          <w:sz w:val="19"/>
        </w:rPr>
      </w:pPr>
    </w:p>
    <w:p w14:paraId="5A45A31E" w14:textId="77777777" w:rsidR="00260182" w:rsidRDefault="00000000">
      <w:pPr>
        <w:pStyle w:val="ListParagraph"/>
        <w:numPr>
          <w:ilvl w:val="2"/>
          <w:numId w:val="38"/>
        </w:numPr>
        <w:tabs>
          <w:tab w:val="left" w:pos="990"/>
          <w:tab w:val="left" w:pos="991"/>
        </w:tabs>
        <w:spacing w:before="1"/>
        <w:ind w:left="990" w:hanging="771"/>
        <w:rPr>
          <w:sz w:val="20"/>
        </w:rPr>
      </w:pPr>
      <w:r>
        <w:rPr>
          <w:sz w:val="20"/>
        </w:rPr>
        <w:t>Standards</w:t>
      </w:r>
      <w:r>
        <w:rPr>
          <w:spacing w:val="-7"/>
          <w:sz w:val="20"/>
        </w:rPr>
        <w:t xml:space="preserve"> </w:t>
      </w:r>
      <w:r>
        <w:rPr>
          <w:sz w:val="20"/>
        </w:rPr>
        <w:t>for</w:t>
      </w:r>
      <w:r>
        <w:rPr>
          <w:spacing w:val="-4"/>
          <w:sz w:val="20"/>
        </w:rPr>
        <w:t xml:space="preserve"> </w:t>
      </w:r>
      <w:r>
        <w:rPr>
          <w:sz w:val="20"/>
        </w:rPr>
        <w:t>Accessory</w:t>
      </w:r>
      <w:r>
        <w:rPr>
          <w:spacing w:val="-9"/>
          <w:sz w:val="20"/>
        </w:rPr>
        <w:t xml:space="preserve"> </w:t>
      </w:r>
      <w:r>
        <w:rPr>
          <w:sz w:val="20"/>
        </w:rPr>
        <w:t>Buildings</w:t>
      </w:r>
      <w:r>
        <w:rPr>
          <w:spacing w:val="-7"/>
          <w:sz w:val="20"/>
        </w:rPr>
        <w:t xml:space="preserve"> </w:t>
      </w:r>
      <w:r>
        <w:rPr>
          <w:sz w:val="20"/>
        </w:rPr>
        <w:t>and</w:t>
      </w:r>
      <w:r>
        <w:rPr>
          <w:spacing w:val="-5"/>
          <w:sz w:val="20"/>
        </w:rPr>
        <w:t xml:space="preserve"> </w:t>
      </w:r>
      <w:r>
        <w:rPr>
          <w:spacing w:val="-2"/>
          <w:sz w:val="20"/>
        </w:rPr>
        <w:t>Structures</w:t>
      </w:r>
    </w:p>
    <w:p w14:paraId="5A45A31F" w14:textId="77777777" w:rsidR="00260182" w:rsidRDefault="00000000">
      <w:pPr>
        <w:pStyle w:val="ListParagraph"/>
        <w:numPr>
          <w:ilvl w:val="0"/>
          <w:numId w:val="36"/>
        </w:numPr>
        <w:tabs>
          <w:tab w:val="left" w:pos="423"/>
        </w:tabs>
        <w:ind w:right="726" w:firstLine="0"/>
        <w:rPr>
          <w:sz w:val="20"/>
        </w:rPr>
      </w:pPr>
      <w:r>
        <w:rPr>
          <w:sz w:val="20"/>
        </w:rPr>
        <w:t>Accessory</w:t>
      </w:r>
      <w:r>
        <w:rPr>
          <w:spacing w:val="-4"/>
          <w:sz w:val="20"/>
        </w:rPr>
        <w:t xml:space="preserve"> </w:t>
      </w:r>
      <w:r>
        <w:rPr>
          <w:sz w:val="20"/>
        </w:rPr>
        <w:t>structures</w:t>
      </w:r>
      <w:r>
        <w:rPr>
          <w:spacing w:val="-4"/>
          <w:sz w:val="20"/>
        </w:rPr>
        <w:t xml:space="preserve"> </w:t>
      </w:r>
      <w:r>
        <w:rPr>
          <w:sz w:val="20"/>
        </w:rPr>
        <w:t>and</w:t>
      </w:r>
      <w:r>
        <w:rPr>
          <w:spacing w:val="-2"/>
          <w:sz w:val="20"/>
        </w:rPr>
        <w:t xml:space="preserve"> </w:t>
      </w:r>
      <w:r>
        <w:rPr>
          <w:sz w:val="20"/>
        </w:rPr>
        <w:t>buildings</w:t>
      </w:r>
      <w:r>
        <w:rPr>
          <w:spacing w:val="-4"/>
          <w:sz w:val="20"/>
        </w:rPr>
        <w:t xml:space="preserve"> </w:t>
      </w:r>
      <w:r>
        <w:rPr>
          <w:sz w:val="20"/>
        </w:rPr>
        <w:t>shall</w:t>
      </w:r>
      <w:r>
        <w:rPr>
          <w:spacing w:val="-3"/>
          <w:sz w:val="20"/>
        </w:rPr>
        <w:t xml:space="preserve"> </w:t>
      </w:r>
      <w:r>
        <w:rPr>
          <w:sz w:val="20"/>
        </w:rPr>
        <w:t>comply</w:t>
      </w:r>
      <w:r>
        <w:rPr>
          <w:spacing w:val="-2"/>
          <w:sz w:val="20"/>
        </w:rPr>
        <w:t xml:space="preserve"> </w:t>
      </w:r>
      <w:r>
        <w:rPr>
          <w:sz w:val="20"/>
        </w:rPr>
        <w:t>with</w:t>
      </w:r>
      <w:r>
        <w:rPr>
          <w:spacing w:val="-4"/>
          <w:sz w:val="20"/>
        </w:rPr>
        <w:t xml:space="preserve"> </w:t>
      </w:r>
      <w:r>
        <w:rPr>
          <w:sz w:val="20"/>
        </w:rPr>
        <w:t>the</w:t>
      </w:r>
      <w:r>
        <w:rPr>
          <w:spacing w:val="-3"/>
          <w:sz w:val="20"/>
        </w:rPr>
        <w:t xml:space="preserve"> </w:t>
      </w:r>
      <w:r>
        <w:rPr>
          <w:sz w:val="20"/>
        </w:rPr>
        <w:t>setback</w:t>
      </w:r>
      <w:r>
        <w:rPr>
          <w:spacing w:val="-4"/>
          <w:sz w:val="20"/>
        </w:rPr>
        <w:t xml:space="preserve"> </w:t>
      </w:r>
      <w:r>
        <w:rPr>
          <w:sz w:val="20"/>
        </w:rPr>
        <w:t>requirements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zoning</w:t>
      </w:r>
      <w:r>
        <w:rPr>
          <w:spacing w:val="-4"/>
          <w:sz w:val="20"/>
        </w:rPr>
        <w:t xml:space="preserve"> </w:t>
      </w:r>
      <w:r>
        <w:rPr>
          <w:sz w:val="20"/>
        </w:rPr>
        <w:t>district</w:t>
      </w:r>
      <w:r>
        <w:rPr>
          <w:spacing w:val="-3"/>
          <w:sz w:val="20"/>
        </w:rPr>
        <w:t xml:space="preserve"> </w:t>
      </w:r>
      <w:r>
        <w:rPr>
          <w:sz w:val="20"/>
        </w:rPr>
        <w:t>in</w:t>
      </w:r>
      <w:r>
        <w:rPr>
          <w:spacing w:val="-2"/>
          <w:sz w:val="20"/>
        </w:rPr>
        <w:t xml:space="preserve"> </w:t>
      </w:r>
      <w:r>
        <w:rPr>
          <w:sz w:val="20"/>
        </w:rPr>
        <w:t>which</w:t>
      </w:r>
      <w:r>
        <w:rPr>
          <w:spacing w:val="-4"/>
          <w:sz w:val="20"/>
        </w:rPr>
        <w:t xml:space="preserve"> </w:t>
      </w:r>
      <w:r>
        <w:rPr>
          <w:sz w:val="20"/>
        </w:rPr>
        <w:t>they</w:t>
      </w:r>
      <w:r>
        <w:rPr>
          <w:spacing w:val="-4"/>
          <w:sz w:val="20"/>
        </w:rPr>
        <w:t xml:space="preserve"> </w:t>
      </w:r>
      <w:r>
        <w:rPr>
          <w:sz w:val="20"/>
        </w:rPr>
        <w:t xml:space="preserve">are </w:t>
      </w:r>
      <w:r>
        <w:rPr>
          <w:spacing w:val="-2"/>
          <w:sz w:val="20"/>
        </w:rPr>
        <w:t>located.</w:t>
      </w:r>
    </w:p>
    <w:p w14:paraId="5A45A320" w14:textId="77777777" w:rsidR="00260182" w:rsidRDefault="00000000">
      <w:pPr>
        <w:pStyle w:val="ListParagraph"/>
        <w:numPr>
          <w:ilvl w:val="0"/>
          <w:numId w:val="36"/>
        </w:numPr>
        <w:tabs>
          <w:tab w:val="left" w:pos="423"/>
        </w:tabs>
        <w:ind w:right="763" w:firstLine="0"/>
        <w:rPr>
          <w:sz w:val="20"/>
        </w:rPr>
      </w:pPr>
      <w:r>
        <w:rPr>
          <w:sz w:val="20"/>
        </w:rPr>
        <w:t>Any</w:t>
      </w:r>
      <w:r>
        <w:rPr>
          <w:spacing w:val="-4"/>
          <w:sz w:val="20"/>
        </w:rPr>
        <w:t xml:space="preserve"> </w:t>
      </w:r>
      <w:r>
        <w:rPr>
          <w:sz w:val="20"/>
        </w:rPr>
        <w:t>additional</w:t>
      </w:r>
      <w:r>
        <w:rPr>
          <w:spacing w:val="-3"/>
          <w:sz w:val="20"/>
        </w:rPr>
        <w:t xml:space="preserve"> </w:t>
      </w:r>
      <w:r>
        <w:rPr>
          <w:sz w:val="20"/>
        </w:rPr>
        <w:t>accessory</w:t>
      </w:r>
      <w:r>
        <w:rPr>
          <w:spacing w:val="-7"/>
          <w:sz w:val="20"/>
        </w:rPr>
        <w:t xml:space="preserve"> </w:t>
      </w:r>
      <w:r>
        <w:rPr>
          <w:sz w:val="20"/>
        </w:rPr>
        <w:t>building(s)</w:t>
      </w:r>
      <w:r>
        <w:rPr>
          <w:spacing w:val="-3"/>
          <w:sz w:val="20"/>
        </w:rPr>
        <w:t xml:space="preserve"> </w:t>
      </w:r>
      <w:r>
        <w:rPr>
          <w:sz w:val="20"/>
        </w:rPr>
        <w:t>added</w:t>
      </w:r>
      <w:r>
        <w:rPr>
          <w:spacing w:val="-2"/>
          <w:sz w:val="20"/>
        </w:rPr>
        <w:t xml:space="preserve"> </w:t>
      </w:r>
      <w:r>
        <w:rPr>
          <w:sz w:val="20"/>
        </w:rPr>
        <w:t>to</w:t>
      </w:r>
      <w:r>
        <w:rPr>
          <w:spacing w:val="-2"/>
          <w:sz w:val="20"/>
        </w:rPr>
        <w:t xml:space="preserve"> </w:t>
      </w:r>
      <w:r>
        <w:rPr>
          <w:sz w:val="20"/>
        </w:rPr>
        <w:t>a</w:t>
      </w:r>
      <w:r>
        <w:rPr>
          <w:spacing w:val="-3"/>
          <w:sz w:val="20"/>
        </w:rPr>
        <w:t xml:space="preserve"> </w:t>
      </w:r>
      <w:r>
        <w:rPr>
          <w:sz w:val="20"/>
        </w:rPr>
        <w:t>site</w:t>
      </w:r>
      <w:r>
        <w:rPr>
          <w:spacing w:val="-3"/>
          <w:sz w:val="20"/>
        </w:rPr>
        <w:t xml:space="preserve"> </w:t>
      </w:r>
      <w:r>
        <w:rPr>
          <w:sz w:val="20"/>
        </w:rPr>
        <w:t>shall</w:t>
      </w:r>
      <w:r>
        <w:rPr>
          <w:spacing w:val="-1"/>
          <w:sz w:val="20"/>
        </w:rPr>
        <w:t xml:space="preserve"> </w:t>
      </w:r>
      <w:r>
        <w:rPr>
          <w:sz w:val="20"/>
        </w:rPr>
        <w:t>abut</w:t>
      </w:r>
      <w:r>
        <w:rPr>
          <w:spacing w:val="-4"/>
          <w:sz w:val="20"/>
        </w:rPr>
        <w:t xml:space="preserve"> </w:t>
      </w:r>
      <w:r>
        <w:rPr>
          <w:sz w:val="20"/>
        </w:rPr>
        <w:t>the</w:t>
      </w:r>
      <w:r>
        <w:rPr>
          <w:spacing w:val="-3"/>
          <w:sz w:val="20"/>
        </w:rPr>
        <w:t xml:space="preserve"> </w:t>
      </w:r>
      <w:r>
        <w:rPr>
          <w:sz w:val="20"/>
        </w:rPr>
        <w:t>original</w:t>
      </w:r>
      <w:r>
        <w:rPr>
          <w:spacing w:val="-3"/>
          <w:sz w:val="20"/>
        </w:rPr>
        <w:t xml:space="preserve"> </w:t>
      </w:r>
      <w:r>
        <w:rPr>
          <w:sz w:val="20"/>
        </w:rPr>
        <w:t>accessory</w:t>
      </w:r>
      <w:r>
        <w:rPr>
          <w:spacing w:val="-7"/>
          <w:sz w:val="20"/>
        </w:rPr>
        <w:t xml:space="preserve"> </w:t>
      </w:r>
      <w:r>
        <w:rPr>
          <w:sz w:val="20"/>
        </w:rPr>
        <w:t>building</w:t>
      </w:r>
      <w:r>
        <w:rPr>
          <w:spacing w:val="-4"/>
          <w:sz w:val="20"/>
        </w:rPr>
        <w:t xml:space="preserve"> </w:t>
      </w:r>
      <w:r>
        <w:rPr>
          <w:sz w:val="20"/>
        </w:rPr>
        <w:t>and</w:t>
      </w:r>
      <w:r>
        <w:rPr>
          <w:spacing w:val="-2"/>
          <w:sz w:val="20"/>
        </w:rPr>
        <w:t xml:space="preserve"> </w:t>
      </w:r>
      <w:r>
        <w:rPr>
          <w:sz w:val="20"/>
        </w:rPr>
        <w:t>shall</w:t>
      </w:r>
      <w:r>
        <w:rPr>
          <w:spacing w:val="-4"/>
          <w:sz w:val="20"/>
        </w:rPr>
        <w:t xml:space="preserve"> </w:t>
      </w:r>
      <w:r>
        <w:rPr>
          <w:sz w:val="20"/>
        </w:rPr>
        <w:t>be</w:t>
      </w:r>
      <w:r>
        <w:rPr>
          <w:spacing w:val="-3"/>
          <w:sz w:val="20"/>
        </w:rPr>
        <w:t xml:space="preserve"> </w:t>
      </w:r>
      <w:r>
        <w:rPr>
          <w:sz w:val="20"/>
        </w:rPr>
        <w:t>compatible in appearance.</w:t>
      </w:r>
    </w:p>
    <w:p w14:paraId="5A45A321" w14:textId="77777777" w:rsidR="00260182" w:rsidRDefault="00260182">
      <w:pPr>
        <w:pStyle w:val="BodyText"/>
        <w:spacing w:before="11"/>
        <w:rPr>
          <w:sz w:val="19"/>
        </w:rPr>
      </w:pPr>
    </w:p>
    <w:p w14:paraId="5A45A322" w14:textId="77777777" w:rsidR="00260182" w:rsidRDefault="00000000">
      <w:pPr>
        <w:pStyle w:val="ListParagraph"/>
        <w:numPr>
          <w:ilvl w:val="2"/>
          <w:numId w:val="38"/>
        </w:numPr>
        <w:tabs>
          <w:tab w:val="left" w:pos="990"/>
          <w:tab w:val="left" w:pos="991"/>
        </w:tabs>
        <w:ind w:left="220" w:right="854" w:firstLine="0"/>
        <w:rPr>
          <w:sz w:val="20"/>
        </w:rPr>
      </w:pPr>
      <w:r>
        <w:rPr>
          <w:sz w:val="20"/>
        </w:rPr>
        <w:t>Exceptions.</w:t>
      </w:r>
      <w:r>
        <w:rPr>
          <w:spacing w:val="40"/>
          <w:sz w:val="20"/>
        </w:rPr>
        <w:t xml:space="preserve"> </w:t>
      </w:r>
      <w:r>
        <w:rPr>
          <w:sz w:val="20"/>
        </w:rPr>
        <w:t>Amateur radio towers used in accordance with the terms of any</w:t>
      </w:r>
      <w:r>
        <w:rPr>
          <w:spacing w:val="-2"/>
          <w:sz w:val="20"/>
        </w:rPr>
        <w:t xml:space="preserve"> </w:t>
      </w:r>
      <w:r>
        <w:rPr>
          <w:sz w:val="20"/>
        </w:rPr>
        <w:t>amateur radio license issued by the</w:t>
      </w:r>
      <w:r>
        <w:rPr>
          <w:spacing w:val="-3"/>
          <w:sz w:val="20"/>
        </w:rPr>
        <w:t xml:space="preserve"> </w:t>
      </w:r>
      <w:r>
        <w:rPr>
          <w:sz w:val="20"/>
        </w:rPr>
        <w:t>Federal</w:t>
      </w:r>
      <w:r>
        <w:rPr>
          <w:spacing w:val="-3"/>
          <w:sz w:val="20"/>
        </w:rPr>
        <w:t xml:space="preserve"> </w:t>
      </w:r>
      <w:r>
        <w:rPr>
          <w:sz w:val="20"/>
        </w:rPr>
        <w:t>Communications</w:t>
      </w:r>
      <w:r>
        <w:rPr>
          <w:spacing w:val="-1"/>
          <w:sz w:val="20"/>
        </w:rPr>
        <w:t xml:space="preserve"> </w:t>
      </w:r>
      <w:r>
        <w:rPr>
          <w:sz w:val="20"/>
        </w:rPr>
        <w:t>Commission</w:t>
      </w:r>
      <w:r>
        <w:rPr>
          <w:spacing w:val="-2"/>
          <w:sz w:val="20"/>
        </w:rPr>
        <w:t xml:space="preserve"> </w:t>
      </w:r>
      <w:r>
        <w:rPr>
          <w:sz w:val="20"/>
        </w:rPr>
        <w:t>shall</w:t>
      </w:r>
      <w:r>
        <w:rPr>
          <w:spacing w:val="-4"/>
          <w:sz w:val="20"/>
        </w:rPr>
        <w:t xml:space="preserve"> </w:t>
      </w:r>
      <w:r>
        <w:rPr>
          <w:sz w:val="20"/>
        </w:rPr>
        <w:t>be</w:t>
      </w:r>
      <w:r>
        <w:rPr>
          <w:spacing w:val="-3"/>
          <w:sz w:val="20"/>
        </w:rPr>
        <w:t xml:space="preserve"> </w:t>
      </w:r>
      <w:r>
        <w:rPr>
          <w:sz w:val="20"/>
        </w:rPr>
        <w:t>exempt</w:t>
      </w:r>
      <w:r>
        <w:rPr>
          <w:spacing w:val="-1"/>
          <w:sz w:val="20"/>
        </w:rPr>
        <w:t xml:space="preserve"> </w:t>
      </w:r>
      <w:r>
        <w:rPr>
          <w:sz w:val="20"/>
        </w:rPr>
        <w:t>from</w:t>
      </w:r>
      <w:r>
        <w:rPr>
          <w:spacing w:val="-7"/>
          <w:sz w:val="20"/>
        </w:rPr>
        <w:t xml:space="preserve"> </w:t>
      </w:r>
      <w:r>
        <w:rPr>
          <w:sz w:val="20"/>
        </w:rPr>
        <w:t>the</w:t>
      </w:r>
      <w:r>
        <w:rPr>
          <w:spacing w:val="-3"/>
          <w:sz w:val="20"/>
        </w:rPr>
        <w:t xml:space="preserve"> </w:t>
      </w:r>
      <w:r>
        <w:rPr>
          <w:sz w:val="20"/>
        </w:rPr>
        <w:t>provisions</w:t>
      </w:r>
      <w:r>
        <w:rPr>
          <w:spacing w:val="-4"/>
          <w:sz w:val="20"/>
        </w:rPr>
        <w:t xml:space="preserve"> </w:t>
      </w:r>
      <w:r>
        <w:rPr>
          <w:sz w:val="20"/>
        </w:rPr>
        <w:t>of</w:t>
      </w:r>
      <w:r>
        <w:rPr>
          <w:spacing w:val="-5"/>
          <w:sz w:val="20"/>
        </w:rPr>
        <w:t xml:space="preserve"> </w:t>
      </w:r>
      <w:r>
        <w:rPr>
          <w:sz w:val="20"/>
        </w:rPr>
        <w:t>this</w:t>
      </w:r>
      <w:r>
        <w:rPr>
          <w:spacing w:val="-4"/>
          <w:sz w:val="20"/>
        </w:rPr>
        <w:t xml:space="preserve"> </w:t>
      </w:r>
      <w:r>
        <w:rPr>
          <w:sz w:val="20"/>
        </w:rPr>
        <w:t>bylaw,</w:t>
      </w:r>
      <w:r>
        <w:rPr>
          <w:spacing w:val="-3"/>
          <w:sz w:val="20"/>
        </w:rPr>
        <w:t xml:space="preserve"> </w:t>
      </w:r>
      <w:r>
        <w:rPr>
          <w:sz w:val="20"/>
        </w:rPr>
        <w:t>provided</w:t>
      </w:r>
      <w:r>
        <w:rPr>
          <w:spacing w:val="-2"/>
          <w:sz w:val="20"/>
        </w:rPr>
        <w:t xml:space="preserve"> </w:t>
      </w:r>
      <w:r>
        <w:rPr>
          <w:sz w:val="20"/>
        </w:rPr>
        <w:t>that</w:t>
      </w:r>
      <w:r>
        <w:rPr>
          <w:spacing w:val="-3"/>
          <w:sz w:val="20"/>
        </w:rPr>
        <w:t xml:space="preserve"> </w:t>
      </w:r>
      <w:r>
        <w:rPr>
          <w:sz w:val="20"/>
        </w:rPr>
        <w:t>the</w:t>
      </w:r>
      <w:r>
        <w:rPr>
          <w:spacing w:val="-3"/>
          <w:sz w:val="20"/>
        </w:rPr>
        <w:t xml:space="preserve"> </w:t>
      </w:r>
      <w:r>
        <w:rPr>
          <w:sz w:val="20"/>
        </w:rPr>
        <w:t>tower</w:t>
      </w:r>
      <w:r>
        <w:rPr>
          <w:spacing w:val="-2"/>
          <w:sz w:val="20"/>
        </w:rPr>
        <w:t xml:space="preserve"> </w:t>
      </w:r>
      <w:r>
        <w:rPr>
          <w:sz w:val="20"/>
        </w:rPr>
        <w:t>is not used or licensed for any commercial purpose.</w:t>
      </w:r>
    </w:p>
    <w:p w14:paraId="5A45A323" w14:textId="77777777" w:rsidR="00260182" w:rsidRDefault="00260182">
      <w:pPr>
        <w:pStyle w:val="BodyText"/>
        <w:spacing w:before="3"/>
        <w:rPr>
          <w:sz w:val="24"/>
        </w:rPr>
      </w:pPr>
    </w:p>
    <w:p w14:paraId="5A45A324" w14:textId="77777777" w:rsidR="00260182" w:rsidRDefault="00000000">
      <w:pPr>
        <w:pStyle w:val="Heading2"/>
        <w:numPr>
          <w:ilvl w:val="1"/>
          <w:numId w:val="38"/>
        </w:numPr>
        <w:tabs>
          <w:tab w:val="left" w:pos="940"/>
          <w:tab w:val="left" w:pos="941"/>
        </w:tabs>
        <w:ind w:hanging="721"/>
      </w:pPr>
      <w:bookmarkStart w:id="37" w:name="_TOC_250052"/>
      <w:r>
        <w:t>ADULT</w:t>
      </w:r>
      <w:r>
        <w:rPr>
          <w:spacing w:val="-12"/>
        </w:rPr>
        <w:t xml:space="preserve"> </w:t>
      </w:r>
      <w:bookmarkEnd w:id="37"/>
      <w:r>
        <w:rPr>
          <w:spacing w:val="-2"/>
        </w:rPr>
        <w:t>ENTERTAINMENT</w:t>
      </w:r>
    </w:p>
    <w:p w14:paraId="5A45A325" w14:textId="77777777" w:rsidR="00260182" w:rsidRDefault="00000000">
      <w:pPr>
        <w:pStyle w:val="ListParagraph"/>
        <w:numPr>
          <w:ilvl w:val="2"/>
          <w:numId w:val="38"/>
        </w:numPr>
        <w:tabs>
          <w:tab w:val="left" w:pos="940"/>
          <w:tab w:val="left" w:pos="941"/>
        </w:tabs>
        <w:spacing w:before="227"/>
        <w:ind w:left="220" w:right="790" w:firstLine="0"/>
        <w:rPr>
          <w:sz w:val="20"/>
        </w:rPr>
      </w:pPr>
      <w:r>
        <w:rPr>
          <w:sz w:val="20"/>
        </w:rPr>
        <w:t>Purpose.</w:t>
      </w:r>
      <w:r>
        <w:rPr>
          <w:spacing w:val="40"/>
          <w:sz w:val="20"/>
        </w:rPr>
        <w:t xml:space="preserve"> </w:t>
      </w:r>
      <w:r>
        <w:rPr>
          <w:sz w:val="20"/>
        </w:rPr>
        <w:t>The special regulations itemized in this section are for the purpose of preventing a concentration of adult</w:t>
      </w:r>
      <w:r>
        <w:rPr>
          <w:spacing w:val="-4"/>
          <w:sz w:val="20"/>
        </w:rPr>
        <w:t xml:space="preserve"> </w:t>
      </w:r>
      <w:r>
        <w:rPr>
          <w:sz w:val="20"/>
        </w:rPr>
        <w:t>use</w:t>
      </w:r>
      <w:r>
        <w:rPr>
          <w:spacing w:val="-3"/>
          <w:sz w:val="20"/>
        </w:rPr>
        <w:t xml:space="preserve"> </w:t>
      </w:r>
      <w:r>
        <w:rPr>
          <w:sz w:val="20"/>
        </w:rPr>
        <w:t>establishments</w:t>
      </w:r>
      <w:r>
        <w:rPr>
          <w:spacing w:val="-4"/>
          <w:sz w:val="20"/>
        </w:rPr>
        <w:t xml:space="preserve"> </w:t>
      </w:r>
      <w:r>
        <w:rPr>
          <w:sz w:val="20"/>
        </w:rPr>
        <w:t>in</w:t>
      </w:r>
      <w:r>
        <w:rPr>
          <w:spacing w:val="-4"/>
          <w:sz w:val="20"/>
        </w:rPr>
        <w:t xml:space="preserve"> </w:t>
      </w:r>
      <w:r>
        <w:rPr>
          <w:sz w:val="20"/>
        </w:rPr>
        <w:t>any</w:t>
      </w:r>
      <w:r>
        <w:rPr>
          <w:spacing w:val="-4"/>
          <w:sz w:val="20"/>
        </w:rPr>
        <w:t xml:space="preserve"> </w:t>
      </w:r>
      <w:r>
        <w:rPr>
          <w:sz w:val="20"/>
        </w:rPr>
        <w:t>one</w:t>
      </w:r>
      <w:r>
        <w:rPr>
          <w:spacing w:val="-3"/>
          <w:sz w:val="20"/>
        </w:rPr>
        <w:t xml:space="preserve"> </w:t>
      </w:r>
      <w:r>
        <w:rPr>
          <w:sz w:val="20"/>
        </w:rPr>
        <w:t>area</w:t>
      </w:r>
      <w:r>
        <w:rPr>
          <w:spacing w:val="-3"/>
          <w:sz w:val="20"/>
        </w:rPr>
        <w:t xml:space="preserve"> </w:t>
      </w:r>
      <w:r>
        <w:rPr>
          <w:sz w:val="20"/>
        </w:rPr>
        <w:t>of</w:t>
      </w:r>
      <w:r>
        <w:rPr>
          <w:spacing w:val="-5"/>
          <w:sz w:val="20"/>
        </w:rPr>
        <w:t xml:space="preserve"> </w:t>
      </w:r>
      <w:r>
        <w:rPr>
          <w:sz w:val="20"/>
        </w:rPr>
        <w:t>town,</w:t>
      </w:r>
      <w:r>
        <w:rPr>
          <w:spacing w:val="-3"/>
          <w:sz w:val="20"/>
        </w:rPr>
        <w:t xml:space="preserve"> </w:t>
      </w:r>
      <w:r>
        <w:rPr>
          <w:sz w:val="20"/>
        </w:rPr>
        <w:t>to</w:t>
      </w:r>
      <w:r>
        <w:rPr>
          <w:spacing w:val="-2"/>
          <w:sz w:val="20"/>
        </w:rPr>
        <w:t xml:space="preserve"> </w:t>
      </w:r>
      <w:r>
        <w:rPr>
          <w:sz w:val="20"/>
        </w:rPr>
        <w:t>prevent</w:t>
      </w:r>
      <w:r>
        <w:rPr>
          <w:spacing w:val="-1"/>
          <w:sz w:val="20"/>
        </w:rPr>
        <w:t xml:space="preserve"> </w:t>
      </w:r>
      <w:r>
        <w:rPr>
          <w:sz w:val="20"/>
        </w:rPr>
        <w:t>the</w:t>
      </w:r>
      <w:r>
        <w:rPr>
          <w:spacing w:val="-3"/>
          <w:sz w:val="20"/>
        </w:rPr>
        <w:t xml:space="preserve"> </w:t>
      </w:r>
      <w:r>
        <w:rPr>
          <w:sz w:val="20"/>
        </w:rPr>
        <w:t>associated</w:t>
      </w:r>
      <w:r>
        <w:rPr>
          <w:spacing w:val="-2"/>
          <w:sz w:val="20"/>
        </w:rPr>
        <w:t xml:space="preserve"> </w:t>
      </w:r>
      <w:r>
        <w:rPr>
          <w:sz w:val="20"/>
        </w:rPr>
        <w:t>secondary</w:t>
      </w:r>
      <w:r>
        <w:rPr>
          <w:spacing w:val="-7"/>
          <w:sz w:val="20"/>
        </w:rPr>
        <w:t xml:space="preserve"> </w:t>
      </w:r>
      <w:r>
        <w:rPr>
          <w:sz w:val="20"/>
        </w:rPr>
        <w:t>effects</w:t>
      </w:r>
      <w:r>
        <w:rPr>
          <w:spacing w:val="-4"/>
          <w:sz w:val="20"/>
        </w:rPr>
        <w:t xml:space="preserve"> </w:t>
      </w:r>
      <w:r>
        <w:rPr>
          <w:sz w:val="20"/>
        </w:rPr>
        <w:t>of</w:t>
      </w:r>
      <w:r>
        <w:rPr>
          <w:spacing w:val="-5"/>
          <w:sz w:val="20"/>
        </w:rPr>
        <w:t xml:space="preserve"> </w:t>
      </w:r>
      <w:r>
        <w:rPr>
          <w:sz w:val="20"/>
        </w:rPr>
        <w:t>such establishments</w:t>
      </w:r>
      <w:r>
        <w:rPr>
          <w:spacing w:val="-4"/>
          <w:sz w:val="20"/>
        </w:rPr>
        <w:t xml:space="preserve"> </w:t>
      </w:r>
      <w:r>
        <w:rPr>
          <w:sz w:val="20"/>
        </w:rPr>
        <w:t>and to promote the health, safety and welfare of the citizens of Winchendon.</w:t>
      </w:r>
    </w:p>
    <w:p w14:paraId="5A45A326" w14:textId="77777777" w:rsidR="00260182" w:rsidRDefault="00260182">
      <w:pPr>
        <w:pStyle w:val="BodyText"/>
        <w:spacing w:before="1"/>
      </w:pPr>
    </w:p>
    <w:p w14:paraId="5A45A327" w14:textId="77777777" w:rsidR="00260182" w:rsidRDefault="00000000">
      <w:pPr>
        <w:pStyle w:val="ListParagraph"/>
        <w:numPr>
          <w:ilvl w:val="2"/>
          <w:numId w:val="38"/>
        </w:numPr>
        <w:tabs>
          <w:tab w:val="left" w:pos="940"/>
          <w:tab w:val="left" w:pos="941"/>
        </w:tabs>
        <w:spacing w:before="1"/>
        <w:ind w:left="220" w:right="886" w:firstLine="0"/>
        <w:rPr>
          <w:sz w:val="20"/>
        </w:rPr>
      </w:pPr>
      <w:r>
        <w:rPr>
          <w:sz w:val="20"/>
        </w:rPr>
        <w:t>Adult</w:t>
      </w:r>
      <w:r>
        <w:rPr>
          <w:spacing w:val="-4"/>
          <w:sz w:val="20"/>
        </w:rPr>
        <w:t xml:space="preserve"> </w:t>
      </w:r>
      <w:r>
        <w:rPr>
          <w:sz w:val="20"/>
        </w:rPr>
        <w:t>use</w:t>
      </w:r>
      <w:r>
        <w:rPr>
          <w:spacing w:val="-3"/>
          <w:sz w:val="20"/>
        </w:rPr>
        <w:t xml:space="preserve"> </w:t>
      </w:r>
      <w:r>
        <w:rPr>
          <w:sz w:val="20"/>
        </w:rPr>
        <w:t>establishments</w:t>
      </w:r>
      <w:r>
        <w:rPr>
          <w:spacing w:val="-4"/>
          <w:sz w:val="20"/>
        </w:rPr>
        <w:t xml:space="preserve"> </w:t>
      </w:r>
      <w:r>
        <w:rPr>
          <w:sz w:val="20"/>
        </w:rPr>
        <w:t>are</w:t>
      </w:r>
      <w:r>
        <w:rPr>
          <w:spacing w:val="-3"/>
          <w:sz w:val="20"/>
        </w:rPr>
        <w:t xml:space="preserve"> </w:t>
      </w:r>
      <w:r>
        <w:rPr>
          <w:sz w:val="20"/>
        </w:rPr>
        <w:t>permitted</w:t>
      </w:r>
      <w:r>
        <w:rPr>
          <w:spacing w:val="-2"/>
          <w:sz w:val="20"/>
        </w:rPr>
        <w:t xml:space="preserve"> </w:t>
      </w:r>
      <w:r>
        <w:rPr>
          <w:sz w:val="20"/>
        </w:rPr>
        <w:t>only</w:t>
      </w:r>
      <w:r>
        <w:rPr>
          <w:spacing w:val="-4"/>
          <w:sz w:val="20"/>
        </w:rPr>
        <w:t xml:space="preserve"> </w:t>
      </w:r>
      <w:r>
        <w:rPr>
          <w:sz w:val="20"/>
        </w:rPr>
        <w:t>in</w:t>
      </w:r>
      <w:r>
        <w:rPr>
          <w:spacing w:val="-5"/>
          <w:sz w:val="20"/>
        </w:rPr>
        <w:t xml:space="preserve"> </w:t>
      </w:r>
      <w:r>
        <w:rPr>
          <w:sz w:val="20"/>
        </w:rPr>
        <w:t>the</w:t>
      </w:r>
      <w:r>
        <w:rPr>
          <w:spacing w:val="-3"/>
          <w:sz w:val="20"/>
        </w:rPr>
        <w:t xml:space="preserve"> </w:t>
      </w:r>
      <w:r>
        <w:rPr>
          <w:sz w:val="20"/>
        </w:rPr>
        <w:t>Industrial</w:t>
      </w:r>
      <w:r>
        <w:rPr>
          <w:spacing w:val="-1"/>
          <w:sz w:val="20"/>
        </w:rPr>
        <w:t xml:space="preserve"> </w:t>
      </w:r>
      <w:r>
        <w:rPr>
          <w:sz w:val="20"/>
        </w:rPr>
        <w:t>(I)</w:t>
      </w:r>
      <w:r>
        <w:rPr>
          <w:spacing w:val="-3"/>
          <w:sz w:val="20"/>
        </w:rPr>
        <w:t xml:space="preserve"> </w:t>
      </w:r>
      <w:r>
        <w:rPr>
          <w:sz w:val="20"/>
        </w:rPr>
        <w:t>zoning</w:t>
      </w:r>
      <w:r>
        <w:rPr>
          <w:spacing w:val="-4"/>
          <w:sz w:val="20"/>
        </w:rPr>
        <w:t xml:space="preserve"> </w:t>
      </w:r>
      <w:r>
        <w:rPr>
          <w:sz w:val="20"/>
        </w:rPr>
        <w:t>district</w:t>
      </w:r>
      <w:r>
        <w:rPr>
          <w:spacing w:val="-1"/>
          <w:sz w:val="20"/>
        </w:rPr>
        <w:t xml:space="preserve"> </w:t>
      </w:r>
      <w:r>
        <w:rPr>
          <w:sz w:val="20"/>
        </w:rPr>
        <w:t>with</w:t>
      </w:r>
      <w:r>
        <w:rPr>
          <w:spacing w:val="-5"/>
          <w:sz w:val="20"/>
        </w:rPr>
        <w:t xml:space="preserve"> </w:t>
      </w:r>
      <w:r>
        <w:rPr>
          <w:sz w:val="20"/>
        </w:rPr>
        <w:t>a</w:t>
      </w:r>
      <w:r>
        <w:rPr>
          <w:spacing w:val="-3"/>
          <w:sz w:val="20"/>
        </w:rPr>
        <w:t xml:space="preserve"> </w:t>
      </w:r>
      <w:r>
        <w:rPr>
          <w:sz w:val="20"/>
        </w:rPr>
        <w:t>special</w:t>
      </w:r>
      <w:r>
        <w:rPr>
          <w:spacing w:val="-3"/>
          <w:sz w:val="20"/>
        </w:rPr>
        <w:t xml:space="preserve"> </w:t>
      </w:r>
      <w:r>
        <w:rPr>
          <w:sz w:val="20"/>
        </w:rPr>
        <w:t>Permit</w:t>
      </w:r>
      <w:r>
        <w:rPr>
          <w:spacing w:val="-4"/>
          <w:sz w:val="20"/>
        </w:rPr>
        <w:t xml:space="preserve"> </w:t>
      </w:r>
      <w:r>
        <w:rPr>
          <w:sz w:val="20"/>
        </w:rPr>
        <w:t>as</w:t>
      </w:r>
      <w:r>
        <w:rPr>
          <w:spacing w:val="-1"/>
          <w:sz w:val="20"/>
        </w:rPr>
        <w:t xml:space="preserve"> </w:t>
      </w:r>
      <w:r>
        <w:rPr>
          <w:sz w:val="20"/>
        </w:rPr>
        <w:t xml:space="preserve">herein </w:t>
      </w:r>
      <w:r>
        <w:rPr>
          <w:spacing w:val="-2"/>
          <w:sz w:val="20"/>
        </w:rPr>
        <w:t>provided.</w:t>
      </w:r>
    </w:p>
    <w:p w14:paraId="5A45A328" w14:textId="77777777" w:rsidR="00260182" w:rsidRDefault="00260182">
      <w:pPr>
        <w:pStyle w:val="BodyText"/>
        <w:rPr>
          <w:sz w:val="22"/>
        </w:rPr>
      </w:pPr>
    </w:p>
    <w:p w14:paraId="5A45A329" w14:textId="77777777" w:rsidR="00260182" w:rsidRDefault="00260182">
      <w:pPr>
        <w:pStyle w:val="BodyText"/>
        <w:spacing w:before="10"/>
        <w:rPr>
          <w:sz w:val="17"/>
        </w:rPr>
      </w:pPr>
    </w:p>
    <w:p w14:paraId="5A45A32A" w14:textId="77777777" w:rsidR="00260182" w:rsidRDefault="00000000">
      <w:pPr>
        <w:pStyle w:val="ListParagraph"/>
        <w:numPr>
          <w:ilvl w:val="2"/>
          <w:numId w:val="38"/>
        </w:numPr>
        <w:tabs>
          <w:tab w:val="left" w:pos="940"/>
          <w:tab w:val="left" w:pos="941"/>
        </w:tabs>
        <w:ind w:left="220" w:right="671" w:firstLine="0"/>
        <w:rPr>
          <w:sz w:val="20"/>
        </w:rPr>
      </w:pPr>
      <w:r>
        <w:rPr>
          <w:sz w:val="20"/>
        </w:rPr>
        <w:t>Adult</w:t>
      </w:r>
      <w:r>
        <w:rPr>
          <w:spacing w:val="-4"/>
          <w:sz w:val="20"/>
        </w:rPr>
        <w:t xml:space="preserve"> </w:t>
      </w:r>
      <w:r>
        <w:rPr>
          <w:sz w:val="20"/>
        </w:rPr>
        <w:t>use</w:t>
      </w:r>
      <w:r>
        <w:rPr>
          <w:spacing w:val="-3"/>
          <w:sz w:val="20"/>
        </w:rPr>
        <w:t xml:space="preserve"> </w:t>
      </w:r>
      <w:r>
        <w:rPr>
          <w:sz w:val="20"/>
        </w:rPr>
        <w:t>establishments</w:t>
      </w:r>
      <w:r>
        <w:rPr>
          <w:spacing w:val="-2"/>
          <w:sz w:val="20"/>
        </w:rPr>
        <w:t xml:space="preserve"> </w:t>
      </w:r>
      <w:r>
        <w:rPr>
          <w:sz w:val="20"/>
        </w:rPr>
        <w:t>require</w:t>
      </w:r>
      <w:r>
        <w:rPr>
          <w:spacing w:val="-3"/>
          <w:sz w:val="20"/>
        </w:rPr>
        <w:t xml:space="preserve"> </w:t>
      </w:r>
      <w:r>
        <w:rPr>
          <w:sz w:val="20"/>
        </w:rPr>
        <w:t>a</w:t>
      </w:r>
      <w:r>
        <w:rPr>
          <w:spacing w:val="-3"/>
          <w:sz w:val="20"/>
        </w:rPr>
        <w:t xml:space="preserve"> </w:t>
      </w:r>
      <w:r>
        <w:rPr>
          <w:sz w:val="20"/>
        </w:rPr>
        <w:t>Special</w:t>
      </w:r>
      <w:r>
        <w:rPr>
          <w:spacing w:val="-3"/>
          <w:sz w:val="20"/>
        </w:rPr>
        <w:t xml:space="preserve"> </w:t>
      </w:r>
      <w:r>
        <w:rPr>
          <w:sz w:val="20"/>
        </w:rPr>
        <w:t>Permit</w:t>
      </w:r>
      <w:r>
        <w:rPr>
          <w:spacing w:val="-1"/>
          <w:sz w:val="20"/>
        </w:rPr>
        <w:t xml:space="preserve"> </w:t>
      </w:r>
      <w:r>
        <w:rPr>
          <w:sz w:val="20"/>
        </w:rPr>
        <w:t>from</w:t>
      </w:r>
      <w:r>
        <w:rPr>
          <w:spacing w:val="-6"/>
          <w:sz w:val="20"/>
        </w:rPr>
        <w:t xml:space="preserve"> </w:t>
      </w:r>
      <w:r>
        <w:rPr>
          <w:sz w:val="20"/>
        </w:rPr>
        <w:t>the Zoning</w:t>
      </w:r>
      <w:r>
        <w:rPr>
          <w:spacing w:val="-4"/>
          <w:sz w:val="20"/>
        </w:rPr>
        <w:t xml:space="preserve"> </w:t>
      </w:r>
      <w:r>
        <w:rPr>
          <w:sz w:val="20"/>
        </w:rPr>
        <w:t>Board</w:t>
      </w:r>
      <w:r>
        <w:rPr>
          <w:spacing w:val="-2"/>
          <w:sz w:val="20"/>
        </w:rPr>
        <w:t xml:space="preserve"> </w:t>
      </w:r>
      <w:r>
        <w:rPr>
          <w:sz w:val="20"/>
        </w:rPr>
        <w:t>of</w:t>
      </w:r>
      <w:r>
        <w:rPr>
          <w:spacing w:val="-5"/>
          <w:sz w:val="20"/>
        </w:rPr>
        <w:t xml:space="preserve"> </w:t>
      </w:r>
      <w:r>
        <w:rPr>
          <w:sz w:val="20"/>
        </w:rPr>
        <w:t>Appeals.</w:t>
      </w:r>
      <w:r>
        <w:rPr>
          <w:spacing w:val="-3"/>
          <w:sz w:val="20"/>
        </w:rPr>
        <w:t xml:space="preserve"> </w:t>
      </w:r>
      <w:r>
        <w:rPr>
          <w:sz w:val="20"/>
        </w:rPr>
        <w:t>An</w:t>
      </w:r>
      <w:r>
        <w:rPr>
          <w:spacing w:val="-2"/>
          <w:sz w:val="20"/>
        </w:rPr>
        <w:t xml:space="preserve"> </w:t>
      </w:r>
      <w:r>
        <w:rPr>
          <w:sz w:val="20"/>
        </w:rPr>
        <w:t>applicant</w:t>
      </w:r>
      <w:r>
        <w:rPr>
          <w:spacing w:val="-4"/>
          <w:sz w:val="20"/>
        </w:rPr>
        <w:t xml:space="preserve"> </w:t>
      </w:r>
      <w:r>
        <w:rPr>
          <w:sz w:val="20"/>
        </w:rPr>
        <w:t>for</w:t>
      </w:r>
      <w:r>
        <w:rPr>
          <w:spacing w:val="-3"/>
          <w:sz w:val="20"/>
        </w:rPr>
        <w:t xml:space="preserve"> </w:t>
      </w:r>
      <w:r>
        <w:rPr>
          <w:sz w:val="20"/>
        </w:rPr>
        <w:t>a</w:t>
      </w:r>
      <w:r>
        <w:rPr>
          <w:spacing w:val="-3"/>
          <w:sz w:val="20"/>
        </w:rPr>
        <w:t xml:space="preserve"> </w:t>
      </w:r>
      <w:r>
        <w:rPr>
          <w:sz w:val="20"/>
        </w:rPr>
        <w:t>Special Permit to operate an adult use establishment must file an application on a form approved by the Zoning Board of Appeals, with</w:t>
      </w:r>
      <w:r>
        <w:rPr>
          <w:spacing w:val="-3"/>
          <w:sz w:val="20"/>
        </w:rPr>
        <w:t xml:space="preserve"> </w:t>
      </w:r>
      <w:r>
        <w:rPr>
          <w:sz w:val="20"/>
        </w:rPr>
        <w:t>the</w:t>
      </w:r>
      <w:r>
        <w:rPr>
          <w:spacing w:val="-2"/>
          <w:sz w:val="20"/>
        </w:rPr>
        <w:t xml:space="preserve"> </w:t>
      </w:r>
      <w:r>
        <w:rPr>
          <w:sz w:val="20"/>
        </w:rPr>
        <w:t>Zoning</w:t>
      </w:r>
      <w:r>
        <w:rPr>
          <w:spacing w:val="-3"/>
          <w:sz w:val="20"/>
        </w:rPr>
        <w:t xml:space="preserve"> </w:t>
      </w:r>
      <w:r>
        <w:rPr>
          <w:sz w:val="20"/>
        </w:rPr>
        <w:t>Board</w:t>
      </w:r>
      <w:r>
        <w:rPr>
          <w:spacing w:val="-1"/>
          <w:sz w:val="20"/>
        </w:rPr>
        <w:t xml:space="preserve"> </w:t>
      </w:r>
      <w:r>
        <w:rPr>
          <w:sz w:val="20"/>
        </w:rPr>
        <w:t>of</w:t>
      </w:r>
      <w:r>
        <w:rPr>
          <w:spacing w:val="-4"/>
          <w:sz w:val="20"/>
        </w:rPr>
        <w:t xml:space="preserve"> </w:t>
      </w:r>
      <w:r>
        <w:rPr>
          <w:sz w:val="20"/>
        </w:rPr>
        <w:t>Appeals</w:t>
      </w:r>
      <w:r>
        <w:rPr>
          <w:spacing w:val="-3"/>
          <w:sz w:val="20"/>
        </w:rPr>
        <w:t xml:space="preserve"> </w:t>
      </w:r>
      <w:r>
        <w:rPr>
          <w:sz w:val="20"/>
        </w:rPr>
        <w:t>and</w:t>
      </w:r>
      <w:r>
        <w:rPr>
          <w:spacing w:val="-1"/>
          <w:sz w:val="20"/>
        </w:rPr>
        <w:t xml:space="preserve"> </w:t>
      </w:r>
      <w:r>
        <w:rPr>
          <w:sz w:val="20"/>
        </w:rPr>
        <w:t>the</w:t>
      </w:r>
      <w:r>
        <w:rPr>
          <w:spacing w:val="-2"/>
          <w:sz w:val="20"/>
        </w:rPr>
        <w:t xml:space="preserve"> </w:t>
      </w:r>
      <w:r>
        <w:rPr>
          <w:sz w:val="20"/>
        </w:rPr>
        <w:t>Town</w:t>
      </w:r>
      <w:r>
        <w:rPr>
          <w:spacing w:val="-3"/>
          <w:sz w:val="20"/>
        </w:rPr>
        <w:t xml:space="preserve"> </w:t>
      </w:r>
      <w:r>
        <w:rPr>
          <w:sz w:val="20"/>
        </w:rPr>
        <w:t>Clerk.</w:t>
      </w:r>
      <w:r>
        <w:rPr>
          <w:spacing w:val="-2"/>
          <w:sz w:val="20"/>
        </w:rPr>
        <w:t xml:space="preserve"> </w:t>
      </w:r>
      <w:r>
        <w:rPr>
          <w:sz w:val="20"/>
        </w:rPr>
        <w:t>Such</w:t>
      </w:r>
      <w:r>
        <w:rPr>
          <w:spacing w:val="-1"/>
          <w:sz w:val="20"/>
        </w:rPr>
        <w:t xml:space="preserve"> </w:t>
      </w:r>
      <w:r>
        <w:rPr>
          <w:sz w:val="20"/>
        </w:rPr>
        <w:t>form</w:t>
      </w:r>
      <w:r>
        <w:rPr>
          <w:spacing w:val="-6"/>
          <w:sz w:val="20"/>
        </w:rPr>
        <w:t xml:space="preserve"> </w:t>
      </w:r>
      <w:r>
        <w:rPr>
          <w:sz w:val="20"/>
        </w:rPr>
        <w:t>shall</w:t>
      </w:r>
      <w:r>
        <w:rPr>
          <w:spacing w:val="-2"/>
          <w:sz w:val="20"/>
        </w:rPr>
        <w:t xml:space="preserve"> </w:t>
      </w:r>
      <w:r>
        <w:rPr>
          <w:sz w:val="20"/>
        </w:rPr>
        <w:t>require</w:t>
      </w:r>
      <w:r>
        <w:rPr>
          <w:spacing w:val="-2"/>
          <w:sz w:val="20"/>
        </w:rPr>
        <w:t xml:space="preserve"> </w:t>
      </w:r>
      <w:r>
        <w:rPr>
          <w:sz w:val="20"/>
        </w:rPr>
        <w:t>any</w:t>
      </w:r>
      <w:r>
        <w:rPr>
          <w:spacing w:val="-6"/>
          <w:sz w:val="20"/>
        </w:rPr>
        <w:t xml:space="preserve"> </w:t>
      </w:r>
      <w:r>
        <w:rPr>
          <w:sz w:val="20"/>
        </w:rPr>
        <w:t>information</w:t>
      </w:r>
      <w:r>
        <w:rPr>
          <w:spacing w:val="-3"/>
          <w:sz w:val="20"/>
        </w:rPr>
        <w:t xml:space="preserve"> </w:t>
      </w:r>
      <w:r>
        <w:rPr>
          <w:sz w:val="20"/>
        </w:rPr>
        <w:t>required</w:t>
      </w:r>
      <w:r>
        <w:rPr>
          <w:spacing w:val="-1"/>
          <w:sz w:val="20"/>
        </w:rPr>
        <w:t xml:space="preserve"> </w:t>
      </w:r>
      <w:r>
        <w:rPr>
          <w:sz w:val="20"/>
        </w:rPr>
        <w:t>by</w:t>
      </w:r>
      <w:r>
        <w:rPr>
          <w:spacing w:val="-6"/>
          <w:sz w:val="20"/>
        </w:rPr>
        <w:t xml:space="preserve"> </w:t>
      </w:r>
      <w:r>
        <w:rPr>
          <w:sz w:val="20"/>
        </w:rPr>
        <w:t>the Zoning Board of Appeals, but shall include as a minimum:</w:t>
      </w:r>
    </w:p>
    <w:p w14:paraId="5A45A32B" w14:textId="77777777" w:rsidR="00260182" w:rsidRDefault="00000000">
      <w:pPr>
        <w:pStyle w:val="ListParagraph"/>
        <w:numPr>
          <w:ilvl w:val="3"/>
          <w:numId w:val="38"/>
        </w:numPr>
        <w:tabs>
          <w:tab w:val="left" w:pos="941"/>
        </w:tabs>
        <w:ind w:left="940" w:hanging="361"/>
        <w:jc w:val="left"/>
        <w:rPr>
          <w:sz w:val="20"/>
        </w:rPr>
      </w:pPr>
      <w:r>
        <w:rPr>
          <w:sz w:val="20"/>
        </w:rPr>
        <w:t>Name</w:t>
      </w:r>
      <w:r>
        <w:rPr>
          <w:spacing w:val="-4"/>
          <w:sz w:val="20"/>
        </w:rPr>
        <w:t xml:space="preserve"> </w:t>
      </w:r>
      <w:r>
        <w:rPr>
          <w:sz w:val="20"/>
        </w:rPr>
        <w:t>and</w:t>
      </w:r>
      <w:r>
        <w:rPr>
          <w:spacing w:val="-2"/>
          <w:sz w:val="20"/>
        </w:rPr>
        <w:t xml:space="preserve"> </w:t>
      </w:r>
      <w:r>
        <w:rPr>
          <w:sz w:val="20"/>
        </w:rPr>
        <w:t>Address</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legal</w:t>
      </w:r>
      <w:r>
        <w:rPr>
          <w:spacing w:val="-5"/>
          <w:sz w:val="20"/>
        </w:rPr>
        <w:t xml:space="preserve"> </w:t>
      </w:r>
      <w:r>
        <w:rPr>
          <w:sz w:val="20"/>
        </w:rPr>
        <w:t>owner</w:t>
      </w:r>
      <w:r>
        <w:rPr>
          <w:spacing w:val="-3"/>
          <w:sz w:val="20"/>
        </w:rPr>
        <w:t xml:space="preserve"> </w:t>
      </w:r>
      <w:r>
        <w:rPr>
          <w:sz w:val="20"/>
        </w:rPr>
        <w:t>of</w:t>
      </w:r>
      <w:r>
        <w:rPr>
          <w:spacing w:val="-6"/>
          <w:sz w:val="20"/>
        </w:rPr>
        <w:t xml:space="preserve"> </w:t>
      </w:r>
      <w:r>
        <w:rPr>
          <w:sz w:val="20"/>
        </w:rPr>
        <w:t>the</w:t>
      </w:r>
      <w:r>
        <w:rPr>
          <w:spacing w:val="-4"/>
          <w:sz w:val="20"/>
        </w:rPr>
        <w:t xml:space="preserve"> </w:t>
      </w:r>
      <w:r>
        <w:rPr>
          <w:spacing w:val="-2"/>
          <w:sz w:val="20"/>
        </w:rPr>
        <w:t>establishment;</w:t>
      </w:r>
    </w:p>
    <w:p w14:paraId="5A45A32C" w14:textId="77777777" w:rsidR="00260182" w:rsidRDefault="00000000">
      <w:pPr>
        <w:pStyle w:val="ListParagraph"/>
        <w:numPr>
          <w:ilvl w:val="3"/>
          <w:numId w:val="38"/>
        </w:numPr>
        <w:tabs>
          <w:tab w:val="left" w:pos="941"/>
        </w:tabs>
        <w:spacing w:before="1"/>
        <w:ind w:left="940" w:hanging="361"/>
        <w:jc w:val="left"/>
        <w:rPr>
          <w:sz w:val="20"/>
        </w:rPr>
      </w:pPr>
      <w:r>
        <w:rPr>
          <w:sz w:val="20"/>
        </w:rPr>
        <w:t>Name</w:t>
      </w:r>
      <w:r>
        <w:rPr>
          <w:spacing w:val="-4"/>
          <w:sz w:val="20"/>
        </w:rPr>
        <w:t xml:space="preserve"> </w:t>
      </w:r>
      <w:r>
        <w:rPr>
          <w:sz w:val="20"/>
        </w:rPr>
        <w:t>and</w:t>
      </w:r>
      <w:r>
        <w:rPr>
          <w:spacing w:val="-1"/>
          <w:sz w:val="20"/>
        </w:rPr>
        <w:t xml:space="preserve"> </w:t>
      </w:r>
      <w:r>
        <w:rPr>
          <w:sz w:val="20"/>
        </w:rPr>
        <w:t>Address</w:t>
      </w:r>
      <w:r>
        <w:rPr>
          <w:spacing w:val="-5"/>
          <w:sz w:val="20"/>
        </w:rPr>
        <w:t xml:space="preserve"> </w:t>
      </w:r>
      <w:r>
        <w:rPr>
          <w:sz w:val="20"/>
        </w:rPr>
        <w:t>of</w:t>
      </w:r>
      <w:r>
        <w:rPr>
          <w:spacing w:val="-6"/>
          <w:sz w:val="20"/>
        </w:rPr>
        <w:t xml:space="preserve"> </w:t>
      </w:r>
      <w:r>
        <w:rPr>
          <w:sz w:val="20"/>
        </w:rPr>
        <w:t>all</w:t>
      </w:r>
      <w:r>
        <w:rPr>
          <w:spacing w:val="-5"/>
          <w:sz w:val="20"/>
        </w:rPr>
        <w:t xml:space="preserve"> </w:t>
      </w:r>
      <w:r>
        <w:rPr>
          <w:sz w:val="20"/>
        </w:rPr>
        <w:t>persons</w:t>
      </w:r>
      <w:r>
        <w:rPr>
          <w:spacing w:val="-4"/>
          <w:sz w:val="20"/>
        </w:rPr>
        <w:t xml:space="preserve"> </w:t>
      </w:r>
      <w:r>
        <w:rPr>
          <w:sz w:val="20"/>
        </w:rPr>
        <w:t>having</w:t>
      </w:r>
      <w:r>
        <w:rPr>
          <w:spacing w:val="-5"/>
          <w:sz w:val="20"/>
        </w:rPr>
        <w:t xml:space="preserve"> </w:t>
      </w:r>
      <w:r>
        <w:rPr>
          <w:sz w:val="20"/>
        </w:rPr>
        <w:t>lawful,</w:t>
      </w:r>
      <w:r>
        <w:rPr>
          <w:spacing w:val="-4"/>
          <w:sz w:val="20"/>
        </w:rPr>
        <w:t xml:space="preserve"> </w:t>
      </w:r>
      <w:r>
        <w:rPr>
          <w:sz w:val="20"/>
        </w:rPr>
        <w:t>equity</w:t>
      </w:r>
      <w:r>
        <w:rPr>
          <w:spacing w:val="-5"/>
          <w:sz w:val="20"/>
        </w:rPr>
        <w:t xml:space="preserve"> </w:t>
      </w:r>
      <w:r>
        <w:rPr>
          <w:sz w:val="20"/>
        </w:rPr>
        <w:t>or</w:t>
      </w:r>
      <w:r>
        <w:rPr>
          <w:spacing w:val="-3"/>
          <w:sz w:val="20"/>
        </w:rPr>
        <w:t xml:space="preserve"> </w:t>
      </w:r>
      <w:r>
        <w:rPr>
          <w:sz w:val="20"/>
        </w:rPr>
        <w:t>security</w:t>
      </w:r>
      <w:r>
        <w:rPr>
          <w:spacing w:val="-8"/>
          <w:sz w:val="20"/>
        </w:rPr>
        <w:t xml:space="preserve"> </w:t>
      </w:r>
      <w:r>
        <w:rPr>
          <w:sz w:val="20"/>
        </w:rPr>
        <w:t>interests</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pacing w:val="-2"/>
          <w:sz w:val="20"/>
        </w:rPr>
        <w:t>establishment;</w:t>
      </w:r>
    </w:p>
    <w:p w14:paraId="5A45A32D" w14:textId="77777777" w:rsidR="00260182" w:rsidRDefault="00000000">
      <w:pPr>
        <w:pStyle w:val="ListParagraph"/>
        <w:numPr>
          <w:ilvl w:val="3"/>
          <w:numId w:val="38"/>
        </w:numPr>
        <w:tabs>
          <w:tab w:val="left" w:pos="941"/>
        </w:tabs>
        <w:ind w:left="940" w:hanging="361"/>
        <w:jc w:val="left"/>
        <w:rPr>
          <w:sz w:val="20"/>
        </w:rPr>
      </w:pPr>
      <w:r>
        <w:rPr>
          <w:sz w:val="20"/>
        </w:rPr>
        <w:t>Name</w:t>
      </w:r>
      <w:r>
        <w:rPr>
          <w:spacing w:val="-5"/>
          <w:sz w:val="20"/>
        </w:rPr>
        <w:t xml:space="preserve"> </w:t>
      </w:r>
      <w:r>
        <w:rPr>
          <w:sz w:val="20"/>
        </w:rPr>
        <w:t>and</w:t>
      </w:r>
      <w:r>
        <w:rPr>
          <w:spacing w:val="-1"/>
          <w:sz w:val="20"/>
        </w:rPr>
        <w:t xml:space="preserve"> </w:t>
      </w:r>
      <w:r>
        <w:rPr>
          <w:sz w:val="20"/>
        </w:rPr>
        <w:t>Address</w:t>
      </w:r>
      <w:r>
        <w:rPr>
          <w:spacing w:val="-5"/>
          <w:sz w:val="20"/>
        </w:rPr>
        <w:t xml:space="preserve"> </w:t>
      </w:r>
      <w:r>
        <w:rPr>
          <w:sz w:val="20"/>
        </w:rPr>
        <w:t>of</w:t>
      </w:r>
      <w:r>
        <w:rPr>
          <w:spacing w:val="-6"/>
          <w:sz w:val="20"/>
        </w:rPr>
        <w:t xml:space="preserve"> </w:t>
      </w:r>
      <w:r>
        <w:rPr>
          <w:sz w:val="20"/>
        </w:rPr>
        <w:t>the</w:t>
      </w:r>
      <w:r>
        <w:rPr>
          <w:spacing w:val="-2"/>
          <w:sz w:val="20"/>
        </w:rPr>
        <w:t xml:space="preserve"> manager(s);</w:t>
      </w:r>
    </w:p>
    <w:p w14:paraId="5A45A32E" w14:textId="77777777" w:rsidR="00260182" w:rsidRDefault="00000000">
      <w:pPr>
        <w:pStyle w:val="ListParagraph"/>
        <w:numPr>
          <w:ilvl w:val="3"/>
          <w:numId w:val="38"/>
        </w:numPr>
        <w:tabs>
          <w:tab w:val="left" w:pos="941"/>
        </w:tabs>
        <w:spacing w:line="229" w:lineRule="exact"/>
        <w:ind w:left="940" w:hanging="361"/>
        <w:jc w:val="left"/>
        <w:rPr>
          <w:sz w:val="20"/>
        </w:rPr>
      </w:pPr>
      <w:r>
        <w:rPr>
          <w:sz w:val="20"/>
        </w:rPr>
        <w:t>The</w:t>
      </w:r>
      <w:r>
        <w:rPr>
          <w:spacing w:val="-7"/>
          <w:sz w:val="20"/>
        </w:rPr>
        <w:t xml:space="preserve"> </w:t>
      </w:r>
      <w:r>
        <w:rPr>
          <w:sz w:val="20"/>
        </w:rPr>
        <w:t>number</w:t>
      </w:r>
      <w:r>
        <w:rPr>
          <w:spacing w:val="-5"/>
          <w:sz w:val="20"/>
        </w:rPr>
        <w:t xml:space="preserve"> </w:t>
      </w:r>
      <w:r>
        <w:rPr>
          <w:sz w:val="20"/>
        </w:rPr>
        <w:t>of</w:t>
      </w:r>
      <w:r>
        <w:rPr>
          <w:spacing w:val="-8"/>
          <w:sz w:val="20"/>
        </w:rPr>
        <w:t xml:space="preserve"> </w:t>
      </w:r>
      <w:r>
        <w:rPr>
          <w:sz w:val="20"/>
        </w:rPr>
        <w:t>proposed</w:t>
      </w:r>
      <w:r>
        <w:rPr>
          <w:spacing w:val="-5"/>
          <w:sz w:val="20"/>
        </w:rPr>
        <w:t xml:space="preserve"> </w:t>
      </w:r>
      <w:r>
        <w:rPr>
          <w:sz w:val="20"/>
        </w:rPr>
        <w:t>employees,</w:t>
      </w:r>
      <w:r>
        <w:rPr>
          <w:spacing w:val="-6"/>
          <w:sz w:val="20"/>
        </w:rPr>
        <w:t xml:space="preserve"> </w:t>
      </w:r>
      <w:r>
        <w:rPr>
          <w:sz w:val="20"/>
        </w:rPr>
        <w:t>including</w:t>
      </w:r>
      <w:r>
        <w:rPr>
          <w:spacing w:val="-7"/>
          <w:sz w:val="20"/>
        </w:rPr>
        <w:t xml:space="preserve"> </w:t>
      </w:r>
      <w:r>
        <w:rPr>
          <w:spacing w:val="-2"/>
          <w:sz w:val="20"/>
        </w:rPr>
        <w:t>performers;</w:t>
      </w:r>
    </w:p>
    <w:p w14:paraId="5A45A32F" w14:textId="77777777" w:rsidR="00260182" w:rsidRDefault="00000000">
      <w:pPr>
        <w:pStyle w:val="ListParagraph"/>
        <w:numPr>
          <w:ilvl w:val="3"/>
          <w:numId w:val="38"/>
        </w:numPr>
        <w:tabs>
          <w:tab w:val="left" w:pos="941"/>
        </w:tabs>
        <w:spacing w:line="229" w:lineRule="exact"/>
        <w:ind w:left="940" w:hanging="361"/>
        <w:jc w:val="left"/>
        <w:rPr>
          <w:sz w:val="20"/>
        </w:rPr>
      </w:pPr>
      <w:r>
        <w:rPr>
          <w:sz w:val="20"/>
        </w:rPr>
        <w:t>Proposed</w:t>
      </w:r>
      <w:r>
        <w:rPr>
          <w:spacing w:val="-8"/>
          <w:sz w:val="20"/>
        </w:rPr>
        <w:t xml:space="preserve"> </w:t>
      </w:r>
      <w:r>
        <w:rPr>
          <w:sz w:val="20"/>
        </w:rPr>
        <w:t>security</w:t>
      </w:r>
      <w:r>
        <w:rPr>
          <w:spacing w:val="-11"/>
          <w:sz w:val="20"/>
        </w:rPr>
        <w:t xml:space="preserve"> </w:t>
      </w:r>
      <w:r>
        <w:rPr>
          <w:spacing w:val="-2"/>
          <w:sz w:val="20"/>
        </w:rPr>
        <w:t>precautions;</w:t>
      </w:r>
    </w:p>
    <w:p w14:paraId="5A45A330" w14:textId="77777777" w:rsidR="00260182" w:rsidRDefault="00000000">
      <w:pPr>
        <w:pStyle w:val="ListParagraph"/>
        <w:numPr>
          <w:ilvl w:val="3"/>
          <w:numId w:val="38"/>
        </w:numPr>
        <w:tabs>
          <w:tab w:val="left" w:pos="941"/>
        </w:tabs>
        <w:spacing w:before="1"/>
        <w:ind w:left="940" w:hanging="361"/>
        <w:jc w:val="left"/>
        <w:rPr>
          <w:sz w:val="20"/>
        </w:rPr>
      </w:pPr>
      <w:r>
        <w:rPr>
          <w:sz w:val="20"/>
        </w:rPr>
        <w:t>Physical</w:t>
      </w:r>
      <w:r>
        <w:rPr>
          <w:spacing w:val="-4"/>
          <w:sz w:val="20"/>
        </w:rPr>
        <w:t xml:space="preserve"> </w:t>
      </w:r>
      <w:r>
        <w:rPr>
          <w:sz w:val="20"/>
        </w:rPr>
        <w:t>layout</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premises</w:t>
      </w:r>
      <w:r>
        <w:rPr>
          <w:spacing w:val="-5"/>
          <w:sz w:val="20"/>
        </w:rPr>
        <w:t xml:space="preserve"> </w:t>
      </w:r>
      <w:r>
        <w:rPr>
          <w:sz w:val="20"/>
        </w:rPr>
        <w:t>in</w:t>
      </w:r>
      <w:r>
        <w:rPr>
          <w:spacing w:val="-5"/>
          <w:sz w:val="20"/>
        </w:rPr>
        <w:t xml:space="preserve"> </w:t>
      </w:r>
      <w:r>
        <w:rPr>
          <w:sz w:val="20"/>
        </w:rPr>
        <w:t>a</w:t>
      </w:r>
      <w:r>
        <w:rPr>
          <w:spacing w:val="-1"/>
          <w:sz w:val="20"/>
        </w:rPr>
        <w:t xml:space="preserve"> </w:t>
      </w:r>
      <w:r>
        <w:rPr>
          <w:sz w:val="20"/>
        </w:rPr>
        <w:t>format</w:t>
      </w:r>
      <w:r>
        <w:rPr>
          <w:spacing w:val="-4"/>
          <w:sz w:val="20"/>
        </w:rPr>
        <w:t xml:space="preserve"> </w:t>
      </w:r>
      <w:r>
        <w:rPr>
          <w:sz w:val="20"/>
        </w:rPr>
        <w:t>established</w:t>
      </w:r>
      <w:r>
        <w:rPr>
          <w:spacing w:val="-3"/>
          <w:sz w:val="20"/>
        </w:rPr>
        <w:t xml:space="preserve"> </w:t>
      </w:r>
      <w:r>
        <w:rPr>
          <w:sz w:val="20"/>
        </w:rPr>
        <w:t>by</w:t>
      </w:r>
      <w:r>
        <w:rPr>
          <w:spacing w:val="-7"/>
          <w:sz w:val="20"/>
        </w:rPr>
        <w:t xml:space="preserve"> </w:t>
      </w:r>
      <w:r>
        <w:rPr>
          <w:sz w:val="20"/>
        </w:rPr>
        <w:t>the</w:t>
      </w:r>
      <w:r>
        <w:rPr>
          <w:spacing w:val="-4"/>
          <w:sz w:val="20"/>
        </w:rPr>
        <w:t xml:space="preserve"> </w:t>
      </w:r>
      <w:r>
        <w:rPr>
          <w:sz w:val="20"/>
        </w:rPr>
        <w:t>Zoning</w:t>
      </w:r>
      <w:r>
        <w:rPr>
          <w:spacing w:val="-5"/>
          <w:sz w:val="20"/>
        </w:rPr>
        <w:t xml:space="preserve"> </w:t>
      </w:r>
      <w:r>
        <w:rPr>
          <w:sz w:val="20"/>
        </w:rPr>
        <w:t>Board</w:t>
      </w:r>
      <w:r>
        <w:rPr>
          <w:spacing w:val="-2"/>
          <w:sz w:val="20"/>
        </w:rPr>
        <w:t xml:space="preserve"> </w:t>
      </w:r>
      <w:r>
        <w:rPr>
          <w:sz w:val="20"/>
        </w:rPr>
        <w:t>of</w:t>
      </w:r>
      <w:r>
        <w:rPr>
          <w:spacing w:val="-6"/>
          <w:sz w:val="20"/>
        </w:rPr>
        <w:t xml:space="preserve"> </w:t>
      </w:r>
      <w:r>
        <w:rPr>
          <w:spacing w:val="-2"/>
          <w:sz w:val="20"/>
        </w:rPr>
        <w:t>Appeals;</w:t>
      </w:r>
    </w:p>
    <w:p w14:paraId="5A45A331" w14:textId="77777777" w:rsidR="00260182" w:rsidRDefault="00000000">
      <w:pPr>
        <w:pStyle w:val="ListParagraph"/>
        <w:numPr>
          <w:ilvl w:val="3"/>
          <w:numId w:val="38"/>
        </w:numPr>
        <w:tabs>
          <w:tab w:val="left" w:pos="941"/>
        </w:tabs>
        <w:ind w:left="940" w:hanging="361"/>
        <w:jc w:val="left"/>
        <w:rPr>
          <w:sz w:val="20"/>
        </w:rPr>
      </w:pPr>
      <w:r>
        <w:rPr>
          <w:sz w:val="20"/>
        </w:rPr>
        <w:t>The</w:t>
      </w:r>
      <w:r>
        <w:rPr>
          <w:spacing w:val="-4"/>
          <w:sz w:val="20"/>
        </w:rPr>
        <w:t xml:space="preserve"> </w:t>
      </w:r>
      <w:r>
        <w:rPr>
          <w:sz w:val="20"/>
        </w:rPr>
        <w:t>exact</w:t>
      </w:r>
      <w:r>
        <w:rPr>
          <w:spacing w:val="-5"/>
          <w:sz w:val="20"/>
        </w:rPr>
        <w:t xml:space="preserve"> </w:t>
      </w:r>
      <w:r>
        <w:rPr>
          <w:sz w:val="20"/>
        </w:rPr>
        <w:t>use(s)</w:t>
      </w:r>
      <w:r>
        <w:rPr>
          <w:spacing w:val="-3"/>
          <w:sz w:val="20"/>
        </w:rPr>
        <w:t xml:space="preserve"> </w:t>
      </w:r>
      <w:r>
        <w:rPr>
          <w:sz w:val="20"/>
        </w:rPr>
        <w:t>to</w:t>
      </w:r>
      <w:r>
        <w:rPr>
          <w:spacing w:val="-3"/>
          <w:sz w:val="20"/>
        </w:rPr>
        <w:t xml:space="preserve"> </w:t>
      </w:r>
      <w:r>
        <w:rPr>
          <w:sz w:val="20"/>
        </w:rPr>
        <w:t>be</w:t>
      </w:r>
      <w:r>
        <w:rPr>
          <w:spacing w:val="-1"/>
          <w:sz w:val="20"/>
        </w:rPr>
        <w:t xml:space="preserve"> </w:t>
      </w:r>
      <w:r>
        <w:rPr>
          <w:sz w:val="20"/>
        </w:rPr>
        <w:t>made of</w:t>
      </w:r>
      <w:r>
        <w:rPr>
          <w:spacing w:val="-4"/>
          <w:sz w:val="20"/>
        </w:rPr>
        <w:t xml:space="preserve"> </w:t>
      </w:r>
      <w:r>
        <w:rPr>
          <w:sz w:val="20"/>
        </w:rPr>
        <w:t>the</w:t>
      </w:r>
      <w:r>
        <w:rPr>
          <w:spacing w:val="-3"/>
          <w:sz w:val="20"/>
        </w:rPr>
        <w:t xml:space="preserve"> </w:t>
      </w:r>
      <w:r>
        <w:rPr>
          <w:spacing w:val="-2"/>
          <w:sz w:val="20"/>
        </w:rPr>
        <w:t>premises.</w:t>
      </w:r>
    </w:p>
    <w:p w14:paraId="5A45A332" w14:textId="77777777" w:rsidR="00260182" w:rsidRDefault="00260182">
      <w:pPr>
        <w:rPr>
          <w:sz w:val="20"/>
        </w:rPr>
        <w:sectPr w:rsidR="00260182">
          <w:pgSz w:w="12240" w:h="15840"/>
          <w:pgMar w:top="1360" w:right="420" w:bottom="1000" w:left="1220" w:header="0" w:footer="813" w:gutter="0"/>
          <w:cols w:space="720"/>
        </w:sectPr>
      </w:pPr>
    </w:p>
    <w:p w14:paraId="5A45A333" w14:textId="77777777" w:rsidR="00260182" w:rsidRDefault="00000000">
      <w:pPr>
        <w:pStyle w:val="ListParagraph"/>
        <w:numPr>
          <w:ilvl w:val="2"/>
          <w:numId w:val="38"/>
        </w:numPr>
        <w:tabs>
          <w:tab w:val="left" w:pos="940"/>
          <w:tab w:val="left" w:pos="941"/>
        </w:tabs>
        <w:spacing w:before="73"/>
        <w:ind w:left="220" w:right="812" w:firstLine="0"/>
        <w:rPr>
          <w:sz w:val="20"/>
        </w:rPr>
      </w:pPr>
      <w:r>
        <w:rPr>
          <w:sz w:val="20"/>
        </w:rPr>
        <w:lastRenderedPageBreak/>
        <w:t>Adult use establishments require Site Plan Approval from the Planning Board. The applicant for site plan approval for an adult use establishment must file an application on a form approved by the Planning Board, with the Planning</w:t>
      </w:r>
      <w:r>
        <w:rPr>
          <w:spacing w:val="-4"/>
          <w:sz w:val="20"/>
        </w:rPr>
        <w:t xml:space="preserve"> </w:t>
      </w:r>
      <w:r>
        <w:rPr>
          <w:sz w:val="20"/>
        </w:rPr>
        <w:t>Board</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Town</w:t>
      </w:r>
      <w:r>
        <w:rPr>
          <w:spacing w:val="-2"/>
          <w:sz w:val="20"/>
        </w:rPr>
        <w:t xml:space="preserve"> </w:t>
      </w:r>
      <w:r>
        <w:rPr>
          <w:sz w:val="20"/>
        </w:rPr>
        <w:t>Clerk.</w:t>
      </w:r>
      <w:r>
        <w:rPr>
          <w:spacing w:val="-3"/>
          <w:sz w:val="20"/>
        </w:rPr>
        <w:t xml:space="preserve"> </w:t>
      </w:r>
      <w:r>
        <w:rPr>
          <w:sz w:val="20"/>
        </w:rPr>
        <w:t>Such</w:t>
      </w:r>
      <w:r>
        <w:rPr>
          <w:spacing w:val="-4"/>
          <w:sz w:val="20"/>
        </w:rPr>
        <w:t xml:space="preserve"> </w:t>
      </w:r>
      <w:r>
        <w:rPr>
          <w:sz w:val="20"/>
        </w:rPr>
        <w:t>form</w:t>
      </w:r>
      <w:r>
        <w:rPr>
          <w:spacing w:val="-4"/>
          <w:sz w:val="20"/>
        </w:rPr>
        <w:t xml:space="preserve"> </w:t>
      </w:r>
      <w:r>
        <w:rPr>
          <w:sz w:val="20"/>
        </w:rPr>
        <w:t>shall</w:t>
      </w:r>
      <w:r>
        <w:rPr>
          <w:spacing w:val="-4"/>
          <w:sz w:val="20"/>
        </w:rPr>
        <w:t xml:space="preserve"> </w:t>
      </w:r>
      <w:r>
        <w:rPr>
          <w:sz w:val="20"/>
        </w:rPr>
        <w:t>contain</w:t>
      </w:r>
      <w:r>
        <w:rPr>
          <w:spacing w:val="-2"/>
          <w:sz w:val="20"/>
        </w:rPr>
        <w:t xml:space="preserve"> </w:t>
      </w:r>
      <w:r>
        <w:rPr>
          <w:sz w:val="20"/>
        </w:rPr>
        <w:t>any</w:t>
      </w:r>
      <w:r>
        <w:rPr>
          <w:spacing w:val="-6"/>
          <w:sz w:val="20"/>
        </w:rPr>
        <w:t xml:space="preserve"> </w:t>
      </w:r>
      <w:r>
        <w:rPr>
          <w:sz w:val="20"/>
        </w:rPr>
        <w:t>information</w:t>
      </w:r>
      <w:r>
        <w:rPr>
          <w:spacing w:val="-4"/>
          <w:sz w:val="20"/>
        </w:rPr>
        <w:t xml:space="preserve"> </w:t>
      </w:r>
      <w:r>
        <w:rPr>
          <w:sz w:val="20"/>
        </w:rPr>
        <w:t>required</w:t>
      </w:r>
      <w:r>
        <w:rPr>
          <w:spacing w:val="-2"/>
          <w:sz w:val="20"/>
        </w:rPr>
        <w:t xml:space="preserve"> </w:t>
      </w:r>
      <w:r>
        <w:rPr>
          <w:sz w:val="20"/>
        </w:rPr>
        <w:t>by</w:t>
      </w:r>
      <w:r>
        <w:rPr>
          <w:spacing w:val="-6"/>
          <w:sz w:val="20"/>
        </w:rPr>
        <w:t xml:space="preserve"> </w:t>
      </w:r>
      <w:r>
        <w:rPr>
          <w:sz w:val="20"/>
        </w:rPr>
        <w:t>the</w:t>
      </w:r>
      <w:r>
        <w:rPr>
          <w:spacing w:val="-3"/>
          <w:sz w:val="20"/>
        </w:rPr>
        <w:t xml:space="preserve"> </w:t>
      </w:r>
      <w:r>
        <w:rPr>
          <w:sz w:val="20"/>
        </w:rPr>
        <w:t>Planning</w:t>
      </w:r>
      <w:r>
        <w:rPr>
          <w:spacing w:val="-4"/>
          <w:sz w:val="20"/>
        </w:rPr>
        <w:t xml:space="preserve"> </w:t>
      </w:r>
      <w:r>
        <w:rPr>
          <w:sz w:val="20"/>
        </w:rPr>
        <w:t>Board,</w:t>
      </w:r>
      <w:r>
        <w:rPr>
          <w:spacing w:val="-3"/>
          <w:sz w:val="20"/>
        </w:rPr>
        <w:t xml:space="preserve"> </w:t>
      </w:r>
      <w:r>
        <w:rPr>
          <w:sz w:val="20"/>
        </w:rPr>
        <w:t>but</w:t>
      </w:r>
      <w:r>
        <w:rPr>
          <w:spacing w:val="-4"/>
          <w:sz w:val="20"/>
        </w:rPr>
        <w:t xml:space="preserve"> </w:t>
      </w:r>
      <w:r>
        <w:rPr>
          <w:sz w:val="20"/>
        </w:rPr>
        <w:t>shall include as a minimum:</w:t>
      </w:r>
    </w:p>
    <w:p w14:paraId="5A45A334" w14:textId="77777777" w:rsidR="00260182" w:rsidRDefault="00000000">
      <w:pPr>
        <w:pStyle w:val="ListParagraph"/>
        <w:numPr>
          <w:ilvl w:val="3"/>
          <w:numId w:val="38"/>
        </w:numPr>
        <w:tabs>
          <w:tab w:val="left" w:pos="941"/>
        </w:tabs>
        <w:spacing w:line="230" w:lineRule="exact"/>
        <w:ind w:left="940" w:hanging="361"/>
        <w:jc w:val="left"/>
        <w:rPr>
          <w:sz w:val="20"/>
        </w:rPr>
      </w:pPr>
      <w:r>
        <w:rPr>
          <w:sz w:val="20"/>
        </w:rPr>
        <w:t>Name</w:t>
      </w:r>
      <w:r>
        <w:rPr>
          <w:spacing w:val="-4"/>
          <w:sz w:val="20"/>
        </w:rPr>
        <w:t xml:space="preserve"> </w:t>
      </w:r>
      <w:r>
        <w:rPr>
          <w:sz w:val="20"/>
        </w:rPr>
        <w:t>and</w:t>
      </w:r>
      <w:r>
        <w:rPr>
          <w:spacing w:val="-2"/>
          <w:sz w:val="20"/>
        </w:rPr>
        <w:t xml:space="preserve"> </w:t>
      </w:r>
      <w:r>
        <w:rPr>
          <w:sz w:val="20"/>
        </w:rPr>
        <w:t>Address</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legal</w:t>
      </w:r>
      <w:r>
        <w:rPr>
          <w:spacing w:val="-5"/>
          <w:sz w:val="20"/>
        </w:rPr>
        <w:t xml:space="preserve"> </w:t>
      </w:r>
      <w:r>
        <w:rPr>
          <w:sz w:val="20"/>
        </w:rPr>
        <w:t>owner</w:t>
      </w:r>
      <w:r>
        <w:rPr>
          <w:spacing w:val="-3"/>
          <w:sz w:val="20"/>
        </w:rPr>
        <w:t xml:space="preserve"> </w:t>
      </w:r>
      <w:r>
        <w:rPr>
          <w:sz w:val="20"/>
        </w:rPr>
        <w:t>of</w:t>
      </w:r>
      <w:r>
        <w:rPr>
          <w:spacing w:val="-6"/>
          <w:sz w:val="20"/>
        </w:rPr>
        <w:t xml:space="preserve"> </w:t>
      </w:r>
      <w:r>
        <w:rPr>
          <w:sz w:val="20"/>
        </w:rPr>
        <w:t>the</w:t>
      </w:r>
      <w:r>
        <w:rPr>
          <w:spacing w:val="-4"/>
          <w:sz w:val="20"/>
        </w:rPr>
        <w:t xml:space="preserve"> </w:t>
      </w:r>
      <w:r>
        <w:rPr>
          <w:spacing w:val="-2"/>
          <w:sz w:val="20"/>
        </w:rPr>
        <w:t>establishment;</w:t>
      </w:r>
    </w:p>
    <w:p w14:paraId="5A45A335" w14:textId="77777777" w:rsidR="00260182" w:rsidRDefault="00000000">
      <w:pPr>
        <w:pStyle w:val="ListParagraph"/>
        <w:numPr>
          <w:ilvl w:val="3"/>
          <w:numId w:val="38"/>
        </w:numPr>
        <w:tabs>
          <w:tab w:val="left" w:pos="941"/>
        </w:tabs>
        <w:ind w:left="940" w:hanging="361"/>
        <w:jc w:val="left"/>
        <w:rPr>
          <w:sz w:val="20"/>
        </w:rPr>
      </w:pPr>
      <w:r>
        <w:rPr>
          <w:sz w:val="20"/>
        </w:rPr>
        <w:t>Name</w:t>
      </w:r>
      <w:r>
        <w:rPr>
          <w:spacing w:val="-4"/>
          <w:sz w:val="20"/>
        </w:rPr>
        <w:t xml:space="preserve"> </w:t>
      </w:r>
      <w:r>
        <w:rPr>
          <w:sz w:val="20"/>
        </w:rPr>
        <w:t>and</w:t>
      </w:r>
      <w:r>
        <w:rPr>
          <w:spacing w:val="-1"/>
          <w:sz w:val="20"/>
        </w:rPr>
        <w:t xml:space="preserve"> </w:t>
      </w:r>
      <w:r>
        <w:rPr>
          <w:sz w:val="20"/>
        </w:rPr>
        <w:t>Address</w:t>
      </w:r>
      <w:r>
        <w:rPr>
          <w:spacing w:val="-5"/>
          <w:sz w:val="20"/>
        </w:rPr>
        <w:t xml:space="preserve"> </w:t>
      </w:r>
      <w:r>
        <w:rPr>
          <w:sz w:val="20"/>
        </w:rPr>
        <w:t>of</w:t>
      </w:r>
      <w:r>
        <w:rPr>
          <w:spacing w:val="-6"/>
          <w:sz w:val="20"/>
        </w:rPr>
        <w:t xml:space="preserve"> </w:t>
      </w:r>
      <w:r>
        <w:rPr>
          <w:sz w:val="20"/>
        </w:rPr>
        <w:t>all</w:t>
      </w:r>
      <w:r>
        <w:rPr>
          <w:spacing w:val="-5"/>
          <w:sz w:val="20"/>
        </w:rPr>
        <w:t xml:space="preserve"> </w:t>
      </w:r>
      <w:r>
        <w:rPr>
          <w:sz w:val="20"/>
        </w:rPr>
        <w:t>persons</w:t>
      </w:r>
      <w:r>
        <w:rPr>
          <w:spacing w:val="-4"/>
          <w:sz w:val="20"/>
        </w:rPr>
        <w:t xml:space="preserve"> </w:t>
      </w:r>
      <w:r>
        <w:rPr>
          <w:sz w:val="20"/>
        </w:rPr>
        <w:t>having</w:t>
      </w:r>
      <w:r>
        <w:rPr>
          <w:spacing w:val="-5"/>
          <w:sz w:val="20"/>
        </w:rPr>
        <w:t xml:space="preserve"> </w:t>
      </w:r>
      <w:r>
        <w:rPr>
          <w:sz w:val="20"/>
        </w:rPr>
        <w:t>lawful,</w:t>
      </w:r>
      <w:r>
        <w:rPr>
          <w:spacing w:val="-4"/>
          <w:sz w:val="20"/>
        </w:rPr>
        <w:t xml:space="preserve"> </w:t>
      </w:r>
      <w:r>
        <w:rPr>
          <w:sz w:val="20"/>
        </w:rPr>
        <w:t>equity</w:t>
      </w:r>
      <w:r>
        <w:rPr>
          <w:spacing w:val="-5"/>
          <w:sz w:val="20"/>
        </w:rPr>
        <w:t xml:space="preserve"> </w:t>
      </w:r>
      <w:r>
        <w:rPr>
          <w:sz w:val="20"/>
        </w:rPr>
        <w:t>or</w:t>
      </w:r>
      <w:r>
        <w:rPr>
          <w:spacing w:val="-3"/>
          <w:sz w:val="20"/>
        </w:rPr>
        <w:t xml:space="preserve"> </w:t>
      </w:r>
      <w:r>
        <w:rPr>
          <w:sz w:val="20"/>
        </w:rPr>
        <w:t>security</w:t>
      </w:r>
      <w:r>
        <w:rPr>
          <w:spacing w:val="-8"/>
          <w:sz w:val="20"/>
        </w:rPr>
        <w:t xml:space="preserve"> </w:t>
      </w:r>
      <w:r>
        <w:rPr>
          <w:sz w:val="20"/>
        </w:rPr>
        <w:t>interests</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pacing w:val="-2"/>
          <w:sz w:val="20"/>
        </w:rPr>
        <w:t>establishment;</w:t>
      </w:r>
    </w:p>
    <w:p w14:paraId="5A45A336" w14:textId="77777777" w:rsidR="00260182" w:rsidRDefault="00000000">
      <w:pPr>
        <w:pStyle w:val="ListParagraph"/>
        <w:numPr>
          <w:ilvl w:val="3"/>
          <w:numId w:val="38"/>
        </w:numPr>
        <w:tabs>
          <w:tab w:val="left" w:pos="941"/>
        </w:tabs>
        <w:spacing w:before="1"/>
        <w:ind w:left="940" w:hanging="361"/>
        <w:jc w:val="left"/>
        <w:rPr>
          <w:sz w:val="20"/>
        </w:rPr>
      </w:pPr>
      <w:r>
        <w:rPr>
          <w:sz w:val="20"/>
        </w:rPr>
        <w:t>Name</w:t>
      </w:r>
      <w:r>
        <w:rPr>
          <w:spacing w:val="-5"/>
          <w:sz w:val="20"/>
        </w:rPr>
        <w:t xml:space="preserve"> </w:t>
      </w:r>
      <w:r>
        <w:rPr>
          <w:sz w:val="20"/>
        </w:rPr>
        <w:t>and</w:t>
      </w:r>
      <w:r>
        <w:rPr>
          <w:spacing w:val="-1"/>
          <w:sz w:val="20"/>
        </w:rPr>
        <w:t xml:space="preserve"> </w:t>
      </w:r>
      <w:r>
        <w:rPr>
          <w:sz w:val="20"/>
        </w:rPr>
        <w:t>Address</w:t>
      </w:r>
      <w:r>
        <w:rPr>
          <w:spacing w:val="-5"/>
          <w:sz w:val="20"/>
        </w:rPr>
        <w:t xml:space="preserve"> </w:t>
      </w:r>
      <w:r>
        <w:rPr>
          <w:sz w:val="20"/>
        </w:rPr>
        <w:t>of</w:t>
      </w:r>
      <w:r>
        <w:rPr>
          <w:spacing w:val="-6"/>
          <w:sz w:val="20"/>
        </w:rPr>
        <w:t xml:space="preserve"> </w:t>
      </w:r>
      <w:r>
        <w:rPr>
          <w:sz w:val="20"/>
        </w:rPr>
        <w:t>the</w:t>
      </w:r>
      <w:r>
        <w:rPr>
          <w:spacing w:val="-2"/>
          <w:sz w:val="20"/>
        </w:rPr>
        <w:t xml:space="preserve"> manager(s);</w:t>
      </w:r>
    </w:p>
    <w:p w14:paraId="5A45A337" w14:textId="77777777" w:rsidR="00260182" w:rsidRDefault="00000000">
      <w:pPr>
        <w:pStyle w:val="ListParagraph"/>
        <w:numPr>
          <w:ilvl w:val="3"/>
          <w:numId w:val="38"/>
        </w:numPr>
        <w:tabs>
          <w:tab w:val="left" w:pos="941"/>
        </w:tabs>
        <w:ind w:left="940" w:hanging="361"/>
        <w:jc w:val="left"/>
        <w:rPr>
          <w:sz w:val="20"/>
        </w:rPr>
      </w:pPr>
      <w:r>
        <w:rPr>
          <w:sz w:val="20"/>
        </w:rPr>
        <w:t>The</w:t>
      </w:r>
      <w:r>
        <w:rPr>
          <w:spacing w:val="-7"/>
          <w:sz w:val="20"/>
        </w:rPr>
        <w:t xml:space="preserve"> </w:t>
      </w:r>
      <w:r>
        <w:rPr>
          <w:sz w:val="20"/>
        </w:rPr>
        <w:t>number</w:t>
      </w:r>
      <w:r>
        <w:rPr>
          <w:spacing w:val="-5"/>
          <w:sz w:val="20"/>
        </w:rPr>
        <w:t xml:space="preserve"> </w:t>
      </w:r>
      <w:r>
        <w:rPr>
          <w:sz w:val="20"/>
        </w:rPr>
        <w:t>of</w:t>
      </w:r>
      <w:r>
        <w:rPr>
          <w:spacing w:val="-8"/>
          <w:sz w:val="20"/>
        </w:rPr>
        <w:t xml:space="preserve"> </w:t>
      </w:r>
      <w:r>
        <w:rPr>
          <w:sz w:val="20"/>
        </w:rPr>
        <w:t>proposed</w:t>
      </w:r>
      <w:r>
        <w:rPr>
          <w:spacing w:val="-5"/>
          <w:sz w:val="20"/>
        </w:rPr>
        <w:t xml:space="preserve"> </w:t>
      </w:r>
      <w:r>
        <w:rPr>
          <w:sz w:val="20"/>
        </w:rPr>
        <w:t>employees,</w:t>
      </w:r>
      <w:r>
        <w:rPr>
          <w:spacing w:val="-6"/>
          <w:sz w:val="20"/>
        </w:rPr>
        <w:t xml:space="preserve"> </w:t>
      </w:r>
      <w:r>
        <w:rPr>
          <w:sz w:val="20"/>
        </w:rPr>
        <w:t>including</w:t>
      </w:r>
      <w:r>
        <w:rPr>
          <w:spacing w:val="-7"/>
          <w:sz w:val="20"/>
        </w:rPr>
        <w:t xml:space="preserve"> </w:t>
      </w:r>
      <w:r>
        <w:rPr>
          <w:spacing w:val="-2"/>
          <w:sz w:val="20"/>
        </w:rPr>
        <w:t>performers;</w:t>
      </w:r>
    </w:p>
    <w:p w14:paraId="5A45A338" w14:textId="77777777" w:rsidR="00260182" w:rsidRDefault="00000000">
      <w:pPr>
        <w:pStyle w:val="ListParagraph"/>
        <w:numPr>
          <w:ilvl w:val="3"/>
          <w:numId w:val="38"/>
        </w:numPr>
        <w:tabs>
          <w:tab w:val="left" w:pos="941"/>
        </w:tabs>
        <w:spacing w:before="1" w:line="229" w:lineRule="exact"/>
        <w:ind w:left="940" w:hanging="361"/>
        <w:jc w:val="left"/>
        <w:rPr>
          <w:sz w:val="20"/>
        </w:rPr>
      </w:pPr>
      <w:r>
        <w:rPr>
          <w:sz w:val="20"/>
        </w:rPr>
        <w:t>Proposed</w:t>
      </w:r>
      <w:r>
        <w:rPr>
          <w:spacing w:val="-8"/>
          <w:sz w:val="20"/>
        </w:rPr>
        <w:t xml:space="preserve"> </w:t>
      </w:r>
      <w:r>
        <w:rPr>
          <w:sz w:val="20"/>
        </w:rPr>
        <w:t>security</w:t>
      </w:r>
      <w:r>
        <w:rPr>
          <w:spacing w:val="-11"/>
          <w:sz w:val="20"/>
        </w:rPr>
        <w:t xml:space="preserve"> </w:t>
      </w:r>
      <w:r>
        <w:rPr>
          <w:spacing w:val="-2"/>
          <w:sz w:val="20"/>
        </w:rPr>
        <w:t>precautions;</w:t>
      </w:r>
    </w:p>
    <w:p w14:paraId="5A45A339" w14:textId="77777777" w:rsidR="00260182" w:rsidRDefault="00000000">
      <w:pPr>
        <w:pStyle w:val="ListParagraph"/>
        <w:numPr>
          <w:ilvl w:val="3"/>
          <w:numId w:val="38"/>
        </w:numPr>
        <w:tabs>
          <w:tab w:val="left" w:pos="941"/>
        </w:tabs>
        <w:spacing w:line="229" w:lineRule="exact"/>
        <w:ind w:left="940" w:hanging="361"/>
        <w:jc w:val="left"/>
        <w:rPr>
          <w:sz w:val="20"/>
        </w:rPr>
      </w:pPr>
      <w:r>
        <w:rPr>
          <w:sz w:val="20"/>
        </w:rPr>
        <w:t>Physical</w:t>
      </w:r>
      <w:r>
        <w:rPr>
          <w:spacing w:val="-5"/>
          <w:sz w:val="20"/>
        </w:rPr>
        <w:t xml:space="preserve"> </w:t>
      </w:r>
      <w:r>
        <w:rPr>
          <w:sz w:val="20"/>
        </w:rPr>
        <w:t>layout</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premises</w:t>
      </w:r>
      <w:r>
        <w:rPr>
          <w:spacing w:val="-5"/>
          <w:sz w:val="20"/>
        </w:rPr>
        <w:t xml:space="preserve"> </w:t>
      </w:r>
      <w:r>
        <w:rPr>
          <w:sz w:val="20"/>
        </w:rPr>
        <w:t>in</w:t>
      </w:r>
      <w:r>
        <w:rPr>
          <w:spacing w:val="-6"/>
          <w:sz w:val="20"/>
        </w:rPr>
        <w:t xml:space="preserve"> </w:t>
      </w:r>
      <w:r>
        <w:rPr>
          <w:sz w:val="20"/>
        </w:rPr>
        <w:t>a</w:t>
      </w:r>
      <w:r>
        <w:rPr>
          <w:spacing w:val="-2"/>
          <w:sz w:val="20"/>
        </w:rPr>
        <w:t xml:space="preserve"> </w:t>
      </w:r>
      <w:r>
        <w:rPr>
          <w:sz w:val="20"/>
        </w:rPr>
        <w:t>format</w:t>
      </w:r>
      <w:r>
        <w:rPr>
          <w:spacing w:val="-4"/>
          <w:sz w:val="20"/>
        </w:rPr>
        <w:t xml:space="preserve"> </w:t>
      </w:r>
      <w:r>
        <w:rPr>
          <w:sz w:val="20"/>
        </w:rPr>
        <w:t>established</w:t>
      </w:r>
      <w:r>
        <w:rPr>
          <w:spacing w:val="-4"/>
          <w:sz w:val="20"/>
        </w:rPr>
        <w:t xml:space="preserve"> </w:t>
      </w:r>
      <w:r>
        <w:rPr>
          <w:sz w:val="20"/>
        </w:rPr>
        <w:t>by</w:t>
      </w:r>
      <w:r>
        <w:rPr>
          <w:spacing w:val="-8"/>
          <w:sz w:val="20"/>
        </w:rPr>
        <w:t xml:space="preserve"> </w:t>
      </w:r>
      <w:r>
        <w:rPr>
          <w:sz w:val="20"/>
        </w:rPr>
        <w:t>the</w:t>
      </w:r>
      <w:r>
        <w:rPr>
          <w:spacing w:val="-4"/>
          <w:sz w:val="20"/>
        </w:rPr>
        <w:t xml:space="preserve"> </w:t>
      </w:r>
      <w:r>
        <w:rPr>
          <w:sz w:val="20"/>
        </w:rPr>
        <w:t>Planning</w:t>
      </w:r>
      <w:r>
        <w:rPr>
          <w:spacing w:val="-6"/>
          <w:sz w:val="20"/>
        </w:rPr>
        <w:t xml:space="preserve"> </w:t>
      </w:r>
      <w:r>
        <w:rPr>
          <w:spacing w:val="-2"/>
          <w:sz w:val="20"/>
        </w:rPr>
        <w:t>Board;</w:t>
      </w:r>
    </w:p>
    <w:p w14:paraId="5A45A33A" w14:textId="77777777" w:rsidR="00260182" w:rsidRDefault="00000000">
      <w:pPr>
        <w:pStyle w:val="ListParagraph"/>
        <w:numPr>
          <w:ilvl w:val="3"/>
          <w:numId w:val="38"/>
        </w:numPr>
        <w:tabs>
          <w:tab w:val="left" w:pos="941"/>
        </w:tabs>
        <w:ind w:left="940" w:hanging="361"/>
        <w:jc w:val="left"/>
        <w:rPr>
          <w:sz w:val="20"/>
        </w:rPr>
      </w:pPr>
      <w:r>
        <w:rPr>
          <w:sz w:val="20"/>
        </w:rPr>
        <w:t>The</w:t>
      </w:r>
      <w:r>
        <w:rPr>
          <w:spacing w:val="-4"/>
          <w:sz w:val="20"/>
        </w:rPr>
        <w:t xml:space="preserve"> </w:t>
      </w:r>
      <w:r>
        <w:rPr>
          <w:sz w:val="20"/>
        </w:rPr>
        <w:t>exact</w:t>
      </w:r>
      <w:r>
        <w:rPr>
          <w:spacing w:val="-4"/>
          <w:sz w:val="20"/>
        </w:rPr>
        <w:t xml:space="preserve"> </w:t>
      </w:r>
      <w:r>
        <w:rPr>
          <w:sz w:val="20"/>
        </w:rPr>
        <w:t>use(s)</w:t>
      </w:r>
      <w:r>
        <w:rPr>
          <w:spacing w:val="-3"/>
          <w:sz w:val="20"/>
        </w:rPr>
        <w:t xml:space="preserve"> </w:t>
      </w:r>
      <w:r>
        <w:rPr>
          <w:sz w:val="20"/>
        </w:rPr>
        <w:t>to</w:t>
      </w:r>
      <w:r>
        <w:rPr>
          <w:spacing w:val="-3"/>
          <w:sz w:val="20"/>
        </w:rPr>
        <w:t xml:space="preserve"> </w:t>
      </w:r>
      <w:r>
        <w:rPr>
          <w:sz w:val="20"/>
        </w:rPr>
        <w:t>be made</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pacing w:val="-2"/>
          <w:sz w:val="20"/>
        </w:rPr>
        <w:t>premises.</w:t>
      </w:r>
    </w:p>
    <w:p w14:paraId="5A45A33B" w14:textId="77777777" w:rsidR="00260182" w:rsidRDefault="00260182">
      <w:pPr>
        <w:pStyle w:val="BodyText"/>
        <w:spacing w:before="1"/>
      </w:pPr>
    </w:p>
    <w:p w14:paraId="5A45A33C" w14:textId="77777777" w:rsidR="00260182" w:rsidRDefault="00000000">
      <w:pPr>
        <w:pStyle w:val="ListParagraph"/>
        <w:numPr>
          <w:ilvl w:val="2"/>
          <w:numId w:val="38"/>
        </w:numPr>
        <w:tabs>
          <w:tab w:val="left" w:pos="940"/>
          <w:tab w:val="left" w:pos="941"/>
        </w:tabs>
        <w:ind w:left="220" w:right="932" w:firstLine="0"/>
        <w:rPr>
          <w:sz w:val="20"/>
        </w:rPr>
      </w:pPr>
      <w:r>
        <w:rPr>
          <w:sz w:val="20"/>
        </w:rPr>
        <w:t>Adult</w:t>
      </w:r>
      <w:r>
        <w:rPr>
          <w:spacing w:val="-4"/>
          <w:sz w:val="20"/>
        </w:rPr>
        <w:t xml:space="preserve"> </w:t>
      </w:r>
      <w:r>
        <w:rPr>
          <w:sz w:val="20"/>
        </w:rPr>
        <w:t>use</w:t>
      </w:r>
      <w:r>
        <w:rPr>
          <w:spacing w:val="-3"/>
          <w:sz w:val="20"/>
        </w:rPr>
        <w:t xml:space="preserve"> </w:t>
      </w:r>
      <w:r>
        <w:rPr>
          <w:sz w:val="20"/>
        </w:rPr>
        <w:t>establishments</w:t>
      </w:r>
      <w:r>
        <w:rPr>
          <w:spacing w:val="-2"/>
          <w:sz w:val="20"/>
        </w:rPr>
        <w:t xml:space="preserve"> </w:t>
      </w:r>
      <w:r>
        <w:rPr>
          <w:sz w:val="20"/>
        </w:rPr>
        <w:t>may</w:t>
      </w:r>
      <w:r>
        <w:rPr>
          <w:spacing w:val="-4"/>
          <w:sz w:val="20"/>
        </w:rPr>
        <w:t xml:space="preserve"> </w:t>
      </w:r>
      <w:r>
        <w:rPr>
          <w:sz w:val="20"/>
        </w:rPr>
        <w:t>be</w:t>
      </w:r>
      <w:r>
        <w:rPr>
          <w:spacing w:val="-3"/>
          <w:sz w:val="20"/>
        </w:rPr>
        <w:t xml:space="preserve"> </w:t>
      </w:r>
      <w:r>
        <w:rPr>
          <w:sz w:val="20"/>
        </w:rPr>
        <w:t>permitted</w:t>
      </w:r>
      <w:r>
        <w:rPr>
          <w:spacing w:val="-2"/>
          <w:sz w:val="20"/>
        </w:rPr>
        <w:t xml:space="preserve"> </w:t>
      </w:r>
      <w:r>
        <w:rPr>
          <w:sz w:val="20"/>
        </w:rPr>
        <w:t>under</w:t>
      </w:r>
      <w:r>
        <w:rPr>
          <w:spacing w:val="-2"/>
          <w:sz w:val="20"/>
        </w:rPr>
        <w:t xml:space="preserve"> </w:t>
      </w:r>
      <w:r>
        <w:rPr>
          <w:sz w:val="20"/>
        </w:rPr>
        <w:t>this</w:t>
      </w:r>
      <w:r>
        <w:rPr>
          <w:spacing w:val="-4"/>
          <w:sz w:val="20"/>
        </w:rPr>
        <w:t xml:space="preserve"> </w:t>
      </w:r>
      <w:r>
        <w:rPr>
          <w:sz w:val="20"/>
        </w:rPr>
        <w:t>section</w:t>
      </w:r>
      <w:r>
        <w:rPr>
          <w:spacing w:val="-4"/>
          <w:sz w:val="20"/>
        </w:rPr>
        <w:t xml:space="preserve"> </w:t>
      </w:r>
      <w:r>
        <w:rPr>
          <w:sz w:val="20"/>
        </w:rPr>
        <w:t>only</w:t>
      </w:r>
      <w:r>
        <w:rPr>
          <w:spacing w:val="-4"/>
          <w:sz w:val="20"/>
        </w:rPr>
        <w:t xml:space="preserve"> </w:t>
      </w:r>
      <w:r>
        <w:rPr>
          <w:sz w:val="20"/>
        </w:rPr>
        <w:t>on</w:t>
      </w:r>
      <w:r>
        <w:rPr>
          <w:spacing w:val="-4"/>
          <w:sz w:val="20"/>
        </w:rPr>
        <w:t xml:space="preserve"> </w:t>
      </w:r>
      <w:r>
        <w:rPr>
          <w:sz w:val="20"/>
        </w:rPr>
        <w:t>lots</w:t>
      </w:r>
      <w:r>
        <w:rPr>
          <w:spacing w:val="-2"/>
          <w:sz w:val="20"/>
        </w:rPr>
        <w:t xml:space="preserve"> </w:t>
      </w:r>
      <w:r>
        <w:rPr>
          <w:sz w:val="20"/>
        </w:rPr>
        <w:t>not</w:t>
      </w:r>
      <w:r>
        <w:rPr>
          <w:spacing w:val="-4"/>
          <w:sz w:val="20"/>
        </w:rPr>
        <w:t xml:space="preserve"> </w:t>
      </w:r>
      <w:r>
        <w:rPr>
          <w:sz w:val="20"/>
        </w:rPr>
        <w:t>less</w:t>
      </w:r>
      <w:r>
        <w:rPr>
          <w:spacing w:val="-4"/>
          <w:sz w:val="20"/>
        </w:rPr>
        <w:t xml:space="preserve"> </w:t>
      </w:r>
      <w:r>
        <w:rPr>
          <w:sz w:val="20"/>
        </w:rPr>
        <w:t>than</w:t>
      </w:r>
      <w:r>
        <w:rPr>
          <w:spacing w:val="-4"/>
          <w:sz w:val="20"/>
        </w:rPr>
        <w:t xml:space="preserve"> </w:t>
      </w:r>
      <w:r>
        <w:rPr>
          <w:sz w:val="20"/>
        </w:rPr>
        <w:t>three</w:t>
      </w:r>
      <w:r>
        <w:rPr>
          <w:spacing w:val="-3"/>
          <w:sz w:val="20"/>
        </w:rPr>
        <w:t xml:space="preserve"> </w:t>
      </w:r>
      <w:r>
        <w:rPr>
          <w:sz w:val="20"/>
        </w:rPr>
        <w:t>(3)</w:t>
      </w:r>
      <w:r>
        <w:rPr>
          <w:spacing w:val="-3"/>
          <w:sz w:val="20"/>
        </w:rPr>
        <w:t xml:space="preserve"> </w:t>
      </w:r>
      <w:r>
        <w:rPr>
          <w:sz w:val="20"/>
        </w:rPr>
        <w:t>times</w:t>
      </w:r>
      <w:r>
        <w:rPr>
          <w:spacing w:val="-4"/>
          <w:sz w:val="20"/>
        </w:rPr>
        <w:t xml:space="preserve"> </w:t>
      </w:r>
      <w:r>
        <w:rPr>
          <w:sz w:val="20"/>
        </w:rPr>
        <w:t>the lot size required in the Industrial (I) zone.</w:t>
      </w:r>
    </w:p>
    <w:p w14:paraId="5A45A33D" w14:textId="77777777" w:rsidR="00260182" w:rsidRDefault="00260182">
      <w:pPr>
        <w:pStyle w:val="BodyText"/>
        <w:spacing w:before="10"/>
        <w:rPr>
          <w:sz w:val="19"/>
        </w:rPr>
      </w:pPr>
    </w:p>
    <w:p w14:paraId="5A45A33E" w14:textId="77777777" w:rsidR="00260182" w:rsidRDefault="00000000">
      <w:pPr>
        <w:pStyle w:val="ListParagraph"/>
        <w:numPr>
          <w:ilvl w:val="2"/>
          <w:numId w:val="38"/>
        </w:numPr>
        <w:tabs>
          <w:tab w:val="left" w:pos="940"/>
          <w:tab w:val="left" w:pos="941"/>
        </w:tabs>
        <w:ind w:hanging="721"/>
        <w:rPr>
          <w:sz w:val="20"/>
        </w:rPr>
      </w:pPr>
      <w:r>
        <w:rPr>
          <w:spacing w:val="-2"/>
          <w:sz w:val="20"/>
        </w:rPr>
        <w:t>Location</w:t>
      </w:r>
    </w:p>
    <w:p w14:paraId="5A45A33F" w14:textId="77777777" w:rsidR="00260182" w:rsidRDefault="00000000">
      <w:pPr>
        <w:pStyle w:val="BodyText"/>
        <w:spacing w:before="1"/>
        <w:ind w:left="220"/>
      </w:pPr>
      <w:r>
        <w:t>Adult</w:t>
      </w:r>
      <w:r>
        <w:rPr>
          <w:spacing w:val="-6"/>
        </w:rPr>
        <w:t xml:space="preserve"> </w:t>
      </w:r>
      <w:r>
        <w:t>use</w:t>
      </w:r>
      <w:r>
        <w:rPr>
          <w:spacing w:val="-4"/>
        </w:rPr>
        <w:t xml:space="preserve"> </w:t>
      </w:r>
      <w:r>
        <w:t>establishments</w:t>
      </w:r>
      <w:r>
        <w:rPr>
          <w:spacing w:val="-4"/>
        </w:rPr>
        <w:t xml:space="preserve"> </w:t>
      </w:r>
      <w:r>
        <w:t>may</w:t>
      </w:r>
      <w:r>
        <w:rPr>
          <w:spacing w:val="-5"/>
        </w:rPr>
        <w:t xml:space="preserve"> </w:t>
      </w:r>
      <w:r>
        <w:t>not</w:t>
      </w:r>
      <w:r>
        <w:rPr>
          <w:spacing w:val="-6"/>
        </w:rPr>
        <w:t xml:space="preserve"> </w:t>
      </w:r>
      <w:r>
        <w:t>be</w:t>
      </w:r>
      <w:r>
        <w:rPr>
          <w:spacing w:val="-4"/>
        </w:rPr>
        <w:t xml:space="preserve"> </w:t>
      </w:r>
      <w:r>
        <w:t>located</w:t>
      </w:r>
      <w:r>
        <w:rPr>
          <w:spacing w:val="-4"/>
        </w:rPr>
        <w:t xml:space="preserve"> </w:t>
      </w:r>
      <w:r>
        <w:t>less</w:t>
      </w:r>
      <w:r>
        <w:rPr>
          <w:spacing w:val="-5"/>
        </w:rPr>
        <w:t xml:space="preserve"> </w:t>
      </w:r>
      <w:r>
        <w:t>than</w:t>
      </w:r>
      <w:r>
        <w:rPr>
          <w:spacing w:val="-5"/>
        </w:rPr>
        <w:t xml:space="preserve"> </w:t>
      </w:r>
      <w:r>
        <w:t>five</w:t>
      </w:r>
      <w:r>
        <w:rPr>
          <w:spacing w:val="1"/>
        </w:rPr>
        <w:t xml:space="preserve"> </w:t>
      </w:r>
      <w:r>
        <w:t>hundred</w:t>
      </w:r>
      <w:r>
        <w:rPr>
          <w:spacing w:val="-3"/>
        </w:rPr>
        <w:t xml:space="preserve"> </w:t>
      </w:r>
      <w:r>
        <w:t>(500)</w:t>
      </w:r>
      <w:r>
        <w:rPr>
          <w:spacing w:val="-5"/>
        </w:rPr>
        <w:t xml:space="preserve"> </w:t>
      </w:r>
      <w:r>
        <w:t>feet</w:t>
      </w:r>
      <w:r>
        <w:rPr>
          <w:spacing w:val="-5"/>
        </w:rPr>
        <w:t xml:space="preserve"> </w:t>
      </w:r>
      <w:r>
        <w:t>from</w:t>
      </w:r>
      <w:r>
        <w:rPr>
          <w:spacing w:val="-8"/>
        </w:rPr>
        <w:t xml:space="preserve"> </w:t>
      </w:r>
      <w:r>
        <w:t>the</w:t>
      </w:r>
      <w:r>
        <w:rPr>
          <w:spacing w:val="-4"/>
        </w:rPr>
        <w:t xml:space="preserve"> </w:t>
      </w:r>
      <w:r>
        <w:t>nearest</w:t>
      </w:r>
      <w:r>
        <w:rPr>
          <w:spacing w:val="-6"/>
        </w:rPr>
        <w:t xml:space="preserve"> </w:t>
      </w:r>
      <w:r>
        <w:t>lot</w:t>
      </w:r>
      <w:r>
        <w:rPr>
          <w:spacing w:val="-5"/>
        </w:rPr>
        <w:t xml:space="preserve"> </w:t>
      </w:r>
      <w:r>
        <w:t>line</w:t>
      </w:r>
      <w:r>
        <w:rPr>
          <w:spacing w:val="-5"/>
        </w:rPr>
        <w:t xml:space="preserve"> of:</w:t>
      </w:r>
    </w:p>
    <w:p w14:paraId="5A45A340" w14:textId="77777777" w:rsidR="00260182" w:rsidRDefault="00000000">
      <w:pPr>
        <w:pStyle w:val="ListParagraph"/>
        <w:numPr>
          <w:ilvl w:val="3"/>
          <w:numId w:val="38"/>
        </w:numPr>
        <w:tabs>
          <w:tab w:val="left" w:pos="1183"/>
        </w:tabs>
        <w:spacing w:before="1"/>
        <w:ind w:left="1182"/>
        <w:jc w:val="left"/>
        <w:rPr>
          <w:sz w:val="20"/>
        </w:rPr>
      </w:pPr>
      <w:r>
        <w:rPr>
          <w:sz w:val="20"/>
        </w:rPr>
        <w:t>other</w:t>
      </w:r>
      <w:r>
        <w:rPr>
          <w:spacing w:val="-3"/>
          <w:sz w:val="20"/>
        </w:rPr>
        <w:t xml:space="preserve"> </w:t>
      </w:r>
      <w:r>
        <w:rPr>
          <w:sz w:val="20"/>
        </w:rPr>
        <w:t>adult</w:t>
      </w:r>
      <w:r>
        <w:rPr>
          <w:spacing w:val="-5"/>
          <w:sz w:val="20"/>
        </w:rPr>
        <w:t xml:space="preserve"> </w:t>
      </w:r>
      <w:r>
        <w:rPr>
          <w:sz w:val="20"/>
        </w:rPr>
        <w:t>use</w:t>
      </w:r>
      <w:r>
        <w:rPr>
          <w:spacing w:val="-3"/>
          <w:sz w:val="20"/>
        </w:rPr>
        <w:t xml:space="preserve"> </w:t>
      </w:r>
      <w:r>
        <w:rPr>
          <w:spacing w:val="-2"/>
          <w:sz w:val="20"/>
        </w:rPr>
        <w:t>establishments;</w:t>
      </w:r>
    </w:p>
    <w:p w14:paraId="5A45A341" w14:textId="77777777" w:rsidR="00260182" w:rsidRDefault="00000000">
      <w:pPr>
        <w:pStyle w:val="ListParagraph"/>
        <w:numPr>
          <w:ilvl w:val="3"/>
          <w:numId w:val="38"/>
        </w:numPr>
        <w:tabs>
          <w:tab w:val="left" w:pos="1176"/>
        </w:tabs>
        <w:ind w:left="1175" w:hanging="236"/>
        <w:jc w:val="left"/>
        <w:rPr>
          <w:sz w:val="20"/>
        </w:rPr>
      </w:pPr>
      <w:r>
        <w:rPr>
          <w:sz w:val="20"/>
        </w:rPr>
        <w:t>a</w:t>
      </w:r>
      <w:r>
        <w:rPr>
          <w:spacing w:val="-4"/>
          <w:sz w:val="20"/>
        </w:rPr>
        <w:t xml:space="preserve"> </w:t>
      </w:r>
      <w:r>
        <w:rPr>
          <w:sz w:val="20"/>
        </w:rPr>
        <w:t>public</w:t>
      </w:r>
      <w:r>
        <w:rPr>
          <w:spacing w:val="-4"/>
          <w:sz w:val="20"/>
        </w:rPr>
        <w:t xml:space="preserve"> </w:t>
      </w:r>
      <w:r>
        <w:rPr>
          <w:sz w:val="20"/>
        </w:rPr>
        <w:t>or</w:t>
      </w:r>
      <w:r>
        <w:rPr>
          <w:spacing w:val="-5"/>
          <w:sz w:val="20"/>
        </w:rPr>
        <w:t xml:space="preserve"> </w:t>
      </w:r>
      <w:r>
        <w:rPr>
          <w:sz w:val="20"/>
        </w:rPr>
        <w:t>private</w:t>
      </w:r>
      <w:r>
        <w:rPr>
          <w:spacing w:val="-4"/>
          <w:sz w:val="20"/>
        </w:rPr>
        <w:t xml:space="preserve"> </w:t>
      </w:r>
      <w:r>
        <w:rPr>
          <w:sz w:val="20"/>
        </w:rPr>
        <w:t>nursery</w:t>
      </w:r>
      <w:r>
        <w:rPr>
          <w:spacing w:val="-4"/>
          <w:sz w:val="20"/>
        </w:rPr>
        <w:t xml:space="preserve"> </w:t>
      </w:r>
      <w:r>
        <w:rPr>
          <w:sz w:val="20"/>
        </w:rPr>
        <w:t>school</w:t>
      </w:r>
      <w:r>
        <w:rPr>
          <w:spacing w:val="-5"/>
          <w:sz w:val="20"/>
        </w:rPr>
        <w:t xml:space="preserve"> </w:t>
      </w:r>
      <w:r>
        <w:rPr>
          <w:sz w:val="20"/>
        </w:rPr>
        <w:t>or</w:t>
      </w:r>
      <w:r>
        <w:rPr>
          <w:spacing w:val="-4"/>
          <w:sz w:val="20"/>
        </w:rPr>
        <w:t xml:space="preserve"> </w:t>
      </w:r>
      <w:r>
        <w:rPr>
          <w:sz w:val="20"/>
        </w:rPr>
        <w:t>day</w:t>
      </w:r>
      <w:r>
        <w:rPr>
          <w:spacing w:val="-6"/>
          <w:sz w:val="20"/>
        </w:rPr>
        <w:t xml:space="preserve"> </w:t>
      </w:r>
      <w:r>
        <w:rPr>
          <w:sz w:val="20"/>
        </w:rPr>
        <w:t>care</w:t>
      </w:r>
      <w:r>
        <w:rPr>
          <w:spacing w:val="-4"/>
          <w:sz w:val="20"/>
        </w:rPr>
        <w:t xml:space="preserve"> </w:t>
      </w:r>
      <w:r>
        <w:rPr>
          <w:spacing w:val="-2"/>
          <w:sz w:val="20"/>
        </w:rPr>
        <w:t>center;</w:t>
      </w:r>
    </w:p>
    <w:p w14:paraId="5A45A342" w14:textId="77777777" w:rsidR="00260182" w:rsidRDefault="00000000">
      <w:pPr>
        <w:pStyle w:val="ListParagraph"/>
        <w:numPr>
          <w:ilvl w:val="3"/>
          <w:numId w:val="38"/>
        </w:numPr>
        <w:tabs>
          <w:tab w:val="left" w:pos="1301"/>
        </w:tabs>
        <w:spacing w:before="1"/>
        <w:ind w:hanging="361"/>
        <w:jc w:val="left"/>
        <w:rPr>
          <w:sz w:val="20"/>
        </w:rPr>
      </w:pPr>
      <w:r>
        <w:rPr>
          <w:sz w:val="20"/>
        </w:rPr>
        <w:t>a</w:t>
      </w:r>
      <w:r>
        <w:rPr>
          <w:spacing w:val="-4"/>
          <w:sz w:val="20"/>
        </w:rPr>
        <w:t xml:space="preserve"> </w:t>
      </w:r>
      <w:r>
        <w:rPr>
          <w:sz w:val="20"/>
        </w:rPr>
        <w:t>public</w:t>
      </w:r>
      <w:r>
        <w:rPr>
          <w:spacing w:val="-3"/>
          <w:sz w:val="20"/>
        </w:rPr>
        <w:t xml:space="preserve"> </w:t>
      </w:r>
      <w:r>
        <w:rPr>
          <w:sz w:val="20"/>
        </w:rPr>
        <w:t>or</w:t>
      </w:r>
      <w:r>
        <w:rPr>
          <w:spacing w:val="-3"/>
          <w:sz w:val="20"/>
        </w:rPr>
        <w:t xml:space="preserve"> </w:t>
      </w:r>
      <w:r>
        <w:rPr>
          <w:sz w:val="20"/>
        </w:rPr>
        <w:t>private</w:t>
      </w:r>
      <w:r>
        <w:rPr>
          <w:spacing w:val="-4"/>
          <w:sz w:val="20"/>
        </w:rPr>
        <w:t xml:space="preserve"> </w:t>
      </w:r>
      <w:r>
        <w:rPr>
          <w:spacing w:val="-2"/>
          <w:sz w:val="20"/>
        </w:rPr>
        <w:t>kindergarten;</w:t>
      </w:r>
    </w:p>
    <w:p w14:paraId="5A45A343" w14:textId="77777777" w:rsidR="00260182" w:rsidRDefault="00000000">
      <w:pPr>
        <w:pStyle w:val="ListParagraph"/>
        <w:numPr>
          <w:ilvl w:val="3"/>
          <w:numId w:val="38"/>
        </w:numPr>
        <w:tabs>
          <w:tab w:val="left" w:pos="1301"/>
        </w:tabs>
        <w:spacing w:line="229" w:lineRule="exact"/>
        <w:ind w:hanging="361"/>
        <w:jc w:val="left"/>
        <w:rPr>
          <w:sz w:val="20"/>
        </w:rPr>
      </w:pPr>
      <w:r>
        <w:rPr>
          <w:sz w:val="20"/>
        </w:rPr>
        <w:t>a</w:t>
      </w:r>
      <w:r>
        <w:rPr>
          <w:spacing w:val="-4"/>
          <w:sz w:val="20"/>
        </w:rPr>
        <w:t xml:space="preserve"> </w:t>
      </w:r>
      <w:r>
        <w:rPr>
          <w:sz w:val="20"/>
        </w:rPr>
        <w:t>public</w:t>
      </w:r>
      <w:r>
        <w:rPr>
          <w:spacing w:val="-3"/>
          <w:sz w:val="20"/>
        </w:rPr>
        <w:t xml:space="preserve"> </w:t>
      </w:r>
      <w:r>
        <w:rPr>
          <w:sz w:val="20"/>
        </w:rPr>
        <w:t>or</w:t>
      </w:r>
      <w:r>
        <w:rPr>
          <w:spacing w:val="-3"/>
          <w:sz w:val="20"/>
        </w:rPr>
        <w:t xml:space="preserve"> </w:t>
      </w:r>
      <w:r>
        <w:rPr>
          <w:sz w:val="20"/>
        </w:rPr>
        <w:t>private</w:t>
      </w:r>
      <w:r>
        <w:rPr>
          <w:spacing w:val="-4"/>
          <w:sz w:val="20"/>
        </w:rPr>
        <w:t xml:space="preserve"> </w:t>
      </w:r>
      <w:r>
        <w:rPr>
          <w:spacing w:val="-2"/>
          <w:sz w:val="20"/>
        </w:rPr>
        <w:t>school;</w:t>
      </w:r>
    </w:p>
    <w:p w14:paraId="5A45A344" w14:textId="77777777" w:rsidR="00260182" w:rsidRDefault="00000000">
      <w:pPr>
        <w:pStyle w:val="ListParagraph"/>
        <w:numPr>
          <w:ilvl w:val="3"/>
          <w:numId w:val="38"/>
        </w:numPr>
        <w:tabs>
          <w:tab w:val="left" w:pos="1301"/>
        </w:tabs>
        <w:spacing w:line="229" w:lineRule="exact"/>
        <w:ind w:hanging="361"/>
        <w:jc w:val="left"/>
        <w:rPr>
          <w:sz w:val="20"/>
        </w:rPr>
      </w:pPr>
      <w:r>
        <w:rPr>
          <w:sz w:val="20"/>
        </w:rPr>
        <w:t>a</w:t>
      </w:r>
      <w:r>
        <w:rPr>
          <w:spacing w:val="-1"/>
          <w:sz w:val="20"/>
        </w:rPr>
        <w:t xml:space="preserve"> </w:t>
      </w:r>
      <w:r>
        <w:rPr>
          <w:spacing w:val="-2"/>
          <w:sz w:val="20"/>
        </w:rPr>
        <w:t>playground;</w:t>
      </w:r>
    </w:p>
    <w:p w14:paraId="5A45A345" w14:textId="77777777" w:rsidR="00260182" w:rsidRDefault="00000000">
      <w:pPr>
        <w:pStyle w:val="ListParagraph"/>
        <w:numPr>
          <w:ilvl w:val="3"/>
          <w:numId w:val="38"/>
        </w:numPr>
        <w:tabs>
          <w:tab w:val="left" w:pos="1301"/>
        </w:tabs>
        <w:ind w:hanging="361"/>
        <w:jc w:val="left"/>
        <w:rPr>
          <w:sz w:val="20"/>
        </w:rPr>
      </w:pPr>
      <w:r>
        <w:rPr>
          <w:sz w:val="20"/>
        </w:rPr>
        <w:t>a</w:t>
      </w:r>
      <w:r>
        <w:rPr>
          <w:spacing w:val="-3"/>
          <w:sz w:val="20"/>
        </w:rPr>
        <w:t xml:space="preserve"> </w:t>
      </w:r>
      <w:r>
        <w:rPr>
          <w:sz w:val="20"/>
        </w:rPr>
        <w:t>church</w:t>
      </w:r>
      <w:r>
        <w:rPr>
          <w:spacing w:val="-4"/>
          <w:sz w:val="20"/>
        </w:rPr>
        <w:t xml:space="preserve"> </w:t>
      </w:r>
      <w:r>
        <w:rPr>
          <w:sz w:val="20"/>
        </w:rPr>
        <w:t>or</w:t>
      </w:r>
      <w:r>
        <w:rPr>
          <w:spacing w:val="-3"/>
          <w:sz w:val="20"/>
        </w:rPr>
        <w:t xml:space="preserve"> </w:t>
      </w:r>
      <w:r>
        <w:rPr>
          <w:sz w:val="20"/>
        </w:rPr>
        <w:t>other</w:t>
      </w:r>
      <w:r>
        <w:rPr>
          <w:spacing w:val="-2"/>
          <w:sz w:val="20"/>
        </w:rPr>
        <w:t xml:space="preserve"> </w:t>
      </w:r>
      <w:r>
        <w:rPr>
          <w:sz w:val="20"/>
        </w:rPr>
        <w:t>place</w:t>
      </w:r>
      <w:r>
        <w:rPr>
          <w:spacing w:val="-3"/>
          <w:sz w:val="20"/>
        </w:rPr>
        <w:t xml:space="preserve"> </w:t>
      </w:r>
      <w:r>
        <w:rPr>
          <w:sz w:val="20"/>
        </w:rPr>
        <w:t>of</w:t>
      </w:r>
      <w:r>
        <w:rPr>
          <w:spacing w:val="-1"/>
          <w:sz w:val="20"/>
        </w:rPr>
        <w:t xml:space="preserve"> </w:t>
      </w:r>
      <w:r>
        <w:rPr>
          <w:spacing w:val="-2"/>
          <w:sz w:val="20"/>
        </w:rPr>
        <w:t>worship;</w:t>
      </w:r>
    </w:p>
    <w:p w14:paraId="5A45A346" w14:textId="77777777" w:rsidR="00260182" w:rsidRDefault="00000000">
      <w:pPr>
        <w:pStyle w:val="ListParagraph"/>
        <w:numPr>
          <w:ilvl w:val="3"/>
          <w:numId w:val="38"/>
        </w:numPr>
        <w:tabs>
          <w:tab w:val="left" w:pos="1301"/>
        </w:tabs>
        <w:spacing w:before="1"/>
        <w:ind w:hanging="361"/>
        <w:jc w:val="left"/>
        <w:rPr>
          <w:sz w:val="20"/>
        </w:rPr>
      </w:pPr>
      <w:r>
        <w:rPr>
          <w:sz w:val="20"/>
        </w:rPr>
        <w:t>an</w:t>
      </w:r>
      <w:r>
        <w:rPr>
          <w:spacing w:val="-6"/>
          <w:sz w:val="20"/>
        </w:rPr>
        <w:t xml:space="preserve"> </w:t>
      </w:r>
      <w:r>
        <w:rPr>
          <w:sz w:val="20"/>
        </w:rPr>
        <w:t>establishment</w:t>
      </w:r>
      <w:r>
        <w:rPr>
          <w:spacing w:val="-6"/>
          <w:sz w:val="20"/>
        </w:rPr>
        <w:t xml:space="preserve"> </w:t>
      </w:r>
      <w:r>
        <w:rPr>
          <w:sz w:val="20"/>
        </w:rPr>
        <w:t>serving</w:t>
      </w:r>
      <w:r>
        <w:rPr>
          <w:spacing w:val="-6"/>
          <w:sz w:val="20"/>
        </w:rPr>
        <w:t xml:space="preserve"> </w:t>
      </w:r>
      <w:r>
        <w:rPr>
          <w:sz w:val="20"/>
        </w:rPr>
        <w:t>alcoholic</w:t>
      </w:r>
      <w:r>
        <w:rPr>
          <w:spacing w:val="-5"/>
          <w:sz w:val="20"/>
        </w:rPr>
        <w:t xml:space="preserve"> </w:t>
      </w:r>
      <w:r>
        <w:rPr>
          <w:sz w:val="20"/>
        </w:rPr>
        <w:t>beverages</w:t>
      </w:r>
      <w:r>
        <w:rPr>
          <w:spacing w:val="-3"/>
          <w:sz w:val="20"/>
        </w:rPr>
        <w:t xml:space="preserve"> </w:t>
      </w:r>
      <w:r>
        <w:rPr>
          <w:sz w:val="20"/>
        </w:rPr>
        <w:t>which</w:t>
      </w:r>
      <w:r>
        <w:rPr>
          <w:spacing w:val="-6"/>
          <w:sz w:val="20"/>
        </w:rPr>
        <w:t xml:space="preserve"> </w:t>
      </w:r>
      <w:r>
        <w:rPr>
          <w:sz w:val="20"/>
        </w:rPr>
        <w:t>are</w:t>
      </w:r>
      <w:r>
        <w:rPr>
          <w:spacing w:val="-4"/>
          <w:sz w:val="20"/>
        </w:rPr>
        <w:t xml:space="preserve"> </w:t>
      </w:r>
      <w:r>
        <w:rPr>
          <w:sz w:val="20"/>
        </w:rPr>
        <w:t>consumed</w:t>
      </w:r>
      <w:r>
        <w:rPr>
          <w:spacing w:val="-4"/>
          <w:sz w:val="20"/>
        </w:rPr>
        <w:t xml:space="preserve"> </w:t>
      </w:r>
      <w:r>
        <w:rPr>
          <w:sz w:val="20"/>
        </w:rPr>
        <w:t>on</w:t>
      </w:r>
      <w:r>
        <w:rPr>
          <w:spacing w:val="-6"/>
          <w:sz w:val="20"/>
        </w:rPr>
        <w:t xml:space="preserve"> </w:t>
      </w:r>
      <w:r>
        <w:rPr>
          <w:sz w:val="20"/>
        </w:rPr>
        <w:t>its</w:t>
      </w:r>
      <w:r>
        <w:rPr>
          <w:spacing w:val="-6"/>
          <w:sz w:val="20"/>
        </w:rPr>
        <w:t xml:space="preserve"> </w:t>
      </w:r>
      <w:r>
        <w:rPr>
          <w:spacing w:val="-2"/>
          <w:sz w:val="20"/>
        </w:rPr>
        <w:t>premises;</w:t>
      </w:r>
    </w:p>
    <w:p w14:paraId="5A45A347" w14:textId="77777777" w:rsidR="00260182" w:rsidRDefault="00000000">
      <w:pPr>
        <w:pStyle w:val="ListParagraph"/>
        <w:numPr>
          <w:ilvl w:val="3"/>
          <w:numId w:val="38"/>
        </w:numPr>
        <w:tabs>
          <w:tab w:val="left" w:pos="1301"/>
        </w:tabs>
        <w:ind w:hanging="361"/>
        <w:jc w:val="left"/>
        <w:rPr>
          <w:sz w:val="20"/>
        </w:rPr>
      </w:pPr>
      <w:r>
        <w:rPr>
          <w:sz w:val="20"/>
        </w:rPr>
        <w:t>a</w:t>
      </w:r>
      <w:r>
        <w:rPr>
          <w:spacing w:val="-5"/>
          <w:sz w:val="20"/>
        </w:rPr>
        <w:t xml:space="preserve"> </w:t>
      </w:r>
      <w:r>
        <w:rPr>
          <w:sz w:val="20"/>
        </w:rPr>
        <w:t>hotel,</w:t>
      </w:r>
      <w:r>
        <w:rPr>
          <w:spacing w:val="-3"/>
          <w:sz w:val="20"/>
        </w:rPr>
        <w:t xml:space="preserve"> </w:t>
      </w:r>
      <w:r>
        <w:rPr>
          <w:sz w:val="20"/>
        </w:rPr>
        <w:t>motel,</w:t>
      </w:r>
      <w:r>
        <w:rPr>
          <w:spacing w:val="-2"/>
          <w:sz w:val="20"/>
        </w:rPr>
        <w:t xml:space="preserve"> </w:t>
      </w:r>
      <w:r>
        <w:rPr>
          <w:sz w:val="20"/>
        </w:rPr>
        <w:t>motor</w:t>
      </w:r>
      <w:r>
        <w:rPr>
          <w:spacing w:val="-5"/>
          <w:sz w:val="20"/>
        </w:rPr>
        <w:t xml:space="preserve"> </w:t>
      </w:r>
      <w:r>
        <w:rPr>
          <w:sz w:val="20"/>
        </w:rPr>
        <w:t>court</w:t>
      </w:r>
      <w:r>
        <w:rPr>
          <w:spacing w:val="-6"/>
          <w:sz w:val="20"/>
        </w:rPr>
        <w:t xml:space="preserve"> </w:t>
      </w:r>
      <w:r>
        <w:rPr>
          <w:sz w:val="20"/>
        </w:rPr>
        <w:t>or</w:t>
      </w:r>
      <w:r>
        <w:rPr>
          <w:spacing w:val="-5"/>
          <w:sz w:val="20"/>
        </w:rPr>
        <w:t xml:space="preserve"> </w:t>
      </w:r>
      <w:r>
        <w:rPr>
          <w:sz w:val="20"/>
        </w:rPr>
        <w:t>lodging</w:t>
      </w:r>
      <w:r>
        <w:rPr>
          <w:spacing w:val="-6"/>
          <w:sz w:val="20"/>
        </w:rPr>
        <w:t xml:space="preserve"> </w:t>
      </w:r>
      <w:r>
        <w:rPr>
          <w:spacing w:val="-2"/>
          <w:sz w:val="20"/>
        </w:rPr>
        <w:t>house;</w:t>
      </w:r>
    </w:p>
    <w:p w14:paraId="5A45A348" w14:textId="77777777" w:rsidR="00260182" w:rsidRDefault="00000000">
      <w:pPr>
        <w:pStyle w:val="ListParagraph"/>
        <w:numPr>
          <w:ilvl w:val="3"/>
          <w:numId w:val="38"/>
        </w:numPr>
        <w:tabs>
          <w:tab w:val="left" w:pos="1300"/>
          <w:tab w:val="left" w:pos="1301"/>
        </w:tabs>
        <w:spacing w:before="1" w:line="229" w:lineRule="exact"/>
        <w:ind w:hanging="361"/>
        <w:jc w:val="left"/>
        <w:rPr>
          <w:sz w:val="20"/>
        </w:rPr>
      </w:pPr>
      <w:r>
        <w:rPr>
          <w:sz w:val="20"/>
        </w:rPr>
        <w:t>a</w:t>
      </w:r>
      <w:r>
        <w:rPr>
          <w:spacing w:val="-4"/>
          <w:sz w:val="20"/>
        </w:rPr>
        <w:t xml:space="preserve"> </w:t>
      </w:r>
      <w:r>
        <w:rPr>
          <w:sz w:val="20"/>
        </w:rPr>
        <w:t>residential</w:t>
      </w:r>
      <w:r>
        <w:rPr>
          <w:spacing w:val="-5"/>
          <w:sz w:val="20"/>
        </w:rPr>
        <w:t xml:space="preserve"> </w:t>
      </w:r>
      <w:r>
        <w:rPr>
          <w:sz w:val="20"/>
        </w:rPr>
        <w:t>zoning</w:t>
      </w:r>
      <w:r>
        <w:rPr>
          <w:spacing w:val="-5"/>
          <w:sz w:val="20"/>
        </w:rPr>
        <w:t xml:space="preserve"> </w:t>
      </w:r>
      <w:r>
        <w:rPr>
          <w:sz w:val="20"/>
        </w:rPr>
        <w:t>district</w:t>
      </w:r>
      <w:r>
        <w:rPr>
          <w:spacing w:val="-4"/>
          <w:sz w:val="20"/>
        </w:rPr>
        <w:t xml:space="preserve"> </w:t>
      </w:r>
      <w:r>
        <w:rPr>
          <w:sz w:val="20"/>
        </w:rPr>
        <w:t>or</w:t>
      </w:r>
      <w:r>
        <w:rPr>
          <w:spacing w:val="-4"/>
          <w:sz w:val="20"/>
        </w:rPr>
        <w:t xml:space="preserve"> </w:t>
      </w:r>
      <w:r>
        <w:rPr>
          <w:spacing w:val="-2"/>
          <w:sz w:val="20"/>
        </w:rPr>
        <w:t>residence;</w:t>
      </w:r>
    </w:p>
    <w:p w14:paraId="5A45A349" w14:textId="77777777" w:rsidR="00260182" w:rsidRDefault="00000000">
      <w:pPr>
        <w:pStyle w:val="ListParagraph"/>
        <w:numPr>
          <w:ilvl w:val="3"/>
          <w:numId w:val="38"/>
        </w:numPr>
        <w:tabs>
          <w:tab w:val="left" w:pos="1300"/>
          <w:tab w:val="left" w:pos="1301"/>
        </w:tabs>
        <w:spacing w:line="229" w:lineRule="exact"/>
        <w:ind w:hanging="361"/>
        <w:jc w:val="left"/>
        <w:rPr>
          <w:sz w:val="20"/>
        </w:rPr>
      </w:pPr>
      <w:r>
        <w:rPr>
          <w:sz w:val="20"/>
        </w:rPr>
        <w:t>an</w:t>
      </w:r>
      <w:r>
        <w:rPr>
          <w:spacing w:val="-7"/>
          <w:sz w:val="20"/>
        </w:rPr>
        <w:t xml:space="preserve"> </w:t>
      </w:r>
      <w:r>
        <w:rPr>
          <w:sz w:val="20"/>
        </w:rPr>
        <w:t>establishment</w:t>
      </w:r>
      <w:r>
        <w:rPr>
          <w:spacing w:val="-6"/>
          <w:sz w:val="20"/>
        </w:rPr>
        <w:t xml:space="preserve"> </w:t>
      </w:r>
      <w:r>
        <w:rPr>
          <w:sz w:val="20"/>
        </w:rPr>
        <w:t>selling</w:t>
      </w:r>
      <w:r>
        <w:rPr>
          <w:spacing w:val="-6"/>
          <w:sz w:val="20"/>
        </w:rPr>
        <w:t xml:space="preserve"> </w:t>
      </w:r>
      <w:r>
        <w:rPr>
          <w:sz w:val="20"/>
        </w:rPr>
        <w:t>alcoholic</w:t>
      </w:r>
      <w:r>
        <w:rPr>
          <w:spacing w:val="-5"/>
          <w:sz w:val="20"/>
        </w:rPr>
        <w:t xml:space="preserve"> </w:t>
      </w:r>
      <w:r>
        <w:rPr>
          <w:spacing w:val="-2"/>
          <w:sz w:val="20"/>
        </w:rPr>
        <w:t>beverages.</w:t>
      </w:r>
    </w:p>
    <w:p w14:paraId="5A45A34A" w14:textId="77777777" w:rsidR="00260182" w:rsidRDefault="00260182">
      <w:pPr>
        <w:pStyle w:val="BodyText"/>
      </w:pPr>
    </w:p>
    <w:p w14:paraId="5A45A34B" w14:textId="77777777" w:rsidR="00260182" w:rsidRDefault="00000000">
      <w:pPr>
        <w:pStyle w:val="ListParagraph"/>
        <w:numPr>
          <w:ilvl w:val="2"/>
          <w:numId w:val="38"/>
        </w:numPr>
        <w:tabs>
          <w:tab w:val="left" w:pos="940"/>
          <w:tab w:val="left" w:pos="941"/>
        </w:tabs>
        <w:ind w:left="220" w:right="831" w:firstLine="0"/>
        <w:rPr>
          <w:sz w:val="20"/>
        </w:rPr>
      </w:pPr>
      <w:r>
        <w:rPr>
          <w:sz w:val="20"/>
        </w:rPr>
        <w:t>A Special Permit granted under this Article, pursuant to the provisions of the Massachusetts General Laws, Chapter 40A, Section 9A, shall lapse within six (6) months of issuance, not including the time required to pursue or await</w:t>
      </w:r>
      <w:r>
        <w:rPr>
          <w:spacing w:val="-3"/>
          <w:sz w:val="20"/>
        </w:rPr>
        <w:t xml:space="preserve"> </w:t>
      </w:r>
      <w:r>
        <w:rPr>
          <w:sz w:val="20"/>
        </w:rPr>
        <w:t>the</w:t>
      </w:r>
      <w:r>
        <w:rPr>
          <w:spacing w:val="-3"/>
          <w:sz w:val="20"/>
        </w:rPr>
        <w:t xml:space="preserve"> </w:t>
      </w:r>
      <w:r>
        <w:rPr>
          <w:sz w:val="20"/>
        </w:rPr>
        <w:t>determination</w:t>
      </w:r>
      <w:r>
        <w:rPr>
          <w:spacing w:val="-4"/>
          <w:sz w:val="20"/>
        </w:rPr>
        <w:t xml:space="preserve"> </w:t>
      </w:r>
      <w:r>
        <w:rPr>
          <w:sz w:val="20"/>
        </w:rPr>
        <w:t>of</w:t>
      </w:r>
      <w:r>
        <w:rPr>
          <w:spacing w:val="-5"/>
          <w:sz w:val="20"/>
        </w:rPr>
        <w:t xml:space="preserve"> </w:t>
      </w:r>
      <w:r>
        <w:rPr>
          <w:sz w:val="20"/>
        </w:rPr>
        <w:t>an</w:t>
      </w:r>
      <w:r>
        <w:rPr>
          <w:spacing w:val="-4"/>
          <w:sz w:val="20"/>
        </w:rPr>
        <w:t xml:space="preserve"> </w:t>
      </w:r>
      <w:r>
        <w:rPr>
          <w:sz w:val="20"/>
        </w:rPr>
        <w:t>appeal</w:t>
      </w:r>
      <w:r>
        <w:rPr>
          <w:spacing w:val="-4"/>
          <w:sz w:val="20"/>
        </w:rPr>
        <w:t xml:space="preserve"> </w:t>
      </w:r>
      <w:r>
        <w:rPr>
          <w:sz w:val="20"/>
        </w:rPr>
        <w:t>as</w:t>
      </w:r>
      <w:r>
        <w:rPr>
          <w:spacing w:val="-4"/>
          <w:sz w:val="20"/>
        </w:rPr>
        <w:t xml:space="preserve"> </w:t>
      </w:r>
      <w:r>
        <w:rPr>
          <w:sz w:val="20"/>
        </w:rPr>
        <w:t>allowed</w:t>
      </w:r>
      <w:r>
        <w:rPr>
          <w:spacing w:val="-2"/>
          <w:sz w:val="20"/>
        </w:rPr>
        <w:t xml:space="preserve"> </w:t>
      </w:r>
      <w:r>
        <w:rPr>
          <w:sz w:val="20"/>
        </w:rPr>
        <w:t>under</w:t>
      </w:r>
      <w:r>
        <w:rPr>
          <w:spacing w:val="-2"/>
          <w:sz w:val="20"/>
        </w:rPr>
        <w:t xml:space="preserve"> </w:t>
      </w:r>
      <w:r>
        <w:rPr>
          <w:sz w:val="20"/>
        </w:rPr>
        <w:t>Massachusetts</w:t>
      </w:r>
      <w:r>
        <w:rPr>
          <w:spacing w:val="-2"/>
          <w:sz w:val="20"/>
        </w:rPr>
        <w:t xml:space="preserve"> </w:t>
      </w:r>
      <w:r>
        <w:rPr>
          <w:sz w:val="20"/>
        </w:rPr>
        <w:t>General</w:t>
      </w:r>
      <w:r>
        <w:rPr>
          <w:spacing w:val="-1"/>
          <w:sz w:val="20"/>
        </w:rPr>
        <w:t xml:space="preserve"> </w:t>
      </w:r>
      <w:r>
        <w:rPr>
          <w:sz w:val="20"/>
        </w:rPr>
        <w:t>Laws,</w:t>
      </w:r>
      <w:r>
        <w:rPr>
          <w:spacing w:val="-1"/>
          <w:sz w:val="20"/>
        </w:rPr>
        <w:t xml:space="preserve"> </w:t>
      </w:r>
      <w:r>
        <w:rPr>
          <w:sz w:val="20"/>
        </w:rPr>
        <w:t>Chapter</w:t>
      </w:r>
      <w:r>
        <w:rPr>
          <w:spacing w:val="-2"/>
          <w:sz w:val="20"/>
        </w:rPr>
        <w:t xml:space="preserve"> </w:t>
      </w:r>
      <w:r>
        <w:rPr>
          <w:sz w:val="20"/>
        </w:rPr>
        <w:t>40A,</w:t>
      </w:r>
      <w:r>
        <w:rPr>
          <w:spacing w:val="-3"/>
          <w:sz w:val="20"/>
        </w:rPr>
        <w:t xml:space="preserve"> </w:t>
      </w:r>
      <w:r>
        <w:rPr>
          <w:sz w:val="20"/>
        </w:rPr>
        <w:t>Section</w:t>
      </w:r>
      <w:r>
        <w:rPr>
          <w:spacing w:val="-4"/>
          <w:sz w:val="20"/>
        </w:rPr>
        <w:t xml:space="preserve"> </w:t>
      </w:r>
      <w:r>
        <w:rPr>
          <w:sz w:val="20"/>
        </w:rPr>
        <w:t>17,</w:t>
      </w:r>
      <w:r>
        <w:rPr>
          <w:spacing w:val="-3"/>
          <w:sz w:val="20"/>
        </w:rPr>
        <w:t xml:space="preserve"> </w:t>
      </w:r>
      <w:r>
        <w:rPr>
          <w:sz w:val="20"/>
        </w:rPr>
        <w:t>from</w:t>
      </w:r>
      <w:r>
        <w:rPr>
          <w:spacing w:val="-7"/>
          <w:sz w:val="20"/>
        </w:rPr>
        <w:t xml:space="preserve"> </w:t>
      </w:r>
      <w:r>
        <w:rPr>
          <w:sz w:val="20"/>
        </w:rPr>
        <w:t>the grant thereof, if a substantial use thereof has not sooner commenced except for good cause.</w:t>
      </w:r>
    </w:p>
    <w:p w14:paraId="5A45A34C" w14:textId="77777777" w:rsidR="00260182" w:rsidRDefault="00260182">
      <w:pPr>
        <w:pStyle w:val="BodyText"/>
      </w:pPr>
    </w:p>
    <w:p w14:paraId="5A45A34D" w14:textId="77777777" w:rsidR="00260182" w:rsidRDefault="00000000">
      <w:pPr>
        <w:pStyle w:val="ListParagraph"/>
        <w:numPr>
          <w:ilvl w:val="2"/>
          <w:numId w:val="38"/>
        </w:numPr>
        <w:tabs>
          <w:tab w:val="left" w:pos="940"/>
          <w:tab w:val="left" w:pos="941"/>
        </w:tabs>
        <w:spacing w:before="1"/>
        <w:ind w:left="220" w:right="957" w:firstLine="0"/>
        <w:rPr>
          <w:sz w:val="20"/>
        </w:rPr>
      </w:pPr>
      <w:r>
        <w:rPr>
          <w:sz w:val="20"/>
        </w:rPr>
        <w:t>The</w:t>
      </w:r>
      <w:r>
        <w:rPr>
          <w:spacing w:val="-2"/>
          <w:sz w:val="20"/>
        </w:rPr>
        <w:t xml:space="preserve"> </w:t>
      </w:r>
      <w:r>
        <w:rPr>
          <w:sz w:val="20"/>
        </w:rPr>
        <w:t>Zoning</w:t>
      </w:r>
      <w:r>
        <w:rPr>
          <w:spacing w:val="-3"/>
          <w:sz w:val="20"/>
        </w:rPr>
        <w:t xml:space="preserve"> </w:t>
      </w:r>
      <w:r>
        <w:rPr>
          <w:sz w:val="20"/>
        </w:rPr>
        <w:t>Board</w:t>
      </w:r>
      <w:r>
        <w:rPr>
          <w:spacing w:val="-1"/>
          <w:sz w:val="20"/>
        </w:rPr>
        <w:t xml:space="preserve"> </w:t>
      </w:r>
      <w:r>
        <w:rPr>
          <w:sz w:val="20"/>
        </w:rPr>
        <w:t>of</w:t>
      </w:r>
      <w:r>
        <w:rPr>
          <w:spacing w:val="-4"/>
          <w:sz w:val="20"/>
        </w:rPr>
        <w:t xml:space="preserve"> </w:t>
      </w:r>
      <w:r>
        <w:rPr>
          <w:sz w:val="20"/>
        </w:rPr>
        <w:t>Appeals</w:t>
      </w:r>
      <w:r>
        <w:rPr>
          <w:spacing w:val="-1"/>
          <w:sz w:val="20"/>
        </w:rPr>
        <w:t xml:space="preserve"> </w:t>
      </w:r>
      <w:r>
        <w:rPr>
          <w:sz w:val="20"/>
        </w:rPr>
        <w:t>shall</w:t>
      </w:r>
      <w:r>
        <w:rPr>
          <w:spacing w:val="-2"/>
          <w:sz w:val="20"/>
        </w:rPr>
        <w:t xml:space="preserve"> </w:t>
      </w:r>
      <w:r>
        <w:rPr>
          <w:sz w:val="20"/>
        </w:rPr>
        <w:t>apply</w:t>
      </w:r>
      <w:r>
        <w:rPr>
          <w:spacing w:val="-6"/>
          <w:sz w:val="20"/>
        </w:rPr>
        <w:t xml:space="preserve"> </w:t>
      </w:r>
      <w:r>
        <w:rPr>
          <w:sz w:val="20"/>
        </w:rPr>
        <w:t>the following</w:t>
      </w:r>
      <w:r>
        <w:rPr>
          <w:spacing w:val="-3"/>
          <w:sz w:val="20"/>
        </w:rPr>
        <w:t xml:space="preserve"> </w:t>
      </w:r>
      <w:r>
        <w:rPr>
          <w:sz w:val="20"/>
        </w:rPr>
        <w:t>criteria</w:t>
      </w:r>
      <w:r>
        <w:rPr>
          <w:spacing w:val="-2"/>
          <w:sz w:val="20"/>
        </w:rPr>
        <w:t xml:space="preserve"> </w:t>
      </w:r>
      <w:r>
        <w:rPr>
          <w:sz w:val="20"/>
        </w:rPr>
        <w:t>in</w:t>
      </w:r>
      <w:r>
        <w:rPr>
          <w:spacing w:val="-4"/>
          <w:sz w:val="20"/>
        </w:rPr>
        <w:t xml:space="preserve"> </w:t>
      </w:r>
      <w:r>
        <w:rPr>
          <w:sz w:val="20"/>
        </w:rPr>
        <w:t>the granting</w:t>
      </w:r>
      <w:r>
        <w:rPr>
          <w:spacing w:val="-3"/>
          <w:sz w:val="20"/>
        </w:rPr>
        <w:t xml:space="preserve"> </w:t>
      </w:r>
      <w:r>
        <w:rPr>
          <w:sz w:val="20"/>
        </w:rPr>
        <w:t>of</w:t>
      </w:r>
      <w:r>
        <w:rPr>
          <w:spacing w:val="-4"/>
          <w:sz w:val="20"/>
        </w:rPr>
        <w:t xml:space="preserve"> </w:t>
      </w:r>
      <w:r>
        <w:rPr>
          <w:sz w:val="20"/>
        </w:rPr>
        <w:t>a</w:t>
      </w:r>
      <w:r>
        <w:rPr>
          <w:spacing w:val="-2"/>
          <w:sz w:val="20"/>
        </w:rPr>
        <w:t xml:space="preserve"> </w:t>
      </w:r>
      <w:r>
        <w:rPr>
          <w:sz w:val="20"/>
        </w:rPr>
        <w:t>Special</w:t>
      </w:r>
      <w:r>
        <w:rPr>
          <w:spacing w:val="-1"/>
          <w:sz w:val="20"/>
        </w:rPr>
        <w:t xml:space="preserve"> </w:t>
      </w:r>
      <w:r>
        <w:rPr>
          <w:sz w:val="20"/>
        </w:rPr>
        <w:t>Permit</w:t>
      </w:r>
      <w:r>
        <w:rPr>
          <w:spacing w:val="-1"/>
          <w:sz w:val="20"/>
        </w:rPr>
        <w:t xml:space="preserve"> </w:t>
      </w:r>
      <w:r>
        <w:rPr>
          <w:sz w:val="20"/>
        </w:rPr>
        <w:t>under</w:t>
      </w:r>
      <w:r>
        <w:rPr>
          <w:spacing w:val="-1"/>
          <w:sz w:val="20"/>
        </w:rPr>
        <w:t xml:space="preserve"> </w:t>
      </w:r>
      <w:r>
        <w:rPr>
          <w:sz w:val="20"/>
        </w:rPr>
        <w:t xml:space="preserve">this </w:t>
      </w:r>
      <w:r>
        <w:rPr>
          <w:spacing w:val="-2"/>
          <w:sz w:val="20"/>
        </w:rPr>
        <w:t>section:</w:t>
      </w:r>
    </w:p>
    <w:p w14:paraId="5A45A34E" w14:textId="77777777" w:rsidR="00260182" w:rsidRDefault="00000000">
      <w:pPr>
        <w:pStyle w:val="ListParagraph"/>
        <w:numPr>
          <w:ilvl w:val="3"/>
          <w:numId w:val="38"/>
        </w:numPr>
        <w:tabs>
          <w:tab w:val="left" w:pos="1301"/>
        </w:tabs>
        <w:ind w:right="669" w:hanging="360"/>
        <w:jc w:val="left"/>
        <w:rPr>
          <w:sz w:val="20"/>
        </w:rPr>
      </w:pPr>
      <w:r>
        <w:rPr>
          <w:sz w:val="20"/>
        </w:rPr>
        <w:t>It</w:t>
      </w:r>
      <w:r>
        <w:rPr>
          <w:spacing w:val="-4"/>
          <w:sz w:val="20"/>
        </w:rPr>
        <w:t xml:space="preserve"> </w:t>
      </w:r>
      <w:r>
        <w:rPr>
          <w:sz w:val="20"/>
        </w:rPr>
        <w:t>shall</w:t>
      </w:r>
      <w:r>
        <w:rPr>
          <w:spacing w:val="-3"/>
          <w:sz w:val="20"/>
        </w:rPr>
        <w:t xml:space="preserve"> </w:t>
      </w:r>
      <w:r>
        <w:rPr>
          <w:sz w:val="20"/>
        </w:rPr>
        <w:t>determine</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proposed</w:t>
      </w:r>
      <w:r>
        <w:rPr>
          <w:spacing w:val="-2"/>
          <w:sz w:val="20"/>
        </w:rPr>
        <w:t xml:space="preserve"> </w:t>
      </w:r>
      <w:r>
        <w:rPr>
          <w:sz w:val="20"/>
        </w:rPr>
        <w:t>site</w:t>
      </w:r>
      <w:r>
        <w:rPr>
          <w:spacing w:val="-1"/>
          <w:sz w:val="20"/>
        </w:rPr>
        <w:t xml:space="preserve"> </w:t>
      </w:r>
      <w:r>
        <w:rPr>
          <w:sz w:val="20"/>
        </w:rPr>
        <w:t>will</w:t>
      </w:r>
      <w:r>
        <w:rPr>
          <w:spacing w:val="-1"/>
          <w:sz w:val="20"/>
        </w:rPr>
        <w:t xml:space="preserve"> </w:t>
      </w:r>
      <w:r>
        <w:rPr>
          <w:sz w:val="20"/>
        </w:rPr>
        <w:t>meet,</w:t>
      </w:r>
      <w:r>
        <w:rPr>
          <w:spacing w:val="-3"/>
          <w:sz w:val="20"/>
        </w:rPr>
        <w:t xml:space="preserve"> </w:t>
      </w:r>
      <w:r>
        <w:rPr>
          <w:sz w:val="20"/>
        </w:rPr>
        <w:t>or</w:t>
      </w:r>
      <w:r>
        <w:rPr>
          <w:spacing w:val="-3"/>
          <w:sz w:val="20"/>
        </w:rPr>
        <w:t xml:space="preserve"> </w:t>
      </w:r>
      <w:r>
        <w:rPr>
          <w:sz w:val="20"/>
        </w:rPr>
        <w:t>be</w:t>
      </w:r>
      <w:r>
        <w:rPr>
          <w:spacing w:val="-3"/>
          <w:sz w:val="20"/>
        </w:rPr>
        <w:t xml:space="preserve"> </w:t>
      </w:r>
      <w:r>
        <w:rPr>
          <w:sz w:val="20"/>
        </w:rPr>
        <w:t>altered</w:t>
      </w:r>
      <w:r>
        <w:rPr>
          <w:spacing w:val="-2"/>
          <w:sz w:val="20"/>
        </w:rPr>
        <w:t xml:space="preserve"> </w:t>
      </w:r>
      <w:r>
        <w:rPr>
          <w:sz w:val="20"/>
        </w:rPr>
        <w:t>to</w:t>
      </w:r>
      <w:r>
        <w:rPr>
          <w:spacing w:val="-2"/>
          <w:sz w:val="20"/>
        </w:rPr>
        <w:t xml:space="preserve"> </w:t>
      </w:r>
      <w:r>
        <w:rPr>
          <w:sz w:val="20"/>
        </w:rPr>
        <w:t>meet,</w:t>
      </w:r>
      <w:r>
        <w:rPr>
          <w:spacing w:val="-3"/>
          <w:sz w:val="20"/>
        </w:rPr>
        <w:t xml:space="preserve"> </w:t>
      </w:r>
      <w:r>
        <w:rPr>
          <w:sz w:val="20"/>
        </w:rPr>
        <w:t>all</w:t>
      </w:r>
      <w:r>
        <w:rPr>
          <w:spacing w:val="-3"/>
          <w:sz w:val="20"/>
        </w:rPr>
        <w:t xml:space="preserve"> </w:t>
      </w:r>
      <w:r>
        <w:rPr>
          <w:sz w:val="20"/>
        </w:rPr>
        <w:t>provisions</w:t>
      </w:r>
      <w:r>
        <w:rPr>
          <w:spacing w:val="-4"/>
          <w:sz w:val="20"/>
        </w:rPr>
        <w:t xml:space="preserve"> </w:t>
      </w:r>
      <w:r>
        <w:rPr>
          <w:sz w:val="20"/>
        </w:rPr>
        <w:t>of</w:t>
      </w:r>
      <w:r>
        <w:rPr>
          <w:spacing w:val="-5"/>
          <w:sz w:val="20"/>
        </w:rPr>
        <w:t xml:space="preserve"> </w:t>
      </w:r>
      <w:r>
        <w:rPr>
          <w:sz w:val="20"/>
        </w:rPr>
        <w:t>this</w:t>
      </w:r>
      <w:r>
        <w:rPr>
          <w:spacing w:val="-2"/>
          <w:sz w:val="20"/>
        </w:rPr>
        <w:t xml:space="preserve"> </w:t>
      </w:r>
      <w:r>
        <w:rPr>
          <w:sz w:val="20"/>
        </w:rPr>
        <w:t>Zoning</w:t>
      </w:r>
      <w:r>
        <w:rPr>
          <w:spacing w:val="-4"/>
          <w:sz w:val="20"/>
        </w:rPr>
        <w:t xml:space="preserve"> </w:t>
      </w:r>
      <w:r>
        <w:rPr>
          <w:sz w:val="20"/>
        </w:rPr>
        <w:t>Bylaw including coverage, densities, buffer areas and parking requirements.</w:t>
      </w:r>
    </w:p>
    <w:p w14:paraId="5A45A34F" w14:textId="77777777" w:rsidR="00260182" w:rsidRDefault="00000000">
      <w:pPr>
        <w:pStyle w:val="ListParagraph"/>
        <w:numPr>
          <w:ilvl w:val="3"/>
          <w:numId w:val="38"/>
        </w:numPr>
        <w:tabs>
          <w:tab w:val="left" w:pos="1301"/>
        </w:tabs>
        <w:spacing w:before="1"/>
        <w:ind w:right="848" w:hanging="360"/>
        <w:jc w:val="left"/>
        <w:rPr>
          <w:sz w:val="20"/>
        </w:rPr>
      </w:pPr>
      <w:r>
        <w:rPr>
          <w:sz w:val="20"/>
        </w:rPr>
        <w:t>Appearance</w:t>
      </w:r>
      <w:r>
        <w:rPr>
          <w:spacing w:val="-3"/>
          <w:sz w:val="20"/>
        </w:rPr>
        <w:t xml:space="preserve"> </w:t>
      </w:r>
      <w:r>
        <w:rPr>
          <w:sz w:val="20"/>
        </w:rPr>
        <w:t>of</w:t>
      </w:r>
      <w:r>
        <w:rPr>
          <w:spacing w:val="-5"/>
          <w:sz w:val="20"/>
        </w:rPr>
        <w:t xml:space="preserve"> </w:t>
      </w:r>
      <w:r>
        <w:rPr>
          <w:sz w:val="20"/>
        </w:rPr>
        <w:t>buildings</w:t>
      </w:r>
      <w:r>
        <w:rPr>
          <w:spacing w:val="-1"/>
          <w:sz w:val="20"/>
        </w:rPr>
        <w:t xml:space="preserve"> </w:t>
      </w:r>
      <w:r>
        <w:rPr>
          <w:sz w:val="20"/>
        </w:rPr>
        <w:t>for</w:t>
      </w:r>
      <w:r>
        <w:rPr>
          <w:spacing w:val="-3"/>
          <w:sz w:val="20"/>
        </w:rPr>
        <w:t xml:space="preserve"> </w:t>
      </w:r>
      <w:r>
        <w:rPr>
          <w:sz w:val="20"/>
        </w:rPr>
        <w:t>adult</w:t>
      </w:r>
      <w:r>
        <w:rPr>
          <w:spacing w:val="-4"/>
          <w:sz w:val="20"/>
        </w:rPr>
        <w:t xml:space="preserve"> </w:t>
      </w:r>
      <w:r>
        <w:rPr>
          <w:sz w:val="20"/>
        </w:rPr>
        <w:t>uses</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consistent</w:t>
      </w:r>
      <w:r>
        <w:rPr>
          <w:spacing w:val="-1"/>
          <w:sz w:val="20"/>
        </w:rPr>
        <w:t xml:space="preserve"> </w:t>
      </w:r>
      <w:r>
        <w:rPr>
          <w:sz w:val="20"/>
        </w:rPr>
        <w:t>with</w:t>
      </w:r>
      <w:r>
        <w:rPr>
          <w:spacing w:val="-5"/>
          <w:sz w:val="20"/>
        </w:rPr>
        <w:t xml:space="preserve"> </w:t>
      </w:r>
      <w:r>
        <w:rPr>
          <w:sz w:val="20"/>
        </w:rPr>
        <w:t>the</w:t>
      </w:r>
      <w:r>
        <w:rPr>
          <w:spacing w:val="-3"/>
          <w:sz w:val="20"/>
        </w:rPr>
        <w:t xml:space="preserve"> </w:t>
      </w:r>
      <w:r>
        <w:rPr>
          <w:sz w:val="20"/>
        </w:rPr>
        <w:t>appearance</w:t>
      </w:r>
      <w:r>
        <w:rPr>
          <w:spacing w:val="-3"/>
          <w:sz w:val="20"/>
        </w:rPr>
        <w:t xml:space="preserve"> </w:t>
      </w:r>
      <w:r>
        <w:rPr>
          <w:sz w:val="20"/>
        </w:rPr>
        <w:t>of</w:t>
      </w:r>
      <w:r>
        <w:rPr>
          <w:spacing w:val="-5"/>
          <w:sz w:val="20"/>
        </w:rPr>
        <w:t xml:space="preserve"> </w:t>
      </w:r>
      <w:r>
        <w:rPr>
          <w:sz w:val="20"/>
        </w:rPr>
        <w:t>buildings</w:t>
      </w:r>
      <w:r>
        <w:rPr>
          <w:spacing w:val="-4"/>
          <w:sz w:val="20"/>
        </w:rPr>
        <w:t xml:space="preserve"> </w:t>
      </w:r>
      <w:r>
        <w:rPr>
          <w:sz w:val="20"/>
        </w:rPr>
        <w:t>in</w:t>
      </w:r>
      <w:r>
        <w:rPr>
          <w:spacing w:val="-5"/>
          <w:sz w:val="20"/>
        </w:rPr>
        <w:t xml:space="preserve"> </w:t>
      </w:r>
      <w:r>
        <w:rPr>
          <w:sz w:val="20"/>
        </w:rPr>
        <w:t>similar</w:t>
      </w:r>
      <w:r>
        <w:rPr>
          <w:spacing w:val="-2"/>
          <w:sz w:val="20"/>
        </w:rPr>
        <w:t xml:space="preserve"> </w:t>
      </w:r>
      <w:r>
        <w:rPr>
          <w:sz w:val="20"/>
        </w:rPr>
        <w:t>(but not specifically "adult") uses in Winchendon, and shall not employ unusual color, graphics, lighting or building design which would attract attention to the premises.</w:t>
      </w:r>
    </w:p>
    <w:p w14:paraId="5A45A350" w14:textId="77777777" w:rsidR="00260182" w:rsidRDefault="00000000">
      <w:pPr>
        <w:pStyle w:val="ListParagraph"/>
        <w:numPr>
          <w:ilvl w:val="3"/>
          <w:numId w:val="38"/>
        </w:numPr>
        <w:tabs>
          <w:tab w:val="left" w:pos="1301"/>
        </w:tabs>
        <w:ind w:right="971" w:hanging="360"/>
        <w:jc w:val="left"/>
        <w:rPr>
          <w:sz w:val="20"/>
        </w:rPr>
      </w:pPr>
      <w:r>
        <w:rPr>
          <w:sz w:val="20"/>
        </w:rPr>
        <w:t>No</w:t>
      </w:r>
      <w:r>
        <w:rPr>
          <w:spacing w:val="-2"/>
          <w:sz w:val="20"/>
        </w:rPr>
        <w:t xml:space="preserve"> </w:t>
      </w:r>
      <w:r>
        <w:rPr>
          <w:sz w:val="20"/>
        </w:rPr>
        <w:t>Special</w:t>
      </w:r>
      <w:r>
        <w:rPr>
          <w:spacing w:val="-3"/>
          <w:sz w:val="20"/>
        </w:rPr>
        <w:t xml:space="preserve"> </w:t>
      </w:r>
      <w:r>
        <w:rPr>
          <w:sz w:val="20"/>
        </w:rPr>
        <w:t>Permit</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issued</w:t>
      </w:r>
      <w:r>
        <w:rPr>
          <w:spacing w:val="-2"/>
          <w:sz w:val="20"/>
        </w:rPr>
        <w:t xml:space="preserve"> </w:t>
      </w:r>
      <w:r>
        <w:rPr>
          <w:sz w:val="20"/>
        </w:rPr>
        <w:t>to</w:t>
      </w:r>
      <w:r>
        <w:rPr>
          <w:spacing w:val="-2"/>
          <w:sz w:val="20"/>
        </w:rPr>
        <w:t xml:space="preserve"> </w:t>
      </w:r>
      <w:r>
        <w:rPr>
          <w:sz w:val="20"/>
        </w:rPr>
        <w:t>any</w:t>
      </w:r>
      <w:r>
        <w:rPr>
          <w:spacing w:val="-7"/>
          <w:sz w:val="20"/>
        </w:rPr>
        <w:t xml:space="preserve"> </w:t>
      </w:r>
      <w:r>
        <w:rPr>
          <w:sz w:val="20"/>
        </w:rPr>
        <w:t>person</w:t>
      </w:r>
      <w:r>
        <w:rPr>
          <w:spacing w:val="-4"/>
          <w:sz w:val="20"/>
        </w:rPr>
        <w:t xml:space="preserve"> </w:t>
      </w:r>
      <w:r>
        <w:rPr>
          <w:sz w:val="20"/>
        </w:rPr>
        <w:t>convicted</w:t>
      </w:r>
      <w:r>
        <w:rPr>
          <w:spacing w:val="-2"/>
          <w:sz w:val="20"/>
        </w:rPr>
        <w:t xml:space="preserve"> </w:t>
      </w:r>
      <w:r>
        <w:rPr>
          <w:sz w:val="20"/>
        </w:rPr>
        <w:t>of</w:t>
      </w:r>
      <w:r>
        <w:rPr>
          <w:spacing w:val="-5"/>
          <w:sz w:val="20"/>
        </w:rPr>
        <w:t xml:space="preserve"> </w:t>
      </w:r>
      <w:r>
        <w:rPr>
          <w:sz w:val="20"/>
        </w:rPr>
        <w:t>violating</w:t>
      </w:r>
      <w:r>
        <w:rPr>
          <w:spacing w:val="-4"/>
          <w:sz w:val="20"/>
        </w:rPr>
        <w:t xml:space="preserve"> </w:t>
      </w:r>
      <w:r>
        <w:rPr>
          <w:sz w:val="20"/>
        </w:rPr>
        <w:t>the</w:t>
      </w:r>
      <w:r>
        <w:rPr>
          <w:spacing w:val="-3"/>
          <w:sz w:val="20"/>
        </w:rPr>
        <w:t xml:space="preserve"> </w:t>
      </w:r>
      <w:r>
        <w:rPr>
          <w:sz w:val="20"/>
        </w:rPr>
        <w:t>Massachusetts</w:t>
      </w:r>
      <w:r>
        <w:rPr>
          <w:spacing w:val="-1"/>
          <w:sz w:val="20"/>
        </w:rPr>
        <w:t xml:space="preserve"> </w:t>
      </w:r>
      <w:r>
        <w:rPr>
          <w:sz w:val="20"/>
        </w:rPr>
        <w:t>General</w:t>
      </w:r>
      <w:r>
        <w:rPr>
          <w:spacing w:val="-3"/>
          <w:sz w:val="20"/>
        </w:rPr>
        <w:t xml:space="preserve"> </w:t>
      </w:r>
      <w:r>
        <w:rPr>
          <w:sz w:val="20"/>
        </w:rPr>
        <w:t>Laws, Chapter 119, Section 63, or Chapter 272, Section 28 or convicted of any felony in any jurisdiction.</w:t>
      </w:r>
    </w:p>
    <w:p w14:paraId="5A45A351" w14:textId="77777777" w:rsidR="00260182" w:rsidRDefault="00000000">
      <w:pPr>
        <w:pStyle w:val="ListParagraph"/>
        <w:numPr>
          <w:ilvl w:val="3"/>
          <w:numId w:val="38"/>
        </w:numPr>
        <w:tabs>
          <w:tab w:val="left" w:pos="1301"/>
        </w:tabs>
        <w:ind w:right="1257" w:hanging="360"/>
        <w:jc w:val="left"/>
        <w:rPr>
          <w:sz w:val="20"/>
        </w:rPr>
      </w:pPr>
      <w:r>
        <w:rPr>
          <w:sz w:val="20"/>
        </w:rPr>
        <w:t>Each</w:t>
      </w:r>
      <w:r>
        <w:rPr>
          <w:spacing w:val="-4"/>
          <w:sz w:val="20"/>
        </w:rPr>
        <w:t xml:space="preserve"> </w:t>
      </w:r>
      <w:r>
        <w:rPr>
          <w:sz w:val="20"/>
        </w:rPr>
        <w:t>Special</w:t>
      </w:r>
      <w:r>
        <w:rPr>
          <w:spacing w:val="-3"/>
          <w:sz w:val="20"/>
        </w:rPr>
        <w:t xml:space="preserve"> </w:t>
      </w:r>
      <w:r>
        <w:rPr>
          <w:sz w:val="20"/>
        </w:rPr>
        <w:t>Permit</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issued with</w:t>
      </w:r>
      <w:r>
        <w:rPr>
          <w:spacing w:val="-5"/>
          <w:sz w:val="20"/>
        </w:rPr>
        <w:t xml:space="preserve"> </w:t>
      </w:r>
      <w:r>
        <w:rPr>
          <w:sz w:val="20"/>
        </w:rPr>
        <w:t>such</w:t>
      </w:r>
      <w:r>
        <w:rPr>
          <w:spacing w:val="-4"/>
          <w:sz w:val="20"/>
        </w:rPr>
        <w:t xml:space="preserve"> </w:t>
      </w:r>
      <w:r>
        <w:rPr>
          <w:sz w:val="20"/>
        </w:rPr>
        <w:t>conditions</w:t>
      </w:r>
      <w:r>
        <w:rPr>
          <w:spacing w:val="-4"/>
          <w:sz w:val="20"/>
        </w:rPr>
        <w:t xml:space="preserve"> </w:t>
      </w:r>
      <w:r>
        <w:rPr>
          <w:sz w:val="20"/>
        </w:rPr>
        <w:t>as</w:t>
      </w:r>
      <w:r>
        <w:rPr>
          <w:spacing w:val="-1"/>
          <w:sz w:val="20"/>
        </w:rPr>
        <w:t xml:space="preserve"> </w:t>
      </w:r>
      <w:r>
        <w:rPr>
          <w:sz w:val="20"/>
        </w:rPr>
        <w:t>may</w:t>
      </w:r>
      <w:r>
        <w:rPr>
          <w:spacing w:val="-7"/>
          <w:sz w:val="20"/>
        </w:rPr>
        <w:t xml:space="preserve"> </w:t>
      </w:r>
      <w:r>
        <w:rPr>
          <w:sz w:val="20"/>
        </w:rPr>
        <w:t>be</w:t>
      </w:r>
      <w:r>
        <w:rPr>
          <w:spacing w:val="-3"/>
          <w:sz w:val="20"/>
        </w:rPr>
        <w:t xml:space="preserve"> </w:t>
      </w:r>
      <w:r>
        <w:rPr>
          <w:sz w:val="20"/>
        </w:rPr>
        <w:t>required</w:t>
      </w:r>
      <w:r>
        <w:rPr>
          <w:spacing w:val="-2"/>
          <w:sz w:val="20"/>
        </w:rPr>
        <w:t xml:space="preserve"> </w:t>
      </w:r>
      <w:r>
        <w:rPr>
          <w:sz w:val="20"/>
        </w:rPr>
        <w:t>by</w:t>
      </w:r>
      <w:r>
        <w:rPr>
          <w:spacing w:val="-7"/>
          <w:sz w:val="20"/>
        </w:rPr>
        <w:t xml:space="preserve"> </w:t>
      </w:r>
      <w:r>
        <w:rPr>
          <w:sz w:val="20"/>
        </w:rPr>
        <w:t>the Zoning</w:t>
      </w:r>
      <w:r>
        <w:rPr>
          <w:spacing w:val="-4"/>
          <w:sz w:val="20"/>
        </w:rPr>
        <w:t xml:space="preserve"> </w:t>
      </w:r>
      <w:r>
        <w:rPr>
          <w:sz w:val="20"/>
        </w:rPr>
        <w:t>Board of Appeals and shall have at least the conditions specified below:</w:t>
      </w:r>
    </w:p>
    <w:p w14:paraId="5A45A352" w14:textId="77777777" w:rsidR="00260182" w:rsidRDefault="00000000">
      <w:pPr>
        <w:pStyle w:val="ListParagraph"/>
        <w:numPr>
          <w:ilvl w:val="4"/>
          <w:numId w:val="38"/>
        </w:numPr>
        <w:tabs>
          <w:tab w:val="left" w:pos="1660"/>
          <w:tab w:val="left" w:pos="1661"/>
        </w:tabs>
        <w:spacing w:line="228" w:lineRule="exact"/>
        <w:ind w:left="1660" w:hanging="361"/>
        <w:rPr>
          <w:sz w:val="20"/>
        </w:rPr>
      </w:pPr>
      <w:r>
        <w:rPr>
          <w:sz w:val="20"/>
        </w:rPr>
        <w:t>No</w:t>
      </w:r>
      <w:r>
        <w:rPr>
          <w:spacing w:val="-4"/>
          <w:sz w:val="20"/>
        </w:rPr>
        <w:t xml:space="preserve"> </w:t>
      </w:r>
      <w:r>
        <w:rPr>
          <w:sz w:val="20"/>
        </w:rPr>
        <w:t>one</w:t>
      </w:r>
      <w:r>
        <w:rPr>
          <w:spacing w:val="-3"/>
          <w:sz w:val="20"/>
        </w:rPr>
        <w:t xml:space="preserve"> </w:t>
      </w:r>
      <w:r>
        <w:rPr>
          <w:sz w:val="20"/>
        </w:rPr>
        <w:t>under</w:t>
      </w:r>
      <w:r>
        <w:rPr>
          <w:spacing w:val="-4"/>
          <w:sz w:val="20"/>
        </w:rPr>
        <w:t xml:space="preserve"> </w:t>
      </w:r>
      <w:r>
        <w:rPr>
          <w:sz w:val="20"/>
        </w:rPr>
        <w:t>the</w:t>
      </w:r>
      <w:r>
        <w:rPr>
          <w:spacing w:val="-3"/>
          <w:sz w:val="20"/>
        </w:rPr>
        <w:t xml:space="preserve"> </w:t>
      </w:r>
      <w:r>
        <w:rPr>
          <w:sz w:val="20"/>
        </w:rPr>
        <w:t>age</w:t>
      </w:r>
      <w:r>
        <w:rPr>
          <w:spacing w:val="-4"/>
          <w:sz w:val="20"/>
        </w:rPr>
        <w:t xml:space="preserve"> </w:t>
      </w:r>
      <w:r>
        <w:rPr>
          <w:sz w:val="20"/>
        </w:rPr>
        <w:t>of</w:t>
      </w:r>
      <w:r>
        <w:rPr>
          <w:spacing w:val="-6"/>
          <w:sz w:val="20"/>
        </w:rPr>
        <w:t xml:space="preserve"> </w:t>
      </w:r>
      <w:r>
        <w:rPr>
          <w:sz w:val="20"/>
        </w:rPr>
        <w:t>twenty-one</w:t>
      </w:r>
      <w:r>
        <w:rPr>
          <w:spacing w:val="-4"/>
          <w:sz w:val="20"/>
        </w:rPr>
        <w:t xml:space="preserve"> </w:t>
      </w:r>
      <w:r>
        <w:rPr>
          <w:sz w:val="20"/>
        </w:rPr>
        <w:t>(21)</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allowed</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pacing w:val="-2"/>
          <w:sz w:val="20"/>
        </w:rPr>
        <w:t>premises;</w:t>
      </w:r>
    </w:p>
    <w:p w14:paraId="5A45A353" w14:textId="77777777" w:rsidR="00260182" w:rsidRDefault="00000000">
      <w:pPr>
        <w:pStyle w:val="ListParagraph"/>
        <w:numPr>
          <w:ilvl w:val="4"/>
          <w:numId w:val="38"/>
        </w:numPr>
        <w:tabs>
          <w:tab w:val="left" w:pos="1660"/>
          <w:tab w:val="left" w:pos="1661"/>
        </w:tabs>
        <w:ind w:left="1660" w:hanging="361"/>
        <w:rPr>
          <w:sz w:val="20"/>
        </w:rPr>
      </w:pPr>
      <w:r>
        <w:rPr>
          <w:sz w:val="20"/>
        </w:rPr>
        <w:t>"Obscene"</w:t>
      </w:r>
      <w:r>
        <w:rPr>
          <w:spacing w:val="-4"/>
          <w:sz w:val="20"/>
        </w:rPr>
        <w:t xml:space="preserve"> </w:t>
      </w:r>
      <w:r>
        <w:rPr>
          <w:sz w:val="20"/>
        </w:rPr>
        <w:t>merchandise</w:t>
      </w:r>
      <w:r>
        <w:rPr>
          <w:spacing w:val="-6"/>
          <w:sz w:val="20"/>
        </w:rPr>
        <w:t xml:space="preserve"> </w:t>
      </w:r>
      <w:r>
        <w:rPr>
          <w:sz w:val="20"/>
        </w:rPr>
        <w:t>or</w:t>
      </w:r>
      <w:r>
        <w:rPr>
          <w:spacing w:val="-6"/>
          <w:sz w:val="20"/>
        </w:rPr>
        <w:t xml:space="preserve"> </w:t>
      </w:r>
      <w:r>
        <w:rPr>
          <w:sz w:val="20"/>
        </w:rPr>
        <w:t>services</w:t>
      </w:r>
      <w:r>
        <w:rPr>
          <w:spacing w:val="-4"/>
          <w:sz w:val="20"/>
        </w:rPr>
        <w:t xml:space="preserve"> </w:t>
      </w:r>
      <w:r>
        <w:rPr>
          <w:sz w:val="20"/>
        </w:rPr>
        <w:t>shall</w:t>
      </w:r>
      <w:r>
        <w:rPr>
          <w:spacing w:val="-4"/>
          <w:sz w:val="20"/>
        </w:rPr>
        <w:t xml:space="preserve"> </w:t>
      </w:r>
      <w:r>
        <w:rPr>
          <w:sz w:val="20"/>
        </w:rPr>
        <w:t>not</w:t>
      </w:r>
      <w:r>
        <w:rPr>
          <w:spacing w:val="-7"/>
          <w:sz w:val="20"/>
        </w:rPr>
        <w:t xml:space="preserve"> </w:t>
      </w:r>
      <w:r>
        <w:rPr>
          <w:sz w:val="20"/>
        </w:rPr>
        <w:t>be</w:t>
      </w:r>
      <w:r>
        <w:rPr>
          <w:spacing w:val="-6"/>
          <w:sz w:val="20"/>
        </w:rPr>
        <w:t xml:space="preserve"> </w:t>
      </w:r>
      <w:r>
        <w:rPr>
          <w:spacing w:val="-2"/>
          <w:sz w:val="20"/>
        </w:rPr>
        <w:t>available;</w:t>
      </w:r>
    </w:p>
    <w:p w14:paraId="5A45A354" w14:textId="77777777" w:rsidR="00260182" w:rsidRDefault="00000000">
      <w:pPr>
        <w:pStyle w:val="ListParagraph"/>
        <w:numPr>
          <w:ilvl w:val="4"/>
          <w:numId w:val="38"/>
        </w:numPr>
        <w:tabs>
          <w:tab w:val="left" w:pos="1660"/>
          <w:tab w:val="left" w:pos="1661"/>
        </w:tabs>
        <w:spacing w:before="1"/>
        <w:ind w:left="1660" w:right="1100"/>
        <w:rPr>
          <w:sz w:val="20"/>
        </w:rPr>
      </w:pPr>
      <w:r>
        <w:rPr>
          <w:sz w:val="20"/>
        </w:rPr>
        <w:t>No</w:t>
      </w:r>
      <w:r>
        <w:rPr>
          <w:spacing w:val="-2"/>
          <w:sz w:val="20"/>
        </w:rPr>
        <w:t xml:space="preserve"> </w:t>
      </w:r>
      <w:r>
        <w:rPr>
          <w:sz w:val="20"/>
        </w:rPr>
        <w:t>one,</w:t>
      </w:r>
      <w:r>
        <w:rPr>
          <w:spacing w:val="-2"/>
          <w:sz w:val="20"/>
        </w:rPr>
        <w:t xml:space="preserve"> </w:t>
      </w:r>
      <w:r>
        <w:rPr>
          <w:sz w:val="20"/>
        </w:rPr>
        <w:t>including</w:t>
      </w:r>
      <w:r>
        <w:rPr>
          <w:spacing w:val="-4"/>
          <w:sz w:val="20"/>
        </w:rPr>
        <w:t xml:space="preserve"> </w:t>
      </w:r>
      <w:r>
        <w:rPr>
          <w:sz w:val="20"/>
        </w:rPr>
        <w:t>employees</w:t>
      </w:r>
      <w:r>
        <w:rPr>
          <w:spacing w:val="-1"/>
          <w:sz w:val="20"/>
        </w:rPr>
        <w:t xml:space="preserve"> </w:t>
      </w:r>
      <w:r>
        <w:rPr>
          <w:sz w:val="20"/>
        </w:rPr>
        <w:t>and</w:t>
      </w:r>
      <w:r>
        <w:rPr>
          <w:spacing w:val="-2"/>
          <w:sz w:val="20"/>
        </w:rPr>
        <w:t xml:space="preserve"> </w:t>
      </w:r>
      <w:r>
        <w:rPr>
          <w:sz w:val="20"/>
        </w:rPr>
        <w:t>patrons,</w:t>
      </w:r>
      <w:r>
        <w:rPr>
          <w:spacing w:val="-3"/>
          <w:sz w:val="20"/>
        </w:rPr>
        <w:t xml:space="preserve"> </w:t>
      </w:r>
      <w:r>
        <w:rPr>
          <w:sz w:val="20"/>
        </w:rPr>
        <w:t>shall</w:t>
      </w:r>
      <w:r>
        <w:rPr>
          <w:spacing w:val="-4"/>
          <w:sz w:val="20"/>
        </w:rPr>
        <w:t xml:space="preserve"> </w:t>
      </w:r>
      <w:r>
        <w:rPr>
          <w:sz w:val="20"/>
        </w:rPr>
        <w:t>be</w:t>
      </w:r>
      <w:r>
        <w:rPr>
          <w:spacing w:val="-3"/>
          <w:sz w:val="20"/>
        </w:rPr>
        <w:t xml:space="preserve"> </w:t>
      </w:r>
      <w:r>
        <w:rPr>
          <w:sz w:val="20"/>
        </w:rPr>
        <w:t>permitted</w:t>
      </w:r>
      <w:r>
        <w:rPr>
          <w:spacing w:val="-2"/>
          <w:sz w:val="20"/>
        </w:rPr>
        <w:t xml:space="preserve"> </w:t>
      </w:r>
      <w:r>
        <w:rPr>
          <w:sz w:val="20"/>
        </w:rPr>
        <w:t>on</w:t>
      </w:r>
      <w:r>
        <w:rPr>
          <w:spacing w:val="-4"/>
          <w:sz w:val="20"/>
        </w:rPr>
        <w:t xml:space="preserve"> </w:t>
      </w:r>
      <w:r>
        <w:rPr>
          <w:sz w:val="20"/>
        </w:rPr>
        <w:t>the</w:t>
      </w:r>
      <w:r>
        <w:rPr>
          <w:spacing w:val="-3"/>
          <w:sz w:val="20"/>
        </w:rPr>
        <w:t xml:space="preserve"> </w:t>
      </w:r>
      <w:r>
        <w:rPr>
          <w:sz w:val="20"/>
        </w:rPr>
        <w:t>premises</w:t>
      </w:r>
      <w:r>
        <w:rPr>
          <w:spacing w:val="-1"/>
          <w:sz w:val="20"/>
        </w:rPr>
        <w:t xml:space="preserve"> </w:t>
      </w:r>
      <w:r>
        <w:rPr>
          <w:sz w:val="20"/>
        </w:rPr>
        <w:t>while</w:t>
      </w:r>
      <w:r>
        <w:rPr>
          <w:spacing w:val="-3"/>
          <w:sz w:val="20"/>
        </w:rPr>
        <w:t xml:space="preserve"> </w:t>
      </w:r>
      <w:r>
        <w:rPr>
          <w:sz w:val="20"/>
        </w:rPr>
        <w:t>such</w:t>
      </w:r>
      <w:r>
        <w:rPr>
          <w:spacing w:val="-2"/>
          <w:sz w:val="20"/>
        </w:rPr>
        <w:t xml:space="preserve"> </w:t>
      </w:r>
      <w:r>
        <w:rPr>
          <w:sz w:val="20"/>
        </w:rPr>
        <w:t>person</w:t>
      </w:r>
      <w:r>
        <w:rPr>
          <w:spacing w:val="-4"/>
          <w:sz w:val="20"/>
        </w:rPr>
        <w:t xml:space="preserve"> </w:t>
      </w:r>
      <w:r>
        <w:rPr>
          <w:sz w:val="20"/>
        </w:rPr>
        <w:t xml:space="preserve">is unclothed or in such state of attire as may be considered "nudity" as that term is defined in Massachusetts General Laws, Chapter 272, Section 31, except an entertainer hired by the owner </w:t>
      </w:r>
      <w:r>
        <w:rPr>
          <w:spacing w:val="-2"/>
          <w:sz w:val="20"/>
        </w:rPr>
        <w:t>thereof.</w:t>
      </w:r>
    </w:p>
    <w:p w14:paraId="5A45A355" w14:textId="77777777" w:rsidR="00260182" w:rsidRDefault="00000000">
      <w:pPr>
        <w:pStyle w:val="ListParagraph"/>
        <w:numPr>
          <w:ilvl w:val="4"/>
          <w:numId w:val="38"/>
        </w:numPr>
        <w:tabs>
          <w:tab w:val="left" w:pos="1660"/>
          <w:tab w:val="left" w:pos="1661"/>
        </w:tabs>
        <w:ind w:left="1660" w:right="963"/>
        <w:rPr>
          <w:sz w:val="20"/>
        </w:rPr>
      </w:pPr>
      <w:r>
        <w:rPr>
          <w:sz w:val="20"/>
        </w:rPr>
        <w:t>A</w:t>
      </w:r>
      <w:r>
        <w:rPr>
          <w:spacing w:val="-3"/>
          <w:sz w:val="20"/>
        </w:rPr>
        <w:t xml:space="preserve"> </w:t>
      </w:r>
      <w:r>
        <w:rPr>
          <w:sz w:val="20"/>
        </w:rPr>
        <w:t>uniformed</w:t>
      </w:r>
      <w:r>
        <w:rPr>
          <w:spacing w:val="-2"/>
          <w:sz w:val="20"/>
        </w:rPr>
        <w:t xml:space="preserve"> </w:t>
      </w:r>
      <w:r>
        <w:rPr>
          <w:sz w:val="20"/>
        </w:rPr>
        <w:t>police</w:t>
      </w:r>
      <w:r>
        <w:rPr>
          <w:spacing w:val="-3"/>
          <w:sz w:val="20"/>
        </w:rPr>
        <w:t xml:space="preserve"> </w:t>
      </w:r>
      <w:r>
        <w:rPr>
          <w:sz w:val="20"/>
        </w:rPr>
        <w:t>officer</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on</w:t>
      </w:r>
      <w:r>
        <w:rPr>
          <w:spacing w:val="-4"/>
          <w:sz w:val="20"/>
        </w:rPr>
        <w:t xml:space="preserve"> </w:t>
      </w:r>
      <w:r>
        <w:rPr>
          <w:sz w:val="20"/>
        </w:rPr>
        <w:t>duty,</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expense of</w:t>
      </w:r>
      <w:r>
        <w:rPr>
          <w:spacing w:val="-5"/>
          <w:sz w:val="20"/>
        </w:rPr>
        <w:t xml:space="preserve"> </w:t>
      </w:r>
      <w:r>
        <w:rPr>
          <w:sz w:val="20"/>
        </w:rPr>
        <w:t>the</w:t>
      </w:r>
      <w:r>
        <w:rPr>
          <w:spacing w:val="-3"/>
          <w:sz w:val="20"/>
        </w:rPr>
        <w:t xml:space="preserve"> </w:t>
      </w:r>
      <w:r>
        <w:rPr>
          <w:sz w:val="20"/>
        </w:rPr>
        <w:t>owner,</w:t>
      </w:r>
      <w:r>
        <w:rPr>
          <w:spacing w:val="-3"/>
          <w:sz w:val="20"/>
        </w:rPr>
        <w:t xml:space="preserve"> </w:t>
      </w:r>
      <w:r>
        <w:rPr>
          <w:sz w:val="20"/>
        </w:rPr>
        <w:t>at</w:t>
      </w:r>
      <w:r>
        <w:rPr>
          <w:spacing w:val="-3"/>
          <w:sz w:val="20"/>
        </w:rPr>
        <w:t xml:space="preserve"> </w:t>
      </w:r>
      <w:r>
        <w:rPr>
          <w:sz w:val="20"/>
        </w:rPr>
        <w:t>any</w:t>
      </w:r>
      <w:r>
        <w:rPr>
          <w:spacing w:val="-4"/>
          <w:sz w:val="20"/>
        </w:rPr>
        <w:t xml:space="preserve"> </w:t>
      </w:r>
      <w:r>
        <w:rPr>
          <w:sz w:val="20"/>
        </w:rPr>
        <w:t>establishment</w:t>
      </w:r>
      <w:r>
        <w:rPr>
          <w:spacing w:val="-1"/>
          <w:sz w:val="20"/>
        </w:rPr>
        <w:t xml:space="preserve"> </w:t>
      </w:r>
      <w:r>
        <w:rPr>
          <w:sz w:val="20"/>
        </w:rPr>
        <w:t>when live entertainment takes place.</w:t>
      </w:r>
    </w:p>
    <w:p w14:paraId="5A45A356" w14:textId="77777777" w:rsidR="00260182" w:rsidRDefault="00000000">
      <w:pPr>
        <w:pStyle w:val="ListParagraph"/>
        <w:numPr>
          <w:ilvl w:val="4"/>
          <w:numId w:val="38"/>
        </w:numPr>
        <w:tabs>
          <w:tab w:val="left" w:pos="1660"/>
          <w:tab w:val="left" w:pos="1661"/>
        </w:tabs>
        <w:spacing w:before="1"/>
        <w:ind w:left="1660" w:right="1344"/>
        <w:rPr>
          <w:sz w:val="20"/>
        </w:rPr>
      </w:pPr>
      <w:r>
        <w:rPr>
          <w:sz w:val="20"/>
        </w:rPr>
        <w:t>Use</w:t>
      </w:r>
      <w:r>
        <w:rPr>
          <w:spacing w:val="-5"/>
          <w:sz w:val="20"/>
        </w:rPr>
        <w:t xml:space="preserve"> </w:t>
      </w:r>
      <w:r>
        <w:rPr>
          <w:sz w:val="20"/>
        </w:rPr>
        <w:t>of</w:t>
      </w:r>
      <w:r>
        <w:rPr>
          <w:spacing w:val="-6"/>
          <w:sz w:val="20"/>
        </w:rPr>
        <w:t xml:space="preserve"> </w:t>
      </w:r>
      <w:r>
        <w:rPr>
          <w:sz w:val="20"/>
        </w:rPr>
        <w:t>unusual</w:t>
      </w:r>
      <w:r>
        <w:rPr>
          <w:spacing w:val="-4"/>
          <w:sz w:val="20"/>
        </w:rPr>
        <w:t xml:space="preserve"> </w:t>
      </w:r>
      <w:r>
        <w:rPr>
          <w:sz w:val="20"/>
        </w:rPr>
        <w:t>color,</w:t>
      </w:r>
      <w:r>
        <w:rPr>
          <w:spacing w:val="-4"/>
          <w:sz w:val="20"/>
        </w:rPr>
        <w:t xml:space="preserve"> </w:t>
      </w:r>
      <w:r>
        <w:rPr>
          <w:sz w:val="20"/>
        </w:rPr>
        <w:t>graphics,</w:t>
      </w:r>
      <w:r>
        <w:rPr>
          <w:spacing w:val="-4"/>
          <w:sz w:val="20"/>
        </w:rPr>
        <w:t xml:space="preserve"> </w:t>
      </w:r>
      <w:r>
        <w:rPr>
          <w:sz w:val="20"/>
        </w:rPr>
        <w:t>lighting,</w:t>
      </w:r>
      <w:r>
        <w:rPr>
          <w:spacing w:val="-4"/>
          <w:sz w:val="20"/>
        </w:rPr>
        <w:t xml:space="preserve"> </w:t>
      </w:r>
      <w:r>
        <w:rPr>
          <w:sz w:val="20"/>
        </w:rPr>
        <w:t>or</w:t>
      </w:r>
      <w:r>
        <w:rPr>
          <w:spacing w:val="-4"/>
          <w:sz w:val="20"/>
        </w:rPr>
        <w:t xml:space="preserve"> </w:t>
      </w:r>
      <w:r>
        <w:rPr>
          <w:sz w:val="20"/>
        </w:rPr>
        <w:t>building</w:t>
      </w:r>
      <w:r>
        <w:rPr>
          <w:spacing w:val="-5"/>
          <w:sz w:val="20"/>
        </w:rPr>
        <w:t xml:space="preserve"> </w:t>
      </w:r>
      <w:r>
        <w:rPr>
          <w:sz w:val="20"/>
        </w:rPr>
        <w:t>design</w:t>
      </w:r>
      <w:r>
        <w:rPr>
          <w:spacing w:val="-3"/>
          <w:sz w:val="20"/>
        </w:rPr>
        <w:t xml:space="preserve"> </w:t>
      </w:r>
      <w:r>
        <w:rPr>
          <w:sz w:val="20"/>
        </w:rPr>
        <w:t>which</w:t>
      </w:r>
      <w:r>
        <w:rPr>
          <w:spacing w:val="-3"/>
          <w:sz w:val="20"/>
        </w:rPr>
        <w:t xml:space="preserve"> </w:t>
      </w:r>
      <w:r>
        <w:rPr>
          <w:sz w:val="20"/>
        </w:rPr>
        <w:t>would</w:t>
      </w:r>
      <w:r>
        <w:rPr>
          <w:spacing w:val="-3"/>
          <w:sz w:val="20"/>
        </w:rPr>
        <w:t xml:space="preserve"> </w:t>
      </w:r>
      <w:r>
        <w:rPr>
          <w:sz w:val="20"/>
        </w:rPr>
        <w:t>attract</w:t>
      </w:r>
      <w:r>
        <w:rPr>
          <w:spacing w:val="-5"/>
          <w:sz w:val="20"/>
        </w:rPr>
        <w:t xml:space="preserve"> </w:t>
      </w:r>
      <w:r>
        <w:rPr>
          <w:sz w:val="20"/>
        </w:rPr>
        <w:t>attention</w:t>
      </w:r>
      <w:r>
        <w:rPr>
          <w:spacing w:val="-5"/>
          <w:sz w:val="20"/>
        </w:rPr>
        <w:t xml:space="preserve"> </w:t>
      </w:r>
      <w:r>
        <w:rPr>
          <w:sz w:val="20"/>
        </w:rPr>
        <w:t>to</w:t>
      </w:r>
      <w:r>
        <w:rPr>
          <w:spacing w:val="-3"/>
          <w:sz w:val="20"/>
        </w:rPr>
        <w:t xml:space="preserve"> </w:t>
      </w:r>
      <w:r>
        <w:rPr>
          <w:sz w:val="20"/>
        </w:rPr>
        <w:t>the premises is prohibited;</w:t>
      </w:r>
    </w:p>
    <w:p w14:paraId="5A45A357" w14:textId="77777777" w:rsidR="00260182" w:rsidRDefault="00000000">
      <w:pPr>
        <w:pStyle w:val="ListParagraph"/>
        <w:numPr>
          <w:ilvl w:val="4"/>
          <w:numId w:val="38"/>
        </w:numPr>
        <w:tabs>
          <w:tab w:val="left" w:pos="1661"/>
        </w:tabs>
        <w:ind w:left="1660" w:right="959"/>
        <w:jc w:val="both"/>
        <w:rPr>
          <w:sz w:val="20"/>
        </w:rPr>
      </w:pPr>
      <w:r>
        <w:rPr>
          <w:sz w:val="20"/>
        </w:rPr>
        <w:t>No hostess</w:t>
      </w:r>
      <w:r>
        <w:rPr>
          <w:spacing w:val="-2"/>
          <w:sz w:val="20"/>
        </w:rPr>
        <w:t xml:space="preserve"> </w:t>
      </w:r>
      <w:r>
        <w:rPr>
          <w:sz w:val="20"/>
        </w:rPr>
        <w:t>or</w:t>
      </w:r>
      <w:r>
        <w:rPr>
          <w:spacing w:val="-1"/>
          <w:sz w:val="20"/>
        </w:rPr>
        <w:t xml:space="preserve"> </w:t>
      </w:r>
      <w:r>
        <w:rPr>
          <w:sz w:val="20"/>
        </w:rPr>
        <w:t>other employees or</w:t>
      </w:r>
      <w:r>
        <w:rPr>
          <w:spacing w:val="-1"/>
          <w:sz w:val="20"/>
        </w:rPr>
        <w:t xml:space="preserve"> </w:t>
      </w:r>
      <w:r>
        <w:rPr>
          <w:sz w:val="20"/>
        </w:rPr>
        <w:t>persons</w:t>
      </w:r>
      <w:r>
        <w:rPr>
          <w:spacing w:val="-2"/>
          <w:sz w:val="20"/>
        </w:rPr>
        <w:t xml:space="preserve"> </w:t>
      </w:r>
      <w:r>
        <w:rPr>
          <w:sz w:val="20"/>
        </w:rPr>
        <w:t>may mingle with</w:t>
      </w:r>
      <w:r>
        <w:rPr>
          <w:spacing w:val="-3"/>
          <w:sz w:val="20"/>
        </w:rPr>
        <w:t xml:space="preserve"> </w:t>
      </w:r>
      <w:r>
        <w:rPr>
          <w:sz w:val="20"/>
        </w:rPr>
        <w:t>the</w:t>
      </w:r>
      <w:r>
        <w:rPr>
          <w:spacing w:val="-1"/>
          <w:sz w:val="20"/>
        </w:rPr>
        <w:t xml:space="preserve"> </w:t>
      </w:r>
      <w:r>
        <w:rPr>
          <w:sz w:val="20"/>
        </w:rPr>
        <w:t>patrons while</w:t>
      </w:r>
      <w:r>
        <w:rPr>
          <w:spacing w:val="-1"/>
          <w:sz w:val="20"/>
        </w:rPr>
        <w:t xml:space="preserve"> </w:t>
      </w:r>
      <w:r>
        <w:rPr>
          <w:sz w:val="20"/>
        </w:rPr>
        <w:t>such hostess, or</w:t>
      </w:r>
      <w:r>
        <w:rPr>
          <w:spacing w:val="-1"/>
          <w:sz w:val="20"/>
        </w:rPr>
        <w:t xml:space="preserve"> </w:t>
      </w:r>
      <w:r>
        <w:rPr>
          <w:sz w:val="20"/>
        </w:rPr>
        <w:t>other person</w:t>
      </w:r>
      <w:r>
        <w:rPr>
          <w:spacing w:val="-4"/>
          <w:sz w:val="20"/>
        </w:rPr>
        <w:t xml:space="preserve"> </w:t>
      </w:r>
      <w:r>
        <w:rPr>
          <w:sz w:val="20"/>
        </w:rPr>
        <w:t>is</w:t>
      </w:r>
      <w:r>
        <w:rPr>
          <w:spacing w:val="-4"/>
          <w:sz w:val="20"/>
        </w:rPr>
        <w:t xml:space="preserve"> </w:t>
      </w:r>
      <w:r>
        <w:rPr>
          <w:sz w:val="20"/>
        </w:rPr>
        <w:t>unclothed</w:t>
      </w:r>
      <w:r>
        <w:rPr>
          <w:spacing w:val="-2"/>
          <w:sz w:val="20"/>
        </w:rPr>
        <w:t xml:space="preserve"> </w:t>
      </w:r>
      <w:r>
        <w:rPr>
          <w:sz w:val="20"/>
        </w:rPr>
        <w:t>or</w:t>
      </w:r>
      <w:r>
        <w:rPr>
          <w:spacing w:val="-3"/>
          <w:sz w:val="20"/>
        </w:rPr>
        <w:t xml:space="preserve"> </w:t>
      </w:r>
      <w:r>
        <w:rPr>
          <w:sz w:val="20"/>
        </w:rPr>
        <w:t>in</w:t>
      </w:r>
      <w:r>
        <w:rPr>
          <w:spacing w:val="-4"/>
          <w:sz w:val="20"/>
        </w:rPr>
        <w:t xml:space="preserve"> </w:t>
      </w:r>
      <w:r>
        <w:rPr>
          <w:sz w:val="20"/>
        </w:rPr>
        <w:t>such</w:t>
      </w:r>
      <w:r>
        <w:rPr>
          <w:spacing w:val="-4"/>
          <w:sz w:val="20"/>
        </w:rPr>
        <w:t xml:space="preserve"> </w:t>
      </w:r>
      <w:r>
        <w:rPr>
          <w:sz w:val="20"/>
        </w:rPr>
        <w:t>state</w:t>
      </w:r>
      <w:r>
        <w:rPr>
          <w:spacing w:val="-3"/>
          <w:sz w:val="20"/>
        </w:rPr>
        <w:t xml:space="preserve"> </w:t>
      </w:r>
      <w:r>
        <w:rPr>
          <w:sz w:val="20"/>
        </w:rPr>
        <w:t>of</w:t>
      </w:r>
      <w:r>
        <w:rPr>
          <w:spacing w:val="-4"/>
          <w:sz w:val="20"/>
        </w:rPr>
        <w:t xml:space="preserve"> </w:t>
      </w:r>
      <w:r>
        <w:rPr>
          <w:sz w:val="20"/>
        </w:rPr>
        <w:t>attire</w:t>
      </w:r>
      <w:r>
        <w:rPr>
          <w:spacing w:val="-3"/>
          <w:sz w:val="20"/>
        </w:rPr>
        <w:t xml:space="preserve"> </w:t>
      </w:r>
      <w:r>
        <w:rPr>
          <w:sz w:val="20"/>
        </w:rPr>
        <w:t>as</w:t>
      </w:r>
      <w:r>
        <w:rPr>
          <w:spacing w:val="-1"/>
          <w:sz w:val="20"/>
        </w:rPr>
        <w:t xml:space="preserve"> </w:t>
      </w:r>
      <w:r>
        <w:rPr>
          <w:sz w:val="20"/>
        </w:rPr>
        <w:t>may</w:t>
      </w:r>
      <w:r>
        <w:rPr>
          <w:spacing w:val="-6"/>
          <w:sz w:val="20"/>
        </w:rPr>
        <w:t xml:space="preserve"> </w:t>
      </w:r>
      <w:r>
        <w:rPr>
          <w:sz w:val="20"/>
        </w:rPr>
        <w:t>be</w:t>
      </w:r>
      <w:r>
        <w:rPr>
          <w:spacing w:val="-3"/>
          <w:sz w:val="20"/>
        </w:rPr>
        <w:t xml:space="preserve"> </w:t>
      </w:r>
      <w:r>
        <w:rPr>
          <w:sz w:val="20"/>
        </w:rPr>
        <w:t>considered</w:t>
      </w:r>
      <w:r>
        <w:rPr>
          <w:spacing w:val="-4"/>
          <w:sz w:val="20"/>
        </w:rPr>
        <w:t xml:space="preserve"> </w:t>
      </w:r>
      <w:r>
        <w:rPr>
          <w:sz w:val="20"/>
        </w:rPr>
        <w:t>"nudity"</w:t>
      </w:r>
      <w:r>
        <w:rPr>
          <w:spacing w:val="-1"/>
          <w:sz w:val="20"/>
        </w:rPr>
        <w:t xml:space="preserve"> </w:t>
      </w:r>
      <w:r>
        <w:rPr>
          <w:sz w:val="20"/>
        </w:rPr>
        <w:t>as</w:t>
      </w:r>
      <w:r>
        <w:rPr>
          <w:spacing w:val="-4"/>
          <w:sz w:val="20"/>
        </w:rPr>
        <w:t xml:space="preserve"> </w:t>
      </w:r>
      <w:r>
        <w:rPr>
          <w:sz w:val="20"/>
        </w:rPr>
        <w:t>this</w:t>
      </w:r>
      <w:r>
        <w:rPr>
          <w:spacing w:val="-4"/>
          <w:sz w:val="20"/>
        </w:rPr>
        <w:t xml:space="preserve"> </w:t>
      </w:r>
      <w:r>
        <w:rPr>
          <w:sz w:val="20"/>
        </w:rPr>
        <w:t>term</w:t>
      </w:r>
      <w:r>
        <w:rPr>
          <w:spacing w:val="-4"/>
          <w:sz w:val="20"/>
        </w:rPr>
        <w:t xml:space="preserve"> </w:t>
      </w:r>
      <w:r>
        <w:rPr>
          <w:sz w:val="20"/>
        </w:rPr>
        <w:t>is</w:t>
      </w:r>
      <w:r>
        <w:rPr>
          <w:spacing w:val="-2"/>
          <w:sz w:val="20"/>
        </w:rPr>
        <w:t xml:space="preserve"> </w:t>
      </w:r>
      <w:r>
        <w:rPr>
          <w:sz w:val="20"/>
        </w:rPr>
        <w:t>defined</w:t>
      </w:r>
      <w:r>
        <w:rPr>
          <w:spacing w:val="-2"/>
          <w:sz w:val="20"/>
        </w:rPr>
        <w:t xml:space="preserve"> </w:t>
      </w:r>
      <w:r>
        <w:rPr>
          <w:sz w:val="20"/>
        </w:rPr>
        <w:t>in Massachusetts General Laws, Chapter 272, Section 31;</w:t>
      </w:r>
    </w:p>
    <w:p w14:paraId="5A45A358" w14:textId="77777777" w:rsidR="00260182" w:rsidRDefault="00260182">
      <w:pPr>
        <w:jc w:val="both"/>
        <w:rPr>
          <w:sz w:val="20"/>
        </w:rPr>
        <w:sectPr w:rsidR="00260182">
          <w:pgSz w:w="12240" w:h="15840"/>
          <w:pgMar w:top="1360" w:right="420" w:bottom="1000" w:left="1220" w:header="0" w:footer="813" w:gutter="0"/>
          <w:cols w:space="720"/>
        </w:sectPr>
      </w:pPr>
    </w:p>
    <w:p w14:paraId="5A45A359" w14:textId="77777777" w:rsidR="00260182" w:rsidRDefault="00000000">
      <w:pPr>
        <w:pStyle w:val="ListParagraph"/>
        <w:numPr>
          <w:ilvl w:val="4"/>
          <w:numId w:val="38"/>
        </w:numPr>
        <w:tabs>
          <w:tab w:val="left" w:pos="1660"/>
          <w:tab w:val="left" w:pos="1661"/>
        </w:tabs>
        <w:spacing w:before="73"/>
        <w:ind w:left="1660" w:right="969"/>
        <w:rPr>
          <w:sz w:val="20"/>
        </w:rPr>
      </w:pPr>
      <w:r>
        <w:rPr>
          <w:sz w:val="20"/>
        </w:rPr>
        <w:lastRenderedPageBreak/>
        <w:t>No</w:t>
      </w:r>
      <w:r>
        <w:rPr>
          <w:spacing w:val="-2"/>
          <w:sz w:val="20"/>
        </w:rPr>
        <w:t xml:space="preserve"> </w:t>
      </w:r>
      <w:r>
        <w:rPr>
          <w:sz w:val="20"/>
        </w:rPr>
        <w:t>person</w:t>
      </w:r>
      <w:r>
        <w:rPr>
          <w:spacing w:val="-2"/>
          <w:sz w:val="20"/>
        </w:rPr>
        <w:t xml:space="preserve"> </w:t>
      </w:r>
      <w:r>
        <w:rPr>
          <w:sz w:val="20"/>
        </w:rPr>
        <w:t>may</w:t>
      </w:r>
      <w:r>
        <w:rPr>
          <w:spacing w:val="-7"/>
          <w:sz w:val="20"/>
        </w:rPr>
        <w:t xml:space="preserve"> </w:t>
      </w:r>
      <w:r>
        <w:rPr>
          <w:sz w:val="20"/>
        </w:rPr>
        <w:t>be</w:t>
      </w:r>
      <w:r>
        <w:rPr>
          <w:spacing w:val="-3"/>
          <w:sz w:val="20"/>
        </w:rPr>
        <w:t xml:space="preserve"> </w:t>
      </w:r>
      <w:r>
        <w:rPr>
          <w:sz w:val="20"/>
        </w:rPr>
        <w:t>encouraged or</w:t>
      </w:r>
      <w:r>
        <w:rPr>
          <w:spacing w:val="-3"/>
          <w:sz w:val="20"/>
        </w:rPr>
        <w:t xml:space="preserve"> </w:t>
      </w:r>
      <w:r>
        <w:rPr>
          <w:sz w:val="20"/>
        </w:rPr>
        <w:t>permitted</w:t>
      </w:r>
      <w:r>
        <w:rPr>
          <w:spacing w:val="-2"/>
          <w:sz w:val="20"/>
        </w:rPr>
        <w:t xml:space="preserve"> </w:t>
      </w:r>
      <w:r>
        <w:rPr>
          <w:sz w:val="20"/>
        </w:rPr>
        <w:t>to</w:t>
      </w:r>
      <w:r>
        <w:rPr>
          <w:spacing w:val="-2"/>
          <w:sz w:val="20"/>
        </w:rPr>
        <w:t xml:space="preserve"> </w:t>
      </w:r>
      <w:r>
        <w:rPr>
          <w:sz w:val="20"/>
        </w:rPr>
        <w:t>engage</w:t>
      </w:r>
      <w:r>
        <w:rPr>
          <w:spacing w:val="-3"/>
          <w:sz w:val="20"/>
        </w:rPr>
        <w:t xml:space="preserve"> </w:t>
      </w:r>
      <w:r>
        <w:rPr>
          <w:sz w:val="20"/>
        </w:rPr>
        <w:t>in</w:t>
      </w:r>
      <w:r>
        <w:rPr>
          <w:spacing w:val="-4"/>
          <w:sz w:val="20"/>
        </w:rPr>
        <w:t xml:space="preserve"> </w:t>
      </w:r>
      <w:r>
        <w:rPr>
          <w:sz w:val="20"/>
        </w:rPr>
        <w:t>"sexual</w:t>
      </w:r>
      <w:r>
        <w:rPr>
          <w:spacing w:val="-3"/>
          <w:sz w:val="20"/>
        </w:rPr>
        <w:t xml:space="preserve"> </w:t>
      </w:r>
      <w:r>
        <w:rPr>
          <w:sz w:val="20"/>
        </w:rPr>
        <w:t>conduct",</w:t>
      </w:r>
      <w:r>
        <w:rPr>
          <w:spacing w:val="-3"/>
          <w:sz w:val="20"/>
        </w:rPr>
        <w:t xml:space="preserve"> </w:t>
      </w:r>
      <w:r>
        <w:rPr>
          <w:sz w:val="20"/>
        </w:rPr>
        <w:t>as</w:t>
      </w:r>
      <w:r>
        <w:rPr>
          <w:spacing w:val="-4"/>
          <w:sz w:val="20"/>
        </w:rPr>
        <w:t xml:space="preserve"> </w:t>
      </w:r>
      <w:r>
        <w:rPr>
          <w:sz w:val="20"/>
        </w:rPr>
        <w:t>that</w:t>
      </w:r>
      <w:r>
        <w:rPr>
          <w:spacing w:val="-3"/>
          <w:sz w:val="20"/>
        </w:rPr>
        <w:t xml:space="preserve"> </w:t>
      </w:r>
      <w:r>
        <w:rPr>
          <w:sz w:val="20"/>
        </w:rPr>
        <w:t>term</w:t>
      </w:r>
      <w:r>
        <w:rPr>
          <w:spacing w:val="-5"/>
          <w:sz w:val="20"/>
        </w:rPr>
        <w:t xml:space="preserve"> </w:t>
      </w:r>
      <w:r>
        <w:rPr>
          <w:sz w:val="20"/>
        </w:rPr>
        <w:t>is</w:t>
      </w:r>
      <w:r>
        <w:rPr>
          <w:spacing w:val="-2"/>
          <w:sz w:val="20"/>
        </w:rPr>
        <w:t xml:space="preserve"> </w:t>
      </w:r>
      <w:r>
        <w:rPr>
          <w:sz w:val="20"/>
        </w:rPr>
        <w:t>defined</w:t>
      </w:r>
      <w:r>
        <w:rPr>
          <w:spacing w:val="-2"/>
          <w:sz w:val="20"/>
        </w:rPr>
        <w:t xml:space="preserve"> </w:t>
      </w:r>
      <w:r>
        <w:rPr>
          <w:sz w:val="20"/>
        </w:rPr>
        <w:t>in Massachusetts General Laws, Chapter 272, Section 31 on the premises of such establishment;</w:t>
      </w:r>
    </w:p>
    <w:p w14:paraId="5A45A35A" w14:textId="77777777" w:rsidR="00260182" w:rsidRDefault="00000000">
      <w:pPr>
        <w:pStyle w:val="ListParagraph"/>
        <w:numPr>
          <w:ilvl w:val="4"/>
          <w:numId w:val="38"/>
        </w:numPr>
        <w:tabs>
          <w:tab w:val="left" w:pos="1660"/>
          <w:tab w:val="left" w:pos="1661"/>
        </w:tabs>
        <w:spacing w:before="1"/>
        <w:ind w:left="1660" w:right="786"/>
        <w:rPr>
          <w:sz w:val="20"/>
        </w:rPr>
      </w:pPr>
      <w:r>
        <w:rPr>
          <w:sz w:val="20"/>
        </w:rPr>
        <w:t>No person shall be employed or permitted to perform an act or acts, or to simulate an act or acts of "sexual</w:t>
      </w:r>
      <w:r>
        <w:rPr>
          <w:spacing w:val="-3"/>
          <w:sz w:val="20"/>
        </w:rPr>
        <w:t xml:space="preserve"> </w:t>
      </w:r>
      <w:r>
        <w:rPr>
          <w:sz w:val="20"/>
        </w:rPr>
        <w:t>conduct"</w:t>
      </w:r>
      <w:r>
        <w:rPr>
          <w:spacing w:val="-1"/>
          <w:sz w:val="20"/>
        </w:rPr>
        <w:t xml:space="preserve"> </w:t>
      </w:r>
      <w:r>
        <w:rPr>
          <w:sz w:val="20"/>
        </w:rPr>
        <w:t>or</w:t>
      </w:r>
      <w:r>
        <w:rPr>
          <w:spacing w:val="-3"/>
          <w:sz w:val="20"/>
        </w:rPr>
        <w:t xml:space="preserve"> </w:t>
      </w:r>
      <w:r>
        <w:rPr>
          <w:sz w:val="20"/>
        </w:rPr>
        <w:t>engage</w:t>
      </w:r>
      <w:r>
        <w:rPr>
          <w:spacing w:val="-3"/>
          <w:sz w:val="20"/>
        </w:rPr>
        <w:t xml:space="preserve"> </w:t>
      </w:r>
      <w:r>
        <w:rPr>
          <w:sz w:val="20"/>
        </w:rPr>
        <w:t>in</w:t>
      </w:r>
      <w:r>
        <w:rPr>
          <w:spacing w:val="-2"/>
          <w:sz w:val="20"/>
        </w:rPr>
        <w:t xml:space="preserve"> </w:t>
      </w:r>
      <w:r>
        <w:rPr>
          <w:sz w:val="20"/>
        </w:rPr>
        <w:t>any</w:t>
      </w:r>
      <w:r>
        <w:rPr>
          <w:spacing w:val="-7"/>
          <w:sz w:val="20"/>
        </w:rPr>
        <w:t xml:space="preserve"> </w:t>
      </w:r>
      <w:r>
        <w:rPr>
          <w:sz w:val="20"/>
        </w:rPr>
        <w:t>activity</w:t>
      </w:r>
      <w:r>
        <w:rPr>
          <w:spacing w:val="-2"/>
          <w:sz w:val="20"/>
        </w:rPr>
        <w:t xml:space="preserve"> </w:t>
      </w:r>
      <w:r>
        <w:rPr>
          <w:sz w:val="20"/>
        </w:rPr>
        <w:t>which</w:t>
      </w:r>
      <w:r>
        <w:rPr>
          <w:spacing w:val="-2"/>
          <w:sz w:val="20"/>
        </w:rPr>
        <w:t xml:space="preserve"> </w:t>
      </w:r>
      <w:r>
        <w:rPr>
          <w:sz w:val="20"/>
        </w:rPr>
        <w:t>may</w:t>
      </w:r>
      <w:r>
        <w:rPr>
          <w:spacing w:val="-4"/>
          <w:sz w:val="20"/>
        </w:rPr>
        <w:t xml:space="preserve"> </w:t>
      </w:r>
      <w:r>
        <w:rPr>
          <w:sz w:val="20"/>
        </w:rPr>
        <w:t>be</w:t>
      </w:r>
      <w:r>
        <w:rPr>
          <w:spacing w:val="-3"/>
          <w:sz w:val="20"/>
        </w:rPr>
        <w:t xml:space="preserve"> </w:t>
      </w:r>
      <w:r>
        <w:rPr>
          <w:sz w:val="20"/>
        </w:rPr>
        <w:t>considered</w:t>
      </w:r>
      <w:r>
        <w:rPr>
          <w:spacing w:val="-2"/>
          <w:sz w:val="20"/>
        </w:rPr>
        <w:t xml:space="preserve"> </w:t>
      </w:r>
      <w:r>
        <w:rPr>
          <w:sz w:val="20"/>
        </w:rPr>
        <w:t>causing</w:t>
      </w:r>
      <w:r>
        <w:rPr>
          <w:spacing w:val="-4"/>
          <w:sz w:val="20"/>
        </w:rPr>
        <w:t xml:space="preserve"> </w:t>
      </w:r>
      <w:r>
        <w:rPr>
          <w:sz w:val="20"/>
        </w:rPr>
        <w:t>or</w:t>
      </w:r>
      <w:r>
        <w:rPr>
          <w:spacing w:val="-3"/>
          <w:sz w:val="20"/>
        </w:rPr>
        <w:t xml:space="preserve"> </w:t>
      </w:r>
      <w:r>
        <w:rPr>
          <w:sz w:val="20"/>
        </w:rPr>
        <w:t>encouraging</w:t>
      </w:r>
      <w:r>
        <w:rPr>
          <w:spacing w:val="-4"/>
          <w:sz w:val="20"/>
        </w:rPr>
        <w:t xml:space="preserve"> </w:t>
      </w:r>
      <w:r>
        <w:rPr>
          <w:sz w:val="20"/>
        </w:rPr>
        <w:t>a</w:t>
      </w:r>
      <w:r>
        <w:rPr>
          <w:spacing w:val="-3"/>
          <w:sz w:val="20"/>
        </w:rPr>
        <w:t xml:space="preserve"> </w:t>
      </w:r>
      <w:r>
        <w:rPr>
          <w:sz w:val="20"/>
        </w:rPr>
        <w:t>state</w:t>
      </w:r>
      <w:r>
        <w:rPr>
          <w:spacing w:val="-3"/>
          <w:sz w:val="20"/>
        </w:rPr>
        <w:t xml:space="preserve"> </w:t>
      </w:r>
      <w:r>
        <w:rPr>
          <w:sz w:val="20"/>
        </w:rPr>
        <w:t>of "sexual excitement" as defined in Massachusetts General Laws, Chapter 272, Section 31;</w:t>
      </w:r>
    </w:p>
    <w:p w14:paraId="5A45A35B" w14:textId="77777777" w:rsidR="00260182" w:rsidRDefault="00000000">
      <w:pPr>
        <w:pStyle w:val="ListParagraph"/>
        <w:numPr>
          <w:ilvl w:val="4"/>
          <w:numId w:val="38"/>
        </w:numPr>
        <w:tabs>
          <w:tab w:val="left" w:pos="1660"/>
          <w:tab w:val="left" w:pos="1661"/>
        </w:tabs>
        <w:ind w:left="1660" w:right="1082"/>
        <w:rPr>
          <w:sz w:val="20"/>
        </w:rPr>
      </w:pPr>
      <w:r>
        <w:rPr>
          <w:sz w:val="20"/>
        </w:rPr>
        <w:t>The</w:t>
      </w:r>
      <w:r>
        <w:rPr>
          <w:spacing w:val="-4"/>
          <w:sz w:val="20"/>
        </w:rPr>
        <w:t xml:space="preserve"> </w:t>
      </w:r>
      <w:r>
        <w:rPr>
          <w:sz w:val="20"/>
        </w:rPr>
        <w:t>permitted</w:t>
      </w:r>
      <w:r>
        <w:rPr>
          <w:spacing w:val="-3"/>
          <w:sz w:val="20"/>
        </w:rPr>
        <w:t xml:space="preserve"> </w:t>
      </w:r>
      <w:r>
        <w:rPr>
          <w:sz w:val="20"/>
        </w:rPr>
        <w:t>uses</w:t>
      </w:r>
      <w:r>
        <w:rPr>
          <w:spacing w:val="-5"/>
          <w:sz w:val="20"/>
        </w:rPr>
        <w:t xml:space="preserve"> </w:t>
      </w:r>
      <w:r>
        <w:rPr>
          <w:sz w:val="20"/>
        </w:rPr>
        <w:t>specifically</w:t>
      </w:r>
      <w:r>
        <w:rPr>
          <w:spacing w:val="-5"/>
          <w:sz w:val="20"/>
        </w:rPr>
        <w:t xml:space="preserve"> </w:t>
      </w:r>
      <w:r>
        <w:rPr>
          <w:sz w:val="20"/>
        </w:rPr>
        <w:t>exclude</w:t>
      </w:r>
      <w:r>
        <w:rPr>
          <w:spacing w:val="-4"/>
          <w:sz w:val="20"/>
        </w:rPr>
        <w:t xml:space="preserve"> </w:t>
      </w:r>
      <w:r>
        <w:rPr>
          <w:sz w:val="20"/>
        </w:rPr>
        <w:t>disseminating</w:t>
      </w:r>
      <w:r>
        <w:rPr>
          <w:spacing w:val="-2"/>
          <w:sz w:val="20"/>
        </w:rPr>
        <w:t xml:space="preserve"> </w:t>
      </w:r>
      <w:r>
        <w:rPr>
          <w:sz w:val="20"/>
        </w:rPr>
        <w:t>or</w:t>
      </w:r>
      <w:r>
        <w:rPr>
          <w:spacing w:val="-4"/>
          <w:sz w:val="20"/>
        </w:rPr>
        <w:t xml:space="preserve"> </w:t>
      </w:r>
      <w:r>
        <w:rPr>
          <w:sz w:val="20"/>
        </w:rPr>
        <w:t>offering</w:t>
      </w:r>
      <w:r>
        <w:rPr>
          <w:spacing w:val="-5"/>
          <w:sz w:val="20"/>
        </w:rPr>
        <w:t xml:space="preserve"> </w:t>
      </w:r>
      <w:r>
        <w:rPr>
          <w:sz w:val="20"/>
        </w:rPr>
        <w:t>to</w:t>
      </w:r>
      <w:r>
        <w:rPr>
          <w:spacing w:val="-3"/>
          <w:sz w:val="20"/>
        </w:rPr>
        <w:t xml:space="preserve"> </w:t>
      </w:r>
      <w:r>
        <w:rPr>
          <w:sz w:val="20"/>
        </w:rPr>
        <w:t>disseminate,</w:t>
      </w:r>
      <w:r>
        <w:rPr>
          <w:spacing w:val="-3"/>
          <w:sz w:val="20"/>
        </w:rPr>
        <w:t xml:space="preserve"> </w:t>
      </w:r>
      <w:r>
        <w:rPr>
          <w:sz w:val="20"/>
        </w:rPr>
        <w:t>adult</w:t>
      </w:r>
      <w:r>
        <w:rPr>
          <w:spacing w:val="-2"/>
          <w:sz w:val="20"/>
        </w:rPr>
        <w:t xml:space="preserve"> </w:t>
      </w:r>
      <w:r>
        <w:rPr>
          <w:sz w:val="20"/>
        </w:rPr>
        <w:t>material</w:t>
      </w:r>
      <w:r>
        <w:rPr>
          <w:spacing w:val="-4"/>
          <w:sz w:val="20"/>
        </w:rPr>
        <w:t xml:space="preserve"> </w:t>
      </w:r>
      <w:r>
        <w:rPr>
          <w:sz w:val="20"/>
        </w:rPr>
        <w:t>or matter to minors or suffering minors to view displays of such matter or material;</w:t>
      </w:r>
    </w:p>
    <w:p w14:paraId="5A45A35C" w14:textId="77777777" w:rsidR="00260182" w:rsidRDefault="00000000">
      <w:pPr>
        <w:pStyle w:val="ListParagraph"/>
        <w:numPr>
          <w:ilvl w:val="4"/>
          <w:numId w:val="38"/>
        </w:numPr>
        <w:tabs>
          <w:tab w:val="left" w:pos="1661"/>
        </w:tabs>
        <w:ind w:left="1660" w:right="950"/>
        <w:rPr>
          <w:sz w:val="20"/>
        </w:rPr>
      </w:pPr>
      <w:r>
        <w:rPr>
          <w:sz w:val="20"/>
        </w:rPr>
        <w:t>Entertainers</w:t>
      </w:r>
      <w:r>
        <w:rPr>
          <w:spacing w:val="-4"/>
          <w:sz w:val="20"/>
        </w:rPr>
        <w:t xml:space="preserve"> </w:t>
      </w:r>
      <w:r>
        <w:rPr>
          <w:sz w:val="20"/>
        </w:rPr>
        <w:t>are</w:t>
      </w:r>
      <w:r>
        <w:rPr>
          <w:spacing w:val="-3"/>
          <w:sz w:val="20"/>
        </w:rPr>
        <w:t xml:space="preserve"> </w:t>
      </w:r>
      <w:r>
        <w:rPr>
          <w:sz w:val="20"/>
        </w:rPr>
        <w:t>required</w:t>
      </w:r>
      <w:r>
        <w:rPr>
          <w:spacing w:val="-2"/>
          <w:sz w:val="20"/>
        </w:rPr>
        <w:t xml:space="preserve"> </w:t>
      </w:r>
      <w:r>
        <w:rPr>
          <w:sz w:val="20"/>
        </w:rPr>
        <w:t>to</w:t>
      </w:r>
      <w:r>
        <w:rPr>
          <w:spacing w:val="-2"/>
          <w:sz w:val="20"/>
        </w:rPr>
        <w:t xml:space="preserve"> </w:t>
      </w:r>
      <w:r>
        <w:rPr>
          <w:sz w:val="20"/>
        </w:rPr>
        <w:t>remain</w:t>
      </w:r>
      <w:r>
        <w:rPr>
          <w:spacing w:val="-4"/>
          <w:sz w:val="20"/>
        </w:rPr>
        <w:t xml:space="preserve"> </w:t>
      </w:r>
      <w:r>
        <w:rPr>
          <w:sz w:val="20"/>
        </w:rPr>
        <w:t>in</w:t>
      </w:r>
      <w:r>
        <w:rPr>
          <w:spacing w:val="-5"/>
          <w:sz w:val="20"/>
        </w:rPr>
        <w:t xml:space="preserve"> </w:t>
      </w:r>
      <w:r>
        <w:rPr>
          <w:sz w:val="20"/>
        </w:rPr>
        <w:t>a</w:t>
      </w:r>
      <w:r>
        <w:rPr>
          <w:spacing w:val="-3"/>
          <w:sz w:val="20"/>
        </w:rPr>
        <w:t xml:space="preserve"> </w:t>
      </w:r>
      <w:r>
        <w:rPr>
          <w:sz w:val="20"/>
        </w:rPr>
        <w:t>designated</w:t>
      </w:r>
      <w:r>
        <w:rPr>
          <w:spacing w:val="-2"/>
          <w:sz w:val="20"/>
        </w:rPr>
        <w:t xml:space="preserve"> </w:t>
      </w:r>
      <w:r>
        <w:rPr>
          <w:sz w:val="20"/>
        </w:rPr>
        <w:t>area</w:t>
      </w:r>
      <w:r>
        <w:rPr>
          <w:spacing w:val="-3"/>
          <w:sz w:val="20"/>
        </w:rPr>
        <w:t xml:space="preserve"> </w:t>
      </w:r>
      <w:r>
        <w:rPr>
          <w:sz w:val="20"/>
        </w:rPr>
        <w:t>such</w:t>
      </w:r>
      <w:r>
        <w:rPr>
          <w:spacing w:val="-2"/>
          <w:sz w:val="20"/>
        </w:rPr>
        <w:t xml:space="preserve"> </w:t>
      </w:r>
      <w:r>
        <w:rPr>
          <w:sz w:val="20"/>
        </w:rPr>
        <w:t>as</w:t>
      </w:r>
      <w:r>
        <w:rPr>
          <w:spacing w:val="-4"/>
          <w:sz w:val="20"/>
        </w:rPr>
        <w:t xml:space="preserve"> </w:t>
      </w:r>
      <w:r>
        <w:rPr>
          <w:sz w:val="20"/>
        </w:rPr>
        <w:t>a</w:t>
      </w:r>
      <w:r>
        <w:rPr>
          <w:spacing w:val="-3"/>
          <w:sz w:val="20"/>
        </w:rPr>
        <w:t xml:space="preserve"> </w:t>
      </w:r>
      <w:r>
        <w:rPr>
          <w:sz w:val="20"/>
        </w:rPr>
        <w:t>stage</w:t>
      </w:r>
      <w:r>
        <w:rPr>
          <w:spacing w:val="-3"/>
          <w:sz w:val="20"/>
        </w:rPr>
        <w:t xml:space="preserve"> </w:t>
      </w:r>
      <w:r>
        <w:rPr>
          <w:sz w:val="20"/>
        </w:rPr>
        <w:t>during</w:t>
      </w:r>
      <w:r>
        <w:rPr>
          <w:spacing w:val="-4"/>
          <w:sz w:val="20"/>
        </w:rPr>
        <w:t xml:space="preserve"> </w:t>
      </w:r>
      <w:r>
        <w:rPr>
          <w:sz w:val="20"/>
        </w:rPr>
        <w:t>performances</w:t>
      </w:r>
      <w:r>
        <w:rPr>
          <w:spacing w:val="-4"/>
          <w:sz w:val="20"/>
        </w:rPr>
        <w:t xml:space="preserve"> </w:t>
      </w:r>
      <w:r>
        <w:rPr>
          <w:sz w:val="20"/>
        </w:rPr>
        <w:t>and</w:t>
      </w:r>
      <w:r>
        <w:rPr>
          <w:spacing w:val="-2"/>
          <w:sz w:val="20"/>
        </w:rPr>
        <w:t xml:space="preserve"> </w:t>
      </w:r>
      <w:r>
        <w:rPr>
          <w:sz w:val="20"/>
        </w:rPr>
        <w:t>are prohibited from mingling with patrons during their performance;</w:t>
      </w:r>
    </w:p>
    <w:p w14:paraId="5A45A35D" w14:textId="77777777" w:rsidR="00260182" w:rsidRDefault="00000000">
      <w:pPr>
        <w:pStyle w:val="ListParagraph"/>
        <w:numPr>
          <w:ilvl w:val="4"/>
          <w:numId w:val="38"/>
        </w:numPr>
        <w:tabs>
          <w:tab w:val="left" w:pos="1661"/>
        </w:tabs>
        <w:ind w:left="1660" w:right="1088"/>
        <w:rPr>
          <w:sz w:val="20"/>
        </w:rPr>
      </w:pPr>
      <w:r>
        <w:rPr>
          <w:sz w:val="20"/>
        </w:rPr>
        <w:t>The sale or dispensing of alcoholic beverages is prohibited on a premises where an adult use establishment</w:t>
      </w:r>
      <w:r>
        <w:rPr>
          <w:spacing w:val="-5"/>
          <w:sz w:val="20"/>
        </w:rPr>
        <w:t xml:space="preserve"> </w:t>
      </w:r>
      <w:r>
        <w:rPr>
          <w:sz w:val="20"/>
        </w:rPr>
        <w:t>exists,</w:t>
      </w:r>
      <w:r>
        <w:rPr>
          <w:spacing w:val="-4"/>
          <w:sz w:val="20"/>
        </w:rPr>
        <w:t xml:space="preserve"> </w:t>
      </w:r>
      <w:r>
        <w:rPr>
          <w:sz w:val="20"/>
        </w:rPr>
        <w:t>except</w:t>
      </w:r>
      <w:r>
        <w:rPr>
          <w:spacing w:val="-5"/>
          <w:sz w:val="20"/>
        </w:rPr>
        <w:t xml:space="preserve"> </w:t>
      </w:r>
      <w:r>
        <w:rPr>
          <w:sz w:val="20"/>
        </w:rPr>
        <w:t>as</w:t>
      </w:r>
      <w:r>
        <w:rPr>
          <w:spacing w:val="-3"/>
          <w:sz w:val="20"/>
        </w:rPr>
        <w:t xml:space="preserve"> </w:t>
      </w:r>
      <w:r>
        <w:rPr>
          <w:sz w:val="20"/>
        </w:rPr>
        <w:t>otherwise</w:t>
      </w:r>
      <w:r>
        <w:rPr>
          <w:spacing w:val="-4"/>
          <w:sz w:val="20"/>
        </w:rPr>
        <w:t xml:space="preserve"> </w:t>
      </w:r>
      <w:r>
        <w:rPr>
          <w:sz w:val="20"/>
        </w:rPr>
        <w:t>permitted</w:t>
      </w:r>
      <w:r>
        <w:rPr>
          <w:spacing w:val="-3"/>
          <w:sz w:val="20"/>
        </w:rPr>
        <w:t xml:space="preserve"> </w:t>
      </w:r>
      <w:r>
        <w:rPr>
          <w:sz w:val="20"/>
        </w:rPr>
        <w:t>by</w:t>
      </w:r>
      <w:r>
        <w:rPr>
          <w:spacing w:val="-8"/>
          <w:sz w:val="20"/>
        </w:rPr>
        <w:t xml:space="preserve"> </w:t>
      </w:r>
      <w:r>
        <w:rPr>
          <w:sz w:val="20"/>
        </w:rPr>
        <w:t>the</w:t>
      </w:r>
      <w:r>
        <w:rPr>
          <w:spacing w:val="-4"/>
          <w:sz w:val="20"/>
        </w:rPr>
        <w:t xml:space="preserve"> </w:t>
      </w:r>
      <w:r>
        <w:rPr>
          <w:sz w:val="20"/>
        </w:rPr>
        <w:t>local</w:t>
      </w:r>
      <w:r>
        <w:rPr>
          <w:spacing w:val="-5"/>
          <w:sz w:val="20"/>
        </w:rPr>
        <w:t xml:space="preserve"> </w:t>
      </w:r>
      <w:r>
        <w:rPr>
          <w:sz w:val="20"/>
        </w:rPr>
        <w:t>licensing</w:t>
      </w:r>
      <w:r>
        <w:rPr>
          <w:spacing w:val="-5"/>
          <w:sz w:val="20"/>
        </w:rPr>
        <w:t xml:space="preserve"> </w:t>
      </w:r>
      <w:r>
        <w:rPr>
          <w:sz w:val="20"/>
        </w:rPr>
        <w:t>authorities</w:t>
      </w:r>
      <w:r>
        <w:rPr>
          <w:spacing w:val="-3"/>
          <w:sz w:val="20"/>
        </w:rPr>
        <w:t xml:space="preserve"> </w:t>
      </w:r>
      <w:r>
        <w:rPr>
          <w:sz w:val="20"/>
        </w:rPr>
        <w:t>following</w:t>
      </w:r>
      <w:r>
        <w:rPr>
          <w:spacing w:val="-5"/>
          <w:sz w:val="20"/>
        </w:rPr>
        <w:t xml:space="preserve"> </w:t>
      </w:r>
      <w:r>
        <w:rPr>
          <w:sz w:val="20"/>
        </w:rPr>
        <w:t>the issuance of an appropriate license therefor;</w:t>
      </w:r>
    </w:p>
    <w:p w14:paraId="5A45A35E" w14:textId="77777777" w:rsidR="00260182" w:rsidRDefault="00000000">
      <w:pPr>
        <w:pStyle w:val="ListParagraph"/>
        <w:numPr>
          <w:ilvl w:val="4"/>
          <w:numId w:val="38"/>
        </w:numPr>
        <w:tabs>
          <w:tab w:val="left" w:pos="1661"/>
        </w:tabs>
        <w:ind w:left="1660" w:right="667"/>
        <w:rPr>
          <w:sz w:val="20"/>
        </w:rPr>
      </w:pPr>
      <w:r>
        <w:rPr>
          <w:sz w:val="20"/>
        </w:rPr>
        <w:t>Noncompliance with any of the conditions of a Special Permit issued under this section shall be deemed a zoning violation.</w:t>
      </w:r>
      <w:r>
        <w:rPr>
          <w:spacing w:val="40"/>
          <w:sz w:val="20"/>
        </w:rPr>
        <w:t xml:space="preserve"> </w:t>
      </w:r>
      <w:r>
        <w:rPr>
          <w:sz w:val="20"/>
        </w:rPr>
        <w:t>If more than three (3) zoning violations occur within thirty (30) days, forfeiture of all special permits issued hereunder shall occur, subject to review at a public hearing of</w:t>
      </w:r>
      <w:r>
        <w:rPr>
          <w:spacing w:val="40"/>
          <w:sz w:val="20"/>
        </w:rPr>
        <w:t xml:space="preserve"> </w:t>
      </w:r>
      <w:r>
        <w:rPr>
          <w:sz w:val="20"/>
        </w:rPr>
        <w:t>the Zoning</w:t>
      </w:r>
      <w:r>
        <w:rPr>
          <w:spacing w:val="-1"/>
          <w:sz w:val="20"/>
        </w:rPr>
        <w:t xml:space="preserve"> </w:t>
      </w:r>
      <w:r>
        <w:rPr>
          <w:sz w:val="20"/>
        </w:rPr>
        <w:t>Board of</w:t>
      </w:r>
      <w:r>
        <w:rPr>
          <w:spacing w:val="-2"/>
          <w:sz w:val="20"/>
        </w:rPr>
        <w:t xml:space="preserve"> </w:t>
      </w:r>
      <w:r>
        <w:rPr>
          <w:sz w:val="20"/>
        </w:rPr>
        <w:t>Appeals and Planning</w:t>
      </w:r>
      <w:r>
        <w:rPr>
          <w:spacing w:val="-1"/>
          <w:sz w:val="20"/>
        </w:rPr>
        <w:t xml:space="preserve"> </w:t>
      </w:r>
      <w:r>
        <w:rPr>
          <w:sz w:val="20"/>
        </w:rPr>
        <w:t>Board, which may</w:t>
      </w:r>
      <w:r>
        <w:rPr>
          <w:spacing w:val="-4"/>
          <w:sz w:val="20"/>
        </w:rPr>
        <w:t xml:space="preserve"> </w:t>
      </w:r>
      <w:r>
        <w:rPr>
          <w:sz w:val="20"/>
        </w:rPr>
        <w:t>be a joint</w:t>
      </w:r>
      <w:r>
        <w:rPr>
          <w:spacing w:val="-1"/>
          <w:sz w:val="20"/>
        </w:rPr>
        <w:t xml:space="preserve"> </w:t>
      </w:r>
      <w:r>
        <w:rPr>
          <w:sz w:val="20"/>
        </w:rPr>
        <w:t>hearing</w:t>
      </w:r>
      <w:r>
        <w:rPr>
          <w:spacing w:val="-1"/>
          <w:sz w:val="20"/>
        </w:rPr>
        <w:t xml:space="preserve"> </w:t>
      </w:r>
      <w:r>
        <w:rPr>
          <w:sz w:val="20"/>
        </w:rPr>
        <w:t>at the request</w:t>
      </w:r>
      <w:r>
        <w:rPr>
          <w:spacing w:val="-1"/>
          <w:sz w:val="20"/>
        </w:rPr>
        <w:t xml:space="preserve"> </w:t>
      </w:r>
      <w:r>
        <w:rPr>
          <w:sz w:val="20"/>
        </w:rPr>
        <w:t>of</w:t>
      </w:r>
      <w:r>
        <w:rPr>
          <w:spacing w:val="-2"/>
          <w:sz w:val="20"/>
        </w:rPr>
        <w:t xml:space="preserve"> </w:t>
      </w:r>
      <w:r>
        <w:rPr>
          <w:sz w:val="20"/>
        </w:rPr>
        <w:t>either Board</w:t>
      </w:r>
      <w:r>
        <w:rPr>
          <w:spacing w:val="-4"/>
          <w:sz w:val="20"/>
        </w:rPr>
        <w:t xml:space="preserve"> </w:t>
      </w:r>
      <w:r>
        <w:rPr>
          <w:sz w:val="20"/>
        </w:rPr>
        <w:t>or</w:t>
      </w:r>
      <w:r>
        <w:rPr>
          <w:spacing w:val="-3"/>
          <w:sz w:val="20"/>
        </w:rPr>
        <w:t xml:space="preserve"> </w:t>
      </w:r>
      <w:r>
        <w:rPr>
          <w:sz w:val="20"/>
        </w:rPr>
        <w:t>the</w:t>
      </w:r>
      <w:r>
        <w:rPr>
          <w:spacing w:val="-3"/>
          <w:sz w:val="20"/>
        </w:rPr>
        <w:t xml:space="preserve"> </w:t>
      </w:r>
      <w:r>
        <w:rPr>
          <w:sz w:val="20"/>
        </w:rPr>
        <w:t>Applicant.</w:t>
      </w:r>
      <w:r>
        <w:rPr>
          <w:spacing w:val="-3"/>
          <w:sz w:val="20"/>
        </w:rPr>
        <w:t xml:space="preserve"> </w:t>
      </w:r>
      <w:r>
        <w:rPr>
          <w:sz w:val="20"/>
        </w:rPr>
        <w:t>Repeated</w:t>
      </w:r>
      <w:r>
        <w:rPr>
          <w:spacing w:val="-2"/>
          <w:sz w:val="20"/>
        </w:rPr>
        <w:t xml:space="preserve"> </w:t>
      </w:r>
      <w:r>
        <w:rPr>
          <w:sz w:val="20"/>
        </w:rPr>
        <w:t>abuses</w:t>
      </w:r>
      <w:r>
        <w:rPr>
          <w:spacing w:val="-4"/>
          <w:sz w:val="20"/>
        </w:rPr>
        <w:t xml:space="preserve"> </w:t>
      </w:r>
      <w:r>
        <w:rPr>
          <w:sz w:val="20"/>
        </w:rPr>
        <w:t>(more</w:t>
      </w:r>
      <w:r>
        <w:rPr>
          <w:spacing w:val="-3"/>
          <w:sz w:val="20"/>
        </w:rPr>
        <w:t xml:space="preserve"> </w:t>
      </w:r>
      <w:r>
        <w:rPr>
          <w:sz w:val="20"/>
        </w:rPr>
        <w:t>than</w:t>
      </w:r>
      <w:r>
        <w:rPr>
          <w:spacing w:val="-4"/>
          <w:sz w:val="20"/>
        </w:rPr>
        <w:t xml:space="preserve"> </w:t>
      </w:r>
      <w:r>
        <w:rPr>
          <w:sz w:val="20"/>
        </w:rPr>
        <w:t>two</w:t>
      </w:r>
      <w:r>
        <w:rPr>
          <w:spacing w:val="-2"/>
          <w:sz w:val="20"/>
        </w:rPr>
        <w:t xml:space="preserve"> </w:t>
      </w:r>
      <w:r>
        <w:rPr>
          <w:sz w:val="20"/>
        </w:rPr>
        <w:t>(2)</w:t>
      </w:r>
      <w:r>
        <w:rPr>
          <w:spacing w:val="-3"/>
          <w:sz w:val="20"/>
        </w:rPr>
        <w:t xml:space="preserve"> </w:t>
      </w:r>
      <w:r>
        <w:rPr>
          <w:sz w:val="20"/>
        </w:rPr>
        <w:t>public</w:t>
      </w:r>
      <w:r>
        <w:rPr>
          <w:spacing w:val="-3"/>
          <w:sz w:val="20"/>
        </w:rPr>
        <w:t xml:space="preserve"> </w:t>
      </w:r>
      <w:r>
        <w:rPr>
          <w:sz w:val="20"/>
        </w:rPr>
        <w:t>hearings</w:t>
      </w:r>
      <w:r>
        <w:rPr>
          <w:spacing w:val="-4"/>
          <w:sz w:val="20"/>
        </w:rPr>
        <w:t xml:space="preserve"> </w:t>
      </w:r>
      <w:r>
        <w:rPr>
          <w:sz w:val="20"/>
        </w:rPr>
        <w:t>in</w:t>
      </w:r>
      <w:r>
        <w:rPr>
          <w:spacing w:val="-4"/>
          <w:sz w:val="20"/>
        </w:rPr>
        <w:t xml:space="preserve"> </w:t>
      </w:r>
      <w:r>
        <w:rPr>
          <w:sz w:val="20"/>
        </w:rPr>
        <w:t>one</w:t>
      </w:r>
      <w:r>
        <w:rPr>
          <w:spacing w:val="-3"/>
          <w:sz w:val="20"/>
        </w:rPr>
        <w:t xml:space="preserve"> </w:t>
      </w:r>
      <w:r>
        <w:rPr>
          <w:sz w:val="20"/>
        </w:rPr>
        <w:t>(1) year -</w:t>
      </w:r>
      <w:r>
        <w:rPr>
          <w:spacing w:val="-5"/>
          <w:sz w:val="20"/>
        </w:rPr>
        <w:t xml:space="preserve"> </w:t>
      </w:r>
      <w:r>
        <w:rPr>
          <w:sz w:val="20"/>
        </w:rPr>
        <w:t>365</w:t>
      </w:r>
      <w:r>
        <w:rPr>
          <w:spacing w:val="-2"/>
          <w:sz w:val="20"/>
        </w:rPr>
        <w:t xml:space="preserve"> </w:t>
      </w:r>
      <w:r>
        <w:rPr>
          <w:sz w:val="20"/>
        </w:rPr>
        <w:t>days) shall result in the revocation of all permits issued under this section. In the event of such revocation,</w:t>
      </w:r>
      <w:r>
        <w:rPr>
          <w:spacing w:val="40"/>
          <w:sz w:val="20"/>
        </w:rPr>
        <w:t xml:space="preserve"> </w:t>
      </w:r>
      <w:r>
        <w:rPr>
          <w:sz w:val="20"/>
        </w:rPr>
        <w:t>the applicant may not reapply for five (5) years from the date of such revocation.</w:t>
      </w:r>
    </w:p>
    <w:p w14:paraId="5A45A35F" w14:textId="77777777" w:rsidR="00260182" w:rsidRDefault="00260182">
      <w:pPr>
        <w:pStyle w:val="BodyText"/>
        <w:spacing w:before="1"/>
      </w:pPr>
    </w:p>
    <w:p w14:paraId="5A45A360" w14:textId="77777777" w:rsidR="00260182" w:rsidRDefault="00000000">
      <w:pPr>
        <w:pStyle w:val="ListParagraph"/>
        <w:numPr>
          <w:ilvl w:val="2"/>
          <w:numId w:val="38"/>
        </w:numPr>
        <w:tabs>
          <w:tab w:val="left" w:pos="940"/>
          <w:tab w:val="left" w:pos="941"/>
        </w:tabs>
        <w:spacing w:line="229" w:lineRule="exact"/>
        <w:ind w:hanging="721"/>
        <w:rPr>
          <w:sz w:val="20"/>
        </w:rPr>
      </w:pPr>
      <w:r>
        <w:rPr>
          <w:sz w:val="20"/>
        </w:rPr>
        <w:t>The</w:t>
      </w:r>
      <w:r>
        <w:rPr>
          <w:spacing w:val="-4"/>
          <w:sz w:val="20"/>
        </w:rPr>
        <w:t xml:space="preserve"> </w:t>
      </w:r>
      <w:r>
        <w:rPr>
          <w:sz w:val="20"/>
        </w:rPr>
        <w:t>Planning</w:t>
      </w:r>
      <w:r>
        <w:rPr>
          <w:spacing w:val="-5"/>
          <w:sz w:val="20"/>
        </w:rPr>
        <w:t xml:space="preserve"> </w:t>
      </w:r>
      <w:r>
        <w:rPr>
          <w:sz w:val="20"/>
        </w:rPr>
        <w:t>Board</w:t>
      </w:r>
      <w:r>
        <w:rPr>
          <w:spacing w:val="-3"/>
          <w:sz w:val="20"/>
        </w:rPr>
        <w:t xml:space="preserve"> </w:t>
      </w:r>
      <w:r>
        <w:rPr>
          <w:sz w:val="20"/>
        </w:rPr>
        <w:t>shall</w:t>
      </w:r>
      <w:r>
        <w:rPr>
          <w:spacing w:val="-4"/>
          <w:sz w:val="20"/>
        </w:rPr>
        <w:t xml:space="preserve"> </w:t>
      </w:r>
      <w:r>
        <w:rPr>
          <w:sz w:val="20"/>
        </w:rPr>
        <w:t>apply</w:t>
      </w:r>
      <w:r>
        <w:rPr>
          <w:spacing w:val="-6"/>
          <w:sz w:val="20"/>
        </w:rPr>
        <w:t xml:space="preserve"> </w:t>
      </w:r>
      <w:r>
        <w:rPr>
          <w:sz w:val="20"/>
        </w:rPr>
        <w:t>the</w:t>
      </w:r>
      <w:r>
        <w:rPr>
          <w:spacing w:val="-1"/>
          <w:sz w:val="20"/>
        </w:rPr>
        <w:t xml:space="preserve"> </w:t>
      </w:r>
      <w:r>
        <w:rPr>
          <w:sz w:val="20"/>
        </w:rPr>
        <w:t>following standards</w:t>
      </w:r>
      <w:r>
        <w:rPr>
          <w:spacing w:val="-4"/>
          <w:sz w:val="20"/>
        </w:rPr>
        <w:t xml:space="preserve"> </w:t>
      </w:r>
      <w:r>
        <w:rPr>
          <w:sz w:val="20"/>
        </w:rPr>
        <w:t>in</w:t>
      </w:r>
      <w:r>
        <w:rPr>
          <w:spacing w:val="-6"/>
          <w:sz w:val="20"/>
        </w:rPr>
        <w:t xml:space="preserve"> </w:t>
      </w:r>
      <w:r>
        <w:rPr>
          <w:sz w:val="20"/>
        </w:rPr>
        <w:t>the</w:t>
      </w:r>
      <w:r>
        <w:rPr>
          <w:spacing w:val="-4"/>
          <w:sz w:val="20"/>
        </w:rPr>
        <w:t xml:space="preserve"> </w:t>
      </w:r>
      <w:r>
        <w:rPr>
          <w:sz w:val="20"/>
        </w:rPr>
        <w:t>issuance</w:t>
      </w:r>
      <w:r>
        <w:rPr>
          <w:spacing w:val="-4"/>
          <w:sz w:val="20"/>
        </w:rPr>
        <w:t xml:space="preserve"> </w:t>
      </w:r>
      <w:r>
        <w:rPr>
          <w:sz w:val="20"/>
        </w:rPr>
        <w:t>of</w:t>
      </w:r>
      <w:r>
        <w:rPr>
          <w:spacing w:val="-6"/>
          <w:sz w:val="20"/>
        </w:rPr>
        <w:t xml:space="preserve"> </w:t>
      </w:r>
      <w:r>
        <w:rPr>
          <w:sz w:val="20"/>
        </w:rPr>
        <w:t>a</w:t>
      </w:r>
      <w:r>
        <w:rPr>
          <w:spacing w:val="-4"/>
          <w:sz w:val="20"/>
        </w:rPr>
        <w:t xml:space="preserve"> </w:t>
      </w:r>
      <w:r>
        <w:rPr>
          <w:sz w:val="20"/>
        </w:rPr>
        <w:t>Site</w:t>
      </w:r>
      <w:r>
        <w:rPr>
          <w:spacing w:val="-4"/>
          <w:sz w:val="20"/>
        </w:rPr>
        <w:t xml:space="preserve"> </w:t>
      </w:r>
      <w:r>
        <w:rPr>
          <w:sz w:val="20"/>
        </w:rPr>
        <w:t>Plan</w:t>
      </w:r>
      <w:r>
        <w:rPr>
          <w:spacing w:val="-5"/>
          <w:sz w:val="20"/>
        </w:rPr>
        <w:t xml:space="preserve"> </w:t>
      </w:r>
      <w:r>
        <w:rPr>
          <w:sz w:val="20"/>
        </w:rPr>
        <w:t>Special</w:t>
      </w:r>
      <w:r>
        <w:rPr>
          <w:spacing w:val="-3"/>
          <w:sz w:val="20"/>
        </w:rPr>
        <w:t xml:space="preserve"> </w:t>
      </w:r>
      <w:r>
        <w:rPr>
          <w:spacing w:val="-2"/>
          <w:sz w:val="20"/>
        </w:rPr>
        <w:t>Permit:</w:t>
      </w:r>
    </w:p>
    <w:p w14:paraId="5A45A361" w14:textId="77777777" w:rsidR="00260182" w:rsidRDefault="00000000">
      <w:pPr>
        <w:pStyle w:val="ListParagraph"/>
        <w:numPr>
          <w:ilvl w:val="3"/>
          <w:numId w:val="38"/>
        </w:numPr>
        <w:tabs>
          <w:tab w:val="left" w:pos="1301"/>
        </w:tabs>
        <w:ind w:right="796" w:hanging="360"/>
        <w:jc w:val="left"/>
        <w:rPr>
          <w:sz w:val="20"/>
        </w:rPr>
      </w:pPr>
      <w:r>
        <w:rPr>
          <w:sz w:val="20"/>
        </w:rPr>
        <w:t>Appropriate</w:t>
      </w:r>
      <w:r>
        <w:rPr>
          <w:spacing w:val="-4"/>
          <w:sz w:val="20"/>
        </w:rPr>
        <w:t xml:space="preserve"> </w:t>
      </w:r>
      <w:r>
        <w:rPr>
          <w:sz w:val="20"/>
        </w:rPr>
        <w:t>landscaping</w:t>
      </w:r>
      <w:r>
        <w:rPr>
          <w:spacing w:val="-5"/>
          <w:sz w:val="20"/>
        </w:rPr>
        <w:t xml:space="preserve"> </w:t>
      </w:r>
      <w:r>
        <w:rPr>
          <w:sz w:val="20"/>
        </w:rPr>
        <w:t>and</w:t>
      </w:r>
      <w:r>
        <w:rPr>
          <w:spacing w:val="-3"/>
          <w:sz w:val="20"/>
        </w:rPr>
        <w:t xml:space="preserve"> </w:t>
      </w:r>
      <w:r>
        <w:rPr>
          <w:sz w:val="20"/>
        </w:rPr>
        <w:t>fencing</w:t>
      </w:r>
      <w:r>
        <w:rPr>
          <w:spacing w:val="-5"/>
          <w:sz w:val="20"/>
        </w:rPr>
        <w:t xml:space="preserve"> </w:t>
      </w:r>
      <w:r>
        <w:rPr>
          <w:sz w:val="20"/>
        </w:rPr>
        <w:t>buffers</w:t>
      </w:r>
      <w:r>
        <w:rPr>
          <w:spacing w:val="-5"/>
          <w:sz w:val="20"/>
        </w:rPr>
        <w:t xml:space="preserve"> </w:t>
      </w:r>
      <w:r>
        <w:rPr>
          <w:sz w:val="20"/>
        </w:rPr>
        <w:t>to</w:t>
      </w:r>
      <w:r>
        <w:rPr>
          <w:spacing w:val="-3"/>
          <w:sz w:val="20"/>
        </w:rPr>
        <w:t xml:space="preserve"> </w:t>
      </w:r>
      <w:r>
        <w:rPr>
          <w:sz w:val="20"/>
        </w:rPr>
        <w:t>protect</w:t>
      </w:r>
      <w:r>
        <w:rPr>
          <w:spacing w:val="-4"/>
          <w:sz w:val="20"/>
        </w:rPr>
        <w:t xml:space="preserve"> </w:t>
      </w:r>
      <w:r>
        <w:rPr>
          <w:sz w:val="20"/>
        </w:rPr>
        <w:t>neighboring</w:t>
      </w:r>
      <w:r>
        <w:rPr>
          <w:spacing w:val="-5"/>
          <w:sz w:val="20"/>
        </w:rPr>
        <w:t xml:space="preserve"> </w:t>
      </w:r>
      <w:r>
        <w:rPr>
          <w:sz w:val="20"/>
        </w:rPr>
        <w:t>properties</w:t>
      </w:r>
      <w:r>
        <w:rPr>
          <w:spacing w:val="-5"/>
          <w:sz w:val="20"/>
        </w:rPr>
        <w:t xml:space="preserve"> </w:t>
      </w:r>
      <w:r>
        <w:rPr>
          <w:sz w:val="20"/>
        </w:rPr>
        <w:t>from</w:t>
      </w:r>
      <w:r>
        <w:rPr>
          <w:spacing w:val="-7"/>
          <w:sz w:val="20"/>
        </w:rPr>
        <w:t xml:space="preserve"> </w:t>
      </w:r>
      <w:r>
        <w:rPr>
          <w:sz w:val="20"/>
        </w:rPr>
        <w:t>light</w:t>
      </w:r>
      <w:r>
        <w:rPr>
          <w:spacing w:val="-5"/>
          <w:sz w:val="20"/>
        </w:rPr>
        <w:t xml:space="preserve"> </w:t>
      </w:r>
      <w:r>
        <w:rPr>
          <w:sz w:val="20"/>
        </w:rPr>
        <w:t>and</w:t>
      </w:r>
      <w:r>
        <w:rPr>
          <w:spacing w:val="-3"/>
          <w:sz w:val="20"/>
        </w:rPr>
        <w:t xml:space="preserve"> </w:t>
      </w:r>
      <w:r>
        <w:rPr>
          <w:sz w:val="20"/>
        </w:rPr>
        <w:t>noise,</w:t>
      </w:r>
      <w:r>
        <w:rPr>
          <w:spacing w:val="-3"/>
          <w:sz w:val="20"/>
        </w:rPr>
        <w:t xml:space="preserve"> </w:t>
      </w:r>
      <w:r>
        <w:rPr>
          <w:sz w:val="20"/>
        </w:rPr>
        <w:t>and</w:t>
      </w:r>
      <w:r>
        <w:rPr>
          <w:spacing w:val="-3"/>
          <w:sz w:val="20"/>
        </w:rPr>
        <w:t xml:space="preserve"> </w:t>
      </w:r>
      <w:r>
        <w:rPr>
          <w:sz w:val="20"/>
        </w:rPr>
        <w:t>to restrict public access to the adjacent properties is required;</w:t>
      </w:r>
    </w:p>
    <w:p w14:paraId="5A45A362" w14:textId="77777777" w:rsidR="00260182" w:rsidRDefault="00000000">
      <w:pPr>
        <w:pStyle w:val="ListParagraph"/>
        <w:numPr>
          <w:ilvl w:val="3"/>
          <w:numId w:val="38"/>
        </w:numPr>
        <w:tabs>
          <w:tab w:val="left" w:pos="1301"/>
        </w:tabs>
        <w:ind w:right="1058" w:hanging="360"/>
        <w:jc w:val="left"/>
        <w:rPr>
          <w:sz w:val="20"/>
        </w:rPr>
      </w:pPr>
      <w:r>
        <w:rPr>
          <w:sz w:val="20"/>
        </w:rPr>
        <w:t>Lighting</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exterior</w:t>
      </w:r>
      <w:r>
        <w:rPr>
          <w:spacing w:val="-3"/>
          <w:sz w:val="20"/>
        </w:rPr>
        <w:t xml:space="preserve"> </w:t>
      </w:r>
      <w:r>
        <w:rPr>
          <w:sz w:val="20"/>
        </w:rPr>
        <w:t>of</w:t>
      </w:r>
      <w:r>
        <w:rPr>
          <w:spacing w:val="-5"/>
          <w:sz w:val="20"/>
        </w:rPr>
        <w:t xml:space="preserve"> </w:t>
      </w:r>
      <w:r>
        <w:rPr>
          <w:sz w:val="20"/>
        </w:rPr>
        <w:t>the building</w:t>
      </w:r>
      <w:r>
        <w:rPr>
          <w:spacing w:val="-4"/>
          <w:sz w:val="20"/>
        </w:rPr>
        <w:t xml:space="preserve"> </w:t>
      </w:r>
      <w:r>
        <w:rPr>
          <w:sz w:val="20"/>
        </w:rPr>
        <w:t>and</w:t>
      </w:r>
      <w:r>
        <w:rPr>
          <w:spacing w:val="-2"/>
          <w:sz w:val="20"/>
        </w:rPr>
        <w:t xml:space="preserve"> </w:t>
      </w:r>
      <w:r>
        <w:rPr>
          <w:sz w:val="20"/>
        </w:rPr>
        <w:t>parking</w:t>
      </w:r>
      <w:r>
        <w:rPr>
          <w:spacing w:val="-4"/>
          <w:sz w:val="20"/>
        </w:rPr>
        <w:t xml:space="preserve"> </w:t>
      </w:r>
      <w:r>
        <w:rPr>
          <w:sz w:val="20"/>
        </w:rPr>
        <w:t>lot</w:t>
      </w:r>
      <w:r>
        <w:rPr>
          <w:spacing w:val="-4"/>
          <w:sz w:val="20"/>
        </w:rPr>
        <w:t xml:space="preserve"> </w:t>
      </w:r>
      <w:r>
        <w:rPr>
          <w:sz w:val="20"/>
        </w:rPr>
        <w:t>to</w:t>
      </w:r>
      <w:r>
        <w:rPr>
          <w:spacing w:val="-2"/>
          <w:sz w:val="20"/>
        </w:rPr>
        <w:t xml:space="preserve"> </w:t>
      </w:r>
      <w:r>
        <w:rPr>
          <w:sz w:val="20"/>
        </w:rPr>
        <w:t>reduce</w:t>
      </w:r>
      <w:r>
        <w:rPr>
          <w:spacing w:val="-3"/>
          <w:sz w:val="20"/>
        </w:rPr>
        <w:t xml:space="preserve"> </w:t>
      </w:r>
      <w:r>
        <w:rPr>
          <w:sz w:val="20"/>
        </w:rPr>
        <w:t>congestion,</w:t>
      </w:r>
      <w:r>
        <w:rPr>
          <w:spacing w:val="-3"/>
          <w:sz w:val="20"/>
        </w:rPr>
        <w:t xml:space="preserve"> </w:t>
      </w:r>
      <w:r>
        <w:rPr>
          <w:sz w:val="20"/>
        </w:rPr>
        <w:t>improve</w:t>
      </w:r>
      <w:r>
        <w:rPr>
          <w:spacing w:val="-3"/>
          <w:sz w:val="20"/>
        </w:rPr>
        <w:t xml:space="preserve"> </w:t>
      </w:r>
      <w:r>
        <w:rPr>
          <w:sz w:val="20"/>
        </w:rPr>
        <w:t>public</w:t>
      </w:r>
      <w:r>
        <w:rPr>
          <w:spacing w:val="-3"/>
          <w:sz w:val="20"/>
        </w:rPr>
        <w:t xml:space="preserve"> </w:t>
      </w:r>
      <w:r>
        <w:rPr>
          <w:sz w:val="20"/>
        </w:rPr>
        <w:t>safety</w:t>
      </w:r>
      <w:r>
        <w:rPr>
          <w:spacing w:val="-4"/>
          <w:sz w:val="20"/>
        </w:rPr>
        <w:t xml:space="preserve"> </w:t>
      </w:r>
      <w:r>
        <w:rPr>
          <w:sz w:val="20"/>
        </w:rPr>
        <w:t>and increase visibility for public safety is required, as specified by the Town Safety Officer;</w:t>
      </w:r>
    </w:p>
    <w:p w14:paraId="5A45A363" w14:textId="77777777" w:rsidR="00260182" w:rsidRDefault="00000000">
      <w:pPr>
        <w:pStyle w:val="ListParagraph"/>
        <w:numPr>
          <w:ilvl w:val="3"/>
          <w:numId w:val="38"/>
        </w:numPr>
        <w:tabs>
          <w:tab w:val="left" w:pos="1301"/>
        </w:tabs>
        <w:spacing w:before="1"/>
        <w:ind w:right="671" w:hanging="360"/>
        <w:jc w:val="left"/>
        <w:rPr>
          <w:sz w:val="20"/>
        </w:rPr>
      </w:pPr>
      <w:r>
        <w:rPr>
          <w:sz w:val="20"/>
        </w:rPr>
        <w:t>No</w:t>
      </w:r>
      <w:r>
        <w:rPr>
          <w:spacing w:val="-2"/>
          <w:sz w:val="20"/>
        </w:rPr>
        <w:t xml:space="preserve"> </w:t>
      </w:r>
      <w:r>
        <w:rPr>
          <w:sz w:val="20"/>
        </w:rPr>
        <w:t>displays</w:t>
      </w:r>
      <w:r>
        <w:rPr>
          <w:spacing w:val="-4"/>
          <w:sz w:val="20"/>
        </w:rPr>
        <w:t xml:space="preserve"> </w:t>
      </w:r>
      <w:r>
        <w:rPr>
          <w:sz w:val="20"/>
        </w:rPr>
        <w:t>or</w:t>
      </w:r>
      <w:r>
        <w:rPr>
          <w:spacing w:val="-3"/>
          <w:sz w:val="20"/>
        </w:rPr>
        <w:t xml:space="preserve"> </w:t>
      </w:r>
      <w:r>
        <w:rPr>
          <w:sz w:val="20"/>
        </w:rPr>
        <w:t>sexually</w:t>
      </w:r>
      <w:r>
        <w:rPr>
          <w:spacing w:val="-4"/>
          <w:sz w:val="20"/>
        </w:rPr>
        <w:t xml:space="preserve"> </w:t>
      </w:r>
      <w:r>
        <w:rPr>
          <w:sz w:val="20"/>
        </w:rPr>
        <w:t>explicit</w:t>
      </w:r>
      <w:r>
        <w:rPr>
          <w:spacing w:val="-4"/>
          <w:sz w:val="20"/>
        </w:rPr>
        <w:t xml:space="preserve"> </w:t>
      </w:r>
      <w:r>
        <w:rPr>
          <w:sz w:val="20"/>
        </w:rPr>
        <w:t>advertising</w:t>
      </w:r>
      <w:r>
        <w:rPr>
          <w:spacing w:val="-2"/>
          <w:sz w:val="20"/>
        </w:rPr>
        <w:t xml:space="preserve"> </w:t>
      </w:r>
      <w:r>
        <w:rPr>
          <w:sz w:val="20"/>
        </w:rPr>
        <w:t>shall</w:t>
      </w:r>
      <w:r>
        <w:rPr>
          <w:spacing w:val="-4"/>
          <w:sz w:val="20"/>
        </w:rPr>
        <w:t xml:space="preserve"> </w:t>
      </w:r>
      <w:r>
        <w:rPr>
          <w:sz w:val="20"/>
        </w:rPr>
        <w:t>be</w:t>
      </w:r>
      <w:r>
        <w:rPr>
          <w:spacing w:val="-3"/>
          <w:sz w:val="20"/>
        </w:rPr>
        <w:t xml:space="preserve"> </w:t>
      </w:r>
      <w:r>
        <w:rPr>
          <w:sz w:val="20"/>
        </w:rPr>
        <w:t>visible</w:t>
      </w:r>
      <w:r>
        <w:rPr>
          <w:spacing w:val="-1"/>
          <w:sz w:val="20"/>
        </w:rPr>
        <w:t xml:space="preserve"> </w:t>
      </w:r>
      <w:r>
        <w:rPr>
          <w:sz w:val="20"/>
        </w:rPr>
        <w:t>from</w:t>
      </w:r>
      <w:r>
        <w:rPr>
          <w:spacing w:val="-6"/>
          <w:sz w:val="20"/>
        </w:rPr>
        <w:t xml:space="preserve"> </w:t>
      </w:r>
      <w:r>
        <w:rPr>
          <w:sz w:val="20"/>
        </w:rPr>
        <w:t>areas</w:t>
      </w:r>
      <w:r>
        <w:rPr>
          <w:spacing w:val="-1"/>
          <w:sz w:val="20"/>
        </w:rPr>
        <w:t xml:space="preserve"> </w:t>
      </w:r>
      <w:r>
        <w:rPr>
          <w:sz w:val="20"/>
        </w:rPr>
        <w:t>used</w:t>
      </w:r>
      <w:r>
        <w:rPr>
          <w:spacing w:val="-2"/>
          <w:sz w:val="20"/>
        </w:rPr>
        <w:t xml:space="preserve"> </w:t>
      </w:r>
      <w:r>
        <w:rPr>
          <w:sz w:val="20"/>
        </w:rPr>
        <w:t>by</w:t>
      </w:r>
      <w:r>
        <w:rPr>
          <w:spacing w:val="-6"/>
          <w:sz w:val="20"/>
        </w:rPr>
        <w:t xml:space="preserve"> </w:t>
      </w:r>
      <w:r>
        <w:rPr>
          <w:sz w:val="20"/>
        </w:rPr>
        <w:t>the</w:t>
      </w:r>
      <w:r>
        <w:rPr>
          <w:spacing w:val="-3"/>
          <w:sz w:val="20"/>
        </w:rPr>
        <w:t xml:space="preserve"> </w:t>
      </w:r>
      <w:r>
        <w:rPr>
          <w:sz w:val="20"/>
        </w:rPr>
        <w:t>general</w:t>
      </w:r>
      <w:r>
        <w:rPr>
          <w:spacing w:val="-1"/>
          <w:sz w:val="20"/>
        </w:rPr>
        <w:t xml:space="preserve"> </w:t>
      </w:r>
      <w:r>
        <w:rPr>
          <w:sz w:val="20"/>
        </w:rPr>
        <w:t>public,</w:t>
      </w:r>
      <w:r>
        <w:rPr>
          <w:spacing w:val="-3"/>
          <w:sz w:val="20"/>
        </w:rPr>
        <w:t xml:space="preserve"> </w:t>
      </w:r>
      <w:r>
        <w:rPr>
          <w:sz w:val="20"/>
        </w:rPr>
        <w:t>including areas in and around the exterior of the establishment;</w:t>
      </w:r>
    </w:p>
    <w:p w14:paraId="5A45A364" w14:textId="77777777" w:rsidR="00260182" w:rsidRDefault="00000000">
      <w:pPr>
        <w:pStyle w:val="ListParagraph"/>
        <w:numPr>
          <w:ilvl w:val="3"/>
          <w:numId w:val="38"/>
        </w:numPr>
        <w:tabs>
          <w:tab w:val="left" w:pos="1301"/>
        </w:tabs>
        <w:ind w:right="777" w:hanging="360"/>
        <w:jc w:val="left"/>
        <w:rPr>
          <w:sz w:val="20"/>
        </w:rPr>
      </w:pPr>
      <w:r>
        <w:rPr>
          <w:sz w:val="20"/>
        </w:rPr>
        <w:t>Adequate</w:t>
      </w:r>
      <w:r>
        <w:rPr>
          <w:spacing w:val="-3"/>
          <w:sz w:val="20"/>
        </w:rPr>
        <w:t xml:space="preserve"> </w:t>
      </w:r>
      <w:r>
        <w:rPr>
          <w:sz w:val="20"/>
        </w:rPr>
        <w:t>parking,</w:t>
      </w:r>
      <w:r>
        <w:rPr>
          <w:spacing w:val="-3"/>
          <w:sz w:val="20"/>
        </w:rPr>
        <w:t xml:space="preserve"> </w:t>
      </w:r>
      <w:r>
        <w:rPr>
          <w:sz w:val="20"/>
        </w:rPr>
        <w:t>entrances</w:t>
      </w:r>
      <w:r>
        <w:rPr>
          <w:spacing w:val="-4"/>
          <w:sz w:val="20"/>
        </w:rPr>
        <w:t xml:space="preserve"> </w:t>
      </w:r>
      <w:r>
        <w:rPr>
          <w:sz w:val="20"/>
        </w:rPr>
        <w:t>and</w:t>
      </w:r>
      <w:r>
        <w:rPr>
          <w:spacing w:val="-2"/>
          <w:sz w:val="20"/>
        </w:rPr>
        <w:t xml:space="preserve"> </w:t>
      </w:r>
      <w:r>
        <w:rPr>
          <w:sz w:val="20"/>
        </w:rPr>
        <w:t>exits</w:t>
      </w:r>
      <w:r>
        <w:rPr>
          <w:spacing w:val="-4"/>
          <w:sz w:val="20"/>
        </w:rPr>
        <w:t xml:space="preserve"> </w:t>
      </w:r>
      <w:r>
        <w:rPr>
          <w:sz w:val="20"/>
        </w:rPr>
        <w:t>from</w:t>
      </w:r>
      <w:r>
        <w:rPr>
          <w:spacing w:val="-7"/>
          <w:sz w:val="20"/>
        </w:rPr>
        <w:t xml:space="preserve"> </w:t>
      </w:r>
      <w:r>
        <w:rPr>
          <w:sz w:val="20"/>
        </w:rPr>
        <w:t>the</w:t>
      </w:r>
      <w:r>
        <w:rPr>
          <w:spacing w:val="-3"/>
          <w:sz w:val="20"/>
        </w:rPr>
        <w:t xml:space="preserve"> </w:t>
      </w:r>
      <w:r>
        <w:rPr>
          <w:sz w:val="20"/>
        </w:rPr>
        <w:t>public</w:t>
      </w:r>
      <w:r>
        <w:rPr>
          <w:spacing w:val="-1"/>
          <w:sz w:val="20"/>
        </w:rPr>
        <w:t xml:space="preserve"> </w:t>
      </w:r>
      <w:r>
        <w:rPr>
          <w:sz w:val="20"/>
        </w:rPr>
        <w:t>way(s)</w:t>
      </w:r>
      <w:r>
        <w:rPr>
          <w:spacing w:val="-3"/>
          <w:sz w:val="20"/>
        </w:rPr>
        <w:t xml:space="preserve"> </w:t>
      </w:r>
      <w:r>
        <w:rPr>
          <w:sz w:val="20"/>
        </w:rPr>
        <w:t>or</w:t>
      </w:r>
      <w:r>
        <w:rPr>
          <w:spacing w:val="-3"/>
          <w:sz w:val="20"/>
        </w:rPr>
        <w:t xml:space="preserve"> </w:t>
      </w:r>
      <w:r>
        <w:rPr>
          <w:sz w:val="20"/>
        </w:rPr>
        <w:t>other</w:t>
      </w:r>
      <w:r>
        <w:rPr>
          <w:spacing w:val="-2"/>
          <w:sz w:val="20"/>
        </w:rPr>
        <w:t xml:space="preserve"> </w:t>
      </w:r>
      <w:r>
        <w:rPr>
          <w:sz w:val="20"/>
        </w:rPr>
        <w:t>ways</w:t>
      </w:r>
      <w:r>
        <w:rPr>
          <w:spacing w:val="-4"/>
          <w:sz w:val="20"/>
        </w:rPr>
        <w:t xml:space="preserve"> </w:t>
      </w:r>
      <w:r>
        <w:rPr>
          <w:sz w:val="20"/>
        </w:rPr>
        <w:t>to which</w:t>
      </w:r>
      <w:r>
        <w:rPr>
          <w:spacing w:val="-4"/>
          <w:sz w:val="20"/>
        </w:rPr>
        <w:t xml:space="preserve"> </w:t>
      </w:r>
      <w:r>
        <w:rPr>
          <w:sz w:val="20"/>
        </w:rPr>
        <w:t>the</w:t>
      </w:r>
      <w:r>
        <w:rPr>
          <w:spacing w:val="-3"/>
          <w:sz w:val="20"/>
        </w:rPr>
        <w:t xml:space="preserve"> </w:t>
      </w:r>
      <w:r>
        <w:rPr>
          <w:sz w:val="20"/>
        </w:rPr>
        <w:t>public</w:t>
      </w:r>
      <w:r>
        <w:rPr>
          <w:spacing w:val="-3"/>
          <w:sz w:val="20"/>
        </w:rPr>
        <w:t xml:space="preserve"> </w:t>
      </w:r>
      <w:r>
        <w:rPr>
          <w:sz w:val="20"/>
        </w:rPr>
        <w:t>has</w:t>
      </w:r>
      <w:r>
        <w:rPr>
          <w:spacing w:val="-4"/>
          <w:sz w:val="20"/>
        </w:rPr>
        <w:t xml:space="preserve"> </w:t>
      </w:r>
      <w:r>
        <w:rPr>
          <w:sz w:val="20"/>
        </w:rPr>
        <w:t>access to or from the premises, including but not limited to safe and appropriate sight distances for a reasonably safe ingress and egress, shall be reviewed for public safety and to address traffic congestion.</w:t>
      </w:r>
    </w:p>
    <w:p w14:paraId="5A45A365" w14:textId="77777777" w:rsidR="00260182" w:rsidRDefault="00000000">
      <w:pPr>
        <w:pStyle w:val="ListParagraph"/>
        <w:numPr>
          <w:ilvl w:val="3"/>
          <w:numId w:val="38"/>
        </w:numPr>
        <w:tabs>
          <w:tab w:val="left" w:pos="1301"/>
        </w:tabs>
        <w:ind w:right="760" w:hanging="360"/>
        <w:jc w:val="left"/>
        <w:rPr>
          <w:sz w:val="20"/>
        </w:rPr>
      </w:pPr>
      <w:r>
        <w:rPr>
          <w:sz w:val="20"/>
        </w:rPr>
        <w:t>Noncompliance with any of the conditions shall be deemed a zoning violation. If more than three (3) zoning violations occur within thirty (30) days, forfeiture of all special permits and licenses granted shall occur, subject to review at a joint public hearing of the Select Board, Zoning Board of Appeals and Planning</w:t>
      </w:r>
      <w:r>
        <w:rPr>
          <w:spacing w:val="-4"/>
          <w:sz w:val="20"/>
        </w:rPr>
        <w:t xml:space="preserve"> </w:t>
      </w:r>
      <w:r>
        <w:rPr>
          <w:sz w:val="20"/>
        </w:rPr>
        <w:t>Board.</w:t>
      </w:r>
      <w:r>
        <w:rPr>
          <w:spacing w:val="-3"/>
          <w:sz w:val="20"/>
        </w:rPr>
        <w:t xml:space="preserve"> </w:t>
      </w:r>
      <w:r>
        <w:rPr>
          <w:sz w:val="20"/>
        </w:rPr>
        <w:t>Repeated</w:t>
      </w:r>
      <w:r>
        <w:rPr>
          <w:spacing w:val="-2"/>
          <w:sz w:val="20"/>
        </w:rPr>
        <w:t xml:space="preserve"> </w:t>
      </w:r>
      <w:r>
        <w:rPr>
          <w:sz w:val="20"/>
        </w:rPr>
        <w:t>abuses</w:t>
      </w:r>
      <w:r>
        <w:rPr>
          <w:spacing w:val="-4"/>
          <w:sz w:val="20"/>
        </w:rPr>
        <w:t xml:space="preserve"> </w:t>
      </w:r>
      <w:r>
        <w:rPr>
          <w:sz w:val="20"/>
        </w:rPr>
        <w:t>(more</w:t>
      </w:r>
      <w:r>
        <w:rPr>
          <w:spacing w:val="-3"/>
          <w:sz w:val="20"/>
        </w:rPr>
        <w:t xml:space="preserve"> </w:t>
      </w:r>
      <w:r>
        <w:rPr>
          <w:sz w:val="20"/>
        </w:rPr>
        <w:t>than</w:t>
      </w:r>
      <w:r>
        <w:rPr>
          <w:spacing w:val="-4"/>
          <w:sz w:val="20"/>
        </w:rPr>
        <w:t xml:space="preserve"> </w:t>
      </w:r>
      <w:r>
        <w:rPr>
          <w:sz w:val="20"/>
        </w:rPr>
        <w:t>two</w:t>
      </w:r>
      <w:r>
        <w:rPr>
          <w:spacing w:val="-2"/>
          <w:sz w:val="20"/>
        </w:rPr>
        <w:t xml:space="preserve"> </w:t>
      </w:r>
      <w:r>
        <w:rPr>
          <w:sz w:val="20"/>
        </w:rPr>
        <w:t>(2)</w:t>
      </w:r>
      <w:r>
        <w:rPr>
          <w:spacing w:val="-3"/>
          <w:sz w:val="20"/>
        </w:rPr>
        <w:t xml:space="preserve"> </w:t>
      </w:r>
      <w:r>
        <w:rPr>
          <w:sz w:val="20"/>
        </w:rPr>
        <w:t>public</w:t>
      </w:r>
      <w:r>
        <w:rPr>
          <w:spacing w:val="-3"/>
          <w:sz w:val="20"/>
        </w:rPr>
        <w:t xml:space="preserve"> </w:t>
      </w:r>
      <w:r>
        <w:rPr>
          <w:sz w:val="20"/>
        </w:rPr>
        <w:t>hearings</w:t>
      </w:r>
      <w:r>
        <w:rPr>
          <w:spacing w:val="-4"/>
          <w:sz w:val="20"/>
        </w:rPr>
        <w:t xml:space="preserve"> </w:t>
      </w:r>
      <w:r>
        <w:rPr>
          <w:sz w:val="20"/>
        </w:rPr>
        <w:t>in one</w:t>
      </w:r>
      <w:r>
        <w:rPr>
          <w:spacing w:val="-3"/>
          <w:sz w:val="20"/>
        </w:rPr>
        <w:t xml:space="preserve"> </w:t>
      </w:r>
      <w:r>
        <w:rPr>
          <w:sz w:val="20"/>
        </w:rPr>
        <w:t>(1) year -</w:t>
      </w:r>
      <w:r>
        <w:rPr>
          <w:spacing w:val="-5"/>
          <w:sz w:val="20"/>
        </w:rPr>
        <w:t xml:space="preserve"> </w:t>
      </w:r>
      <w:r>
        <w:rPr>
          <w:sz w:val="20"/>
        </w:rPr>
        <w:t>365</w:t>
      </w:r>
      <w:r>
        <w:rPr>
          <w:spacing w:val="-2"/>
          <w:sz w:val="20"/>
        </w:rPr>
        <w:t xml:space="preserve"> </w:t>
      </w:r>
      <w:r>
        <w:rPr>
          <w:sz w:val="20"/>
        </w:rPr>
        <w:t>days) will</w:t>
      </w:r>
      <w:r>
        <w:rPr>
          <w:spacing w:val="-4"/>
          <w:sz w:val="20"/>
        </w:rPr>
        <w:t xml:space="preserve"> </w:t>
      </w:r>
      <w:r>
        <w:rPr>
          <w:sz w:val="20"/>
        </w:rPr>
        <w:t>result in complete revocation of permits and licenses.</w:t>
      </w:r>
      <w:r>
        <w:rPr>
          <w:spacing w:val="40"/>
          <w:sz w:val="20"/>
        </w:rPr>
        <w:t xml:space="preserve"> </w:t>
      </w:r>
      <w:r>
        <w:rPr>
          <w:sz w:val="20"/>
        </w:rPr>
        <w:t>If such an event occurs, the applicant must wait five (5) years before reapplying.</w:t>
      </w:r>
    </w:p>
    <w:p w14:paraId="5A45A366" w14:textId="77777777" w:rsidR="00260182" w:rsidRDefault="00260182">
      <w:pPr>
        <w:pStyle w:val="BodyText"/>
        <w:rPr>
          <w:sz w:val="22"/>
        </w:rPr>
      </w:pPr>
    </w:p>
    <w:p w14:paraId="5A45A367" w14:textId="77777777" w:rsidR="00260182" w:rsidRDefault="00260182">
      <w:pPr>
        <w:pStyle w:val="BodyText"/>
        <w:spacing w:before="2"/>
        <w:rPr>
          <w:sz w:val="18"/>
        </w:rPr>
      </w:pPr>
    </w:p>
    <w:p w14:paraId="5A45A368" w14:textId="77777777" w:rsidR="00260182" w:rsidRDefault="00000000">
      <w:pPr>
        <w:pStyle w:val="ListParagraph"/>
        <w:numPr>
          <w:ilvl w:val="1"/>
          <w:numId w:val="38"/>
        </w:numPr>
        <w:tabs>
          <w:tab w:val="left" w:pos="761"/>
        </w:tabs>
        <w:ind w:left="760" w:hanging="481"/>
        <w:rPr>
          <w:b/>
          <w:sz w:val="24"/>
        </w:rPr>
      </w:pPr>
      <w:r>
        <w:rPr>
          <w:b/>
          <w:sz w:val="24"/>
        </w:rPr>
        <w:t>WIND</w:t>
      </w:r>
      <w:r>
        <w:rPr>
          <w:b/>
          <w:spacing w:val="-8"/>
          <w:sz w:val="24"/>
        </w:rPr>
        <w:t xml:space="preserve"> </w:t>
      </w:r>
      <w:r>
        <w:rPr>
          <w:b/>
          <w:sz w:val="24"/>
        </w:rPr>
        <w:t>ENERGY</w:t>
      </w:r>
      <w:r>
        <w:rPr>
          <w:b/>
          <w:spacing w:val="-7"/>
          <w:sz w:val="24"/>
        </w:rPr>
        <w:t xml:space="preserve"> </w:t>
      </w:r>
      <w:r>
        <w:rPr>
          <w:b/>
          <w:sz w:val="24"/>
        </w:rPr>
        <w:t>CONVERSION</w:t>
      </w:r>
      <w:r>
        <w:rPr>
          <w:b/>
          <w:spacing w:val="-7"/>
          <w:sz w:val="24"/>
        </w:rPr>
        <w:t xml:space="preserve"> </w:t>
      </w:r>
      <w:r>
        <w:rPr>
          <w:b/>
          <w:sz w:val="24"/>
        </w:rPr>
        <w:t>SYSTEMS</w:t>
      </w:r>
      <w:r>
        <w:rPr>
          <w:b/>
          <w:spacing w:val="-6"/>
          <w:sz w:val="24"/>
        </w:rPr>
        <w:t xml:space="preserve"> </w:t>
      </w:r>
      <w:r>
        <w:rPr>
          <w:b/>
          <w:sz w:val="24"/>
        </w:rPr>
        <w:t>(WECS)</w:t>
      </w:r>
      <w:r>
        <w:rPr>
          <w:b/>
          <w:spacing w:val="-8"/>
          <w:sz w:val="24"/>
        </w:rPr>
        <w:t xml:space="preserve"> </w:t>
      </w:r>
      <w:r>
        <w:rPr>
          <w:b/>
          <w:sz w:val="16"/>
        </w:rPr>
        <w:t>(Added</w:t>
      </w:r>
      <w:r>
        <w:rPr>
          <w:b/>
          <w:spacing w:val="-4"/>
          <w:sz w:val="16"/>
        </w:rPr>
        <w:t xml:space="preserve"> </w:t>
      </w:r>
      <w:r>
        <w:rPr>
          <w:b/>
          <w:sz w:val="16"/>
        </w:rPr>
        <w:t>May</w:t>
      </w:r>
      <w:r>
        <w:rPr>
          <w:b/>
          <w:spacing w:val="-6"/>
          <w:sz w:val="16"/>
        </w:rPr>
        <w:t xml:space="preserve"> </w:t>
      </w:r>
      <w:r>
        <w:rPr>
          <w:b/>
          <w:sz w:val="16"/>
        </w:rPr>
        <w:t>19,</w:t>
      </w:r>
      <w:r>
        <w:rPr>
          <w:b/>
          <w:spacing w:val="-6"/>
          <w:sz w:val="16"/>
        </w:rPr>
        <w:t xml:space="preserve"> </w:t>
      </w:r>
      <w:r>
        <w:rPr>
          <w:b/>
          <w:spacing w:val="-2"/>
          <w:sz w:val="16"/>
        </w:rPr>
        <w:t>2008)</w:t>
      </w:r>
    </w:p>
    <w:p w14:paraId="5A45A369" w14:textId="77777777" w:rsidR="00260182" w:rsidRDefault="00000000">
      <w:pPr>
        <w:pStyle w:val="ListParagraph"/>
        <w:numPr>
          <w:ilvl w:val="0"/>
          <w:numId w:val="35"/>
        </w:numPr>
        <w:tabs>
          <w:tab w:val="left" w:pos="787"/>
        </w:tabs>
        <w:spacing w:before="227"/>
        <w:ind w:right="666" w:hanging="720"/>
        <w:jc w:val="both"/>
        <w:rPr>
          <w:sz w:val="20"/>
        </w:rPr>
      </w:pPr>
      <w:r>
        <w:rPr>
          <w:sz w:val="20"/>
        </w:rPr>
        <w:t>Purpose. The purpose of this section is to provide for the development and use of wind power as an alternative energy source, while protecting public health, safety</w:t>
      </w:r>
      <w:r>
        <w:rPr>
          <w:spacing w:val="-1"/>
          <w:sz w:val="20"/>
        </w:rPr>
        <w:t xml:space="preserve"> </w:t>
      </w:r>
      <w:r>
        <w:rPr>
          <w:sz w:val="20"/>
        </w:rPr>
        <w:t>and welfare, preserving environmental, historic and scenic resources, controlling noise levels and preventing electromagnetic interference.</w:t>
      </w:r>
    </w:p>
    <w:p w14:paraId="5A45A36A" w14:textId="77777777" w:rsidR="00260182" w:rsidRDefault="00260182">
      <w:pPr>
        <w:pStyle w:val="BodyText"/>
        <w:spacing w:before="11"/>
        <w:rPr>
          <w:sz w:val="19"/>
        </w:rPr>
      </w:pPr>
    </w:p>
    <w:p w14:paraId="5A45A36B" w14:textId="77777777" w:rsidR="00260182" w:rsidRDefault="00000000">
      <w:pPr>
        <w:pStyle w:val="ListParagraph"/>
        <w:numPr>
          <w:ilvl w:val="0"/>
          <w:numId w:val="35"/>
        </w:numPr>
        <w:tabs>
          <w:tab w:val="left" w:pos="822"/>
          <w:tab w:val="left" w:pos="823"/>
        </w:tabs>
        <w:ind w:right="1155" w:hanging="720"/>
        <w:jc w:val="left"/>
        <w:rPr>
          <w:sz w:val="20"/>
        </w:rPr>
      </w:pPr>
      <w:r>
        <w:rPr>
          <w:sz w:val="20"/>
        </w:rPr>
        <w:t>Applicability.</w:t>
      </w:r>
      <w:r>
        <w:rPr>
          <w:spacing w:val="-2"/>
          <w:sz w:val="20"/>
        </w:rPr>
        <w:t xml:space="preserve"> </w:t>
      </w:r>
      <w:r>
        <w:rPr>
          <w:sz w:val="20"/>
        </w:rPr>
        <w:t>Construction</w:t>
      </w:r>
      <w:r>
        <w:rPr>
          <w:spacing w:val="-4"/>
          <w:sz w:val="20"/>
        </w:rPr>
        <w:t xml:space="preserve"> </w:t>
      </w:r>
      <w:r>
        <w:rPr>
          <w:sz w:val="20"/>
        </w:rPr>
        <w:t>and</w:t>
      </w:r>
      <w:r>
        <w:rPr>
          <w:spacing w:val="-2"/>
          <w:sz w:val="20"/>
        </w:rPr>
        <w:t xml:space="preserve"> </w:t>
      </w:r>
      <w:r>
        <w:rPr>
          <w:sz w:val="20"/>
        </w:rPr>
        <w:t>use</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Wind</w:t>
      </w:r>
      <w:r>
        <w:rPr>
          <w:spacing w:val="-2"/>
          <w:sz w:val="20"/>
        </w:rPr>
        <w:t xml:space="preserve"> </w:t>
      </w:r>
      <w:r>
        <w:rPr>
          <w:sz w:val="20"/>
        </w:rPr>
        <w:t>Energy</w:t>
      </w:r>
      <w:r>
        <w:rPr>
          <w:spacing w:val="-4"/>
          <w:sz w:val="20"/>
        </w:rPr>
        <w:t xml:space="preserve"> </w:t>
      </w:r>
      <w:r>
        <w:rPr>
          <w:sz w:val="20"/>
        </w:rPr>
        <w:t>Conversion</w:t>
      </w:r>
      <w:r>
        <w:rPr>
          <w:spacing w:val="-4"/>
          <w:sz w:val="20"/>
        </w:rPr>
        <w:t xml:space="preserve"> </w:t>
      </w:r>
      <w:r>
        <w:rPr>
          <w:sz w:val="20"/>
        </w:rPr>
        <w:t>System</w:t>
      </w:r>
      <w:r>
        <w:rPr>
          <w:spacing w:val="-5"/>
          <w:sz w:val="20"/>
        </w:rPr>
        <w:t xml:space="preserve"> </w:t>
      </w:r>
      <w:r>
        <w:rPr>
          <w:sz w:val="20"/>
        </w:rPr>
        <w:t>(WECS)</w:t>
      </w:r>
      <w:r>
        <w:rPr>
          <w:spacing w:val="-1"/>
          <w:sz w:val="20"/>
        </w:rPr>
        <w:t xml:space="preserve"> </w:t>
      </w:r>
      <w:r>
        <w:rPr>
          <w:sz w:val="20"/>
        </w:rPr>
        <w:t>or</w:t>
      </w:r>
      <w:r>
        <w:rPr>
          <w:spacing w:val="-3"/>
          <w:sz w:val="20"/>
        </w:rPr>
        <w:t xml:space="preserve"> </w:t>
      </w:r>
      <w:r>
        <w:rPr>
          <w:sz w:val="20"/>
        </w:rPr>
        <w:t>any</w:t>
      </w:r>
      <w:r>
        <w:rPr>
          <w:spacing w:val="-7"/>
          <w:sz w:val="20"/>
        </w:rPr>
        <w:t xml:space="preserve"> </w:t>
      </w:r>
      <w:r>
        <w:rPr>
          <w:sz w:val="20"/>
        </w:rPr>
        <w:t>part</w:t>
      </w:r>
      <w:r>
        <w:rPr>
          <w:spacing w:val="-4"/>
          <w:sz w:val="20"/>
        </w:rPr>
        <w:t xml:space="preserve"> </w:t>
      </w:r>
      <w:r>
        <w:rPr>
          <w:sz w:val="20"/>
        </w:rPr>
        <w:t>thereof</w:t>
      </w:r>
      <w:r>
        <w:rPr>
          <w:spacing w:val="-5"/>
          <w:sz w:val="20"/>
        </w:rPr>
        <w:t xml:space="preserve"> </w:t>
      </w:r>
      <w:r>
        <w:rPr>
          <w:sz w:val="20"/>
        </w:rPr>
        <w:t>shall comply with this by-law.</w:t>
      </w:r>
    </w:p>
    <w:p w14:paraId="5A45A36C" w14:textId="77777777" w:rsidR="00260182" w:rsidRDefault="00260182">
      <w:pPr>
        <w:pStyle w:val="BodyText"/>
        <w:spacing w:before="1"/>
      </w:pPr>
    </w:p>
    <w:p w14:paraId="5A45A36D" w14:textId="77777777" w:rsidR="00260182" w:rsidRDefault="00000000">
      <w:pPr>
        <w:pStyle w:val="ListParagraph"/>
        <w:numPr>
          <w:ilvl w:val="0"/>
          <w:numId w:val="35"/>
        </w:numPr>
        <w:tabs>
          <w:tab w:val="left" w:pos="823"/>
        </w:tabs>
        <w:spacing w:before="1"/>
        <w:ind w:left="822" w:hanging="603"/>
        <w:jc w:val="both"/>
        <w:rPr>
          <w:sz w:val="20"/>
        </w:rPr>
      </w:pPr>
      <w:r>
        <w:rPr>
          <w:spacing w:val="-2"/>
          <w:sz w:val="20"/>
        </w:rPr>
        <w:t>Definitions.</w:t>
      </w:r>
    </w:p>
    <w:p w14:paraId="5A45A36E" w14:textId="77777777" w:rsidR="00260182" w:rsidRDefault="00000000">
      <w:pPr>
        <w:pStyle w:val="ListParagraph"/>
        <w:numPr>
          <w:ilvl w:val="1"/>
          <w:numId w:val="35"/>
        </w:numPr>
        <w:tabs>
          <w:tab w:val="left" w:pos="1985"/>
        </w:tabs>
        <w:ind w:left="1933" w:right="657" w:hanging="243"/>
        <w:jc w:val="both"/>
        <w:rPr>
          <w:sz w:val="20"/>
        </w:rPr>
      </w:pPr>
      <w:r>
        <w:tab/>
      </w:r>
      <w:r>
        <w:rPr>
          <w:sz w:val="20"/>
        </w:rPr>
        <w:t>Wind Energy Conversion Systems (WECS) - All equipment, machinery, and structures, whether underground, on the surface, or overhead, used to collect, transmit, distribute, store, supply, or sell energy derived from wind, including but not limited to wind turbines (rotors, electrical generators and towers), anemometers (wind measuring equipment), transformers, substations, power lines, control and maintenance facilities, and site access and service roads.</w:t>
      </w:r>
    </w:p>
    <w:p w14:paraId="5A45A36F" w14:textId="77777777" w:rsidR="00260182" w:rsidRDefault="00260182">
      <w:pPr>
        <w:jc w:val="both"/>
        <w:rPr>
          <w:sz w:val="20"/>
        </w:rPr>
        <w:sectPr w:rsidR="00260182">
          <w:pgSz w:w="12240" w:h="15840"/>
          <w:pgMar w:top="1360" w:right="420" w:bottom="1000" w:left="1220" w:header="0" w:footer="813" w:gutter="0"/>
          <w:cols w:space="720"/>
        </w:sectPr>
      </w:pPr>
    </w:p>
    <w:p w14:paraId="5A45A370" w14:textId="77777777" w:rsidR="00260182" w:rsidRDefault="00000000">
      <w:pPr>
        <w:pStyle w:val="ListParagraph"/>
        <w:numPr>
          <w:ilvl w:val="1"/>
          <w:numId w:val="35"/>
        </w:numPr>
        <w:tabs>
          <w:tab w:val="left" w:pos="1946"/>
        </w:tabs>
        <w:spacing w:before="73"/>
        <w:ind w:left="2020" w:right="657" w:hanging="360"/>
        <w:jc w:val="both"/>
        <w:rPr>
          <w:sz w:val="20"/>
        </w:rPr>
      </w:pPr>
      <w:r>
        <w:rPr>
          <w:sz w:val="20"/>
        </w:rPr>
        <w:lastRenderedPageBreak/>
        <w:t>Commercial</w:t>
      </w:r>
      <w:r>
        <w:rPr>
          <w:spacing w:val="-4"/>
          <w:sz w:val="20"/>
        </w:rPr>
        <w:t xml:space="preserve"> </w:t>
      </w:r>
      <w:r>
        <w:rPr>
          <w:sz w:val="20"/>
        </w:rPr>
        <w:t>Wind</w:t>
      </w:r>
      <w:r>
        <w:rPr>
          <w:spacing w:val="-3"/>
          <w:sz w:val="20"/>
        </w:rPr>
        <w:t xml:space="preserve"> </w:t>
      </w:r>
      <w:r>
        <w:rPr>
          <w:sz w:val="20"/>
        </w:rPr>
        <w:t>Energy</w:t>
      </w:r>
      <w:r>
        <w:rPr>
          <w:spacing w:val="-3"/>
          <w:sz w:val="20"/>
        </w:rPr>
        <w:t xml:space="preserve"> </w:t>
      </w:r>
      <w:r>
        <w:rPr>
          <w:sz w:val="20"/>
        </w:rPr>
        <w:t>System</w:t>
      </w:r>
      <w:r>
        <w:rPr>
          <w:spacing w:val="-6"/>
          <w:sz w:val="20"/>
        </w:rPr>
        <w:t xml:space="preserve"> </w:t>
      </w:r>
      <w:r>
        <w:rPr>
          <w:sz w:val="20"/>
        </w:rPr>
        <w:t>(CWES):</w:t>
      </w:r>
      <w:r>
        <w:rPr>
          <w:spacing w:val="-2"/>
          <w:sz w:val="20"/>
        </w:rPr>
        <w:t xml:space="preserve"> </w:t>
      </w:r>
      <w:r>
        <w:rPr>
          <w:sz w:val="20"/>
        </w:rPr>
        <w:t>A</w:t>
      </w:r>
      <w:r>
        <w:rPr>
          <w:spacing w:val="-2"/>
          <w:sz w:val="20"/>
        </w:rPr>
        <w:t xml:space="preserve"> </w:t>
      </w:r>
      <w:r>
        <w:rPr>
          <w:sz w:val="20"/>
        </w:rPr>
        <w:t>wind</w:t>
      </w:r>
      <w:r>
        <w:rPr>
          <w:spacing w:val="-3"/>
          <w:sz w:val="20"/>
        </w:rPr>
        <w:t xml:space="preserve"> </w:t>
      </w:r>
      <w:r>
        <w:rPr>
          <w:sz w:val="20"/>
        </w:rPr>
        <w:t>energy</w:t>
      </w:r>
      <w:r>
        <w:rPr>
          <w:spacing w:val="-5"/>
          <w:sz w:val="20"/>
        </w:rPr>
        <w:t xml:space="preserve"> </w:t>
      </w:r>
      <w:r>
        <w:rPr>
          <w:sz w:val="20"/>
        </w:rPr>
        <w:t>conversion</w:t>
      </w:r>
      <w:r>
        <w:rPr>
          <w:spacing w:val="-3"/>
          <w:sz w:val="20"/>
        </w:rPr>
        <w:t xml:space="preserve"> </w:t>
      </w:r>
      <w:r>
        <w:rPr>
          <w:sz w:val="20"/>
        </w:rPr>
        <w:t>system</w:t>
      </w:r>
      <w:r>
        <w:rPr>
          <w:spacing w:val="-6"/>
          <w:sz w:val="20"/>
        </w:rPr>
        <w:t xml:space="preserve"> </w:t>
      </w:r>
      <w:r>
        <w:rPr>
          <w:sz w:val="20"/>
        </w:rPr>
        <w:t>consisting</w:t>
      </w:r>
      <w:r>
        <w:rPr>
          <w:spacing w:val="-3"/>
          <w:sz w:val="20"/>
        </w:rPr>
        <w:t xml:space="preserve"> </w:t>
      </w:r>
      <w:r>
        <w:rPr>
          <w:sz w:val="20"/>
        </w:rPr>
        <w:t>of a wind turbine, a tower, and associated control or conversion electronics, which has a rated capacity greater than 10 kW.</w:t>
      </w:r>
    </w:p>
    <w:p w14:paraId="5A45A371" w14:textId="77777777" w:rsidR="00260182" w:rsidRDefault="00260182">
      <w:pPr>
        <w:pStyle w:val="BodyText"/>
        <w:spacing w:before="11"/>
        <w:rPr>
          <w:sz w:val="19"/>
        </w:rPr>
      </w:pPr>
    </w:p>
    <w:p w14:paraId="5A45A372" w14:textId="77777777" w:rsidR="00260182" w:rsidRDefault="00000000">
      <w:pPr>
        <w:pStyle w:val="ListParagraph"/>
        <w:numPr>
          <w:ilvl w:val="1"/>
          <w:numId w:val="35"/>
        </w:numPr>
        <w:tabs>
          <w:tab w:val="left" w:pos="1944"/>
        </w:tabs>
        <w:ind w:left="2020" w:right="655" w:hanging="360"/>
        <w:jc w:val="both"/>
        <w:rPr>
          <w:sz w:val="20"/>
        </w:rPr>
      </w:pPr>
      <w:r>
        <w:rPr>
          <w:sz w:val="20"/>
        </w:rPr>
        <w:t>Residential Wind Energy System (RWES): A wind energy conversion system consisting of a wind turbine, and associated control or conversion electronics, which has a rated capacity of not more than</w:t>
      </w:r>
      <w:r>
        <w:rPr>
          <w:spacing w:val="-3"/>
          <w:sz w:val="20"/>
        </w:rPr>
        <w:t xml:space="preserve"> </w:t>
      </w:r>
      <w:r>
        <w:rPr>
          <w:sz w:val="20"/>
        </w:rPr>
        <w:t>10</w:t>
      </w:r>
      <w:r>
        <w:rPr>
          <w:spacing w:val="-1"/>
          <w:sz w:val="20"/>
        </w:rPr>
        <w:t xml:space="preserve"> </w:t>
      </w:r>
      <w:r>
        <w:rPr>
          <w:sz w:val="20"/>
        </w:rPr>
        <w:t>kW,</w:t>
      </w:r>
      <w:r>
        <w:rPr>
          <w:spacing w:val="-2"/>
          <w:sz w:val="20"/>
        </w:rPr>
        <w:t xml:space="preserve"> </w:t>
      </w:r>
      <w:r>
        <w:rPr>
          <w:sz w:val="20"/>
        </w:rPr>
        <w:t>located</w:t>
      </w:r>
      <w:r>
        <w:rPr>
          <w:spacing w:val="-1"/>
          <w:sz w:val="20"/>
        </w:rPr>
        <w:t xml:space="preserve"> </w:t>
      </w:r>
      <w:r>
        <w:rPr>
          <w:sz w:val="20"/>
        </w:rPr>
        <w:t>on</w:t>
      </w:r>
      <w:r>
        <w:rPr>
          <w:spacing w:val="-3"/>
          <w:sz w:val="20"/>
        </w:rPr>
        <w:t xml:space="preserve"> </w:t>
      </w:r>
      <w:r>
        <w:rPr>
          <w:sz w:val="20"/>
        </w:rPr>
        <w:t>a</w:t>
      </w:r>
      <w:r>
        <w:rPr>
          <w:spacing w:val="-2"/>
          <w:sz w:val="20"/>
        </w:rPr>
        <w:t xml:space="preserve"> </w:t>
      </w:r>
      <w:r>
        <w:rPr>
          <w:sz w:val="20"/>
        </w:rPr>
        <w:t>single</w:t>
      </w:r>
      <w:r>
        <w:rPr>
          <w:spacing w:val="-2"/>
          <w:sz w:val="20"/>
        </w:rPr>
        <w:t xml:space="preserve"> </w:t>
      </w:r>
      <w:r>
        <w:rPr>
          <w:sz w:val="20"/>
        </w:rPr>
        <w:t>lot,</w:t>
      </w:r>
      <w:r>
        <w:rPr>
          <w:spacing w:val="-2"/>
          <w:sz w:val="20"/>
        </w:rPr>
        <w:t xml:space="preserve"> </w:t>
      </w:r>
      <w:r>
        <w:rPr>
          <w:sz w:val="20"/>
        </w:rPr>
        <w:t>intended</w:t>
      </w:r>
      <w:r>
        <w:rPr>
          <w:spacing w:val="-1"/>
          <w:sz w:val="20"/>
        </w:rPr>
        <w:t xml:space="preserve"> </w:t>
      </w:r>
      <w:r>
        <w:rPr>
          <w:sz w:val="20"/>
        </w:rPr>
        <w:t>as</w:t>
      </w:r>
      <w:r>
        <w:rPr>
          <w:spacing w:val="-3"/>
          <w:sz w:val="20"/>
        </w:rPr>
        <w:t xml:space="preserve"> </w:t>
      </w:r>
      <w:r>
        <w:rPr>
          <w:sz w:val="20"/>
        </w:rPr>
        <w:t>an</w:t>
      </w:r>
      <w:r>
        <w:rPr>
          <w:spacing w:val="-3"/>
          <w:sz w:val="20"/>
        </w:rPr>
        <w:t xml:space="preserve"> </w:t>
      </w:r>
      <w:r>
        <w:rPr>
          <w:sz w:val="20"/>
        </w:rPr>
        <w:t>accessory</w:t>
      </w:r>
      <w:r>
        <w:rPr>
          <w:spacing w:val="-3"/>
          <w:sz w:val="20"/>
        </w:rPr>
        <w:t xml:space="preserve"> </w:t>
      </w:r>
      <w:r>
        <w:rPr>
          <w:sz w:val="20"/>
        </w:rPr>
        <w:t>use</w:t>
      </w:r>
      <w:r>
        <w:rPr>
          <w:spacing w:val="-2"/>
          <w:sz w:val="20"/>
        </w:rPr>
        <w:t xml:space="preserve"> </w:t>
      </w:r>
      <w:r>
        <w:rPr>
          <w:sz w:val="20"/>
        </w:rPr>
        <w:t>in</w:t>
      </w:r>
      <w:r>
        <w:rPr>
          <w:spacing w:val="-3"/>
          <w:sz w:val="20"/>
        </w:rPr>
        <w:t xml:space="preserve"> </w:t>
      </w:r>
      <w:r>
        <w:rPr>
          <w:sz w:val="20"/>
        </w:rPr>
        <w:t>a</w:t>
      </w:r>
      <w:r>
        <w:rPr>
          <w:spacing w:val="-2"/>
          <w:sz w:val="20"/>
        </w:rPr>
        <w:t xml:space="preserve"> </w:t>
      </w:r>
      <w:r>
        <w:rPr>
          <w:sz w:val="20"/>
        </w:rPr>
        <w:t>designated</w:t>
      </w:r>
      <w:r>
        <w:rPr>
          <w:spacing w:val="-1"/>
          <w:sz w:val="20"/>
        </w:rPr>
        <w:t xml:space="preserve"> </w:t>
      </w:r>
      <w:r>
        <w:rPr>
          <w:sz w:val="20"/>
        </w:rPr>
        <w:t>residential district or in</w:t>
      </w:r>
      <w:r>
        <w:rPr>
          <w:spacing w:val="-2"/>
          <w:sz w:val="20"/>
        </w:rPr>
        <w:t xml:space="preserve"> </w:t>
      </w:r>
      <w:r>
        <w:rPr>
          <w:sz w:val="20"/>
        </w:rPr>
        <w:t>connection with</w:t>
      </w:r>
      <w:r>
        <w:rPr>
          <w:spacing w:val="-2"/>
          <w:sz w:val="20"/>
        </w:rPr>
        <w:t xml:space="preserve"> </w:t>
      </w:r>
      <w:r>
        <w:rPr>
          <w:sz w:val="20"/>
        </w:rPr>
        <w:t>any</w:t>
      </w:r>
      <w:r>
        <w:rPr>
          <w:spacing w:val="-4"/>
          <w:sz w:val="20"/>
        </w:rPr>
        <w:t xml:space="preserve"> </w:t>
      </w:r>
      <w:r>
        <w:rPr>
          <w:sz w:val="20"/>
        </w:rPr>
        <w:t>residential</w:t>
      </w:r>
      <w:r>
        <w:rPr>
          <w:spacing w:val="-1"/>
          <w:sz w:val="20"/>
        </w:rPr>
        <w:t xml:space="preserve"> </w:t>
      </w:r>
      <w:r>
        <w:rPr>
          <w:sz w:val="20"/>
        </w:rPr>
        <w:t>use in</w:t>
      </w:r>
      <w:r>
        <w:rPr>
          <w:spacing w:val="-2"/>
          <w:sz w:val="20"/>
        </w:rPr>
        <w:t xml:space="preserve"> </w:t>
      </w:r>
      <w:r>
        <w:rPr>
          <w:sz w:val="20"/>
        </w:rPr>
        <w:t>a designated commercial district. The rated capacity</w:t>
      </w:r>
      <w:r>
        <w:rPr>
          <w:spacing w:val="-4"/>
          <w:sz w:val="20"/>
        </w:rPr>
        <w:t xml:space="preserve"> </w:t>
      </w:r>
      <w:r>
        <w:rPr>
          <w:sz w:val="20"/>
        </w:rPr>
        <w:t>of not more than 10 kW can be increased at the discretion of the SPGA.</w:t>
      </w:r>
    </w:p>
    <w:p w14:paraId="5A45A373" w14:textId="77777777" w:rsidR="00260182" w:rsidRDefault="00260182">
      <w:pPr>
        <w:pStyle w:val="BodyText"/>
      </w:pPr>
    </w:p>
    <w:p w14:paraId="5A45A374" w14:textId="77777777" w:rsidR="00260182" w:rsidRDefault="00000000">
      <w:pPr>
        <w:pStyle w:val="ListParagraph"/>
        <w:numPr>
          <w:ilvl w:val="1"/>
          <w:numId w:val="35"/>
        </w:numPr>
        <w:tabs>
          <w:tab w:val="left" w:pos="1963"/>
        </w:tabs>
        <w:ind w:left="2020" w:right="662" w:hanging="360"/>
        <w:jc w:val="both"/>
        <w:rPr>
          <w:sz w:val="20"/>
        </w:rPr>
      </w:pPr>
      <w:r>
        <w:rPr>
          <w:sz w:val="20"/>
        </w:rPr>
        <w:t>Wind Turbine: A single device that converts wind to electricity or other forms of energy, typically consisting</w:t>
      </w:r>
      <w:r>
        <w:rPr>
          <w:spacing w:val="-5"/>
          <w:sz w:val="20"/>
        </w:rPr>
        <w:t xml:space="preserve"> </w:t>
      </w:r>
      <w:r>
        <w:rPr>
          <w:sz w:val="20"/>
        </w:rPr>
        <w:t>of</w:t>
      </w:r>
      <w:r>
        <w:rPr>
          <w:spacing w:val="-5"/>
          <w:sz w:val="20"/>
        </w:rPr>
        <w:t xml:space="preserve"> </w:t>
      </w:r>
      <w:r>
        <w:rPr>
          <w:sz w:val="20"/>
        </w:rPr>
        <w:t>a</w:t>
      </w:r>
      <w:r>
        <w:rPr>
          <w:spacing w:val="-4"/>
          <w:sz w:val="20"/>
        </w:rPr>
        <w:t xml:space="preserve"> </w:t>
      </w:r>
      <w:r>
        <w:rPr>
          <w:sz w:val="20"/>
        </w:rPr>
        <w:t>rotor</w:t>
      </w:r>
      <w:r>
        <w:rPr>
          <w:spacing w:val="-4"/>
          <w:sz w:val="20"/>
        </w:rPr>
        <w:t xml:space="preserve"> </w:t>
      </w:r>
      <w:r>
        <w:rPr>
          <w:sz w:val="20"/>
        </w:rPr>
        <w:t>and</w:t>
      </w:r>
      <w:r>
        <w:rPr>
          <w:spacing w:val="-3"/>
          <w:sz w:val="20"/>
        </w:rPr>
        <w:t xml:space="preserve"> </w:t>
      </w:r>
      <w:r>
        <w:rPr>
          <w:sz w:val="20"/>
        </w:rPr>
        <w:t>blade</w:t>
      </w:r>
      <w:r>
        <w:rPr>
          <w:spacing w:val="-5"/>
          <w:sz w:val="20"/>
        </w:rPr>
        <w:t xml:space="preserve"> </w:t>
      </w:r>
      <w:r>
        <w:rPr>
          <w:sz w:val="20"/>
        </w:rPr>
        <w:t>assembly,</w:t>
      </w:r>
      <w:r>
        <w:rPr>
          <w:spacing w:val="-4"/>
          <w:sz w:val="20"/>
        </w:rPr>
        <w:t xml:space="preserve"> </w:t>
      </w:r>
      <w:r>
        <w:rPr>
          <w:sz w:val="20"/>
        </w:rPr>
        <w:t>electrical</w:t>
      </w:r>
      <w:r>
        <w:rPr>
          <w:spacing w:val="-4"/>
          <w:sz w:val="20"/>
        </w:rPr>
        <w:t xml:space="preserve"> </w:t>
      </w:r>
      <w:r>
        <w:rPr>
          <w:sz w:val="20"/>
        </w:rPr>
        <w:t>generator,</w:t>
      </w:r>
      <w:r>
        <w:rPr>
          <w:spacing w:val="-4"/>
          <w:sz w:val="20"/>
        </w:rPr>
        <w:t xml:space="preserve"> </w:t>
      </w:r>
      <w:r>
        <w:rPr>
          <w:sz w:val="20"/>
        </w:rPr>
        <w:t>and</w:t>
      </w:r>
      <w:r>
        <w:rPr>
          <w:spacing w:val="-3"/>
          <w:sz w:val="20"/>
        </w:rPr>
        <w:t xml:space="preserve"> </w:t>
      </w:r>
      <w:r>
        <w:rPr>
          <w:sz w:val="20"/>
        </w:rPr>
        <w:t>tower</w:t>
      </w:r>
      <w:r>
        <w:rPr>
          <w:spacing w:val="-1"/>
          <w:sz w:val="20"/>
        </w:rPr>
        <w:t xml:space="preserve"> </w:t>
      </w:r>
      <w:r>
        <w:rPr>
          <w:sz w:val="20"/>
        </w:rPr>
        <w:t>with</w:t>
      </w:r>
      <w:r>
        <w:rPr>
          <w:spacing w:val="-5"/>
          <w:sz w:val="20"/>
        </w:rPr>
        <w:t xml:space="preserve"> </w:t>
      </w:r>
      <w:r>
        <w:rPr>
          <w:sz w:val="20"/>
        </w:rPr>
        <w:t>or</w:t>
      </w:r>
      <w:r>
        <w:rPr>
          <w:spacing w:val="-1"/>
          <w:sz w:val="20"/>
        </w:rPr>
        <w:t xml:space="preserve"> </w:t>
      </w:r>
      <w:r>
        <w:rPr>
          <w:sz w:val="20"/>
        </w:rPr>
        <w:t>without</w:t>
      </w:r>
      <w:r>
        <w:rPr>
          <w:spacing w:val="-2"/>
          <w:sz w:val="20"/>
        </w:rPr>
        <w:t xml:space="preserve"> </w:t>
      </w:r>
      <w:r>
        <w:rPr>
          <w:sz w:val="20"/>
        </w:rPr>
        <w:t>guy</w:t>
      </w:r>
      <w:r>
        <w:rPr>
          <w:spacing w:val="-3"/>
          <w:sz w:val="20"/>
        </w:rPr>
        <w:t xml:space="preserve"> </w:t>
      </w:r>
      <w:r>
        <w:rPr>
          <w:sz w:val="20"/>
        </w:rPr>
        <w:t>wires.</w:t>
      </w:r>
    </w:p>
    <w:p w14:paraId="5A45A375" w14:textId="77777777" w:rsidR="00260182" w:rsidRDefault="00260182">
      <w:pPr>
        <w:pStyle w:val="BodyText"/>
        <w:spacing w:before="1"/>
      </w:pPr>
    </w:p>
    <w:p w14:paraId="5A45A376" w14:textId="77777777" w:rsidR="00260182" w:rsidRDefault="00000000">
      <w:pPr>
        <w:pStyle w:val="ListParagraph"/>
        <w:numPr>
          <w:ilvl w:val="1"/>
          <w:numId w:val="35"/>
        </w:numPr>
        <w:tabs>
          <w:tab w:val="left" w:pos="1934"/>
        </w:tabs>
        <w:spacing w:before="1"/>
        <w:ind w:left="2020" w:right="668" w:hanging="360"/>
        <w:jc w:val="both"/>
        <w:rPr>
          <w:sz w:val="20"/>
        </w:rPr>
      </w:pPr>
      <w:r>
        <w:rPr>
          <w:sz w:val="20"/>
        </w:rPr>
        <w:t>Overall Engineer Designed Fall Zone: The area on the ground, determined by a registered professional engineer, within a prescribed radius from the base of a WECS, typically the area within which there is a potential hazard from falling debris or collapsing material.</w:t>
      </w:r>
    </w:p>
    <w:p w14:paraId="5A45A377" w14:textId="77777777" w:rsidR="00260182" w:rsidRDefault="00260182">
      <w:pPr>
        <w:pStyle w:val="BodyText"/>
        <w:spacing w:before="11"/>
        <w:rPr>
          <w:sz w:val="19"/>
        </w:rPr>
      </w:pPr>
    </w:p>
    <w:p w14:paraId="5A45A378" w14:textId="77777777" w:rsidR="00260182" w:rsidRDefault="00000000">
      <w:pPr>
        <w:pStyle w:val="ListParagraph"/>
        <w:numPr>
          <w:ilvl w:val="1"/>
          <w:numId w:val="35"/>
        </w:numPr>
        <w:tabs>
          <w:tab w:val="left" w:pos="1973"/>
        </w:tabs>
        <w:ind w:left="2020" w:right="667" w:hanging="360"/>
        <w:jc w:val="both"/>
        <w:rPr>
          <w:sz w:val="20"/>
        </w:rPr>
      </w:pPr>
      <w:r>
        <w:rPr>
          <w:sz w:val="20"/>
        </w:rPr>
        <w:t>Wind Farm: A collection of towers in the same location. See Section 5.D for allowance of more than one (1) tower on the same lot or on contiguous lots held in common ownership.</w:t>
      </w:r>
    </w:p>
    <w:p w14:paraId="5A45A379" w14:textId="77777777" w:rsidR="00260182" w:rsidRDefault="00260182">
      <w:pPr>
        <w:pStyle w:val="BodyText"/>
        <w:spacing w:before="1"/>
      </w:pPr>
    </w:p>
    <w:p w14:paraId="5A45A37A" w14:textId="77777777" w:rsidR="00260182" w:rsidRDefault="00000000">
      <w:pPr>
        <w:pStyle w:val="ListParagraph"/>
        <w:numPr>
          <w:ilvl w:val="0"/>
          <w:numId w:val="35"/>
        </w:numPr>
        <w:tabs>
          <w:tab w:val="left" w:pos="1485"/>
          <w:tab w:val="left" w:pos="1486"/>
        </w:tabs>
        <w:ind w:left="1480" w:right="660" w:hanging="720"/>
        <w:jc w:val="both"/>
        <w:rPr>
          <w:sz w:val="20"/>
        </w:rPr>
      </w:pPr>
      <w:r>
        <w:rPr>
          <w:sz w:val="20"/>
        </w:rPr>
        <w:t>Special Permit Granting Authority: The Planning Board is hereby established as the Special Permit Granting Authority (SPGA) in connection with construction of Wind Energy Facilities (WECS).</w:t>
      </w:r>
      <w:r>
        <w:rPr>
          <w:spacing w:val="40"/>
          <w:sz w:val="20"/>
        </w:rPr>
        <w:t xml:space="preserve"> </w:t>
      </w:r>
      <w:r>
        <w:rPr>
          <w:sz w:val="20"/>
        </w:rPr>
        <w:t>WECS are allowed in all districts by special permit. Special scrutiny will be given to WECS to be located in a Historic District. The SPGA may grant a Special Permit only if it finds that the proposal complies with the provisions of this bylaw and is consistent with the applicable criteria for granting special permits.</w:t>
      </w:r>
    </w:p>
    <w:p w14:paraId="5A45A37B" w14:textId="77777777" w:rsidR="00260182" w:rsidRDefault="00260182">
      <w:pPr>
        <w:pStyle w:val="BodyText"/>
        <w:spacing w:before="9"/>
        <w:rPr>
          <w:sz w:val="19"/>
        </w:rPr>
      </w:pPr>
    </w:p>
    <w:p w14:paraId="5A45A37C" w14:textId="77777777" w:rsidR="00260182" w:rsidRDefault="00000000">
      <w:pPr>
        <w:pStyle w:val="ListParagraph"/>
        <w:numPr>
          <w:ilvl w:val="0"/>
          <w:numId w:val="35"/>
        </w:numPr>
        <w:tabs>
          <w:tab w:val="left" w:pos="1402"/>
        </w:tabs>
        <w:ind w:left="1480" w:right="663" w:hanging="720"/>
        <w:jc w:val="both"/>
        <w:rPr>
          <w:sz w:val="20"/>
        </w:rPr>
      </w:pPr>
      <w:r>
        <w:rPr>
          <w:sz w:val="20"/>
        </w:rPr>
        <w:t xml:space="preserve">Development Requirements. The following requirements apply to all Wind Energy Conversion Systems </w:t>
      </w:r>
      <w:r>
        <w:rPr>
          <w:spacing w:val="-2"/>
          <w:sz w:val="20"/>
        </w:rPr>
        <w:t>(WECS).</w:t>
      </w:r>
    </w:p>
    <w:p w14:paraId="5A45A37D" w14:textId="77777777" w:rsidR="00260182" w:rsidRDefault="00260182">
      <w:pPr>
        <w:pStyle w:val="BodyText"/>
        <w:spacing w:before="1"/>
      </w:pPr>
    </w:p>
    <w:p w14:paraId="5A45A37E" w14:textId="77777777" w:rsidR="00260182" w:rsidRDefault="00000000">
      <w:pPr>
        <w:pStyle w:val="ListParagraph"/>
        <w:numPr>
          <w:ilvl w:val="1"/>
          <w:numId w:val="35"/>
        </w:numPr>
        <w:tabs>
          <w:tab w:val="left" w:pos="2138"/>
        </w:tabs>
        <w:spacing w:before="1"/>
        <w:ind w:left="1660" w:right="665" w:firstLine="0"/>
        <w:jc w:val="both"/>
        <w:rPr>
          <w:sz w:val="20"/>
        </w:rPr>
      </w:pPr>
      <w:r>
        <w:rPr>
          <w:sz w:val="20"/>
        </w:rPr>
        <w:t>Proposed WECS shall be consistent with all applicable local, state and federal requirements, including but not limited to all applicable electrical, construction, noise, safety, environmental and communications requirements.</w:t>
      </w:r>
    </w:p>
    <w:p w14:paraId="5A45A37F" w14:textId="77777777" w:rsidR="00260182" w:rsidRDefault="00260182">
      <w:pPr>
        <w:pStyle w:val="BodyText"/>
        <w:spacing w:before="11"/>
        <w:rPr>
          <w:sz w:val="19"/>
        </w:rPr>
      </w:pPr>
    </w:p>
    <w:p w14:paraId="5A45A380" w14:textId="77777777" w:rsidR="00260182" w:rsidRDefault="00000000">
      <w:pPr>
        <w:pStyle w:val="ListParagraph"/>
        <w:numPr>
          <w:ilvl w:val="1"/>
          <w:numId w:val="35"/>
        </w:numPr>
        <w:tabs>
          <w:tab w:val="left" w:pos="2100"/>
        </w:tabs>
        <w:ind w:left="1660" w:right="658" w:firstLine="0"/>
        <w:jc w:val="both"/>
        <w:rPr>
          <w:sz w:val="20"/>
        </w:rPr>
      </w:pPr>
      <w:r>
        <w:rPr>
          <w:sz w:val="20"/>
        </w:rPr>
        <w:t>WECS serving</w:t>
      </w:r>
      <w:r>
        <w:rPr>
          <w:spacing w:val="-1"/>
          <w:sz w:val="20"/>
        </w:rPr>
        <w:t xml:space="preserve"> </w:t>
      </w:r>
      <w:r>
        <w:rPr>
          <w:sz w:val="20"/>
        </w:rPr>
        <w:t>neighborhoods or multiple residences are encouraged however; proposals shall be permitted as a CWES allowed in residential districts. If applicable, any necessary easements between property owners must be recorded.</w:t>
      </w:r>
    </w:p>
    <w:p w14:paraId="5A45A381" w14:textId="77777777" w:rsidR="00260182" w:rsidRDefault="00260182">
      <w:pPr>
        <w:pStyle w:val="BodyText"/>
        <w:spacing w:before="1"/>
      </w:pPr>
    </w:p>
    <w:p w14:paraId="5A45A382" w14:textId="77777777" w:rsidR="00260182" w:rsidRDefault="00000000">
      <w:pPr>
        <w:pStyle w:val="ListParagraph"/>
        <w:numPr>
          <w:ilvl w:val="1"/>
          <w:numId w:val="35"/>
        </w:numPr>
        <w:tabs>
          <w:tab w:val="left" w:pos="1994"/>
        </w:tabs>
        <w:ind w:left="1660" w:right="710" w:firstLine="0"/>
        <w:rPr>
          <w:sz w:val="20"/>
        </w:rPr>
      </w:pPr>
      <w:r>
        <w:rPr>
          <w:sz w:val="20"/>
        </w:rPr>
        <w:t>RWES and CWES shall be limited to one (1) tower per lot including one (1) tower per lot on contiguous lots held in common ownership. The SPGA may exceed this limit if the applicant can demonstrate that additional number is necessary to serve the purposes of this bylaw and that the additional</w:t>
      </w:r>
      <w:r>
        <w:rPr>
          <w:spacing w:val="-3"/>
          <w:sz w:val="20"/>
        </w:rPr>
        <w:t xml:space="preserve"> </w:t>
      </w:r>
      <w:r>
        <w:rPr>
          <w:sz w:val="20"/>
        </w:rPr>
        <w:t>towers</w:t>
      </w:r>
      <w:r>
        <w:rPr>
          <w:spacing w:val="-1"/>
          <w:sz w:val="20"/>
        </w:rPr>
        <w:t xml:space="preserve"> </w:t>
      </w:r>
      <w:r>
        <w:rPr>
          <w:sz w:val="20"/>
        </w:rPr>
        <w:t>will</w:t>
      </w:r>
      <w:r>
        <w:rPr>
          <w:spacing w:val="-4"/>
          <w:sz w:val="20"/>
        </w:rPr>
        <w:t xml:space="preserve"> </w:t>
      </w:r>
      <w:r>
        <w:rPr>
          <w:sz w:val="20"/>
        </w:rPr>
        <w:t>not</w:t>
      </w:r>
      <w:r>
        <w:rPr>
          <w:spacing w:val="-4"/>
          <w:sz w:val="20"/>
        </w:rPr>
        <w:t xml:space="preserve"> </w:t>
      </w:r>
      <w:r>
        <w:rPr>
          <w:sz w:val="20"/>
        </w:rPr>
        <w:t>create</w:t>
      </w:r>
      <w:r>
        <w:rPr>
          <w:spacing w:val="-3"/>
          <w:sz w:val="20"/>
        </w:rPr>
        <w:t xml:space="preserve"> </w:t>
      </w:r>
      <w:r>
        <w:rPr>
          <w:sz w:val="20"/>
        </w:rPr>
        <w:t>an</w:t>
      </w:r>
      <w:r>
        <w:rPr>
          <w:spacing w:val="-4"/>
          <w:sz w:val="20"/>
        </w:rPr>
        <w:t xml:space="preserve"> </w:t>
      </w:r>
      <w:r>
        <w:rPr>
          <w:sz w:val="20"/>
        </w:rPr>
        <w:t>adverse</w:t>
      </w:r>
      <w:r>
        <w:rPr>
          <w:spacing w:val="-3"/>
          <w:sz w:val="20"/>
        </w:rPr>
        <w:t xml:space="preserve"> </w:t>
      </w:r>
      <w:r>
        <w:rPr>
          <w:sz w:val="20"/>
        </w:rPr>
        <w:t>impact</w:t>
      </w:r>
      <w:r>
        <w:rPr>
          <w:spacing w:val="-4"/>
          <w:sz w:val="20"/>
        </w:rPr>
        <w:t xml:space="preserve"> </w:t>
      </w:r>
      <w:r>
        <w:rPr>
          <w:sz w:val="20"/>
        </w:rPr>
        <w:t>in</w:t>
      </w:r>
      <w:r>
        <w:rPr>
          <w:spacing w:val="-4"/>
          <w:sz w:val="20"/>
        </w:rPr>
        <w:t xml:space="preserve"> </w:t>
      </w:r>
      <w:r>
        <w:rPr>
          <w:sz w:val="20"/>
        </w:rPr>
        <w:t>comparison</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siting</w:t>
      </w:r>
      <w:r>
        <w:rPr>
          <w:spacing w:val="-4"/>
          <w:sz w:val="20"/>
        </w:rPr>
        <w:t xml:space="preserve"> </w:t>
      </w:r>
      <w:r>
        <w:rPr>
          <w:sz w:val="20"/>
        </w:rPr>
        <w:t>of</w:t>
      </w:r>
      <w:r>
        <w:rPr>
          <w:spacing w:val="-5"/>
          <w:sz w:val="20"/>
        </w:rPr>
        <w:t xml:space="preserve"> </w:t>
      </w:r>
      <w:r>
        <w:rPr>
          <w:sz w:val="20"/>
        </w:rPr>
        <w:t>one</w:t>
      </w:r>
      <w:r>
        <w:rPr>
          <w:spacing w:val="-3"/>
          <w:sz w:val="20"/>
        </w:rPr>
        <w:t xml:space="preserve"> </w:t>
      </w:r>
      <w:r>
        <w:rPr>
          <w:sz w:val="20"/>
        </w:rPr>
        <w:t>tower as</w:t>
      </w:r>
      <w:r>
        <w:rPr>
          <w:spacing w:val="-4"/>
          <w:sz w:val="20"/>
        </w:rPr>
        <w:t xml:space="preserve"> </w:t>
      </w:r>
      <w:r>
        <w:rPr>
          <w:sz w:val="20"/>
        </w:rPr>
        <w:t>outlined in this bylaw with respect to factors including, but not limited to, Noise (Section 5.H.), Shadowing/Flicker (Section 5.I.), Visual Impact (Section 5.K.), and Electromagnetic Interference (Section 5.L.).</w:t>
      </w:r>
    </w:p>
    <w:p w14:paraId="5A45A383" w14:textId="77777777" w:rsidR="00260182" w:rsidRDefault="00260182">
      <w:pPr>
        <w:pStyle w:val="BodyText"/>
        <w:spacing w:before="10"/>
        <w:rPr>
          <w:sz w:val="19"/>
        </w:rPr>
      </w:pPr>
    </w:p>
    <w:p w14:paraId="5A45A384" w14:textId="77777777" w:rsidR="00260182" w:rsidRDefault="00000000">
      <w:pPr>
        <w:pStyle w:val="ListParagraph"/>
        <w:numPr>
          <w:ilvl w:val="1"/>
          <w:numId w:val="35"/>
        </w:numPr>
        <w:tabs>
          <w:tab w:val="left" w:pos="2154"/>
          <w:tab w:val="left" w:pos="2155"/>
        </w:tabs>
        <w:spacing w:before="1"/>
        <w:ind w:left="2154" w:hanging="495"/>
        <w:rPr>
          <w:sz w:val="20"/>
        </w:rPr>
      </w:pPr>
      <w:r>
        <w:rPr>
          <w:sz w:val="20"/>
        </w:rPr>
        <w:t>Tower</w:t>
      </w:r>
      <w:r>
        <w:rPr>
          <w:spacing w:val="-6"/>
          <w:sz w:val="20"/>
        </w:rPr>
        <w:t xml:space="preserve"> </w:t>
      </w:r>
      <w:r>
        <w:rPr>
          <w:spacing w:val="-2"/>
          <w:sz w:val="20"/>
        </w:rPr>
        <w:t>height.</w:t>
      </w:r>
    </w:p>
    <w:p w14:paraId="5A45A385" w14:textId="77777777" w:rsidR="00260182" w:rsidRDefault="00260182">
      <w:pPr>
        <w:pStyle w:val="BodyText"/>
        <w:spacing w:before="1"/>
      </w:pPr>
    </w:p>
    <w:p w14:paraId="5A45A386" w14:textId="77777777" w:rsidR="00260182" w:rsidRDefault="00000000">
      <w:pPr>
        <w:pStyle w:val="ListParagraph"/>
        <w:numPr>
          <w:ilvl w:val="2"/>
          <w:numId w:val="35"/>
        </w:numPr>
        <w:tabs>
          <w:tab w:val="left" w:pos="2633"/>
        </w:tabs>
        <w:ind w:right="857" w:firstLine="0"/>
        <w:rPr>
          <w:sz w:val="20"/>
        </w:rPr>
      </w:pPr>
      <w:r>
        <w:rPr>
          <w:sz w:val="20"/>
        </w:rPr>
        <w:t>CWES.</w:t>
      </w:r>
      <w:r>
        <w:rPr>
          <w:spacing w:val="-3"/>
          <w:sz w:val="20"/>
        </w:rPr>
        <w:t xml:space="preserve"> </w:t>
      </w:r>
      <w:r>
        <w:rPr>
          <w:sz w:val="20"/>
        </w:rPr>
        <w:t>Maximum</w:t>
      </w:r>
      <w:r>
        <w:rPr>
          <w:spacing w:val="-5"/>
          <w:sz w:val="20"/>
        </w:rPr>
        <w:t xml:space="preserve"> </w:t>
      </w:r>
      <w:r>
        <w:rPr>
          <w:sz w:val="20"/>
        </w:rPr>
        <w:t>height</w:t>
      </w:r>
      <w:r>
        <w:rPr>
          <w:spacing w:val="-4"/>
          <w:sz w:val="20"/>
        </w:rPr>
        <w:t xml:space="preserve"> </w:t>
      </w:r>
      <w:r>
        <w:rPr>
          <w:sz w:val="20"/>
        </w:rPr>
        <w:t>three</w:t>
      </w:r>
      <w:r>
        <w:rPr>
          <w:spacing w:val="-3"/>
          <w:sz w:val="20"/>
        </w:rPr>
        <w:t xml:space="preserve"> </w:t>
      </w:r>
      <w:r>
        <w:rPr>
          <w:sz w:val="20"/>
        </w:rPr>
        <w:t>hundred</w:t>
      </w:r>
      <w:r>
        <w:rPr>
          <w:spacing w:val="-2"/>
          <w:sz w:val="20"/>
        </w:rPr>
        <w:t xml:space="preserve"> </w:t>
      </w:r>
      <w:r>
        <w:rPr>
          <w:sz w:val="20"/>
        </w:rPr>
        <w:t>feet.</w:t>
      </w:r>
      <w:r>
        <w:rPr>
          <w:spacing w:val="-3"/>
          <w:sz w:val="20"/>
        </w:rPr>
        <w:t xml:space="preserve"> </w:t>
      </w:r>
      <w:r>
        <w:rPr>
          <w:sz w:val="20"/>
        </w:rPr>
        <w:t>The</w:t>
      </w:r>
      <w:r>
        <w:rPr>
          <w:spacing w:val="-3"/>
          <w:sz w:val="20"/>
        </w:rPr>
        <w:t xml:space="preserve"> </w:t>
      </w:r>
      <w:r>
        <w:rPr>
          <w:sz w:val="20"/>
        </w:rPr>
        <w:t>SPGA</w:t>
      </w:r>
      <w:r>
        <w:rPr>
          <w:spacing w:val="-3"/>
          <w:sz w:val="20"/>
        </w:rPr>
        <w:t xml:space="preserve"> </w:t>
      </w:r>
      <w:r>
        <w:rPr>
          <w:sz w:val="20"/>
        </w:rPr>
        <w:t>may</w:t>
      </w:r>
      <w:r>
        <w:rPr>
          <w:spacing w:val="-7"/>
          <w:sz w:val="20"/>
        </w:rPr>
        <w:t xml:space="preserve"> </w:t>
      </w:r>
      <w:r>
        <w:rPr>
          <w:sz w:val="20"/>
        </w:rPr>
        <w:t>allow</w:t>
      </w:r>
      <w:r>
        <w:rPr>
          <w:spacing w:val="-8"/>
          <w:sz w:val="20"/>
        </w:rPr>
        <w:t xml:space="preserve"> </w:t>
      </w:r>
      <w:r>
        <w:rPr>
          <w:sz w:val="20"/>
        </w:rPr>
        <w:t>the height</w:t>
      </w:r>
      <w:r>
        <w:rPr>
          <w:spacing w:val="-4"/>
          <w:sz w:val="20"/>
        </w:rPr>
        <w:t xml:space="preserve"> </w:t>
      </w:r>
      <w:r>
        <w:rPr>
          <w:sz w:val="20"/>
        </w:rPr>
        <w:t>restriction to be exceeded as part of the special permit process if it finds that the applicant has demonstrated that additional height is needed and that increased height does not create a greater adverse impact than a facility built in compliance with this section with respect to factors</w:t>
      </w:r>
      <w:r>
        <w:rPr>
          <w:spacing w:val="-4"/>
          <w:sz w:val="20"/>
        </w:rPr>
        <w:t xml:space="preserve"> </w:t>
      </w:r>
      <w:r>
        <w:rPr>
          <w:sz w:val="20"/>
        </w:rPr>
        <w:t>including,</w:t>
      </w:r>
      <w:r>
        <w:rPr>
          <w:spacing w:val="-3"/>
          <w:sz w:val="20"/>
        </w:rPr>
        <w:t xml:space="preserve"> </w:t>
      </w:r>
      <w:r>
        <w:rPr>
          <w:sz w:val="20"/>
        </w:rPr>
        <w:t>but</w:t>
      </w:r>
      <w:r>
        <w:rPr>
          <w:spacing w:val="-4"/>
          <w:sz w:val="20"/>
        </w:rPr>
        <w:t xml:space="preserve"> </w:t>
      </w:r>
      <w:r>
        <w:rPr>
          <w:sz w:val="20"/>
        </w:rPr>
        <w:t>not</w:t>
      </w:r>
      <w:r>
        <w:rPr>
          <w:spacing w:val="-4"/>
          <w:sz w:val="20"/>
        </w:rPr>
        <w:t xml:space="preserve"> </w:t>
      </w:r>
      <w:r>
        <w:rPr>
          <w:sz w:val="20"/>
        </w:rPr>
        <w:t>limited</w:t>
      </w:r>
      <w:r>
        <w:rPr>
          <w:spacing w:val="-2"/>
          <w:sz w:val="20"/>
        </w:rPr>
        <w:t xml:space="preserve"> </w:t>
      </w:r>
      <w:r>
        <w:rPr>
          <w:sz w:val="20"/>
        </w:rPr>
        <w:t>to,</w:t>
      </w:r>
      <w:r>
        <w:rPr>
          <w:spacing w:val="-3"/>
          <w:sz w:val="20"/>
        </w:rPr>
        <w:t xml:space="preserve"> </w:t>
      </w:r>
      <w:r>
        <w:rPr>
          <w:sz w:val="20"/>
        </w:rPr>
        <w:t>Noise</w:t>
      </w:r>
      <w:r>
        <w:rPr>
          <w:spacing w:val="-3"/>
          <w:sz w:val="20"/>
        </w:rPr>
        <w:t xml:space="preserve"> </w:t>
      </w:r>
      <w:r>
        <w:rPr>
          <w:sz w:val="20"/>
        </w:rPr>
        <w:t>(Section</w:t>
      </w:r>
      <w:r>
        <w:rPr>
          <w:spacing w:val="-4"/>
          <w:sz w:val="20"/>
        </w:rPr>
        <w:t xml:space="preserve"> </w:t>
      </w:r>
      <w:r>
        <w:rPr>
          <w:sz w:val="20"/>
        </w:rPr>
        <w:t>5.H.),</w:t>
      </w:r>
      <w:r>
        <w:rPr>
          <w:spacing w:val="-3"/>
          <w:sz w:val="20"/>
        </w:rPr>
        <w:t xml:space="preserve"> </w:t>
      </w:r>
      <w:r>
        <w:rPr>
          <w:sz w:val="20"/>
        </w:rPr>
        <w:t>Shadowing/Flicker</w:t>
      </w:r>
      <w:r>
        <w:rPr>
          <w:spacing w:val="-2"/>
          <w:sz w:val="20"/>
        </w:rPr>
        <w:t xml:space="preserve"> </w:t>
      </w:r>
      <w:r>
        <w:rPr>
          <w:sz w:val="20"/>
        </w:rPr>
        <w:t>(Section</w:t>
      </w:r>
      <w:r>
        <w:rPr>
          <w:spacing w:val="-4"/>
          <w:sz w:val="20"/>
        </w:rPr>
        <w:t xml:space="preserve"> </w:t>
      </w:r>
      <w:r>
        <w:rPr>
          <w:sz w:val="20"/>
        </w:rPr>
        <w:t>5.I.), Visual Impact (Section 5.K.), and Electromagnetic Interference (Section 5.L.).</w:t>
      </w:r>
    </w:p>
    <w:p w14:paraId="5A45A387" w14:textId="77777777" w:rsidR="00260182" w:rsidRDefault="00260182">
      <w:pPr>
        <w:pStyle w:val="BodyText"/>
        <w:spacing w:before="5"/>
        <w:rPr>
          <w:sz w:val="30"/>
        </w:rPr>
      </w:pPr>
    </w:p>
    <w:p w14:paraId="5A45A388" w14:textId="77777777" w:rsidR="00260182" w:rsidRDefault="00000000">
      <w:pPr>
        <w:pStyle w:val="ListParagraph"/>
        <w:numPr>
          <w:ilvl w:val="2"/>
          <w:numId w:val="35"/>
        </w:numPr>
        <w:tabs>
          <w:tab w:val="left" w:pos="2683"/>
        </w:tabs>
        <w:ind w:right="734" w:firstLine="0"/>
        <w:rPr>
          <w:sz w:val="20"/>
        </w:rPr>
      </w:pPr>
      <w:r>
        <w:rPr>
          <w:sz w:val="20"/>
        </w:rPr>
        <w:t>RWES. Maximum height one hundred and fifty feet. The SPGA may allow the height restriction</w:t>
      </w:r>
      <w:r>
        <w:rPr>
          <w:spacing w:val="-4"/>
          <w:sz w:val="20"/>
        </w:rPr>
        <w:t xml:space="preserve"> </w:t>
      </w:r>
      <w:r>
        <w:rPr>
          <w:sz w:val="20"/>
        </w:rPr>
        <w:t>to</w:t>
      </w:r>
      <w:r>
        <w:rPr>
          <w:spacing w:val="-2"/>
          <w:sz w:val="20"/>
        </w:rPr>
        <w:t xml:space="preserve"> </w:t>
      </w:r>
      <w:r>
        <w:rPr>
          <w:sz w:val="20"/>
        </w:rPr>
        <w:t>be</w:t>
      </w:r>
      <w:r>
        <w:rPr>
          <w:spacing w:val="-3"/>
          <w:sz w:val="20"/>
        </w:rPr>
        <w:t xml:space="preserve"> </w:t>
      </w:r>
      <w:r>
        <w:rPr>
          <w:sz w:val="20"/>
        </w:rPr>
        <w:t>exceeded</w:t>
      </w:r>
      <w:r>
        <w:rPr>
          <w:spacing w:val="-2"/>
          <w:sz w:val="20"/>
        </w:rPr>
        <w:t xml:space="preserve"> </w:t>
      </w:r>
      <w:r>
        <w:rPr>
          <w:sz w:val="20"/>
        </w:rPr>
        <w:t>as</w:t>
      </w:r>
      <w:r>
        <w:rPr>
          <w:spacing w:val="-4"/>
          <w:sz w:val="20"/>
        </w:rPr>
        <w:t xml:space="preserve"> </w:t>
      </w:r>
      <w:r>
        <w:rPr>
          <w:sz w:val="20"/>
        </w:rPr>
        <w:t>part</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special</w:t>
      </w:r>
      <w:r>
        <w:rPr>
          <w:spacing w:val="-3"/>
          <w:sz w:val="20"/>
        </w:rPr>
        <w:t xml:space="preserve"> </w:t>
      </w:r>
      <w:r>
        <w:rPr>
          <w:sz w:val="20"/>
        </w:rPr>
        <w:t>permit</w:t>
      </w:r>
      <w:r>
        <w:rPr>
          <w:spacing w:val="-4"/>
          <w:sz w:val="20"/>
        </w:rPr>
        <w:t xml:space="preserve"> </w:t>
      </w:r>
      <w:r>
        <w:rPr>
          <w:sz w:val="20"/>
        </w:rPr>
        <w:t>process</w:t>
      </w:r>
      <w:r>
        <w:rPr>
          <w:spacing w:val="-4"/>
          <w:sz w:val="20"/>
        </w:rPr>
        <w:t xml:space="preserve"> </w:t>
      </w:r>
      <w:r>
        <w:rPr>
          <w:sz w:val="20"/>
        </w:rPr>
        <w:t>if</w:t>
      </w:r>
      <w:r>
        <w:rPr>
          <w:spacing w:val="-5"/>
          <w:sz w:val="20"/>
        </w:rPr>
        <w:t xml:space="preserve"> </w:t>
      </w:r>
      <w:r>
        <w:rPr>
          <w:sz w:val="20"/>
        </w:rPr>
        <w:t>it</w:t>
      </w:r>
      <w:r>
        <w:rPr>
          <w:spacing w:val="-4"/>
          <w:sz w:val="20"/>
        </w:rPr>
        <w:t xml:space="preserve"> </w:t>
      </w:r>
      <w:r>
        <w:rPr>
          <w:sz w:val="20"/>
        </w:rPr>
        <w:t>finds</w:t>
      </w:r>
      <w:r>
        <w:rPr>
          <w:spacing w:val="-4"/>
          <w:sz w:val="20"/>
        </w:rPr>
        <w:t xml:space="preserve"> </w:t>
      </w:r>
      <w:r>
        <w:rPr>
          <w:sz w:val="20"/>
        </w:rPr>
        <w:t>that</w:t>
      </w:r>
      <w:r>
        <w:rPr>
          <w:spacing w:val="-3"/>
          <w:sz w:val="20"/>
        </w:rPr>
        <w:t xml:space="preserve"> </w:t>
      </w:r>
      <w:r>
        <w:rPr>
          <w:sz w:val="20"/>
        </w:rPr>
        <w:t>the</w:t>
      </w:r>
      <w:r>
        <w:rPr>
          <w:spacing w:val="-3"/>
          <w:sz w:val="20"/>
        </w:rPr>
        <w:t xml:space="preserve"> </w:t>
      </w:r>
      <w:r>
        <w:rPr>
          <w:sz w:val="20"/>
        </w:rPr>
        <w:t>applicant</w:t>
      </w:r>
      <w:r>
        <w:rPr>
          <w:spacing w:val="-1"/>
          <w:sz w:val="20"/>
        </w:rPr>
        <w:t xml:space="preserve"> </w:t>
      </w:r>
      <w:r>
        <w:rPr>
          <w:sz w:val="20"/>
        </w:rPr>
        <w:t>has</w:t>
      </w:r>
    </w:p>
    <w:p w14:paraId="5A45A389" w14:textId="77777777" w:rsidR="00260182" w:rsidRDefault="00260182">
      <w:pPr>
        <w:rPr>
          <w:sz w:val="20"/>
        </w:rPr>
        <w:sectPr w:rsidR="00260182">
          <w:pgSz w:w="12240" w:h="15840"/>
          <w:pgMar w:top="1360" w:right="420" w:bottom="1000" w:left="1220" w:header="0" w:footer="813" w:gutter="0"/>
          <w:cols w:space="720"/>
        </w:sectPr>
      </w:pPr>
    </w:p>
    <w:p w14:paraId="5A45A38A" w14:textId="77777777" w:rsidR="00260182" w:rsidRDefault="00000000">
      <w:pPr>
        <w:pStyle w:val="BodyText"/>
        <w:spacing w:before="73"/>
        <w:ind w:left="2380" w:right="686"/>
      </w:pPr>
      <w:r>
        <w:lastRenderedPageBreak/>
        <w:t>demonstrated that additional height is needed and that increased height does not create a greater adverse impact than a facility built in compliance with this section with respect to factors</w:t>
      </w:r>
      <w:r>
        <w:rPr>
          <w:spacing w:val="-5"/>
        </w:rPr>
        <w:t xml:space="preserve"> </w:t>
      </w:r>
      <w:r>
        <w:t>including,</w:t>
      </w:r>
      <w:r>
        <w:rPr>
          <w:spacing w:val="-4"/>
        </w:rPr>
        <w:t xml:space="preserve"> </w:t>
      </w:r>
      <w:r>
        <w:t>but</w:t>
      </w:r>
      <w:r>
        <w:rPr>
          <w:spacing w:val="-5"/>
        </w:rPr>
        <w:t xml:space="preserve"> </w:t>
      </w:r>
      <w:r>
        <w:t>not</w:t>
      </w:r>
      <w:r>
        <w:rPr>
          <w:spacing w:val="-5"/>
        </w:rPr>
        <w:t xml:space="preserve"> </w:t>
      </w:r>
      <w:r>
        <w:t>limited</w:t>
      </w:r>
      <w:r>
        <w:rPr>
          <w:spacing w:val="-4"/>
        </w:rPr>
        <w:t xml:space="preserve"> </w:t>
      </w:r>
      <w:r>
        <w:t>to,</w:t>
      </w:r>
      <w:r>
        <w:rPr>
          <w:spacing w:val="-4"/>
        </w:rPr>
        <w:t xml:space="preserve"> </w:t>
      </w:r>
      <w:r>
        <w:t>Noise</w:t>
      </w:r>
      <w:r>
        <w:rPr>
          <w:spacing w:val="-4"/>
        </w:rPr>
        <w:t xml:space="preserve"> </w:t>
      </w:r>
      <w:r>
        <w:t>(Section</w:t>
      </w:r>
      <w:r>
        <w:rPr>
          <w:spacing w:val="-5"/>
        </w:rPr>
        <w:t xml:space="preserve"> </w:t>
      </w:r>
      <w:r>
        <w:t>5.I.),</w:t>
      </w:r>
      <w:r>
        <w:rPr>
          <w:spacing w:val="-6"/>
        </w:rPr>
        <w:t xml:space="preserve"> </w:t>
      </w:r>
      <w:r>
        <w:t>Shadowing/Flicker</w:t>
      </w:r>
      <w:r>
        <w:rPr>
          <w:spacing w:val="-4"/>
        </w:rPr>
        <w:t xml:space="preserve"> </w:t>
      </w:r>
      <w:r>
        <w:t>(Section</w:t>
      </w:r>
      <w:r>
        <w:rPr>
          <w:spacing w:val="-5"/>
        </w:rPr>
        <w:t xml:space="preserve"> </w:t>
      </w:r>
      <w:r>
        <w:t>5.J.), Visual Impact (Section 5.L.), and Electromagnetic Interference (Section 5.M.).</w:t>
      </w:r>
    </w:p>
    <w:p w14:paraId="5A45A38B" w14:textId="77777777" w:rsidR="00260182" w:rsidRDefault="00000000">
      <w:pPr>
        <w:pStyle w:val="ListParagraph"/>
        <w:numPr>
          <w:ilvl w:val="1"/>
          <w:numId w:val="35"/>
        </w:numPr>
        <w:tabs>
          <w:tab w:val="left" w:pos="2135"/>
          <w:tab w:val="left" w:pos="2136"/>
        </w:tabs>
        <w:spacing w:before="120"/>
        <w:ind w:left="2135" w:hanging="476"/>
        <w:rPr>
          <w:sz w:val="20"/>
        </w:rPr>
      </w:pPr>
      <w:r>
        <w:rPr>
          <w:sz w:val="20"/>
        </w:rPr>
        <w:t>Monopole</w:t>
      </w:r>
      <w:r>
        <w:rPr>
          <w:spacing w:val="-5"/>
          <w:sz w:val="20"/>
        </w:rPr>
        <w:t xml:space="preserve"> </w:t>
      </w:r>
      <w:r>
        <w:rPr>
          <w:sz w:val="20"/>
        </w:rPr>
        <w:t>towers</w:t>
      </w:r>
      <w:r>
        <w:rPr>
          <w:spacing w:val="-6"/>
          <w:sz w:val="20"/>
        </w:rPr>
        <w:t xml:space="preserve"> </w:t>
      </w:r>
      <w:r>
        <w:rPr>
          <w:sz w:val="20"/>
        </w:rPr>
        <w:t>are</w:t>
      </w:r>
      <w:r>
        <w:rPr>
          <w:spacing w:val="-4"/>
          <w:sz w:val="20"/>
        </w:rPr>
        <w:t xml:space="preserve"> </w:t>
      </w:r>
      <w:r>
        <w:rPr>
          <w:sz w:val="20"/>
        </w:rPr>
        <w:t>the</w:t>
      </w:r>
      <w:r>
        <w:rPr>
          <w:spacing w:val="-5"/>
          <w:sz w:val="20"/>
        </w:rPr>
        <w:t xml:space="preserve"> </w:t>
      </w:r>
      <w:r>
        <w:rPr>
          <w:sz w:val="20"/>
        </w:rPr>
        <w:t>preferred</w:t>
      </w:r>
      <w:r>
        <w:rPr>
          <w:spacing w:val="-3"/>
          <w:sz w:val="20"/>
        </w:rPr>
        <w:t xml:space="preserve"> </w:t>
      </w:r>
      <w:r>
        <w:rPr>
          <w:sz w:val="20"/>
        </w:rPr>
        <w:t>type</w:t>
      </w:r>
      <w:r>
        <w:rPr>
          <w:spacing w:val="-5"/>
          <w:sz w:val="20"/>
        </w:rPr>
        <w:t xml:space="preserve"> </w:t>
      </w:r>
      <w:r>
        <w:rPr>
          <w:sz w:val="20"/>
        </w:rPr>
        <w:t>of</w:t>
      </w:r>
      <w:r>
        <w:rPr>
          <w:spacing w:val="-6"/>
          <w:sz w:val="20"/>
        </w:rPr>
        <w:t xml:space="preserve"> </w:t>
      </w:r>
      <w:r>
        <w:rPr>
          <w:spacing w:val="-2"/>
          <w:sz w:val="20"/>
        </w:rPr>
        <w:t>support.</w:t>
      </w:r>
    </w:p>
    <w:p w14:paraId="5A45A38C" w14:textId="77777777" w:rsidR="00260182" w:rsidRDefault="00260182">
      <w:pPr>
        <w:pStyle w:val="BodyText"/>
      </w:pPr>
    </w:p>
    <w:p w14:paraId="5A45A38D" w14:textId="77777777" w:rsidR="00260182" w:rsidRDefault="00000000">
      <w:pPr>
        <w:pStyle w:val="ListParagraph"/>
        <w:numPr>
          <w:ilvl w:val="1"/>
          <w:numId w:val="35"/>
        </w:numPr>
        <w:tabs>
          <w:tab w:val="left" w:pos="2021"/>
        </w:tabs>
        <w:ind w:left="2020" w:right="668" w:hanging="360"/>
        <w:jc w:val="both"/>
        <w:rPr>
          <w:sz w:val="20"/>
        </w:rPr>
      </w:pPr>
      <w:r>
        <w:rPr>
          <w:sz w:val="20"/>
        </w:rPr>
        <w:t>Height Calculation. Overall height of the wind turbine, including any roof mounted wind turbine, shall be measured from the ground level (the land in its natural state prior to grading or filling) to the highest point reached by any part of the wind turbine.</w:t>
      </w:r>
    </w:p>
    <w:p w14:paraId="5A45A38E" w14:textId="77777777" w:rsidR="00260182" w:rsidRDefault="00260182">
      <w:pPr>
        <w:pStyle w:val="BodyText"/>
      </w:pPr>
    </w:p>
    <w:p w14:paraId="5A45A38F" w14:textId="77777777" w:rsidR="00260182" w:rsidRDefault="00000000">
      <w:pPr>
        <w:pStyle w:val="ListParagraph"/>
        <w:numPr>
          <w:ilvl w:val="1"/>
          <w:numId w:val="35"/>
        </w:numPr>
        <w:tabs>
          <w:tab w:val="left" w:pos="2021"/>
        </w:tabs>
        <w:ind w:left="2020" w:right="662" w:hanging="360"/>
        <w:jc w:val="both"/>
        <w:rPr>
          <w:sz w:val="20"/>
        </w:rPr>
      </w:pPr>
      <w:r>
        <w:rPr>
          <w:sz w:val="20"/>
        </w:rPr>
        <w:t xml:space="preserve">Fall Zone Setbacks. </w:t>
      </w:r>
      <w:r>
        <w:rPr>
          <w:i/>
          <w:sz w:val="20"/>
        </w:rPr>
        <w:t xml:space="preserve">(See figure A) </w:t>
      </w:r>
      <w:r>
        <w:rPr>
          <w:sz w:val="20"/>
        </w:rPr>
        <w:t>The minimum setback</w:t>
      </w:r>
      <w:r>
        <w:rPr>
          <w:spacing w:val="-1"/>
          <w:sz w:val="20"/>
        </w:rPr>
        <w:t xml:space="preserve"> </w:t>
      </w:r>
      <w:r>
        <w:rPr>
          <w:sz w:val="20"/>
        </w:rPr>
        <w:t>for the WECS shall be maintained equal to the overall engineer designed fall zone plus ten (10) feet from all boundaries of the site on</w:t>
      </w:r>
      <w:r>
        <w:rPr>
          <w:spacing w:val="40"/>
          <w:sz w:val="20"/>
        </w:rPr>
        <w:t xml:space="preserve"> </w:t>
      </w:r>
      <w:r>
        <w:rPr>
          <w:sz w:val="20"/>
        </w:rPr>
        <w:t>which the WECS is located.</w:t>
      </w:r>
    </w:p>
    <w:p w14:paraId="5A45A390" w14:textId="77777777" w:rsidR="00260182" w:rsidRDefault="00260182">
      <w:pPr>
        <w:pStyle w:val="BodyText"/>
        <w:spacing w:before="1"/>
      </w:pPr>
    </w:p>
    <w:p w14:paraId="5A45A391" w14:textId="77777777" w:rsidR="00260182" w:rsidRDefault="00000000">
      <w:pPr>
        <w:pStyle w:val="ListParagraph"/>
        <w:numPr>
          <w:ilvl w:val="2"/>
          <w:numId w:val="35"/>
        </w:numPr>
        <w:tabs>
          <w:tab w:val="left" w:pos="2845"/>
        </w:tabs>
        <w:ind w:left="2820" w:right="668" w:hanging="440"/>
        <w:jc w:val="both"/>
        <w:rPr>
          <w:sz w:val="20"/>
        </w:rPr>
      </w:pPr>
      <w:r>
        <w:rPr>
          <w:sz w:val="20"/>
        </w:rPr>
        <w:t>No part of the WECS support structure, including guy wire anchors, may extend closer to the property boundaries than the standard structure setbacks for the zone where the land is located.</w:t>
      </w:r>
    </w:p>
    <w:p w14:paraId="5A45A392" w14:textId="77777777" w:rsidR="00260182" w:rsidRDefault="00260182">
      <w:pPr>
        <w:pStyle w:val="BodyText"/>
      </w:pPr>
    </w:p>
    <w:p w14:paraId="5A45A393" w14:textId="77777777" w:rsidR="00260182" w:rsidRDefault="00000000">
      <w:pPr>
        <w:pStyle w:val="ListParagraph"/>
        <w:numPr>
          <w:ilvl w:val="2"/>
          <w:numId w:val="35"/>
        </w:numPr>
        <w:tabs>
          <w:tab w:val="left" w:pos="2815"/>
          <w:tab w:val="left" w:pos="2816"/>
        </w:tabs>
        <w:ind w:left="2815" w:hanging="436"/>
        <w:rPr>
          <w:sz w:val="20"/>
        </w:rPr>
      </w:pPr>
      <w:r>
        <w:rPr>
          <w:sz w:val="20"/>
        </w:rPr>
        <w:t>WECS</w:t>
      </w:r>
      <w:r>
        <w:rPr>
          <w:spacing w:val="17"/>
          <w:sz w:val="20"/>
        </w:rPr>
        <w:t xml:space="preserve"> </w:t>
      </w:r>
      <w:r>
        <w:rPr>
          <w:sz w:val="20"/>
        </w:rPr>
        <w:t>shall</w:t>
      </w:r>
      <w:r>
        <w:rPr>
          <w:spacing w:val="17"/>
          <w:sz w:val="20"/>
        </w:rPr>
        <w:t xml:space="preserve"> </w:t>
      </w:r>
      <w:r>
        <w:rPr>
          <w:sz w:val="20"/>
        </w:rPr>
        <w:t>be</w:t>
      </w:r>
      <w:r>
        <w:rPr>
          <w:spacing w:val="18"/>
          <w:sz w:val="20"/>
        </w:rPr>
        <w:t xml:space="preserve"> </w:t>
      </w:r>
      <w:r>
        <w:rPr>
          <w:sz w:val="20"/>
        </w:rPr>
        <w:t>set</w:t>
      </w:r>
      <w:r>
        <w:rPr>
          <w:spacing w:val="17"/>
          <w:sz w:val="20"/>
        </w:rPr>
        <w:t xml:space="preserve"> </w:t>
      </w:r>
      <w:r>
        <w:rPr>
          <w:sz w:val="20"/>
        </w:rPr>
        <w:t>back</w:t>
      </w:r>
      <w:r>
        <w:rPr>
          <w:spacing w:val="16"/>
          <w:sz w:val="20"/>
        </w:rPr>
        <w:t xml:space="preserve"> </w:t>
      </w:r>
      <w:r>
        <w:rPr>
          <w:sz w:val="20"/>
        </w:rPr>
        <w:t>a</w:t>
      </w:r>
      <w:r>
        <w:rPr>
          <w:spacing w:val="18"/>
          <w:sz w:val="20"/>
        </w:rPr>
        <w:t xml:space="preserve"> </w:t>
      </w:r>
      <w:r>
        <w:rPr>
          <w:sz w:val="20"/>
        </w:rPr>
        <w:t>distance</w:t>
      </w:r>
      <w:r>
        <w:rPr>
          <w:spacing w:val="18"/>
          <w:sz w:val="20"/>
        </w:rPr>
        <w:t xml:space="preserve"> </w:t>
      </w:r>
      <w:r>
        <w:rPr>
          <w:sz w:val="20"/>
        </w:rPr>
        <w:t>of</w:t>
      </w:r>
      <w:r>
        <w:rPr>
          <w:spacing w:val="16"/>
          <w:sz w:val="20"/>
        </w:rPr>
        <w:t xml:space="preserve"> </w:t>
      </w:r>
      <w:r>
        <w:rPr>
          <w:sz w:val="20"/>
        </w:rPr>
        <w:t>the</w:t>
      </w:r>
      <w:r>
        <w:rPr>
          <w:spacing w:val="18"/>
          <w:sz w:val="20"/>
        </w:rPr>
        <w:t xml:space="preserve"> </w:t>
      </w:r>
      <w:r>
        <w:rPr>
          <w:sz w:val="20"/>
        </w:rPr>
        <w:t>overall</w:t>
      </w:r>
      <w:r>
        <w:rPr>
          <w:spacing w:val="17"/>
          <w:sz w:val="20"/>
        </w:rPr>
        <w:t xml:space="preserve"> </w:t>
      </w:r>
      <w:r>
        <w:rPr>
          <w:sz w:val="20"/>
        </w:rPr>
        <w:t>engineer</w:t>
      </w:r>
      <w:r>
        <w:rPr>
          <w:spacing w:val="20"/>
          <w:sz w:val="20"/>
        </w:rPr>
        <w:t xml:space="preserve"> </w:t>
      </w:r>
      <w:r>
        <w:rPr>
          <w:sz w:val="20"/>
        </w:rPr>
        <w:t>designed</w:t>
      </w:r>
      <w:r>
        <w:rPr>
          <w:spacing w:val="20"/>
          <w:sz w:val="20"/>
        </w:rPr>
        <w:t xml:space="preserve"> </w:t>
      </w:r>
      <w:r>
        <w:rPr>
          <w:sz w:val="20"/>
        </w:rPr>
        <w:t>fall</w:t>
      </w:r>
      <w:r>
        <w:rPr>
          <w:spacing w:val="17"/>
          <w:sz w:val="20"/>
        </w:rPr>
        <w:t xml:space="preserve"> </w:t>
      </w:r>
      <w:r>
        <w:rPr>
          <w:sz w:val="20"/>
        </w:rPr>
        <w:t>zone</w:t>
      </w:r>
      <w:r>
        <w:rPr>
          <w:spacing w:val="18"/>
          <w:sz w:val="20"/>
        </w:rPr>
        <w:t xml:space="preserve"> </w:t>
      </w:r>
      <w:r>
        <w:rPr>
          <w:sz w:val="20"/>
        </w:rPr>
        <w:t>plus</w:t>
      </w:r>
      <w:r>
        <w:rPr>
          <w:spacing w:val="17"/>
          <w:sz w:val="20"/>
        </w:rPr>
        <w:t xml:space="preserve"> </w:t>
      </w:r>
      <w:r>
        <w:rPr>
          <w:spacing w:val="-5"/>
          <w:sz w:val="20"/>
        </w:rPr>
        <w:t>ten</w:t>
      </w:r>
    </w:p>
    <w:p w14:paraId="5A45A394" w14:textId="77777777" w:rsidR="00260182" w:rsidRDefault="00000000">
      <w:pPr>
        <w:pStyle w:val="BodyText"/>
        <w:spacing w:before="1"/>
        <w:ind w:left="2815" w:right="666"/>
      </w:pPr>
      <w:r>
        <w:t>(10)</w:t>
      </w:r>
      <w:r>
        <w:rPr>
          <w:spacing w:val="35"/>
        </w:rPr>
        <w:t xml:space="preserve"> </w:t>
      </w:r>
      <w:r>
        <w:t>feet</w:t>
      </w:r>
      <w:r>
        <w:rPr>
          <w:color w:val="0000FF"/>
        </w:rPr>
        <w:t>,</w:t>
      </w:r>
      <w:r>
        <w:rPr>
          <w:color w:val="0000FF"/>
          <w:spacing w:val="35"/>
        </w:rPr>
        <w:t xml:space="preserve"> </w:t>
      </w:r>
      <w:r>
        <w:t>from</w:t>
      </w:r>
      <w:r>
        <w:rPr>
          <w:spacing w:val="35"/>
        </w:rPr>
        <w:t xml:space="preserve"> </w:t>
      </w:r>
      <w:r>
        <w:t>ways,</w:t>
      </w:r>
      <w:r>
        <w:rPr>
          <w:spacing w:val="37"/>
        </w:rPr>
        <w:t xml:space="preserve"> </w:t>
      </w:r>
      <w:r>
        <w:t>drives,</w:t>
      </w:r>
      <w:r>
        <w:rPr>
          <w:spacing w:val="37"/>
        </w:rPr>
        <w:t xml:space="preserve"> </w:t>
      </w:r>
      <w:r>
        <w:t>access</w:t>
      </w:r>
      <w:r>
        <w:rPr>
          <w:spacing w:val="36"/>
        </w:rPr>
        <w:t xml:space="preserve"> </w:t>
      </w:r>
      <w:r>
        <w:t>easements,</w:t>
      </w:r>
      <w:r>
        <w:rPr>
          <w:spacing w:val="37"/>
        </w:rPr>
        <w:t xml:space="preserve"> </w:t>
      </w:r>
      <w:r>
        <w:t>trails,</w:t>
      </w:r>
      <w:r>
        <w:rPr>
          <w:spacing w:val="35"/>
        </w:rPr>
        <w:t xml:space="preserve"> </w:t>
      </w:r>
      <w:r>
        <w:t>ascertainable</w:t>
      </w:r>
      <w:r>
        <w:rPr>
          <w:spacing w:val="34"/>
        </w:rPr>
        <w:t xml:space="preserve"> </w:t>
      </w:r>
      <w:r>
        <w:t>paths</w:t>
      </w:r>
      <w:r>
        <w:rPr>
          <w:spacing w:val="34"/>
        </w:rPr>
        <w:t xml:space="preserve"> </w:t>
      </w:r>
      <w:r>
        <w:t>and</w:t>
      </w:r>
      <w:r>
        <w:rPr>
          <w:spacing w:val="35"/>
        </w:rPr>
        <w:t xml:space="preserve"> </w:t>
      </w:r>
      <w:r>
        <w:t>above ground utility lines (See Figure A).</w:t>
      </w:r>
    </w:p>
    <w:p w14:paraId="5A45A395" w14:textId="77777777" w:rsidR="00260182" w:rsidRDefault="00260182">
      <w:pPr>
        <w:pStyle w:val="BodyText"/>
        <w:spacing w:before="10"/>
        <w:rPr>
          <w:sz w:val="19"/>
        </w:rPr>
      </w:pPr>
    </w:p>
    <w:p w14:paraId="5A45A396" w14:textId="77777777" w:rsidR="00260182" w:rsidRDefault="00000000">
      <w:pPr>
        <w:pStyle w:val="BodyText"/>
        <w:ind w:left="520" w:right="686"/>
      </w:pPr>
      <w:r>
        <w:t>The SPGA may waive the Fall Zone Setbacks in Section 5.G. if it determines that such a waiver does not derogate from</w:t>
      </w:r>
      <w:r>
        <w:rPr>
          <w:spacing w:val="-2"/>
        </w:rPr>
        <w:t xml:space="preserve"> </w:t>
      </w:r>
      <w:r>
        <w:t>the purpose of this bylaw, and is in the public interest. If any</w:t>
      </w:r>
      <w:r>
        <w:rPr>
          <w:spacing w:val="-2"/>
        </w:rPr>
        <w:t xml:space="preserve"> </w:t>
      </w:r>
      <w:r>
        <w:t>portion of the fall zone setback area referred to in Section 5.G includes abutting property, in order for the SPGA to grant such a waiver, the applicant must present evidence that he or she has secured a permanent “fall zone easement” from</w:t>
      </w:r>
      <w:r>
        <w:rPr>
          <w:spacing w:val="-1"/>
        </w:rPr>
        <w:t xml:space="preserve"> </w:t>
      </w:r>
      <w:r>
        <w:t>the abutting property</w:t>
      </w:r>
      <w:r>
        <w:rPr>
          <w:spacing w:val="-1"/>
        </w:rPr>
        <w:t xml:space="preserve"> </w:t>
      </w:r>
      <w:r>
        <w:t>owner(s). The area of the “fall zone easement” shall be shown on all applicable plans submitted to the SPGA. The easement shall prohibit</w:t>
      </w:r>
      <w:r>
        <w:rPr>
          <w:spacing w:val="-1"/>
        </w:rPr>
        <w:t xml:space="preserve"> </w:t>
      </w:r>
      <w:r>
        <w:t>the placement of</w:t>
      </w:r>
      <w:r>
        <w:rPr>
          <w:spacing w:val="-2"/>
        </w:rPr>
        <w:t xml:space="preserve"> </w:t>
      </w:r>
      <w:r>
        <w:t>temporary</w:t>
      </w:r>
      <w:r>
        <w:rPr>
          <w:spacing w:val="-4"/>
        </w:rPr>
        <w:t xml:space="preserve"> </w:t>
      </w:r>
      <w:r>
        <w:t>or permanent</w:t>
      </w:r>
      <w:r>
        <w:rPr>
          <w:spacing w:val="-1"/>
        </w:rPr>
        <w:t xml:space="preserve"> </w:t>
      </w:r>
      <w:r>
        <w:t>buildings or structures within</w:t>
      </w:r>
      <w:r>
        <w:rPr>
          <w:spacing w:val="-1"/>
        </w:rPr>
        <w:t xml:space="preserve"> </w:t>
      </w:r>
      <w:r>
        <w:t>the “fall zone” and state that it</w:t>
      </w:r>
      <w:r>
        <w:rPr>
          <w:spacing w:val="-1"/>
        </w:rPr>
        <w:t xml:space="preserve"> </w:t>
      </w:r>
      <w:r>
        <w:t>is for the benefit of the applicant’s property and that the easement shall run with the land and forever burden the subject property.</w:t>
      </w:r>
      <w:r>
        <w:rPr>
          <w:spacing w:val="80"/>
        </w:rPr>
        <w:t xml:space="preserve"> </w:t>
      </w:r>
      <w:r>
        <w:t>The</w:t>
      </w:r>
      <w:r>
        <w:rPr>
          <w:spacing w:val="-2"/>
        </w:rPr>
        <w:t xml:space="preserve"> </w:t>
      </w:r>
      <w:r>
        <w:t>easement</w:t>
      </w:r>
      <w:r>
        <w:rPr>
          <w:spacing w:val="-3"/>
        </w:rPr>
        <w:t xml:space="preserve"> </w:t>
      </w:r>
      <w:r>
        <w:t>shall</w:t>
      </w:r>
      <w:r>
        <w:rPr>
          <w:spacing w:val="-1"/>
        </w:rPr>
        <w:t xml:space="preserve"> </w:t>
      </w:r>
      <w:r>
        <w:t>be</w:t>
      </w:r>
      <w:r>
        <w:rPr>
          <w:spacing w:val="-2"/>
        </w:rPr>
        <w:t xml:space="preserve"> </w:t>
      </w:r>
      <w:r>
        <w:t>recorded</w:t>
      </w:r>
      <w:r>
        <w:rPr>
          <w:spacing w:val="-1"/>
        </w:rPr>
        <w:t xml:space="preserve"> </w:t>
      </w:r>
      <w:r>
        <w:t>no</w:t>
      </w:r>
      <w:r>
        <w:rPr>
          <w:spacing w:val="-1"/>
        </w:rPr>
        <w:t xml:space="preserve"> </w:t>
      </w:r>
      <w:r>
        <w:t>later</w:t>
      </w:r>
      <w:r>
        <w:rPr>
          <w:spacing w:val="-1"/>
        </w:rPr>
        <w:t xml:space="preserve"> </w:t>
      </w:r>
      <w:r>
        <w:t>than</w:t>
      </w:r>
      <w:r>
        <w:rPr>
          <w:spacing w:val="-3"/>
        </w:rPr>
        <w:t xml:space="preserve"> </w:t>
      </w:r>
      <w:r>
        <w:t>ten</w:t>
      </w:r>
      <w:r>
        <w:rPr>
          <w:spacing w:val="-3"/>
        </w:rPr>
        <w:t xml:space="preserve"> </w:t>
      </w:r>
      <w:r>
        <w:t>(10)</w:t>
      </w:r>
      <w:r>
        <w:rPr>
          <w:spacing w:val="-2"/>
        </w:rPr>
        <w:t xml:space="preserve"> </w:t>
      </w:r>
      <w:r>
        <w:t>days</w:t>
      </w:r>
      <w:r>
        <w:rPr>
          <w:spacing w:val="-3"/>
        </w:rPr>
        <w:t xml:space="preserve"> </w:t>
      </w:r>
      <w:r>
        <w:t>from</w:t>
      </w:r>
      <w:r>
        <w:rPr>
          <w:spacing w:val="-4"/>
        </w:rPr>
        <w:t xml:space="preserve"> </w:t>
      </w:r>
      <w:r>
        <w:t>the grant</w:t>
      </w:r>
      <w:r>
        <w:rPr>
          <w:spacing w:val="-3"/>
        </w:rPr>
        <w:t xml:space="preserve"> </w:t>
      </w:r>
      <w:r>
        <w:t>of</w:t>
      </w:r>
      <w:r>
        <w:rPr>
          <w:spacing w:val="-4"/>
        </w:rPr>
        <w:t xml:space="preserve"> </w:t>
      </w:r>
      <w:r>
        <w:t>said waiver,</w:t>
      </w:r>
      <w:r>
        <w:rPr>
          <w:spacing w:val="-2"/>
        </w:rPr>
        <w:t xml:space="preserve"> </w:t>
      </w:r>
      <w:r>
        <w:t>and</w:t>
      </w:r>
      <w:r>
        <w:rPr>
          <w:spacing w:val="-1"/>
        </w:rPr>
        <w:t xml:space="preserve"> </w:t>
      </w:r>
      <w:r>
        <w:t>a</w:t>
      </w:r>
      <w:r>
        <w:rPr>
          <w:spacing w:val="-2"/>
        </w:rPr>
        <w:t xml:space="preserve"> </w:t>
      </w:r>
      <w:r>
        <w:t>copy</w:t>
      </w:r>
      <w:r>
        <w:rPr>
          <w:spacing w:val="-6"/>
        </w:rPr>
        <w:t xml:space="preserve"> </w:t>
      </w:r>
      <w:r>
        <w:t>of</w:t>
      </w:r>
      <w:r>
        <w:rPr>
          <w:spacing w:val="-4"/>
        </w:rPr>
        <w:t xml:space="preserve"> </w:t>
      </w:r>
      <w:r>
        <w:t>the recorded easement shall be provided to the SPGA promptly.</w:t>
      </w:r>
      <w:r>
        <w:rPr>
          <w:spacing w:val="40"/>
        </w:rPr>
        <w:t xml:space="preserve"> </w:t>
      </w:r>
      <w:r>
        <w:t>In addition, the SPGA may waive the setback requirement in Section 5.G. for setbacks from a public way for good cause.</w:t>
      </w:r>
    </w:p>
    <w:p w14:paraId="5A45A397" w14:textId="77777777" w:rsidR="00260182" w:rsidRDefault="00260182">
      <w:pPr>
        <w:pStyle w:val="BodyText"/>
      </w:pPr>
    </w:p>
    <w:p w14:paraId="5A45A398" w14:textId="77777777" w:rsidR="00260182" w:rsidRDefault="00000000">
      <w:pPr>
        <w:pStyle w:val="ListParagraph"/>
        <w:numPr>
          <w:ilvl w:val="1"/>
          <w:numId w:val="35"/>
        </w:numPr>
        <w:tabs>
          <w:tab w:val="left" w:pos="2021"/>
        </w:tabs>
        <w:ind w:left="2020" w:right="657" w:hanging="360"/>
        <w:jc w:val="both"/>
        <w:rPr>
          <w:sz w:val="20"/>
        </w:rPr>
      </w:pPr>
      <w:r>
        <w:rPr>
          <w:sz w:val="20"/>
        </w:rPr>
        <w:t>Noise. The WECS and associated equipment shall conform to the Massachusetts noise regulation (310 CMR</w:t>
      </w:r>
      <w:r>
        <w:rPr>
          <w:spacing w:val="-1"/>
          <w:sz w:val="20"/>
        </w:rPr>
        <w:t xml:space="preserve"> </w:t>
      </w:r>
      <w:r>
        <w:rPr>
          <w:sz w:val="20"/>
        </w:rPr>
        <w:t>7.10).</w:t>
      </w:r>
      <w:r>
        <w:rPr>
          <w:spacing w:val="-1"/>
          <w:sz w:val="20"/>
        </w:rPr>
        <w:t xml:space="preserve"> </w:t>
      </w:r>
      <w:r>
        <w:rPr>
          <w:sz w:val="20"/>
        </w:rPr>
        <w:t>If</w:t>
      </w:r>
      <w:r>
        <w:rPr>
          <w:spacing w:val="-2"/>
          <w:sz w:val="20"/>
        </w:rPr>
        <w:t xml:space="preserve"> </w:t>
      </w:r>
      <w:r>
        <w:rPr>
          <w:sz w:val="20"/>
        </w:rPr>
        <w:t>deemed necessary</w:t>
      </w:r>
      <w:r>
        <w:rPr>
          <w:spacing w:val="-3"/>
          <w:sz w:val="20"/>
        </w:rPr>
        <w:t xml:space="preserve"> </w:t>
      </w:r>
      <w:r>
        <w:rPr>
          <w:sz w:val="20"/>
        </w:rPr>
        <w:t>by</w:t>
      </w:r>
      <w:r>
        <w:rPr>
          <w:spacing w:val="-3"/>
          <w:sz w:val="20"/>
        </w:rPr>
        <w:t xml:space="preserve"> </w:t>
      </w:r>
      <w:r>
        <w:rPr>
          <w:sz w:val="20"/>
        </w:rPr>
        <w:t>the SPGA,</w:t>
      </w:r>
      <w:r>
        <w:rPr>
          <w:spacing w:val="-1"/>
          <w:sz w:val="20"/>
        </w:rPr>
        <w:t xml:space="preserve"> </w:t>
      </w:r>
      <w:r>
        <w:rPr>
          <w:sz w:val="20"/>
        </w:rPr>
        <w:t>an</w:t>
      </w:r>
      <w:r>
        <w:rPr>
          <w:spacing w:val="-2"/>
          <w:sz w:val="20"/>
        </w:rPr>
        <w:t xml:space="preserve"> </w:t>
      </w:r>
      <w:r>
        <w:rPr>
          <w:sz w:val="20"/>
        </w:rPr>
        <w:t>analysis,</w:t>
      </w:r>
      <w:r>
        <w:rPr>
          <w:spacing w:val="-1"/>
          <w:sz w:val="20"/>
        </w:rPr>
        <w:t xml:space="preserve"> </w:t>
      </w:r>
      <w:r>
        <w:rPr>
          <w:sz w:val="20"/>
        </w:rPr>
        <w:t>prepared</w:t>
      </w:r>
      <w:r>
        <w:rPr>
          <w:spacing w:val="-2"/>
          <w:sz w:val="20"/>
        </w:rPr>
        <w:t xml:space="preserve"> </w:t>
      </w:r>
      <w:r>
        <w:rPr>
          <w:sz w:val="20"/>
        </w:rPr>
        <w:t>by</w:t>
      </w:r>
      <w:r>
        <w:rPr>
          <w:spacing w:val="-3"/>
          <w:sz w:val="20"/>
        </w:rPr>
        <w:t xml:space="preserve"> </w:t>
      </w:r>
      <w:r>
        <w:rPr>
          <w:sz w:val="20"/>
        </w:rPr>
        <w:t>a qualified engineer, shall be presented to demonstrate compliance with these noise standards and be consistent with Massachusetts Department of Environmental Protection guidance for noise measurement.</w:t>
      </w:r>
    </w:p>
    <w:p w14:paraId="5A45A399" w14:textId="77777777" w:rsidR="00260182" w:rsidRDefault="00260182">
      <w:pPr>
        <w:pStyle w:val="BodyText"/>
      </w:pPr>
    </w:p>
    <w:p w14:paraId="5A45A39A" w14:textId="77777777" w:rsidR="00260182" w:rsidRDefault="00000000">
      <w:pPr>
        <w:pStyle w:val="ListParagraph"/>
        <w:numPr>
          <w:ilvl w:val="2"/>
          <w:numId w:val="35"/>
        </w:numPr>
        <w:tabs>
          <w:tab w:val="left" w:pos="2835"/>
        </w:tabs>
        <w:ind w:left="2834" w:right="967" w:hanging="455"/>
        <w:jc w:val="both"/>
        <w:rPr>
          <w:sz w:val="20"/>
        </w:rPr>
      </w:pPr>
      <w:r>
        <w:rPr>
          <w:sz w:val="20"/>
        </w:rPr>
        <w:t>Manufacturers</w:t>
      </w:r>
      <w:r>
        <w:rPr>
          <w:spacing w:val="-5"/>
          <w:sz w:val="20"/>
        </w:rPr>
        <w:t xml:space="preserve"> </w:t>
      </w:r>
      <w:r>
        <w:rPr>
          <w:sz w:val="20"/>
        </w:rPr>
        <w:t>specifications</w:t>
      </w:r>
      <w:r>
        <w:rPr>
          <w:spacing w:val="-3"/>
          <w:sz w:val="20"/>
        </w:rPr>
        <w:t xml:space="preserve"> </w:t>
      </w:r>
      <w:r>
        <w:rPr>
          <w:sz w:val="20"/>
        </w:rPr>
        <w:t>may</w:t>
      </w:r>
      <w:r>
        <w:rPr>
          <w:spacing w:val="-8"/>
          <w:sz w:val="20"/>
        </w:rPr>
        <w:t xml:space="preserve"> </w:t>
      </w:r>
      <w:r>
        <w:rPr>
          <w:sz w:val="20"/>
        </w:rPr>
        <w:t>be</w:t>
      </w:r>
      <w:r>
        <w:rPr>
          <w:spacing w:val="-5"/>
          <w:sz w:val="20"/>
        </w:rPr>
        <w:t xml:space="preserve"> </w:t>
      </w:r>
      <w:r>
        <w:rPr>
          <w:sz w:val="20"/>
        </w:rPr>
        <w:t>accepted</w:t>
      </w:r>
      <w:r>
        <w:rPr>
          <w:spacing w:val="-2"/>
          <w:sz w:val="20"/>
        </w:rPr>
        <w:t xml:space="preserve"> </w:t>
      </w:r>
      <w:r>
        <w:rPr>
          <w:sz w:val="20"/>
        </w:rPr>
        <w:t>when,</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opinion</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SPGA,</w:t>
      </w:r>
      <w:r>
        <w:rPr>
          <w:spacing w:val="-5"/>
          <w:sz w:val="20"/>
        </w:rPr>
        <w:t xml:space="preserve"> </w:t>
      </w:r>
      <w:r>
        <w:rPr>
          <w:sz w:val="20"/>
        </w:rPr>
        <w:t>the information provided satisfies the above requirements.</w:t>
      </w:r>
    </w:p>
    <w:p w14:paraId="5A45A39B" w14:textId="77777777" w:rsidR="00260182" w:rsidRDefault="00260182">
      <w:pPr>
        <w:pStyle w:val="BodyText"/>
        <w:spacing w:before="1"/>
      </w:pPr>
    </w:p>
    <w:p w14:paraId="5A45A39C" w14:textId="77777777" w:rsidR="00260182" w:rsidRDefault="00000000">
      <w:pPr>
        <w:pStyle w:val="ListParagraph"/>
        <w:numPr>
          <w:ilvl w:val="2"/>
          <w:numId w:val="35"/>
        </w:numPr>
        <w:tabs>
          <w:tab w:val="left" w:pos="2833"/>
        </w:tabs>
        <w:ind w:left="2832" w:right="990" w:hanging="452"/>
        <w:jc w:val="both"/>
        <w:rPr>
          <w:sz w:val="20"/>
        </w:rPr>
      </w:pPr>
      <w:r>
        <w:rPr>
          <w:sz w:val="20"/>
        </w:rPr>
        <w:t>If</w:t>
      </w:r>
      <w:r>
        <w:rPr>
          <w:spacing w:val="-3"/>
          <w:sz w:val="20"/>
        </w:rPr>
        <w:t xml:space="preserve"> </w:t>
      </w:r>
      <w:r>
        <w:rPr>
          <w:sz w:val="20"/>
        </w:rPr>
        <w:t>noise</w:t>
      </w:r>
      <w:r>
        <w:rPr>
          <w:spacing w:val="-1"/>
          <w:sz w:val="20"/>
        </w:rPr>
        <w:t xml:space="preserve"> </w:t>
      </w:r>
      <w:r>
        <w:rPr>
          <w:sz w:val="20"/>
        </w:rPr>
        <w:t>levels</w:t>
      </w:r>
      <w:r>
        <w:rPr>
          <w:spacing w:val="-2"/>
          <w:sz w:val="20"/>
        </w:rPr>
        <w:t xml:space="preserve"> </w:t>
      </w:r>
      <w:r>
        <w:rPr>
          <w:sz w:val="20"/>
        </w:rPr>
        <w:t>are</w:t>
      </w:r>
      <w:r>
        <w:rPr>
          <w:spacing w:val="-1"/>
          <w:sz w:val="20"/>
        </w:rPr>
        <w:t xml:space="preserve"> </w:t>
      </w:r>
      <w:r>
        <w:rPr>
          <w:sz w:val="20"/>
        </w:rPr>
        <w:t>determined to be</w:t>
      </w:r>
      <w:r>
        <w:rPr>
          <w:spacing w:val="-1"/>
          <w:sz w:val="20"/>
        </w:rPr>
        <w:t xml:space="preserve"> </w:t>
      </w:r>
      <w:r>
        <w:rPr>
          <w:sz w:val="20"/>
        </w:rPr>
        <w:t>excessive, the Zoning</w:t>
      </w:r>
      <w:r>
        <w:rPr>
          <w:spacing w:val="-2"/>
          <w:sz w:val="20"/>
        </w:rPr>
        <w:t xml:space="preserve"> </w:t>
      </w:r>
      <w:r>
        <w:rPr>
          <w:sz w:val="20"/>
        </w:rPr>
        <w:t>Enforcement</w:t>
      </w:r>
      <w:r>
        <w:rPr>
          <w:spacing w:val="-2"/>
          <w:sz w:val="20"/>
        </w:rPr>
        <w:t xml:space="preserve"> </w:t>
      </w:r>
      <w:r>
        <w:rPr>
          <w:sz w:val="20"/>
        </w:rPr>
        <w:t>Officer shall require the property owner to perform ambient and operating decibel measurements at</w:t>
      </w:r>
      <w:r>
        <w:rPr>
          <w:spacing w:val="-5"/>
          <w:sz w:val="20"/>
        </w:rPr>
        <w:t xml:space="preserve"> </w:t>
      </w:r>
      <w:r>
        <w:rPr>
          <w:sz w:val="20"/>
        </w:rPr>
        <w:t>the</w:t>
      </w:r>
      <w:r>
        <w:rPr>
          <w:spacing w:val="-3"/>
          <w:sz w:val="20"/>
        </w:rPr>
        <w:t xml:space="preserve"> </w:t>
      </w:r>
      <w:r>
        <w:rPr>
          <w:sz w:val="20"/>
        </w:rPr>
        <w:t>nearest</w:t>
      </w:r>
      <w:r>
        <w:rPr>
          <w:spacing w:val="-4"/>
          <w:sz w:val="20"/>
        </w:rPr>
        <w:t xml:space="preserve"> </w:t>
      </w:r>
      <w:r>
        <w:rPr>
          <w:sz w:val="20"/>
        </w:rPr>
        <w:t>point</w:t>
      </w:r>
      <w:r>
        <w:rPr>
          <w:spacing w:val="-1"/>
          <w:sz w:val="20"/>
        </w:rPr>
        <w:t xml:space="preserve"> </w:t>
      </w:r>
      <w:r>
        <w:rPr>
          <w:sz w:val="20"/>
        </w:rPr>
        <w:t>from</w:t>
      </w:r>
      <w:r>
        <w:rPr>
          <w:spacing w:val="-5"/>
          <w:sz w:val="20"/>
        </w:rPr>
        <w:t xml:space="preserve"> </w:t>
      </w:r>
      <w:r>
        <w:rPr>
          <w:sz w:val="20"/>
        </w:rPr>
        <w:t>the wind</w:t>
      </w:r>
      <w:r>
        <w:rPr>
          <w:spacing w:val="-2"/>
          <w:sz w:val="20"/>
        </w:rPr>
        <w:t xml:space="preserve"> </w:t>
      </w:r>
      <w:r>
        <w:rPr>
          <w:sz w:val="20"/>
        </w:rPr>
        <w:t>turbine</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property</w:t>
      </w:r>
      <w:r>
        <w:rPr>
          <w:spacing w:val="-4"/>
          <w:sz w:val="20"/>
        </w:rPr>
        <w:t xml:space="preserve"> </w:t>
      </w:r>
      <w:r>
        <w:rPr>
          <w:sz w:val="20"/>
        </w:rPr>
        <w:t>line</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complainant</w:t>
      </w:r>
      <w:r>
        <w:rPr>
          <w:spacing w:val="-4"/>
          <w:sz w:val="20"/>
        </w:rPr>
        <w:t xml:space="preserve"> </w:t>
      </w:r>
      <w:r>
        <w:rPr>
          <w:sz w:val="20"/>
        </w:rPr>
        <w:t>and to the nearest inhabited residence.</w:t>
      </w:r>
    </w:p>
    <w:p w14:paraId="5A45A39D" w14:textId="77777777" w:rsidR="00260182" w:rsidRDefault="00260182">
      <w:pPr>
        <w:pStyle w:val="BodyText"/>
      </w:pPr>
    </w:p>
    <w:p w14:paraId="5A45A39E" w14:textId="77777777" w:rsidR="00260182" w:rsidRDefault="00000000">
      <w:pPr>
        <w:pStyle w:val="ListParagraph"/>
        <w:numPr>
          <w:ilvl w:val="1"/>
          <w:numId w:val="35"/>
        </w:numPr>
        <w:tabs>
          <w:tab w:val="left" w:pos="2021"/>
        </w:tabs>
        <w:spacing w:before="1"/>
        <w:ind w:left="2020" w:right="659" w:hanging="360"/>
        <w:jc w:val="both"/>
        <w:rPr>
          <w:sz w:val="20"/>
        </w:rPr>
      </w:pPr>
      <w:r>
        <w:rPr>
          <w:sz w:val="20"/>
        </w:rPr>
        <w:t>Shadowing/Flicker. The WECS shall be sited in a manner that does not result in significant shadowing</w:t>
      </w:r>
      <w:r>
        <w:rPr>
          <w:spacing w:val="-2"/>
          <w:sz w:val="20"/>
        </w:rPr>
        <w:t xml:space="preserve"> </w:t>
      </w:r>
      <w:r>
        <w:rPr>
          <w:sz w:val="20"/>
        </w:rPr>
        <w:t>or flicker impacts. The applicant</w:t>
      </w:r>
      <w:r>
        <w:rPr>
          <w:spacing w:val="-1"/>
          <w:sz w:val="20"/>
        </w:rPr>
        <w:t xml:space="preserve"> </w:t>
      </w:r>
      <w:r>
        <w:rPr>
          <w:sz w:val="20"/>
        </w:rPr>
        <w:t>has the burden of</w:t>
      </w:r>
      <w:r>
        <w:rPr>
          <w:spacing w:val="-2"/>
          <w:sz w:val="20"/>
        </w:rPr>
        <w:t xml:space="preserve"> </w:t>
      </w:r>
      <w:r>
        <w:rPr>
          <w:sz w:val="20"/>
        </w:rPr>
        <w:t>proving that</w:t>
      </w:r>
      <w:r>
        <w:rPr>
          <w:spacing w:val="-1"/>
          <w:sz w:val="20"/>
        </w:rPr>
        <w:t xml:space="preserve"> </w:t>
      </w:r>
      <w:r>
        <w:rPr>
          <w:sz w:val="20"/>
        </w:rPr>
        <w:t>a WECS</w:t>
      </w:r>
      <w:r>
        <w:rPr>
          <w:spacing w:val="-1"/>
          <w:sz w:val="20"/>
        </w:rPr>
        <w:t xml:space="preserve"> </w:t>
      </w:r>
      <w:r>
        <w:rPr>
          <w:sz w:val="20"/>
        </w:rPr>
        <w:t>does not</w:t>
      </w:r>
      <w:r>
        <w:rPr>
          <w:spacing w:val="-1"/>
          <w:sz w:val="20"/>
        </w:rPr>
        <w:t xml:space="preserve"> </w:t>
      </w:r>
      <w:r>
        <w:rPr>
          <w:sz w:val="20"/>
        </w:rPr>
        <w:t>have significant adverse impact on neighboring or adjacent uses either through siting or mitigation.</w:t>
      </w:r>
    </w:p>
    <w:p w14:paraId="5A45A39F" w14:textId="77777777" w:rsidR="00260182" w:rsidRDefault="00260182">
      <w:pPr>
        <w:pStyle w:val="BodyText"/>
        <w:spacing w:before="10"/>
        <w:rPr>
          <w:sz w:val="19"/>
        </w:rPr>
      </w:pPr>
    </w:p>
    <w:p w14:paraId="5A45A3A0" w14:textId="77777777" w:rsidR="00260182" w:rsidRDefault="00000000">
      <w:pPr>
        <w:pStyle w:val="ListParagraph"/>
        <w:numPr>
          <w:ilvl w:val="1"/>
          <w:numId w:val="35"/>
        </w:numPr>
        <w:tabs>
          <w:tab w:val="left" w:pos="2021"/>
        </w:tabs>
        <w:ind w:left="2020" w:right="656" w:hanging="360"/>
        <w:jc w:val="both"/>
        <w:rPr>
          <w:sz w:val="20"/>
        </w:rPr>
      </w:pPr>
      <w:r>
        <w:rPr>
          <w:sz w:val="20"/>
        </w:rPr>
        <w:t>Prevention of Access.</w:t>
      </w:r>
      <w:r>
        <w:rPr>
          <w:spacing w:val="40"/>
          <w:sz w:val="20"/>
        </w:rPr>
        <w:t xml:space="preserve"> </w:t>
      </w:r>
      <w:r>
        <w:rPr>
          <w:sz w:val="20"/>
        </w:rPr>
        <w:t>The applicant/owner shall ensure that all related components of the WECS are protected from</w:t>
      </w:r>
      <w:r>
        <w:rPr>
          <w:spacing w:val="-2"/>
          <w:sz w:val="20"/>
        </w:rPr>
        <w:t xml:space="preserve"> </w:t>
      </w:r>
      <w:r>
        <w:rPr>
          <w:sz w:val="20"/>
        </w:rPr>
        <w:t>unlawful</w:t>
      </w:r>
      <w:r>
        <w:rPr>
          <w:spacing w:val="-1"/>
          <w:sz w:val="20"/>
        </w:rPr>
        <w:t xml:space="preserve"> </w:t>
      </w:r>
      <w:r>
        <w:rPr>
          <w:sz w:val="20"/>
        </w:rPr>
        <w:t>access. Climbing</w:t>
      </w:r>
      <w:r>
        <w:rPr>
          <w:spacing w:val="-2"/>
          <w:sz w:val="20"/>
        </w:rPr>
        <w:t xml:space="preserve"> </w:t>
      </w:r>
      <w:r>
        <w:rPr>
          <w:sz w:val="20"/>
        </w:rPr>
        <w:t>access</w:t>
      </w:r>
      <w:r>
        <w:rPr>
          <w:spacing w:val="-1"/>
          <w:sz w:val="20"/>
        </w:rPr>
        <w:t xml:space="preserve"> </w:t>
      </w:r>
      <w:r>
        <w:rPr>
          <w:sz w:val="20"/>
        </w:rPr>
        <w:t>to the tower shall</w:t>
      </w:r>
      <w:r>
        <w:rPr>
          <w:spacing w:val="-1"/>
          <w:sz w:val="20"/>
        </w:rPr>
        <w:t xml:space="preserve"> </w:t>
      </w:r>
      <w:r>
        <w:rPr>
          <w:sz w:val="20"/>
        </w:rPr>
        <w:t>be limited by</w:t>
      </w:r>
      <w:r>
        <w:rPr>
          <w:spacing w:val="-2"/>
          <w:sz w:val="20"/>
        </w:rPr>
        <w:t xml:space="preserve"> </w:t>
      </w:r>
      <w:r>
        <w:rPr>
          <w:sz w:val="20"/>
        </w:rPr>
        <w:t>the following methods: by placing climbing apparatus no lower than twelve feet from the ground and by installation of a six foot high fence with locked gate set back no less than ten (10) feet from the base of the WECS (See Figure B).</w:t>
      </w:r>
    </w:p>
    <w:p w14:paraId="5A45A3A1" w14:textId="77777777" w:rsidR="00260182" w:rsidRDefault="00260182">
      <w:pPr>
        <w:jc w:val="both"/>
        <w:rPr>
          <w:sz w:val="20"/>
        </w:rPr>
        <w:sectPr w:rsidR="00260182">
          <w:pgSz w:w="12240" w:h="15840"/>
          <w:pgMar w:top="1360" w:right="420" w:bottom="1000" w:left="1220" w:header="0" w:footer="813" w:gutter="0"/>
          <w:cols w:space="720"/>
        </w:sectPr>
      </w:pPr>
    </w:p>
    <w:p w14:paraId="5A45A3A2" w14:textId="77777777" w:rsidR="00260182" w:rsidRDefault="00000000">
      <w:pPr>
        <w:pStyle w:val="ListParagraph"/>
        <w:numPr>
          <w:ilvl w:val="1"/>
          <w:numId w:val="35"/>
        </w:numPr>
        <w:tabs>
          <w:tab w:val="left" w:pos="2021"/>
        </w:tabs>
        <w:spacing w:before="73"/>
        <w:ind w:left="2020" w:right="659" w:hanging="360"/>
        <w:jc w:val="both"/>
        <w:rPr>
          <w:sz w:val="20"/>
        </w:rPr>
      </w:pPr>
      <w:r>
        <w:rPr>
          <w:sz w:val="20"/>
        </w:rPr>
        <w:lastRenderedPageBreak/>
        <w:t>Visual Impact. The applicant shall employ all reasonable means, including landscaping and alternative locations, to minimize the visual impact of all WECS components. All components of the WECS and its support structure shall be painted plain non-reflective muted colors without graphics or other decoration.</w:t>
      </w:r>
    </w:p>
    <w:p w14:paraId="5A45A3A3" w14:textId="77777777" w:rsidR="00260182" w:rsidRDefault="00260182">
      <w:pPr>
        <w:pStyle w:val="BodyText"/>
      </w:pPr>
    </w:p>
    <w:p w14:paraId="5A45A3A4" w14:textId="77777777" w:rsidR="00260182" w:rsidRDefault="00000000">
      <w:pPr>
        <w:pStyle w:val="BodyText"/>
        <w:ind w:left="580" w:right="753"/>
      </w:pPr>
      <w:r>
        <w:t>The WECS</w:t>
      </w:r>
      <w:r>
        <w:rPr>
          <w:spacing w:val="-1"/>
        </w:rPr>
        <w:t xml:space="preserve"> </w:t>
      </w:r>
      <w:r>
        <w:t>shall not</w:t>
      </w:r>
      <w:r>
        <w:rPr>
          <w:spacing w:val="-1"/>
        </w:rPr>
        <w:t xml:space="preserve"> </w:t>
      </w:r>
      <w:r>
        <w:t>unreasonably</w:t>
      </w:r>
      <w:r>
        <w:rPr>
          <w:spacing w:val="-4"/>
        </w:rPr>
        <w:t xml:space="preserve"> </w:t>
      </w:r>
      <w:r>
        <w:t>interfere with</w:t>
      </w:r>
      <w:r>
        <w:rPr>
          <w:spacing w:val="-1"/>
        </w:rPr>
        <w:t xml:space="preserve"> </w:t>
      </w:r>
      <w:r>
        <w:t>any</w:t>
      </w:r>
      <w:r>
        <w:rPr>
          <w:spacing w:val="-1"/>
        </w:rPr>
        <w:t xml:space="preserve"> </w:t>
      </w:r>
      <w:r>
        <w:t>scenic views, paying</w:t>
      </w:r>
      <w:r>
        <w:rPr>
          <w:spacing w:val="-1"/>
        </w:rPr>
        <w:t xml:space="preserve"> </w:t>
      </w:r>
      <w:r>
        <w:t>particular attention</w:t>
      </w:r>
      <w:r>
        <w:rPr>
          <w:spacing w:val="-1"/>
        </w:rPr>
        <w:t xml:space="preserve"> </w:t>
      </w:r>
      <w:r>
        <w:t>to such</w:t>
      </w:r>
      <w:r>
        <w:rPr>
          <w:spacing w:val="-1"/>
        </w:rPr>
        <w:t xml:space="preserve"> </w:t>
      </w:r>
      <w:r>
        <w:t>views from the</w:t>
      </w:r>
      <w:r>
        <w:rPr>
          <w:spacing w:val="-3"/>
        </w:rPr>
        <w:t xml:space="preserve"> </w:t>
      </w:r>
      <w:r>
        <w:t>downtown</w:t>
      </w:r>
      <w:r>
        <w:rPr>
          <w:spacing w:val="-4"/>
        </w:rPr>
        <w:t xml:space="preserve"> </w:t>
      </w:r>
      <w:r>
        <w:t>business</w:t>
      </w:r>
      <w:r>
        <w:rPr>
          <w:spacing w:val="-4"/>
        </w:rPr>
        <w:t xml:space="preserve"> </w:t>
      </w:r>
      <w:r>
        <w:t>area,</w:t>
      </w:r>
      <w:r>
        <w:rPr>
          <w:spacing w:val="-3"/>
        </w:rPr>
        <w:t xml:space="preserve"> </w:t>
      </w:r>
      <w:r>
        <w:t>public</w:t>
      </w:r>
      <w:r>
        <w:rPr>
          <w:spacing w:val="-3"/>
        </w:rPr>
        <w:t xml:space="preserve"> </w:t>
      </w:r>
      <w:r>
        <w:t>parks,</w:t>
      </w:r>
      <w:r>
        <w:rPr>
          <w:spacing w:val="-3"/>
        </w:rPr>
        <w:t xml:space="preserve"> </w:t>
      </w:r>
      <w:r>
        <w:t>natural</w:t>
      </w:r>
      <w:r>
        <w:rPr>
          <w:spacing w:val="-3"/>
        </w:rPr>
        <w:t xml:space="preserve"> </w:t>
      </w:r>
      <w:r>
        <w:t>scenic vistas</w:t>
      </w:r>
      <w:r>
        <w:rPr>
          <w:spacing w:val="-4"/>
        </w:rPr>
        <w:t xml:space="preserve"> </w:t>
      </w:r>
      <w:r>
        <w:t>or</w:t>
      </w:r>
      <w:r>
        <w:rPr>
          <w:spacing w:val="-3"/>
        </w:rPr>
        <w:t xml:space="preserve"> </w:t>
      </w:r>
      <w:r>
        <w:t>historic</w:t>
      </w:r>
      <w:r>
        <w:rPr>
          <w:spacing w:val="-3"/>
        </w:rPr>
        <w:t xml:space="preserve"> </w:t>
      </w:r>
      <w:r>
        <w:t>building</w:t>
      </w:r>
      <w:r>
        <w:rPr>
          <w:spacing w:val="-4"/>
        </w:rPr>
        <w:t xml:space="preserve"> </w:t>
      </w:r>
      <w:r>
        <w:t>or</w:t>
      </w:r>
      <w:r>
        <w:rPr>
          <w:spacing w:val="-3"/>
        </w:rPr>
        <w:t xml:space="preserve"> </w:t>
      </w:r>
      <w:r>
        <w:t>districts.</w:t>
      </w:r>
      <w:r>
        <w:rPr>
          <w:spacing w:val="-3"/>
        </w:rPr>
        <w:t xml:space="preserve"> </w:t>
      </w:r>
      <w:r>
        <w:t>WECS</w:t>
      </w:r>
      <w:r>
        <w:rPr>
          <w:spacing w:val="-4"/>
        </w:rPr>
        <w:t xml:space="preserve"> </w:t>
      </w:r>
      <w:r>
        <w:t>shall,</w:t>
      </w:r>
      <w:r>
        <w:rPr>
          <w:spacing w:val="-1"/>
        </w:rPr>
        <w:t xml:space="preserve"> </w:t>
      </w:r>
      <w:r>
        <w:t>when possible, be sited off ridgelines where there visual impact is least detrimental to scenic views and areas. In determining whether the proposed WECS will have an undue adverse impact on the scenic beauty of a ridge of hillside, the SPGA consider, among other things, the following:</w:t>
      </w:r>
    </w:p>
    <w:p w14:paraId="5A45A3A5" w14:textId="77777777" w:rsidR="00260182" w:rsidRDefault="00260182">
      <w:pPr>
        <w:pStyle w:val="BodyText"/>
        <w:spacing w:before="5"/>
        <w:rPr>
          <w:sz w:val="30"/>
        </w:rPr>
      </w:pPr>
    </w:p>
    <w:p w14:paraId="5A45A3A6" w14:textId="77777777" w:rsidR="00260182" w:rsidRDefault="00000000">
      <w:pPr>
        <w:pStyle w:val="ListParagraph"/>
        <w:numPr>
          <w:ilvl w:val="2"/>
          <w:numId w:val="35"/>
        </w:numPr>
        <w:tabs>
          <w:tab w:val="left" w:pos="2740"/>
          <w:tab w:val="left" w:pos="2741"/>
        </w:tabs>
        <w:ind w:left="2733" w:right="1045" w:hanging="353"/>
        <w:rPr>
          <w:sz w:val="20"/>
        </w:rPr>
      </w:pPr>
      <w:r>
        <w:rPr>
          <w:sz w:val="20"/>
        </w:rPr>
        <w:t>The</w:t>
      </w:r>
      <w:r>
        <w:rPr>
          <w:spacing w:val="-3"/>
          <w:sz w:val="20"/>
        </w:rPr>
        <w:t xml:space="preserve"> </w:t>
      </w:r>
      <w:r>
        <w:rPr>
          <w:sz w:val="20"/>
        </w:rPr>
        <w:t>period</w:t>
      </w:r>
      <w:r>
        <w:rPr>
          <w:spacing w:val="-2"/>
          <w:sz w:val="20"/>
        </w:rPr>
        <w:t xml:space="preserve"> </w:t>
      </w:r>
      <w:r>
        <w:rPr>
          <w:sz w:val="20"/>
        </w:rPr>
        <w:t>of</w:t>
      </w:r>
      <w:r>
        <w:rPr>
          <w:spacing w:val="-5"/>
          <w:sz w:val="20"/>
        </w:rPr>
        <w:t xml:space="preserve"> </w:t>
      </w:r>
      <w:r>
        <w:rPr>
          <w:sz w:val="20"/>
        </w:rPr>
        <w:t>time</w:t>
      </w:r>
      <w:r>
        <w:rPr>
          <w:spacing w:val="-3"/>
          <w:sz w:val="20"/>
        </w:rPr>
        <w:t xml:space="preserve"> </w:t>
      </w:r>
      <w:r>
        <w:rPr>
          <w:sz w:val="20"/>
        </w:rPr>
        <w:t>during which</w:t>
      </w:r>
      <w:r>
        <w:rPr>
          <w:spacing w:val="-4"/>
          <w:sz w:val="20"/>
        </w:rPr>
        <w:t xml:space="preserve"> </w:t>
      </w:r>
      <w:r>
        <w:rPr>
          <w:sz w:val="20"/>
        </w:rPr>
        <w:t>the</w:t>
      </w:r>
      <w:r>
        <w:rPr>
          <w:spacing w:val="-3"/>
          <w:sz w:val="20"/>
        </w:rPr>
        <w:t xml:space="preserve"> </w:t>
      </w:r>
      <w:r>
        <w:rPr>
          <w:sz w:val="20"/>
        </w:rPr>
        <w:t>proposed</w:t>
      </w:r>
      <w:r>
        <w:rPr>
          <w:spacing w:val="-2"/>
          <w:sz w:val="20"/>
        </w:rPr>
        <w:t xml:space="preserve"> </w:t>
      </w:r>
      <w:r>
        <w:rPr>
          <w:sz w:val="20"/>
        </w:rPr>
        <w:t>WECS</w:t>
      </w:r>
      <w:r>
        <w:rPr>
          <w:spacing w:val="-1"/>
          <w:sz w:val="20"/>
        </w:rPr>
        <w:t xml:space="preserve"> </w:t>
      </w:r>
      <w:r>
        <w:rPr>
          <w:sz w:val="20"/>
        </w:rPr>
        <w:t>will</w:t>
      </w:r>
      <w:r>
        <w:rPr>
          <w:spacing w:val="-4"/>
          <w:sz w:val="20"/>
        </w:rPr>
        <w:t xml:space="preserve"> </w:t>
      </w:r>
      <w:r>
        <w:rPr>
          <w:sz w:val="20"/>
        </w:rPr>
        <w:t>be</w:t>
      </w:r>
      <w:r>
        <w:rPr>
          <w:spacing w:val="-3"/>
          <w:sz w:val="20"/>
        </w:rPr>
        <w:t xml:space="preserve"> </w:t>
      </w:r>
      <w:r>
        <w:rPr>
          <w:sz w:val="20"/>
        </w:rPr>
        <w:t>viewed</w:t>
      </w:r>
      <w:r>
        <w:rPr>
          <w:spacing w:val="-2"/>
          <w:sz w:val="20"/>
        </w:rPr>
        <w:t xml:space="preserve"> </w:t>
      </w:r>
      <w:r>
        <w:rPr>
          <w:sz w:val="20"/>
        </w:rPr>
        <w:t>by</w:t>
      </w:r>
      <w:r>
        <w:rPr>
          <w:spacing w:val="-7"/>
          <w:sz w:val="20"/>
        </w:rPr>
        <w:t xml:space="preserve"> </w:t>
      </w:r>
      <w:r>
        <w:rPr>
          <w:sz w:val="20"/>
        </w:rPr>
        <w:t>the</w:t>
      </w:r>
      <w:r>
        <w:rPr>
          <w:spacing w:val="-3"/>
          <w:sz w:val="20"/>
        </w:rPr>
        <w:t xml:space="preserve"> </w:t>
      </w:r>
      <w:r>
        <w:rPr>
          <w:sz w:val="20"/>
        </w:rPr>
        <w:t>traveling public on a public highway, public trail, or public body of water;</w:t>
      </w:r>
    </w:p>
    <w:p w14:paraId="5A45A3A7" w14:textId="77777777" w:rsidR="00260182" w:rsidRDefault="00000000">
      <w:pPr>
        <w:pStyle w:val="ListParagraph"/>
        <w:numPr>
          <w:ilvl w:val="2"/>
          <w:numId w:val="35"/>
        </w:numPr>
        <w:tabs>
          <w:tab w:val="left" w:pos="2740"/>
          <w:tab w:val="left" w:pos="2741"/>
        </w:tabs>
        <w:spacing w:before="1"/>
        <w:ind w:left="2740" w:hanging="361"/>
        <w:rPr>
          <w:sz w:val="20"/>
        </w:rPr>
      </w:pPr>
      <w:r>
        <w:rPr>
          <w:sz w:val="20"/>
        </w:rPr>
        <w:t>The</w:t>
      </w:r>
      <w:r>
        <w:rPr>
          <w:spacing w:val="-4"/>
          <w:sz w:val="20"/>
        </w:rPr>
        <w:t xml:space="preserve"> </w:t>
      </w:r>
      <w:r>
        <w:rPr>
          <w:sz w:val="20"/>
        </w:rPr>
        <w:t>frequency</w:t>
      </w:r>
      <w:r>
        <w:rPr>
          <w:spacing w:val="-7"/>
          <w:sz w:val="20"/>
        </w:rPr>
        <w:t xml:space="preserve"> </w:t>
      </w:r>
      <w:r>
        <w:rPr>
          <w:sz w:val="20"/>
        </w:rPr>
        <w:t>of</w:t>
      </w:r>
      <w:r>
        <w:rPr>
          <w:spacing w:val="-5"/>
          <w:sz w:val="20"/>
        </w:rPr>
        <w:t xml:space="preserve"> </w:t>
      </w:r>
      <w:r>
        <w:rPr>
          <w:sz w:val="20"/>
        </w:rPr>
        <w:t>the</w:t>
      </w:r>
      <w:r>
        <w:rPr>
          <w:spacing w:val="-1"/>
          <w:sz w:val="20"/>
        </w:rPr>
        <w:t xml:space="preserve"> </w:t>
      </w:r>
      <w:r>
        <w:rPr>
          <w:sz w:val="20"/>
        </w:rPr>
        <w:t>view</w:t>
      </w:r>
      <w:r>
        <w:rPr>
          <w:spacing w:val="-5"/>
          <w:sz w:val="20"/>
        </w:rPr>
        <w:t xml:space="preserve"> </w:t>
      </w:r>
      <w:r>
        <w:rPr>
          <w:sz w:val="20"/>
        </w:rPr>
        <w:t>of</w:t>
      </w:r>
      <w:r>
        <w:rPr>
          <w:spacing w:val="-6"/>
          <w:sz w:val="20"/>
        </w:rPr>
        <w:t xml:space="preserve"> </w:t>
      </w:r>
      <w:r>
        <w:rPr>
          <w:sz w:val="20"/>
        </w:rPr>
        <w:t>the</w:t>
      </w:r>
      <w:r>
        <w:rPr>
          <w:spacing w:val="-3"/>
          <w:sz w:val="20"/>
        </w:rPr>
        <w:t xml:space="preserve"> </w:t>
      </w:r>
      <w:r>
        <w:rPr>
          <w:sz w:val="20"/>
        </w:rPr>
        <w:t>proposed</w:t>
      </w:r>
      <w:r>
        <w:rPr>
          <w:spacing w:val="-3"/>
          <w:sz w:val="20"/>
        </w:rPr>
        <w:t xml:space="preserve"> </w:t>
      </w:r>
      <w:r>
        <w:rPr>
          <w:sz w:val="20"/>
        </w:rPr>
        <w:t>WECS</w:t>
      </w:r>
      <w:r>
        <w:rPr>
          <w:spacing w:val="-4"/>
          <w:sz w:val="20"/>
        </w:rPr>
        <w:t xml:space="preserve"> </w:t>
      </w:r>
      <w:r>
        <w:rPr>
          <w:sz w:val="20"/>
        </w:rPr>
        <w:t>by</w:t>
      </w:r>
      <w:r>
        <w:rPr>
          <w:spacing w:val="-7"/>
          <w:sz w:val="20"/>
        </w:rPr>
        <w:t xml:space="preserve"> </w:t>
      </w:r>
      <w:r>
        <w:rPr>
          <w:sz w:val="20"/>
        </w:rPr>
        <w:t>the</w:t>
      </w:r>
      <w:r>
        <w:rPr>
          <w:spacing w:val="-4"/>
          <w:sz w:val="20"/>
        </w:rPr>
        <w:t xml:space="preserve"> </w:t>
      </w:r>
      <w:r>
        <w:rPr>
          <w:sz w:val="20"/>
        </w:rPr>
        <w:t>traveling</w:t>
      </w:r>
      <w:r>
        <w:rPr>
          <w:spacing w:val="-4"/>
          <w:sz w:val="20"/>
        </w:rPr>
        <w:t xml:space="preserve"> </w:t>
      </w:r>
      <w:r>
        <w:rPr>
          <w:spacing w:val="-2"/>
          <w:sz w:val="20"/>
        </w:rPr>
        <w:t>public;</w:t>
      </w:r>
    </w:p>
    <w:p w14:paraId="5A45A3A8" w14:textId="77777777" w:rsidR="00260182" w:rsidRDefault="00000000">
      <w:pPr>
        <w:pStyle w:val="ListParagraph"/>
        <w:numPr>
          <w:ilvl w:val="2"/>
          <w:numId w:val="35"/>
        </w:numPr>
        <w:tabs>
          <w:tab w:val="left" w:pos="2740"/>
          <w:tab w:val="left" w:pos="2741"/>
        </w:tabs>
        <w:ind w:left="2733" w:right="1284" w:hanging="353"/>
        <w:rPr>
          <w:sz w:val="20"/>
        </w:rPr>
      </w:pPr>
      <w:r>
        <w:rPr>
          <w:sz w:val="20"/>
        </w:rPr>
        <w:t>The</w:t>
      </w:r>
      <w:r>
        <w:rPr>
          <w:spacing w:val="-3"/>
          <w:sz w:val="20"/>
        </w:rPr>
        <w:t xml:space="preserve"> </w:t>
      </w:r>
      <w:r>
        <w:rPr>
          <w:sz w:val="20"/>
        </w:rPr>
        <w:t>degree</w:t>
      </w:r>
      <w:r>
        <w:rPr>
          <w:spacing w:val="-3"/>
          <w:sz w:val="20"/>
        </w:rPr>
        <w:t xml:space="preserve"> </w:t>
      </w:r>
      <w:r>
        <w:rPr>
          <w:sz w:val="20"/>
        </w:rPr>
        <w:t>to</w:t>
      </w:r>
      <w:r>
        <w:rPr>
          <w:spacing w:val="-2"/>
          <w:sz w:val="20"/>
        </w:rPr>
        <w:t xml:space="preserve"> </w:t>
      </w:r>
      <w:r>
        <w:rPr>
          <w:sz w:val="20"/>
        </w:rPr>
        <w:t>which</w:t>
      </w:r>
      <w:r>
        <w:rPr>
          <w:spacing w:val="-4"/>
          <w:sz w:val="20"/>
        </w:rPr>
        <w:t xml:space="preserve"> </w:t>
      </w:r>
      <w:r>
        <w:rPr>
          <w:sz w:val="20"/>
        </w:rPr>
        <w:t>the view</w:t>
      </w:r>
      <w:r>
        <w:rPr>
          <w:spacing w:val="-7"/>
          <w:sz w:val="20"/>
        </w:rPr>
        <w:t xml:space="preserve"> </w:t>
      </w:r>
      <w:r>
        <w:rPr>
          <w:sz w:val="20"/>
        </w:rPr>
        <w:t>of</w:t>
      </w:r>
      <w:r>
        <w:rPr>
          <w:spacing w:val="-5"/>
          <w:sz w:val="20"/>
        </w:rPr>
        <w:t xml:space="preserve"> </w:t>
      </w:r>
      <w:r>
        <w:rPr>
          <w:sz w:val="20"/>
        </w:rPr>
        <w:t>the</w:t>
      </w:r>
      <w:r>
        <w:rPr>
          <w:spacing w:val="-3"/>
          <w:sz w:val="20"/>
        </w:rPr>
        <w:t xml:space="preserve"> </w:t>
      </w:r>
      <w:r>
        <w:rPr>
          <w:sz w:val="20"/>
        </w:rPr>
        <w:t>WECS</w:t>
      </w:r>
      <w:r>
        <w:rPr>
          <w:spacing w:val="-4"/>
          <w:sz w:val="20"/>
        </w:rPr>
        <w:t xml:space="preserve"> </w:t>
      </w:r>
      <w:r>
        <w:rPr>
          <w:sz w:val="20"/>
        </w:rPr>
        <w:t>is</w:t>
      </w:r>
      <w:r>
        <w:rPr>
          <w:spacing w:val="-4"/>
          <w:sz w:val="20"/>
        </w:rPr>
        <w:t xml:space="preserve"> </w:t>
      </w:r>
      <w:r>
        <w:rPr>
          <w:sz w:val="20"/>
        </w:rPr>
        <w:t>screened</w:t>
      </w:r>
      <w:r>
        <w:rPr>
          <w:spacing w:val="-2"/>
          <w:sz w:val="20"/>
        </w:rPr>
        <w:t xml:space="preserve"> </w:t>
      </w:r>
      <w:r>
        <w:rPr>
          <w:sz w:val="20"/>
        </w:rPr>
        <w:t>by</w:t>
      </w:r>
      <w:r>
        <w:rPr>
          <w:spacing w:val="-7"/>
          <w:sz w:val="20"/>
        </w:rPr>
        <w:t xml:space="preserve"> </w:t>
      </w:r>
      <w:r>
        <w:rPr>
          <w:sz w:val="20"/>
        </w:rPr>
        <w:t>existing</w:t>
      </w:r>
      <w:r>
        <w:rPr>
          <w:spacing w:val="-2"/>
          <w:sz w:val="20"/>
        </w:rPr>
        <w:t xml:space="preserve"> </w:t>
      </w:r>
      <w:r>
        <w:rPr>
          <w:sz w:val="20"/>
        </w:rPr>
        <w:t>vegetation,</w:t>
      </w:r>
      <w:r>
        <w:rPr>
          <w:spacing w:val="-3"/>
          <w:sz w:val="20"/>
        </w:rPr>
        <w:t xml:space="preserve"> </w:t>
      </w:r>
      <w:r>
        <w:rPr>
          <w:sz w:val="20"/>
        </w:rPr>
        <w:t>the topography of the land, and existing structures;</w:t>
      </w:r>
    </w:p>
    <w:p w14:paraId="5A45A3A9" w14:textId="77777777" w:rsidR="00260182" w:rsidRDefault="00000000">
      <w:pPr>
        <w:pStyle w:val="ListParagraph"/>
        <w:numPr>
          <w:ilvl w:val="2"/>
          <w:numId w:val="35"/>
        </w:numPr>
        <w:tabs>
          <w:tab w:val="left" w:pos="2742"/>
          <w:tab w:val="left" w:pos="2743"/>
        </w:tabs>
        <w:ind w:left="2733" w:right="1408" w:hanging="353"/>
        <w:rPr>
          <w:sz w:val="20"/>
        </w:rPr>
      </w:pPr>
      <w:r>
        <w:rPr>
          <w:sz w:val="20"/>
        </w:rPr>
        <w:t>Background</w:t>
      </w:r>
      <w:r>
        <w:rPr>
          <w:spacing w:val="-2"/>
          <w:sz w:val="20"/>
        </w:rPr>
        <w:t xml:space="preserve"> </w:t>
      </w:r>
      <w:r>
        <w:rPr>
          <w:sz w:val="20"/>
        </w:rPr>
        <w:t>features</w:t>
      </w:r>
      <w:r>
        <w:rPr>
          <w:spacing w:val="-4"/>
          <w:sz w:val="20"/>
        </w:rPr>
        <w:t xml:space="preserve"> </w:t>
      </w:r>
      <w:r>
        <w:rPr>
          <w:sz w:val="20"/>
        </w:rPr>
        <w:t>in</w:t>
      </w:r>
      <w:r>
        <w:rPr>
          <w:spacing w:val="-4"/>
          <w:sz w:val="20"/>
        </w:rPr>
        <w:t xml:space="preserve"> </w:t>
      </w:r>
      <w:r>
        <w:rPr>
          <w:sz w:val="20"/>
        </w:rPr>
        <w:t>the line</w:t>
      </w:r>
      <w:r>
        <w:rPr>
          <w:spacing w:val="-3"/>
          <w:sz w:val="20"/>
        </w:rPr>
        <w:t xml:space="preserve"> </w:t>
      </w:r>
      <w:r>
        <w:rPr>
          <w:sz w:val="20"/>
        </w:rPr>
        <w:t>of</w:t>
      </w:r>
      <w:r>
        <w:rPr>
          <w:spacing w:val="-5"/>
          <w:sz w:val="20"/>
        </w:rPr>
        <w:t xml:space="preserve"> </w:t>
      </w:r>
      <w:r>
        <w:rPr>
          <w:sz w:val="20"/>
        </w:rPr>
        <w:t>sight</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proposed</w:t>
      </w:r>
      <w:r>
        <w:rPr>
          <w:spacing w:val="-4"/>
          <w:sz w:val="20"/>
        </w:rPr>
        <w:t xml:space="preserve"> </w:t>
      </w:r>
      <w:r>
        <w:rPr>
          <w:sz w:val="20"/>
        </w:rPr>
        <w:t>WECS</w:t>
      </w:r>
      <w:r>
        <w:rPr>
          <w:spacing w:val="-4"/>
          <w:sz w:val="20"/>
        </w:rPr>
        <w:t xml:space="preserve"> </w:t>
      </w:r>
      <w:r>
        <w:rPr>
          <w:sz w:val="20"/>
        </w:rPr>
        <w:t>that</w:t>
      </w:r>
      <w:r>
        <w:rPr>
          <w:spacing w:val="-3"/>
          <w:sz w:val="20"/>
        </w:rPr>
        <w:t xml:space="preserve"> </w:t>
      </w:r>
      <w:r>
        <w:rPr>
          <w:sz w:val="20"/>
        </w:rPr>
        <w:t>obscure</w:t>
      </w:r>
      <w:r>
        <w:rPr>
          <w:spacing w:val="-3"/>
          <w:sz w:val="20"/>
        </w:rPr>
        <w:t xml:space="preserve"> </w:t>
      </w:r>
      <w:r>
        <w:rPr>
          <w:sz w:val="20"/>
        </w:rPr>
        <w:t>it</w:t>
      </w:r>
      <w:r>
        <w:rPr>
          <w:spacing w:val="-4"/>
          <w:sz w:val="20"/>
        </w:rPr>
        <w:t xml:space="preserve"> </w:t>
      </w:r>
      <w:r>
        <w:rPr>
          <w:sz w:val="20"/>
        </w:rPr>
        <w:t>or make it more conspicuous;</w:t>
      </w:r>
    </w:p>
    <w:p w14:paraId="5A45A3AA" w14:textId="77777777" w:rsidR="00260182" w:rsidRDefault="00000000">
      <w:pPr>
        <w:pStyle w:val="ListParagraph"/>
        <w:numPr>
          <w:ilvl w:val="2"/>
          <w:numId w:val="35"/>
        </w:numPr>
        <w:tabs>
          <w:tab w:val="left" w:pos="2740"/>
          <w:tab w:val="left" w:pos="2741"/>
        </w:tabs>
        <w:ind w:left="2733" w:right="1112" w:hanging="353"/>
        <w:rPr>
          <w:sz w:val="20"/>
        </w:rPr>
      </w:pPr>
      <w:r>
        <w:rPr>
          <w:sz w:val="20"/>
        </w:rPr>
        <w:t>The</w:t>
      </w:r>
      <w:r>
        <w:rPr>
          <w:spacing w:val="-3"/>
          <w:sz w:val="20"/>
        </w:rPr>
        <w:t xml:space="preserve"> </w:t>
      </w:r>
      <w:r>
        <w:rPr>
          <w:sz w:val="20"/>
        </w:rPr>
        <w:t>distance</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WECS</w:t>
      </w:r>
      <w:r>
        <w:rPr>
          <w:spacing w:val="-4"/>
          <w:sz w:val="20"/>
        </w:rPr>
        <w:t xml:space="preserve"> </w:t>
      </w:r>
      <w:r>
        <w:rPr>
          <w:sz w:val="20"/>
        </w:rPr>
        <w:t>from</w:t>
      </w:r>
      <w:r>
        <w:rPr>
          <w:spacing w:val="-7"/>
          <w:sz w:val="20"/>
        </w:rPr>
        <w:t xml:space="preserve"> </w:t>
      </w:r>
      <w:r>
        <w:rPr>
          <w:sz w:val="20"/>
        </w:rPr>
        <w:t>the</w:t>
      </w:r>
      <w:r>
        <w:rPr>
          <w:spacing w:val="-3"/>
          <w:sz w:val="20"/>
        </w:rPr>
        <w:t xml:space="preserve"> </w:t>
      </w:r>
      <w:r>
        <w:rPr>
          <w:sz w:val="20"/>
        </w:rPr>
        <w:t>viewing</w:t>
      </w:r>
      <w:r>
        <w:rPr>
          <w:spacing w:val="-2"/>
          <w:sz w:val="20"/>
        </w:rPr>
        <w:t xml:space="preserve"> </w:t>
      </w:r>
      <w:r>
        <w:rPr>
          <w:sz w:val="20"/>
        </w:rPr>
        <w:t>vantage</w:t>
      </w:r>
      <w:r>
        <w:rPr>
          <w:spacing w:val="-3"/>
          <w:sz w:val="20"/>
        </w:rPr>
        <w:t xml:space="preserve"> </w:t>
      </w:r>
      <w:r>
        <w:rPr>
          <w:sz w:val="20"/>
        </w:rPr>
        <w:t>point</w:t>
      </w:r>
      <w:r>
        <w:rPr>
          <w:spacing w:val="-4"/>
          <w:sz w:val="20"/>
        </w:rPr>
        <w:t xml:space="preserve"> </w:t>
      </w:r>
      <w:r>
        <w:rPr>
          <w:sz w:val="20"/>
        </w:rPr>
        <w:t>and</w:t>
      </w:r>
      <w:r>
        <w:rPr>
          <w:spacing w:val="-2"/>
          <w:sz w:val="20"/>
        </w:rPr>
        <w:t xml:space="preserve"> </w:t>
      </w:r>
      <w:r>
        <w:rPr>
          <w:sz w:val="20"/>
        </w:rPr>
        <w:t>the</w:t>
      </w:r>
      <w:r>
        <w:rPr>
          <w:spacing w:val="-3"/>
          <w:sz w:val="20"/>
        </w:rPr>
        <w:t xml:space="preserve"> </w:t>
      </w:r>
      <w:r>
        <w:rPr>
          <w:sz w:val="20"/>
        </w:rPr>
        <w:t>proportion</w:t>
      </w:r>
      <w:r>
        <w:rPr>
          <w:spacing w:val="-4"/>
          <w:sz w:val="20"/>
        </w:rPr>
        <w:t xml:space="preserve"> </w:t>
      </w:r>
      <w:r>
        <w:rPr>
          <w:sz w:val="20"/>
        </w:rPr>
        <w:t>that</w:t>
      </w:r>
      <w:r>
        <w:rPr>
          <w:spacing w:val="-3"/>
          <w:sz w:val="20"/>
        </w:rPr>
        <w:t xml:space="preserve"> </w:t>
      </w:r>
      <w:r>
        <w:rPr>
          <w:sz w:val="20"/>
        </w:rPr>
        <w:t>is visible above the skyline;</w:t>
      </w:r>
    </w:p>
    <w:p w14:paraId="5A45A3AB" w14:textId="77777777" w:rsidR="00260182" w:rsidRDefault="00000000">
      <w:pPr>
        <w:pStyle w:val="ListParagraph"/>
        <w:numPr>
          <w:ilvl w:val="2"/>
          <w:numId w:val="35"/>
        </w:numPr>
        <w:tabs>
          <w:tab w:val="left" w:pos="2740"/>
          <w:tab w:val="left" w:pos="2741"/>
        </w:tabs>
        <w:spacing w:before="1"/>
        <w:ind w:left="2733" w:right="1336" w:hanging="353"/>
        <w:rPr>
          <w:sz w:val="20"/>
        </w:rPr>
      </w:pPr>
      <w:r>
        <w:rPr>
          <w:sz w:val="20"/>
        </w:rPr>
        <w:t>The</w:t>
      </w:r>
      <w:r>
        <w:rPr>
          <w:spacing w:val="-3"/>
          <w:sz w:val="20"/>
        </w:rPr>
        <w:t xml:space="preserve"> </w:t>
      </w:r>
      <w:r>
        <w:rPr>
          <w:sz w:val="20"/>
        </w:rPr>
        <w:t>number</w:t>
      </w:r>
      <w:r>
        <w:rPr>
          <w:spacing w:val="-2"/>
          <w:sz w:val="20"/>
        </w:rPr>
        <w:t xml:space="preserve"> </w:t>
      </w:r>
      <w:r>
        <w:rPr>
          <w:sz w:val="20"/>
        </w:rPr>
        <w:t>of</w:t>
      </w:r>
      <w:r>
        <w:rPr>
          <w:spacing w:val="-5"/>
          <w:sz w:val="20"/>
        </w:rPr>
        <w:t xml:space="preserve"> </w:t>
      </w:r>
      <w:r>
        <w:rPr>
          <w:sz w:val="20"/>
        </w:rPr>
        <w:t>travelers</w:t>
      </w:r>
      <w:r>
        <w:rPr>
          <w:spacing w:val="-4"/>
          <w:sz w:val="20"/>
        </w:rPr>
        <w:t xml:space="preserve"> </w:t>
      </w:r>
      <w:r>
        <w:rPr>
          <w:sz w:val="20"/>
        </w:rPr>
        <w:t>or</w:t>
      </w:r>
      <w:r>
        <w:rPr>
          <w:spacing w:val="-3"/>
          <w:sz w:val="20"/>
        </w:rPr>
        <w:t xml:space="preserve"> </w:t>
      </w:r>
      <w:r>
        <w:rPr>
          <w:sz w:val="20"/>
        </w:rPr>
        <w:t>vehicles traveling</w:t>
      </w:r>
      <w:r>
        <w:rPr>
          <w:spacing w:val="-4"/>
          <w:sz w:val="20"/>
        </w:rPr>
        <w:t xml:space="preserve"> </w:t>
      </w:r>
      <w:r>
        <w:rPr>
          <w:sz w:val="20"/>
        </w:rPr>
        <w:t>on</w:t>
      </w:r>
      <w:r>
        <w:rPr>
          <w:spacing w:val="-4"/>
          <w:sz w:val="20"/>
        </w:rPr>
        <w:t xml:space="preserve"> </w:t>
      </w:r>
      <w:r>
        <w:rPr>
          <w:sz w:val="20"/>
        </w:rPr>
        <w:t>a</w:t>
      </w:r>
      <w:r>
        <w:rPr>
          <w:spacing w:val="-3"/>
          <w:sz w:val="20"/>
        </w:rPr>
        <w:t xml:space="preserve"> </w:t>
      </w:r>
      <w:r>
        <w:rPr>
          <w:sz w:val="20"/>
        </w:rPr>
        <w:t>public</w:t>
      </w:r>
      <w:r>
        <w:rPr>
          <w:spacing w:val="-3"/>
          <w:sz w:val="20"/>
        </w:rPr>
        <w:t xml:space="preserve"> </w:t>
      </w:r>
      <w:r>
        <w:rPr>
          <w:sz w:val="20"/>
        </w:rPr>
        <w:t>highway,</w:t>
      </w:r>
      <w:r>
        <w:rPr>
          <w:spacing w:val="-3"/>
          <w:sz w:val="20"/>
        </w:rPr>
        <w:t xml:space="preserve"> </w:t>
      </w:r>
      <w:r>
        <w:rPr>
          <w:sz w:val="20"/>
        </w:rPr>
        <w:t>public</w:t>
      </w:r>
      <w:r>
        <w:rPr>
          <w:spacing w:val="-3"/>
          <w:sz w:val="20"/>
        </w:rPr>
        <w:t xml:space="preserve"> </w:t>
      </w:r>
      <w:r>
        <w:rPr>
          <w:sz w:val="20"/>
        </w:rPr>
        <w:t>trail,</w:t>
      </w:r>
      <w:r>
        <w:rPr>
          <w:spacing w:val="-3"/>
          <w:sz w:val="20"/>
        </w:rPr>
        <w:t xml:space="preserve"> </w:t>
      </w:r>
      <w:r>
        <w:rPr>
          <w:sz w:val="20"/>
        </w:rPr>
        <w:t>or public body of water at or near the critical vantage point, and</w:t>
      </w:r>
    </w:p>
    <w:p w14:paraId="5A45A3AC" w14:textId="77777777" w:rsidR="00260182" w:rsidRDefault="00000000">
      <w:pPr>
        <w:pStyle w:val="ListParagraph"/>
        <w:numPr>
          <w:ilvl w:val="2"/>
          <w:numId w:val="35"/>
        </w:numPr>
        <w:tabs>
          <w:tab w:val="left" w:pos="2740"/>
          <w:tab w:val="left" w:pos="2741"/>
        </w:tabs>
        <w:ind w:left="2682" w:right="1599" w:hanging="303"/>
        <w:rPr>
          <w:sz w:val="20"/>
        </w:rPr>
      </w:pPr>
      <w:r>
        <w:tab/>
      </w:r>
      <w:r>
        <w:rPr>
          <w:sz w:val="20"/>
        </w:rPr>
        <w:t>The</w:t>
      </w:r>
      <w:r>
        <w:rPr>
          <w:spacing w:val="-4"/>
          <w:sz w:val="20"/>
        </w:rPr>
        <w:t xml:space="preserve"> </w:t>
      </w:r>
      <w:r>
        <w:rPr>
          <w:sz w:val="20"/>
        </w:rPr>
        <w:t>sensitivity</w:t>
      </w:r>
      <w:r>
        <w:rPr>
          <w:spacing w:val="-5"/>
          <w:sz w:val="20"/>
        </w:rPr>
        <w:t xml:space="preserve"> </w:t>
      </w:r>
      <w:r>
        <w:rPr>
          <w:sz w:val="20"/>
        </w:rPr>
        <w:t>or</w:t>
      </w:r>
      <w:r>
        <w:rPr>
          <w:spacing w:val="-4"/>
          <w:sz w:val="20"/>
        </w:rPr>
        <w:t xml:space="preserve"> </w:t>
      </w:r>
      <w:r>
        <w:rPr>
          <w:sz w:val="20"/>
        </w:rPr>
        <w:t>unique</w:t>
      </w:r>
      <w:r>
        <w:rPr>
          <w:spacing w:val="-1"/>
          <w:sz w:val="20"/>
        </w:rPr>
        <w:t xml:space="preserve"> </w:t>
      </w:r>
      <w:r>
        <w:rPr>
          <w:sz w:val="20"/>
        </w:rPr>
        <w:t>value</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particular</w:t>
      </w:r>
      <w:r>
        <w:rPr>
          <w:spacing w:val="-3"/>
          <w:sz w:val="20"/>
        </w:rPr>
        <w:t xml:space="preserve"> </w:t>
      </w:r>
      <w:r>
        <w:rPr>
          <w:sz w:val="20"/>
        </w:rPr>
        <w:t>view</w:t>
      </w:r>
      <w:r>
        <w:rPr>
          <w:spacing w:val="-6"/>
          <w:sz w:val="20"/>
        </w:rPr>
        <w:t xml:space="preserve"> </w:t>
      </w:r>
      <w:r>
        <w:rPr>
          <w:sz w:val="20"/>
        </w:rPr>
        <w:t>affected</w:t>
      </w:r>
      <w:r>
        <w:rPr>
          <w:spacing w:val="-3"/>
          <w:sz w:val="20"/>
        </w:rPr>
        <w:t xml:space="preserve"> </w:t>
      </w:r>
      <w:r>
        <w:rPr>
          <w:sz w:val="20"/>
        </w:rPr>
        <w:t>by</w:t>
      </w:r>
      <w:r>
        <w:rPr>
          <w:spacing w:val="-8"/>
          <w:sz w:val="20"/>
        </w:rPr>
        <w:t xml:space="preserve"> </w:t>
      </w:r>
      <w:r>
        <w:rPr>
          <w:sz w:val="20"/>
        </w:rPr>
        <w:t>the</w:t>
      </w:r>
      <w:r>
        <w:rPr>
          <w:spacing w:val="-4"/>
          <w:sz w:val="20"/>
        </w:rPr>
        <w:t xml:space="preserve"> </w:t>
      </w:r>
      <w:r>
        <w:rPr>
          <w:sz w:val="20"/>
        </w:rPr>
        <w:t xml:space="preserve">proposed </w:t>
      </w:r>
      <w:r>
        <w:rPr>
          <w:spacing w:val="-4"/>
          <w:sz w:val="20"/>
        </w:rPr>
        <w:t>WECS.</w:t>
      </w:r>
    </w:p>
    <w:p w14:paraId="5A45A3AD" w14:textId="77777777" w:rsidR="00260182" w:rsidRDefault="00260182">
      <w:pPr>
        <w:pStyle w:val="BodyText"/>
      </w:pPr>
    </w:p>
    <w:p w14:paraId="5A45A3AE" w14:textId="77777777" w:rsidR="00260182" w:rsidRDefault="00000000">
      <w:pPr>
        <w:pStyle w:val="BodyText"/>
        <w:ind w:left="580" w:right="753"/>
      </w:pPr>
      <w:r>
        <w:t>To assist the SPGA in its review it may require the applicant to fly or raise a three-foot diameter balloon at the maximum</w:t>
      </w:r>
      <w:r>
        <w:rPr>
          <w:spacing w:val="-4"/>
        </w:rPr>
        <w:t xml:space="preserve"> </w:t>
      </w:r>
      <w:r>
        <w:t>height</w:t>
      </w:r>
      <w:r>
        <w:rPr>
          <w:spacing w:val="-3"/>
        </w:rPr>
        <w:t xml:space="preserve"> </w:t>
      </w:r>
      <w:r>
        <w:t>of</w:t>
      </w:r>
      <w:r>
        <w:rPr>
          <w:spacing w:val="-4"/>
        </w:rPr>
        <w:t xml:space="preserve"> </w:t>
      </w:r>
      <w:r>
        <w:t>the</w:t>
      </w:r>
      <w:r>
        <w:rPr>
          <w:spacing w:val="-3"/>
        </w:rPr>
        <w:t xml:space="preserve"> </w:t>
      </w:r>
      <w:r>
        <w:t>proposed</w:t>
      </w:r>
      <w:r>
        <w:rPr>
          <w:spacing w:val="-2"/>
        </w:rPr>
        <w:t xml:space="preserve"> </w:t>
      </w:r>
      <w:r>
        <w:t>WECS</w:t>
      </w:r>
      <w:r>
        <w:rPr>
          <w:spacing w:val="-3"/>
        </w:rPr>
        <w:t xml:space="preserve"> </w:t>
      </w:r>
      <w:r>
        <w:t>at</w:t>
      </w:r>
      <w:r>
        <w:rPr>
          <w:spacing w:val="-3"/>
        </w:rPr>
        <w:t xml:space="preserve"> </w:t>
      </w:r>
      <w:r>
        <w:t>a</w:t>
      </w:r>
      <w:r>
        <w:rPr>
          <w:spacing w:val="-3"/>
        </w:rPr>
        <w:t xml:space="preserve"> </w:t>
      </w:r>
      <w:r>
        <w:t>location</w:t>
      </w:r>
      <w:r>
        <w:rPr>
          <w:spacing w:val="-2"/>
        </w:rPr>
        <w:t xml:space="preserve"> </w:t>
      </w:r>
      <w:r>
        <w:t>within</w:t>
      </w:r>
      <w:r>
        <w:rPr>
          <w:spacing w:val="-3"/>
        </w:rPr>
        <w:t xml:space="preserve"> </w:t>
      </w:r>
      <w:r>
        <w:t>fifty</w:t>
      </w:r>
      <w:r>
        <w:rPr>
          <w:spacing w:val="-3"/>
        </w:rPr>
        <w:t xml:space="preserve"> </w:t>
      </w:r>
      <w:r>
        <w:t>(50)</w:t>
      </w:r>
      <w:r>
        <w:rPr>
          <w:spacing w:val="-3"/>
        </w:rPr>
        <w:t xml:space="preserve"> </w:t>
      </w:r>
      <w:r>
        <w:t>horizontal</w:t>
      </w:r>
      <w:r>
        <w:rPr>
          <w:spacing w:val="-3"/>
        </w:rPr>
        <w:t xml:space="preserve"> </w:t>
      </w:r>
      <w:r>
        <w:t>feet</w:t>
      </w:r>
      <w:r>
        <w:rPr>
          <w:spacing w:val="-3"/>
        </w:rPr>
        <w:t xml:space="preserve"> </w:t>
      </w:r>
      <w:r>
        <w:t>of</w:t>
      </w:r>
      <w:r>
        <w:rPr>
          <w:spacing w:val="-4"/>
        </w:rPr>
        <w:t xml:space="preserve"> </w:t>
      </w:r>
      <w:r>
        <w:t>the</w:t>
      </w:r>
      <w:r>
        <w:rPr>
          <w:spacing w:val="-3"/>
        </w:rPr>
        <w:t xml:space="preserve"> </w:t>
      </w:r>
      <w:r>
        <w:t>center</w:t>
      </w:r>
      <w:r>
        <w:rPr>
          <w:spacing w:val="-2"/>
        </w:rPr>
        <w:t xml:space="preserve"> </w:t>
      </w:r>
      <w:r>
        <w:t>of</w:t>
      </w:r>
      <w:r>
        <w:rPr>
          <w:spacing w:val="-4"/>
        </w:rPr>
        <w:t xml:space="preserve"> </w:t>
      </w:r>
      <w:r>
        <w:t>the</w:t>
      </w:r>
      <w:r>
        <w:rPr>
          <w:spacing w:val="-3"/>
        </w:rPr>
        <w:t xml:space="preserve"> </w:t>
      </w:r>
      <w:r>
        <w:t>proposed facility. The applicant shall provide photographs of the balloon test taken from at least four vantage points previously designated by the SPGA.</w:t>
      </w:r>
    </w:p>
    <w:p w14:paraId="5A45A3AF" w14:textId="77777777" w:rsidR="00260182" w:rsidRDefault="00260182">
      <w:pPr>
        <w:pStyle w:val="BodyText"/>
        <w:rPr>
          <w:sz w:val="22"/>
        </w:rPr>
      </w:pPr>
    </w:p>
    <w:p w14:paraId="5A45A3B0" w14:textId="77777777" w:rsidR="00260182" w:rsidRDefault="00260182">
      <w:pPr>
        <w:pStyle w:val="BodyText"/>
        <w:rPr>
          <w:sz w:val="18"/>
        </w:rPr>
      </w:pPr>
    </w:p>
    <w:p w14:paraId="5A45A3B1" w14:textId="77777777" w:rsidR="00260182" w:rsidRDefault="00000000">
      <w:pPr>
        <w:pStyle w:val="ListParagraph"/>
        <w:numPr>
          <w:ilvl w:val="1"/>
          <w:numId w:val="35"/>
        </w:numPr>
        <w:tabs>
          <w:tab w:val="left" w:pos="2021"/>
        </w:tabs>
        <w:ind w:left="2020" w:right="654" w:hanging="360"/>
        <w:jc w:val="both"/>
        <w:rPr>
          <w:sz w:val="20"/>
        </w:rPr>
      </w:pPr>
      <w:r>
        <w:rPr>
          <w:sz w:val="20"/>
        </w:rPr>
        <w:t>Electromagnetic interference. No WECS installation shall cause electromagnetic interference. The applicant may be asked to bring in consultants at his/her own expense to certify that the system will not cause interference. If neighbors can demonstrate that there is excessive interference, the Building Commissioner shall notify in writing the owner of the WECS to correct the violation.</w:t>
      </w:r>
      <w:r>
        <w:rPr>
          <w:spacing w:val="40"/>
          <w:sz w:val="20"/>
        </w:rPr>
        <w:t xml:space="preserve"> </w:t>
      </w:r>
      <w:r>
        <w:rPr>
          <w:sz w:val="20"/>
        </w:rPr>
        <w:t>If the interference is not remedied within 30 days the WECS shall remain inactive until the interference is remedied, which may include relocation or removal.</w:t>
      </w:r>
    </w:p>
    <w:p w14:paraId="5A45A3B2" w14:textId="77777777" w:rsidR="00260182" w:rsidRDefault="00260182">
      <w:pPr>
        <w:pStyle w:val="BodyText"/>
        <w:spacing w:before="10"/>
        <w:rPr>
          <w:sz w:val="19"/>
        </w:rPr>
      </w:pPr>
    </w:p>
    <w:p w14:paraId="5A45A3B3" w14:textId="77777777" w:rsidR="00260182" w:rsidRDefault="00000000">
      <w:pPr>
        <w:pStyle w:val="ListParagraph"/>
        <w:numPr>
          <w:ilvl w:val="0"/>
          <w:numId w:val="35"/>
        </w:numPr>
        <w:tabs>
          <w:tab w:val="left" w:pos="1540"/>
          <w:tab w:val="left" w:pos="1541"/>
        </w:tabs>
        <w:ind w:left="1540" w:hanging="601"/>
        <w:jc w:val="left"/>
        <w:rPr>
          <w:sz w:val="20"/>
        </w:rPr>
      </w:pPr>
      <w:r>
        <w:rPr>
          <w:sz w:val="20"/>
        </w:rPr>
        <w:t>Procedural</w:t>
      </w:r>
      <w:r>
        <w:rPr>
          <w:spacing w:val="-10"/>
          <w:sz w:val="20"/>
        </w:rPr>
        <w:t xml:space="preserve"> </w:t>
      </w:r>
      <w:r>
        <w:rPr>
          <w:spacing w:val="-2"/>
          <w:sz w:val="20"/>
        </w:rPr>
        <w:t>Requirements:</w:t>
      </w:r>
    </w:p>
    <w:p w14:paraId="5A45A3B4" w14:textId="77777777" w:rsidR="00260182" w:rsidRDefault="00260182">
      <w:pPr>
        <w:pStyle w:val="BodyText"/>
        <w:spacing w:before="1"/>
      </w:pPr>
    </w:p>
    <w:p w14:paraId="5A45A3B5" w14:textId="77777777" w:rsidR="00260182" w:rsidRDefault="00000000">
      <w:pPr>
        <w:pStyle w:val="ListParagraph"/>
        <w:numPr>
          <w:ilvl w:val="1"/>
          <w:numId w:val="35"/>
        </w:numPr>
        <w:tabs>
          <w:tab w:val="left" w:pos="1932"/>
        </w:tabs>
        <w:ind w:left="1931" w:right="655" w:hanging="360"/>
        <w:jc w:val="both"/>
        <w:rPr>
          <w:sz w:val="20"/>
        </w:rPr>
      </w:pPr>
      <w:r>
        <w:rPr>
          <w:sz w:val="20"/>
        </w:rPr>
        <w:t>Site Plan. A site plan must be submitted, prepared to scale by a registered land surveyor or civil engineer showing the location of the proposed WECS, distances to all property lines, existing and proposed structures, existing and proposed elevations, public and private roads, above ground</w:t>
      </w:r>
      <w:r>
        <w:rPr>
          <w:spacing w:val="40"/>
          <w:sz w:val="20"/>
        </w:rPr>
        <w:t xml:space="preserve"> </w:t>
      </w:r>
      <w:r>
        <w:rPr>
          <w:sz w:val="20"/>
        </w:rPr>
        <w:t>utility lines and any other significant features or appurtenances. Any portion of this section may be waived if</w:t>
      </w:r>
      <w:r>
        <w:rPr>
          <w:spacing w:val="-2"/>
          <w:sz w:val="20"/>
        </w:rPr>
        <w:t xml:space="preserve"> </w:t>
      </w:r>
      <w:r>
        <w:rPr>
          <w:sz w:val="20"/>
        </w:rPr>
        <w:t>in</w:t>
      </w:r>
      <w:r>
        <w:rPr>
          <w:spacing w:val="-1"/>
          <w:sz w:val="20"/>
        </w:rPr>
        <w:t xml:space="preserve"> </w:t>
      </w:r>
      <w:r>
        <w:rPr>
          <w:sz w:val="20"/>
        </w:rPr>
        <w:t>the opinion</w:t>
      </w:r>
      <w:r>
        <w:rPr>
          <w:spacing w:val="-1"/>
          <w:sz w:val="20"/>
        </w:rPr>
        <w:t xml:space="preserve"> </w:t>
      </w:r>
      <w:r>
        <w:rPr>
          <w:sz w:val="20"/>
        </w:rPr>
        <w:t>of</w:t>
      </w:r>
      <w:r>
        <w:rPr>
          <w:spacing w:val="-1"/>
          <w:sz w:val="20"/>
        </w:rPr>
        <w:t xml:space="preserve"> </w:t>
      </w:r>
      <w:r>
        <w:rPr>
          <w:sz w:val="20"/>
        </w:rPr>
        <w:t>the SPGA</w:t>
      </w:r>
      <w:r>
        <w:rPr>
          <w:spacing w:val="-2"/>
          <w:sz w:val="20"/>
        </w:rPr>
        <w:t xml:space="preserve"> </w:t>
      </w:r>
      <w:r>
        <w:rPr>
          <w:sz w:val="20"/>
        </w:rPr>
        <w:t>the materials</w:t>
      </w:r>
      <w:r>
        <w:rPr>
          <w:spacing w:val="-1"/>
          <w:sz w:val="20"/>
        </w:rPr>
        <w:t xml:space="preserve"> </w:t>
      </w:r>
      <w:r>
        <w:rPr>
          <w:sz w:val="20"/>
        </w:rPr>
        <w:t>submitted are sufficient for the SPGA</w:t>
      </w:r>
      <w:r>
        <w:rPr>
          <w:spacing w:val="-2"/>
          <w:sz w:val="20"/>
        </w:rPr>
        <w:t xml:space="preserve"> </w:t>
      </w:r>
      <w:r>
        <w:rPr>
          <w:sz w:val="20"/>
        </w:rPr>
        <w:t xml:space="preserve">to make a </w:t>
      </w:r>
      <w:r>
        <w:rPr>
          <w:spacing w:val="-2"/>
          <w:sz w:val="20"/>
        </w:rPr>
        <w:t>decision.</w:t>
      </w:r>
    </w:p>
    <w:p w14:paraId="5A45A3B6" w14:textId="77777777" w:rsidR="00260182" w:rsidRDefault="00260182">
      <w:pPr>
        <w:pStyle w:val="BodyText"/>
        <w:spacing w:before="1"/>
      </w:pPr>
    </w:p>
    <w:p w14:paraId="5A45A3B7" w14:textId="77777777" w:rsidR="00260182" w:rsidRDefault="00000000">
      <w:pPr>
        <w:pStyle w:val="ListParagraph"/>
        <w:numPr>
          <w:ilvl w:val="2"/>
          <w:numId w:val="35"/>
        </w:numPr>
        <w:tabs>
          <w:tab w:val="left" w:pos="3101"/>
        </w:tabs>
        <w:ind w:left="3101" w:right="659" w:hanging="361"/>
        <w:jc w:val="both"/>
        <w:rPr>
          <w:sz w:val="20"/>
        </w:rPr>
      </w:pPr>
      <w:r>
        <w:rPr>
          <w:sz w:val="20"/>
        </w:rPr>
        <w:t>Vegetation. Existing vegetation must be shown including</w:t>
      </w:r>
      <w:r>
        <w:rPr>
          <w:spacing w:val="-1"/>
          <w:sz w:val="20"/>
        </w:rPr>
        <w:t xml:space="preserve"> </w:t>
      </w:r>
      <w:r>
        <w:rPr>
          <w:sz w:val="20"/>
        </w:rPr>
        <w:t>average height of</w:t>
      </w:r>
      <w:r>
        <w:rPr>
          <w:spacing w:val="-1"/>
          <w:sz w:val="20"/>
        </w:rPr>
        <w:t xml:space="preserve"> </w:t>
      </w:r>
      <w:r>
        <w:rPr>
          <w:sz w:val="20"/>
        </w:rPr>
        <w:t>trees and any proposed vegetation removal on the subject property or abutting properties. The SPGA may also consider the height of vegetation at maturity.</w:t>
      </w:r>
    </w:p>
    <w:p w14:paraId="5A45A3B8" w14:textId="77777777" w:rsidR="00260182" w:rsidRDefault="00260182">
      <w:pPr>
        <w:pStyle w:val="BodyText"/>
        <w:spacing w:before="11"/>
        <w:rPr>
          <w:sz w:val="19"/>
        </w:rPr>
      </w:pPr>
    </w:p>
    <w:p w14:paraId="5A45A3B9" w14:textId="77777777" w:rsidR="00260182" w:rsidRDefault="00000000">
      <w:pPr>
        <w:pStyle w:val="ListParagraph"/>
        <w:numPr>
          <w:ilvl w:val="2"/>
          <w:numId w:val="35"/>
        </w:numPr>
        <w:tabs>
          <w:tab w:val="left" w:pos="3101"/>
        </w:tabs>
        <w:ind w:left="3101" w:right="664" w:hanging="361"/>
        <w:jc w:val="both"/>
        <w:rPr>
          <w:sz w:val="20"/>
        </w:rPr>
      </w:pPr>
      <w:r>
        <w:rPr>
          <w:sz w:val="20"/>
        </w:rPr>
        <w:t>Lighting. If lighting is proposed (other than required FAA lights) the applicant shall submit a plan indicating</w:t>
      </w:r>
      <w:r>
        <w:rPr>
          <w:spacing w:val="-1"/>
          <w:sz w:val="20"/>
        </w:rPr>
        <w:t xml:space="preserve"> </w:t>
      </w:r>
      <w:r>
        <w:rPr>
          <w:sz w:val="20"/>
        </w:rPr>
        <w:t>the horizontal foot candles at grade, within</w:t>
      </w:r>
      <w:r>
        <w:rPr>
          <w:spacing w:val="-1"/>
          <w:sz w:val="20"/>
        </w:rPr>
        <w:t xml:space="preserve"> </w:t>
      </w:r>
      <w:r>
        <w:rPr>
          <w:sz w:val="20"/>
        </w:rPr>
        <w:t>the property</w:t>
      </w:r>
      <w:r>
        <w:rPr>
          <w:spacing w:val="-2"/>
          <w:sz w:val="20"/>
        </w:rPr>
        <w:t xml:space="preserve"> </w:t>
      </w:r>
      <w:r>
        <w:rPr>
          <w:sz w:val="20"/>
        </w:rPr>
        <w:t>line and twenty-five (25) beyond the property lines. The plan shall also indicate the locations and types of luminaries proposed.</w:t>
      </w:r>
    </w:p>
    <w:p w14:paraId="5A45A3BA" w14:textId="77777777" w:rsidR="00260182" w:rsidRDefault="00260182">
      <w:pPr>
        <w:jc w:val="both"/>
        <w:rPr>
          <w:sz w:val="20"/>
        </w:rPr>
        <w:sectPr w:rsidR="00260182">
          <w:pgSz w:w="12240" w:h="15840"/>
          <w:pgMar w:top="1360" w:right="420" w:bottom="1000" w:left="1220" w:header="0" w:footer="813" w:gutter="0"/>
          <w:cols w:space="720"/>
        </w:sectPr>
      </w:pPr>
    </w:p>
    <w:p w14:paraId="5A45A3BB" w14:textId="77777777" w:rsidR="00260182" w:rsidRDefault="00000000">
      <w:pPr>
        <w:pStyle w:val="ListParagraph"/>
        <w:numPr>
          <w:ilvl w:val="2"/>
          <w:numId w:val="35"/>
        </w:numPr>
        <w:tabs>
          <w:tab w:val="left" w:pos="3101"/>
        </w:tabs>
        <w:spacing w:before="73"/>
        <w:ind w:left="3101" w:right="661" w:hanging="361"/>
        <w:jc w:val="both"/>
        <w:rPr>
          <w:sz w:val="20"/>
        </w:rPr>
      </w:pPr>
      <w:r>
        <w:rPr>
          <w:sz w:val="20"/>
        </w:rPr>
        <w:lastRenderedPageBreak/>
        <w:t>The Site Plan shall be accompanied by any additional documentation necessary to provide a complete description of WECS including technical, economic, environmental, and other reasons for the proposed location, height and design.</w:t>
      </w:r>
    </w:p>
    <w:p w14:paraId="5A45A3BC" w14:textId="77777777" w:rsidR="00260182" w:rsidRDefault="00260182">
      <w:pPr>
        <w:pStyle w:val="BodyText"/>
        <w:spacing w:before="11"/>
        <w:rPr>
          <w:sz w:val="19"/>
        </w:rPr>
      </w:pPr>
    </w:p>
    <w:p w14:paraId="5A45A3BD" w14:textId="77777777" w:rsidR="00260182" w:rsidRDefault="00000000">
      <w:pPr>
        <w:pStyle w:val="ListParagraph"/>
        <w:numPr>
          <w:ilvl w:val="1"/>
          <w:numId w:val="35"/>
        </w:numPr>
        <w:tabs>
          <w:tab w:val="left" w:pos="1932"/>
        </w:tabs>
        <w:ind w:left="1931" w:right="658" w:hanging="360"/>
        <w:jc w:val="both"/>
        <w:rPr>
          <w:sz w:val="20"/>
        </w:rPr>
      </w:pPr>
      <w:r>
        <w:rPr>
          <w:sz w:val="20"/>
        </w:rPr>
        <w:t>Proof of Liability Insurance. The applicant shall be required to provide evidence of liability insurance in</w:t>
      </w:r>
      <w:r>
        <w:rPr>
          <w:spacing w:val="-4"/>
          <w:sz w:val="20"/>
        </w:rPr>
        <w:t xml:space="preserve"> </w:t>
      </w:r>
      <w:r>
        <w:rPr>
          <w:sz w:val="20"/>
        </w:rPr>
        <w:t>an</w:t>
      </w:r>
      <w:r>
        <w:rPr>
          <w:spacing w:val="-4"/>
          <w:sz w:val="20"/>
        </w:rPr>
        <w:t xml:space="preserve"> </w:t>
      </w:r>
      <w:r>
        <w:rPr>
          <w:sz w:val="20"/>
        </w:rPr>
        <w:t>amount</w:t>
      </w:r>
      <w:r>
        <w:rPr>
          <w:spacing w:val="-1"/>
          <w:sz w:val="20"/>
        </w:rPr>
        <w:t xml:space="preserve"> </w:t>
      </w:r>
      <w:r>
        <w:rPr>
          <w:sz w:val="20"/>
        </w:rPr>
        <w:t>and for</w:t>
      </w:r>
      <w:r>
        <w:rPr>
          <w:spacing w:val="-3"/>
          <w:sz w:val="20"/>
        </w:rPr>
        <w:t xml:space="preserve"> </w:t>
      </w:r>
      <w:r>
        <w:rPr>
          <w:sz w:val="20"/>
        </w:rPr>
        <w:t>duration</w:t>
      </w:r>
      <w:r>
        <w:rPr>
          <w:spacing w:val="-2"/>
          <w:sz w:val="20"/>
        </w:rPr>
        <w:t xml:space="preserve"> </w:t>
      </w:r>
      <w:r>
        <w:rPr>
          <w:sz w:val="20"/>
        </w:rPr>
        <w:t>sufficient</w:t>
      </w:r>
      <w:r>
        <w:rPr>
          <w:spacing w:val="-1"/>
          <w:sz w:val="20"/>
        </w:rPr>
        <w:t xml:space="preserve"> </w:t>
      </w:r>
      <w:r>
        <w:rPr>
          <w:sz w:val="20"/>
        </w:rPr>
        <w:t>to</w:t>
      </w:r>
      <w:r>
        <w:rPr>
          <w:spacing w:val="-2"/>
          <w:sz w:val="20"/>
        </w:rPr>
        <w:t xml:space="preserve"> </w:t>
      </w:r>
      <w:r>
        <w:rPr>
          <w:sz w:val="20"/>
        </w:rPr>
        <w:t>cover</w:t>
      </w:r>
      <w:r>
        <w:rPr>
          <w:spacing w:val="-2"/>
          <w:sz w:val="20"/>
        </w:rPr>
        <w:t xml:space="preserve"> </w:t>
      </w:r>
      <w:r>
        <w:rPr>
          <w:sz w:val="20"/>
        </w:rPr>
        <w:t>loss</w:t>
      </w:r>
      <w:r>
        <w:rPr>
          <w:spacing w:val="-4"/>
          <w:sz w:val="20"/>
        </w:rPr>
        <w:t xml:space="preserve"> </w:t>
      </w:r>
      <w:r>
        <w:rPr>
          <w:sz w:val="20"/>
        </w:rPr>
        <w:t>or</w:t>
      </w:r>
      <w:r>
        <w:rPr>
          <w:spacing w:val="-3"/>
          <w:sz w:val="20"/>
        </w:rPr>
        <w:t xml:space="preserve"> </w:t>
      </w:r>
      <w:r>
        <w:rPr>
          <w:sz w:val="20"/>
        </w:rPr>
        <w:t>damage to</w:t>
      </w:r>
      <w:r>
        <w:rPr>
          <w:spacing w:val="-2"/>
          <w:sz w:val="20"/>
        </w:rPr>
        <w:t xml:space="preserve"> </w:t>
      </w:r>
      <w:r>
        <w:rPr>
          <w:sz w:val="20"/>
        </w:rPr>
        <w:t>persons</w:t>
      </w:r>
      <w:r>
        <w:rPr>
          <w:spacing w:val="-2"/>
          <w:sz w:val="20"/>
        </w:rPr>
        <w:t xml:space="preserve"> </w:t>
      </w:r>
      <w:r>
        <w:rPr>
          <w:sz w:val="20"/>
        </w:rPr>
        <w:t>and structures occasioned by the failure of the facility.</w:t>
      </w:r>
    </w:p>
    <w:p w14:paraId="5A45A3BE" w14:textId="77777777" w:rsidR="00260182" w:rsidRDefault="00260182">
      <w:pPr>
        <w:pStyle w:val="BodyText"/>
        <w:spacing w:before="2"/>
      </w:pPr>
    </w:p>
    <w:p w14:paraId="5A45A3BF" w14:textId="77777777" w:rsidR="00260182" w:rsidRDefault="00000000">
      <w:pPr>
        <w:pStyle w:val="ListParagraph"/>
        <w:numPr>
          <w:ilvl w:val="1"/>
          <w:numId w:val="35"/>
        </w:numPr>
        <w:tabs>
          <w:tab w:val="left" w:pos="1932"/>
        </w:tabs>
        <w:ind w:left="1931" w:right="663" w:hanging="360"/>
        <w:jc w:val="both"/>
        <w:rPr>
          <w:sz w:val="20"/>
        </w:rPr>
      </w:pPr>
      <w:r>
        <w:rPr>
          <w:sz w:val="20"/>
        </w:rPr>
        <w:t>Compliance with FAA Regulations. WECS must comply with applicable FAA regulations, including any necessary approvals for installations close to airports.</w:t>
      </w:r>
    </w:p>
    <w:p w14:paraId="5A45A3C0" w14:textId="77777777" w:rsidR="00260182" w:rsidRDefault="00260182">
      <w:pPr>
        <w:pStyle w:val="BodyText"/>
        <w:spacing w:before="10"/>
        <w:rPr>
          <w:sz w:val="19"/>
        </w:rPr>
      </w:pPr>
    </w:p>
    <w:p w14:paraId="5A45A3C1" w14:textId="77777777" w:rsidR="00260182" w:rsidRDefault="00000000">
      <w:pPr>
        <w:pStyle w:val="ListParagraph"/>
        <w:numPr>
          <w:ilvl w:val="1"/>
          <w:numId w:val="35"/>
        </w:numPr>
        <w:tabs>
          <w:tab w:val="left" w:pos="1932"/>
        </w:tabs>
        <w:ind w:left="1931" w:right="659" w:hanging="360"/>
        <w:jc w:val="both"/>
        <w:rPr>
          <w:sz w:val="20"/>
        </w:rPr>
      </w:pPr>
      <w:r>
        <w:rPr>
          <w:sz w:val="20"/>
        </w:rPr>
        <w:t>Utility Notification.</w:t>
      </w:r>
      <w:r>
        <w:rPr>
          <w:spacing w:val="40"/>
          <w:sz w:val="20"/>
        </w:rPr>
        <w:t xml:space="preserve"> </w:t>
      </w:r>
      <w:r>
        <w:rPr>
          <w:sz w:val="20"/>
        </w:rPr>
        <w:t>No WECS shall be installed until evidence has been given that the utility company has been informed of the customer's intent to install an interconnected customer-owned generator. Off-grid systems shall be exempt from this requirement.</w:t>
      </w:r>
    </w:p>
    <w:p w14:paraId="5A45A3C2" w14:textId="77777777" w:rsidR="00260182" w:rsidRDefault="00260182">
      <w:pPr>
        <w:pStyle w:val="BodyText"/>
        <w:spacing w:before="11"/>
        <w:rPr>
          <w:sz w:val="19"/>
        </w:rPr>
      </w:pPr>
    </w:p>
    <w:p w14:paraId="5A45A3C3" w14:textId="77777777" w:rsidR="00260182" w:rsidRDefault="00000000">
      <w:pPr>
        <w:pStyle w:val="ListParagraph"/>
        <w:numPr>
          <w:ilvl w:val="1"/>
          <w:numId w:val="35"/>
        </w:numPr>
        <w:tabs>
          <w:tab w:val="left" w:pos="1932"/>
        </w:tabs>
        <w:ind w:left="1931" w:right="654" w:hanging="360"/>
        <w:jc w:val="both"/>
        <w:rPr>
          <w:sz w:val="20"/>
        </w:rPr>
      </w:pPr>
      <w:r>
        <w:rPr>
          <w:sz w:val="20"/>
        </w:rPr>
        <w:t>Discontinuance: A</w:t>
      </w:r>
      <w:r>
        <w:rPr>
          <w:spacing w:val="-2"/>
          <w:sz w:val="20"/>
        </w:rPr>
        <w:t xml:space="preserve"> </w:t>
      </w:r>
      <w:r>
        <w:rPr>
          <w:sz w:val="20"/>
        </w:rPr>
        <w:t>WECS shall</w:t>
      </w:r>
      <w:r>
        <w:rPr>
          <w:spacing w:val="-1"/>
          <w:sz w:val="20"/>
        </w:rPr>
        <w:t xml:space="preserve"> </w:t>
      </w:r>
      <w:r>
        <w:rPr>
          <w:sz w:val="20"/>
        </w:rPr>
        <w:t>be considered to be discontinued if</w:t>
      </w:r>
      <w:r>
        <w:rPr>
          <w:spacing w:val="-1"/>
          <w:sz w:val="20"/>
        </w:rPr>
        <w:t xml:space="preserve"> </w:t>
      </w:r>
      <w:r>
        <w:rPr>
          <w:sz w:val="20"/>
        </w:rPr>
        <w:t>it is not</w:t>
      </w:r>
      <w:r>
        <w:rPr>
          <w:spacing w:val="-1"/>
          <w:sz w:val="20"/>
        </w:rPr>
        <w:t xml:space="preserve"> </w:t>
      </w:r>
      <w:r>
        <w:rPr>
          <w:sz w:val="20"/>
        </w:rPr>
        <w:t>operated for a period of two years.</w:t>
      </w:r>
      <w:r>
        <w:rPr>
          <w:spacing w:val="40"/>
          <w:sz w:val="20"/>
        </w:rPr>
        <w:t xml:space="preserve"> </w:t>
      </w:r>
      <w:r>
        <w:rPr>
          <w:sz w:val="20"/>
        </w:rPr>
        <w:t>Once a WECS is designated as discontinued, the owner shall be required to physically remove the WECS within 90 days of written notice. "Physically remove" shall include, but not be limited to:</w:t>
      </w:r>
    </w:p>
    <w:p w14:paraId="5A45A3C4" w14:textId="77777777" w:rsidR="00260182" w:rsidRDefault="00260182">
      <w:pPr>
        <w:pStyle w:val="BodyText"/>
        <w:spacing w:before="2"/>
      </w:pPr>
    </w:p>
    <w:p w14:paraId="5A45A3C5" w14:textId="77777777" w:rsidR="00260182" w:rsidRDefault="00000000">
      <w:pPr>
        <w:pStyle w:val="ListParagraph"/>
        <w:numPr>
          <w:ilvl w:val="2"/>
          <w:numId w:val="35"/>
        </w:numPr>
        <w:tabs>
          <w:tab w:val="left" w:pos="2380"/>
          <w:tab w:val="left" w:pos="2381"/>
        </w:tabs>
        <w:spacing w:before="1" w:line="229" w:lineRule="exact"/>
        <w:ind w:hanging="361"/>
        <w:rPr>
          <w:sz w:val="20"/>
        </w:rPr>
      </w:pPr>
      <w:r>
        <w:rPr>
          <w:sz w:val="20"/>
        </w:rPr>
        <w:t>Removal</w:t>
      </w:r>
      <w:r>
        <w:rPr>
          <w:spacing w:val="-5"/>
          <w:sz w:val="20"/>
        </w:rPr>
        <w:t xml:space="preserve"> </w:t>
      </w:r>
      <w:r>
        <w:rPr>
          <w:sz w:val="20"/>
        </w:rPr>
        <w:t>of</w:t>
      </w:r>
      <w:r>
        <w:rPr>
          <w:spacing w:val="-6"/>
          <w:sz w:val="20"/>
        </w:rPr>
        <w:t xml:space="preserve"> </w:t>
      </w:r>
      <w:r>
        <w:rPr>
          <w:sz w:val="20"/>
        </w:rPr>
        <w:t>WECS,</w:t>
      </w:r>
      <w:r>
        <w:rPr>
          <w:spacing w:val="-5"/>
          <w:sz w:val="20"/>
        </w:rPr>
        <w:t xml:space="preserve"> </w:t>
      </w:r>
      <w:r>
        <w:rPr>
          <w:sz w:val="20"/>
        </w:rPr>
        <w:t>any</w:t>
      </w:r>
      <w:r>
        <w:rPr>
          <w:spacing w:val="-8"/>
          <w:sz w:val="20"/>
        </w:rPr>
        <w:t xml:space="preserve"> </w:t>
      </w:r>
      <w:r>
        <w:rPr>
          <w:sz w:val="20"/>
        </w:rPr>
        <w:t>equipment</w:t>
      </w:r>
      <w:r>
        <w:rPr>
          <w:spacing w:val="-6"/>
          <w:sz w:val="20"/>
        </w:rPr>
        <w:t xml:space="preserve"> </w:t>
      </w:r>
      <w:r>
        <w:rPr>
          <w:sz w:val="20"/>
        </w:rPr>
        <w:t>shelters</w:t>
      </w:r>
      <w:r>
        <w:rPr>
          <w:spacing w:val="-5"/>
          <w:sz w:val="20"/>
        </w:rPr>
        <w:t xml:space="preserve"> </w:t>
      </w:r>
      <w:r>
        <w:rPr>
          <w:sz w:val="20"/>
        </w:rPr>
        <w:t>and</w:t>
      </w:r>
      <w:r>
        <w:rPr>
          <w:spacing w:val="-4"/>
          <w:sz w:val="20"/>
        </w:rPr>
        <w:t xml:space="preserve"> </w:t>
      </w:r>
      <w:r>
        <w:rPr>
          <w:sz w:val="20"/>
        </w:rPr>
        <w:t>security</w:t>
      </w:r>
      <w:r>
        <w:rPr>
          <w:spacing w:val="-5"/>
          <w:sz w:val="20"/>
        </w:rPr>
        <w:t xml:space="preserve"> </w:t>
      </w:r>
      <w:r>
        <w:rPr>
          <w:sz w:val="20"/>
        </w:rPr>
        <w:t>barriers</w:t>
      </w:r>
      <w:r>
        <w:rPr>
          <w:spacing w:val="-6"/>
          <w:sz w:val="20"/>
        </w:rPr>
        <w:t xml:space="preserve"> </w:t>
      </w:r>
      <w:r>
        <w:rPr>
          <w:sz w:val="20"/>
        </w:rPr>
        <w:t>from</w:t>
      </w:r>
      <w:r>
        <w:rPr>
          <w:spacing w:val="-8"/>
          <w:sz w:val="20"/>
        </w:rPr>
        <w:t xml:space="preserve"> </w:t>
      </w:r>
      <w:r>
        <w:rPr>
          <w:sz w:val="20"/>
        </w:rPr>
        <w:t>the</w:t>
      </w:r>
      <w:r>
        <w:rPr>
          <w:spacing w:val="-5"/>
          <w:sz w:val="20"/>
        </w:rPr>
        <w:t xml:space="preserve"> </w:t>
      </w:r>
      <w:r>
        <w:rPr>
          <w:sz w:val="20"/>
        </w:rPr>
        <w:t>subject</w:t>
      </w:r>
      <w:r>
        <w:rPr>
          <w:spacing w:val="-5"/>
          <w:sz w:val="20"/>
        </w:rPr>
        <w:t xml:space="preserve"> </w:t>
      </w:r>
      <w:r>
        <w:rPr>
          <w:spacing w:val="-2"/>
          <w:sz w:val="20"/>
        </w:rPr>
        <w:t>property.</w:t>
      </w:r>
    </w:p>
    <w:p w14:paraId="5A45A3C6" w14:textId="77777777" w:rsidR="00260182" w:rsidRDefault="00000000">
      <w:pPr>
        <w:pStyle w:val="ListParagraph"/>
        <w:numPr>
          <w:ilvl w:val="2"/>
          <w:numId w:val="35"/>
        </w:numPr>
        <w:tabs>
          <w:tab w:val="left" w:pos="2380"/>
          <w:tab w:val="left" w:pos="2381"/>
        </w:tabs>
        <w:ind w:right="659" w:hanging="360"/>
        <w:rPr>
          <w:sz w:val="20"/>
        </w:rPr>
      </w:pPr>
      <w:r>
        <w:rPr>
          <w:sz w:val="20"/>
        </w:rPr>
        <w:t>Proper disposal of the waste materials from the site in accordance with local and state solid</w:t>
      </w:r>
      <w:r>
        <w:rPr>
          <w:spacing w:val="40"/>
          <w:sz w:val="20"/>
        </w:rPr>
        <w:t xml:space="preserve"> </w:t>
      </w:r>
      <w:r>
        <w:rPr>
          <w:sz w:val="20"/>
        </w:rPr>
        <w:t>waste disposal regulations.</w:t>
      </w:r>
    </w:p>
    <w:p w14:paraId="5A45A3C7" w14:textId="77777777" w:rsidR="00260182" w:rsidRDefault="00000000">
      <w:pPr>
        <w:pStyle w:val="ListParagraph"/>
        <w:numPr>
          <w:ilvl w:val="2"/>
          <w:numId w:val="35"/>
        </w:numPr>
        <w:tabs>
          <w:tab w:val="left" w:pos="2380"/>
          <w:tab w:val="left" w:pos="2381"/>
        </w:tabs>
        <w:ind w:right="667" w:hanging="360"/>
        <w:rPr>
          <w:sz w:val="20"/>
        </w:rPr>
      </w:pPr>
      <w:r>
        <w:rPr>
          <w:sz w:val="20"/>
        </w:rPr>
        <w:t>Restoring the location of the WECS to its natural condition, except that any landscaping and grading shall remain in the after-condition.</w:t>
      </w:r>
    </w:p>
    <w:p w14:paraId="5A45A3C8" w14:textId="77777777" w:rsidR="00260182" w:rsidRDefault="00260182">
      <w:pPr>
        <w:pStyle w:val="BodyText"/>
        <w:spacing w:before="10"/>
        <w:rPr>
          <w:sz w:val="19"/>
        </w:rPr>
      </w:pPr>
    </w:p>
    <w:p w14:paraId="5A45A3C9" w14:textId="77777777" w:rsidR="00260182" w:rsidRDefault="00000000">
      <w:pPr>
        <w:pStyle w:val="BodyText"/>
        <w:ind w:left="1931" w:right="664"/>
        <w:jc w:val="both"/>
      </w:pPr>
      <w:r>
        <w:t>If the applicant fails to remove the WECS in accordance with the requirements of this section, the town shall have the authority to enter the property and physically remove the facility at the owners cost, which may include placing a lien on the property and/or taking other actions.</w:t>
      </w:r>
    </w:p>
    <w:p w14:paraId="5A45A3CA" w14:textId="77777777" w:rsidR="00260182" w:rsidRDefault="00000000">
      <w:pPr>
        <w:pStyle w:val="ListParagraph"/>
        <w:numPr>
          <w:ilvl w:val="1"/>
          <w:numId w:val="35"/>
        </w:numPr>
        <w:tabs>
          <w:tab w:val="left" w:pos="1932"/>
        </w:tabs>
        <w:spacing w:before="186"/>
        <w:ind w:left="1931" w:right="663" w:hanging="360"/>
        <w:jc w:val="both"/>
        <w:rPr>
          <w:sz w:val="20"/>
        </w:rPr>
      </w:pPr>
      <w:r>
        <w:rPr>
          <w:sz w:val="20"/>
        </w:rPr>
        <w:t>Modifications. All modifications (excluding routine repairs and maintenance) to a WECS made after issuance of the Special Permit shall require approval by the SPGA.</w:t>
      </w:r>
    </w:p>
    <w:p w14:paraId="5A45A3CB" w14:textId="77777777" w:rsidR="00260182" w:rsidRDefault="00260182">
      <w:pPr>
        <w:pStyle w:val="BodyText"/>
        <w:spacing w:before="11"/>
        <w:rPr>
          <w:sz w:val="19"/>
        </w:rPr>
      </w:pPr>
    </w:p>
    <w:p w14:paraId="5A45A3CC" w14:textId="77777777" w:rsidR="00260182" w:rsidRDefault="00000000">
      <w:pPr>
        <w:pStyle w:val="ListParagraph"/>
        <w:numPr>
          <w:ilvl w:val="1"/>
          <w:numId w:val="35"/>
        </w:numPr>
        <w:tabs>
          <w:tab w:val="left" w:pos="1932"/>
        </w:tabs>
        <w:ind w:left="1931" w:right="655" w:hanging="360"/>
        <w:jc w:val="both"/>
        <w:rPr>
          <w:sz w:val="20"/>
        </w:rPr>
      </w:pPr>
      <w:r>
        <w:rPr>
          <w:sz w:val="20"/>
        </w:rPr>
        <w:t>Professional Fees. The SPGA may retain a technical expert/consultant to verify information presented by the applicant. The cost for such a technical expert/consultant will be the expense of</w:t>
      </w:r>
      <w:r>
        <w:rPr>
          <w:spacing w:val="80"/>
          <w:sz w:val="20"/>
        </w:rPr>
        <w:t xml:space="preserve"> </w:t>
      </w:r>
      <w:r>
        <w:rPr>
          <w:sz w:val="20"/>
        </w:rPr>
        <w:t>the applicant.</w:t>
      </w:r>
    </w:p>
    <w:p w14:paraId="5A45A3CD" w14:textId="77777777" w:rsidR="00260182" w:rsidRDefault="00000000">
      <w:pPr>
        <w:pStyle w:val="ListParagraph"/>
        <w:numPr>
          <w:ilvl w:val="1"/>
          <w:numId w:val="35"/>
        </w:numPr>
        <w:tabs>
          <w:tab w:val="left" w:pos="1932"/>
        </w:tabs>
        <w:spacing w:before="183"/>
        <w:ind w:left="1931" w:right="667" w:hanging="360"/>
        <w:jc w:val="both"/>
        <w:rPr>
          <w:sz w:val="20"/>
        </w:rPr>
      </w:pPr>
      <w:r>
        <w:rPr>
          <w:sz w:val="20"/>
        </w:rPr>
        <w:t>Unsafe Installation. Should a WECS be deemed unsafe by the appropriate town authority because</w:t>
      </w:r>
      <w:r>
        <w:rPr>
          <w:spacing w:val="40"/>
          <w:sz w:val="20"/>
        </w:rPr>
        <w:t xml:space="preserve"> </w:t>
      </w:r>
      <w:r>
        <w:rPr>
          <w:sz w:val="20"/>
        </w:rPr>
        <w:t>of its construction or condition, it shall be repaired or removed at the owner’s expense.</w:t>
      </w:r>
    </w:p>
    <w:p w14:paraId="5A45A3CE" w14:textId="77777777" w:rsidR="00260182" w:rsidRDefault="00260182">
      <w:pPr>
        <w:jc w:val="both"/>
        <w:rPr>
          <w:sz w:val="20"/>
        </w:rPr>
        <w:sectPr w:rsidR="00260182">
          <w:pgSz w:w="12240" w:h="15840"/>
          <w:pgMar w:top="1360" w:right="420" w:bottom="1000" w:left="1220" w:header="0" w:footer="813" w:gutter="0"/>
          <w:cols w:space="720"/>
        </w:sectPr>
      </w:pPr>
    </w:p>
    <w:p w14:paraId="5A45A3CF" w14:textId="77777777" w:rsidR="00260182" w:rsidRDefault="00000000">
      <w:pPr>
        <w:pStyle w:val="Heading4"/>
        <w:spacing w:before="78"/>
        <w:ind w:left="1348"/>
        <w:jc w:val="left"/>
      </w:pPr>
      <w:r>
        <w:lastRenderedPageBreak/>
        <w:t>FIGURE</w:t>
      </w:r>
      <w:r>
        <w:rPr>
          <w:spacing w:val="-10"/>
        </w:rPr>
        <w:t xml:space="preserve"> </w:t>
      </w:r>
      <w:r>
        <w:t>A:</w:t>
      </w:r>
      <w:r>
        <w:rPr>
          <w:spacing w:val="-7"/>
        </w:rPr>
        <w:t xml:space="preserve"> </w:t>
      </w:r>
      <w:r>
        <w:t>WIND</w:t>
      </w:r>
      <w:r>
        <w:rPr>
          <w:spacing w:val="-8"/>
        </w:rPr>
        <w:t xml:space="preserve"> </w:t>
      </w:r>
      <w:r>
        <w:t>ENERGY</w:t>
      </w:r>
      <w:r>
        <w:rPr>
          <w:spacing w:val="-8"/>
        </w:rPr>
        <w:t xml:space="preserve"> </w:t>
      </w:r>
      <w:r>
        <w:t>CONVERSION</w:t>
      </w:r>
      <w:r>
        <w:rPr>
          <w:spacing w:val="-8"/>
        </w:rPr>
        <w:t xml:space="preserve"> </w:t>
      </w:r>
      <w:r>
        <w:t>SYSTEM</w:t>
      </w:r>
      <w:r>
        <w:rPr>
          <w:spacing w:val="-3"/>
        </w:rPr>
        <w:t xml:space="preserve"> </w:t>
      </w:r>
      <w:r>
        <w:t>(Illustrative</w:t>
      </w:r>
      <w:r>
        <w:rPr>
          <w:spacing w:val="-8"/>
        </w:rPr>
        <w:t xml:space="preserve"> </w:t>
      </w:r>
      <w:r>
        <w:t>Example</w:t>
      </w:r>
      <w:r>
        <w:rPr>
          <w:spacing w:val="-9"/>
        </w:rPr>
        <w:t xml:space="preserve"> </w:t>
      </w:r>
      <w:r>
        <w:rPr>
          <w:spacing w:val="-2"/>
        </w:rPr>
        <w:t>Only)</w:t>
      </w:r>
    </w:p>
    <w:p w14:paraId="5A45A3D0" w14:textId="77777777" w:rsidR="00260182" w:rsidRDefault="00260182">
      <w:pPr>
        <w:pStyle w:val="BodyText"/>
        <w:rPr>
          <w:b/>
          <w:sz w:val="22"/>
        </w:rPr>
      </w:pPr>
    </w:p>
    <w:p w14:paraId="5A45A3D1" w14:textId="77777777" w:rsidR="00260182" w:rsidRDefault="00260182">
      <w:pPr>
        <w:pStyle w:val="BodyText"/>
        <w:spacing w:before="6"/>
        <w:rPr>
          <w:b/>
          <w:sz w:val="17"/>
        </w:rPr>
      </w:pPr>
    </w:p>
    <w:p w14:paraId="5A45A3D2" w14:textId="23D999B4" w:rsidR="00260182" w:rsidRDefault="008816B5">
      <w:pPr>
        <w:pStyle w:val="BodyText"/>
        <w:tabs>
          <w:tab w:val="left" w:pos="7421"/>
          <w:tab w:val="left" w:pos="7524"/>
          <w:tab w:val="left" w:pos="8054"/>
          <w:tab w:val="left" w:pos="8118"/>
          <w:tab w:val="left" w:pos="8492"/>
          <w:tab w:val="left" w:pos="8598"/>
          <w:tab w:val="left" w:pos="8783"/>
          <w:tab w:val="left" w:pos="9249"/>
          <w:tab w:val="left" w:pos="9653"/>
          <w:tab w:val="left" w:pos="9795"/>
        </w:tabs>
        <w:ind w:left="6701" w:right="655"/>
      </w:pPr>
      <w:r>
        <w:rPr>
          <w:noProof/>
        </w:rPr>
        <mc:AlternateContent>
          <mc:Choice Requires="wpg">
            <w:drawing>
              <wp:anchor distT="0" distB="0" distL="114300" distR="114300" simplePos="0" relativeHeight="15733248" behindDoc="0" locked="0" layoutInCell="1" allowOverlap="1" wp14:anchorId="5A45A9CF" wp14:editId="43620EAB">
                <wp:simplePos x="0" y="0"/>
                <wp:positionH relativeFrom="page">
                  <wp:posOffset>909955</wp:posOffset>
                </wp:positionH>
                <wp:positionV relativeFrom="paragraph">
                  <wp:posOffset>24765</wp:posOffset>
                </wp:positionV>
                <wp:extent cx="3928745" cy="2564765"/>
                <wp:effectExtent l="0" t="0" r="0" b="0"/>
                <wp:wrapNone/>
                <wp:docPr id="184984509"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8745" cy="2564765"/>
                          <a:chOff x="1433" y="39"/>
                          <a:chExt cx="6187" cy="4039"/>
                        </a:xfrm>
                      </wpg:grpSpPr>
                      <wps:wsp>
                        <wps:cNvPr id="683791159" name="Line 80"/>
                        <wps:cNvCnPr>
                          <a:cxnSpLocks noChangeShapeType="1"/>
                        </wps:cNvCnPr>
                        <wps:spPr bwMode="auto">
                          <a:xfrm>
                            <a:off x="3286" y="3543"/>
                            <a:ext cx="3934" cy="0"/>
                          </a:xfrm>
                          <a:prstGeom prst="line">
                            <a:avLst/>
                          </a:prstGeom>
                          <a:noFill/>
                          <a:ln w="55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2847012" name="docshape19"/>
                        <wps:cNvSpPr>
                          <a:spLocks noChangeArrowheads="1"/>
                        </wps:cNvSpPr>
                        <wps:spPr bwMode="auto">
                          <a:xfrm>
                            <a:off x="3260" y="1612"/>
                            <a:ext cx="52" cy="19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0035519" name="docshape20"/>
                        <wps:cNvSpPr>
                          <a:spLocks/>
                        </wps:cNvSpPr>
                        <wps:spPr bwMode="auto">
                          <a:xfrm>
                            <a:off x="7219" y="51"/>
                            <a:ext cx="2" cy="3492"/>
                          </a:xfrm>
                          <a:custGeom>
                            <a:avLst/>
                            <a:gdLst>
                              <a:gd name="T0" fmla="+- 0 3509 52"/>
                              <a:gd name="T1" fmla="*/ 3509 h 3492"/>
                              <a:gd name="T2" fmla="+- 0 3436 52"/>
                              <a:gd name="T3" fmla="*/ 3436 h 3492"/>
                              <a:gd name="T4" fmla="+- 0 3397 52"/>
                              <a:gd name="T5" fmla="*/ 3397 h 3492"/>
                              <a:gd name="T6" fmla="+- 0 3329 52"/>
                              <a:gd name="T7" fmla="*/ 3329 h 3492"/>
                              <a:gd name="T8" fmla="+- 0 3290 52"/>
                              <a:gd name="T9" fmla="*/ 3290 h 3492"/>
                              <a:gd name="T10" fmla="+- 0 3221 52"/>
                              <a:gd name="T11" fmla="*/ 3221 h 3492"/>
                              <a:gd name="T12" fmla="+- 0 3179 52"/>
                              <a:gd name="T13" fmla="*/ 3179 h 3492"/>
                              <a:gd name="T14" fmla="+- 0 3110 52"/>
                              <a:gd name="T15" fmla="*/ 3110 h 3492"/>
                              <a:gd name="T16" fmla="+- 0 3067 52"/>
                              <a:gd name="T17" fmla="*/ 3067 h 3492"/>
                              <a:gd name="T18" fmla="+- 0 2999 52"/>
                              <a:gd name="T19" fmla="*/ 2999 h 3492"/>
                              <a:gd name="T20" fmla="+- 0 2955 52"/>
                              <a:gd name="T21" fmla="*/ 2955 h 3492"/>
                              <a:gd name="T22" fmla="+- 0 2887 52"/>
                              <a:gd name="T23" fmla="*/ 2887 h 3492"/>
                              <a:gd name="T24" fmla="+- 0 2844 52"/>
                              <a:gd name="T25" fmla="*/ 2844 h 3492"/>
                              <a:gd name="T26" fmla="+- 0 2780 52"/>
                              <a:gd name="T27" fmla="*/ 2780 h 3492"/>
                              <a:gd name="T28" fmla="+- 0 2737 52"/>
                              <a:gd name="T29" fmla="*/ 2737 h 3492"/>
                              <a:gd name="T30" fmla="+- 0 2668 52"/>
                              <a:gd name="T31" fmla="*/ 2668 h 3492"/>
                              <a:gd name="T32" fmla="+- 0 2625 52"/>
                              <a:gd name="T33" fmla="*/ 2625 h 3492"/>
                              <a:gd name="T34" fmla="+- 0 2556 52"/>
                              <a:gd name="T35" fmla="*/ 2556 h 3492"/>
                              <a:gd name="T36" fmla="+- 0 2513 52"/>
                              <a:gd name="T37" fmla="*/ 2513 h 3492"/>
                              <a:gd name="T38" fmla="+- 0 2445 52"/>
                              <a:gd name="T39" fmla="*/ 2445 h 3492"/>
                              <a:gd name="T40" fmla="+- 0 2402 52"/>
                              <a:gd name="T41" fmla="*/ 2402 h 3492"/>
                              <a:gd name="T42" fmla="+- 0 2333 52"/>
                              <a:gd name="T43" fmla="*/ 2333 h 3492"/>
                              <a:gd name="T44" fmla="+- 0 2295 52"/>
                              <a:gd name="T45" fmla="*/ 2295 h 3492"/>
                              <a:gd name="T46" fmla="+- 0 2226 52"/>
                              <a:gd name="T47" fmla="*/ 2226 h 3492"/>
                              <a:gd name="T48" fmla="+- 0 2183 52"/>
                              <a:gd name="T49" fmla="*/ 2183 h 3492"/>
                              <a:gd name="T50" fmla="+- 0 2115 52"/>
                              <a:gd name="T51" fmla="*/ 2115 h 3492"/>
                              <a:gd name="T52" fmla="+- 0 2072 52"/>
                              <a:gd name="T53" fmla="*/ 2072 h 3492"/>
                              <a:gd name="T54" fmla="+- 0 2003 52"/>
                              <a:gd name="T55" fmla="*/ 2003 h 3492"/>
                              <a:gd name="T56" fmla="+- 0 1960 52"/>
                              <a:gd name="T57" fmla="*/ 1960 h 3492"/>
                              <a:gd name="T58" fmla="+- 0 1892 52"/>
                              <a:gd name="T59" fmla="*/ 1892 h 3492"/>
                              <a:gd name="T60" fmla="+- 0 1849 52"/>
                              <a:gd name="T61" fmla="*/ 1849 h 3492"/>
                              <a:gd name="T62" fmla="+- 0 1785 52"/>
                              <a:gd name="T63" fmla="*/ 1785 h 3492"/>
                              <a:gd name="T64" fmla="+- 0 1737 52"/>
                              <a:gd name="T65" fmla="*/ 1737 h 3492"/>
                              <a:gd name="T66" fmla="+- 0 1673 52"/>
                              <a:gd name="T67" fmla="*/ 1673 h 3492"/>
                              <a:gd name="T68" fmla="+- 0 1630 52"/>
                              <a:gd name="T69" fmla="*/ 1630 h 3492"/>
                              <a:gd name="T70" fmla="+- 0 1562 52"/>
                              <a:gd name="T71" fmla="*/ 1562 h 3492"/>
                              <a:gd name="T72" fmla="+- 0 1518 52"/>
                              <a:gd name="T73" fmla="*/ 1518 h 3492"/>
                              <a:gd name="T74" fmla="+- 0 1450 52"/>
                              <a:gd name="T75" fmla="*/ 1450 h 3492"/>
                              <a:gd name="T76" fmla="+- 0 1407 52"/>
                              <a:gd name="T77" fmla="*/ 1407 h 3492"/>
                              <a:gd name="T78" fmla="+- 0 1338 52"/>
                              <a:gd name="T79" fmla="*/ 1338 h 3492"/>
                              <a:gd name="T80" fmla="+- 0 1296 52"/>
                              <a:gd name="T81" fmla="*/ 1296 h 3492"/>
                              <a:gd name="T82" fmla="+- 0 1231 52"/>
                              <a:gd name="T83" fmla="*/ 1231 h 3492"/>
                              <a:gd name="T84" fmla="+- 0 1184 52"/>
                              <a:gd name="T85" fmla="*/ 1184 h 3492"/>
                              <a:gd name="T86" fmla="+- 0 1119 52"/>
                              <a:gd name="T87" fmla="*/ 1119 h 3492"/>
                              <a:gd name="T88" fmla="+- 0 1077 52"/>
                              <a:gd name="T89" fmla="*/ 1077 h 3492"/>
                              <a:gd name="T90" fmla="+- 0 1008 52"/>
                              <a:gd name="T91" fmla="*/ 1008 h 3492"/>
                              <a:gd name="T92" fmla="+- 0 965 52"/>
                              <a:gd name="T93" fmla="*/ 965 h 3492"/>
                              <a:gd name="T94" fmla="+- 0 897 52"/>
                              <a:gd name="T95" fmla="*/ 897 h 3492"/>
                              <a:gd name="T96" fmla="+- 0 854 52"/>
                              <a:gd name="T97" fmla="*/ 854 h 3492"/>
                              <a:gd name="T98" fmla="+- 0 785 52"/>
                              <a:gd name="T99" fmla="*/ 785 h 3492"/>
                              <a:gd name="T100" fmla="+- 0 742 52"/>
                              <a:gd name="T101" fmla="*/ 742 h 3492"/>
                              <a:gd name="T102" fmla="+- 0 678 52"/>
                              <a:gd name="T103" fmla="*/ 678 h 3492"/>
                              <a:gd name="T104" fmla="+- 0 631 52"/>
                              <a:gd name="T105" fmla="*/ 631 h 3492"/>
                              <a:gd name="T106" fmla="+- 0 566 52"/>
                              <a:gd name="T107" fmla="*/ 566 h 3492"/>
                              <a:gd name="T108" fmla="+- 0 528 52"/>
                              <a:gd name="T109" fmla="*/ 528 h 3492"/>
                              <a:gd name="T110" fmla="+- 0 455 52"/>
                              <a:gd name="T111" fmla="*/ 455 h 3492"/>
                              <a:gd name="T112" fmla="+- 0 412 52"/>
                              <a:gd name="T113" fmla="*/ 412 h 3492"/>
                              <a:gd name="T114" fmla="+- 0 343 52"/>
                              <a:gd name="T115" fmla="*/ 343 h 3492"/>
                              <a:gd name="T116" fmla="+- 0 300 52"/>
                              <a:gd name="T117" fmla="*/ 300 h 3492"/>
                              <a:gd name="T118" fmla="+- 0 232 52"/>
                              <a:gd name="T119" fmla="*/ 232 h 3492"/>
                              <a:gd name="T120" fmla="+- 0 193 52"/>
                              <a:gd name="T121" fmla="*/ 193 h 3492"/>
                              <a:gd name="T122" fmla="+- 0 124 52"/>
                              <a:gd name="T123" fmla="*/ 124 h 3492"/>
                              <a:gd name="T124" fmla="+- 0 82 52"/>
                              <a:gd name="T125" fmla="*/ 82 h 3492"/>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 ang="0">
                                <a:pos x="0" y="T53"/>
                              </a:cxn>
                              <a:cxn ang="0">
                                <a:pos x="0" y="T55"/>
                              </a:cxn>
                              <a:cxn ang="0">
                                <a:pos x="0" y="T57"/>
                              </a:cxn>
                              <a:cxn ang="0">
                                <a:pos x="0" y="T59"/>
                              </a:cxn>
                              <a:cxn ang="0">
                                <a:pos x="0" y="T61"/>
                              </a:cxn>
                              <a:cxn ang="0">
                                <a:pos x="0" y="T63"/>
                              </a:cxn>
                              <a:cxn ang="0">
                                <a:pos x="0" y="T65"/>
                              </a:cxn>
                              <a:cxn ang="0">
                                <a:pos x="0" y="T67"/>
                              </a:cxn>
                              <a:cxn ang="0">
                                <a:pos x="0" y="T69"/>
                              </a:cxn>
                              <a:cxn ang="0">
                                <a:pos x="0" y="T71"/>
                              </a:cxn>
                              <a:cxn ang="0">
                                <a:pos x="0" y="T73"/>
                              </a:cxn>
                              <a:cxn ang="0">
                                <a:pos x="0" y="T75"/>
                              </a:cxn>
                              <a:cxn ang="0">
                                <a:pos x="0" y="T77"/>
                              </a:cxn>
                              <a:cxn ang="0">
                                <a:pos x="0" y="T79"/>
                              </a:cxn>
                              <a:cxn ang="0">
                                <a:pos x="0" y="T81"/>
                              </a:cxn>
                              <a:cxn ang="0">
                                <a:pos x="0" y="T83"/>
                              </a:cxn>
                              <a:cxn ang="0">
                                <a:pos x="0" y="T85"/>
                              </a:cxn>
                              <a:cxn ang="0">
                                <a:pos x="0" y="T87"/>
                              </a:cxn>
                              <a:cxn ang="0">
                                <a:pos x="0" y="T89"/>
                              </a:cxn>
                              <a:cxn ang="0">
                                <a:pos x="0" y="T91"/>
                              </a:cxn>
                              <a:cxn ang="0">
                                <a:pos x="0" y="T93"/>
                              </a:cxn>
                              <a:cxn ang="0">
                                <a:pos x="0" y="T95"/>
                              </a:cxn>
                              <a:cxn ang="0">
                                <a:pos x="0" y="T97"/>
                              </a:cxn>
                              <a:cxn ang="0">
                                <a:pos x="0" y="T99"/>
                              </a:cxn>
                              <a:cxn ang="0">
                                <a:pos x="0" y="T101"/>
                              </a:cxn>
                              <a:cxn ang="0">
                                <a:pos x="0" y="T103"/>
                              </a:cxn>
                              <a:cxn ang="0">
                                <a:pos x="0" y="T105"/>
                              </a:cxn>
                              <a:cxn ang="0">
                                <a:pos x="0" y="T107"/>
                              </a:cxn>
                              <a:cxn ang="0">
                                <a:pos x="0" y="T109"/>
                              </a:cxn>
                              <a:cxn ang="0">
                                <a:pos x="0" y="T111"/>
                              </a:cxn>
                              <a:cxn ang="0">
                                <a:pos x="0" y="T113"/>
                              </a:cxn>
                              <a:cxn ang="0">
                                <a:pos x="0" y="T115"/>
                              </a:cxn>
                              <a:cxn ang="0">
                                <a:pos x="0" y="T117"/>
                              </a:cxn>
                              <a:cxn ang="0">
                                <a:pos x="0" y="T119"/>
                              </a:cxn>
                              <a:cxn ang="0">
                                <a:pos x="0" y="T121"/>
                              </a:cxn>
                              <a:cxn ang="0">
                                <a:pos x="0" y="T123"/>
                              </a:cxn>
                              <a:cxn ang="0">
                                <a:pos x="0" y="T125"/>
                              </a:cxn>
                            </a:cxnLst>
                            <a:rect l="0" t="0" r="r" b="b"/>
                            <a:pathLst>
                              <a:path h="3492">
                                <a:moveTo>
                                  <a:pt x="0" y="3491"/>
                                </a:moveTo>
                                <a:lnTo>
                                  <a:pt x="0" y="3461"/>
                                </a:lnTo>
                                <a:moveTo>
                                  <a:pt x="0" y="3457"/>
                                </a:moveTo>
                                <a:lnTo>
                                  <a:pt x="0" y="3422"/>
                                </a:lnTo>
                                <a:moveTo>
                                  <a:pt x="0" y="3418"/>
                                </a:moveTo>
                                <a:lnTo>
                                  <a:pt x="0" y="3384"/>
                                </a:lnTo>
                                <a:moveTo>
                                  <a:pt x="0" y="3379"/>
                                </a:moveTo>
                                <a:lnTo>
                                  <a:pt x="0" y="3354"/>
                                </a:lnTo>
                                <a:moveTo>
                                  <a:pt x="0" y="3345"/>
                                </a:moveTo>
                                <a:lnTo>
                                  <a:pt x="0" y="3315"/>
                                </a:lnTo>
                                <a:moveTo>
                                  <a:pt x="0" y="3307"/>
                                </a:moveTo>
                                <a:lnTo>
                                  <a:pt x="0" y="3277"/>
                                </a:lnTo>
                                <a:moveTo>
                                  <a:pt x="0" y="3268"/>
                                </a:moveTo>
                                <a:lnTo>
                                  <a:pt x="0" y="3242"/>
                                </a:lnTo>
                                <a:moveTo>
                                  <a:pt x="0" y="3238"/>
                                </a:moveTo>
                                <a:lnTo>
                                  <a:pt x="0" y="3204"/>
                                </a:lnTo>
                                <a:moveTo>
                                  <a:pt x="0" y="3199"/>
                                </a:moveTo>
                                <a:lnTo>
                                  <a:pt x="0" y="3169"/>
                                </a:lnTo>
                                <a:moveTo>
                                  <a:pt x="0" y="3161"/>
                                </a:moveTo>
                                <a:lnTo>
                                  <a:pt x="0" y="3131"/>
                                </a:lnTo>
                                <a:moveTo>
                                  <a:pt x="0" y="3127"/>
                                </a:moveTo>
                                <a:lnTo>
                                  <a:pt x="0" y="3092"/>
                                </a:lnTo>
                                <a:moveTo>
                                  <a:pt x="0" y="3088"/>
                                </a:moveTo>
                                <a:lnTo>
                                  <a:pt x="0" y="3058"/>
                                </a:lnTo>
                                <a:moveTo>
                                  <a:pt x="0" y="3054"/>
                                </a:moveTo>
                                <a:lnTo>
                                  <a:pt x="0" y="3019"/>
                                </a:lnTo>
                                <a:moveTo>
                                  <a:pt x="0" y="3015"/>
                                </a:moveTo>
                                <a:lnTo>
                                  <a:pt x="0" y="2980"/>
                                </a:lnTo>
                                <a:moveTo>
                                  <a:pt x="0" y="2977"/>
                                </a:moveTo>
                                <a:lnTo>
                                  <a:pt x="0" y="2947"/>
                                </a:lnTo>
                                <a:moveTo>
                                  <a:pt x="0" y="2942"/>
                                </a:moveTo>
                                <a:lnTo>
                                  <a:pt x="0" y="2908"/>
                                </a:lnTo>
                                <a:moveTo>
                                  <a:pt x="0" y="2903"/>
                                </a:moveTo>
                                <a:lnTo>
                                  <a:pt x="0" y="2869"/>
                                </a:lnTo>
                                <a:moveTo>
                                  <a:pt x="0" y="2865"/>
                                </a:moveTo>
                                <a:lnTo>
                                  <a:pt x="0" y="2835"/>
                                </a:lnTo>
                                <a:moveTo>
                                  <a:pt x="0" y="2826"/>
                                </a:moveTo>
                                <a:lnTo>
                                  <a:pt x="0" y="2800"/>
                                </a:lnTo>
                                <a:moveTo>
                                  <a:pt x="0" y="2792"/>
                                </a:moveTo>
                                <a:lnTo>
                                  <a:pt x="0" y="2762"/>
                                </a:lnTo>
                                <a:moveTo>
                                  <a:pt x="0" y="2753"/>
                                </a:moveTo>
                                <a:lnTo>
                                  <a:pt x="0" y="2728"/>
                                </a:lnTo>
                                <a:moveTo>
                                  <a:pt x="0" y="2723"/>
                                </a:moveTo>
                                <a:lnTo>
                                  <a:pt x="0" y="2689"/>
                                </a:lnTo>
                                <a:moveTo>
                                  <a:pt x="0" y="2685"/>
                                </a:moveTo>
                                <a:lnTo>
                                  <a:pt x="0" y="2650"/>
                                </a:lnTo>
                                <a:moveTo>
                                  <a:pt x="0" y="2646"/>
                                </a:moveTo>
                                <a:lnTo>
                                  <a:pt x="0" y="2616"/>
                                </a:lnTo>
                                <a:moveTo>
                                  <a:pt x="0" y="2612"/>
                                </a:moveTo>
                                <a:lnTo>
                                  <a:pt x="0" y="2578"/>
                                </a:lnTo>
                                <a:moveTo>
                                  <a:pt x="0" y="2573"/>
                                </a:moveTo>
                                <a:lnTo>
                                  <a:pt x="0" y="2539"/>
                                </a:lnTo>
                                <a:moveTo>
                                  <a:pt x="0" y="2534"/>
                                </a:moveTo>
                                <a:lnTo>
                                  <a:pt x="0" y="2504"/>
                                </a:lnTo>
                                <a:moveTo>
                                  <a:pt x="0" y="2500"/>
                                </a:moveTo>
                                <a:lnTo>
                                  <a:pt x="0" y="2466"/>
                                </a:lnTo>
                                <a:moveTo>
                                  <a:pt x="0" y="2461"/>
                                </a:moveTo>
                                <a:lnTo>
                                  <a:pt x="0" y="2427"/>
                                </a:lnTo>
                                <a:moveTo>
                                  <a:pt x="0" y="2423"/>
                                </a:moveTo>
                                <a:lnTo>
                                  <a:pt x="0" y="2393"/>
                                </a:lnTo>
                                <a:moveTo>
                                  <a:pt x="0" y="2389"/>
                                </a:moveTo>
                                <a:lnTo>
                                  <a:pt x="0" y="2354"/>
                                </a:lnTo>
                                <a:moveTo>
                                  <a:pt x="0" y="2350"/>
                                </a:moveTo>
                                <a:lnTo>
                                  <a:pt x="0" y="2316"/>
                                </a:lnTo>
                                <a:moveTo>
                                  <a:pt x="0" y="2311"/>
                                </a:moveTo>
                                <a:lnTo>
                                  <a:pt x="0" y="2281"/>
                                </a:lnTo>
                                <a:moveTo>
                                  <a:pt x="0" y="2277"/>
                                </a:moveTo>
                                <a:lnTo>
                                  <a:pt x="0" y="2247"/>
                                </a:lnTo>
                                <a:moveTo>
                                  <a:pt x="0" y="2243"/>
                                </a:moveTo>
                                <a:lnTo>
                                  <a:pt x="0" y="2213"/>
                                </a:lnTo>
                                <a:moveTo>
                                  <a:pt x="0" y="2200"/>
                                </a:moveTo>
                                <a:lnTo>
                                  <a:pt x="0" y="2174"/>
                                </a:lnTo>
                                <a:moveTo>
                                  <a:pt x="0" y="2170"/>
                                </a:moveTo>
                                <a:lnTo>
                                  <a:pt x="0" y="2136"/>
                                </a:lnTo>
                                <a:moveTo>
                                  <a:pt x="0" y="2131"/>
                                </a:moveTo>
                                <a:lnTo>
                                  <a:pt x="0" y="2097"/>
                                </a:lnTo>
                                <a:moveTo>
                                  <a:pt x="0" y="2093"/>
                                </a:moveTo>
                                <a:lnTo>
                                  <a:pt x="0" y="2063"/>
                                </a:lnTo>
                                <a:moveTo>
                                  <a:pt x="0" y="2059"/>
                                </a:moveTo>
                                <a:lnTo>
                                  <a:pt x="0" y="2024"/>
                                </a:lnTo>
                                <a:moveTo>
                                  <a:pt x="0" y="2020"/>
                                </a:moveTo>
                                <a:lnTo>
                                  <a:pt x="0" y="1986"/>
                                </a:lnTo>
                                <a:moveTo>
                                  <a:pt x="0" y="1981"/>
                                </a:moveTo>
                                <a:lnTo>
                                  <a:pt x="0" y="1951"/>
                                </a:lnTo>
                                <a:moveTo>
                                  <a:pt x="0" y="1947"/>
                                </a:moveTo>
                                <a:lnTo>
                                  <a:pt x="0" y="1913"/>
                                </a:lnTo>
                                <a:moveTo>
                                  <a:pt x="0" y="1908"/>
                                </a:moveTo>
                                <a:lnTo>
                                  <a:pt x="0" y="1878"/>
                                </a:lnTo>
                                <a:moveTo>
                                  <a:pt x="0" y="1870"/>
                                </a:moveTo>
                                <a:lnTo>
                                  <a:pt x="0" y="1840"/>
                                </a:lnTo>
                                <a:moveTo>
                                  <a:pt x="0" y="1835"/>
                                </a:moveTo>
                                <a:lnTo>
                                  <a:pt x="0" y="1801"/>
                                </a:lnTo>
                                <a:moveTo>
                                  <a:pt x="0" y="1797"/>
                                </a:moveTo>
                                <a:lnTo>
                                  <a:pt x="0" y="1767"/>
                                </a:lnTo>
                                <a:moveTo>
                                  <a:pt x="0" y="1763"/>
                                </a:moveTo>
                                <a:lnTo>
                                  <a:pt x="0" y="1733"/>
                                </a:lnTo>
                                <a:moveTo>
                                  <a:pt x="0" y="1724"/>
                                </a:moveTo>
                                <a:lnTo>
                                  <a:pt x="0" y="1694"/>
                                </a:lnTo>
                                <a:moveTo>
                                  <a:pt x="0" y="1685"/>
                                </a:moveTo>
                                <a:lnTo>
                                  <a:pt x="0" y="1660"/>
                                </a:lnTo>
                                <a:moveTo>
                                  <a:pt x="0" y="1646"/>
                                </a:moveTo>
                                <a:lnTo>
                                  <a:pt x="0" y="1621"/>
                                </a:lnTo>
                                <a:moveTo>
                                  <a:pt x="0" y="1616"/>
                                </a:moveTo>
                                <a:lnTo>
                                  <a:pt x="0" y="1582"/>
                                </a:lnTo>
                                <a:moveTo>
                                  <a:pt x="0" y="1578"/>
                                </a:moveTo>
                                <a:lnTo>
                                  <a:pt x="0" y="1548"/>
                                </a:lnTo>
                                <a:moveTo>
                                  <a:pt x="0" y="1540"/>
                                </a:moveTo>
                                <a:lnTo>
                                  <a:pt x="0" y="1510"/>
                                </a:lnTo>
                                <a:moveTo>
                                  <a:pt x="0" y="1505"/>
                                </a:moveTo>
                                <a:lnTo>
                                  <a:pt x="0" y="1471"/>
                                </a:lnTo>
                                <a:moveTo>
                                  <a:pt x="0" y="1466"/>
                                </a:moveTo>
                                <a:lnTo>
                                  <a:pt x="0" y="1436"/>
                                </a:lnTo>
                                <a:moveTo>
                                  <a:pt x="0" y="1432"/>
                                </a:moveTo>
                                <a:lnTo>
                                  <a:pt x="0" y="1398"/>
                                </a:lnTo>
                                <a:moveTo>
                                  <a:pt x="0" y="1394"/>
                                </a:moveTo>
                                <a:lnTo>
                                  <a:pt x="0" y="1359"/>
                                </a:lnTo>
                                <a:moveTo>
                                  <a:pt x="0" y="1355"/>
                                </a:moveTo>
                                <a:lnTo>
                                  <a:pt x="0" y="1325"/>
                                </a:lnTo>
                                <a:moveTo>
                                  <a:pt x="0" y="1321"/>
                                </a:moveTo>
                                <a:lnTo>
                                  <a:pt x="0" y="1286"/>
                                </a:lnTo>
                                <a:moveTo>
                                  <a:pt x="0" y="1282"/>
                                </a:moveTo>
                                <a:lnTo>
                                  <a:pt x="0" y="1248"/>
                                </a:lnTo>
                                <a:moveTo>
                                  <a:pt x="0" y="1244"/>
                                </a:moveTo>
                                <a:lnTo>
                                  <a:pt x="0" y="1214"/>
                                </a:lnTo>
                                <a:moveTo>
                                  <a:pt x="0" y="1209"/>
                                </a:moveTo>
                                <a:lnTo>
                                  <a:pt x="0" y="1179"/>
                                </a:lnTo>
                                <a:moveTo>
                                  <a:pt x="0" y="1175"/>
                                </a:moveTo>
                                <a:lnTo>
                                  <a:pt x="0" y="1140"/>
                                </a:lnTo>
                                <a:moveTo>
                                  <a:pt x="0" y="1132"/>
                                </a:moveTo>
                                <a:lnTo>
                                  <a:pt x="0" y="1106"/>
                                </a:lnTo>
                                <a:moveTo>
                                  <a:pt x="0" y="1102"/>
                                </a:moveTo>
                                <a:lnTo>
                                  <a:pt x="0" y="1067"/>
                                </a:lnTo>
                                <a:moveTo>
                                  <a:pt x="0" y="1064"/>
                                </a:moveTo>
                                <a:lnTo>
                                  <a:pt x="0" y="1034"/>
                                </a:lnTo>
                                <a:moveTo>
                                  <a:pt x="0" y="1025"/>
                                </a:moveTo>
                                <a:lnTo>
                                  <a:pt x="0" y="995"/>
                                </a:lnTo>
                                <a:moveTo>
                                  <a:pt x="0" y="990"/>
                                </a:moveTo>
                                <a:lnTo>
                                  <a:pt x="0" y="956"/>
                                </a:lnTo>
                                <a:moveTo>
                                  <a:pt x="0" y="952"/>
                                </a:moveTo>
                                <a:lnTo>
                                  <a:pt x="0" y="917"/>
                                </a:lnTo>
                                <a:moveTo>
                                  <a:pt x="0" y="913"/>
                                </a:moveTo>
                                <a:lnTo>
                                  <a:pt x="0" y="883"/>
                                </a:lnTo>
                                <a:moveTo>
                                  <a:pt x="0" y="879"/>
                                </a:moveTo>
                                <a:lnTo>
                                  <a:pt x="0" y="845"/>
                                </a:lnTo>
                                <a:moveTo>
                                  <a:pt x="0" y="840"/>
                                </a:moveTo>
                                <a:lnTo>
                                  <a:pt x="0" y="806"/>
                                </a:lnTo>
                                <a:moveTo>
                                  <a:pt x="0" y="802"/>
                                </a:moveTo>
                                <a:lnTo>
                                  <a:pt x="0" y="772"/>
                                </a:lnTo>
                                <a:moveTo>
                                  <a:pt x="0" y="767"/>
                                </a:moveTo>
                                <a:lnTo>
                                  <a:pt x="0" y="733"/>
                                </a:lnTo>
                                <a:moveTo>
                                  <a:pt x="0" y="729"/>
                                </a:moveTo>
                                <a:lnTo>
                                  <a:pt x="0" y="694"/>
                                </a:lnTo>
                                <a:moveTo>
                                  <a:pt x="0" y="690"/>
                                </a:moveTo>
                                <a:lnTo>
                                  <a:pt x="0" y="664"/>
                                </a:lnTo>
                                <a:moveTo>
                                  <a:pt x="0" y="656"/>
                                </a:moveTo>
                                <a:lnTo>
                                  <a:pt x="0" y="626"/>
                                </a:lnTo>
                                <a:moveTo>
                                  <a:pt x="0" y="621"/>
                                </a:moveTo>
                                <a:lnTo>
                                  <a:pt x="0" y="591"/>
                                </a:lnTo>
                                <a:moveTo>
                                  <a:pt x="0" y="579"/>
                                </a:moveTo>
                                <a:lnTo>
                                  <a:pt x="0" y="553"/>
                                </a:lnTo>
                                <a:moveTo>
                                  <a:pt x="0" y="548"/>
                                </a:moveTo>
                                <a:lnTo>
                                  <a:pt x="0" y="514"/>
                                </a:lnTo>
                                <a:moveTo>
                                  <a:pt x="0" y="510"/>
                                </a:moveTo>
                                <a:lnTo>
                                  <a:pt x="0" y="480"/>
                                </a:lnTo>
                                <a:moveTo>
                                  <a:pt x="0" y="476"/>
                                </a:moveTo>
                                <a:lnTo>
                                  <a:pt x="0" y="441"/>
                                </a:lnTo>
                                <a:moveTo>
                                  <a:pt x="0" y="437"/>
                                </a:moveTo>
                                <a:lnTo>
                                  <a:pt x="0" y="403"/>
                                </a:lnTo>
                                <a:moveTo>
                                  <a:pt x="0" y="398"/>
                                </a:moveTo>
                                <a:lnTo>
                                  <a:pt x="0" y="368"/>
                                </a:lnTo>
                                <a:moveTo>
                                  <a:pt x="0" y="360"/>
                                </a:moveTo>
                                <a:lnTo>
                                  <a:pt x="0" y="330"/>
                                </a:lnTo>
                                <a:moveTo>
                                  <a:pt x="0" y="326"/>
                                </a:moveTo>
                                <a:lnTo>
                                  <a:pt x="0" y="291"/>
                                </a:lnTo>
                                <a:moveTo>
                                  <a:pt x="0" y="287"/>
                                </a:moveTo>
                                <a:lnTo>
                                  <a:pt x="0" y="252"/>
                                </a:lnTo>
                                <a:moveTo>
                                  <a:pt x="0" y="248"/>
                                </a:moveTo>
                                <a:lnTo>
                                  <a:pt x="0" y="218"/>
                                </a:lnTo>
                                <a:moveTo>
                                  <a:pt x="0" y="214"/>
                                </a:moveTo>
                                <a:lnTo>
                                  <a:pt x="0" y="180"/>
                                </a:lnTo>
                                <a:moveTo>
                                  <a:pt x="0" y="176"/>
                                </a:moveTo>
                                <a:lnTo>
                                  <a:pt x="0" y="146"/>
                                </a:lnTo>
                                <a:moveTo>
                                  <a:pt x="0" y="141"/>
                                </a:moveTo>
                                <a:lnTo>
                                  <a:pt x="0" y="111"/>
                                </a:lnTo>
                                <a:moveTo>
                                  <a:pt x="0" y="102"/>
                                </a:moveTo>
                                <a:lnTo>
                                  <a:pt x="0" y="72"/>
                                </a:lnTo>
                                <a:moveTo>
                                  <a:pt x="0" y="64"/>
                                </a:moveTo>
                                <a:lnTo>
                                  <a:pt x="0" y="38"/>
                                </a:lnTo>
                                <a:moveTo>
                                  <a:pt x="0" y="30"/>
                                </a:moveTo>
                                <a:lnTo>
                                  <a:pt x="0" y="0"/>
                                </a:lnTo>
                              </a:path>
                            </a:pathLst>
                          </a:custGeom>
                          <a:noFill/>
                          <a:ln w="55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343184" name="docshape21"/>
                        <wps:cNvSpPr>
                          <a:spLocks noChangeArrowheads="1"/>
                        </wps:cNvSpPr>
                        <wps:spPr bwMode="auto">
                          <a:xfrm>
                            <a:off x="7215" y="38"/>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2927160" name="docshape22"/>
                        <wps:cNvSpPr>
                          <a:spLocks/>
                        </wps:cNvSpPr>
                        <wps:spPr bwMode="auto">
                          <a:xfrm>
                            <a:off x="2870" y="1119"/>
                            <a:ext cx="823" cy="781"/>
                          </a:xfrm>
                          <a:custGeom>
                            <a:avLst/>
                            <a:gdLst>
                              <a:gd name="T0" fmla="+- 0 3689 2871"/>
                              <a:gd name="T1" fmla="*/ T0 w 823"/>
                              <a:gd name="T2" fmla="+- 0 1883 1119"/>
                              <a:gd name="T3" fmla="*/ 1883 h 781"/>
                              <a:gd name="T4" fmla="+- 0 3688 2871"/>
                              <a:gd name="T5" fmla="*/ T4 w 823"/>
                              <a:gd name="T6" fmla="+- 0 1882 1119"/>
                              <a:gd name="T7" fmla="*/ 1882 h 781"/>
                              <a:gd name="T8" fmla="+- 0 3622 2871"/>
                              <a:gd name="T9" fmla="*/ T8 w 823"/>
                              <a:gd name="T10" fmla="+- 0 1847 1119"/>
                              <a:gd name="T11" fmla="*/ 1847 h 781"/>
                              <a:gd name="T12" fmla="+- 0 3473 2871"/>
                              <a:gd name="T13" fmla="*/ T12 w 823"/>
                              <a:gd name="T14" fmla="+- 0 1771 1119"/>
                              <a:gd name="T15" fmla="*/ 1771 h 781"/>
                              <a:gd name="T16" fmla="+- 0 3325 2871"/>
                              <a:gd name="T17" fmla="*/ T16 w 823"/>
                              <a:gd name="T18" fmla="+- 0 1673 1119"/>
                              <a:gd name="T19" fmla="*/ 1673 h 781"/>
                              <a:gd name="T20" fmla="+- 0 3329 2871"/>
                              <a:gd name="T21" fmla="*/ T20 w 823"/>
                              <a:gd name="T22" fmla="+- 0 1664 1119"/>
                              <a:gd name="T23" fmla="*/ 1664 h 781"/>
                              <a:gd name="T24" fmla="+- 0 3326 2871"/>
                              <a:gd name="T25" fmla="*/ T24 w 823"/>
                              <a:gd name="T26" fmla="+- 0 1656 1119"/>
                              <a:gd name="T27" fmla="*/ 1656 h 781"/>
                              <a:gd name="T28" fmla="+- 0 3313 2871"/>
                              <a:gd name="T29" fmla="*/ T28 w 823"/>
                              <a:gd name="T30" fmla="+- 0 1663 1119"/>
                              <a:gd name="T31" fmla="*/ 1663 h 781"/>
                              <a:gd name="T32" fmla="+- 0 3313 2871"/>
                              <a:gd name="T33" fmla="*/ T32 w 823"/>
                              <a:gd name="T34" fmla="+- 0 1663 1119"/>
                              <a:gd name="T35" fmla="*/ 1663 h 781"/>
                              <a:gd name="T36" fmla="+- 0 3313 2871"/>
                              <a:gd name="T37" fmla="*/ T36 w 823"/>
                              <a:gd name="T38" fmla="+- 0 1636 1119"/>
                              <a:gd name="T39" fmla="*/ 1636 h 781"/>
                              <a:gd name="T40" fmla="+- 0 3310 2871"/>
                              <a:gd name="T41" fmla="*/ T40 w 823"/>
                              <a:gd name="T42" fmla="+- 0 1659 1119"/>
                              <a:gd name="T43" fmla="*/ 1659 h 781"/>
                              <a:gd name="T44" fmla="+- 0 3284 2871"/>
                              <a:gd name="T45" fmla="*/ T44 w 823"/>
                              <a:gd name="T46" fmla="+- 0 1664 1119"/>
                              <a:gd name="T47" fmla="*/ 1664 h 781"/>
                              <a:gd name="T48" fmla="+- 0 3278 2871"/>
                              <a:gd name="T49" fmla="*/ T48 w 823"/>
                              <a:gd name="T50" fmla="+- 0 1656 1119"/>
                              <a:gd name="T51" fmla="*/ 1656 h 781"/>
                              <a:gd name="T52" fmla="+- 0 3310 2871"/>
                              <a:gd name="T53" fmla="*/ T52 w 823"/>
                              <a:gd name="T54" fmla="+- 0 1659 1119"/>
                              <a:gd name="T55" fmla="*/ 1659 h 781"/>
                              <a:gd name="T56" fmla="+- 0 3304 2871"/>
                              <a:gd name="T57" fmla="*/ T56 w 823"/>
                              <a:gd name="T58" fmla="+- 0 1622 1119"/>
                              <a:gd name="T59" fmla="*/ 1622 h 781"/>
                              <a:gd name="T60" fmla="+- 0 3346 2871"/>
                              <a:gd name="T61" fmla="*/ T60 w 823"/>
                              <a:gd name="T62" fmla="+- 0 1617 1119"/>
                              <a:gd name="T63" fmla="*/ 1617 h 781"/>
                              <a:gd name="T64" fmla="+- 0 3350 2871"/>
                              <a:gd name="T65" fmla="*/ T64 w 823"/>
                              <a:gd name="T66" fmla="+- 0 1604 1119"/>
                              <a:gd name="T67" fmla="*/ 1604 h 781"/>
                              <a:gd name="T68" fmla="+- 0 3622 2871"/>
                              <a:gd name="T69" fmla="*/ T68 w 823"/>
                              <a:gd name="T70" fmla="+- 0 1847 1119"/>
                              <a:gd name="T71" fmla="*/ 1847 h 781"/>
                              <a:gd name="T72" fmla="+- 0 3346 2871"/>
                              <a:gd name="T73" fmla="*/ T72 w 823"/>
                              <a:gd name="T74" fmla="+- 0 1568 1119"/>
                              <a:gd name="T75" fmla="*/ 1568 h 781"/>
                              <a:gd name="T76" fmla="+- 0 3333 2871"/>
                              <a:gd name="T77" fmla="*/ T76 w 823"/>
                              <a:gd name="T78" fmla="+- 0 1604 1119"/>
                              <a:gd name="T79" fmla="*/ 1604 h 781"/>
                              <a:gd name="T80" fmla="+- 0 3327 2871"/>
                              <a:gd name="T81" fmla="*/ T80 w 823"/>
                              <a:gd name="T82" fmla="+- 0 1576 1119"/>
                              <a:gd name="T83" fmla="*/ 1576 h 781"/>
                              <a:gd name="T84" fmla="+- 0 3333 2871"/>
                              <a:gd name="T85" fmla="*/ T84 w 823"/>
                              <a:gd name="T86" fmla="+- 0 1604 1119"/>
                              <a:gd name="T87" fmla="*/ 1604 h 781"/>
                              <a:gd name="T88" fmla="+- 0 3329 2871"/>
                              <a:gd name="T89" fmla="*/ T88 w 823"/>
                              <a:gd name="T90" fmla="+- 0 1411 1119"/>
                              <a:gd name="T91" fmla="*/ 1411 h 781"/>
                              <a:gd name="T92" fmla="+- 0 3325 2871"/>
                              <a:gd name="T93" fmla="*/ T92 w 823"/>
                              <a:gd name="T94" fmla="+- 0 1570 1119"/>
                              <a:gd name="T95" fmla="*/ 1570 h 781"/>
                              <a:gd name="T96" fmla="+- 0 3325 2871"/>
                              <a:gd name="T97" fmla="*/ T96 w 823"/>
                              <a:gd name="T98" fmla="+- 0 1568 1119"/>
                              <a:gd name="T99" fmla="*/ 1568 h 781"/>
                              <a:gd name="T100" fmla="+- 0 3329 2871"/>
                              <a:gd name="T101" fmla="*/ T100 w 823"/>
                              <a:gd name="T102" fmla="+- 0 1568 1119"/>
                              <a:gd name="T103" fmla="*/ 1568 h 781"/>
                              <a:gd name="T104" fmla="+- 0 3329 2871"/>
                              <a:gd name="T105" fmla="*/ T104 w 823"/>
                              <a:gd name="T106" fmla="+- 0 1411 1119"/>
                              <a:gd name="T107" fmla="*/ 1411 h 781"/>
                              <a:gd name="T108" fmla="+- 0 3327 2871"/>
                              <a:gd name="T109" fmla="*/ T108 w 823"/>
                              <a:gd name="T110" fmla="+- 0 1554 1119"/>
                              <a:gd name="T111" fmla="*/ 1554 h 781"/>
                              <a:gd name="T112" fmla="+- 0 3321 2871"/>
                              <a:gd name="T113" fmla="*/ T112 w 823"/>
                              <a:gd name="T114" fmla="+- 0 1557 1119"/>
                              <a:gd name="T115" fmla="*/ 1557 h 781"/>
                              <a:gd name="T116" fmla="+- 0 3279 2871"/>
                              <a:gd name="T117" fmla="*/ T116 w 823"/>
                              <a:gd name="T118" fmla="+- 0 1583 1119"/>
                              <a:gd name="T119" fmla="*/ 1583 h 781"/>
                              <a:gd name="T120" fmla="+- 0 3261 2871"/>
                              <a:gd name="T121" fmla="*/ T120 w 823"/>
                              <a:gd name="T122" fmla="+- 0 1656 1119"/>
                              <a:gd name="T123" fmla="*/ 1656 h 781"/>
                              <a:gd name="T124" fmla="+- 0 3261 2871"/>
                              <a:gd name="T125" fmla="*/ T124 w 823"/>
                              <a:gd name="T126" fmla="+- 0 1664 1119"/>
                              <a:gd name="T127" fmla="*/ 1664 h 781"/>
                              <a:gd name="T128" fmla="+- 0 3274 2871"/>
                              <a:gd name="T129" fmla="*/ T128 w 823"/>
                              <a:gd name="T130" fmla="+- 0 1676 1119"/>
                              <a:gd name="T131" fmla="*/ 1676 h 781"/>
                              <a:gd name="T132" fmla="+- 0 3072 2871"/>
                              <a:gd name="T133" fmla="*/ T132 w 823"/>
                              <a:gd name="T134" fmla="+- 0 1733 1119"/>
                              <a:gd name="T135" fmla="*/ 1733 h 781"/>
                              <a:gd name="T136" fmla="+- 0 3218 2871"/>
                              <a:gd name="T137" fmla="*/ T136 w 823"/>
                              <a:gd name="T138" fmla="+- 0 1617 1119"/>
                              <a:gd name="T139" fmla="*/ 1617 h 781"/>
                              <a:gd name="T140" fmla="+- 0 3227 2871"/>
                              <a:gd name="T141" fmla="*/ T140 w 823"/>
                              <a:gd name="T142" fmla="+- 0 1626 1119"/>
                              <a:gd name="T143" fmla="*/ 1626 h 781"/>
                              <a:gd name="T144" fmla="+- 0 3279 2871"/>
                              <a:gd name="T145" fmla="*/ T144 w 823"/>
                              <a:gd name="T146" fmla="+- 0 1583 1119"/>
                              <a:gd name="T147" fmla="*/ 1583 h 781"/>
                              <a:gd name="T148" fmla="+- 0 3274 2871"/>
                              <a:gd name="T149" fmla="*/ T148 w 823"/>
                              <a:gd name="T150" fmla="+- 0 1605 1119"/>
                              <a:gd name="T151" fmla="*/ 1605 h 781"/>
                              <a:gd name="T152" fmla="+- 0 3238 2871"/>
                              <a:gd name="T153" fmla="*/ T152 w 823"/>
                              <a:gd name="T154" fmla="+- 0 1596 1119"/>
                              <a:gd name="T155" fmla="*/ 1596 h 781"/>
                              <a:gd name="T156" fmla="+- 0 3274 2871"/>
                              <a:gd name="T157" fmla="*/ T156 w 823"/>
                              <a:gd name="T158" fmla="+- 0 1605 1119"/>
                              <a:gd name="T159" fmla="*/ 1605 h 781"/>
                              <a:gd name="T160" fmla="+- 0 3268 2871"/>
                              <a:gd name="T161" fmla="*/ T160 w 823"/>
                              <a:gd name="T162" fmla="+- 0 1566 1119"/>
                              <a:gd name="T163" fmla="*/ 1566 h 781"/>
                              <a:gd name="T164" fmla="+- 0 3261 2871"/>
                              <a:gd name="T165" fmla="*/ T164 w 823"/>
                              <a:gd name="T166" fmla="+- 0 1562 1119"/>
                              <a:gd name="T167" fmla="*/ 1562 h 781"/>
                              <a:gd name="T168" fmla="+- 0 3252 2871"/>
                              <a:gd name="T169" fmla="*/ T168 w 823"/>
                              <a:gd name="T170" fmla="+- 0 1562 1119"/>
                              <a:gd name="T171" fmla="*/ 1562 h 781"/>
                              <a:gd name="T172" fmla="+- 0 3286 2871"/>
                              <a:gd name="T173" fmla="*/ T172 w 823"/>
                              <a:gd name="T174" fmla="+- 0 1203 1119"/>
                              <a:gd name="T175" fmla="*/ 1203 h 781"/>
                              <a:gd name="T176" fmla="+- 0 3308 2871"/>
                              <a:gd name="T177" fmla="*/ T176 w 823"/>
                              <a:gd name="T178" fmla="+- 0 1377 1119"/>
                              <a:gd name="T179" fmla="*/ 1377 h 781"/>
                              <a:gd name="T180" fmla="+- 0 3327 2871"/>
                              <a:gd name="T181" fmla="*/ T180 w 823"/>
                              <a:gd name="T182" fmla="+- 0 1395 1119"/>
                              <a:gd name="T183" fmla="*/ 1395 h 781"/>
                              <a:gd name="T184" fmla="+- 0 3295 2871"/>
                              <a:gd name="T185" fmla="*/ T184 w 823"/>
                              <a:gd name="T186" fmla="+- 0 1128 1119"/>
                              <a:gd name="T187" fmla="*/ 1128 h 781"/>
                              <a:gd name="T188" fmla="+- 0 3282 2871"/>
                              <a:gd name="T189" fmla="*/ T188 w 823"/>
                              <a:gd name="T190" fmla="+- 0 1124 1119"/>
                              <a:gd name="T191" fmla="*/ 1124 h 781"/>
                              <a:gd name="T192" fmla="+- 0 3222 2871"/>
                              <a:gd name="T193" fmla="*/ T192 w 823"/>
                              <a:gd name="T194" fmla="+- 0 1587 1119"/>
                              <a:gd name="T195" fmla="*/ 1587 h 781"/>
                              <a:gd name="T196" fmla="+- 0 2888 2871"/>
                              <a:gd name="T197" fmla="*/ T196 w 823"/>
                              <a:gd name="T198" fmla="+- 0 1856 1119"/>
                              <a:gd name="T199" fmla="*/ 1856 h 781"/>
                              <a:gd name="T200" fmla="+- 0 2877 2871"/>
                              <a:gd name="T201" fmla="*/ T200 w 823"/>
                              <a:gd name="T202" fmla="+- 0 1865 1119"/>
                              <a:gd name="T203" fmla="*/ 1865 h 781"/>
                              <a:gd name="T204" fmla="+- 0 2871 2871"/>
                              <a:gd name="T205" fmla="*/ T204 w 823"/>
                              <a:gd name="T206" fmla="+- 0 1870 1119"/>
                              <a:gd name="T207" fmla="*/ 1870 h 781"/>
                              <a:gd name="T208" fmla="+- 0 2879 2871"/>
                              <a:gd name="T209" fmla="*/ T208 w 823"/>
                              <a:gd name="T210" fmla="+- 0 1879 1119"/>
                              <a:gd name="T211" fmla="*/ 1879 h 781"/>
                              <a:gd name="T212" fmla="+- 0 2887 2871"/>
                              <a:gd name="T213" fmla="*/ T212 w 823"/>
                              <a:gd name="T214" fmla="+- 0 1877 1119"/>
                              <a:gd name="T215" fmla="*/ 1877 h 781"/>
                              <a:gd name="T216" fmla="+- 0 2893 2871"/>
                              <a:gd name="T217" fmla="*/ T216 w 823"/>
                              <a:gd name="T218" fmla="+- 0 1874 1119"/>
                              <a:gd name="T219" fmla="*/ 1874 h 781"/>
                              <a:gd name="T220" fmla="+- 0 3466 2871"/>
                              <a:gd name="T221" fmla="*/ T220 w 823"/>
                              <a:gd name="T222" fmla="+- 0 1785 1119"/>
                              <a:gd name="T223" fmla="*/ 1785 h 781"/>
                              <a:gd name="T224" fmla="+- 0 3685 2871"/>
                              <a:gd name="T225" fmla="*/ T224 w 823"/>
                              <a:gd name="T226" fmla="+- 0 1900 1119"/>
                              <a:gd name="T227" fmla="*/ 1900 h 781"/>
                              <a:gd name="T228" fmla="+- 0 3689 2871"/>
                              <a:gd name="T229" fmla="*/ T228 w 823"/>
                              <a:gd name="T230" fmla="+- 0 1887 1119"/>
                              <a:gd name="T231" fmla="*/ 1887 h 7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23" h="781">
                                <a:moveTo>
                                  <a:pt x="822" y="768"/>
                                </a:moveTo>
                                <a:lnTo>
                                  <a:pt x="818" y="764"/>
                                </a:lnTo>
                                <a:lnTo>
                                  <a:pt x="817" y="763"/>
                                </a:lnTo>
                                <a:lnTo>
                                  <a:pt x="751" y="703"/>
                                </a:lnTo>
                                <a:lnTo>
                                  <a:pt x="751" y="728"/>
                                </a:lnTo>
                                <a:lnTo>
                                  <a:pt x="604" y="648"/>
                                </a:lnTo>
                                <a:lnTo>
                                  <a:pt x="602" y="652"/>
                                </a:lnTo>
                                <a:lnTo>
                                  <a:pt x="440" y="560"/>
                                </a:lnTo>
                                <a:lnTo>
                                  <a:pt x="454" y="554"/>
                                </a:lnTo>
                                <a:lnTo>
                                  <a:pt x="454" y="549"/>
                                </a:lnTo>
                                <a:lnTo>
                                  <a:pt x="458" y="545"/>
                                </a:lnTo>
                                <a:lnTo>
                                  <a:pt x="458" y="541"/>
                                </a:lnTo>
                                <a:lnTo>
                                  <a:pt x="455" y="537"/>
                                </a:lnTo>
                                <a:lnTo>
                                  <a:pt x="442" y="517"/>
                                </a:lnTo>
                                <a:lnTo>
                                  <a:pt x="442" y="544"/>
                                </a:lnTo>
                                <a:lnTo>
                                  <a:pt x="441" y="545"/>
                                </a:lnTo>
                                <a:lnTo>
                                  <a:pt x="442" y="544"/>
                                </a:lnTo>
                                <a:lnTo>
                                  <a:pt x="442" y="517"/>
                                </a:lnTo>
                                <a:lnTo>
                                  <a:pt x="439" y="512"/>
                                </a:lnTo>
                                <a:lnTo>
                                  <a:pt x="439" y="540"/>
                                </a:lnTo>
                                <a:lnTo>
                                  <a:pt x="420" y="549"/>
                                </a:lnTo>
                                <a:lnTo>
                                  <a:pt x="413" y="545"/>
                                </a:lnTo>
                                <a:lnTo>
                                  <a:pt x="405" y="541"/>
                                </a:lnTo>
                                <a:lnTo>
                                  <a:pt x="407" y="537"/>
                                </a:lnTo>
                                <a:lnTo>
                                  <a:pt x="421" y="512"/>
                                </a:lnTo>
                                <a:lnTo>
                                  <a:pt x="439" y="540"/>
                                </a:lnTo>
                                <a:lnTo>
                                  <a:pt x="439" y="512"/>
                                </a:lnTo>
                                <a:lnTo>
                                  <a:pt x="433" y="503"/>
                                </a:lnTo>
                                <a:lnTo>
                                  <a:pt x="471" y="503"/>
                                </a:lnTo>
                                <a:lnTo>
                                  <a:pt x="475" y="498"/>
                                </a:lnTo>
                                <a:lnTo>
                                  <a:pt x="479" y="494"/>
                                </a:lnTo>
                                <a:lnTo>
                                  <a:pt x="479" y="485"/>
                                </a:lnTo>
                                <a:lnTo>
                                  <a:pt x="478" y="477"/>
                                </a:lnTo>
                                <a:lnTo>
                                  <a:pt x="751" y="728"/>
                                </a:lnTo>
                                <a:lnTo>
                                  <a:pt x="751" y="703"/>
                                </a:lnTo>
                                <a:lnTo>
                                  <a:pt x="475" y="449"/>
                                </a:lnTo>
                                <a:lnTo>
                                  <a:pt x="462" y="327"/>
                                </a:lnTo>
                                <a:lnTo>
                                  <a:pt x="462" y="485"/>
                                </a:lnTo>
                                <a:lnTo>
                                  <a:pt x="437" y="485"/>
                                </a:lnTo>
                                <a:lnTo>
                                  <a:pt x="456" y="457"/>
                                </a:lnTo>
                                <a:lnTo>
                                  <a:pt x="459" y="459"/>
                                </a:lnTo>
                                <a:lnTo>
                                  <a:pt x="462" y="485"/>
                                </a:lnTo>
                                <a:lnTo>
                                  <a:pt x="462" y="327"/>
                                </a:lnTo>
                                <a:lnTo>
                                  <a:pt x="458" y="292"/>
                                </a:lnTo>
                                <a:lnTo>
                                  <a:pt x="458" y="451"/>
                                </a:lnTo>
                                <a:lnTo>
                                  <a:pt x="454" y="451"/>
                                </a:lnTo>
                                <a:lnTo>
                                  <a:pt x="450" y="451"/>
                                </a:lnTo>
                                <a:lnTo>
                                  <a:pt x="454" y="449"/>
                                </a:lnTo>
                                <a:lnTo>
                                  <a:pt x="456" y="449"/>
                                </a:lnTo>
                                <a:lnTo>
                                  <a:pt x="458" y="449"/>
                                </a:lnTo>
                                <a:lnTo>
                                  <a:pt x="458" y="451"/>
                                </a:lnTo>
                                <a:lnTo>
                                  <a:pt x="458" y="292"/>
                                </a:lnTo>
                                <a:lnTo>
                                  <a:pt x="456" y="276"/>
                                </a:lnTo>
                                <a:lnTo>
                                  <a:pt x="456" y="435"/>
                                </a:lnTo>
                                <a:lnTo>
                                  <a:pt x="454" y="434"/>
                                </a:lnTo>
                                <a:lnTo>
                                  <a:pt x="450" y="438"/>
                                </a:lnTo>
                                <a:lnTo>
                                  <a:pt x="420" y="483"/>
                                </a:lnTo>
                                <a:lnTo>
                                  <a:pt x="408" y="464"/>
                                </a:lnTo>
                                <a:lnTo>
                                  <a:pt x="408" y="503"/>
                                </a:lnTo>
                                <a:lnTo>
                                  <a:pt x="390" y="537"/>
                                </a:lnTo>
                                <a:lnTo>
                                  <a:pt x="385" y="541"/>
                                </a:lnTo>
                                <a:lnTo>
                                  <a:pt x="390" y="545"/>
                                </a:lnTo>
                                <a:lnTo>
                                  <a:pt x="390" y="549"/>
                                </a:lnTo>
                                <a:lnTo>
                                  <a:pt x="403" y="557"/>
                                </a:lnTo>
                                <a:lnTo>
                                  <a:pt x="87" y="704"/>
                                </a:lnTo>
                                <a:lnTo>
                                  <a:pt x="201" y="614"/>
                                </a:lnTo>
                                <a:lnTo>
                                  <a:pt x="347" y="493"/>
                                </a:lnTo>
                                <a:lnTo>
                                  <a:pt x="347" y="498"/>
                                </a:lnTo>
                                <a:lnTo>
                                  <a:pt x="351" y="503"/>
                                </a:lnTo>
                                <a:lnTo>
                                  <a:pt x="356" y="507"/>
                                </a:lnTo>
                                <a:lnTo>
                                  <a:pt x="408" y="503"/>
                                </a:lnTo>
                                <a:lnTo>
                                  <a:pt x="408" y="464"/>
                                </a:lnTo>
                                <a:lnTo>
                                  <a:pt x="403" y="457"/>
                                </a:lnTo>
                                <a:lnTo>
                                  <a:pt x="403" y="486"/>
                                </a:lnTo>
                                <a:lnTo>
                                  <a:pt x="366" y="489"/>
                                </a:lnTo>
                                <a:lnTo>
                                  <a:pt x="367" y="477"/>
                                </a:lnTo>
                                <a:lnTo>
                                  <a:pt x="387" y="461"/>
                                </a:lnTo>
                                <a:lnTo>
                                  <a:pt x="403" y="486"/>
                                </a:lnTo>
                                <a:lnTo>
                                  <a:pt x="403" y="457"/>
                                </a:lnTo>
                                <a:lnTo>
                                  <a:pt x="397" y="447"/>
                                </a:lnTo>
                                <a:lnTo>
                                  <a:pt x="394" y="443"/>
                                </a:lnTo>
                                <a:lnTo>
                                  <a:pt x="390" y="443"/>
                                </a:lnTo>
                                <a:lnTo>
                                  <a:pt x="385" y="438"/>
                                </a:lnTo>
                                <a:lnTo>
                                  <a:pt x="381" y="443"/>
                                </a:lnTo>
                                <a:lnTo>
                                  <a:pt x="370" y="452"/>
                                </a:lnTo>
                                <a:lnTo>
                                  <a:pt x="415" y="84"/>
                                </a:lnTo>
                                <a:lnTo>
                                  <a:pt x="437" y="258"/>
                                </a:lnTo>
                                <a:lnTo>
                                  <a:pt x="456" y="435"/>
                                </a:lnTo>
                                <a:lnTo>
                                  <a:pt x="456" y="276"/>
                                </a:lnTo>
                                <a:lnTo>
                                  <a:pt x="454" y="254"/>
                                </a:lnTo>
                                <a:lnTo>
                                  <a:pt x="424" y="9"/>
                                </a:lnTo>
                                <a:lnTo>
                                  <a:pt x="415" y="0"/>
                                </a:lnTo>
                                <a:lnTo>
                                  <a:pt x="411" y="5"/>
                                </a:lnTo>
                                <a:lnTo>
                                  <a:pt x="407" y="9"/>
                                </a:lnTo>
                                <a:lnTo>
                                  <a:pt x="351" y="468"/>
                                </a:lnTo>
                                <a:lnTo>
                                  <a:pt x="188" y="601"/>
                                </a:lnTo>
                                <a:lnTo>
                                  <a:pt x="17" y="737"/>
                                </a:lnTo>
                                <a:lnTo>
                                  <a:pt x="4" y="743"/>
                                </a:lnTo>
                                <a:lnTo>
                                  <a:pt x="6" y="746"/>
                                </a:lnTo>
                                <a:lnTo>
                                  <a:pt x="4" y="747"/>
                                </a:lnTo>
                                <a:lnTo>
                                  <a:pt x="0" y="751"/>
                                </a:lnTo>
                                <a:lnTo>
                                  <a:pt x="4" y="756"/>
                                </a:lnTo>
                                <a:lnTo>
                                  <a:pt x="8" y="760"/>
                                </a:lnTo>
                                <a:lnTo>
                                  <a:pt x="13" y="760"/>
                                </a:lnTo>
                                <a:lnTo>
                                  <a:pt x="16" y="758"/>
                                </a:lnTo>
                                <a:lnTo>
                                  <a:pt x="17" y="760"/>
                                </a:lnTo>
                                <a:lnTo>
                                  <a:pt x="22" y="755"/>
                                </a:lnTo>
                                <a:lnTo>
                                  <a:pt x="423" y="568"/>
                                </a:lnTo>
                                <a:lnTo>
                                  <a:pt x="595" y="666"/>
                                </a:lnTo>
                                <a:lnTo>
                                  <a:pt x="810" y="781"/>
                                </a:lnTo>
                                <a:lnTo>
                                  <a:pt x="814" y="781"/>
                                </a:lnTo>
                                <a:lnTo>
                                  <a:pt x="822" y="773"/>
                                </a:lnTo>
                                <a:lnTo>
                                  <a:pt x="818" y="768"/>
                                </a:lnTo>
                                <a:lnTo>
                                  <a:pt x="822" y="7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0654540" name="Line 75"/>
                        <wps:cNvCnPr>
                          <a:cxnSpLocks noChangeShapeType="1"/>
                        </wps:cNvCnPr>
                        <wps:spPr bwMode="auto">
                          <a:xfrm>
                            <a:off x="3286" y="3543"/>
                            <a:ext cx="0" cy="0"/>
                          </a:xfrm>
                          <a:prstGeom prst="line">
                            <a:avLst/>
                          </a:prstGeom>
                          <a:noFill/>
                          <a:ln w="55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3305042" name="Line 74"/>
                        <wps:cNvCnPr>
                          <a:cxnSpLocks noChangeShapeType="1"/>
                        </wps:cNvCnPr>
                        <wps:spPr bwMode="auto">
                          <a:xfrm>
                            <a:off x="2464" y="3552"/>
                            <a:ext cx="0" cy="0"/>
                          </a:xfrm>
                          <a:prstGeom prst="line">
                            <a:avLst/>
                          </a:prstGeom>
                          <a:noFill/>
                          <a:ln w="27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754684" name="docshape23"/>
                        <wps:cNvSpPr>
                          <a:spLocks/>
                        </wps:cNvSpPr>
                        <wps:spPr bwMode="auto">
                          <a:xfrm>
                            <a:off x="2447" y="1137"/>
                            <a:ext cx="35" cy="39"/>
                          </a:xfrm>
                          <a:custGeom>
                            <a:avLst/>
                            <a:gdLst>
                              <a:gd name="T0" fmla="+- 0 2464 2447"/>
                              <a:gd name="T1" fmla="*/ T0 w 35"/>
                              <a:gd name="T2" fmla="+- 0 1137 1137"/>
                              <a:gd name="T3" fmla="*/ 1137 h 39"/>
                              <a:gd name="T4" fmla="+- 0 2447 2447"/>
                              <a:gd name="T5" fmla="*/ T4 w 35"/>
                              <a:gd name="T6" fmla="+- 0 1176 1137"/>
                              <a:gd name="T7" fmla="*/ 1176 h 39"/>
                              <a:gd name="T8" fmla="+- 0 2482 2447"/>
                              <a:gd name="T9" fmla="*/ T8 w 35"/>
                              <a:gd name="T10" fmla="+- 0 1176 1137"/>
                              <a:gd name="T11" fmla="*/ 1176 h 39"/>
                              <a:gd name="T12" fmla="+- 0 2464 2447"/>
                              <a:gd name="T13" fmla="*/ T12 w 35"/>
                              <a:gd name="T14" fmla="+- 0 1137 1137"/>
                              <a:gd name="T15" fmla="*/ 1137 h 39"/>
                            </a:gdLst>
                            <a:ahLst/>
                            <a:cxnLst>
                              <a:cxn ang="0">
                                <a:pos x="T1" y="T3"/>
                              </a:cxn>
                              <a:cxn ang="0">
                                <a:pos x="T5" y="T7"/>
                              </a:cxn>
                              <a:cxn ang="0">
                                <a:pos x="T9" y="T11"/>
                              </a:cxn>
                              <a:cxn ang="0">
                                <a:pos x="T13" y="T15"/>
                              </a:cxn>
                            </a:cxnLst>
                            <a:rect l="0" t="0" r="r" b="b"/>
                            <a:pathLst>
                              <a:path w="35" h="39">
                                <a:moveTo>
                                  <a:pt x="17" y="0"/>
                                </a:moveTo>
                                <a:lnTo>
                                  <a:pt x="0" y="39"/>
                                </a:lnTo>
                                <a:lnTo>
                                  <a:pt x="35" y="39"/>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6582166" name="docshape24"/>
                        <wps:cNvSpPr>
                          <a:spLocks/>
                        </wps:cNvSpPr>
                        <wps:spPr bwMode="auto">
                          <a:xfrm>
                            <a:off x="2447" y="1137"/>
                            <a:ext cx="35" cy="2416"/>
                          </a:xfrm>
                          <a:custGeom>
                            <a:avLst/>
                            <a:gdLst>
                              <a:gd name="T0" fmla="+- 0 2447 2447"/>
                              <a:gd name="T1" fmla="*/ T0 w 35"/>
                              <a:gd name="T2" fmla="+- 0 1176 1137"/>
                              <a:gd name="T3" fmla="*/ 1176 h 2416"/>
                              <a:gd name="T4" fmla="+- 0 2464 2447"/>
                              <a:gd name="T5" fmla="*/ T4 w 35"/>
                              <a:gd name="T6" fmla="+- 0 1137 1137"/>
                              <a:gd name="T7" fmla="*/ 1137 h 2416"/>
                              <a:gd name="T8" fmla="+- 0 2482 2447"/>
                              <a:gd name="T9" fmla="*/ T8 w 35"/>
                              <a:gd name="T10" fmla="+- 0 1176 1137"/>
                              <a:gd name="T11" fmla="*/ 1176 h 2416"/>
                              <a:gd name="T12" fmla="+- 0 2447 2447"/>
                              <a:gd name="T13" fmla="*/ T12 w 35"/>
                              <a:gd name="T14" fmla="+- 0 1176 1137"/>
                              <a:gd name="T15" fmla="*/ 1176 h 2416"/>
                              <a:gd name="T16" fmla="+- 0 2464 2447"/>
                              <a:gd name="T17" fmla="*/ T16 w 35"/>
                              <a:gd name="T18" fmla="+- 0 3552 1137"/>
                              <a:gd name="T19" fmla="*/ 3552 h 2416"/>
                              <a:gd name="T20" fmla="+- 0 2464 2447"/>
                              <a:gd name="T21" fmla="*/ T20 w 35"/>
                              <a:gd name="T22" fmla="+- 0 1137 1137"/>
                              <a:gd name="T23" fmla="*/ 1137 h 2416"/>
                            </a:gdLst>
                            <a:ahLst/>
                            <a:cxnLst>
                              <a:cxn ang="0">
                                <a:pos x="T1" y="T3"/>
                              </a:cxn>
                              <a:cxn ang="0">
                                <a:pos x="T5" y="T7"/>
                              </a:cxn>
                              <a:cxn ang="0">
                                <a:pos x="T9" y="T11"/>
                              </a:cxn>
                              <a:cxn ang="0">
                                <a:pos x="T13" y="T15"/>
                              </a:cxn>
                              <a:cxn ang="0">
                                <a:pos x="T17" y="T19"/>
                              </a:cxn>
                              <a:cxn ang="0">
                                <a:pos x="T21" y="T23"/>
                              </a:cxn>
                            </a:cxnLst>
                            <a:rect l="0" t="0" r="r" b="b"/>
                            <a:pathLst>
                              <a:path w="35" h="2416">
                                <a:moveTo>
                                  <a:pt x="0" y="39"/>
                                </a:moveTo>
                                <a:lnTo>
                                  <a:pt x="17" y="0"/>
                                </a:lnTo>
                                <a:lnTo>
                                  <a:pt x="35" y="39"/>
                                </a:lnTo>
                                <a:lnTo>
                                  <a:pt x="0" y="39"/>
                                </a:lnTo>
                                <a:close/>
                                <a:moveTo>
                                  <a:pt x="17" y="2415"/>
                                </a:moveTo>
                                <a:lnTo>
                                  <a:pt x="17" y="0"/>
                                </a:lnTo>
                              </a:path>
                            </a:pathLst>
                          </a:custGeom>
                          <a:noFill/>
                          <a:ln w="27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8458883" name="docshape25"/>
                        <wps:cNvSpPr>
                          <a:spLocks/>
                        </wps:cNvSpPr>
                        <wps:spPr bwMode="auto">
                          <a:xfrm>
                            <a:off x="2447" y="3522"/>
                            <a:ext cx="35" cy="31"/>
                          </a:xfrm>
                          <a:custGeom>
                            <a:avLst/>
                            <a:gdLst>
                              <a:gd name="T0" fmla="+- 0 2482 2447"/>
                              <a:gd name="T1" fmla="*/ T0 w 35"/>
                              <a:gd name="T2" fmla="+- 0 3522 3522"/>
                              <a:gd name="T3" fmla="*/ 3522 h 31"/>
                              <a:gd name="T4" fmla="+- 0 2447 2447"/>
                              <a:gd name="T5" fmla="*/ T4 w 35"/>
                              <a:gd name="T6" fmla="+- 0 3522 3522"/>
                              <a:gd name="T7" fmla="*/ 3522 h 31"/>
                              <a:gd name="T8" fmla="+- 0 2464 2447"/>
                              <a:gd name="T9" fmla="*/ T8 w 35"/>
                              <a:gd name="T10" fmla="+- 0 3552 3522"/>
                              <a:gd name="T11" fmla="*/ 3552 h 31"/>
                              <a:gd name="T12" fmla="+- 0 2482 2447"/>
                              <a:gd name="T13" fmla="*/ T12 w 35"/>
                              <a:gd name="T14" fmla="+- 0 3522 3522"/>
                              <a:gd name="T15" fmla="*/ 3522 h 31"/>
                            </a:gdLst>
                            <a:ahLst/>
                            <a:cxnLst>
                              <a:cxn ang="0">
                                <a:pos x="T1" y="T3"/>
                              </a:cxn>
                              <a:cxn ang="0">
                                <a:pos x="T5" y="T7"/>
                              </a:cxn>
                              <a:cxn ang="0">
                                <a:pos x="T9" y="T11"/>
                              </a:cxn>
                              <a:cxn ang="0">
                                <a:pos x="T13" y="T15"/>
                              </a:cxn>
                            </a:cxnLst>
                            <a:rect l="0" t="0" r="r" b="b"/>
                            <a:pathLst>
                              <a:path w="35" h="31">
                                <a:moveTo>
                                  <a:pt x="35" y="0"/>
                                </a:moveTo>
                                <a:lnTo>
                                  <a:pt x="0" y="0"/>
                                </a:lnTo>
                                <a:lnTo>
                                  <a:pt x="17" y="30"/>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502361" name="docshape26"/>
                        <wps:cNvSpPr>
                          <a:spLocks/>
                        </wps:cNvSpPr>
                        <wps:spPr bwMode="auto">
                          <a:xfrm>
                            <a:off x="1890" y="1137"/>
                            <a:ext cx="5339" cy="2416"/>
                          </a:xfrm>
                          <a:custGeom>
                            <a:avLst/>
                            <a:gdLst>
                              <a:gd name="T0" fmla="+- 0 2464 1890"/>
                              <a:gd name="T1" fmla="*/ T0 w 5339"/>
                              <a:gd name="T2" fmla="+- 0 3552 1137"/>
                              <a:gd name="T3" fmla="*/ 3552 h 2416"/>
                              <a:gd name="T4" fmla="+- 0 2482 1890"/>
                              <a:gd name="T5" fmla="*/ T4 w 5339"/>
                              <a:gd name="T6" fmla="+- 0 3522 1137"/>
                              <a:gd name="T7" fmla="*/ 3522 h 2416"/>
                              <a:gd name="T8" fmla="+- 0 3274 1890"/>
                              <a:gd name="T9" fmla="*/ T8 w 5339"/>
                              <a:gd name="T10" fmla="+- 0 1142 1137"/>
                              <a:gd name="T11" fmla="*/ 1142 h 2416"/>
                              <a:gd name="T12" fmla="+- 0 3231 1890"/>
                              <a:gd name="T13" fmla="*/ T12 w 5339"/>
                              <a:gd name="T14" fmla="+- 0 1142 1137"/>
                              <a:gd name="T15" fmla="*/ 1142 h 2416"/>
                              <a:gd name="T16" fmla="+- 0 3189 1890"/>
                              <a:gd name="T17" fmla="*/ T16 w 5339"/>
                              <a:gd name="T18" fmla="+- 0 1142 1137"/>
                              <a:gd name="T19" fmla="*/ 1142 h 2416"/>
                              <a:gd name="T20" fmla="+- 0 3150 1890"/>
                              <a:gd name="T21" fmla="*/ T20 w 5339"/>
                              <a:gd name="T22" fmla="+- 0 1142 1137"/>
                              <a:gd name="T23" fmla="*/ 1142 h 2416"/>
                              <a:gd name="T24" fmla="+- 0 3107 1890"/>
                              <a:gd name="T25" fmla="*/ T24 w 5339"/>
                              <a:gd name="T26" fmla="+- 0 1142 1137"/>
                              <a:gd name="T27" fmla="*/ 1142 h 2416"/>
                              <a:gd name="T28" fmla="+- 0 3064 1890"/>
                              <a:gd name="T29" fmla="*/ T28 w 5339"/>
                              <a:gd name="T30" fmla="+- 0 1142 1137"/>
                              <a:gd name="T31" fmla="*/ 1142 h 2416"/>
                              <a:gd name="T32" fmla="+- 0 3021 1890"/>
                              <a:gd name="T33" fmla="*/ T32 w 5339"/>
                              <a:gd name="T34" fmla="+- 0 1142 1137"/>
                              <a:gd name="T35" fmla="*/ 1142 h 2416"/>
                              <a:gd name="T36" fmla="+- 0 2983 1890"/>
                              <a:gd name="T37" fmla="*/ T36 w 5339"/>
                              <a:gd name="T38" fmla="+- 0 1142 1137"/>
                              <a:gd name="T39" fmla="*/ 1142 h 2416"/>
                              <a:gd name="T40" fmla="+- 0 2936 1890"/>
                              <a:gd name="T41" fmla="*/ T40 w 5339"/>
                              <a:gd name="T42" fmla="+- 0 1142 1137"/>
                              <a:gd name="T43" fmla="*/ 1142 h 2416"/>
                              <a:gd name="T44" fmla="+- 0 2897 1890"/>
                              <a:gd name="T45" fmla="*/ T44 w 5339"/>
                              <a:gd name="T46" fmla="+- 0 1142 1137"/>
                              <a:gd name="T47" fmla="*/ 1142 h 2416"/>
                              <a:gd name="T48" fmla="+- 0 2850 1890"/>
                              <a:gd name="T49" fmla="*/ T48 w 5339"/>
                              <a:gd name="T50" fmla="+- 0 1142 1137"/>
                              <a:gd name="T51" fmla="*/ 1142 h 2416"/>
                              <a:gd name="T52" fmla="+- 0 2811 1890"/>
                              <a:gd name="T53" fmla="*/ T52 w 5339"/>
                              <a:gd name="T54" fmla="+- 0 1142 1137"/>
                              <a:gd name="T55" fmla="*/ 1142 h 2416"/>
                              <a:gd name="T56" fmla="+- 0 2769 1890"/>
                              <a:gd name="T57" fmla="*/ T56 w 5339"/>
                              <a:gd name="T58" fmla="+- 0 1142 1137"/>
                              <a:gd name="T59" fmla="*/ 1142 h 2416"/>
                              <a:gd name="T60" fmla="+- 0 2726 1890"/>
                              <a:gd name="T61" fmla="*/ T60 w 5339"/>
                              <a:gd name="T62" fmla="+- 0 1142 1137"/>
                              <a:gd name="T63" fmla="*/ 1142 h 2416"/>
                              <a:gd name="T64" fmla="+- 0 2683 1890"/>
                              <a:gd name="T65" fmla="*/ T64 w 5339"/>
                              <a:gd name="T66" fmla="+- 0 1142 1137"/>
                              <a:gd name="T67" fmla="*/ 1142 h 2416"/>
                              <a:gd name="T68" fmla="+- 0 2645 1890"/>
                              <a:gd name="T69" fmla="*/ T68 w 5339"/>
                              <a:gd name="T70" fmla="+- 0 1142 1137"/>
                              <a:gd name="T71" fmla="*/ 1142 h 2416"/>
                              <a:gd name="T72" fmla="+- 0 2601 1890"/>
                              <a:gd name="T73" fmla="*/ T72 w 5339"/>
                              <a:gd name="T74" fmla="+- 0 1142 1137"/>
                              <a:gd name="T75" fmla="*/ 1142 h 2416"/>
                              <a:gd name="T76" fmla="+- 0 2559 1890"/>
                              <a:gd name="T77" fmla="*/ T76 w 5339"/>
                              <a:gd name="T78" fmla="+- 0 1142 1137"/>
                              <a:gd name="T79" fmla="*/ 1142 h 2416"/>
                              <a:gd name="T80" fmla="+- 0 2516 1890"/>
                              <a:gd name="T81" fmla="*/ T80 w 5339"/>
                              <a:gd name="T82" fmla="+- 0 1142 1137"/>
                              <a:gd name="T83" fmla="*/ 1142 h 2416"/>
                              <a:gd name="T84" fmla="+- 0 2477 1890"/>
                              <a:gd name="T85" fmla="*/ T84 w 5339"/>
                              <a:gd name="T86" fmla="+- 0 1142 1137"/>
                              <a:gd name="T87" fmla="*/ 1142 h 2416"/>
                              <a:gd name="T88" fmla="+- 0 2435 1890"/>
                              <a:gd name="T89" fmla="*/ T88 w 5339"/>
                              <a:gd name="T90" fmla="+- 0 1142 1137"/>
                              <a:gd name="T91" fmla="*/ 1142 h 2416"/>
                              <a:gd name="T92" fmla="+- 0 2392 1890"/>
                              <a:gd name="T93" fmla="*/ T92 w 5339"/>
                              <a:gd name="T94" fmla="+- 0 1142 1137"/>
                              <a:gd name="T95" fmla="*/ 1142 h 2416"/>
                              <a:gd name="T96" fmla="+- 0 2353 1890"/>
                              <a:gd name="T97" fmla="*/ T96 w 5339"/>
                              <a:gd name="T98" fmla="+- 0 1142 1137"/>
                              <a:gd name="T99" fmla="*/ 1142 h 2416"/>
                              <a:gd name="T100" fmla="+- 0 2310 1890"/>
                              <a:gd name="T101" fmla="*/ T100 w 5339"/>
                              <a:gd name="T102" fmla="+- 0 1142 1137"/>
                              <a:gd name="T103" fmla="*/ 1142 h 2416"/>
                              <a:gd name="T104" fmla="+- 0 2267 1890"/>
                              <a:gd name="T105" fmla="*/ T104 w 5339"/>
                              <a:gd name="T106" fmla="+- 0 1142 1137"/>
                              <a:gd name="T107" fmla="*/ 1142 h 2416"/>
                              <a:gd name="T108" fmla="+- 0 2229 1890"/>
                              <a:gd name="T109" fmla="*/ T108 w 5339"/>
                              <a:gd name="T110" fmla="+- 0 1142 1137"/>
                              <a:gd name="T111" fmla="*/ 1142 h 2416"/>
                              <a:gd name="T112" fmla="+- 0 2182 1890"/>
                              <a:gd name="T113" fmla="*/ T112 w 5339"/>
                              <a:gd name="T114" fmla="+- 0 1142 1137"/>
                              <a:gd name="T115" fmla="*/ 1142 h 2416"/>
                              <a:gd name="T116" fmla="+- 0 2139 1890"/>
                              <a:gd name="T117" fmla="*/ T116 w 5339"/>
                              <a:gd name="T118" fmla="+- 0 1142 1137"/>
                              <a:gd name="T119" fmla="*/ 1142 h 2416"/>
                              <a:gd name="T120" fmla="+- 0 2096 1890"/>
                              <a:gd name="T121" fmla="*/ T120 w 5339"/>
                              <a:gd name="T122" fmla="+- 0 1142 1137"/>
                              <a:gd name="T123" fmla="*/ 1142 h 2416"/>
                              <a:gd name="T124" fmla="+- 0 2057 1890"/>
                              <a:gd name="T125" fmla="*/ T124 w 5339"/>
                              <a:gd name="T126" fmla="+- 0 1142 1137"/>
                              <a:gd name="T127" fmla="*/ 1142 h 2416"/>
                              <a:gd name="T128" fmla="+- 0 2014 1890"/>
                              <a:gd name="T129" fmla="*/ T128 w 5339"/>
                              <a:gd name="T130" fmla="+- 0 1142 1137"/>
                              <a:gd name="T131" fmla="*/ 1142 h 2416"/>
                              <a:gd name="T132" fmla="+- 0 1972 1890"/>
                              <a:gd name="T133" fmla="*/ T132 w 5339"/>
                              <a:gd name="T134" fmla="+- 0 1142 1137"/>
                              <a:gd name="T135" fmla="*/ 1142 h 2416"/>
                              <a:gd name="T136" fmla="+- 0 1929 1890"/>
                              <a:gd name="T137" fmla="*/ T136 w 5339"/>
                              <a:gd name="T138" fmla="+- 0 1142 1137"/>
                              <a:gd name="T139" fmla="*/ 1142 h 2416"/>
                              <a:gd name="T140" fmla="+- 0 1890 1890"/>
                              <a:gd name="T141" fmla="*/ T140 w 5339"/>
                              <a:gd name="T142" fmla="+- 0 1142 1137"/>
                              <a:gd name="T143" fmla="*/ 1142 h 2416"/>
                              <a:gd name="T144" fmla="+- 0 7229 1890"/>
                              <a:gd name="T145" fmla="*/ T144 w 5339"/>
                              <a:gd name="T146" fmla="+- 0 2613 1137"/>
                              <a:gd name="T147" fmla="*/ 2613 h 2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339" h="2416">
                                <a:moveTo>
                                  <a:pt x="592" y="2385"/>
                                </a:moveTo>
                                <a:lnTo>
                                  <a:pt x="574" y="2415"/>
                                </a:lnTo>
                                <a:lnTo>
                                  <a:pt x="557" y="2385"/>
                                </a:lnTo>
                                <a:lnTo>
                                  <a:pt x="592" y="2385"/>
                                </a:lnTo>
                                <a:close/>
                                <a:moveTo>
                                  <a:pt x="1405" y="0"/>
                                </a:moveTo>
                                <a:lnTo>
                                  <a:pt x="1384" y="5"/>
                                </a:lnTo>
                                <a:moveTo>
                                  <a:pt x="1358" y="0"/>
                                </a:moveTo>
                                <a:lnTo>
                                  <a:pt x="1341" y="5"/>
                                </a:lnTo>
                                <a:moveTo>
                                  <a:pt x="1324" y="0"/>
                                </a:moveTo>
                                <a:lnTo>
                                  <a:pt x="1299" y="5"/>
                                </a:lnTo>
                                <a:moveTo>
                                  <a:pt x="1277" y="0"/>
                                </a:moveTo>
                                <a:lnTo>
                                  <a:pt x="1260" y="5"/>
                                </a:lnTo>
                                <a:moveTo>
                                  <a:pt x="1234" y="0"/>
                                </a:moveTo>
                                <a:lnTo>
                                  <a:pt x="1217" y="5"/>
                                </a:lnTo>
                                <a:moveTo>
                                  <a:pt x="1191" y="0"/>
                                </a:moveTo>
                                <a:lnTo>
                                  <a:pt x="1174" y="5"/>
                                </a:lnTo>
                                <a:moveTo>
                                  <a:pt x="1153" y="0"/>
                                </a:moveTo>
                                <a:lnTo>
                                  <a:pt x="1131" y="5"/>
                                </a:lnTo>
                                <a:moveTo>
                                  <a:pt x="1110" y="0"/>
                                </a:moveTo>
                                <a:lnTo>
                                  <a:pt x="1093" y="5"/>
                                </a:lnTo>
                                <a:moveTo>
                                  <a:pt x="1067" y="0"/>
                                </a:moveTo>
                                <a:lnTo>
                                  <a:pt x="1046" y="5"/>
                                </a:lnTo>
                                <a:moveTo>
                                  <a:pt x="1029" y="0"/>
                                </a:moveTo>
                                <a:lnTo>
                                  <a:pt x="1007" y="5"/>
                                </a:lnTo>
                                <a:moveTo>
                                  <a:pt x="985" y="0"/>
                                </a:moveTo>
                                <a:lnTo>
                                  <a:pt x="960" y="5"/>
                                </a:lnTo>
                                <a:moveTo>
                                  <a:pt x="943" y="0"/>
                                </a:moveTo>
                                <a:lnTo>
                                  <a:pt x="921" y="5"/>
                                </a:lnTo>
                                <a:moveTo>
                                  <a:pt x="900" y="0"/>
                                </a:moveTo>
                                <a:lnTo>
                                  <a:pt x="879" y="5"/>
                                </a:lnTo>
                                <a:moveTo>
                                  <a:pt x="862" y="0"/>
                                </a:moveTo>
                                <a:lnTo>
                                  <a:pt x="836" y="5"/>
                                </a:lnTo>
                                <a:moveTo>
                                  <a:pt x="819" y="0"/>
                                </a:moveTo>
                                <a:lnTo>
                                  <a:pt x="793" y="5"/>
                                </a:lnTo>
                                <a:moveTo>
                                  <a:pt x="776" y="0"/>
                                </a:moveTo>
                                <a:lnTo>
                                  <a:pt x="755" y="5"/>
                                </a:lnTo>
                                <a:moveTo>
                                  <a:pt x="729" y="0"/>
                                </a:moveTo>
                                <a:lnTo>
                                  <a:pt x="711" y="5"/>
                                </a:lnTo>
                                <a:moveTo>
                                  <a:pt x="694" y="0"/>
                                </a:moveTo>
                                <a:lnTo>
                                  <a:pt x="669" y="5"/>
                                </a:lnTo>
                                <a:moveTo>
                                  <a:pt x="651" y="0"/>
                                </a:moveTo>
                                <a:lnTo>
                                  <a:pt x="626" y="5"/>
                                </a:lnTo>
                                <a:moveTo>
                                  <a:pt x="604" y="0"/>
                                </a:moveTo>
                                <a:lnTo>
                                  <a:pt x="587" y="5"/>
                                </a:lnTo>
                                <a:moveTo>
                                  <a:pt x="562" y="0"/>
                                </a:moveTo>
                                <a:lnTo>
                                  <a:pt x="545" y="5"/>
                                </a:lnTo>
                                <a:moveTo>
                                  <a:pt x="523" y="0"/>
                                </a:moveTo>
                                <a:lnTo>
                                  <a:pt x="502" y="5"/>
                                </a:lnTo>
                                <a:moveTo>
                                  <a:pt x="480" y="0"/>
                                </a:moveTo>
                                <a:lnTo>
                                  <a:pt x="463" y="5"/>
                                </a:lnTo>
                                <a:moveTo>
                                  <a:pt x="437" y="0"/>
                                </a:moveTo>
                                <a:lnTo>
                                  <a:pt x="420" y="5"/>
                                </a:lnTo>
                                <a:moveTo>
                                  <a:pt x="399" y="0"/>
                                </a:moveTo>
                                <a:lnTo>
                                  <a:pt x="377" y="5"/>
                                </a:lnTo>
                                <a:moveTo>
                                  <a:pt x="356" y="0"/>
                                </a:moveTo>
                                <a:lnTo>
                                  <a:pt x="339" y="5"/>
                                </a:lnTo>
                                <a:moveTo>
                                  <a:pt x="313" y="0"/>
                                </a:moveTo>
                                <a:lnTo>
                                  <a:pt x="292" y="5"/>
                                </a:lnTo>
                                <a:moveTo>
                                  <a:pt x="270" y="0"/>
                                </a:moveTo>
                                <a:lnTo>
                                  <a:pt x="249" y="5"/>
                                </a:lnTo>
                                <a:moveTo>
                                  <a:pt x="231" y="0"/>
                                </a:moveTo>
                                <a:lnTo>
                                  <a:pt x="206" y="5"/>
                                </a:lnTo>
                                <a:moveTo>
                                  <a:pt x="189" y="0"/>
                                </a:moveTo>
                                <a:lnTo>
                                  <a:pt x="167" y="5"/>
                                </a:lnTo>
                                <a:moveTo>
                                  <a:pt x="146" y="0"/>
                                </a:moveTo>
                                <a:lnTo>
                                  <a:pt x="124" y="5"/>
                                </a:lnTo>
                                <a:moveTo>
                                  <a:pt x="103" y="0"/>
                                </a:moveTo>
                                <a:lnTo>
                                  <a:pt x="82" y="5"/>
                                </a:lnTo>
                                <a:moveTo>
                                  <a:pt x="65" y="0"/>
                                </a:moveTo>
                                <a:lnTo>
                                  <a:pt x="39" y="5"/>
                                </a:lnTo>
                                <a:moveTo>
                                  <a:pt x="22" y="0"/>
                                </a:moveTo>
                                <a:lnTo>
                                  <a:pt x="0" y="5"/>
                                </a:lnTo>
                                <a:moveTo>
                                  <a:pt x="1405" y="1472"/>
                                </a:moveTo>
                                <a:lnTo>
                                  <a:pt x="5339" y="1476"/>
                                </a:lnTo>
                              </a:path>
                            </a:pathLst>
                          </a:custGeom>
                          <a:noFill/>
                          <a:ln w="27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2943054" name="docshape27"/>
                        <wps:cNvSpPr>
                          <a:spLocks/>
                        </wps:cNvSpPr>
                        <wps:spPr bwMode="auto">
                          <a:xfrm>
                            <a:off x="7190" y="2591"/>
                            <a:ext cx="39" cy="39"/>
                          </a:xfrm>
                          <a:custGeom>
                            <a:avLst/>
                            <a:gdLst>
                              <a:gd name="T0" fmla="+- 0 7190 7190"/>
                              <a:gd name="T1" fmla="*/ T0 w 39"/>
                              <a:gd name="T2" fmla="+- 0 2591 2591"/>
                              <a:gd name="T3" fmla="*/ 2591 h 39"/>
                              <a:gd name="T4" fmla="+- 0 7190 7190"/>
                              <a:gd name="T5" fmla="*/ T4 w 39"/>
                              <a:gd name="T6" fmla="+- 0 2630 2591"/>
                              <a:gd name="T7" fmla="*/ 2630 h 39"/>
                              <a:gd name="T8" fmla="+- 0 7229 7190"/>
                              <a:gd name="T9" fmla="*/ T8 w 39"/>
                              <a:gd name="T10" fmla="+- 0 2609 2591"/>
                              <a:gd name="T11" fmla="*/ 2609 h 39"/>
                              <a:gd name="T12" fmla="+- 0 7190 7190"/>
                              <a:gd name="T13" fmla="*/ T12 w 39"/>
                              <a:gd name="T14" fmla="+- 0 2591 2591"/>
                              <a:gd name="T15" fmla="*/ 2591 h 39"/>
                            </a:gdLst>
                            <a:ahLst/>
                            <a:cxnLst>
                              <a:cxn ang="0">
                                <a:pos x="T1" y="T3"/>
                              </a:cxn>
                              <a:cxn ang="0">
                                <a:pos x="T5" y="T7"/>
                              </a:cxn>
                              <a:cxn ang="0">
                                <a:pos x="T9" y="T11"/>
                              </a:cxn>
                              <a:cxn ang="0">
                                <a:pos x="T13" y="T15"/>
                              </a:cxn>
                            </a:cxnLst>
                            <a:rect l="0" t="0" r="r" b="b"/>
                            <a:pathLst>
                              <a:path w="39" h="39">
                                <a:moveTo>
                                  <a:pt x="0" y="0"/>
                                </a:moveTo>
                                <a:lnTo>
                                  <a:pt x="0" y="39"/>
                                </a:lnTo>
                                <a:lnTo>
                                  <a:pt x="39" y="1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197865" name="docshape28"/>
                        <wps:cNvSpPr>
                          <a:spLocks/>
                        </wps:cNvSpPr>
                        <wps:spPr bwMode="auto">
                          <a:xfrm>
                            <a:off x="3295" y="2591"/>
                            <a:ext cx="3934" cy="39"/>
                          </a:xfrm>
                          <a:custGeom>
                            <a:avLst/>
                            <a:gdLst>
                              <a:gd name="T0" fmla="+- 0 7190 3295"/>
                              <a:gd name="T1" fmla="*/ T0 w 3934"/>
                              <a:gd name="T2" fmla="+- 0 2591 2591"/>
                              <a:gd name="T3" fmla="*/ 2591 h 39"/>
                              <a:gd name="T4" fmla="+- 0 7229 3295"/>
                              <a:gd name="T5" fmla="*/ T4 w 3934"/>
                              <a:gd name="T6" fmla="+- 0 2609 2591"/>
                              <a:gd name="T7" fmla="*/ 2609 h 39"/>
                              <a:gd name="T8" fmla="+- 0 7190 3295"/>
                              <a:gd name="T9" fmla="*/ T8 w 3934"/>
                              <a:gd name="T10" fmla="+- 0 2630 2591"/>
                              <a:gd name="T11" fmla="*/ 2630 h 39"/>
                              <a:gd name="T12" fmla="+- 0 7190 3295"/>
                              <a:gd name="T13" fmla="*/ T12 w 3934"/>
                              <a:gd name="T14" fmla="+- 0 2591 2591"/>
                              <a:gd name="T15" fmla="*/ 2591 h 39"/>
                              <a:gd name="T16" fmla="+- 0 3295 3295"/>
                              <a:gd name="T17" fmla="*/ T16 w 3934"/>
                              <a:gd name="T18" fmla="+- 0 2609 2591"/>
                              <a:gd name="T19" fmla="*/ 2609 h 39"/>
                              <a:gd name="T20" fmla="+- 0 7229 3295"/>
                              <a:gd name="T21" fmla="*/ T20 w 3934"/>
                              <a:gd name="T22" fmla="+- 0 2613 2591"/>
                              <a:gd name="T23" fmla="*/ 2613 h 39"/>
                            </a:gdLst>
                            <a:ahLst/>
                            <a:cxnLst>
                              <a:cxn ang="0">
                                <a:pos x="T1" y="T3"/>
                              </a:cxn>
                              <a:cxn ang="0">
                                <a:pos x="T5" y="T7"/>
                              </a:cxn>
                              <a:cxn ang="0">
                                <a:pos x="T9" y="T11"/>
                              </a:cxn>
                              <a:cxn ang="0">
                                <a:pos x="T13" y="T15"/>
                              </a:cxn>
                              <a:cxn ang="0">
                                <a:pos x="T17" y="T19"/>
                              </a:cxn>
                              <a:cxn ang="0">
                                <a:pos x="T21" y="T23"/>
                              </a:cxn>
                            </a:cxnLst>
                            <a:rect l="0" t="0" r="r" b="b"/>
                            <a:pathLst>
                              <a:path w="3934" h="39">
                                <a:moveTo>
                                  <a:pt x="3895" y="0"/>
                                </a:moveTo>
                                <a:lnTo>
                                  <a:pt x="3934" y="18"/>
                                </a:lnTo>
                                <a:lnTo>
                                  <a:pt x="3895" y="39"/>
                                </a:lnTo>
                                <a:lnTo>
                                  <a:pt x="3895" y="0"/>
                                </a:lnTo>
                                <a:close/>
                                <a:moveTo>
                                  <a:pt x="0" y="18"/>
                                </a:moveTo>
                                <a:lnTo>
                                  <a:pt x="3934" y="22"/>
                                </a:lnTo>
                              </a:path>
                            </a:pathLst>
                          </a:custGeom>
                          <a:noFill/>
                          <a:ln w="27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1892717" name="docshape29"/>
                        <wps:cNvSpPr>
                          <a:spLocks/>
                        </wps:cNvSpPr>
                        <wps:spPr bwMode="auto">
                          <a:xfrm>
                            <a:off x="3295" y="2591"/>
                            <a:ext cx="35" cy="39"/>
                          </a:xfrm>
                          <a:custGeom>
                            <a:avLst/>
                            <a:gdLst>
                              <a:gd name="T0" fmla="+- 0 3330 3295"/>
                              <a:gd name="T1" fmla="*/ T0 w 35"/>
                              <a:gd name="T2" fmla="+- 0 2591 2591"/>
                              <a:gd name="T3" fmla="*/ 2591 h 39"/>
                              <a:gd name="T4" fmla="+- 0 3295 3295"/>
                              <a:gd name="T5" fmla="*/ T4 w 35"/>
                              <a:gd name="T6" fmla="+- 0 2609 2591"/>
                              <a:gd name="T7" fmla="*/ 2609 h 39"/>
                              <a:gd name="T8" fmla="+- 0 3330 3295"/>
                              <a:gd name="T9" fmla="*/ T8 w 35"/>
                              <a:gd name="T10" fmla="+- 0 2630 2591"/>
                              <a:gd name="T11" fmla="*/ 2630 h 39"/>
                              <a:gd name="T12" fmla="+- 0 3330 3295"/>
                              <a:gd name="T13" fmla="*/ T12 w 35"/>
                              <a:gd name="T14" fmla="+- 0 2591 2591"/>
                              <a:gd name="T15" fmla="*/ 2591 h 39"/>
                            </a:gdLst>
                            <a:ahLst/>
                            <a:cxnLst>
                              <a:cxn ang="0">
                                <a:pos x="T1" y="T3"/>
                              </a:cxn>
                              <a:cxn ang="0">
                                <a:pos x="T5" y="T7"/>
                              </a:cxn>
                              <a:cxn ang="0">
                                <a:pos x="T9" y="T11"/>
                              </a:cxn>
                              <a:cxn ang="0">
                                <a:pos x="T13" y="T15"/>
                              </a:cxn>
                            </a:cxnLst>
                            <a:rect l="0" t="0" r="r" b="b"/>
                            <a:pathLst>
                              <a:path w="35" h="39">
                                <a:moveTo>
                                  <a:pt x="35" y="0"/>
                                </a:moveTo>
                                <a:lnTo>
                                  <a:pt x="0" y="18"/>
                                </a:lnTo>
                                <a:lnTo>
                                  <a:pt x="35" y="3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5638217" name="docshape30"/>
                        <wps:cNvSpPr>
                          <a:spLocks/>
                        </wps:cNvSpPr>
                        <wps:spPr bwMode="auto">
                          <a:xfrm>
                            <a:off x="3030" y="2591"/>
                            <a:ext cx="4191" cy="962"/>
                          </a:xfrm>
                          <a:custGeom>
                            <a:avLst/>
                            <a:gdLst>
                              <a:gd name="T0" fmla="+- 0 3330 3030"/>
                              <a:gd name="T1" fmla="*/ T0 w 4191"/>
                              <a:gd name="T2" fmla="+- 0 2630 2591"/>
                              <a:gd name="T3" fmla="*/ 2630 h 962"/>
                              <a:gd name="T4" fmla="+- 0 3295 3030"/>
                              <a:gd name="T5" fmla="*/ T4 w 4191"/>
                              <a:gd name="T6" fmla="+- 0 2609 2591"/>
                              <a:gd name="T7" fmla="*/ 2609 h 962"/>
                              <a:gd name="T8" fmla="+- 0 3330 3030"/>
                              <a:gd name="T9" fmla="*/ T8 w 4191"/>
                              <a:gd name="T10" fmla="+- 0 2591 2591"/>
                              <a:gd name="T11" fmla="*/ 2591 h 962"/>
                              <a:gd name="T12" fmla="+- 0 3330 3030"/>
                              <a:gd name="T13" fmla="*/ T12 w 4191"/>
                              <a:gd name="T14" fmla="+- 0 2630 2591"/>
                              <a:gd name="T15" fmla="*/ 2630 h 962"/>
                              <a:gd name="T16" fmla="+- 0 3295 3030"/>
                              <a:gd name="T17" fmla="*/ T16 w 4191"/>
                              <a:gd name="T18" fmla="+- 0 2969 2591"/>
                              <a:gd name="T19" fmla="*/ 2969 h 962"/>
                              <a:gd name="T20" fmla="+- 0 3562 3030"/>
                              <a:gd name="T21" fmla="*/ T20 w 4191"/>
                              <a:gd name="T22" fmla="+- 0 3552 2591"/>
                              <a:gd name="T23" fmla="*/ 3552 h 962"/>
                              <a:gd name="T24" fmla="+- 0 3295 3030"/>
                              <a:gd name="T25" fmla="*/ T24 w 4191"/>
                              <a:gd name="T26" fmla="+- 0 2965 2591"/>
                              <a:gd name="T27" fmla="*/ 2965 h 962"/>
                              <a:gd name="T28" fmla="+- 0 3030 3030"/>
                              <a:gd name="T29" fmla="*/ T28 w 4191"/>
                              <a:gd name="T30" fmla="+- 0 3552 2591"/>
                              <a:gd name="T31" fmla="*/ 3552 h 962"/>
                              <a:gd name="T32" fmla="+- 0 3562 3030"/>
                              <a:gd name="T33" fmla="*/ T32 w 4191"/>
                              <a:gd name="T34" fmla="+- 0 3350 2591"/>
                              <a:gd name="T35" fmla="*/ 3350 h 962"/>
                              <a:gd name="T36" fmla="+- 0 7220 3030"/>
                              <a:gd name="T37" fmla="*/ T36 w 4191"/>
                              <a:gd name="T38" fmla="+- 0 3350 2591"/>
                              <a:gd name="T39" fmla="*/ 3350 h 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91" h="962">
                                <a:moveTo>
                                  <a:pt x="300" y="39"/>
                                </a:moveTo>
                                <a:lnTo>
                                  <a:pt x="265" y="18"/>
                                </a:lnTo>
                                <a:lnTo>
                                  <a:pt x="300" y="0"/>
                                </a:lnTo>
                                <a:lnTo>
                                  <a:pt x="300" y="39"/>
                                </a:lnTo>
                                <a:close/>
                                <a:moveTo>
                                  <a:pt x="265" y="378"/>
                                </a:moveTo>
                                <a:lnTo>
                                  <a:pt x="532" y="961"/>
                                </a:lnTo>
                                <a:moveTo>
                                  <a:pt x="265" y="374"/>
                                </a:moveTo>
                                <a:lnTo>
                                  <a:pt x="0" y="961"/>
                                </a:lnTo>
                                <a:moveTo>
                                  <a:pt x="532" y="759"/>
                                </a:moveTo>
                                <a:lnTo>
                                  <a:pt x="4190" y="759"/>
                                </a:lnTo>
                              </a:path>
                            </a:pathLst>
                          </a:custGeom>
                          <a:noFill/>
                          <a:ln w="27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6638462" name="docshape31"/>
                        <wps:cNvSpPr>
                          <a:spLocks/>
                        </wps:cNvSpPr>
                        <wps:spPr bwMode="auto">
                          <a:xfrm>
                            <a:off x="7185" y="3329"/>
                            <a:ext cx="35" cy="39"/>
                          </a:xfrm>
                          <a:custGeom>
                            <a:avLst/>
                            <a:gdLst>
                              <a:gd name="T0" fmla="+- 0 7186 7186"/>
                              <a:gd name="T1" fmla="*/ T0 w 35"/>
                              <a:gd name="T2" fmla="+- 0 3329 3329"/>
                              <a:gd name="T3" fmla="*/ 3329 h 39"/>
                              <a:gd name="T4" fmla="+- 0 7186 7186"/>
                              <a:gd name="T5" fmla="*/ T4 w 35"/>
                              <a:gd name="T6" fmla="+- 0 3368 3329"/>
                              <a:gd name="T7" fmla="*/ 3368 h 39"/>
                              <a:gd name="T8" fmla="+- 0 7220 7186"/>
                              <a:gd name="T9" fmla="*/ T8 w 35"/>
                              <a:gd name="T10" fmla="+- 0 3350 3329"/>
                              <a:gd name="T11" fmla="*/ 3350 h 39"/>
                              <a:gd name="T12" fmla="+- 0 7186 7186"/>
                              <a:gd name="T13" fmla="*/ T12 w 35"/>
                              <a:gd name="T14" fmla="+- 0 3329 3329"/>
                              <a:gd name="T15" fmla="*/ 3329 h 39"/>
                            </a:gdLst>
                            <a:ahLst/>
                            <a:cxnLst>
                              <a:cxn ang="0">
                                <a:pos x="T1" y="T3"/>
                              </a:cxn>
                              <a:cxn ang="0">
                                <a:pos x="T5" y="T7"/>
                              </a:cxn>
                              <a:cxn ang="0">
                                <a:pos x="T9" y="T11"/>
                              </a:cxn>
                              <a:cxn ang="0">
                                <a:pos x="T13" y="T15"/>
                              </a:cxn>
                            </a:cxnLst>
                            <a:rect l="0" t="0" r="r" b="b"/>
                            <a:pathLst>
                              <a:path w="35" h="39">
                                <a:moveTo>
                                  <a:pt x="0" y="0"/>
                                </a:moveTo>
                                <a:lnTo>
                                  <a:pt x="0" y="39"/>
                                </a:lnTo>
                                <a:lnTo>
                                  <a:pt x="34" y="2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980018" name="docshape32"/>
                        <wps:cNvSpPr>
                          <a:spLocks/>
                        </wps:cNvSpPr>
                        <wps:spPr bwMode="auto">
                          <a:xfrm>
                            <a:off x="3561" y="3329"/>
                            <a:ext cx="3659" cy="39"/>
                          </a:xfrm>
                          <a:custGeom>
                            <a:avLst/>
                            <a:gdLst>
                              <a:gd name="T0" fmla="+- 0 7186 3562"/>
                              <a:gd name="T1" fmla="*/ T0 w 3659"/>
                              <a:gd name="T2" fmla="+- 0 3329 3329"/>
                              <a:gd name="T3" fmla="*/ 3329 h 39"/>
                              <a:gd name="T4" fmla="+- 0 7220 3562"/>
                              <a:gd name="T5" fmla="*/ T4 w 3659"/>
                              <a:gd name="T6" fmla="+- 0 3350 3329"/>
                              <a:gd name="T7" fmla="*/ 3350 h 39"/>
                              <a:gd name="T8" fmla="+- 0 7186 3562"/>
                              <a:gd name="T9" fmla="*/ T8 w 3659"/>
                              <a:gd name="T10" fmla="+- 0 3368 3329"/>
                              <a:gd name="T11" fmla="*/ 3368 h 39"/>
                              <a:gd name="T12" fmla="+- 0 7186 3562"/>
                              <a:gd name="T13" fmla="*/ T12 w 3659"/>
                              <a:gd name="T14" fmla="+- 0 3329 3329"/>
                              <a:gd name="T15" fmla="*/ 3329 h 39"/>
                              <a:gd name="T16" fmla="+- 0 3562 3562"/>
                              <a:gd name="T17" fmla="*/ T16 w 3659"/>
                              <a:gd name="T18" fmla="+- 0 3350 3329"/>
                              <a:gd name="T19" fmla="*/ 3350 h 39"/>
                              <a:gd name="T20" fmla="+- 0 7220 3562"/>
                              <a:gd name="T21" fmla="*/ T20 w 3659"/>
                              <a:gd name="T22" fmla="+- 0 3350 3329"/>
                              <a:gd name="T23" fmla="*/ 3350 h 39"/>
                            </a:gdLst>
                            <a:ahLst/>
                            <a:cxnLst>
                              <a:cxn ang="0">
                                <a:pos x="T1" y="T3"/>
                              </a:cxn>
                              <a:cxn ang="0">
                                <a:pos x="T5" y="T7"/>
                              </a:cxn>
                              <a:cxn ang="0">
                                <a:pos x="T9" y="T11"/>
                              </a:cxn>
                              <a:cxn ang="0">
                                <a:pos x="T13" y="T15"/>
                              </a:cxn>
                              <a:cxn ang="0">
                                <a:pos x="T17" y="T19"/>
                              </a:cxn>
                              <a:cxn ang="0">
                                <a:pos x="T21" y="T23"/>
                              </a:cxn>
                            </a:cxnLst>
                            <a:rect l="0" t="0" r="r" b="b"/>
                            <a:pathLst>
                              <a:path w="3659" h="39">
                                <a:moveTo>
                                  <a:pt x="3624" y="0"/>
                                </a:moveTo>
                                <a:lnTo>
                                  <a:pt x="3658" y="21"/>
                                </a:lnTo>
                                <a:lnTo>
                                  <a:pt x="3624" y="39"/>
                                </a:lnTo>
                                <a:lnTo>
                                  <a:pt x="3624" y="0"/>
                                </a:lnTo>
                                <a:close/>
                                <a:moveTo>
                                  <a:pt x="0" y="21"/>
                                </a:moveTo>
                                <a:lnTo>
                                  <a:pt x="3658" y="21"/>
                                </a:lnTo>
                              </a:path>
                            </a:pathLst>
                          </a:custGeom>
                          <a:noFill/>
                          <a:ln w="27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066242" name="docshape33"/>
                        <wps:cNvSpPr>
                          <a:spLocks/>
                        </wps:cNvSpPr>
                        <wps:spPr bwMode="auto">
                          <a:xfrm>
                            <a:off x="3561" y="3329"/>
                            <a:ext cx="30" cy="39"/>
                          </a:xfrm>
                          <a:custGeom>
                            <a:avLst/>
                            <a:gdLst>
                              <a:gd name="T0" fmla="+- 0 3591 3562"/>
                              <a:gd name="T1" fmla="*/ T0 w 30"/>
                              <a:gd name="T2" fmla="+- 0 3329 3329"/>
                              <a:gd name="T3" fmla="*/ 3329 h 39"/>
                              <a:gd name="T4" fmla="+- 0 3562 3562"/>
                              <a:gd name="T5" fmla="*/ T4 w 30"/>
                              <a:gd name="T6" fmla="+- 0 3350 3329"/>
                              <a:gd name="T7" fmla="*/ 3350 h 39"/>
                              <a:gd name="T8" fmla="+- 0 3591 3562"/>
                              <a:gd name="T9" fmla="*/ T8 w 30"/>
                              <a:gd name="T10" fmla="+- 0 3368 3329"/>
                              <a:gd name="T11" fmla="*/ 3368 h 39"/>
                              <a:gd name="T12" fmla="+- 0 3591 3562"/>
                              <a:gd name="T13" fmla="*/ T12 w 30"/>
                              <a:gd name="T14" fmla="+- 0 3329 3329"/>
                              <a:gd name="T15" fmla="*/ 3329 h 39"/>
                            </a:gdLst>
                            <a:ahLst/>
                            <a:cxnLst>
                              <a:cxn ang="0">
                                <a:pos x="T1" y="T3"/>
                              </a:cxn>
                              <a:cxn ang="0">
                                <a:pos x="T5" y="T7"/>
                              </a:cxn>
                              <a:cxn ang="0">
                                <a:pos x="T9" y="T11"/>
                              </a:cxn>
                              <a:cxn ang="0">
                                <a:pos x="T13" y="T15"/>
                              </a:cxn>
                            </a:cxnLst>
                            <a:rect l="0" t="0" r="r" b="b"/>
                            <a:pathLst>
                              <a:path w="30" h="39">
                                <a:moveTo>
                                  <a:pt x="29" y="0"/>
                                </a:moveTo>
                                <a:lnTo>
                                  <a:pt x="0" y="21"/>
                                </a:lnTo>
                                <a:lnTo>
                                  <a:pt x="29" y="39"/>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877751" name="docshape34"/>
                        <wps:cNvSpPr>
                          <a:spLocks/>
                        </wps:cNvSpPr>
                        <wps:spPr bwMode="auto">
                          <a:xfrm>
                            <a:off x="3561" y="3286"/>
                            <a:ext cx="30" cy="275"/>
                          </a:xfrm>
                          <a:custGeom>
                            <a:avLst/>
                            <a:gdLst>
                              <a:gd name="T0" fmla="+- 0 3591 3562"/>
                              <a:gd name="T1" fmla="*/ T0 w 30"/>
                              <a:gd name="T2" fmla="+- 0 3368 3286"/>
                              <a:gd name="T3" fmla="*/ 3368 h 275"/>
                              <a:gd name="T4" fmla="+- 0 3562 3562"/>
                              <a:gd name="T5" fmla="*/ T4 w 30"/>
                              <a:gd name="T6" fmla="+- 0 3350 3286"/>
                              <a:gd name="T7" fmla="*/ 3350 h 275"/>
                              <a:gd name="T8" fmla="+- 0 3591 3562"/>
                              <a:gd name="T9" fmla="*/ T8 w 30"/>
                              <a:gd name="T10" fmla="+- 0 3329 3286"/>
                              <a:gd name="T11" fmla="*/ 3329 h 275"/>
                              <a:gd name="T12" fmla="+- 0 3591 3562"/>
                              <a:gd name="T13" fmla="*/ T12 w 30"/>
                              <a:gd name="T14" fmla="+- 0 3368 3286"/>
                              <a:gd name="T15" fmla="*/ 3368 h 275"/>
                              <a:gd name="T16" fmla="+- 0 3562 3562"/>
                              <a:gd name="T17" fmla="*/ T16 w 30"/>
                              <a:gd name="T18" fmla="+- 0 3561 3286"/>
                              <a:gd name="T19" fmla="*/ 3561 h 275"/>
                              <a:gd name="T20" fmla="+- 0 3562 3562"/>
                              <a:gd name="T21" fmla="*/ T20 w 30"/>
                              <a:gd name="T22" fmla="+- 0 3535 3286"/>
                              <a:gd name="T23" fmla="*/ 3535 h 275"/>
                              <a:gd name="T24" fmla="+- 0 3562 3562"/>
                              <a:gd name="T25" fmla="*/ T24 w 30"/>
                              <a:gd name="T26" fmla="+- 0 3518 3286"/>
                              <a:gd name="T27" fmla="*/ 3518 h 275"/>
                              <a:gd name="T28" fmla="+- 0 3562 3562"/>
                              <a:gd name="T29" fmla="*/ T28 w 30"/>
                              <a:gd name="T30" fmla="+- 0 3492 3286"/>
                              <a:gd name="T31" fmla="*/ 3492 h 275"/>
                              <a:gd name="T32" fmla="+- 0 3562 3562"/>
                              <a:gd name="T33" fmla="*/ T32 w 30"/>
                              <a:gd name="T34" fmla="+- 0 3475 3286"/>
                              <a:gd name="T35" fmla="*/ 3475 h 275"/>
                              <a:gd name="T36" fmla="+- 0 3562 3562"/>
                              <a:gd name="T37" fmla="*/ T36 w 30"/>
                              <a:gd name="T38" fmla="+- 0 3454 3286"/>
                              <a:gd name="T39" fmla="*/ 3454 h 275"/>
                              <a:gd name="T40" fmla="+- 0 3562 3562"/>
                              <a:gd name="T41" fmla="*/ T40 w 30"/>
                              <a:gd name="T42" fmla="+- 0 3432 3286"/>
                              <a:gd name="T43" fmla="*/ 3432 h 275"/>
                              <a:gd name="T44" fmla="+- 0 3562 3562"/>
                              <a:gd name="T45" fmla="*/ T44 w 30"/>
                              <a:gd name="T46" fmla="+- 0 3411 3286"/>
                              <a:gd name="T47" fmla="*/ 3411 h 275"/>
                              <a:gd name="T48" fmla="+- 0 3562 3562"/>
                              <a:gd name="T49" fmla="*/ T48 w 30"/>
                              <a:gd name="T50" fmla="+- 0 3394 3286"/>
                              <a:gd name="T51" fmla="*/ 3394 h 275"/>
                              <a:gd name="T52" fmla="+- 0 3562 3562"/>
                              <a:gd name="T53" fmla="*/ T52 w 30"/>
                              <a:gd name="T54" fmla="+- 0 3368 3286"/>
                              <a:gd name="T55" fmla="*/ 3368 h 275"/>
                              <a:gd name="T56" fmla="+- 0 3562 3562"/>
                              <a:gd name="T57" fmla="*/ T56 w 30"/>
                              <a:gd name="T58" fmla="+- 0 3346 3286"/>
                              <a:gd name="T59" fmla="*/ 3346 h 275"/>
                              <a:gd name="T60" fmla="+- 0 3562 3562"/>
                              <a:gd name="T61" fmla="*/ T60 w 30"/>
                              <a:gd name="T62" fmla="+- 0 3325 3286"/>
                              <a:gd name="T63" fmla="*/ 3325 h 275"/>
                              <a:gd name="T64" fmla="+- 0 3562 3562"/>
                              <a:gd name="T65" fmla="*/ T64 w 30"/>
                              <a:gd name="T66" fmla="+- 0 3303 3286"/>
                              <a:gd name="T67" fmla="*/ 3303 h 275"/>
                              <a:gd name="T68" fmla="+- 0 3562 3562"/>
                              <a:gd name="T69" fmla="*/ T68 w 30"/>
                              <a:gd name="T70" fmla="+- 0 3286 3286"/>
                              <a:gd name="T71" fmla="*/ 3286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0" h="275">
                                <a:moveTo>
                                  <a:pt x="29" y="82"/>
                                </a:moveTo>
                                <a:lnTo>
                                  <a:pt x="0" y="64"/>
                                </a:lnTo>
                                <a:lnTo>
                                  <a:pt x="29" y="43"/>
                                </a:lnTo>
                                <a:lnTo>
                                  <a:pt x="29" y="82"/>
                                </a:lnTo>
                                <a:close/>
                                <a:moveTo>
                                  <a:pt x="0" y="275"/>
                                </a:moveTo>
                                <a:lnTo>
                                  <a:pt x="0" y="249"/>
                                </a:lnTo>
                                <a:moveTo>
                                  <a:pt x="0" y="232"/>
                                </a:moveTo>
                                <a:lnTo>
                                  <a:pt x="0" y="206"/>
                                </a:lnTo>
                                <a:moveTo>
                                  <a:pt x="0" y="189"/>
                                </a:moveTo>
                                <a:lnTo>
                                  <a:pt x="0" y="168"/>
                                </a:lnTo>
                                <a:moveTo>
                                  <a:pt x="0" y="146"/>
                                </a:moveTo>
                                <a:lnTo>
                                  <a:pt x="0" y="125"/>
                                </a:lnTo>
                                <a:moveTo>
                                  <a:pt x="0" y="108"/>
                                </a:moveTo>
                                <a:lnTo>
                                  <a:pt x="0" y="82"/>
                                </a:lnTo>
                                <a:moveTo>
                                  <a:pt x="0" y="60"/>
                                </a:moveTo>
                                <a:lnTo>
                                  <a:pt x="0" y="39"/>
                                </a:lnTo>
                                <a:moveTo>
                                  <a:pt x="0" y="17"/>
                                </a:moveTo>
                                <a:lnTo>
                                  <a:pt x="0" y="0"/>
                                </a:lnTo>
                              </a:path>
                            </a:pathLst>
                          </a:custGeom>
                          <a:noFill/>
                          <a:ln w="27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7082113" name="docshape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200" y="1527"/>
                            <a:ext cx="1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4729880" name="docshape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383" y="2975"/>
                            <a:ext cx="11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33186116" name="docshape37"/>
                        <wps:cNvSpPr>
                          <a:spLocks/>
                        </wps:cNvSpPr>
                        <wps:spPr bwMode="auto">
                          <a:xfrm>
                            <a:off x="1435" y="158"/>
                            <a:ext cx="6183" cy="3917"/>
                          </a:xfrm>
                          <a:custGeom>
                            <a:avLst/>
                            <a:gdLst>
                              <a:gd name="T0" fmla="+- 0 1436 1436"/>
                              <a:gd name="T1" fmla="*/ T0 w 6183"/>
                              <a:gd name="T2" fmla="+- 0 4075 159"/>
                              <a:gd name="T3" fmla="*/ 4075 h 3917"/>
                              <a:gd name="T4" fmla="+- 0 7618 1436"/>
                              <a:gd name="T5" fmla="*/ T4 w 6183"/>
                              <a:gd name="T6" fmla="+- 0 4075 159"/>
                              <a:gd name="T7" fmla="*/ 4075 h 3917"/>
                              <a:gd name="T8" fmla="+- 0 7618 1436"/>
                              <a:gd name="T9" fmla="*/ T8 w 6183"/>
                              <a:gd name="T10" fmla="+- 0 159 159"/>
                              <a:gd name="T11" fmla="*/ 159 h 3917"/>
                              <a:gd name="T12" fmla="+- 0 1436 1436"/>
                              <a:gd name="T13" fmla="*/ T12 w 6183"/>
                              <a:gd name="T14" fmla="+- 0 159 159"/>
                              <a:gd name="T15" fmla="*/ 159 h 3917"/>
                              <a:gd name="T16" fmla="+- 0 1436 1436"/>
                              <a:gd name="T17" fmla="*/ T16 w 6183"/>
                              <a:gd name="T18" fmla="+- 0 4075 159"/>
                              <a:gd name="T19" fmla="*/ 4075 h 3917"/>
                              <a:gd name="T20" fmla="+- 0 3475 1436"/>
                              <a:gd name="T21" fmla="*/ T20 w 6183"/>
                              <a:gd name="T22" fmla="+- 0 3955 159"/>
                              <a:gd name="T23" fmla="*/ 3955 h 3917"/>
                              <a:gd name="T24" fmla="+- 0 3617 1436"/>
                              <a:gd name="T25" fmla="*/ T24 w 6183"/>
                              <a:gd name="T26" fmla="+- 0 3955 159"/>
                              <a:gd name="T27" fmla="*/ 3955 h 3917"/>
                              <a:gd name="T28" fmla="+- 0 3617 1436"/>
                              <a:gd name="T29" fmla="*/ T28 w 6183"/>
                              <a:gd name="T30" fmla="+- 0 3933 159"/>
                              <a:gd name="T31" fmla="*/ 3933 h 3917"/>
                              <a:gd name="T32" fmla="+- 0 3475 1436"/>
                              <a:gd name="T33" fmla="*/ T32 w 6183"/>
                              <a:gd name="T34" fmla="+- 0 3933 159"/>
                              <a:gd name="T35" fmla="*/ 3933 h 3917"/>
                              <a:gd name="T36" fmla="+- 0 3475 1436"/>
                              <a:gd name="T37" fmla="*/ T36 w 6183"/>
                              <a:gd name="T38" fmla="+- 0 3955 159"/>
                              <a:gd name="T39" fmla="*/ 3955 h 3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83" h="3917">
                                <a:moveTo>
                                  <a:pt x="0" y="3916"/>
                                </a:moveTo>
                                <a:lnTo>
                                  <a:pt x="6182" y="3916"/>
                                </a:lnTo>
                                <a:lnTo>
                                  <a:pt x="6182" y="0"/>
                                </a:lnTo>
                                <a:lnTo>
                                  <a:pt x="0" y="0"/>
                                </a:lnTo>
                                <a:lnTo>
                                  <a:pt x="0" y="3916"/>
                                </a:lnTo>
                                <a:close/>
                                <a:moveTo>
                                  <a:pt x="2039" y="3796"/>
                                </a:moveTo>
                                <a:lnTo>
                                  <a:pt x="2181" y="3796"/>
                                </a:lnTo>
                                <a:lnTo>
                                  <a:pt x="2181" y="3774"/>
                                </a:lnTo>
                                <a:lnTo>
                                  <a:pt x="2039" y="3774"/>
                                </a:lnTo>
                                <a:lnTo>
                                  <a:pt x="2039" y="3796"/>
                                </a:lnTo>
                                <a:close/>
                              </a:path>
                            </a:pathLst>
                          </a:custGeom>
                          <a:noFill/>
                          <a:ln w="27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3527935" name="docshape38"/>
                        <wps:cNvSpPr>
                          <a:spLocks/>
                        </wps:cNvSpPr>
                        <wps:spPr bwMode="auto">
                          <a:xfrm>
                            <a:off x="3475" y="3899"/>
                            <a:ext cx="305" cy="56"/>
                          </a:xfrm>
                          <a:custGeom>
                            <a:avLst/>
                            <a:gdLst>
                              <a:gd name="T0" fmla="+- 0 3617 3475"/>
                              <a:gd name="T1" fmla="*/ T0 w 305"/>
                              <a:gd name="T2" fmla="+- 0 3899 3899"/>
                              <a:gd name="T3" fmla="*/ 3899 h 56"/>
                              <a:gd name="T4" fmla="+- 0 3475 3475"/>
                              <a:gd name="T5" fmla="*/ T4 w 305"/>
                              <a:gd name="T6" fmla="+- 0 3899 3899"/>
                              <a:gd name="T7" fmla="*/ 3899 h 56"/>
                              <a:gd name="T8" fmla="+- 0 3475 3475"/>
                              <a:gd name="T9" fmla="*/ T8 w 305"/>
                              <a:gd name="T10" fmla="+- 0 3920 3899"/>
                              <a:gd name="T11" fmla="*/ 3920 h 56"/>
                              <a:gd name="T12" fmla="+- 0 3617 3475"/>
                              <a:gd name="T13" fmla="*/ T12 w 305"/>
                              <a:gd name="T14" fmla="+- 0 3920 3899"/>
                              <a:gd name="T15" fmla="*/ 3920 h 56"/>
                              <a:gd name="T16" fmla="+- 0 3617 3475"/>
                              <a:gd name="T17" fmla="*/ T16 w 305"/>
                              <a:gd name="T18" fmla="+- 0 3899 3899"/>
                              <a:gd name="T19" fmla="*/ 3899 h 56"/>
                              <a:gd name="T20" fmla="+- 0 3779 3475"/>
                              <a:gd name="T21" fmla="*/ T20 w 305"/>
                              <a:gd name="T22" fmla="+- 0 3934 3899"/>
                              <a:gd name="T23" fmla="*/ 3934 h 56"/>
                              <a:gd name="T24" fmla="+- 0 3629 3475"/>
                              <a:gd name="T25" fmla="*/ T24 w 305"/>
                              <a:gd name="T26" fmla="+- 0 3934 3899"/>
                              <a:gd name="T27" fmla="*/ 3934 h 56"/>
                              <a:gd name="T28" fmla="+- 0 3629 3475"/>
                              <a:gd name="T29" fmla="*/ T28 w 305"/>
                              <a:gd name="T30" fmla="+- 0 3955 3899"/>
                              <a:gd name="T31" fmla="*/ 3955 h 56"/>
                              <a:gd name="T32" fmla="+- 0 3779 3475"/>
                              <a:gd name="T33" fmla="*/ T32 w 305"/>
                              <a:gd name="T34" fmla="+- 0 3955 3899"/>
                              <a:gd name="T35" fmla="*/ 3955 h 56"/>
                              <a:gd name="T36" fmla="+- 0 3779 3475"/>
                              <a:gd name="T37" fmla="*/ T36 w 305"/>
                              <a:gd name="T38" fmla="+- 0 3934 3899"/>
                              <a:gd name="T39" fmla="*/ 393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5" h="56">
                                <a:moveTo>
                                  <a:pt x="142" y="0"/>
                                </a:moveTo>
                                <a:lnTo>
                                  <a:pt x="0" y="0"/>
                                </a:lnTo>
                                <a:lnTo>
                                  <a:pt x="0" y="21"/>
                                </a:lnTo>
                                <a:lnTo>
                                  <a:pt x="142" y="21"/>
                                </a:lnTo>
                                <a:lnTo>
                                  <a:pt x="142" y="0"/>
                                </a:lnTo>
                                <a:close/>
                                <a:moveTo>
                                  <a:pt x="304" y="35"/>
                                </a:moveTo>
                                <a:lnTo>
                                  <a:pt x="154" y="35"/>
                                </a:lnTo>
                                <a:lnTo>
                                  <a:pt x="154" y="56"/>
                                </a:lnTo>
                                <a:lnTo>
                                  <a:pt x="304" y="56"/>
                                </a:lnTo>
                                <a:lnTo>
                                  <a:pt x="304"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0462707" name="docshape39"/>
                        <wps:cNvSpPr>
                          <a:spLocks/>
                        </wps:cNvSpPr>
                        <wps:spPr bwMode="auto">
                          <a:xfrm>
                            <a:off x="3629" y="3899"/>
                            <a:ext cx="472" cy="56"/>
                          </a:xfrm>
                          <a:custGeom>
                            <a:avLst/>
                            <a:gdLst>
                              <a:gd name="T0" fmla="+- 0 3629 3629"/>
                              <a:gd name="T1" fmla="*/ T0 w 472"/>
                              <a:gd name="T2" fmla="+- 0 3920 3899"/>
                              <a:gd name="T3" fmla="*/ 3920 h 56"/>
                              <a:gd name="T4" fmla="+- 0 3779 3629"/>
                              <a:gd name="T5" fmla="*/ T4 w 472"/>
                              <a:gd name="T6" fmla="+- 0 3920 3899"/>
                              <a:gd name="T7" fmla="*/ 3920 h 56"/>
                              <a:gd name="T8" fmla="+- 0 3779 3629"/>
                              <a:gd name="T9" fmla="*/ T8 w 472"/>
                              <a:gd name="T10" fmla="+- 0 3899 3899"/>
                              <a:gd name="T11" fmla="*/ 3899 h 56"/>
                              <a:gd name="T12" fmla="+- 0 3629 3629"/>
                              <a:gd name="T13" fmla="*/ T12 w 472"/>
                              <a:gd name="T14" fmla="+- 0 3899 3899"/>
                              <a:gd name="T15" fmla="*/ 3899 h 56"/>
                              <a:gd name="T16" fmla="+- 0 3629 3629"/>
                              <a:gd name="T17" fmla="*/ T16 w 472"/>
                              <a:gd name="T18" fmla="+- 0 3920 3899"/>
                              <a:gd name="T19" fmla="*/ 3920 h 56"/>
                              <a:gd name="T20" fmla="+- 0 3792 3629"/>
                              <a:gd name="T21" fmla="*/ T20 w 472"/>
                              <a:gd name="T22" fmla="+- 0 3955 3899"/>
                              <a:gd name="T23" fmla="*/ 3955 h 56"/>
                              <a:gd name="T24" fmla="+- 0 4101 3629"/>
                              <a:gd name="T25" fmla="*/ T24 w 472"/>
                              <a:gd name="T26" fmla="+- 0 3955 3899"/>
                              <a:gd name="T27" fmla="*/ 3955 h 56"/>
                              <a:gd name="T28" fmla="+- 0 4101 3629"/>
                              <a:gd name="T29" fmla="*/ T28 w 472"/>
                              <a:gd name="T30" fmla="+- 0 3933 3899"/>
                              <a:gd name="T31" fmla="*/ 3933 h 56"/>
                              <a:gd name="T32" fmla="+- 0 3792 3629"/>
                              <a:gd name="T33" fmla="*/ T32 w 472"/>
                              <a:gd name="T34" fmla="+- 0 3933 3899"/>
                              <a:gd name="T35" fmla="*/ 3933 h 56"/>
                              <a:gd name="T36" fmla="+- 0 3792 3629"/>
                              <a:gd name="T37" fmla="*/ T36 w 472"/>
                              <a:gd name="T38" fmla="+- 0 3955 3899"/>
                              <a:gd name="T39" fmla="*/ 395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2" h="56">
                                <a:moveTo>
                                  <a:pt x="0" y="21"/>
                                </a:moveTo>
                                <a:lnTo>
                                  <a:pt x="150" y="21"/>
                                </a:lnTo>
                                <a:lnTo>
                                  <a:pt x="150" y="0"/>
                                </a:lnTo>
                                <a:lnTo>
                                  <a:pt x="0" y="0"/>
                                </a:lnTo>
                                <a:lnTo>
                                  <a:pt x="0" y="21"/>
                                </a:lnTo>
                                <a:close/>
                                <a:moveTo>
                                  <a:pt x="163" y="56"/>
                                </a:moveTo>
                                <a:lnTo>
                                  <a:pt x="472" y="56"/>
                                </a:lnTo>
                                <a:lnTo>
                                  <a:pt x="472" y="34"/>
                                </a:lnTo>
                                <a:lnTo>
                                  <a:pt x="163" y="34"/>
                                </a:lnTo>
                                <a:lnTo>
                                  <a:pt x="163" y="56"/>
                                </a:lnTo>
                                <a:close/>
                              </a:path>
                            </a:pathLst>
                          </a:custGeom>
                          <a:noFill/>
                          <a:ln w="27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8716875" name="docshape40"/>
                        <wps:cNvSpPr>
                          <a:spLocks/>
                        </wps:cNvSpPr>
                        <wps:spPr bwMode="auto">
                          <a:xfrm>
                            <a:off x="3791" y="3899"/>
                            <a:ext cx="631" cy="56"/>
                          </a:xfrm>
                          <a:custGeom>
                            <a:avLst/>
                            <a:gdLst>
                              <a:gd name="T0" fmla="+- 0 4101 3792"/>
                              <a:gd name="T1" fmla="*/ T0 w 631"/>
                              <a:gd name="T2" fmla="+- 0 3899 3899"/>
                              <a:gd name="T3" fmla="*/ 3899 h 56"/>
                              <a:gd name="T4" fmla="+- 0 3792 3792"/>
                              <a:gd name="T5" fmla="*/ T4 w 631"/>
                              <a:gd name="T6" fmla="+- 0 3899 3899"/>
                              <a:gd name="T7" fmla="*/ 3899 h 56"/>
                              <a:gd name="T8" fmla="+- 0 3792 3792"/>
                              <a:gd name="T9" fmla="*/ T8 w 631"/>
                              <a:gd name="T10" fmla="+- 0 3920 3899"/>
                              <a:gd name="T11" fmla="*/ 3920 h 56"/>
                              <a:gd name="T12" fmla="+- 0 4101 3792"/>
                              <a:gd name="T13" fmla="*/ T12 w 631"/>
                              <a:gd name="T14" fmla="+- 0 3920 3899"/>
                              <a:gd name="T15" fmla="*/ 3920 h 56"/>
                              <a:gd name="T16" fmla="+- 0 4101 3792"/>
                              <a:gd name="T17" fmla="*/ T16 w 631"/>
                              <a:gd name="T18" fmla="+- 0 3899 3899"/>
                              <a:gd name="T19" fmla="*/ 3899 h 56"/>
                              <a:gd name="T20" fmla="+- 0 4422 3792"/>
                              <a:gd name="T21" fmla="*/ T20 w 631"/>
                              <a:gd name="T22" fmla="+- 0 3934 3899"/>
                              <a:gd name="T23" fmla="*/ 3934 h 56"/>
                              <a:gd name="T24" fmla="+- 0 4113 3792"/>
                              <a:gd name="T25" fmla="*/ T24 w 631"/>
                              <a:gd name="T26" fmla="+- 0 3934 3899"/>
                              <a:gd name="T27" fmla="*/ 3934 h 56"/>
                              <a:gd name="T28" fmla="+- 0 4113 3792"/>
                              <a:gd name="T29" fmla="*/ T28 w 631"/>
                              <a:gd name="T30" fmla="+- 0 3955 3899"/>
                              <a:gd name="T31" fmla="*/ 3955 h 56"/>
                              <a:gd name="T32" fmla="+- 0 4422 3792"/>
                              <a:gd name="T33" fmla="*/ T32 w 631"/>
                              <a:gd name="T34" fmla="+- 0 3955 3899"/>
                              <a:gd name="T35" fmla="*/ 3955 h 56"/>
                              <a:gd name="T36" fmla="+- 0 4422 3792"/>
                              <a:gd name="T37" fmla="*/ T36 w 631"/>
                              <a:gd name="T38" fmla="+- 0 3934 3899"/>
                              <a:gd name="T39" fmla="*/ 393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1" h="56">
                                <a:moveTo>
                                  <a:pt x="309" y="0"/>
                                </a:moveTo>
                                <a:lnTo>
                                  <a:pt x="0" y="0"/>
                                </a:lnTo>
                                <a:lnTo>
                                  <a:pt x="0" y="21"/>
                                </a:lnTo>
                                <a:lnTo>
                                  <a:pt x="309" y="21"/>
                                </a:lnTo>
                                <a:lnTo>
                                  <a:pt x="309" y="0"/>
                                </a:lnTo>
                                <a:close/>
                                <a:moveTo>
                                  <a:pt x="630" y="35"/>
                                </a:moveTo>
                                <a:lnTo>
                                  <a:pt x="321" y="35"/>
                                </a:lnTo>
                                <a:lnTo>
                                  <a:pt x="321" y="56"/>
                                </a:lnTo>
                                <a:lnTo>
                                  <a:pt x="630" y="56"/>
                                </a:lnTo>
                                <a:lnTo>
                                  <a:pt x="63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1135512" name="docshape41"/>
                        <wps:cNvSpPr>
                          <a:spLocks/>
                        </wps:cNvSpPr>
                        <wps:spPr bwMode="auto">
                          <a:xfrm>
                            <a:off x="4113" y="3899"/>
                            <a:ext cx="631" cy="56"/>
                          </a:xfrm>
                          <a:custGeom>
                            <a:avLst/>
                            <a:gdLst>
                              <a:gd name="T0" fmla="+- 0 4113 4113"/>
                              <a:gd name="T1" fmla="*/ T0 w 631"/>
                              <a:gd name="T2" fmla="+- 0 3920 3899"/>
                              <a:gd name="T3" fmla="*/ 3920 h 56"/>
                              <a:gd name="T4" fmla="+- 0 4422 4113"/>
                              <a:gd name="T5" fmla="*/ T4 w 631"/>
                              <a:gd name="T6" fmla="+- 0 3920 3899"/>
                              <a:gd name="T7" fmla="*/ 3920 h 56"/>
                              <a:gd name="T8" fmla="+- 0 4422 4113"/>
                              <a:gd name="T9" fmla="*/ T8 w 631"/>
                              <a:gd name="T10" fmla="+- 0 3899 3899"/>
                              <a:gd name="T11" fmla="*/ 3899 h 56"/>
                              <a:gd name="T12" fmla="+- 0 4113 4113"/>
                              <a:gd name="T13" fmla="*/ T12 w 631"/>
                              <a:gd name="T14" fmla="+- 0 3899 3899"/>
                              <a:gd name="T15" fmla="*/ 3899 h 56"/>
                              <a:gd name="T16" fmla="+- 0 4113 4113"/>
                              <a:gd name="T17" fmla="*/ T16 w 631"/>
                              <a:gd name="T18" fmla="+- 0 3920 3899"/>
                              <a:gd name="T19" fmla="*/ 3920 h 56"/>
                              <a:gd name="T20" fmla="+- 0 4435 4113"/>
                              <a:gd name="T21" fmla="*/ T20 w 631"/>
                              <a:gd name="T22" fmla="+- 0 3955 3899"/>
                              <a:gd name="T23" fmla="*/ 3955 h 56"/>
                              <a:gd name="T24" fmla="+- 0 4743 4113"/>
                              <a:gd name="T25" fmla="*/ T24 w 631"/>
                              <a:gd name="T26" fmla="+- 0 3955 3899"/>
                              <a:gd name="T27" fmla="*/ 3955 h 56"/>
                              <a:gd name="T28" fmla="+- 0 4743 4113"/>
                              <a:gd name="T29" fmla="*/ T28 w 631"/>
                              <a:gd name="T30" fmla="+- 0 3933 3899"/>
                              <a:gd name="T31" fmla="*/ 3933 h 56"/>
                              <a:gd name="T32" fmla="+- 0 4435 4113"/>
                              <a:gd name="T33" fmla="*/ T32 w 631"/>
                              <a:gd name="T34" fmla="+- 0 3933 3899"/>
                              <a:gd name="T35" fmla="*/ 3933 h 56"/>
                              <a:gd name="T36" fmla="+- 0 4435 4113"/>
                              <a:gd name="T37" fmla="*/ T36 w 631"/>
                              <a:gd name="T38" fmla="+- 0 3955 3899"/>
                              <a:gd name="T39" fmla="*/ 395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1" h="56">
                                <a:moveTo>
                                  <a:pt x="0" y="21"/>
                                </a:moveTo>
                                <a:lnTo>
                                  <a:pt x="309" y="21"/>
                                </a:lnTo>
                                <a:lnTo>
                                  <a:pt x="309" y="0"/>
                                </a:lnTo>
                                <a:lnTo>
                                  <a:pt x="0" y="0"/>
                                </a:lnTo>
                                <a:lnTo>
                                  <a:pt x="0" y="21"/>
                                </a:lnTo>
                                <a:close/>
                                <a:moveTo>
                                  <a:pt x="322" y="56"/>
                                </a:moveTo>
                                <a:lnTo>
                                  <a:pt x="630" y="56"/>
                                </a:lnTo>
                                <a:lnTo>
                                  <a:pt x="630" y="34"/>
                                </a:lnTo>
                                <a:lnTo>
                                  <a:pt x="322" y="34"/>
                                </a:lnTo>
                                <a:lnTo>
                                  <a:pt x="322" y="56"/>
                                </a:lnTo>
                                <a:close/>
                              </a:path>
                            </a:pathLst>
                          </a:custGeom>
                          <a:noFill/>
                          <a:ln w="27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313180" name="docshape42"/>
                        <wps:cNvSpPr>
                          <a:spLocks/>
                        </wps:cNvSpPr>
                        <wps:spPr bwMode="auto">
                          <a:xfrm>
                            <a:off x="4434" y="3899"/>
                            <a:ext cx="626" cy="56"/>
                          </a:xfrm>
                          <a:custGeom>
                            <a:avLst/>
                            <a:gdLst>
                              <a:gd name="T0" fmla="+- 0 4743 4435"/>
                              <a:gd name="T1" fmla="*/ T0 w 626"/>
                              <a:gd name="T2" fmla="+- 0 3899 3899"/>
                              <a:gd name="T3" fmla="*/ 3899 h 56"/>
                              <a:gd name="T4" fmla="+- 0 4435 4435"/>
                              <a:gd name="T5" fmla="*/ T4 w 626"/>
                              <a:gd name="T6" fmla="+- 0 3899 3899"/>
                              <a:gd name="T7" fmla="*/ 3899 h 56"/>
                              <a:gd name="T8" fmla="+- 0 4435 4435"/>
                              <a:gd name="T9" fmla="*/ T8 w 626"/>
                              <a:gd name="T10" fmla="+- 0 3920 3899"/>
                              <a:gd name="T11" fmla="*/ 3920 h 56"/>
                              <a:gd name="T12" fmla="+- 0 4743 4435"/>
                              <a:gd name="T13" fmla="*/ T12 w 626"/>
                              <a:gd name="T14" fmla="+- 0 3920 3899"/>
                              <a:gd name="T15" fmla="*/ 3920 h 56"/>
                              <a:gd name="T16" fmla="+- 0 4743 4435"/>
                              <a:gd name="T17" fmla="*/ T16 w 626"/>
                              <a:gd name="T18" fmla="+- 0 3899 3899"/>
                              <a:gd name="T19" fmla="*/ 3899 h 56"/>
                              <a:gd name="T20" fmla="+- 0 5060 4435"/>
                              <a:gd name="T21" fmla="*/ T20 w 626"/>
                              <a:gd name="T22" fmla="+- 0 3934 3899"/>
                              <a:gd name="T23" fmla="*/ 3934 h 56"/>
                              <a:gd name="T24" fmla="+- 0 4756 4435"/>
                              <a:gd name="T25" fmla="*/ T24 w 626"/>
                              <a:gd name="T26" fmla="+- 0 3934 3899"/>
                              <a:gd name="T27" fmla="*/ 3934 h 56"/>
                              <a:gd name="T28" fmla="+- 0 4756 4435"/>
                              <a:gd name="T29" fmla="*/ T28 w 626"/>
                              <a:gd name="T30" fmla="+- 0 3955 3899"/>
                              <a:gd name="T31" fmla="*/ 3955 h 56"/>
                              <a:gd name="T32" fmla="+- 0 5060 4435"/>
                              <a:gd name="T33" fmla="*/ T32 w 626"/>
                              <a:gd name="T34" fmla="+- 0 3955 3899"/>
                              <a:gd name="T35" fmla="*/ 3955 h 56"/>
                              <a:gd name="T36" fmla="+- 0 5060 4435"/>
                              <a:gd name="T37" fmla="*/ T36 w 626"/>
                              <a:gd name="T38" fmla="+- 0 3934 3899"/>
                              <a:gd name="T39" fmla="*/ 393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6" h="56">
                                <a:moveTo>
                                  <a:pt x="308" y="0"/>
                                </a:moveTo>
                                <a:lnTo>
                                  <a:pt x="0" y="0"/>
                                </a:lnTo>
                                <a:lnTo>
                                  <a:pt x="0" y="21"/>
                                </a:lnTo>
                                <a:lnTo>
                                  <a:pt x="308" y="21"/>
                                </a:lnTo>
                                <a:lnTo>
                                  <a:pt x="308" y="0"/>
                                </a:lnTo>
                                <a:close/>
                                <a:moveTo>
                                  <a:pt x="625" y="35"/>
                                </a:moveTo>
                                <a:lnTo>
                                  <a:pt x="321" y="35"/>
                                </a:lnTo>
                                <a:lnTo>
                                  <a:pt x="321" y="56"/>
                                </a:lnTo>
                                <a:lnTo>
                                  <a:pt x="625" y="56"/>
                                </a:lnTo>
                                <a:lnTo>
                                  <a:pt x="62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719032" name="docshape43"/>
                        <wps:cNvSpPr>
                          <a:spLocks noChangeArrowheads="1"/>
                        </wps:cNvSpPr>
                        <wps:spPr bwMode="auto">
                          <a:xfrm>
                            <a:off x="4756" y="3899"/>
                            <a:ext cx="305" cy="22"/>
                          </a:xfrm>
                          <a:prstGeom prst="rect">
                            <a:avLst/>
                          </a:prstGeom>
                          <a:noFill/>
                          <a:ln w="276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0450600" name="docshape44"/>
                        <wps:cNvSpPr txBox="1">
                          <a:spLocks noChangeArrowheads="1"/>
                        </wps:cNvSpPr>
                        <wps:spPr bwMode="auto">
                          <a:xfrm>
                            <a:off x="2451" y="2277"/>
                            <a:ext cx="81"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A9D5" w14:textId="77777777" w:rsidR="00260182" w:rsidRDefault="00000000">
                              <w:pPr>
                                <w:spacing w:line="101" w:lineRule="exact"/>
                                <w:rPr>
                                  <w:rFonts w:ascii="Arial"/>
                                  <w:sz w:val="9"/>
                                </w:rPr>
                              </w:pPr>
                              <w:r>
                                <w:rPr>
                                  <w:rFonts w:ascii="Arial"/>
                                  <w:sz w:val="9"/>
                                </w:rPr>
                                <w:t>A</w:t>
                              </w:r>
                            </w:p>
                          </w:txbxContent>
                        </wps:txbx>
                        <wps:bodyPr rot="0" vert="horz" wrap="square" lIns="0" tIns="0" rIns="0" bIns="0" anchor="t" anchorCtr="0" upright="1">
                          <a:noAutofit/>
                        </wps:bodyPr>
                      </wps:wsp>
                      <wps:wsp>
                        <wps:cNvPr id="1751834546" name="docshape45"/>
                        <wps:cNvSpPr txBox="1">
                          <a:spLocks noChangeArrowheads="1"/>
                        </wps:cNvSpPr>
                        <wps:spPr bwMode="auto">
                          <a:xfrm>
                            <a:off x="5193" y="2624"/>
                            <a:ext cx="81"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A9D6" w14:textId="77777777" w:rsidR="00260182" w:rsidRDefault="00000000">
                              <w:pPr>
                                <w:spacing w:line="101" w:lineRule="exact"/>
                                <w:rPr>
                                  <w:rFonts w:ascii="Arial"/>
                                  <w:sz w:val="9"/>
                                </w:rPr>
                              </w:pPr>
                              <w:r>
                                <w:rPr>
                                  <w:rFonts w:ascii="Arial"/>
                                  <w:sz w:val="9"/>
                                </w:rPr>
                                <w:t>B</w:t>
                              </w:r>
                            </w:p>
                          </w:txbxContent>
                        </wps:txbx>
                        <wps:bodyPr rot="0" vert="horz" wrap="square" lIns="0" tIns="0" rIns="0" bIns="0" anchor="t" anchorCtr="0" upright="1">
                          <a:noAutofit/>
                        </wps:bodyPr>
                      </wps:wsp>
                      <wps:wsp>
                        <wps:cNvPr id="1606194100" name="docshape46"/>
                        <wps:cNvSpPr txBox="1">
                          <a:spLocks noChangeArrowheads="1"/>
                        </wps:cNvSpPr>
                        <wps:spPr bwMode="auto">
                          <a:xfrm>
                            <a:off x="3491" y="2902"/>
                            <a:ext cx="54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A9D7" w14:textId="77777777" w:rsidR="00260182" w:rsidRDefault="00000000">
                              <w:pPr>
                                <w:rPr>
                                  <w:rFonts w:ascii="Arial"/>
                                  <w:sz w:val="12"/>
                                </w:rPr>
                              </w:pPr>
                              <w:r>
                                <w:rPr>
                                  <w:rFonts w:ascii="Arial"/>
                                  <w:sz w:val="12"/>
                                </w:rPr>
                                <w:t>Guy</w:t>
                              </w:r>
                              <w:r>
                                <w:rPr>
                                  <w:rFonts w:ascii="Arial"/>
                                  <w:spacing w:val="2"/>
                                  <w:sz w:val="12"/>
                                </w:rPr>
                                <w:t xml:space="preserve"> </w:t>
                              </w:r>
                              <w:r>
                                <w:rPr>
                                  <w:rFonts w:ascii="Arial"/>
                                  <w:spacing w:val="-4"/>
                                  <w:sz w:val="12"/>
                                </w:rPr>
                                <w:t>Wire</w:t>
                              </w:r>
                            </w:p>
                          </w:txbxContent>
                        </wps:txbx>
                        <wps:bodyPr rot="0" vert="horz" wrap="square" lIns="0" tIns="0" rIns="0" bIns="0" anchor="t" anchorCtr="0" upright="1">
                          <a:noAutofit/>
                        </wps:bodyPr>
                      </wps:wsp>
                      <wps:wsp>
                        <wps:cNvPr id="883789054" name="docshape47"/>
                        <wps:cNvSpPr txBox="1">
                          <a:spLocks noChangeArrowheads="1"/>
                        </wps:cNvSpPr>
                        <wps:spPr bwMode="auto">
                          <a:xfrm>
                            <a:off x="5317" y="3371"/>
                            <a:ext cx="86"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A9D8" w14:textId="77777777" w:rsidR="00260182" w:rsidRDefault="00000000">
                              <w:pPr>
                                <w:spacing w:line="101" w:lineRule="exact"/>
                                <w:rPr>
                                  <w:rFonts w:ascii="Arial"/>
                                  <w:sz w:val="9"/>
                                </w:rPr>
                              </w:pPr>
                              <w:r>
                                <w:rPr>
                                  <w:rFonts w:ascii="Arial"/>
                                  <w:sz w:val="9"/>
                                </w:rPr>
                                <w:t>C</w:t>
                              </w:r>
                            </w:p>
                          </w:txbxContent>
                        </wps:txbx>
                        <wps:bodyPr rot="0" vert="horz" wrap="square" lIns="0" tIns="0" rIns="0" bIns="0" anchor="t" anchorCtr="0" upright="1">
                          <a:noAutofit/>
                        </wps:bodyPr>
                      </wps:wsp>
                      <wps:wsp>
                        <wps:cNvPr id="409323257" name="docshape48"/>
                        <wps:cNvSpPr txBox="1">
                          <a:spLocks noChangeArrowheads="1"/>
                        </wps:cNvSpPr>
                        <wps:spPr bwMode="auto">
                          <a:xfrm>
                            <a:off x="3436" y="3798"/>
                            <a:ext cx="718"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A9D9" w14:textId="77777777" w:rsidR="00260182" w:rsidRDefault="00000000">
                              <w:pPr>
                                <w:tabs>
                                  <w:tab w:val="left" w:pos="620"/>
                                </w:tabs>
                                <w:rPr>
                                  <w:rFonts w:ascii="Arial"/>
                                  <w:sz w:val="7"/>
                                </w:rPr>
                              </w:pPr>
                              <w:r>
                                <w:rPr>
                                  <w:rFonts w:ascii="Arial"/>
                                  <w:w w:val="105"/>
                                  <w:sz w:val="7"/>
                                </w:rPr>
                                <w:t>0</w:t>
                              </w:r>
                              <w:r>
                                <w:rPr>
                                  <w:rFonts w:ascii="Arial"/>
                                  <w:spacing w:val="37"/>
                                  <w:w w:val="105"/>
                                  <w:sz w:val="7"/>
                                </w:rPr>
                                <w:t xml:space="preserve">  </w:t>
                              </w:r>
                              <w:r>
                                <w:rPr>
                                  <w:rFonts w:ascii="Arial"/>
                                  <w:w w:val="105"/>
                                  <w:sz w:val="7"/>
                                </w:rPr>
                                <w:t>5</w:t>
                              </w:r>
                              <w:r>
                                <w:rPr>
                                  <w:rFonts w:ascii="Arial"/>
                                  <w:spacing w:val="75"/>
                                  <w:w w:val="150"/>
                                  <w:sz w:val="7"/>
                                </w:rPr>
                                <w:t xml:space="preserve"> </w:t>
                              </w:r>
                              <w:r>
                                <w:rPr>
                                  <w:rFonts w:ascii="Arial"/>
                                  <w:spacing w:val="-7"/>
                                  <w:w w:val="105"/>
                                  <w:sz w:val="7"/>
                                </w:rPr>
                                <w:t>10</w:t>
                              </w:r>
                              <w:r>
                                <w:rPr>
                                  <w:rFonts w:ascii="Arial"/>
                                  <w:sz w:val="7"/>
                                </w:rPr>
                                <w:tab/>
                              </w:r>
                              <w:r>
                                <w:rPr>
                                  <w:rFonts w:ascii="Arial"/>
                                  <w:spacing w:val="-5"/>
                                  <w:w w:val="105"/>
                                  <w:sz w:val="7"/>
                                </w:rPr>
                                <w:t>20</w:t>
                              </w:r>
                            </w:p>
                          </w:txbxContent>
                        </wps:txbx>
                        <wps:bodyPr rot="0" vert="horz" wrap="square" lIns="0" tIns="0" rIns="0" bIns="0" anchor="t" anchorCtr="0" upright="1">
                          <a:noAutofit/>
                        </wps:bodyPr>
                      </wps:wsp>
                      <wps:wsp>
                        <wps:cNvPr id="652277070" name="docshape49"/>
                        <wps:cNvSpPr txBox="1">
                          <a:spLocks noChangeArrowheads="1"/>
                        </wps:cNvSpPr>
                        <wps:spPr bwMode="auto">
                          <a:xfrm>
                            <a:off x="4383" y="3798"/>
                            <a:ext cx="97"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A9DA" w14:textId="77777777" w:rsidR="00260182" w:rsidRDefault="00000000">
                              <w:pPr>
                                <w:rPr>
                                  <w:rFonts w:ascii="Arial"/>
                                  <w:sz w:val="7"/>
                                </w:rPr>
                              </w:pPr>
                              <w:r>
                                <w:rPr>
                                  <w:rFonts w:ascii="Arial"/>
                                  <w:spacing w:val="-5"/>
                                  <w:w w:val="105"/>
                                  <w:sz w:val="7"/>
                                </w:rPr>
                                <w:t>30</w:t>
                              </w:r>
                            </w:p>
                          </w:txbxContent>
                        </wps:txbx>
                        <wps:bodyPr rot="0" vert="horz" wrap="square" lIns="0" tIns="0" rIns="0" bIns="0" anchor="t" anchorCtr="0" upright="1">
                          <a:noAutofit/>
                        </wps:bodyPr>
                      </wps:wsp>
                      <wps:wsp>
                        <wps:cNvPr id="496744908" name="docshape50"/>
                        <wps:cNvSpPr txBox="1">
                          <a:spLocks noChangeArrowheads="1"/>
                        </wps:cNvSpPr>
                        <wps:spPr bwMode="auto">
                          <a:xfrm>
                            <a:off x="4704" y="3798"/>
                            <a:ext cx="414"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A9DB" w14:textId="77777777" w:rsidR="00260182" w:rsidRDefault="00000000">
                              <w:pPr>
                                <w:tabs>
                                  <w:tab w:val="left" w:pos="316"/>
                                </w:tabs>
                                <w:rPr>
                                  <w:rFonts w:ascii="Arial"/>
                                  <w:sz w:val="7"/>
                                </w:rPr>
                              </w:pPr>
                              <w:r>
                                <w:rPr>
                                  <w:rFonts w:ascii="Arial"/>
                                  <w:spacing w:val="-5"/>
                                  <w:w w:val="105"/>
                                  <w:sz w:val="7"/>
                                </w:rPr>
                                <w:t>40</w:t>
                              </w:r>
                              <w:r>
                                <w:rPr>
                                  <w:rFonts w:ascii="Arial"/>
                                  <w:sz w:val="7"/>
                                </w:rPr>
                                <w:tab/>
                              </w:r>
                              <w:r>
                                <w:rPr>
                                  <w:rFonts w:ascii="Arial"/>
                                  <w:spacing w:val="-5"/>
                                  <w:w w:val="105"/>
                                  <w:sz w:val="7"/>
                                </w:rPr>
                                <w:t>50</w:t>
                              </w:r>
                            </w:p>
                          </w:txbxContent>
                        </wps:txbx>
                        <wps:bodyPr rot="0" vert="horz" wrap="square" lIns="0" tIns="0" rIns="0" bIns="0" anchor="t" anchorCtr="0" upright="1">
                          <a:noAutofit/>
                        </wps:bodyPr>
                      </wps:wsp>
                      <wps:wsp>
                        <wps:cNvPr id="1146101377" name="docshape51"/>
                        <wps:cNvSpPr txBox="1">
                          <a:spLocks noChangeArrowheads="1"/>
                        </wps:cNvSpPr>
                        <wps:spPr bwMode="auto">
                          <a:xfrm>
                            <a:off x="5098" y="3901"/>
                            <a:ext cx="161"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A9DC" w14:textId="77777777" w:rsidR="00260182" w:rsidRDefault="00000000">
                              <w:pPr>
                                <w:rPr>
                                  <w:rFonts w:ascii="Arial"/>
                                  <w:sz w:val="7"/>
                                </w:rPr>
                              </w:pPr>
                              <w:r>
                                <w:rPr>
                                  <w:rFonts w:ascii="Arial"/>
                                  <w:spacing w:val="-4"/>
                                  <w:w w:val="105"/>
                                  <w:sz w:val="7"/>
                                </w:rPr>
                                <w:t>Feet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5A9CF" id="docshapegroup18" o:spid="_x0000_s1026" style="position:absolute;left:0;text-align:left;margin-left:71.65pt;margin-top:1.95pt;width:309.35pt;height:201.95pt;z-index:15733248;mso-position-horizontal-relative:page" coordorigin="1433,39" coordsize="6187,4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">
                <v:line id="Line 80" o:spid="_x0000_s1027" style="position:absolute;visibility:visible;mso-wrap-style:square" from="3286,3543" to="7220,3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" strokeweight=".15372mm"/>
                <v:rect id="docshape19" o:spid="_x0000_s1028" style="position:absolute;left:3260;top:1612;width:52;height: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" fillcolor="black" stroked="f"/>
                <v:shape id="docshape20" o:spid="_x0000_s1029" style="position:absolute;left:7219;top:51;width:2;height:3492;visibility:visible;mso-wrap-style:square;v-text-anchor:top" coordsize="2,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" path="m,3491r,-30m,3457r,-35m,3418r,-34m,3379r,-25m,3345r,-30m,3307r,-30m,3268r,-26m,3238r,-34m,3199r,-30m,3161r,-30m,3127r,-35m,3088r,-30m,3054r,-35m,3015r,-35m,2977r,-30m,2942r,-34m,2903r,-34m,2865r,-30m,2826r,-26m,2792r,-30m,2753r,-25m,2723r,-34m,2685r,-35m,2646r,-30m,2612r,-34m,2573r,-34m,2534r,-30m,2500r,-34m,2461r,-34m,2423r,-30m,2389r,-35m,2350r,-34m,2311r,-30m,2277r,-30m,2243r,-30m,2200r,-26m,2170r,-34m,2131r,-34m,2093r,-30m,2059r,-35m,2020r,-34m,1981r,-30m,1947r,-34m,1908r,-30m,1870r,-30m,1835r,-34m,1797r,-30m,1763r,-30m,1724r,-30m,1685r,-25m,1646r,-25m,1616r,-34m,1578r,-30m,1540r,-30m,1505r,-34m,1466r,-30m,1432r,-34m,1394r,-35m,1355r,-30m,1321r,-35m,1282r,-34m,1244r,-30m,1209r,-30m,1175r,-35m,1132r,-26m,1102r,-35m,1064r,-30m,1025l,995t,-5l,956t,-4l,917t,-4l,883t,-4l,845t,-5l,806t,-4l,772t,-5l,733t,-4l,694t,-4l,664t,-8l,626t,-5l,591m,579l,553t,-5l,514t,-4l,480t,-4l,441t,-4l,403t,-5l,368t,-8l,330t,-4l,291t,-4l,252t,-4l,218t,-4l,180t,-4l,146t,-5l,111t,-9l,72m,64l,38m,30l,e" filled="f" strokeweight=".15389mm">
                  <v:path arrowok="t" o:connecttype="custom" o:connectlocs="0,3509;0,3436;0,3397;0,3329;0,3290;0,3221;0,3179;0,3110;0,3067;0,2999;0,2955;0,2887;0,2844;0,2780;0,2737;0,2668;0,2625;0,2556;0,2513;0,2445;0,2402;0,2333;0,2295;0,2226;0,2183;0,2115;0,2072;0,2003;0,1960;0,1892;0,1849;0,1785;0,1737;0,1673;0,1630;0,1562;0,1518;0,1450;0,1407;0,1338;0,1296;0,1231;0,1184;0,1119;0,1077;0,1008;0,965;0,897;0,854;0,785;0,742;0,678;0,631;0,566;0,528;0,455;0,412;0,343;0,300;0,232;0,193;0,124;0,82" o:connectangles="0,0,0,0,0,0,0,0,0,0,0,0,0,0,0,0,0,0,0,0,0,0,0,0,0,0,0,0,0,0,0,0,0,0,0,0,0,0,0,0,0,0,0,0,0,0,0,0,0,0,0,0,0,0,0,0,0,0,0,0,0,0,0"/>
                </v:shape>
                <v:rect id="docshape21" o:spid="_x0000_s1030" style="position:absolute;left:7215;top:38;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" fillcolor="black" stroked="f"/>
                <v:shape id="docshape22" o:spid="_x0000_s1031" style="position:absolute;left:2870;top:1119;width:823;height:781;visibility:visible;mso-wrap-style:square;v-text-anchor:top" coordsize="82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" path="m822,768r-4,-4l817,763,751,703r,25l604,648r-2,4l440,560r14,-6l454,549r4,-4l458,541r-3,-4l442,517r,27l441,545r1,-1l442,517r-3,-5l439,540r-19,9l413,545r-8,-4l407,537r14,-25l439,540r,-28l433,503r38,l475,498r4,-4l479,485r-1,-8l751,728r,-25l475,449,462,327r,158l437,485r19,-28l459,459r3,26l462,327r-4,-35l458,451r-4,l450,451r4,-2l456,449r2,l458,451r,-159l456,276r,159l454,434r-4,4l420,483,408,464r,39l390,537r-5,4l390,545r,4l403,557,87,704,201,614,347,493r,5l351,503r5,4l408,503r,-39l403,457r,29l366,489r1,-12l387,461r16,25l403,457r-6,-10l394,443r-4,l385,438r-4,5l370,452,415,84r22,174l456,435r,-159l454,254,424,9,415,r-4,5l407,9,351,468,188,601,17,737,4,743r2,3l4,747,,751r4,5l8,760r5,l16,758r1,2l22,755,423,568r172,98l810,781r4,l822,773r-4,-5l822,768xe" fillcolor="black" stroked="f">
                  <v:path arrowok="t" o:connecttype="custom" o:connectlocs="818,1883;817,1882;751,1847;602,1771;454,1673;458,1664;455,1656;442,1663;442,1663;442,1636;439,1659;413,1664;407,1656;439,1659;433,1622;475,1617;479,1604;751,1847;475,1568;462,1604;456,1576;462,1604;458,1411;454,1570;454,1568;458,1568;458,1411;456,1554;450,1557;408,1583;390,1656;390,1664;403,1676;201,1733;347,1617;356,1626;408,1583;403,1605;367,1596;403,1605;397,1566;390,1562;381,1562;415,1203;437,1377;456,1395;424,1128;411,1124;351,1587;17,1856;6,1865;0,1870;8,1879;16,1877;22,1874;595,1785;814,1900;818,1887" o:connectangles="0,0,0,0,0,0,0,0,0,0,0,0,0,0,0,0,0,0,0,0,0,0,0,0,0,0,0,0,0,0,0,0,0,0,0,0,0,0,0,0,0,0,0,0,0,0,0,0,0,0,0,0,0,0,0,0,0,0"/>
                </v:shape>
                <v:line id="Line 75" o:spid="_x0000_s1032" style="position:absolute;visibility:visible;mso-wrap-style:square" from="3286,3543" to="3286,3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" strokeweight=".15372mm"/>
                <v:line id="Line 74" o:spid="_x0000_s1033" style="position:absolute;visibility:visible;mso-wrap-style:square" from="2464,3552" to="2464,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" strokeweight=".07703mm"/>
                <v:shape id="docshape23" o:spid="_x0000_s1034" style="position:absolute;left:2447;top:1137;width:35;height:39;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" path="m17,l,39r35,l17,xe" fillcolor="black" stroked="f">
                  <v:path arrowok="t" o:connecttype="custom" o:connectlocs="17,1137;0,1176;35,1176;17,1137" o:connectangles="0,0,0,0"/>
                </v:shape>
                <v:shape id="docshape24" o:spid="_x0000_s1035" style="position:absolute;left:2447;top:1137;width:35;height:2416;visibility:visible;mso-wrap-style:square;v-text-anchor:top" coordsize="35,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" path="m,39l17,,35,39,,39xm17,2415l17,e" filled="f" strokeweight=".07694mm">
                  <v:path arrowok="t" o:connecttype="custom" o:connectlocs="0,1176;17,1137;35,1176;0,1176;17,3552;17,1137" o:connectangles="0,0,0,0,0,0"/>
                </v:shape>
                <v:shape id="docshape25" o:spid="_x0000_s1036" style="position:absolute;left:2447;top:3522;width:35;height:31;visibility:visible;mso-wrap-style:square;v-text-anchor:top" coordsize="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" path="m35,l,,17,30,35,xe" fillcolor="black" stroked="f">
                  <v:path arrowok="t" o:connecttype="custom" o:connectlocs="35,3522;0,3522;17,3552;35,3522" o:connectangles="0,0,0,0"/>
                </v:shape>
                <v:shape id="docshape26" o:spid="_x0000_s1037" style="position:absolute;left:1890;top:1137;width:5339;height:2416;visibility:visible;mso-wrap-style:square;v-text-anchor:top" coordsize="5339,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" path="m592,2385r-18,30l557,2385r35,xm1405,r-21,5m1358,r-17,5m1324,r-25,5m1277,r-17,5m1234,r-17,5m1191,r-17,5m1153,r-22,5m1110,r-17,5m1067,r-21,5m1029,r-22,5m985,l960,5m943,l921,5m900,l879,5m862,l836,5m819,l793,5m776,l755,5m729,l711,5m694,l669,5m651,l626,5m604,l587,5m562,l545,5m523,l502,5m480,l463,5m437,l420,5m399,l377,5m356,l339,5m313,l292,5m270,l249,5m231,l206,5m189,l167,5m146,l124,5m103,l82,5m65,l39,5m22,l,5m1405,1472r3934,4e" filled="f" strokeweight=".07694mm">
                  <v:path arrowok="t" o:connecttype="custom" o:connectlocs="574,3552;592,3522;1384,1142;1341,1142;1299,1142;1260,1142;1217,1142;1174,1142;1131,1142;1093,1142;1046,1142;1007,1142;960,1142;921,1142;879,1142;836,1142;793,1142;755,1142;711,1142;669,1142;626,1142;587,1142;545,1142;502,1142;463,1142;420,1142;377,1142;339,1142;292,1142;249,1142;206,1142;167,1142;124,1142;82,1142;39,1142;0,1142;5339,2613" o:connectangles="0,0,0,0,0,0,0,0,0,0,0,0,0,0,0,0,0,0,0,0,0,0,0,0,0,0,0,0,0,0,0,0,0,0,0,0,0"/>
                </v:shape>
                <v:shape id="docshape27" o:spid="_x0000_s1038" style="position:absolute;left:7190;top:2591;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" path="m,l,39,39,18,,xe" fillcolor="black" stroked="f">
                  <v:path arrowok="t" o:connecttype="custom" o:connectlocs="0,2591;0,2630;39,2609;0,2591" o:connectangles="0,0,0,0"/>
                </v:shape>
                <v:shape id="docshape28" o:spid="_x0000_s1039" style="position:absolute;left:3295;top:2591;width:3934;height:39;visibility:visible;mso-wrap-style:square;v-text-anchor:top" coordsize="39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" path="m3895,r39,18l3895,39r,-39xm,18r3934,4e" filled="f" strokeweight=".07694mm">
                  <v:path arrowok="t" o:connecttype="custom" o:connectlocs="3895,2591;3934,2609;3895,2630;3895,2591;0,2609;3934,2613" o:connectangles="0,0,0,0,0,0"/>
                </v:shape>
                <v:shape id="docshape29" o:spid="_x0000_s1040" style="position:absolute;left:3295;top:2591;width:35;height:39;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" path="m35,l,18,35,39,35,xe" fillcolor="black" stroked="f">
                  <v:path arrowok="t" o:connecttype="custom" o:connectlocs="35,2591;0,2609;35,2630;35,2591" o:connectangles="0,0,0,0"/>
                </v:shape>
                <v:shape id="docshape30" o:spid="_x0000_s1041" style="position:absolute;left:3030;top:2591;width:4191;height:962;visibility:visible;mso-wrap-style:square;v-text-anchor:top" coordsize="41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" path="m300,39l265,18,300,r,39xm265,378l532,961m265,374l,961m532,759r3658,e" filled="f" strokeweight=".07694mm">
                  <v:path arrowok="t" o:connecttype="custom" o:connectlocs="300,2630;265,2609;300,2591;300,2630;265,2969;532,3552;265,2965;0,3552;532,3350;4190,3350" o:connectangles="0,0,0,0,0,0,0,0,0,0"/>
                </v:shape>
                <v:shape id="docshape31" o:spid="_x0000_s1042" style="position:absolute;left:7185;top:3329;width:35;height:39;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" path="m,l,39,34,21,,xe" fillcolor="black" stroked="f">
                  <v:path arrowok="t" o:connecttype="custom" o:connectlocs="0,3329;0,3368;34,3350;0,3329" o:connectangles="0,0,0,0"/>
                </v:shape>
                <v:shape id="docshape32" o:spid="_x0000_s1043" style="position:absolute;left:3561;top:3329;width:3659;height:39;visibility:visible;mso-wrap-style:square;v-text-anchor:top" coordsize="36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" path="m3624,r34,21l3624,39r,-39xm,21r3658,e" filled="f" strokeweight=".07694mm">
                  <v:path arrowok="t" o:connecttype="custom" o:connectlocs="3624,3329;3658,3350;3624,3368;3624,3329;0,3350;3658,3350" o:connectangles="0,0,0,0,0,0"/>
                </v:shape>
                <v:shape id="docshape33" o:spid="_x0000_s1044" style="position:absolute;left:3561;top:3329;width:30;height:39;visibility:visible;mso-wrap-style:square;v-text-anchor:top" coordsize="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" path="m29,l,21,29,39,29,xe" fillcolor="black" stroked="f">
                  <v:path arrowok="t" o:connecttype="custom" o:connectlocs="29,3329;0,3350;29,3368;29,3329" o:connectangles="0,0,0,0"/>
                </v:shape>
                <v:shape id="docshape34" o:spid="_x0000_s1045" style="position:absolute;left:3561;top:3286;width:30;height:275;visibility:visible;mso-wrap-style:square;v-text-anchor:top" coordsize="3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" path="m29,82l,64,29,43r,39xm,275l,249m,232l,206m,189l,168m,146l,125m,108l,82m,60l,39m,17l,e" filled="f" strokeweight=".07694mm">
                  <v:path arrowok="t" o:connecttype="custom" o:connectlocs="29,3368;0,3350;29,3329;29,3368;0,3561;0,3535;0,3518;0,3492;0,3475;0,3454;0,3432;0,3411;0,3394;0,3368;0,3346;0,3325;0,3303;0,3286" o:connectangles="0,0,0,0,0,0,0,0,0,0,0,0,0,0,0,0,0,0"/>
                </v:shape>
                <v:shape id="docshape35" o:spid="_x0000_s1046" type="#_x0000_t75" style="position:absolute;left:3200;top:1527;width:176;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">
                  <v:imagedata r:id="rId21" o:title=""/>
                </v:shape>
                <v:shape id="docshape36" o:spid="_x0000_s1047" type="#_x0000_t75" style="position:absolute;left:3383;top:2975;width:116;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">
                  <v:imagedata r:id="rId22" o:title=""/>
                </v:shape>
                <v:shape id="docshape37" o:spid="_x0000_s1048" style="position:absolute;left:1435;top:158;width:6183;height:3917;visibility:visible;mso-wrap-style:square;v-text-anchor:top" coordsize="6183,3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" path="m,3916r6182,l6182,,,,,3916xm2039,3796r142,l2181,3774r-142,l2039,3796xe" filled="f" strokeweight=".07694mm">
                  <v:path arrowok="t" o:connecttype="custom" o:connectlocs="0,4075;6182,4075;6182,159;0,159;0,4075;2039,3955;2181,3955;2181,3933;2039,3933;2039,3955" o:connectangles="0,0,0,0,0,0,0,0,0,0"/>
                </v:shape>
                <v:shape id="docshape38" o:spid="_x0000_s1049" style="position:absolute;left:3475;top:3899;width:305;height:56;visibility:visible;mso-wrap-style:square;v-text-anchor:top" coordsize="3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" path="m142,l,,,21r142,l142,xm304,35r-150,l154,56r150,l304,35xe" fillcolor="black" stroked="f">
                  <v:path arrowok="t" o:connecttype="custom" o:connectlocs="142,3899;0,3899;0,3920;142,3920;142,3899;304,3934;154,3934;154,3955;304,3955;304,3934" o:connectangles="0,0,0,0,0,0,0,0,0,0"/>
                </v:shape>
                <v:shape id="docshape39" o:spid="_x0000_s1050" style="position:absolute;left:3629;top:3899;width:472;height:56;visibility:visible;mso-wrap-style:square;v-text-anchor:top" coordsize="4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" path="m,21r150,l150,,,,,21xm163,56r309,l472,34r-309,l163,56xe" filled="f" strokeweight=".07694mm">
                  <v:path arrowok="t" o:connecttype="custom" o:connectlocs="0,3920;150,3920;150,3899;0,3899;0,3920;163,3955;472,3955;472,3933;163,3933;163,3955" o:connectangles="0,0,0,0,0,0,0,0,0,0"/>
                </v:shape>
                <v:shape id="docshape40" o:spid="_x0000_s1051" style="position:absolute;left:3791;top:3899;width:631;height:56;visibility:visible;mso-wrap-style:square;v-text-anchor:top" coordsize="6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" path="m309,l,,,21r309,l309,xm630,35r-309,l321,56r309,l630,35xe" fillcolor="black" stroked="f">
                  <v:path arrowok="t" o:connecttype="custom" o:connectlocs="309,3899;0,3899;0,3920;309,3920;309,3899;630,3934;321,3934;321,3955;630,3955;630,3934" o:connectangles="0,0,0,0,0,0,0,0,0,0"/>
                </v:shape>
                <v:shape id="docshape41" o:spid="_x0000_s1052" style="position:absolute;left:4113;top:3899;width:631;height:56;visibility:visible;mso-wrap-style:square;v-text-anchor:top" coordsize="6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" path="m,21r309,l309,,,,,21xm322,56r308,l630,34r-308,l322,56xe" filled="f" strokeweight=".07694mm">
                  <v:path arrowok="t" o:connecttype="custom" o:connectlocs="0,3920;309,3920;309,3899;0,3899;0,3920;322,3955;630,3955;630,3933;322,3933;322,3955" o:connectangles="0,0,0,0,0,0,0,0,0,0"/>
                </v:shape>
                <v:shape id="docshape42" o:spid="_x0000_s1053" style="position:absolute;left:4434;top:3899;width:626;height:56;visibility:visible;mso-wrap-style:square;v-text-anchor:top" coordsize="6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" path="m308,l,,,21r308,l308,xm625,35r-304,l321,56r304,l625,35xe" fillcolor="black" stroked="f">
                  <v:path arrowok="t" o:connecttype="custom" o:connectlocs="308,3899;0,3899;0,3920;308,3920;308,3899;625,3934;321,3934;321,3955;625,3955;625,3934" o:connectangles="0,0,0,0,0,0,0,0,0,0"/>
                </v:shape>
                <v:rect id="docshape43" o:spid="_x0000_s1054" style="position:absolute;left:4756;top:3899;width:30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" filled="f" strokeweight=".07686mm"/>
                <v:shapetype id="_x0000_t202" coordsize="21600,21600" o:spt="202" path="m,l,21600r21600,l21600,xe">
                  <v:stroke joinstyle="miter"/>
                  <v:path gradientshapeok="t" o:connecttype="rect"/>
                </v:shapetype>
                <v:shape id="docshape44" o:spid="_x0000_s1055" type="#_x0000_t202" style="position:absolute;left:2451;top:2277;width:8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" filled="f" stroked="f">
                  <v:textbox inset="0,0,0,0">
                    <w:txbxContent>
                      <w:p w14:paraId="5A45A9D5" w14:textId="77777777" w:rsidR="00260182" w:rsidRDefault="00000000">
                        <w:pPr>
                          <w:spacing w:line="101" w:lineRule="exact"/>
                          <w:rPr>
                            <w:rFonts w:ascii="Arial"/>
                            <w:sz w:val="9"/>
                          </w:rPr>
                        </w:pPr>
                        <w:r>
                          <w:rPr>
                            <w:rFonts w:ascii="Arial"/>
                            <w:sz w:val="9"/>
                          </w:rPr>
                          <w:t>A</w:t>
                        </w:r>
                      </w:p>
                    </w:txbxContent>
                  </v:textbox>
                </v:shape>
                <v:shape id="docshape45" o:spid="_x0000_s1056" type="#_x0000_t202" style="position:absolute;left:5193;top:2624;width:8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" filled="f" stroked="f">
                  <v:textbox inset="0,0,0,0">
                    <w:txbxContent>
                      <w:p w14:paraId="5A45A9D6" w14:textId="77777777" w:rsidR="00260182" w:rsidRDefault="00000000">
                        <w:pPr>
                          <w:spacing w:line="101" w:lineRule="exact"/>
                          <w:rPr>
                            <w:rFonts w:ascii="Arial"/>
                            <w:sz w:val="9"/>
                          </w:rPr>
                        </w:pPr>
                        <w:r>
                          <w:rPr>
                            <w:rFonts w:ascii="Arial"/>
                            <w:sz w:val="9"/>
                          </w:rPr>
                          <w:t>B</w:t>
                        </w:r>
                      </w:p>
                    </w:txbxContent>
                  </v:textbox>
                </v:shape>
                <v:shape id="docshape46" o:spid="_x0000_s1057" type="#_x0000_t202" style="position:absolute;left:3491;top:2902;width:548;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" filled="f" stroked="f">
                  <v:textbox inset="0,0,0,0">
                    <w:txbxContent>
                      <w:p w14:paraId="5A45A9D7" w14:textId="77777777" w:rsidR="00260182" w:rsidRDefault="00000000">
                        <w:pPr>
                          <w:rPr>
                            <w:rFonts w:ascii="Arial"/>
                            <w:sz w:val="12"/>
                          </w:rPr>
                        </w:pPr>
                        <w:r>
                          <w:rPr>
                            <w:rFonts w:ascii="Arial"/>
                            <w:sz w:val="12"/>
                          </w:rPr>
                          <w:t>Guy</w:t>
                        </w:r>
                        <w:r>
                          <w:rPr>
                            <w:rFonts w:ascii="Arial"/>
                            <w:spacing w:val="2"/>
                            <w:sz w:val="12"/>
                          </w:rPr>
                          <w:t xml:space="preserve"> </w:t>
                        </w:r>
                        <w:r>
                          <w:rPr>
                            <w:rFonts w:ascii="Arial"/>
                            <w:spacing w:val="-4"/>
                            <w:sz w:val="12"/>
                          </w:rPr>
                          <w:t>Wire</w:t>
                        </w:r>
                      </w:p>
                    </w:txbxContent>
                  </v:textbox>
                </v:shape>
                <v:shape id="docshape47" o:spid="_x0000_s1058" type="#_x0000_t202" style="position:absolute;left:5317;top:3371;width:8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" filled="f" stroked="f">
                  <v:textbox inset="0,0,0,0">
                    <w:txbxContent>
                      <w:p w14:paraId="5A45A9D8" w14:textId="77777777" w:rsidR="00260182" w:rsidRDefault="00000000">
                        <w:pPr>
                          <w:spacing w:line="101" w:lineRule="exact"/>
                          <w:rPr>
                            <w:rFonts w:ascii="Arial"/>
                            <w:sz w:val="9"/>
                          </w:rPr>
                        </w:pPr>
                        <w:r>
                          <w:rPr>
                            <w:rFonts w:ascii="Arial"/>
                            <w:sz w:val="9"/>
                          </w:rPr>
                          <w:t>C</w:t>
                        </w:r>
                      </w:p>
                    </w:txbxContent>
                  </v:textbox>
                </v:shape>
                <v:shape id="docshape48" o:spid="_x0000_s1059" type="#_x0000_t202" style="position:absolute;left:3436;top:3798;width:71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" filled="f" stroked="f">
                  <v:textbox inset="0,0,0,0">
                    <w:txbxContent>
                      <w:p w14:paraId="5A45A9D9" w14:textId="77777777" w:rsidR="00260182" w:rsidRDefault="00000000">
                        <w:pPr>
                          <w:tabs>
                            <w:tab w:val="left" w:pos="620"/>
                          </w:tabs>
                          <w:rPr>
                            <w:rFonts w:ascii="Arial"/>
                            <w:sz w:val="7"/>
                          </w:rPr>
                        </w:pPr>
                        <w:r>
                          <w:rPr>
                            <w:rFonts w:ascii="Arial"/>
                            <w:w w:val="105"/>
                            <w:sz w:val="7"/>
                          </w:rPr>
                          <w:t>0</w:t>
                        </w:r>
                        <w:r>
                          <w:rPr>
                            <w:rFonts w:ascii="Arial"/>
                            <w:spacing w:val="37"/>
                            <w:w w:val="105"/>
                            <w:sz w:val="7"/>
                          </w:rPr>
                          <w:t xml:space="preserve">  </w:t>
                        </w:r>
                        <w:r>
                          <w:rPr>
                            <w:rFonts w:ascii="Arial"/>
                            <w:w w:val="105"/>
                            <w:sz w:val="7"/>
                          </w:rPr>
                          <w:t>5</w:t>
                        </w:r>
                        <w:r>
                          <w:rPr>
                            <w:rFonts w:ascii="Arial"/>
                            <w:spacing w:val="75"/>
                            <w:w w:val="150"/>
                            <w:sz w:val="7"/>
                          </w:rPr>
                          <w:t xml:space="preserve"> </w:t>
                        </w:r>
                        <w:r>
                          <w:rPr>
                            <w:rFonts w:ascii="Arial"/>
                            <w:spacing w:val="-7"/>
                            <w:w w:val="105"/>
                            <w:sz w:val="7"/>
                          </w:rPr>
                          <w:t>10</w:t>
                        </w:r>
                        <w:r>
                          <w:rPr>
                            <w:rFonts w:ascii="Arial"/>
                            <w:sz w:val="7"/>
                          </w:rPr>
                          <w:tab/>
                        </w:r>
                        <w:r>
                          <w:rPr>
                            <w:rFonts w:ascii="Arial"/>
                            <w:spacing w:val="-5"/>
                            <w:w w:val="105"/>
                            <w:sz w:val="7"/>
                          </w:rPr>
                          <w:t>20</w:t>
                        </w:r>
                      </w:p>
                    </w:txbxContent>
                  </v:textbox>
                </v:shape>
                <v:shape id="docshape49" o:spid="_x0000_s1060" type="#_x0000_t202" style="position:absolute;left:4383;top:3798;width:9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" filled="f" stroked="f">
                  <v:textbox inset="0,0,0,0">
                    <w:txbxContent>
                      <w:p w14:paraId="5A45A9DA" w14:textId="77777777" w:rsidR="00260182" w:rsidRDefault="00000000">
                        <w:pPr>
                          <w:rPr>
                            <w:rFonts w:ascii="Arial"/>
                            <w:sz w:val="7"/>
                          </w:rPr>
                        </w:pPr>
                        <w:r>
                          <w:rPr>
                            <w:rFonts w:ascii="Arial"/>
                            <w:spacing w:val="-5"/>
                            <w:w w:val="105"/>
                            <w:sz w:val="7"/>
                          </w:rPr>
                          <w:t>30</w:t>
                        </w:r>
                      </w:p>
                    </w:txbxContent>
                  </v:textbox>
                </v:shape>
                <v:shape id="docshape50" o:spid="_x0000_s1061" type="#_x0000_t202" style="position:absolute;left:4704;top:3798;width:41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" filled="f" stroked="f">
                  <v:textbox inset="0,0,0,0">
                    <w:txbxContent>
                      <w:p w14:paraId="5A45A9DB" w14:textId="77777777" w:rsidR="00260182" w:rsidRDefault="00000000">
                        <w:pPr>
                          <w:tabs>
                            <w:tab w:val="left" w:pos="316"/>
                          </w:tabs>
                          <w:rPr>
                            <w:rFonts w:ascii="Arial"/>
                            <w:sz w:val="7"/>
                          </w:rPr>
                        </w:pPr>
                        <w:r>
                          <w:rPr>
                            <w:rFonts w:ascii="Arial"/>
                            <w:spacing w:val="-5"/>
                            <w:w w:val="105"/>
                            <w:sz w:val="7"/>
                          </w:rPr>
                          <w:t>40</w:t>
                        </w:r>
                        <w:r>
                          <w:rPr>
                            <w:rFonts w:ascii="Arial"/>
                            <w:sz w:val="7"/>
                          </w:rPr>
                          <w:tab/>
                        </w:r>
                        <w:r>
                          <w:rPr>
                            <w:rFonts w:ascii="Arial"/>
                            <w:spacing w:val="-5"/>
                            <w:w w:val="105"/>
                            <w:sz w:val="7"/>
                          </w:rPr>
                          <w:t>50</w:t>
                        </w:r>
                      </w:p>
                    </w:txbxContent>
                  </v:textbox>
                </v:shape>
                <v:shape id="docshape51" o:spid="_x0000_s1062" type="#_x0000_t202" style="position:absolute;left:5098;top:3901;width:16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" filled="f" stroked="f">
                  <v:textbox inset="0,0,0,0">
                    <w:txbxContent>
                      <w:p w14:paraId="5A45A9DC" w14:textId="77777777" w:rsidR="00260182" w:rsidRDefault="00000000">
                        <w:pPr>
                          <w:rPr>
                            <w:rFonts w:ascii="Arial"/>
                            <w:sz w:val="7"/>
                          </w:rPr>
                        </w:pPr>
                        <w:r>
                          <w:rPr>
                            <w:rFonts w:ascii="Arial"/>
                            <w:spacing w:val="-4"/>
                            <w:w w:val="105"/>
                            <w:sz w:val="7"/>
                          </w:rPr>
                          <w:t>Feet</w:t>
                        </w:r>
                      </w:p>
                    </w:txbxContent>
                  </v:textbox>
                </v:shape>
                <w10:wrap anchorx="page"/>
              </v:group>
            </w:pict>
          </mc:Fallback>
        </mc:AlternateContent>
      </w:r>
      <w:r w:rsidR="00000000">
        <w:rPr>
          <w:b/>
        </w:rPr>
        <w:t>A =</w:t>
      </w:r>
      <w:r w:rsidR="00000000">
        <w:rPr>
          <w:b/>
        </w:rPr>
        <w:tab/>
      </w:r>
      <w:r w:rsidR="00000000">
        <w:t xml:space="preserve">Overall Height of WECS. Maximum Height of a Residential WECS is 150 Feet and Maximum Height for a Commercial WECS is 300 Feet. Maximum Height may be exceeded as part of the special permit process if there is a demonstrated need. </w:t>
      </w:r>
      <w:r w:rsidR="00000000">
        <w:rPr>
          <w:b/>
        </w:rPr>
        <w:t>B =</w:t>
      </w:r>
      <w:r w:rsidR="00000000">
        <w:rPr>
          <w:b/>
        </w:rPr>
        <w:tab/>
      </w:r>
      <w:r w:rsidR="00000000">
        <w:rPr>
          <w:spacing w:val="-4"/>
        </w:rPr>
        <w:t>Fall</w:t>
      </w:r>
      <w:r w:rsidR="00000000">
        <w:tab/>
      </w:r>
      <w:r w:rsidR="00000000">
        <w:rPr>
          <w:spacing w:val="-4"/>
        </w:rPr>
        <w:t>Zone</w:t>
      </w:r>
      <w:r w:rsidR="00000000">
        <w:tab/>
      </w:r>
      <w:r w:rsidR="00000000">
        <w:tab/>
      </w:r>
      <w:r w:rsidR="00000000">
        <w:tab/>
      </w:r>
      <w:r w:rsidR="00000000">
        <w:rPr>
          <w:spacing w:val="-2"/>
        </w:rPr>
        <w:t>Setback:</w:t>
      </w:r>
      <w:r w:rsidR="00000000">
        <w:tab/>
      </w:r>
      <w:r w:rsidR="00000000">
        <w:tab/>
      </w:r>
      <w:r w:rsidR="00000000">
        <w:rPr>
          <w:spacing w:val="-10"/>
        </w:rPr>
        <w:t>A</w:t>
      </w:r>
      <w:r w:rsidR="00000000">
        <w:t xml:space="preserve"> minimum</w:t>
      </w:r>
      <w:r w:rsidR="00000000">
        <w:rPr>
          <w:spacing w:val="80"/>
        </w:rPr>
        <w:t xml:space="preserve"> </w:t>
      </w:r>
      <w:r w:rsidR="00000000">
        <w:t>of</w:t>
      </w:r>
      <w:r w:rsidR="00000000">
        <w:rPr>
          <w:spacing w:val="80"/>
        </w:rPr>
        <w:t xml:space="preserve"> </w:t>
      </w:r>
      <w:r w:rsidR="00000000">
        <w:t>the</w:t>
      </w:r>
      <w:r w:rsidR="00000000">
        <w:tab/>
      </w:r>
      <w:r w:rsidR="00000000">
        <w:rPr>
          <w:spacing w:val="-2"/>
        </w:rPr>
        <w:t>overall</w:t>
      </w:r>
      <w:r w:rsidR="00000000">
        <w:tab/>
      </w:r>
      <w:r w:rsidR="00000000">
        <w:rPr>
          <w:spacing w:val="-2"/>
        </w:rPr>
        <w:t xml:space="preserve">engineer </w:t>
      </w:r>
      <w:r w:rsidR="00000000">
        <w:t>designed</w:t>
      </w:r>
      <w:r w:rsidR="00000000">
        <w:rPr>
          <w:spacing w:val="40"/>
        </w:rPr>
        <w:t xml:space="preserve"> </w:t>
      </w:r>
      <w:r w:rsidR="00000000">
        <w:t>fall</w:t>
      </w:r>
      <w:r w:rsidR="00000000">
        <w:rPr>
          <w:spacing w:val="40"/>
        </w:rPr>
        <w:t xml:space="preserve"> </w:t>
      </w:r>
      <w:r w:rsidR="00000000">
        <w:t>zone</w:t>
      </w:r>
      <w:r w:rsidR="00000000">
        <w:rPr>
          <w:spacing w:val="40"/>
        </w:rPr>
        <w:t xml:space="preserve"> </w:t>
      </w:r>
      <w:r w:rsidR="00000000">
        <w:t>plus</w:t>
      </w:r>
      <w:r w:rsidR="00000000">
        <w:rPr>
          <w:spacing w:val="40"/>
        </w:rPr>
        <w:t xml:space="preserve"> </w:t>
      </w:r>
      <w:r w:rsidR="00000000">
        <w:t>10</w:t>
      </w:r>
      <w:r w:rsidR="00000000">
        <w:rPr>
          <w:spacing w:val="40"/>
        </w:rPr>
        <w:t xml:space="preserve"> </w:t>
      </w:r>
      <w:r w:rsidR="00000000">
        <w:t>feet.</w:t>
      </w:r>
      <w:r w:rsidR="00000000">
        <w:rPr>
          <w:spacing w:val="40"/>
        </w:rPr>
        <w:t xml:space="preserve"> </w:t>
      </w:r>
      <w:r w:rsidR="00000000">
        <w:t xml:space="preserve">This </w:t>
      </w:r>
      <w:r w:rsidR="00000000">
        <w:rPr>
          <w:spacing w:val="-2"/>
        </w:rPr>
        <w:t>setback</w:t>
      </w:r>
      <w:r w:rsidR="00000000">
        <w:tab/>
      </w:r>
      <w:r w:rsidR="00000000">
        <w:tab/>
      </w:r>
      <w:r w:rsidR="00000000">
        <w:rPr>
          <w:spacing w:val="-4"/>
        </w:rPr>
        <w:t>does</w:t>
      </w:r>
      <w:r w:rsidR="00000000">
        <w:tab/>
      </w:r>
      <w:r w:rsidR="00000000">
        <w:tab/>
      </w:r>
      <w:r w:rsidR="00000000">
        <w:rPr>
          <w:spacing w:val="-4"/>
        </w:rPr>
        <w:t>not</w:t>
      </w:r>
      <w:r w:rsidR="00000000">
        <w:tab/>
      </w:r>
      <w:r w:rsidR="00000000">
        <w:tab/>
      </w:r>
      <w:r w:rsidR="00000000">
        <w:rPr>
          <w:spacing w:val="-4"/>
        </w:rPr>
        <w:t>apply</w:t>
      </w:r>
      <w:r w:rsidR="00000000">
        <w:tab/>
      </w:r>
      <w:r w:rsidR="00000000">
        <w:rPr>
          <w:spacing w:val="-30"/>
        </w:rPr>
        <w:t xml:space="preserve"> </w:t>
      </w:r>
      <w:r w:rsidR="00000000">
        <w:t>to</w:t>
      </w:r>
      <w:r w:rsidR="00000000">
        <w:tab/>
      </w:r>
      <w:r w:rsidR="00000000">
        <w:rPr>
          <w:spacing w:val="-4"/>
        </w:rPr>
        <w:t xml:space="preserve">any </w:t>
      </w:r>
      <w:r w:rsidR="00000000">
        <w:t>residential or commercial structure that is owned by the applicant.</w:t>
      </w:r>
    </w:p>
    <w:p w14:paraId="5A45A3D3" w14:textId="77777777" w:rsidR="00260182" w:rsidRDefault="00000000">
      <w:pPr>
        <w:pStyle w:val="BodyText"/>
        <w:tabs>
          <w:tab w:val="left" w:pos="7421"/>
        </w:tabs>
        <w:spacing w:before="1"/>
        <w:ind w:left="6701"/>
      </w:pPr>
      <w:r>
        <w:rPr>
          <w:b/>
        </w:rPr>
        <w:t>C</w:t>
      </w:r>
      <w:r>
        <w:rPr>
          <w:b/>
          <w:spacing w:val="-2"/>
        </w:rPr>
        <w:t xml:space="preserve"> </w:t>
      </w:r>
      <w:r>
        <w:rPr>
          <w:b/>
          <w:spacing w:val="-10"/>
        </w:rPr>
        <w:t>=</w:t>
      </w:r>
      <w:r>
        <w:rPr>
          <w:b/>
        </w:rPr>
        <w:tab/>
      </w:r>
      <w:r>
        <w:t>Standard</w:t>
      </w:r>
      <w:r>
        <w:rPr>
          <w:spacing w:val="-7"/>
        </w:rPr>
        <w:t xml:space="preserve"> </w:t>
      </w:r>
      <w:r>
        <w:t>Structure</w:t>
      </w:r>
      <w:r>
        <w:rPr>
          <w:spacing w:val="-8"/>
        </w:rPr>
        <w:t xml:space="preserve"> </w:t>
      </w:r>
      <w:r>
        <w:rPr>
          <w:spacing w:val="-2"/>
        </w:rPr>
        <w:t>Setback.</w:t>
      </w:r>
    </w:p>
    <w:p w14:paraId="5A45A3D4" w14:textId="77777777" w:rsidR="00260182" w:rsidRDefault="00260182">
      <w:pPr>
        <w:pStyle w:val="BodyText"/>
        <w:rPr>
          <w:sz w:val="22"/>
        </w:rPr>
      </w:pPr>
    </w:p>
    <w:p w14:paraId="5A45A3D5" w14:textId="77777777" w:rsidR="00260182" w:rsidRDefault="00260182">
      <w:pPr>
        <w:pStyle w:val="BodyText"/>
        <w:rPr>
          <w:sz w:val="22"/>
        </w:rPr>
      </w:pPr>
    </w:p>
    <w:p w14:paraId="5A45A3D6" w14:textId="77777777" w:rsidR="00260182" w:rsidRDefault="00260182">
      <w:pPr>
        <w:pStyle w:val="BodyText"/>
        <w:rPr>
          <w:sz w:val="22"/>
        </w:rPr>
      </w:pPr>
    </w:p>
    <w:p w14:paraId="5A45A3D7" w14:textId="77777777" w:rsidR="00260182" w:rsidRDefault="00260182">
      <w:pPr>
        <w:pStyle w:val="BodyText"/>
        <w:rPr>
          <w:sz w:val="22"/>
        </w:rPr>
      </w:pPr>
    </w:p>
    <w:p w14:paraId="5A45A3D8" w14:textId="77777777" w:rsidR="00260182" w:rsidRDefault="00000000">
      <w:pPr>
        <w:pStyle w:val="Heading4"/>
        <w:spacing w:before="188"/>
        <w:ind w:left="1463"/>
        <w:jc w:val="left"/>
      </w:pPr>
      <w:r>
        <w:t>FIGURE</w:t>
      </w:r>
      <w:r>
        <w:rPr>
          <w:spacing w:val="-9"/>
        </w:rPr>
        <w:t xml:space="preserve"> </w:t>
      </w:r>
      <w:r>
        <w:t>B:</w:t>
      </w:r>
      <w:r>
        <w:rPr>
          <w:spacing w:val="-8"/>
        </w:rPr>
        <w:t xml:space="preserve"> </w:t>
      </w:r>
      <w:r>
        <w:t>WIND</w:t>
      </w:r>
      <w:r>
        <w:rPr>
          <w:spacing w:val="-7"/>
        </w:rPr>
        <w:t xml:space="preserve"> </w:t>
      </w:r>
      <w:r>
        <w:t>ENERGY</w:t>
      </w:r>
      <w:r>
        <w:rPr>
          <w:spacing w:val="-7"/>
        </w:rPr>
        <w:t xml:space="preserve"> </w:t>
      </w:r>
      <w:r>
        <w:t>CONVERSION</w:t>
      </w:r>
      <w:r>
        <w:rPr>
          <w:spacing w:val="-8"/>
        </w:rPr>
        <w:t xml:space="preserve"> </w:t>
      </w:r>
      <w:r>
        <w:t>SYSTEM</w:t>
      </w:r>
      <w:r>
        <w:rPr>
          <w:spacing w:val="-5"/>
        </w:rPr>
        <w:t xml:space="preserve"> </w:t>
      </w:r>
      <w:r>
        <w:t>(Illustrative</w:t>
      </w:r>
      <w:r>
        <w:rPr>
          <w:spacing w:val="-8"/>
        </w:rPr>
        <w:t xml:space="preserve"> </w:t>
      </w:r>
      <w:r>
        <w:t>Example</w:t>
      </w:r>
      <w:r>
        <w:rPr>
          <w:spacing w:val="-8"/>
        </w:rPr>
        <w:t xml:space="preserve"> </w:t>
      </w:r>
      <w:r>
        <w:rPr>
          <w:spacing w:val="-2"/>
        </w:rPr>
        <w:t>Only)</w:t>
      </w:r>
    </w:p>
    <w:p w14:paraId="5A45A3D9" w14:textId="77777777" w:rsidR="00260182" w:rsidRDefault="00260182">
      <w:pPr>
        <w:pStyle w:val="BodyText"/>
        <w:rPr>
          <w:b/>
          <w:sz w:val="22"/>
        </w:rPr>
      </w:pPr>
    </w:p>
    <w:p w14:paraId="5A45A3DA" w14:textId="77777777" w:rsidR="00260182" w:rsidRDefault="00260182">
      <w:pPr>
        <w:pStyle w:val="BodyText"/>
        <w:spacing w:before="8"/>
        <w:rPr>
          <w:b/>
          <w:sz w:val="17"/>
        </w:rPr>
      </w:pPr>
    </w:p>
    <w:p w14:paraId="5A45A3DB" w14:textId="4966C0EB" w:rsidR="00260182" w:rsidRDefault="008816B5">
      <w:pPr>
        <w:pStyle w:val="BodyText"/>
        <w:ind w:left="940" w:right="6044" w:hanging="720"/>
        <w:jc w:val="both"/>
      </w:pPr>
      <w:r>
        <w:rPr>
          <w:noProof/>
        </w:rPr>
        <mc:AlternateContent>
          <mc:Choice Requires="wpg">
            <w:drawing>
              <wp:anchor distT="0" distB="0" distL="114300" distR="114300" simplePos="0" relativeHeight="15733760" behindDoc="0" locked="0" layoutInCell="1" allowOverlap="1" wp14:anchorId="5A45A9D0" wp14:editId="0454EF23">
                <wp:simplePos x="0" y="0"/>
                <wp:positionH relativeFrom="page">
                  <wp:posOffset>3980180</wp:posOffset>
                </wp:positionH>
                <wp:positionV relativeFrom="paragraph">
                  <wp:posOffset>-635</wp:posOffset>
                </wp:positionV>
                <wp:extent cx="3034030" cy="2513965"/>
                <wp:effectExtent l="0" t="0" r="0" b="0"/>
                <wp:wrapNone/>
                <wp:docPr id="909950475"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4030" cy="2513965"/>
                          <a:chOff x="6268" y="-1"/>
                          <a:chExt cx="4778" cy="3959"/>
                        </a:xfrm>
                      </wpg:grpSpPr>
                      <wps:wsp>
                        <wps:cNvPr id="920228446" name="docshape53"/>
                        <wps:cNvSpPr>
                          <a:spLocks/>
                        </wps:cNvSpPr>
                        <wps:spPr bwMode="auto">
                          <a:xfrm>
                            <a:off x="7301" y="270"/>
                            <a:ext cx="2720" cy="3530"/>
                          </a:xfrm>
                          <a:custGeom>
                            <a:avLst/>
                            <a:gdLst>
                              <a:gd name="T0" fmla="+- 0 10021 7302"/>
                              <a:gd name="T1" fmla="*/ T0 w 2720"/>
                              <a:gd name="T2" fmla="+- 0 3791 270"/>
                              <a:gd name="T3" fmla="*/ 3791 h 3530"/>
                              <a:gd name="T4" fmla="+- 0 7302 7302"/>
                              <a:gd name="T5" fmla="*/ T4 w 2720"/>
                              <a:gd name="T6" fmla="+- 0 3800 270"/>
                              <a:gd name="T7" fmla="*/ 3800 h 3530"/>
                              <a:gd name="T8" fmla="+- 0 7302 7302"/>
                              <a:gd name="T9" fmla="*/ T8 w 2720"/>
                              <a:gd name="T10" fmla="+- 0 279 270"/>
                              <a:gd name="T11" fmla="*/ 279 h 3530"/>
                              <a:gd name="T12" fmla="+- 0 10021 7302"/>
                              <a:gd name="T13" fmla="*/ T12 w 2720"/>
                              <a:gd name="T14" fmla="+- 0 270 270"/>
                              <a:gd name="T15" fmla="*/ 270 h 3530"/>
                              <a:gd name="T16" fmla="+- 0 10021 7302"/>
                              <a:gd name="T17" fmla="*/ T16 w 2720"/>
                              <a:gd name="T18" fmla="+- 0 3791 270"/>
                              <a:gd name="T19" fmla="*/ 3791 h 3530"/>
                              <a:gd name="T20" fmla="+- 0 8773 7302"/>
                              <a:gd name="T21" fmla="*/ T20 w 2720"/>
                              <a:gd name="T22" fmla="+- 0 2179 270"/>
                              <a:gd name="T23" fmla="*/ 2179 h 3530"/>
                              <a:gd name="T24" fmla="+- 0 8737 7302"/>
                              <a:gd name="T25" fmla="*/ T24 w 2720"/>
                              <a:gd name="T26" fmla="+- 0 2179 270"/>
                              <a:gd name="T27" fmla="*/ 2179 h 3530"/>
                              <a:gd name="T28" fmla="+- 0 8710 7302"/>
                              <a:gd name="T29" fmla="*/ T28 w 2720"/>
                              <a:gd name="T30" fmla="+- 0 2179 270"/>
                              <a:gd name="T31" fmla="*/ 2179 h 3530"/>
                              <a:gd name="T32" fmla="+- 0 8673 7302"/>
                              <a:gd name="T33" fmla="*/ T32 w 2720"/>
                              <a:gd name="T34" fmla="+- 0 2179 270"/>
                              <a:gd name="T35" fmla="*/ 2179 h 3530"/>
                              <a:gd name="T36" fmla="+- 0 8643 7302"/>
                              <a:gd name="T37" fmla="*/ T36 w 2720"/>
                              <a:gd name="T38" fmla="+- 0 2179 270"/>
                              <a:gd name="T39" fmla="*/ 2179 h 3530"/>
                              <a:gd name="T40" fmla="+- 0 8606 7302"/>
                              <a:gd name="T41" fmla="*/ T40 w 2720"/>
                              <a:gd name="T42" fmla="+- 0 2179 270"/>
                              <a:gd name="T43" fmla="*/ 2179 h 3530"/>
                              <a:gd name="T44" fmla="+- 0 8570 7302"/>
                              <a:gd name="T45" fmla="*/ T44 w 2720"/>
                              <a:gd name="T46" fmla="+- 0 2179 270"/>
                              <a:gd name="T47" fmla="*/ 2179 h 3530"/>
                              <a:gd name="T48" fmla="+- 0 8556 7302"/>
                              <a:gd name="T49" fmla="*/ T48 w 2720"/>
                              <a:gd name="T50" fmla="+- 0 2179 270"/>
                              <a:gd name="T51" fmla="*/ 2179 h 3530"/>
                              <a:gd name="T52" fmla="+- 0 8556 7302"/>
                              <a:gd name="T53" fmla="*/ T52 w 2720"/>
                              <a:gd name="T54" fmla="+- 0 2171 270"/>
                              <a:gd name="T55" fmla="*/ 2171 h 3530"/>
                              <a:gd name="T56" fmla="+- 0 8556 7302"/>
                              <a:gd name="T57" fmla="*/ T56 w 2720"/>
                              <a:gd name="T58" fmla="+- 0 2123 270"/>
                              <a:gd name="T59" fmla="*/ 2123 h 3530"/>
                              <a:gd name="T60" fmla="+- 0 8556 7302"/>
                              <a:gd name="T61" fmla="*/ T60 w 2720"/>
                              <a:gd name="T62" fmla="+- 0 2075 270"/>
                              <a:gd name="T63" fmla="*/ 2075 h 3530"/>
                              <a:gd name="T64" fmla="+- 0 8556 7302"/>
                              <a:gd name="T65" fmla="*/ T64 w 2720"/>
                              <a:gd name="T66" fmla="+- 0 2035 270"/>
                              <a:gd name="T67" fmla="*/ 2035 h 3530"/>
                              <a:gd name="T68" fmla="+- 0 8556 7302"/>
                              <a:gd name="T69" fmla="*/ T68 w 2720"/>
                              <a:gd name="T70" fmla="+- 0 1987 270"/>
                              <a:gd name="T71" fmla="*/ 1987 h 3530"/>
                              <a:gd name="T72" fmla="+- 0 8556 7302"/>
                              <a:gd name="T73" fmla="*/ T72 w 2720"/>
                              <a:gd name="T74" fmla="+- 0 1952 270"/>
                              <a:gd name="T75" fmla="*/ 1952 h 3530"/>
                              <a:gd name="T76" fmla="+- 0 8556 7302"/>
                              <a:gd name="T77" fmla="*/ T76 w 2720"/>
                              <a:gd name="T78" fmla="+- 0 1899 270"/>
                              <a:gd name="T79" fmla="*/ 1899 h 3530"/>
                              <a:gd name="T80" fmla="+- 0 8576 7302"/>
                              <a:gd name="T81" fmla="*/ T80 w 2720"/>
                              <a:gd name="T82" fmla="+- 0 1890 270"/>
                              <a:gd name="T83" fmla="*/ 1890 h 3530"/>
                              <a:gd name="T84" fmla="+- 0 8606 7302"/>
                              <a:gd name="T85" fmla="*/ T84 w 2720"/>
                              <a:gd name="T86" fmla="+- 0 1895 270"/>
                              <a:gd name="T87" fmla="*/ 1895 h 3530"/>
                              <a:gd name="T88" fmla="+- 0 8643 7302"/>
                              <a:gd name="T89" fmla="*/ T88 w 2720"/>
                              <a:gd name="T90" fmla="+- 0 1890 270"/>
                              <a:gd name="T91" fmla="*/ 1890 h 3530"/>
                              <a:gd name="T92" fmla="+- 0 8673 7302"/>
                              <a:gd name="T93" fmla="*/ T92 w 2720"/>
                              <a:gd name="T94" fmla="+- 0 1895 270"/>
                              <a:gd name="T95" fmla="*/ 1895 h 3530"/>
                              <a:gd name="T96" fmla="+- 0 8710 7302"/>
                              <a:gd name="T97" fmla="*/ T96 w 2720"/>
                              <a:gd name="T98" fmla="+- 0 1890 270"/>
                              <a:gd name="T99" fmla="*/ 1890 h 3530"/>
                              <a:gd name="T100" fmla="+- 0 8737 7302"/>
                              <a:gd name="T101" fmla="*/ T100 w 2720"/>
                              <a:gd name="T102" fmla="+- 0 1895 270"/>
                              <a:gd name="T103" fmla="*/ 1895 h 3530"/>
                              <a:gd name="T104" fmla="+- 0 8773 7302"/>
                              <a:gd name="T105" fmla="*/ T104 w 2720"/>
                              <a:gd name="T106" fmla="+- 0 1890 270"/>
                              <a:gd name="T107" fmla="*/ 1890 h 3530"/>
                              <a:gd name="T108" fmla="+- 0 8777 7302"/>
                              <a:gd name="T109" fmla="*/ T108 w 2720"/>
                              <a:gd name="T110" fmla="+- 0 1939 270"/>
                              <a:gd name="T111" fmla="*/ 1939 h 3530"/>
                              <a:gd name="T112" fmla="+- 0 8773 7302"/>
                              <a:gd name="T113" fmla="*/ T112 w 2720"/>
                              <a:gd name="T114" fmla="+- 0 1978 270"/>
                              <a:gd name="T115" fmla="*/ 1978 h 3530"/>
                              <a:gd name="T116" fmla="+- 0 8777 7302"/>
                              <a:gd name="T117" fmla="*/ T116 w 2720"/>
                              <a:gd name="T118" fmla="+- 0 2026 270"/>
                              <a:gd name="T119" fmla="*/ 2026 h 3530"/>
                              <a:gd name="T120" fmla="+- 0 8773 7302"/>
                              <a:gd name="T121" fmla="*/ T120 w 2720"/>
                              <a:gd name="T122" fmla="+- 0 2066 270"/>
                              <a:gd name="T123" fmla="*/ 2066 h 3530"/>
                              <a:gd name="T124" fmla="+- 0 8777 7302"/>
                              <a:gd name="T125" fmla="*/ T124 w 2720"/>
                              <a:gd name="T126" fmla="+- 0 2109 270"/>
                              <a:gd name="T127" fmla="*/ 2109 h 3530"/>
                              <a:gd name="T128" fmla="+- 0 8773 7302"/>
                              <a:gd name="T129" fmla="*/ T128 w 2720"/>
                              <a:gd name="T130" fmla="+- 0 2149 270"/>
                              <a:gd name="T131" fmla="*/ 2149 h 3530"/>
                              <a:gd name="T132" fmla="+- 0 8777 7302"/>
                              <a:gd name="T133" fmla="*/ T132 w 2720"/>
                              <a:gd name="T134" fmla="+- 0 2179 270"/>
                              <a:gd name="T135" fmla="*/ 2179 h 3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720" h="3530">
                                <a:moveTo>
                                  <a:pt x="2719" y="3521"/>
                                </a:moveTo>
                                <a:lnTo>
                                  <a:pt x="0" y="3530"/>
                                </a:lnTo>
                                <a:lnTo>
                                  <a:pt x="0" y="9"/>
                                </a:lnTo>
                                <a:lnTo>
                                  <a:pt x="2719" y="0"/>
                                </a:lnTo>
                                <a:lnTo>
                                  <a:pt x="2719" y="3521"/>
                                </a:lnTo>
                                <a:moveTo>
                                  <a:pt x="1471" y="1909"/>
                                </a:moveTo>
                                <a:lnTo>
                                  <a:pt x="1435" y="1909"/>
                                </a:lnTo>
                                <a:moveTo>
                                  <a:pt x="1408" y="1909"/>
                                </a:moveTo>
                                <a:lnTo>
                                  <a:pt x="1371" y="1909"/>
                                </a:lnTo>
                                <a:moveTo>
                                  <a:pt x="1341" y="1909"/>
                                </a:moveTo>
                                <a:lnTo>
                                  <a:pt x="1304" y="1909"/>
                                </a:lnTo>
                                <a:moveTo>
                                  <a:pt x="1268" y="1909"/>
                                </a:moveTo>
                                <a:lnTo>
                                  <a:pt x="1254" y="1909"/>
                                </a:lnTo>
                                <a:lnTo>
                                  <a:pt x="1254" y="1901"/>
                                </a:lnTo>
                                <a:moveTo>
                                  <a:pt x="1254" y="1853"/>
                                </a:moveTo>
                                <a:lnTo>
                                  <a:pt x="1254" y="1805"/>
                                </a:lnTo>
                                <a:moveTo>
                                  <a:pt x="1254" y="1765"/>
                                </a:moveTo>
                                <a:lnTo>
                                  <a:pt x="1254" y="1717"/>
                                </a:lnTo>
                                <a:moveTo>
                                  <a:pt x="1254" y="1682"/>
                                </a:moveTo>
                                <a:lnTo>
                                  <a:pt x="1254" y="1629"/>
                                </a:lnTo>
                                <a:moveTo>
                                  <a:pt x="1274" y="1620"/>
                                </a:moveTo>
                                <a:lnTo>
                                  <a:pt x="1304" y="1625"/>
                                </a:lnTo>
                                <a:moveTo>
                                  <a:pt x="1341" y="1620"/>
                                </a:moveTo>
                                <a:lnTo>
                                  <a:pt x="1371" y="1625"/>
                                </a:lnTo>
                                <a:moveTo>
                                  <a:pt x="1408" y="1620"/>
                                </a:moveTo>
                                <a:lnTo>
                                  <a:pt x="1435" y="1625"/>
                                </a:lnTo>
                                <a:moveTo>
                                  <a:pt x="1471" y="1620"/>
                                </a:moveTo>
                                <a:lnTo>
                                  <a:pt x="1475" y="1669"/>
                                </a:lnTo>
                                <a:moveTo>
                                  <a:pt x="1471" y="1708"/>
                                </a:moveTo>
                                <a:lnTo>
                                  <a:pt x="1475" y="1756"/>
                                </a:lnTo>
                                <a:moveTo>
                                  <a:pt x="1471" y="1796"/>
                                </a:moveTo>
                                <a:lnTo>
                                  <a:pt x="1475" y="1839"/>
                                </a:lnTo>
                                <a:moveTo>
                                  <a:pt x="1471" y="1879"/>
                                </a:moveTo>
                                <a:lnTo>
                                  <a:pt x="1475" y="1909"/>
                                </a:lnTo>
                              </a:path>
                            </a:pathLst>
                          </a:custGeom>
                          <a:noFill/>
                          <a:ln w="5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5937680" name="docshape54"/>
                        <wps:cNvSpPr>
                          <a:spLocks noChangeArrowheads="1"/>
                        </wps:cNvSpPr>
                        <wps:spPr bwMode="auto">
                          <a:xfrm>
                            <a:off x="8666" y="2026"/>
                            <a:ext cx="108"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2601074" name="docshape55"/>
                        <wps:cNvSpPr>
                          <a:spLocks/>
                        </wps:cNvSpPr>
                        <wps:spPr bwMode="auto">
                          <a:xfrm>
                            <a:off x="8743" y="2013"/>
                            <a:ext cx="37" cy="62"/>
                          </a:xfrm>
                          <a:custGeom>
                            <a:avLst/>
                            <a:gdLst>
                              <a:gd name="T0" fmla="+- 0 8744 8744"/>
                              <a:gd name="T1" fmla="*/ T0 w 37"/>
                              <a:gd name="T2" fmla="+- 0 2014 2014"/>
                              <a:gd name="T3" fmla="*/ 2014 h 62"/>
                              <a:gd name="T4" fmla="+- 0 8744 8744"/>
                              <a:gd name="T5" fmla="*/ T4 w 37"/>
                              <a:gd name="T6" fmla="+- 0 2075 2014"/>
                              <a:gd name="T7" fmla="*/ 2075 h 62"/>
                              <a:gd name="T8" fmla="+- 0 8781 8744"/>
                              <a:gd name="T9" fmla="*/ T8 w 37"/>
                              <a:gd name="T10" fmla="+- 0 2045 2014"/>
                              <a:gd name="T11" fmla="*/ 2045 h 62"/>
                              <a:gd name="T12" fmla="+- 0 8744 8744"/>
                              <a:gd name="T13" fmla="*/ T12 w 37"/>
                              <a:gd name="T14" fmla="+- 0 2014 2014"/>
                              <a:gd name="T15" fmla="*/ 2014 h 62"/>
                            </a:gdLst>
                            <a:ahLst/>
                            <a:cxnLst>
                              <a:cxn ang="0">
                                <a:pos x="T1" y="T3"/>
                              </a:cxn>
                              <a:cxn ang="0">
                                <a:pos x="T5" y="T7"/>
                              </a:cxn>
                              <a:cxn ang="0">
                                <a:pos x="T9" y="T11"/>
                              </a:cxn>
                              <a:cxn ang="0">
                                <a:pos x="T13" y="T15"/>
                              </a:cxn>
                            </a:cxnLst>
                            <a:rect l="0" t="0" r="r" b="b"/>
                            <a:pathLst>
                              <a:path w="37" h="62">
                                <a:moveTo>
                                  <a:pt x="0" y="0"/>
                                </a:moveTo>
                                <a:lnTo>
                                  <a:pt x="0" y="61"/>
                                </a:lnTo>
                                <a:lnTo>
                                  <a:pt x="37" y="3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737618" name="docshape56"/>
                        <wps:cNvSpPr>
                          <a:spLocks/>
                        </wps:cNvSpPr>
                        <wps:spPr bwMode="auto">
                          <a:xfrm>
                            <a:off x="8743" y="2013"/>
                            <a:ext cx="37" cy="62"/>
                          </a:xfrm>
                          <a:custGeom>
                            <a:avLst/>
                            <a:gdLst>
                              <a:gd name="T0" fmla="+- 0 8744 8744"/>
                              <a:gd name="T1" fmla="*/ T0 w 37"/>
                              <a:gd name="T2" fmla="+- 0 2014 2014"/>
                              <a:gd name="T3" fmla="*/ 2014 h 62"/>
                              <a:gd name="T4" fmla="+- 0 8781 8744"/>
                              <a:gd name="T5" fmla="*/ T4 w 37"/>
                              <a:gd name="T6" fmla="+- 0 2045 2014"/>
                              <a:gd name="T7" fmla="*/ 2045 h 62"/>
                              <a:gd name="T8" fmla="+- 0 8744 8744"/>
                              <a:gd name="T9" fmla="*/ T8 w 37"/>
                              <a:gd name="T10" fmla="+- 0 2075 2014"/>
                              <a:gd name="T11" fmla="*/ 2075 h 62"/>
                              <a:gd name="T12" fmla="+- 0 8744 8744"/>
                              <a:gd name="T13" fmla="*/ T12 w 37"/>
                              <a:gd name="T14" fmla="+- 0 2014 2014"/>
                              <a:gd name="T15" fmla="*/ 2014 h 62"/>
                            </a:gdLst>
                            <a:ahLst/>
                            <a:cxnLst>
                              <a:cxn ang="0">
                                <a:pos x="T1" y="T3"/>
                              </a:cxn>
                              <a:cxn ang="0">
                                <a:pos x="T5" y="T7"/>
                              </a:cxn>
                              <a:cxn ang="0">
                                <a:pos x="T9" y="T11"/>
                              </a:cxn>
                              <a:cxn ang="0">
                                <a:pos x="T13" y="T15"/>
                              </a:cxn>
                            </a:cxnLst>
                            <a:rect l="0" t="0" r="r" b="b"/>
                            <a:pathLst>
                              <a:path w="37" h="62">
                                <a:moveTo>
                                  <a:pt x="0" y="0"/>
                                </a:moveTo>
                                <a:lnTo>
                                  <a:pt x="37" y="31"/>
                                </a:lnTo>
                                <a:lnTo>
                                  <a:pt x="0" y="61"/>
                                </a:lnTo>
                                <a:lnTo>
                                  <a:pt x="0" y="0"/>
                                </a:lnTo>
                                <a:close/>
                              </a:path>
                            </a:pathLst>
                          </a:custGeom>
                          <a:noFill/>
                          <a:ln w="23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2190859" name="Line 39"/>
                        <wps:cNvCnPr>
                          <a:cxnSpLocks noChangeShapeType="1"/>
                        </wps:cNvCnPr>
                        <wps:spPr bwMode="auto">
                          <a:xfrm>
                            <a:off x="8666" y="2035"/>
                            <a:ext cx="107" cy="0"/>
                          </a:xfrm>
                          <a:prstGeom prst="line">
                            <a:avLst/>
                          </a:prstGeom>
                          <a:noFill/>
                          <a:ln w="568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0374838" name="docshape57"/>
                        <wps:cNvSpPr>
                          <a:spLocks/>
                        </wps:cNvSpPr>
                        <wps:spPr bwMode="auto">
                          <a:xfrm>
                            <a:off x="8673" y="2013"/>
                            <a:ext cx="34" cy="62"/>
                          </a:xfrm>
                          <a:custGeom>
                            <a:avLst/>
                            <a:gdLst>
                              <a:gd name="T0" fmla="+- 0 8707 8674"/>
                              <a:gd name="T1" fmla="*/ T0 w 34"/>
                              <a:gd name="T2" fmla="+- 0 2014 2014"/>
                              <a:gd name="T3" fmla="*/ 2014 h 62"/>
                              <a:gd name="T4" fmla="+- 0 8674 8674"/>
                              <a:gd name="T5" fmla="*/ T4 w 34"/>
                              <a:gd name="T6" fmla="+- 0 2045 2014"/>
                              <a:gd name="T7" fmla="*/ 2045 h 62"/>
                              <a:gd name="T8" fmla="+- 0 8707 8674"/>
                              <a:gd name="T9" fmla="*/ T8 w 34"/>
                              <a:gd name="T10" fmla="+- 0 2075 2014"/>
                              <a:gd name="T11" fmla="*/ 2075 h 62"/>
                              <a:gd name="T12" fmla="+- 0 8707 8674"/>
                              <a:gd name="T13" fmla="*/ T12 w 34"/>
                              <a:gd name="T14" fmla="+- 0 2014 2014"/>
                              <a:gd name="T15" fmla="*/ 2014 h 62"/>
                            </a:gdLst>
                            <a:ahLst/>
                            <a:cxnLst>
                              <a:cxn ang="0">
                                <a:pos x="T1" y="T3"/>
                              </a:cxn>
                              <a:cxn ang="0">
                                <a:pos x="T5" y="T7"/>
                              </a:cxn>
                              <a:cxn ang="0">
                                <a:pos x="T9" y="T11"/>
                              </a:cxn>
                              <a:cxn ang="0">
                                <a:pos x="T13" y="T15"/>
                              </a:cxn>
                            </a:cxnLst>
                            <a:rect l="0" t="0" r="r" b="b"/>
                            <a:pathLst>
                              <a:path w="34" h="62">
                                <a:moveTo>
                                  <a:pt x="33" y="0"/>
                                </a:moveTo>
                                <a:lnTo>
                                  <a:pt x="0" y="31"/>
                                </a:lnTo>
                                <a:lnTo>
                                  <a:pt x="33" y="61"/>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5523815" name="docshape58"/>
                        <wps:cNvSpPr>
                          <a:spLocks/>
                        </wps:cNvSpPr>
                        <wps:spPr bwMode="auto">
                          <a:xfrm>
                            <a:off x="8673" y="2013"/>
                            <a:ext cx="34" cy="62"/>
                          </a:xfrm>
                          <a:custGeom>
                            <a:avLst/>
                            <a:gdLst>
                              <a:gd name="T0" fmla="+- 0 8707 8674"/>
                              <a:gd name="T1" fmla="*/ T0 w 34"/>
                              <a:gd name="T2" fmla="+- 0 2075 2014"/>
                              <a:gd name="T3" fmla="*/ 2075 h 62"/>
                              <a:gd name="T4" fmla="+- 0 8674 8674"/>
                              <a:gd name="T5" fmla="*/ T4 w 34"/>
                              <a:gd name="T6" fmla="+- 0 2045 2014"/>
                              <a:gd name="T7" fmla="*/ 2045 h 62"/>
                              <a:gd name="T8" fmla="+- 0 8707 8674"/>
                              <a:gd name="T9" fmla="*/ T8 w 34"/>
                              <a:gd name="T10" fmla="+- 0 2014 2014"/>
                              <a:gd name="T11" fmla="*/ 2014 h 62"/>
                              <a:gd name="T12" fmla="+- 0 8707 8674"/>
                              <a:gd name="T13" fmla="*/ T12 w 34"/>
                              <a:gd name="T14" fmla="+- 0 2075 2014"/>
                              <a:gd name="T15" fmla="*/ 2075 h 62"/>
                            </a:gdLst>
                            <a:ahLst/>
                            <a:cxnLst>
                              <a:cxn ang="0">
                                <a:pos x="T1" y="T3"/>
                              </a:cxn>
                              <a:cxn ang="0">
                                <a:pos x="T5" y="T7"/>
                              </a:cxn>
                              <a:cxn ang="0">
                                <a:pos x="T9" y="T11"/>
                              </a:cxn>
                              <a:cxn ang="0">
                                <a:pos x="T13" y="T15"/>
                              </a:cxn>
                            </a:cxnLst>
                            <a:rect l="0" t="0" r="r" b="b"/>
                            <a:pathLst>
                              <a:path w="34" h="62">
                                <a:moveTo>
                                  <a:pt x="33" y="61"/>
                                </a:moveTo>
                                <a:lnTo>
                                  <a:pt x="0" y="31"/>
                                </a:lnTo>
                                <a:lnTo>
                                  <a:pt x="33" y="0"/>
                                </a:lnTo>
                                <a:lnTo>
                                  <a:pt x="33" y="61"/>
                                </a:lnTo>
                                <a:close/>
                              </a:path>
                            </a:pathLst>
                          </a:custGeom>
                          <a:noFill/>
                          <a:ln w="23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562062" name="docshape59"/>
                        <wps:cNvSpPr>
                          <a:spLocks/>
                        </wps:cNvSpPr>
                        <wps:spPr bwMode="auto">
                          <a:xfrm>
                            <a:off x="7315" y="2013"/>
                            <a:ext cx="1352" cy="62"/>
                          </a:xfrm>
                          <a:custGeom>
                            <a:avLst/>
                            <a:gdLst>
                              <a:gd name="T0" fmla="+- 0 8666 7315"/>
                              <a:gd name="T1" fmla="*/ T0 w 1352"/>
                              <a:gd name="T2" fmla="+- 0 2026 2014"/>
                              <a:gd name="T3" fmla="*/ 2026 h 62"/>
                              <a:gd name="T4" fmla="+- 0 7359 7315"/>
                              <a:gd name="T5" fmla="*/ T4 w 1352"/>
                              <a:gd name="T6" fmla="+- 0 2026 2014"/>
                              <a:gd name="T7" fmla="*/ 2026 h 62"/>
                              <a:gd name="T8" fmla="+- 0 7359 7315"/>
                              <a:gd name="T9" fmla="*/ T8 w 1352"/>
                              <a:gd name="T10" fmla="+- 0 2014 2014"/>
                              <a:gd name="T11" fmla="*/ 2014 h 62"/>
                              <a:gd name="T12" fmla="+- 0 7344 7315"/>
                              <a:gd name="T13" fmla="*/ T12 w 1352"/>
                              <a:gd name="T14" fmla="+- 0 2026 2014"/>
                              <a:gd name="T15" fmla="*/ 2026 h 62"/>
                              <a:gd name="T16" fmla="+- 0 7315 7315"/>
                              <a:gd name="T17" fmla="*/ T16 w 1352"/>
                              <a:gd name="T18" fmla="+- 0 2026 2014"/>
                              <a:gd name="T19" fmla="*/ 2026 h 62"/>
                              <a:gd name="T20" fmla="+- 0 7315 7315"/>
                              <a:gd name="T21" fmla="*/ T20 w 1352"/>
                              <a:gd name="T22" fmla="+- 0 2044 2014"/>
                              <a:gd name="T23" fmla="*/ 2044 h 62"/>
                              <a:gd name="T24" fmla="+- 0 7324 7315"/>
                              <a:gd name="T25" fmla="*/ T24 w 1352"/>
                              <a:gd name="T26" fmla="+- 0 2044 2014"/>
                              <a:gd name="T27" fmla="*/ 2044 h 62"/>
                              <a:gd name="T28" fmla="+- 0 7323 7315"/>
                              <a:gd name="T29" fmla="*/ T28 w 1352"/>
                              <a:gd name="T30" fmla="+- 0 2045 2014"/>
                              <a:gd name="T31" fmla="*/ 2045 h 62"/>
                              <a:gd name="T32" fmla="+- 0 7359 7315"/>
                              <a:gd name="T33" fmla="*/ T32 w 1352"/>
                              <a:gd name="T34" fmla="+- 0 2075 2014"/>
                              <a:gd name="T35" fmla="*/ 2075 h 62"/>
                              <a:gd name="T36" fmla="+- 0 7359 7315"/>
                              <a:gd name="T37" fmla="*/ T36 w 1352"/>
                              <a:gd name="T38" fmla="+- 0 2044 2014"/>
                              <a:gd name="T39" fmla="*/ 2044 h 62"/>
                              <a:gd name="T40" fmla="+- 0 8666 7315"/>
                              <a:gd name="T41" fmla="*/ T40 w 1352"/>
                              <a:gd name="T42" fmla="+- 0 2044 2014"/>
                              <a:gd name="T43" fmla="*/ 2044 h 62"/>
                              <a:gd name="T44" fmla="+- 0 8666 7315"/>
                              <a:gd name="T45" fmla="*/ T44 w 1352"/>
                              <a:gd name="T46" fmla="+- 0 2026 2014"/>
                              <a:gd name="T47" fmla="*/ 202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52" h="62">
                                <a:moveTo>
                                  <a:pt x="1351" y="12"/>
                                </a:moveTo>
                                <a:lnTo>
                                  <a:pt x="44" y="12"/>
                                </a:lnTo>
                                <a:lnTo>
                                  <a:pt x="44" y="0"/>
                                </a:lnTo>
                                <a:lnTo>
                                  <a:pt x="29" y="12"/>
                                </a:lnTo>
                                <a:lnTo>
                                  <a:pt x="0" y="12"/>
                                </a:lnTo>
                                <a:lnTo>
                                  <a:pt x="0" y="30"/>
                                </a:lnTo>
                                <a:lnTo>
                                  <a:pt x="9" y="30"/>
                                </a:lnTo>
                                <a:lnTo>
                                  <a:pt x="8" y="31"/>
                                </a:lnTo>
                                <a:lnTo>
                                  <a:pt x="44" y="61"/>
                                </a:lnTo>
                                <a:lnTo>
                                  <a:pt x="44" y="30"/>
                                </a:lnTo>
                                <a:lnTo>
                                  <a:pt x="1351" y="30"/>
                                </a:lnTo>
                                <a:lnTo>
                                  <a:pt x="135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468170" name="docshape60"/>
                        <wps:cNvSpPr>
                          <a:spLocks/>
                        </wps:cNvSpPr>
                        <wps:spPr bwMode="auto">
                          <a:xfrm>
                            <a:off x="7322" y="2013"/>
                            <a:ext cx="37" cy="62"/>
                          </a:xfrm>
                          <a:custGeom>
                            <a:avLst/>
                            <a:gdLst>
                              <a:gd name="T0" fmla="+- 0 7359 7323"/>
                              <a:gd name="T1" fmla="*/ T0 w 37"/>
                              <a:gd name="T2" fmla="+- 0 2075 2014"/>
                              <a:gd name="T3" fmla="*/ 2075 h 62"/>
                              <a:gd name="T4" fmla="+- 0 7323 7323"/>
                              <a:gd name="T5" fmla="*/ T4 w 37"/>
                              <a:gd name="T6" fmla="+- 0 2045 2014"/>
                              <a:gd name="T7" fmla="*/ 2045 h 62"/>
                              <a:gd name="T8" fmla="+- 0 7359 7323"/>
                              <a:gd name="T9" fmla="*/ T8 w 37"/>
                              <a:gd name="T10" fmla="+- 0 2014 2014"/>
                              <a:gd name="T11" fmla="*/ 2014 h 62"/>
                              <a:gd name="T12" fmla="+- 0 7359 7323"/>
                              <a:gd name="T13" fmla="*/ T12 w 37"/>
                              <a:gd name="T14" fmla="+- 0 2075 2014"/>
                              <a:gd name="T15" fmla="*/ 2075 h 62"/>
                            </a:gdLst>
                            <a:ahLst/>
                            <a:cxnLst>
                              <a:cxn ang="0">
                                <a:pos x="T1" y="T3"/>
                              </a:cxn>
                              <a:cxn ang="0">
                                <a:pos x="T5" y="T7"/>
                              </a:cxn>
                              <a:cxn ang="0">
                                <a:pos x="T9" y="T11"/>
                              </a:cxn>
                              <a:cxn ang="0">
                                <a:pos x="T13" y="T15"/>
                              </a:cxn>
                            </a:cxnLst>
                            <a:rect l="0" t="0" r="r" b="b"/>
                            <a:pathLst>
                              <a:path w="37" h="62">
                                <a:moveTo>
                                  <a:pt x="36" y="61"/>
                                </a:moveTo>
                                <a:lnTo>
                                  <a:pt x="0" y="31"/>
                                </a:lnTo>
                                <a:lnTo>
                                  <a:pt x="36" y="0"/>
                                </a:lnTo>
                                <a:lnTo>
                                  <a:pt x="36" y="61"/>
                                </a:lnTo>
                                <a:close/>
                              </a:path>
                            </a:pathLst>
                          </a:custGeom>
                          <a:noFill/>
                          <a:ln w="23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1238736" name="Line 34"/>
                        <wps:cNvCnPr>
                          <a:cxnSpLocks noChangeShapeType="1"/>
                        </wps:cNvCnPr>
                        <wps:spPr bwMode="auto">
                          <a:xfrm>
                            <a:off x="8666" y="2035"/>
                            <a:ext cx="0" cy="0"/>
                          </a:xfrm>
                          <a:prstGeom prst="line">
                            <a:avLst/>
                          </a:prstGeom>
                          <a:noFill/>
                          <a:ln w="568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4138905" name="docshape61"/>
                        <wps:cNvSpPr>
                          <a:spLocks/>
                        </wps:cNvSpPr>
                        <wps:spPr bwMode="auto">
                          <a:xfrm>
                            <a:off x="8636" y="2013"/>
                            <a:ext cx="37" cy="62"/>
                          </a:xfrm>
                          <a:custGeom>
                            <a:avLst/>
                            <a:gdLst>
                              <a:gd name="T0" fmla="+- 0 8637 8637"/>
                              <a:gd name="T1" fmla="*/ T0 w 37"/>
                              <a:gd name="T2" fmla="+- 0 2014 2014"/>
                              <a:gd name="T3" fmla="*/ 2014 h 62"/>
                              <a:gd name="T4" fmla="+- 0 8637 8637"/>
                              <a:gd name="T5" fmla="*/ T4 w 37"/>
                              <a:gd name="T6" fmla="+- 0 2075 2014"/>
                              <a:gd name="T7" fmla="*/ 2075 h 62"/>
                              <a:gd name="T8" fmla="+- 0 8674 8637"/>
                              <a:gd name="T9" fmla="*/ T8 w 37"/>
                              <a:gd name="T10" fmla="+- 0 2045 2014"/>
                              <a:gd name="T11" fmla="*/ 2045 h 62"/>
                              <a:gd name="T12" fmla="+- 0 8637 8637"/>
                              <a:gd name="T13" fmla="*/ T12 w 37"/>
                              <a:gd name="T14" fmla="+- 0 2014 2014"/>
                              <a:gd name="T15" fmla="*/ 2014 h 62"/>
                            </a:gdLst>
                            <a:ahLst/>
                            <a:cxnLst>
                              <a:cxn ang="0">
                                <a:pos x="T1" y="T3"/>
                              </a:cxn>
                              <a:cxn ang="0">
                                <a:pos x="T5" y="T7"/>
                              </a:cxn>
                              <a:cxn ang="0">
                                <a:pos x="T9" y="T11"/>
                              </a:cxn>
                              <a:cxn ang="0">
                                <a:pos x="T13" y="T15"/>
                              </a:cxn>
                            </a:cxnLst>
                            <a:rect l="0" t="0" r="r" b="b"/>
                            <a:pathLst>
                              <a:path w="37" h="62">
                                <a:moveTo>
                                  <a:pt x="0" y="0"/>
                                </a:moveTo>
                                <a:lnTo>
                                  <a:pt x="0" y="61"/>
                                </a:lnTo>
                                <a:lnTo>
                                  <a:pt x="37" y="3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885984" name="docshape62"/>
                        <wps:cNvSpPr>
                          <a:spLocks/>
                        </wps:cNvSpPr>
                        <wps:spPr bwMode="auto">
                          <a:xfrm>
                            <a:off x="8636" y="2013"/>
                            <a:ext cx="37" cy="62"/>
                          </a:xfrm>
                          <a:custGeom>
                            <a:avLst/>
                            <a:gdLst>
                              <a:gd name="T0" fmla="+- 0 8637 8637"/>
                              <a:gd name="T1" fmla="*/ T0 w 37"/>
                              <a:gd name="T2" fmla="+- 0 2014 2014"/>
                              <a:gd name="T3" fmla="*/ 2014 h 62"/>
                              <a:gd name="T4" fmla="+- 0 8674 8637"/>
                              <a:gd name="T5" fmla="*/ T4 w 37"/>
                              <a:gd name="T6" fmla="+- 0 2045 2014"/>
                              <a:gd name="T7" fmla="*/ 2045 h 62"/>
                              <a:gd name="T8" fmla="+- 0 8637 8637"/>
                              <a:gd name="T9" fmla="*/ T8 w 37"/>
                              <a:gd name="T10" fmla="+- 0 2075 2014"/>
                              <a:gd name="T11" fmla="*/ 2075 h 62"/>
                              <a:gd name="T12" fmla="+- 0 8637 8637"/>
                              <a:gd name="T13" fmla="*/ T12 w 37"/>
                              <a:gd name="T14" fmla="+- 0 2014 2014"/>
                              <a:gd name="T15" fmla="*/ 2014 h 62"/>
                            </a:gdLst>
                            <a:ahLst/>
                            <a:cxnLst>
                              <a:cxn ang="0">
                                <a:pos x="T1" y="T3"/>
                              </a:cxn>
                              <a:cxn ang="0">
                                <a:pos x="T5" y="T7"/>
                              </a:cxn>
                              <a:cxn ang="0">
                                <a:pos x="T9" y="T11"/>
                              </a:cxn>
                              <a:cxn ang="0">
                                <a:pos x="T13" y="T15"/>
                              </a:cxn>
                            </a:cxnLst>
                            <a:rect l="0" t="0" r="r" b="b"/>
                            <a:pathLst>
                              <a:path w="37" h="62">
                                <a:moveTo>
                                  <a:pt x="0" y="0"/>
                                </a:moveTo>
                                <a:lnTo>
                                  <a:pt x="37" y="31"/>
                                </a:lnTo>
                                <a:lnTo>
                                  <a:pt x="0" y="61"/>
                                </a:lnTo>
                                <a:lnTo>
                                  <a:pt x="0" y="0"/>
                                </a:lnTo>
                                <a:close/>
                              </a:path>
                            </a:pathLst>
                          </a:custGeom>
                          <a:noFill/>
                          <a:ln w="23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3714576" name="docshape63"/>
                        <wps:cNvSpPr>
                          <a:spLocks/>
                        </wps:cNvSpPr>
                        <wps:spPr bwMode="auto">
                          <a:xfrm>
                            <a:off x="8650" y="279"/>
                            <a:ext cx="37" cy="1757"/>
                          </a:xfrm>
                          <a:custGeom>
                            <a:avLst/>
                            <a:gdLst>
                              <a:gd name="T0" fmla="+- 0 8687 8650"/>
                              <a:gd name="T1" fmla="*/ T0 w 37"/>
                              <a:gd name="T2" fmla="+- 0 328 279"/>
                              <a:gd name="T3" fmla="*/ 328 h 1757"/>
                              <a:gd name="T4" fmla="+- 0 8674 8650"/>
                              <a:gd name="T5" fmla="*/ T4 w 37"/>
                              <a:gd name="T6" fmla="+- 0 288 279"/>
                              <a:gd name="T7" fmla="*/ 288 h 1757"/>
                              <a:gd name="T8" fmla="+- 0 8673 8650"/>
                              <a:gd name="T9" fmla="*/ T8 w 37"/>
                              <a:gd name="T10" fmla="+- 0 289 279"/>
                              <a:gd name="T11" fmla="*/ 289 h 1757"/>
                              <a:gd name="T12" fmla="+- 0 8673 8650"/>
                              <a:gd name="T13" fmla="*/ T12 w 37"/>
                              <a:gd name="T14" fmla="+- 0 279 279"/>
                              <a:gd name="T15" fmla="*/ 279 h 1757"/>
                              <a:gd name="T16" fmla="+- 0 8660 8650"/>
                              <a:gd name="T17" fmla="*/ T16 w 37"/>
                              <a:gd name="T18" fmla="+- 0 279 279"/>
                              <a:gd name="T19" fmla="*/ 279 h 1757"/>
                              <a:gd name="T20" fmla="+- 0 8660 8650"/>
                              <a:gd name="T21" fmla="*/ T20 w 37"/>
                              <a:gd name="T22" fmla="+- 0 311 279"/>
                              <a:gd name="T23" fmla="*/ 311 h 1757"/>
                              <a:gd name="T24" fmla="+- 0 8650 8650"/>
                              <a:gd name="T25" fmla="*/ T24 w 37"/>
                              <a:gd name="T26" fmla="+- 0 328 279"/>
                              <a:gd name="T27" fmla="*/ 328 h 1757"/>
                              <a:gd name="T28" fmla="+- 0 8660 8650"/>
                              <a:gd name="T29" fmla="*/ T28 w 37"/>
                              <a:gd name="T30" fmla="+- 0 328 279"/>
                              <a:gd name="T31" fmla="*/ 328 h 1757"/>
                              <a:gd name="T32" fmla="+- 0 8660 8650"/>
                              <a:gd name="T33" fmla="*/ T32 w 37"/>
                              <a:gd name="T34" fmla="+- 0 2035 279"/>
                              <a:gd name="T35" fmla="*/ 2035 h 1757"/>
                              <a:gd name="T36" fmla="+- 0 8673 8650"/>
                              <a:gd name="T37" fmla="*/ T36 w 37"/>
                              <a:gd name="T38" fmla="+- 0 2035 279"/>
                              <a:gd name="T39" fmla="*/ 2035 h 1757"/>
                              <a:gd name="T40" fmla="+- 0 8673 8650"/>
                              <a:gd name="T41" fmla="*/ T40 w 37"/>
                              <a:gd name="T42" fmla="+- 0 328 279"/>
                              <a:gd name="T43" fmla="*/ 328 h 1757"/>
                              <a:gd name="T44" fmla="+- 0 8687 8650"/>
                              <a:gd name="T45" fmla="*/ T44 w 37"/>
                              <a:gd name="T46" fmla="+- 0 328 279"/>
                              <a:gd name="T47" fmla="*/ 328 h 1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7" h="1757">
                                <a:moveTo>
                                  <a:pt x="37" y="49"/>
                                </a:moveTo>
                                <a:lnTo>
                                  <a:pt x="24" y="9"/>
                                </a:lnTo>
                                <a:lnTo>
                                  <a:pt x="23" y="10"/>
                                </a:lnTo>
                                <a:lnTo>
                                  <a:pt x="23" y="0"/>
                                </a:lnTo>
                                <a:lnTo>
                                  <a:pt x="10" y="0"/>
                                </a:lnTo>
                                <a:lnTo>
                                  <a:pt x="10" y="32"/>
                                </a:lnTo>
                                <a:lnTo>
                                  <a:pt x="0" y="49"/>
                                </a:lnTo>
                                <a:lnTo>
                                  <a:pt x="10" y="49"/>
                                </a:lnTo>
                                <a:lnTo>
                                  <a:pt x="10" y="1756"/>
                                </a:lnTo>
                                <a:lnTo>
                                  <a:pt x="23" y="1756"/>
                                </a:lnTo>
                                <a:lnTo>
                                  <a:pt x="23" y="49"/>
                                </a:lnTo>
                                <a:lnTo>
                                  <a:pt x="37"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8958066" name="docshape64"/>
                        <wps:cNvSpPr>
                          <a:spLocks/>
                        </wps:cNvSpPr>
                        <wps:spPr bwMode="auto">
                          <a:xfrm>
                            <a:off x="8650" y="288"/>
                            <a:ext cx="37" cy="40"/>
                          </a:xfrm>
                          <a:custGeom>
                            <a:avLst/>
                            <a:gdLst>
                              <a:gd name="T0" fmla="+- 0 8650 8650"/>
                              <a:gd name="T1" fmla="*/ T0 w 37"/>
                              <a:gd name="T2" fmla="+- 0 328 288"/>
                              <a:gd name="T3" fmla="*/ 328 h 40"/>
                              <a:gd name="T4" fmla="+- 0 8674 8650"/>
                              <a:gd name="T5" fmla="*/ T4 w 37"/>
                              <a:gd name="T6" fmla="+- 0 288 288"/>
                              <a:gd name="T7" fmla="*/ 288 h 40"/>
                              <a:gd name="T8" fmla="+- 0 8687 8650"/>
                              <a:gd name="T9" fmla="*/ T8 w 37"/>
                              <a:gd name="T10" fmla="+- 0 328 288"/>
                              <a:gd name="T11" fmla="*/ 328 h 40"/>
                              <a:gd name="T12" fmla="+- 0 8650 8650"/>
                              <a:gd name="T13" fmla="*/ T12 w 37"/>
                              <a:gd name="T14" fmla="+- 0 328 288"/>
                              <a:gd name="T15" fmla="*/ 328 h 40"/>
                            </a:gdLst>
                            <a:ahLst/>
                            <a:cxnLst>
                              <a:cxn ang="0">
                                <a:pos x="T1" y="T3"/>
                              </a:cxn>
                              <a:cxn ang="0">
                                <a:pos x="T5" y="T7"/>
                              </a:cxn>
                              <a:cxn ang="0">
                                <a:pos x="T9" y="T11"/>
                              </a:cxn>
                              <a:cxn ang="0">
                                <a:pos x="T13" y="T15"/>
                              </a:cxn>
                            </a:cxnLst>
                            <a:rect l="0" t="0" r="r" b="b"/>
                            <a:pathLst>
                              <a:path w="37" h="40">
                                <a:moveTo>
                                  <a:pt x="0" y="40"/>
                                </a:moveTo>
                                <a:lnTo>
                                  <a:pt x="24" y="0"/>
                                </a:lnTo>
                                <a:lnTo>
                                  <a:pt x="37" y="40"/>
                                </a:lnTo>
                                <a:lnTo>
                                  <a:pt x="0" y="40"/>
                                </a:lnTo>
                                <a:close/>
                              </a:path>
                            </a:pathLst>
                          </a:custGeom>
                          <a:noFill/>
                          <a:ln w="24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00696" name="Line 29"/>
                        <wps:cNvCnPr>
                          <a:cxnSpLocks noChangeShapeType="1"/>
                        </wps:cNvCnPr>
                        <wps:spPr bwMode="auto">
                          <a:xfrm>
                            <a:off x="8666" y="2035"/>
                            <a:ext cx="0" cy="0"/>
                          </a:xfrm>
                          <a:prstGeom prst="line">
                            <a:avLst/>
                          </a:prstGeom>
                          <a:noFill/>
                          <a:ln w="43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8918274" name="docshape65"/>
                        <wps:cNvSpPr>
                          <a:spLocks/>
                        </wps:cNvSpPr>
                        <wps:spPr bwMode="auto">
                          <a:xfrm>
                            <a:off x="8650" y="1996"/>
                            <a:ext cx="37" cy="49"/>
                          </a:xfrm>
                          <a:custGeom>
                            <a:avLst/>
                            <a:gdLst>
                              <a:gd name="T0" fmla="+- 0 8687 8650"/>
                              <a:gd name="T1" fmla="*/ T0 w 37"/>
                              <a:gd name="T2" fmla="+- 0 1996 1996"/>
                              <a:gd name="T3" fmla="*/ 1996 h 49"/>
                              <a:gd name="T4" fmla="+- 0 8650 8650"/>
                              <a:gd name="T5" fmla="*/ T4 w 37"/>
                              <a:gd name="T6" fmla="+- 0 1996 1996"/>
                              <a:gd name="T7" fmla="*/ 1996 h 49"/>
                              <a:gd name="T8" fmla="+- 0 8674 8650"/>
                              <a:gd name="T9" fmla="*/ T8 w 37"/>
                              <a:gd name="T10" fmla="+- 0 2045 1996"/>
                              <a:gd name="T11" fmla="*/ 2045 h 49"/>
                              <a:gd name="T12" fmla="+- 0 8687 8650"/>
                              <a:gd name="T13" fmla="*/ T12 w 37"/>
                              <a:gd name="T14" fmla="+- 0 1996 1996"/>
                              <a:gd name="T15" fmla="*/ 1996 h 49"/>
                            </a:gdLst>
                            <a:ahLst/>
                            <a:cxnLst>
                              <a:cxn ang="0">
                                <a:pos x="T1" y="T3"/>
                              </a:cxn>
                              <a:cxn ang="0">
                                <a:pos x="T5" y="T7"/>
                              </a:cxn>
                              <a:cxn ang="0">
                                <a:pos x="T9" y="T11"/>
                              </a:cxn>
                              <a:cxn ang="0">
                                <a:pos x="T13" y="T15"/>
                              </a:cxn>
                            </a:cxnLst>
                            <a:rect l="0" t="0" r="r" b="b"/>
                            <a:pathLst>
                              <a:path w="37" h="49">
                                <a:moveTo>
                                  <a:pt x="37" y="0"/>
                                </a:moveTo>
                                <a:lnTo>
                                  <a:pt x="0" y="0"/>
                                </a:lnTo>
                                <a:lnTo>
                                  <a:pt x="24" y="4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0645533" name="docshape66"/>
                        <wps:cNvSpPr>
                          <a:spLocks/>
                        </wps:cNvSpPr>
                        <wps:spPr bwMode="auto">
                          <a:xfrm>
                            <a:off x="8650" y="1996"/>
                            <a:ext cx="37" cy="49"/>
                          </a:xfrm>
                          <a:custGeom>
                            <a:avLst/>
                            <a:gdLst>
                              <a:gd name="T0" fmla="+- 0 8687 8650"/>
                              <a:gd name="T1" fmla="*/ T0 w 37"/>
                              <a:gd name="T2" fmla="+- 0 1996 1996"/>
                              <a:gd name="T3" fmla="*/ 1996 h 49"/>
                              <a:gd name="T4" fmla="+- 0 8674 8650"/>
                              <a:gd name="T5" fmla="*/ T4 w 37"/>
                              <a:gd name="T6" fmla="+- 0 2045 1996"/>
                              <a:gd name="T7" fmla="*/ 2045 h 49"/>
                              <a:gd name="T8" fmla="+- 0 8650 8650"/>
                              <a:gd name="T9" fmla="*/ T8 w 37"/>
                              <a:gd name="T10" fmla="+- 0 1996 1996"/>
                              <a:gd name="T11" fmla="*/ 1996 h 49"/>
                              <a:gd name="T12" fmla="+- 0 8687 8650"/>
                              <a:gd name="T13" fmla="*/ T12 w 37"/>
                              <a:gd name="T14" fmla="+- 0 1996 1996"/>
                              <a:gd name="T15" fmla="*/ 1996 h 49"/>
                            </a:gdLst>
                            <a:ahLst/>
                            <a:cxnLst>
                              <a:cxn ang="0">
                                <a:pos x="T1" y="T3"/>
                              </a:cxn>
                              <a:cxn ang="0">
                                <a:pos x="T5" y="T7"/>
                              </a:cxn>
                              <a:cxn ang="0">
                                <a:pos x="T9" y="T11"/>
                              </a:cxn>
                              <a:cxn ang="0">
                                <a:pos x="T13" y="T15"/>
                              </a:cxn>
                            </a:cxnLst>
                            <a:rect l="0" t="0" r="r" b="b"/>
                            <a:pathLst>
                              <a:path w="37" h="49">
                                <a:moveTo>
                                  <a:pt x="37" y="0"/>
                                </a:moveTo>
                                <a:lnTo>
                                  <a:pt x="24" y="49"/>
                                </a:lnTo>
                                <a:lnTo>
                                  <a:pt x="0" y="0"/>
                                </a:lnTo>
                                <a:lnTo>
                                  <a:pt x="37" y="0"/>
                                </a:lnTo>
                                <a:close/>
                              </a:path>
                            </a:pathLst>
                          </a:custGeom>
                          <a:noFill/>
                          <a:ln w="24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358471" name="docshape67"/>
                        <wps:cNvSpPr>
                          <a:spLocks/>
                        </wps:cNvSpPr>
                        <wps:spPr bwMode="auto">
                          <a:xfrm>
                            <a:off x="8773" y="2013"/>
                            <a:ext cx="1242" cy="62"/>
                          </a:xfrm>
                          <a:custGeom>
                            <a:avLst/>
                            <a:gdLst>
                              <a:gd name="T0" fmla="+- 0 10015 8773"/>
                              <a:gd name="T1" fmla="*/ T0 w 1242"/>
                              <a:gd name="T2" fmla="+- 0 2045 2014"/>
                              <a:gd name="T3" fmla="*/ 2045 h 62"/>
                              <a:gd name="T4" fmla="+- 0 10008 8773"/>
                              <a:gd name="T5" fmla="*/ T4 w 1242"/>
                              <a:gd name="T6" fmla="+- 0 2039 2014"/>
                              <a:gd name="T7" fmla="*/ 2039 h 62"/>
                              <a:gd name="T8" fmla="+- 0 10008 8773"/>
                              <a:gd name="T9" fmla="*/ T8 w 1242"/>
                              <a:gd name="T10" fmla="+- 0 2026 2014"/>
                              <a:gd name="T11" fmla="*/ 2026 h 62"/>
                              <a:gd name="T12" fmla="+- 0 9993 8773"/>
                              <a:gd name="T13" fmla="*/ T12 w 1242"/>
                              <a:gd name="T14" fmla="+- 0 2026 2014"/>
                              <a:gd name="T15" fmla="*/ 2026 h 62"/>
                              <a:gd name="T16" fmla="+- 0 9978 8773"/>
                              <a:gd name="T17" fmla="*/ T16 w 1242"/>
                              <a:gd name="T18" fmla="+- 0 2014 2014"/>
                              <a:gd name="T19" fmla="*/ 2014 h 62"/>
                              <a:gd name="T20" fmla="+- 0 9978 8773"/>
                              <a:gd name="T21" fmla="*/ T20 w 1242"/>
                              <a:gd name="T22" fmla="+- 0 2026 2014"/>
                              <a:gd name="T23" fmla="*/ 2026 h 62"/>
                              <a:gd name="T24" fmla="+- 0 8773 8773"/>
                              <a:gd name="T25" fmla="*/ T24 w 1242"/>
                              <a:gd name="T26" fmla="+- 0 2026 2014"/>
                              <a:gd name="T27" fmla="*/ 2026 h 62"/>
                              <a:gd name="T28" fmla="+- 0 8773 8773"/>
                              <a:gd name="T29" fmla="*/ T28 w 1242"/>
                              <a:gd name="T30" fmla="+- 0 2044 2014"/>
                              <a:gd name="T31" fmla="*/ 2044 h 62"/>
                              <a:gd name="T32" fmla="+- 0 9978 8773"/>
                              <a:gd name="T33" fmla="*/ T32 w 1242"/>
                              <a:gd name="T34" fmla="+- 0 2044 2014"/>
                              <a:gd name="T35" fmla="*/ 2044 h 62"/>
                              <a:gd name="T36" fmla="+- 0 9978 8773"/>
                              <a:gd name="T37" fmla="*/ T36 w 1242"/>
                              <a:gd name="T38" fmla="+- 0 2075 2014"/>
                              <a:gd name="T39" fmla="*/ 2075 h 62"/>
                              <a:gd name="T40" fmla="+- 0 10015 8773"/>
                              <a:gd name="T41" fmla="*/ T40 w 1242"/>
                              <a:gd name="T42" fmla="+- 0 2045 2014"/>
                              <a:gd name="T43" fmla="*/ 2045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42" h="62">
                                <a:moveTo>
                                  <a:pt x="1242" y="31"/>
                                </a:moveTo>
                                <a:lnTo>
                                  <a:pt x="1235" y="25"/>
                                </a:lnTo>
                                <a:lnTo>
                                  <a:pt x="1235" y="12"/>
                                </a:lnTo>
                                <a:lnTo>
                                  <a:pt x="1220" y="12"/>
                                </a:lnTo>
                                <a:lnTo>
                                  <a:pt x="1205" y="0"/>
                                </a:lnTo>
                                <a:lnTo>
                                  <a:pt x="1205" y="12"/>
                                </a:lnTo>
                                <a:lnTo>
                                  <a:pt x="0" y="12"/>
                                </a:lnTo>
                                <a:lnTo>
                                  <a:pt x="0" y="30"/>
                                </a:lnTo>
                                <a:lnTo>
                                  <a:pt x="1205" y="30"/>
                                </a:lnTo>
                                <a:lnTo>
                                  <a:pt x="1205" y="61"/>
                                </a:lnTo>
                                <a:lnTo>
                                  <a:pt x="1242"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969802" name="docshape68"/>
                        <wps:cNvSpPr>
                          <a:spLocks/>
                        </wps:cNvSpPr>
                        <wps:spPr bwMode="auto">
                          <a:xfrm>
                            <a:off x="9978" y="2013"/>
                            <a:ext cx="37" cy="62"/>
                          </a:xfrm>
                          <a:custGeom>
                            <a:avLst/>
                            <a:gdLst>
                              <a:gd name="T0" fmla="+- 0 9978 9978"/>
                              <a:gd name="T1" fmla="*/ T0 w 37"/>
                              <a:gd name="T2" fmla="+- 0 2014 2014"/>
                              <a:gd name="T3" fmla="*/ 2014 h 62"/>
                              <a:gd name="T4" fmla="+- 0 10015 9978"/>
                              <a:gd name="T5" fmla="*/ T4 w 37"/>
                              <a:gd name="T6" fmla="+- 0 2045 2014"/>
                              <a:gd name="T7" fmla="*/ 2045 h 62"/>
                              <a:gd name="T8" fmla="+- 0 9978 9978"/>
                              <a:gd name="T9" fmla="*/ T8 w 37"/>
                              <a:gd name="T10" fmla="+- 0 2075 2014"/>
                              <a:gd name="T11" fmla="*/ 2075 h 62"/>
                              <a:gd name="T12" fmla="+- 0 9978 9978"/>
                              <a:gd name="T13" fmla="*/ T12 w 37"/>
                              <a:gd name="T14" fmla="+- 0 2014 2014"/>
                              <a:gd name="T15" fmla="*/ 2014 h 62"/>
                            </a:gdLst>
                            <a:ahLst/>
                            <a:cxnLst>
                              <a:cxn ang="0">
                                <a:pos x="T1" y="T3"/>
                              </a:cxn>
                              <a:cxn ang="0">
                                <a:pos x="T5" y="T7"/>
                              </a:cxn>
                              <a:cxn ang="0">
                                <a:pos x="T9" y="T11"/>
                              </a:cxn>
                              <a:cxn ang="0">
                                <a:pos x="T13" y="T15"/>
                              </a:cxn>
                            </a:cxnLst>
                            <a:rect l="0" t="0" r="r" b="b"/>
                            <a:pathLst>
                              <a:path w="37" h="62">
                                <a:moveTo>
                                  <a:pt x="0" y="0"/>
                                </a:moveTo>
                                <a:lnTo>
                                  <a:pt x="37" y="31"/>
                                </a:lnTo>
                                <a:lnTo>
                                  <a:pt x="0" y="61"/>
                                </a:lnTo>
                                <a:lnTo>
                                  <a:pt x="0" y="0"/>
                                </a:lnTo>
                                <a:close/>
                              </a:path>
                            </a:pathLst>
                          </a:custGeom>
                          <a:noFill/>
                          <a:ln w="23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1637317" name="Line 24"/>
                        <wps:cNvCnPr>
                          <a:cxnSpLocks noChangeShapeType="1"/>
                        </wps:cNvCnPr>
                        <wps:spPr bwMode="auto">
                          <a:xfrm>
                            <a:off x="8773" y="2035"/>
                            <a:ext cx="1235" cy="0"/>
                          </a:xfrm>
                          <a:prstGeom prst="line">
                            <a:avLst/>
                          </a:prstGeom>
                          <a:noFill/>
                          <a:ln w="568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6254516" name="docshape69"/>
                        <wps:cNvSpPr>
                          <a:spLocks/>
                        </wps:cNvSpPr>
                        <wps:spPr bwMode="auto">
                          <a:xfrm>
                            <a:off x="8780" y="2013"/>
                            <a:ext cx="31" cy="62"/>
                          </a:xfrm>
                          <a:custGeom>
                            <a:avLst/>
                            <a:gdLst>
                              <a:gd name="T0" fmla="+- 0 8811 8781"/>
                              <a:gd name="T1" fmla="*/ T0 w 31"/>
                              <a:gd name="T2" fmla="+- 0 2014 2014"/>
                              <a:gd name="T3" fmla="*/ 2014 h 62"/>
                              <a:gd name="T4" fmla="+- 0 8781 8781"/>
                              <a:gd name="T5" fmla="*/ T4 w 31"/>
                              <a:gd name="T6" fmla="+- 0 2045 2014"/>
                              <a:gd name="T7" fmla="*/ 2045 h 62"/>
                              <a:gd name="T8" fmla="+- 0 8811 8781"/>
                              <a:gd name="T9" fmla="*/ T8 w 31"/>
                              <a:gd name="T10" fmla="+- 0 2075 2014"/>
                              <a:gd name="T11" fmla="*/ 2075 h 62"/>
                              <a:gd name="T12" fmla="+- 0 8811 8781"/>
                              <a:gd name="T13" fmla="*/ T12 w 31"/>
                              <a:gd name="T14" fmla="+- 0 2014 2014"/>
                              <a:gd name="T15" fmla="*/ 2014 h 62"/>
                            </a:gdLst>
                            <a:ahLst/>
                            <a:cxnLst>
                              <a:cxn ang="0">
                                <a:pos x="T1" y="T3"/>
                              </a:cxn>
                              <a:cxn ang="0">
                                <a:pos x="T5" y="T7"/>
                              </a:cxn>
                              <a:cxn ang="0">
                                <a:pos x="T9" y="T11"/>
                              </a:cxn>
                              <a:cxn ang="0">
                                <a:pos x="T13" y="T15"/>
                              </a:cxn>
                            </a:cxnLst>
                            <a:rect l="0" t="0" r="r" b="b"/>
                            <a:pathLst>
                              <a:path w="31" h="62">
                                <a:moveTo>
                                  <a:pt x="30" y="0"/>
                                </a:moveTo>
                                <a:lnTo>
                                  <a:pt x="0" y="31"/>
                                </a:lnTo>
                                <a:lnTo>
                                  <a:pt x="30" y="61"/>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7979643" name="docshape70"/>
                        <wps:cNvSpPr>
                          <a:spLocks/>
                        </wps:cNvSpPr>
                        <wps:spPr bwMode="auto">
                          <a:xfrm>
                            <a:off x="8780" y="2013"/>
                            <a:ext cx="31" cy="62"/>
                          </a:xfrm>
                          <a:custGeom>
                            <a:avLst/>
                            <a:gdLst>
                              <a:gd name="T0" fmla="+- 0 8811 8781"/>
                              <a:gd name="T1" fmla="*/ T0 w 31"/>
                              <a:gd name="T2" fmla="+- 0 2075 2014"/>
                              <a:gd name="T3" fmla="*/ 2075 h 62"/>
                              <a:gd name="T4" fmla="+- 0 8781 8781"/>
                              <a:gd name="T5" fmla="*/ T4 w 31"/>
                              <a:gd name="T6" fmla="+- 0 2045 2014"/>
                              <a:gd name="T7" fmla="*/ 2045 h 62"/>
                              <a:gd name="T8" fmla="+- 0 8811 8781"/>
                              <a:gd name="T9" fmla="*/ T8 w 31"/>
                              <a:gd name="T10" fmla="+- 0 2014 2014"/>
                              <a:gd name="T11" fmla="*/ 2014 h 62"/>
                              <a:gd name="T12" fmla="+- 0 8811 8781"/>
                              <a:gd name="T13" fmla="*/ T12 w 31"/>
                              <a:gd name="T14" fmla="+- 0 2075 2014"/>
                              <a:gd name="T15" fmla="*/ 2075 h 62"/>
                            </a:gdLst>
                            <a:ahLst/>
                            <a:cxnLst>
                              <a:cxn ang="0">
                                <a:pos x="T1" y="T3"/>
                              </a:cxn>
                              <a:cxn ang="0">
                                <a:pos x="T5" y="T7"/>
                              </a:cxn>
                              <a:cxn ang="0">
                                <a:pos x="T9" y="T11"/>
                              </a:cxn>
                              <a:cxn ang="0">
                                <a:pos x="T13" y="T15"/>
                              </a:cxn>
                            </a:cxnLst>
                            <a:rect l="0" t="0" r="r" b="b"/>
                            <a:pathLst>
                              <a:path w="31" h="62">
                                <a:moveTo>
                                  <a:pt x="30" y="61"/>
                                </a:moveTo>
                                <a:lnTo>
                                  <a:pt x="0" y="31"/>
                                </a:lnTo>
                                <a:lnTo>
                                  <a:pt x="30" y="0"/>
                                </a:lnTo>
                                <a:lnTo>
                                  <a:pt x="30" y="61"/>
                                </a:lnTo>
                                <a:close/>
                              </a:path>
                            </a:pathLst>
                          </a:custGeom>
                          <a:noFill/>
                          <a:ln w="22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733777" name="docshape71"/>
                        <wps:cNvSpPr>
                          <a:spLocks noChangeArrowheads="1"/>
                        </wps:cNvSpPr>
                        <wps:spPr bwMode="auto">
                          <a:xfrm>
                            <a:off x="9262" y="870"/>
                            <a:ext cx="606" cy="561"/>
                          </a:xfrm>
                          <a:prstGeom prst="rect">
                            <a:avLst/>
                          </a:prstGeom>
                          <a:noFill/>
                          <a:ln w="5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409047" name="Line 20"/>
                        <wps:cNvCnPr>
                          <a:cxnSpLocks noChangeShapeType="1"/>
                        </wps:cNvCnPr>
                        <wps:spPr bwMode="auto">
                          <a:xfrm>
                            <a:off x="9218" y="870"/>
                            <a:ext cx="0" cy="574"/>
                          </a:xfrm>
                          <a:prstGeom prst="line">
                            <a:avLst/>
                          </a:prstGeom>
                          <a:noFill/>
                          <a:ln w="4330">
                            <a:solidFill>
                              <a:srgbClr val="6D6D6D"/>
                            </a:solidFill>
                            <a:prstDash val="solid"/>
                            <a:round/>
                            <a:headEnd/>
                            <a:tailEnd/>
                          </a:ln>
                          <a:extLst>
                            <a:ext uri="{909E8E84-426E-40DD-AFC4-6F175D3DCCD1}">
                              <a14:hiddenFill xmlns:a14="http://schemas.microsoft.com/office/drawing/2010/main">
                                <a:noFill/>
                              </a14:hiddenFill>
                            </a:ext>
                          </a:extLst>
                        </wps:spPr>
                        <wps:bodyPr/>
                      </wps:wsp>
                      <wps:wsp>
                        <wps:cNvPr id="162408453" name="Line 19"/>
                        <wps:cNvCnPr>
                          <a:cxnSpLocks noChangeShapeType="1"/>
                        </wps:cNvCnPr>
                        <wps:spPr bwMode="auto">
                          <a:xfrm>
                            <a:off x="8717" y="2026"/>
                            <a:ext cx="501" cy="0"/>
                          </a:xfrm>
                          <a:prstGeom prst="line">
                            <a:avLst/>
                          </a:prstGeom>
                          <a:noFill/>
                          <a:ln w="46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7983121" name="docshape72"/>
                        <wps:cNvSpPr>
                          <a:spLocks/>
                        </wps:cNvSpPr>
                        <wps:spPr bwMode="auto">
                          <a:xfrm>
                            <a:off x="8724" y="2013"/>
                            <a:ext cx="14" cy="23"/>
                          </a:xfrm>
                          <a:custGeom>
                            <a:avLst/>
                            <a:gdLst>
                              <a:gd name="T0" fmla="+- 0 8724 8724"/>
                              <a:gd name="T1" fmla="*/ T0 w 14"/>
                              <a:gd name="T2" fmla="+- 0 2014 2014"/>
                              <a:gd name="T3" fmla="*/ 2014 h 23"/>
                              <a:gd name="T4" fmla="+- 0 8724 8724"/>
                              <a:gd name="T5" fmla="*/ T4 w 14"/>
                              <a:gd name="T6" fmla="+- 0 2036 2014"/>
                              <a:gd name="T7" fmla="*/ 2036 h 23"/>
                              <a:gd name="T8" fmla="+- 0 8737 8724"/>
                              <a:gd name="T9" fmla="*/ T8 w 14"/>
                              <a:gd name="T10" fmla="+- 0 2027 2014"/>
                              <a:gd name="T11" fmla="*/ 2027 h 23"/>
                              <a:gd name="T12" fmla="+- 0 8724 8724"/>
                              <a:gd name="T13" fmla="*/ T12 w 14"/>
                              <a:gd name="T14" fmla="+- 0 2014 2014"/>
                              <a:gd name="T15" fmla="*/ 2014 h 23"/>
                            </a:gdLst>
                            <a:ahLst/>
                            <a:cxnLst>
                              <a:cxn ang="0">
                                <a:pos x="T1" y="T3"/>
                              </a:cxn>
                              <a:cxn ang="0">
                                <a:pos x="T5" y="T7"/>
                              </a:cxn>
                              <a:cxn ang="0">
                                <a:pos x="T9" y="T11"/>
                              </a:cxn>
                              <a:cxn ang="0">
                                <a:pos x="T13" y="T15"/>
                              </a:cxn>
                            </a:cxnLst>
                            <a:rect l="0" t="0" r="r" b="b"/>
                            <a:pathLst>
                              <a:path w="14" h="23">
                                <a:moveTo>
                                  <a:pt x="0" y="0"/>
                                </a:moveTo>
                                <a:lnTo>
                                  <a:pt x="0" y="22"/>
                                </a:lnTo>
                                <a:lnTo>
                                  <a:pt x="13" y="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1201580" name="docshape73"/>
                        <wps:cNvSpPr>
                          <a:spLocks/>
                        </wps:cNvSpPr>
                        <wps:spPr bwMode="auto">
                          <a:xfrm>
                            <a:off x="8724" y="2013"/>
                            <a:ext cx="14" cy="23"/>
                          </a:xfrm>
                          <a:custGeom>
                            <a:avLst/>
                            <a:gdLst>
                              <a:gd name="T0" fmla="+- 0 8737 8724"/>
                              <a:gd name="T1" fmla="*/ T0 w 14"/>
                              <a:gd name="T2" fmla="+- 0 2027 2014"/>
                              <a:gd name="T3" fmla="*/ 2027 h 23"/>
                              <a:gd name="T4" fmla="+- 0 8724 8724"/>
                              <a:gd name="T5" fmla="*/ T4 w 14"/>
                              <a:gd name="T6" fmla="+- 0 2036 2014"/>
                              <a:gd name="T7" fmla="*/ 2036 h 23"/>
                              <a:gd name="T8" fmla="+- 0 8724 8724"/>
                              <a:gd name="T9" fmla="*/ T8 w 14"/>
                              <a:gd name="T10" fmla="+- 0 2014 2014"/>
                              <a:gd name="T11" fmla="*/ 2014 h 23"/>
                              <a:gd name="T12" fmla="+- 0 8737 8724"/>
                              <a:gd name="T13" fmla="*/ T12 w 14"/>
                              <a:gd name="T14" fmla="+- 0 2027 2014"/>
                              <a:gd name="T15" fmla="*/ 2027 h 23"/>
                            </a:gdLst>
                            <a:ahLst/>
                            <a:cxnLst>
                              <a:cxn ang="0">
                                <a:pos x="T1" y="T3"/>
                              </a:cxn>
                              <a:cxn ang="0">
                                <a:pos x="T5" y="T7"/>
                              </a:cxn>
                              <a:cxn ang="0">
                                <a:pos x="T9" y="T11"/>
                              </a:cxn>
                              <a:cxn ang="0">
                                <a:pos x="T13" y="T15"/>
                              </a:cxn>
                            </a:cxnLst>
                            <a:rect l="0" t="0" r="r" b="b"/>
                            <a:pathLst>
                              <a:path w="14" h="23">
                                <a:moveTo>
                                  <a:pt x="13" y="13"/>
                                </a:moveTo>
                                <a:lnTo>
                                  <a:pt x="0" y="22"/>
                                </a:lnTo>
                                <a:lnTo>
                                  <a:pt x="0" y="0"/>
                                </a:lnTo>
                                <a:lnTo>
                                  <a:pt x="13" y="13"/>
                                </a:lnTo>
                                <a:close/>
                              </a:path>
                            </a:pathLst>
                          </a:custGeom>
                          <a:noFill/>
                          <a:ln w="234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660760" name="docshape74"/>
                        <wps:cNvSpPr>
                          <a:spLocks/>
                        </wps:cNvSpPr>
                        <wps:spPr bwMode="auto">
                          <a:xfrm>
                            <a:off x="6271" y="2"/>
                            <a:ext cx="4770" cy="3951"/>
                          </a:xfrm>
                          <a:custGeom>
                            <a:avLst/>
                            <a:gdLst>
                              <a:gd name="T0" fmla="+- 0 6272 6272"/>
                              <a:gd name="T1" fmla="*/ T0 w 4770"/>
                              <a:gd name="T2" fmla="+- 0 3953 3"/>
                              <a:gd name="T3" fmla="*/ 3953 h 3951"/>
                              <a:gd name="T4" fmla="+- 0 11041 6272"/>
                              <a:gd name="T5" fmla="*/ T4 w 4770"/>
                              <a:gd name="T6" fmla="+- 0 3953 3"/>
                              <a:gd name="T7" fmla="*/ 3953 h 3951"/>
                              <a:gd name="T8" fmla="+- 0 11041 6272"/>
                              <a:gd name="T9" fmla="*/ T8 w 4770"/>
                              <a:gd name="T10" fmla="+- 0 3 3"/>
                              <a:gd name="T11" fmla="*/ 3 h 3951"/>
                              <a:gd name="T12" fmla="+- 0 6272 6272"/>
                              <a:gd name="T13" fmla="*/ T12 w 4770"/>
                              <a:gd name="T14" fmla="+- 0 3 3"/>
                              <a:gd name="T15" fmla="*/ 3 h 3951"/>
                              <a:gd name="T16" fmla="+- 0 6272 6272"/>
                              <a:gd name="T17" fmla="*/ T16 w 4770"/>
                              <a:gd name="T18" fmla="+- 0 3953 3"/>
                              <a:gd name="T19" fmla="*/ 3953 h 3951"/>
                              <a:gd name="T20" fmla="+- 0 7462 6272"/>
                              <a:gd name="T21" fmla="*/ T20 w 4770"/>
                              <a:gd name="T22" fmla="+- 0 3415 3"/>
                              <a:gd name="T23" fmla="*/ 3415 h 3951"/>
                              <a:gd name="T24" fmla="+- 0 7503 6272"/>
                              <a:gd name="T25" fmla="*/ T24 w 4770"/>
                              <a:gd name="T26" fmla="+- 0 3415 3"/>
                              <a:gd name="T27" fmla="*/ 3415 h 3951"/>
                              <a:gd name="T28" fmla="+- 0 7503 6272"/>
                              <a:gd name="T29" fmla="*/ T28 w 4770"/>
                              <a:gd name="T30" fmla="+- 0 3393 3"/>
                              <a:gd name="T31" fmla="*/ 3393 h 3951"/>
                              <a:gd name="T32" fmla="+- 0 7462 6272"/>
                              <a:gd name="T33" fmla="*/ T32 w 4770"/>
                              <a:gd name="T34" fmla="+- 0 3393 3"/>
                              <a:gd name="T35" fmla="*/ 3393 h 3951"/>
                              <a:gd name="T36" fmla="+- 0 7462 6272"/>
                              <a:gd name="T37" fmla="*/ T36 w 4770"/>
                              <a:gd name="T38" fmla="+- 0 3415 3"/>
                              <a:gd name="T39" fmla="*/ 3415 h 39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70" h="3951">
                                <a:moveTo>
                                  <a:pt x="0" y="3950"/>
                                </a:moveTo>
                                <a:lnTo>
                                  <a:pt x="4769" y="3950"/>
                                </a:lnTo>
                                <a:lnTo>
                                  <a:pt x="4769" y="0"/>
                                </a:lnTo>
                                <a:lnTo>
                                  <a:pt x="0" y="0"/>
                                </a:lnTo>
                                <a:lnTo>
                                  <a:pt x="0" y="3950"/>
                                </a:lnTo>
                                <a:close/>
                                <a:moveTo>
                                  <a:pt x="1190" y="3412"/>
                                </a:moveTo>
                                <a:lnTo>
                                  <a:pt x="1231" y="3412"/>
                                </a:lnTo>
                                <a:lnTo>
                                  <a:pt x="1231" y="3390"/>
                                </a:lnTo>
                                <a:lnTo>
                                  <a:pt x="1190" y="3390"/>
                                </a:lnTo>
                                <a:lnTo>
                                  <a:pt x="1190" y="3412"/>
                                </a:lnTo>
                                <a:close/>
                              </a:path>
                            </a:pathLst>
                          </a:custGeom>
                          <a:noFill/>
                          <a:ln w="5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2698476" name="docshape75"/>
                        <wps:cNvSpPr>
                          <a:spLocks/>
                        </wps:cNvSpPr>
                        <wps:spPr bwMode="auto">
                          <a:xfrm>
                            <a:off x="7462" y="3353"/>
                            <a:ext cx="101" cy="62"/>
                          </a:xfrm>
                          <a:custGeom>
                            <a:avLst/>
                            <a:gdLst>
                              <a:gd name="T0" fmla="+- 0 7503 7462"/>
                              <a:gd name="T1" fmla="*/ T0 w 101"/>
                              <a:gd name="T2" fmla="+- 0 3353 3353"/>
                              <a:gd name="T3" fmla="*/ 3353 h 62"/>
                              <a:gd name="T4" fmla="+- 0 7462 7462"/>
                              <a:gd name="T5" fmla="*/ T4 w 101"/>
                              <a:gd name="T6" fmla="+- 0 3353 3353"/>
                              <a:gd name="T7" fmla="*/ 3353 h 62"/>
                              <a:gd name="T8" fmla="+- 0 7462 7462"/>
                              <a:gd name="T9" fmla="*/ T8 w 101"/>
                              <a:gd name="T10" fmla="+- 0 3379 3353"/>
                              <a:gd name="T11" fmla="*/ 3379 h 62"/>
                              <a:gd name="T12" fmla="+- 0 7503 7462"/>
                              <a:gd name="T13" fmla="*/ T12 w 101"/>
                              <a:gd name="T14" fmla="+- 0 3379 3353"/>
                              <a:gd name="T15" fmla="*/ 3379 h 62"/>
                              <a:gd name="T16" fmla="+- 0 7503 7462"/>
                              <a:gd name="T17" fmla="*/ T16 w 101"/>
                              <a:gd name="T18" fmla="+- 0 3353 3353"/>
                              <a:gd name="T19" fmla="*/ 3353 h 62"/>
                              <a:gd name="T20" fmla="+- 0 7563 7462"/>
                              <a:gd name="T21" fmla="*/ T20 w 101"/>
                              <a:gd name="T22" fmla="+- 0 3393 3353"/>
                              <a:gd name="T23" fmla="*/ 3393 h 62"/>
                              <a:gd name="T24" fmla="+- 0 7512 7462"/>
                              <a:gd name="T25" fmla="*/ T24 w 101"/>
                              <a:gd name="T26" fmla="+- 0 3393 3353"/>
                              <a:gd name="T27" fmla="*/ 3393 h 62"/>
                              <a:gd name="T28" fmla="+- 0 7512 7462"/>
                              <a:gd name="T29" fmla="*/ T28 w 101"/>
                              <a:gd name="T30" fmla="+- 0 3415 3353"/>
                              <a:gd name="T31" fmla="*/ 3415 h 62"/>
                              <a:gd name="T32" fmla="+- 0 7563 7462"/>
                              <a:gd name="T33" fmla="*/ T32 w 101"/>
                              <a:gd name="T34" fmla="+- 0 3415 3353"/>
                              <a:gd name="T35" fmla="*/ 3415 h 62"/>
                              <a:gd name="T36" fmla="+- 0 7563 7462"/>
                              <a:gd name="T37" fmla="*/ T36 w 101"/>
                              <a:gd name="T38" fmla="+- 0 3393 3353"/>
                              <a:gd name="T39" fmla="*/ 339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 h="62">
                                <a:moveTo>
                                  <a:pt x="41" y="0"/>
                                </a:moveTo>
                                <a:lnTo>
                                  <a:pt x="0" y="0"/>
                                </a:lnTo>
                                <a:lnTo>
                                  <a:pt x="0" y="26"/>
                                </a:lnTo>
                                <a:lnTo>
                                  <a:pt x="41" y="26"/>
                                </a:lnTo>
                                <a:lnTo>
                                  <a:pt x="41" y="0"/>
                                </a:lnTo>
                                <a:close/>
                                <a:moveTo>
                                  <a:pt x="101" y="40"/>
                                </a:moveTo>
                                <a:lnTo>
                                  <a:pt x="50" y="40"/>
                                </a:lnTo>
                                <a:lnTo>
                                  <a:pt x="50" y="62"/>
                                </a:lnTo>
                                <a:lnTo>
                                  <a:pt x="101" y="62"/>
                                </a:lnTo>
                                <a:lnTo>
                                  <a:pt x="101"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3771031" name="docshape76"/>
                        <wps:cNvSpPr>
                          <a:spLocks/>
                        </wps:cNvSpPr>
                        <wps:spPr bwMode="auto">
                          <a:xfrm>
                            <a:off x="7512" y="3353"/>
                            <a:ext cx="158" cy="62"/>
                          </a:xfrm>
                          <a:custGeom>
                            <a:avLst/>
                            <a:gdLst>
                              <a:gd name="T0" fmla="+- 0 7512 7512"/>
                              <a:gd name="T1" fmla="*/ T0 w 158"/>
                              <a:gd name="T2" fmla="+- 0 3379 3353"/>
                              <a:gd name="T3" fmla="*/ 3379 h 62"/>
                              <a:gd name="T4" fmla="+- 0 7563 7512"/>
                              <a:gd name="T5" fmla="*/ T4 w 158"/>
                              <a:gd name="T6" fmla="+- 0 3379 3353"/>
                              <a:gd name="T7" fmla="*/ 3379 h 62"/>
                              <a:gd name="T8" fmla="+- 0 7563 7512"/>
                              <a:gd name="T9" fmla="*/ T8 w 158"/>
                              <a:gd name="T10" fmla="+- 0 3353 3353"/>
                              <a:gd name="T11" fmla="*/ 3353 h 62"/>
                              <a:gd name="T12" fmla="+- 0 7512 7512"/>
                              <a:gd name="T13" fmla="*/ T12 w 158"/>
                              <a:gd name="T14" fmla="+- 0 3353 3353"/>
                              <a:gd name="T15" fmla="*/ 3353 h 62"/>
                              <a:gd name="T16" fmla="+- 0 7512 7512"/>
                              <a:gd name="T17" fmla="*/ T16 w 158"/>
                              <a:gd name="T18" fmla="+- 0 3379 3353"/>
                              <a:gd name="T19" fmla="*/ 3379 h 62"/>
                              <a:gd name="T20" fmla="+- 0 7573 7512"/>
                              <a:gd name="T21" fmla="*/ T20 w 158"/>
                              <a:gd name="T22" fmla="+- 0 3415 3353"/>
                              <a:gd name="T23" fmla="*/ 3415 h 62"/>
                              <a:gd name="T24" fmla="+- 0 7670 7512"/>
                              <a:gd name="T25" fmla="*/ T24 w 158"/>
                              <a:gd name="T26" fmla="+- 0 3415 3353"/>
                              <a:gd name="T27" fmla="*/ 3415 h 62"/>
                              <a:gd name="T28" fmla="+- 0 7670 7512"/>
                              <a:gd name="T29" fmla="*/ T28 w 158"/>
                              <a:gd name="T30" fmla="+- 0 3393 3353"/>
                              <a:gd name="T31" fmla="*/ 3393 h 62"/>
                              <a:gd name="T32" fmla="+- 0 7573 7512"/>
                              <a:gd name="T33" fmla="*/ T32 w 158"/>
                              <a:gd name="T34" fmla="+- 0 3393 3353"/>
                              <a:gd name="T35" fmla="*/ 3393 h 62"/>
                              <a:gd name="T36" fmla="+- 0 7573 7512"/>
                              <a:gd name="T37" fmla="*/ T36 w 158"/>
                              <a:gd name="T38" fmla="+- 0 3415 3353"/>
                              <a:gd name="T39" fmla="*/ 3415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8" h="62">
                                <a:moveTo>
                                  <a:pt x="0" y="26"/>
                                </a:moveTo>
                                <a:lnTo>
                                  <a:pt x="51" y="26"/>
                                </a:lnTo>
                                <a:lnTo>
                                  <a:pt x="51" y="0"/>
                                </a:lnTo>
                                <a:lnTo>
                                  <a:pt x="0" y="0"/>
                                </a:lnTo>
                                <a:lnTo>
                                  <a:pt x="0" y="26"/>
                                </a:lnTo>
                                <a:close/>
                                <a:moveTo>
                                  <a:pt x="61" y="62"/>
                                </a:moveTo>
                                <a:lnTo>
                                  <a:pt x="158" y="62"/>
                                </a:lnTo>
                                <a:lnTo>
                                  <a:pt x="158" y="40"/>
                                </a:lnTo>
                                <a:lnTo>
                                  <a:pt x="61" y="40"/>
                                </a:lnTo>
                                <a:lnTo>
                                  <a:pt x="61" y="62"/>
                                </a:lnTo>
                                <a:close/>
                              </a:path>
                            </a:pathLst>
                          </a:custGeom>
                          <a:noFill/>
                          <a:ln w="5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9298942" name="docshape77"/>
                        <wps:cNvSpPr>
                          <a:spLocks/>
                        </wps:cNvSpPr>
                        <wps:spPr bwMode="auto">
                          <a:xfrm>
                            <a:off x="7572" y="3353"/>
                            <a:ext cx="208" cy="62"/>
                          </a:xfrm>
                          <a:custGeom>
                            <a:avLst/>
                            <a:gdLst>
                              <a:gd name="T0" fmla="+- 0 7670 7573"/>
                              <a:gd name="T1" fmla="*/ T0 w 208"/>
                              <a:gd name="T2" fmla="+- 0 3353 3353"/>
                              <a:gd name="T3" fmla="*/ 3353 h 62"/>
                              <a:gd name="T4" fmla="+- 0 7573 7573"/>
                              <a:gd name="T5" fmla="*/ T4 w 208"/>
                              <a:gd name="T6" fmla="+- 0 3353 3353"/>
                              <a:gd name="T7" fmla="*/ 3353 h 62"/>
                              <a:gd name="T8" fmla="+- 0 7573 7573"/>
                              <a:gd name="T9" fmla="*/ T8 w 208"/>
                              <a:gd name="T10" fmla="+- 0 3379 3353"/>
                              <a:gd name="T11" fmla="*/ 3379 h 62"/>
                              <a:gd name="T12" fmla="+- 0 7670 7573"/>
                              <a:gd name="T13" fmla="*/ T12 w 208"/>
                              <a:gd name="T14" fmla="+- 0 3379 3353"/>
                              <a:gd name="T15" fmla="*/ 3379 h 62"/>
                              <a:gd name="T16" fmla="+- 0 7670 7573"/>
                              <a:gd name="T17" fmla="*/ T16 w 208"/>
                              <a:gd name="T18" fmla="+- 0 3353 3353"/>
                              <a:gd name="T19" fmla="*/ 3353 h 62"/>
                              <a:gd name="T20" fmla="+- 0 7780 7573"/>
                              <a:gd name="T21" fmla="*/ T20 w 208"/>
                              <a:gd name="T22" fmla="+- 0 3393 3353"/>
                              <a:gd name="T23" fmla="*/ 3393 h 62"/>
                              <a:gd name="T24" fmla="+- 0 7680 7573"/>
                              <a:gd name="T25" fmla="*/ T24 w 208"/>
                              <a:gd name="T26" fmla="+- 0 3393 3353"/>
                              <a:gd name="T27" fmla="*/ 3393 h 62"/>
                              <a:gd name="T28" fmla="+- 0 7680 7573"/>
                              <a:gd name="T29" fmla="*/ T28 w 208"/>
                              <a:gd name="T30" fmla="+- 0 3415 3353"/>
                              <a:gd name="T31" fmla="*/ 3415 h 62"/>
                              <a:gd name="T32" fmla="+- 0 7780 7573"/>
                              <a:gd name="T33" fmla="*/ T32 w 208"/>
                              <a:gd name="T34" fmla="+- 0 3415 3353"/>
                              <a:gd name="T35" fmla="*/ 3415 h 62"/>
                              <a:gd name="T36" fmla="+- 0 7780 7573"/>
                              <a:gd name="T37" fmla="*/ T36 w 208"/>
                              <a:gd name="T38" fmla="+- 0 3393 3353"/>
                              <a:gd name="T39" fmla="*/ 339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8" h="62">
                                <a:moveTo>
                                  <a:pt x="97" y="0"/>
                                </a:moveTo>
                                <a:lnTo>
                                  <a:pt x="0" y="0"/>
                                </a:lnTo>
                                <a:lnTo>
                                  <a:pt x="0" y="26"/>
                                </a:lnTo>
                                <a:lnTo>
                                  <a:pt x="97" y="26"/>
                                </a:lnTo>
                                <a:lnTo>
                                  <a:pt x="97" y="0"/>
                                </a:lnTo>
                                <a:close/>
                                <a:moveTo>
                                  <a:pt x="207" y="40"/>
                                </a:moveTo>
                                <a:lnTo>
                                  <a:pt x="107" y="40"/>
                                </a:lnTo>
                                <a:lnTo>
                                  <a:pt x="107" y="62"/>
                                </a:lnTo>
                                <a:lnTo>
                                  <a:pt x="207" y="62"/>
                                </a:lnTo>
                                <a:lnTo>
                                  <a:pt x="207"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5779785" name="docshape78"/>
                        <wps:cNvSpPr>
                          <a:spLocks/>
                        </wps:cNvSpPr>
                        <wps:spPr bwMode="auto">
                          <a:xfrm>
                            <a:off x="7679" y="3353"/>
                            <a:ext cx="211" cy="62"/>
                          </a:xfrm>
                          <a:custGeom>
                            <a:avLst/>
                            <a:gdLst>
                              <a:gd name="T0" fmla="+- 0 7680 7680"/>
                              <a:gd name="T1" fmla="*/ T0 w 211"/>
                              <a:gd name="T2" fmla="+- 0 3379 3353"/>
                              <a:gd name="T3" fmla="*/ 3379 h 62"/>
                              <a:gd name="T4" fmla="+- 0 7780 7680"/>
                              <a:gd name="T5" fmla="*/ T4 w 211"/>
                              <a:gd name="T6" fmla="+- 0 3379 3353"/>
                              <a:gd name="T7" fmla="*/ 3379 h 62"/>
                              <a:gd name="T8" fmla="+- 0 7780 7680"/>
                              <a:gd name="T9" fmla="*/ T8 w 211"/>
                              <a:gd name="T10" fmla="+- 0 3353 3353"/>
                              <a:gd name="T11" fmla="*/ 3353 h 62"/>
                              <a:gd name="T12" fmla="+- 0 7680 7680"/>
                              <a:gd name="T13" fmla="*/ T12 w 211"/>
                              <a:gd name="T14" fmla="+- 0 3353 3353"/>
                              <a:gd name="T15" fmla="*/ 3353 h 62"/>
                              <a:gd name="T16" fmla="+- 0 7680 7680"/>
                              <a:gd name="T17" fmla="*/ T16 w 211"/>
                              <a:gd name="T18" fmla="+- 0 3379 3353"/>
                              <a:gd name="T19" fmla="*/ 3379 h 62"/>
                              <a:gd name="T20" fmla="+- 0 7790 7680"/>
                              <a:gd name="T21" fmla="*/ T20 w 211"/>
                              <a:gd name="T22" fmla="+- 0 3415 3353"/>
                              <a:gd name="T23" fmla="*/ 3415 h 62"/>
                              <a:gd name="T24" fmla="+- 0 7891 7680"/>
                              <a:gd name="T25" fmla="*/ T24 w 211"/>
                              <a:gd name="T26" fmla="+- 0 3415 3353"/>
                              <a:gd name="T27" fmla="*/ 3415 h 62"/>
                              <a:gd name="T28" fmla="+- 0 7891 7680"/>
                              <a:gd name="T29" fmla="*/ T28 w 211"/>
                              <a:gd name="T30" fmla="+- 0 3393 3353"/>
                              <a:gd name="T31" fmla="*/ 3393 h 62"/>
                              <a:gd name="T32" fmla="+- 0 7790 7680"/>
                              <a:gd name="T33" fmla="*/ T32 w 211"/>
                              <a:gd name="T34" fmla="+- 0 3393 3353"/>
                              <a:gd name="T35" fmla="*/ 3393 h 62"/>
                              <a:gd name="T36" fmla="+- 0 7790 7680"/>
                              <a:gd name="T37" fmla="*/ T36 w 211"/>
                              <a:gd name="T38" fmla="+- 0 3415 3353"/>
                              <a:gd name="T39" fmla="*/ 3415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1" h="62">
                                <a:moveTo>
                                  <a:pt x="0" y="26"/>
                                </a:moveTo>
                                <a:lnTo>
                                  <a:pt x="100" y="26"/>
                                </a:lnTo>
                                <a:lnTo>
                                  <a:pt x="100" y="0"/>
                                </a:lnTo>
                                <a:lnTo>
                                  <a:pt x="0" y="0"/>
                                </a:lnTo>
                                <a:lnTo>
                                  <a:pt x="0" y="26"/>
                                </a:lnTo>
                                <a:close/>
                                <a:moveTo>
                                  <a:pt x="110" y="62"/>
                                </a:moveTo>
                                <a:lnTo>
                                  <a:pt x="211" y="62"/>
                                </a:lnTo>
                                <a:lnTo>
                                  <a:pt x="211" y="40"/>
                                </a:lnTo>
                                <a:lnTo>
                                  <a:pt x="110" y="40"/>
                                </a:lnTo>
                                <a:lnTo>
                                  <a:pt x="110" y="62"/>
                                </a:lnTo>
                                <a:close/>
                              </a:path>
                            </a:pathLst>
                          </a:custGeom>
                          <a:noFill/>
                          <a:ln w="5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9527638" name="docshape79"/>
                        <wps:cNvSpPr>
                          <a:spLocks/>
                        </wps:cNvSpPr>
                        <wps:spPr bwMode="auto">
                          <a:xfrm>
                            <a:off x="7790" y="3353"/>
                            <a:ext cx="208" cy="62"/>
                          </a:xfrm>
                          <a:custGeom>
                            <a:avLst/>
                            <a:gdLst>
                              <a:gd name="T0" fmla="+- 0 7891 7790"/>
                              <a:gd name="T1" fmla="*/ T0 w 208"/>
                              <a:gd name="T2" fmla="+- 0 3353 3353"/>
                              <a:gd name="T3" fmla="*/ 3353 h 62"/>
                              <a:gd name="T4" fmla="+- 0 7790 7790"/>
                              <a:gd name="T5" fmla="*/ T4 w 208"/>
                              <a:gd name="T6" fmla="+- 0 3353 3353"/>
                              <a:gd name="T7" fmla="*/ 3353 h 62"/>
                              <a:gd name="T8" fmla="+- 0 7790 7790"/>
                              <a:gd name="T9" fmla="*/ T8 w 208"/>
                              <a:gd name="T10" fmla="+- 0 3379 3353"/>
                              <a:gd name="T11" fmla="*/ 3379 h 62"/>
                              <a:gd name="T12" fmla="+- 0 7891 7790"/>
                              <a:gd name="T13" fmla="*/ T12 w 208"/>
                              <a:gd name="T14" fmla="+- 0 3379 3353"/>
                              <a:gd name="T15" fmla="*/ 3379 h 62"/>
                              <a:gd name="T16" fmla="+- 0 7891 7790"/>
                              <a:gd name="T17" fmla="*/ T16 w 208"/>
                              <a:gd name="T18" fmla="+- 0 3353 3353"/>
                              <a:gd name="T19" fmla="*/ 3353 h 62"/>
                              <a:gd name="T20" fmla="+- 0 7998 7790"/>
                              <a:gd name="T21" fmla="*/ T20 w 208"/>
                              <a:gd name="T22" fmla="+- 0 3393 3353"/>
                              <a:gd name="T23" fmla="*/ 3393 h 62"/>
                              <a:gd name="T24" fmla="+- 0 7901 7790"/>
                              <a:gd name="T25" fmla="*/ T24 w 208"/>
                              <a:gd name="T26" fmla="+- 0 3393 3353"/>
                              <a:gd name="T27" fmla="*/ 3393 h 62"/>
                              <a:gd name="T28" fmla="+- 0 7901 7790"/>
                              <a:gd name="T29" fmla="*/ T28 w 208"/>
                              <a:gd name="T30" fmla="+- 0 3415 3353"/>
                              <a:gd name="T31" fmla="*/ 3415 h 62"/>
                              <a:gd name="T32" fmla="+- 0 7998 7790"/>
                              <a:gd name="T33" fmla="*/ T32 w 208"/>
                              <a:gd name="T34" fmla="+- 0 3415 3353"/>
                              <a:gd name="T35" fmla="*/ 3415 h 62"/>
                              <a:gd name="T36" fmla="+- 0 7998 7790"/>
                              <a:gd name="T37" fmla="*/ T36 w 208"/>
                              <a:gd name="T38" fmla="+- 0 3393 3353"/>
                              <a:gd name="T39" fmla="*/ 339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8" h="62">
                                <a:moveTo>
                                  <a:pt x="101" y="0"/>
                                </a:moveTo>
                                <a:lnTo>
                                  <a:pt x="0" y="0"/>
                                </a:lnTo>
                                <a:lnTo>
                                  <a:pt x="0" y="26"/>
                                </a:lnTo>
                                <a:lnTo>
                                  <a:pt x="101" y="26"/>
                                </a:lnTo>
                                <a:lnTo>
                                  <a:pt x="101" y="0"/>
                                </a:lnTo>
                                <a:close/>
                                <a:moveTo>
                                  <a:pt x="208" y="40"/>
                                </a:moveTo>
                                <a:lnTo>
                                  <a:pt x="111" y="40"/>
                                </a:lnTo>
                                <a:lnTo>
                                  <a:pt x="111" y="62"/>
                                </a:lnTo>
                                <a:lnTo>
                                  <a:pt x="208" y="62"/>
                                </a:lnTo>
                                <a:lnTo>
                                  <a:pt x="208"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9045554" name="docshape80"/>
                        <wps:cNvSpPr>
                          <a:spLocks noChangeArrowheads="1"/>
                        </wps:cNvSpPr>
                        <wps:spPr bwMode="auto">
                          <a:xfrm>
                            <a:off x="7900" y="3353"/>
                            <a:ext cx="97" cy="27"/>
                          </a:xfrm>
                          <a:prstGeom prst="rect">
                            <a:avLst/>
                          </a:prstGeom>
                          <a:noFill/>
                          <a:ln w="558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1226140" name="docshape81"/>
                        <wps:cNvSpPr txBox="1">
                          <a:spLocks noChangeArrowheads="1"/>
                        </wps:cNvSpPr>
                        <wps:spPr bwMode="auto">
                          <a:xfrm>
                            <a:off x="8482" y="910"/>
                            <a:ext cx="12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A9DD" w14:textId="77777777" w:rsidR="00260182" w:rsidRDefault="00000000">
                              <w:pPr>
                                <w:spacing w:line="225" w:lineRule="exact"/>
                                <w:rPr>
                                  <w:rFonts w:ascii="Arial"/>
                                  <w:sz w:val="20"/>
                                </w:rPr>
                              </w:pPr>
                              <w:r>
                                <w:rPr>
                                  <w:rFonts w:ascii="Arial"/>
                                  <w:w w:val="76"/>
                                  <w:sz w:val="20"/>
                                </w:rPr>
                                <w:t>B</w:t>
                              </w:r>
                            </w:p>
                          </w:txbxContent>
                        </wps:txbx>
                        <wps:bodyPr rot="0" vert="horz" wrap="square" lIns="0" tIns="0" rIns="0" bIns="0" anchor="t" anchorCtr="0" upright="1">
                          <a:noAutofit/>
                        </wps:bodyPr>
                      </wps:wsp>
                      <wps:wsp>
                        <wps:cNvPr id="752725792" name="docshape82"/>
                        <wps:cNvSpPr txBox="1">
                          <a:spLocks noChangeArrowheads="1"/>
                        </wps:cNvSpPr>
                        <wps:spPr bwMode="auto">
                          <a:xfrm>
                            <a:off x="9271" y="924"/>
                            <a:ext cx="547"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A9DE" w14:textId="77777777" w:rsidR="00260182" w:rsidRDefault="00000000">
                              <w:pPr>
                                <w:spacing w:line="225" w:lineRule="exact"/>
                                <w:ind w:right="7"/>
                                <w:jc w:val="center"/>
                                <w:rPr>
                                  <w:rFonts w:ascii="Arial"/>
                                  <w:sz w:val="20"/>
                                </w:rPr>
                              </w:pPr>
                              <w:r>
                                <w:rPr>
                                  <w:rFonts w:ascii="Arial"/>
                                  <w:w w:val="76"/>
                                  <w:sz w:val="20"/>
                                </w:rPr>
                                <w:t>A</w:t>
                              </w:r>
                            </w:p>
                            <w:p w14:paraId="5A45A9DF" w14:textId="77777777" w:rsidR="00260182" w:rsidRDefault="00000000">
                              <w:pPr>
                                <w:spacing w:before="6"/>
                                <w:ind w:right="18"/>
                                <w:jc w:val="center"/>
                                <w:rPr>
                                  <w:rFonts w:ascii="Arial"/>
                                  <w:sz w:val="20"/>
                                </w:rPr>
                              </w:pPr>
                              <w:r>
                                <w:rPr>
                                  <w:rFonts w:ascii="Arial"/>
                                  <w:w w:val="75"/>
                                  <w:sz w:val="20"/>
                                </w:rPr>
                                <w:t>10</w:t>
                              </w:r>
                              <w:r>
                                <w:rPr>
                                  <w:rFonts w:ascii="Arial"/>
                                  <w:spacing w:val="-8"/>
                                  <w:sz w:val="20"/>
                                </w:rPr>
                                <w:t xml:space="preserve"> </w:t>
                              </w:r>
                              <w:r>
                                <w:rPr>
                                  <w:rFonts w:ascii="Arial"/>
                                  <w:spacing w:val="-5"/>
                                  <w:w w:val="80"/>
                                  <w:sz w:val="20"/>
                                </w:rPr>
                                <w:t>Feet</w:t>
                              </w:r>
                            </w:p>
                          </w:txbxContent>
                        </wps:txbx>
                        <wps:bodyPr rot="0" vert="horz" wrap="square" lIns="0" tIns="0" rIns="0" bIns="0" anchor="t" anchorCtr="0" upright="1">
                          <a:noAutofit/>
                        </wps:bodyPr>
                      </wps:wsp>
                      <wps:wsp>
                        <wps:cNvPr id="441819490" name="docshape83"/>
                        <wps:cNvSpPr txBox="1">
                          <a:spLocks noChangeArrowheads="1"/>
                        </wps:cNvSpPr>
                        <wps:spPr bwMode="auto">
                          <a:xfrm>
                            <a:off x="7903" y="1791"/>
                            <a:ext cx="12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A9E0" w14:textId="77777777" w:rsidR="00260182" w:rsidRDefault="00000000">
                              <w:pPr>
                                <w:spacing w:line="225" w:lineRule="exact"/>
                                <w:rPr>
                                  <w:rFonts w:ascii="Arial"/>
                                  <w:sz w:val="20"/>
                                </w:rPr>
                              </w:pPr>
                              <w:r>
                                <w:rPr>
                                  <w:rFonts w:ascii="Arial"/>
                                  <w:w w:val="76"/>
                                  <w:sz w:val="20"/>
                                </w:rPr>
                                <w:t>B</w:t>
                              </w:r>
                            </w:p>
                          </w:txbxContent>
                        </wps:txbx>
                        <wps:bodyPr rot="0" vert="horz" wrap="square" lIns="0" tIns="0" rIns="0" bIns="0" anchor="t" anchorCtr="0" upright="1">
                          <a:noAutofit/>
                        </wps:bodyPr>
                      </wps:wsp>
                      <wps:wsp>
                        <wps:cNvPr id="376006288" name="docshape84"/>
                        <wps:cNvSpPr txBox="1">
                          <a:spLocks noChangeArrowheads="1"/>
                        </wps:cNvSpPr>
                        <wps:spPr bwMode="auto">
                          <a:xfrm>
                            <a:off x="9315" y="1813"/>
                            <a:ext cx="13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A9E1" w14:textId="77777777" w:rsidR="00260182" w:rsidRDefault="00000000">
                              <w:pPr>
                                <w:spacing w:line="225" w:lineRule="exact"/>
                                <w:rPr>
                                  <w:rFonts w:ascii="Arial"/>
                                  <w:sz w:val="20"/>
                                </w:rPr>
                              </w:pPr>
                              <w:r>
                                <w:rPr>
                                  <w:rFonts w:ascii="Arial"/>
                                  <w:w w:val="76"/>
                                  <w:sz w:val="20"/>
                                </w:rPr>
                                <w:t>C</w:t>
                              </w:r>
                            </w:p>
                          </w:txbxContent>
                        </wps:txbx>
                        <wps:bodyPr rot="0" vert="horz" wrap="square" lIns="0" tIns="0" rIns="0" bIns="0" anchor="t" anchorCtr="0" upright="1">
                          <a:noAutofit/>
                        </wps:bodyPr>
                      </wps:wsp>
                      <wps:wsp>
                        <wps:cNvPr id="777706898" name="docshape85"/>
                        <wps:cNvSpPr txBox="1">
                          <a:spLocks noChangeArrowheads="1"/>
                        </wps:cNvSpPr>
                        <wps:spPr bwMode="auto">
                          <a:xfrm>
                            <a:off x="7432" y="3263"/>
                            <a:ext cx="612"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A9E2" w14:textId="77777777" w:rsidR="00260182" w:rsidRDefault="00000000">
                              <w:pPr>
                                <w:spacing w:before="2"/>
                                <w:rPr>
                                  <w:rFonts w:ascii="Arial"/>
                                  <w:sz w:val="7"/>
                                </w:rPr>
                              </w:pPr>
                              <w:r>
                                <w:rPr>
                                  <w:rFonts w:ascii="Arial"/>
                                  <w:w w:val="90"/>
                                  <w:sz w:val="7"/>
                                </w:rPr>
                                <w:t>0</w:t>
                              </w:r>
                              <w:r>
                                <w:rPr>
                                  <w:rFonts w:ascii="Arial"/>
                                  <w:spacing w:val="-3"/>
                                  <w:w w:val="90"/>
                                  <w:sz w:val="7"/>
                                </w:rPr>
                                <w:t xml:space="preserve"> </w:t>
                              </w:r>
                              <w:r>
                                <w:rPr>
                                  <w:rFonts w:ascii="Arial"/>
                                  <w:w w:val="90"/>
                                  <w:sz w:val="7"/>
                                </w:rPr>
                                <w:t>5</w:t>
                              </w:r>
                              <w:r>
                                <w:rPr>
                                  <w:rFonts w:ascii="Arial"/>
                                  <w:spacing w:val="-6"/>
                                  <w:w w:val="90"/>
                                  <w:sz w:val="7"/>
                                </w:rPr>
                                <w:t xml:space="preserve"> </w:t>
                              </w:r>
                              <w:r>
                                <w:rPr>
                                  <w:rFonts w:ascii="Arial"/>
                                  <w:w w:val="90"/>
                                  <w:sz w:val="7"/>
                                </w:rPr>
                                <w:t>10</w:t>
                              </w:r>
                              <w:r>
                                <w:rPr>
                                  <w:rFonts w:ascii="Arial"/>
                                  <w:spacing w:val="16"/>
                                  <w:sz w:val="7"/>
                                </w:rPr>
                                <w:t xml:space="preserve"> </w:t>
                              </w:r>
                              <w:r>
                                <w:rPr>
                                  <w:rFonts w:ascii="Arial"/>
                                  <w:w w:val="90"/>
                                  <w:sz w:val="7"/>
                                </w:rPr>
                                <w:t>20</w:t>
                              </w:r>
                              <w:r>
                                <w:rPr>
                                  <w:rFonts w:ascii="Arial"/>
                                  <w:spacing w:val="19"/>
                                  <w:sz w:val="7"/>
                                </w:rPr>
                                <w:t xml:space="preserve"> </w:t>
                              </w:r>
                              <w:r>
                                <w:rPr>
                                  <w:rFonts w:ascii="Arial"/>
                                  <w:w w:val="90"/>
                                  <w:sz w:val="7"/>
                                </w:rPr>
                                <w:t>30</w:t>
                              </w:r>
                              <w:r>
                                <w:rPr>
                                  <w:rFonts w:ascii="Arial"/>
                                  <w:spacing w:val="18"/>
                                  <w:sz w:val="7"/>
                                </w:rPr>
                                <w:t xml:space="preserve"> </w:t>
                              </w:r>
                              <w:r>
                                <w:rPr>
                                  <w:rFonts w:ascii="Arial"/>
                                  <w:w w:val="90"/>
                                  <w:sz w:val="7"/>
                                </w:rPr>
                                <w:t>40</w:t>
                              </w:r>
                              <w:r>
                                <w:rPr>
                                  <w:rFonts w:ascii="Arial"/>
                                  <w:spacing w:val="16"/>
                                  <w:sz w:val="7"/>
                                </w:rPr>
                                <w:t xml:space="preserve"> </w:t>
                              </w:r>
                              <w:r>
                                <w:rPr>
                                  <w:rFonts w:ascii="Arial"/>
                                  <w:spacing w:val="-5"/>
                                  <w:w w:val="90"/>
                                  <w:sz w:val="7"/>
                                </w:rPr>
                                <w:t>50</w:t>
                              </w:r>
                            </w:p>
                          </w:txbxContent>
                        </wps:txbx>
                        <wps:bodyPr rot="0" vert="horz" wrap="square" lIns="0" tIns="0" rIns="0" bIns="0" anchor="t" anchorCtr="0" upright="1">
                          <a:noAutofit/>
                        </wps:bodyPr>
                      </wps:wsp>
                      <wps:wsp>
                        <wps:cNvPr id="917402775" name="docshape86"/>
                        <wps:cNvSpPr txBox="1">
                          <a:spLocks noChangeArrowheads="1"/>
                        </wps:cNvSpPr>
                        <wps:spPr bwMode="auto">
                          <a:xfrm>
                            <a:off x="8024" y="3368"/>
                            <a:ext cx="130"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A9E3" w14:textId="77777777" w:rsidR="00260182" w:rsidRDefault="00000000">
                              <w:pPr>
                                <w:spacing w:before="2"/>
                                <w:rPr>
                                  <w:rFonts w:ascii="Arial"/>
                                  <w:sz w:val="7"/>
                                </w:rPr>
                              </w:pPr>
                              <w:r>
                                <w:rPr>
                                  <w:rFonts w:ascii="Arial"/>
                                  <w:spacing w:val="-4"/>
                                  <w:w w:val="90"/>
                                  <w:sz w:val="7"/>
                                </w:rPr>
                                <w:t>Feet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5A9D0" id="docshapegroup52" o:spid="_x0000_s1063" style="position:absolute;left:0;text-align:left;margin-left:313.4pt;margin-top:-.05pt;width:238.9pt;height:197.95pt;z-index:15733760;mso-position-horizontal-relative:page" coordorigin="6268,-1" coordsize="4778,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">
                <v:shape id="docshape53" o:spid="_x0000_s1064" style="position:absolute;left:7301;top:270;width:2720;height:3530;visibility:visible;mso-wrap-style:square;v-text-anchor:top" coordsize="272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" path="m2719,3521l,3530,,9,2719,r,3521m1471,1909r-36,m1408,1909r-37,m1341,1909r-37,m1268,1909r-14,l1254,1901t,-48l1254,1805t,-40l1254,1717t,-35l1254,1629t20,-9l1304,1625t37,-5l1371,1625t37,-5l1435,1625t36,-5l1475,1669t-4,39l1475,1756t-4,40l1475,1839t-4,40l1475,1909e" filled="f" strokeweight=".13906mm">
                  <v:path arrowok="t" o:connecttype="custom" o:connectlocs="2719,3791;0,3800;0,279;2719,270;2719,3791;1471,2179;1435,2179;1408,2179;1371,2179;1341,2179;1304,2179;1268,2179;1254,2179;1254,2171;1254,2123;1254,2075;1254,2035;1254,1987;1254,1952;1254,1899;1274,1890;1304,1895;1341,1890;1371,1895;1408,1890;1435,1895;1471,1890;1475,1939;1471,1978;1475,2026;1471,2066;1475,2109;1471,2149;1475,2179" o:connectangles="0,0,0,0,0,0,0,0,0,0,0,0,0,0,0,0,0,0,0,0,0,0,0,0,0,0,0,0,0,0,0,0,0,0"/>
                </v:shape>
                <v:rect id="docshape54" o:spid="_x0000_s1065" style="position:absolute;left:8666;top:2026;width:108;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" fillcolor="black" stroked="f"/>
                <v:shape id="docshape55" o:spid="_x0000_s1066" style="position:absolute;left:8743;top:2013;width:37;height:6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" path="m,l,61,37,31,,xe" fillcolor="black" stroked="f">
                  <v:path arrowok="t" o:connecttype="custom" o:connectlocs="0,2014;0,2075;37,2045;0,2014" o:connectangles="0,0,0,0"/>
                </v:shape>
                <v:shape id="docshape56" o:spid="_x0000_s1067" style="position:absolute;left:8743;top:2013;width:37;height:6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" path="m,l37,31,,61,,xe" filled="f" strokeweight=".06511mm">
                  <v:path arrowok="t" o:connecttype="custom" o:connectlocs="0,2014;37,2045;0,2075;0,2014" o:connectangles="0,0,0,0"/>
                </v:shape>
                <v:line id="Line 39" o:spid="_x0000_s1068" style="position:absolute;visibility:visible;mso-wrap-style:square" from="8666,2035" to="8773,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" strokeweight=".15786mm"/>
                <v:shape id="docshape57" o:spid="_x0000_s1069" style="position:absolute;left:8673;top:2013;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" path="m33,l,31,33,61,33,xe" fillcolor="black" stroked="f">
                  <v:path arrowok="t" o:connecttype="custom" o:connectlocs="33,2014;0,2045;33,2075;33,2014" o:connectangles="0,0,0,0"/>
                </v:shape>
                <v:shape id="docshape58" o:spid="_x0000_s1070" style="position:absolute;left:8673;top:2013;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" path="m33,61l,31,33,r,61xe" filled="f" strokeweight=".06444mm">
                  <v:path arrowok="t" o:connecttype="custom" o:connectlocs="33,2075;0,2045;33,2014;33,2075" o:connectangles="0,0,0,0"/>
                </v:shape>
                <v:shape id="docshape59" o:spid="_x0000_s1071" style="position:absolute;left:7315;top:2013;width:1352;height:62;visibility:visible;mso-wrap-style:square;v-text-anchor:top" coordsize="13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" path="m1351,12l44,12,44,,29,12,,12,,30r9,l8,31,44,61r,-31l1351,30r,-18xe" fillcolor="black" stroked="f">
                  <v:path arrowok="t" o:connecttype="custom" o:connectlocs="1351,2026;44,2026;44,2014;29,2026;0,2026;0,2044;9,2044;8,2045;44,2075;44,2044;1351,2044;1351,2026" o:connectangles="0,0,0,0,0,0,0,0,0,0,0,0"/>
                </v:shape>
                <v:shape id="docshape60" o:spid="_x0000_s1072" style="position:absolute;left:7322;top:2013;width:37;height:6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" path="m36,61l,31,36,r,61xe" filled="f" strokeweight=".06511mm">
                  <v:path arrowok="t" o:connecttype="custom" o:connectlocs="36,2075;0,2045;36,2014;36,2075" o:connectangles="0,0,0,0"/>
                </v:shape>
                <v:line id="Line 34" o:spid="_x0000_s1073" style="position:absolute;visibility:visible;mso-wrap-style:square" from="8666,2035" to="8666,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" strokeweight=".15786mm"/>
                <v:shape id="docshape61" o:spid="_x0000_s1074" style="position:absolute;left:8636;top:2013;width:37;height:6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" path="m,l,61,37,31,,xe" fillcolor="black" stroked="f">
                  <v:path arrowok="t" o:connecttype="custom" o:connectlocs="0,2014;0,2075;37,2045;0,2014" o:connectangles="0,0,0,0"/>
                </v:shape>
                <v:shape id="docshape62" o:spid="_x0000_s1075" style="position:absolute;left:8636;top:2013;width:37;height:6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" path="m,l37,31,,61,,xe" filled="f" strokeweight=".06511mm">
                  <v:path arrowok="t" o:connecttype="custom" o:connectlocs="0,2014;37,2045;0,2075;0,2014" o:connectangles="0,0,0,0"/>
                </v:shape>
                <v:shape id="docshape63" o:spid="_x0000_s1076" style="position:absolute;left:8650;top:279;width:37;height:1757;visibility:visible;mso-wrap-style:square;v-text-anchor:top" coordsize="37,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" path="m37,49l24,9r-1,1l23,,10,r,32l,49r10,l10,1756r13,l23,49r14,xe" fillcolor="black" stroked="f">
                  <v:path arrowok="t" o:connecttype="custom" o:connectlocs="37,328;24,288;23,289;23,279;10,279;10,311;0,328;10,328;10,2035;23,2035;23,328;37,328" o:connectangles="0,0,0,0,0,0,0,0,0,0,0,0"/>
                </v:shape>
                <v:shape id="docshape64" o:spid="_x0000_s1077" style="position:absolute;left:8650;top:288;width:37;height:40;visibility:visible;mso-wrap-style:square;v-text-anchor:top" coordsize="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" path="m,40l24,,37,40,,40xe" filled="f" strokeweight=".06894mm">
                  <v:path arrowok="t" o:connecttype="custom" o:connectlocs="0,328;24,288;37,328;0,328" o:connectangles="0,0,0,0"/>
                </v:shape>
                <v:line id="Line 29" o:spid="_x0000_s1078" style="position:absolute;visibility:visible;mso-wrap-style:square" from="8666,2035" to="8666,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" strokeweight=".1203mm"/>
                <v:shape id="docshape65" o:spid="_x0000_s1079" style="position:absolute;left:8650;top:1996;width:37;height:49;visibility:visible;mso-wrap-style:square;v-text-anchor:top" coordsize="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" path="m37,l,,24,49,37,xe" fillcolor="black" stroked="f">
                  <v:path arrowok="t" o:connecttype="custom" o:connectlocs="37,1996;0,1996;24,2045;37,1996" o:connectangles="0,0,0,0"/>
                </v:shape>
                <v:shape id="docshape66" o:spid="_x0000_s1080" style="position:absolute;left:8650;top:1996;width:37;height:49;visibility:visible;mso-wrap-style:square;v-text-anchor:top" coordsize="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" path="m37,l24,49,,,37,xe" filled="f" strokeweight=".19pt">
                  <v:path arrowok="t" o:connecttype="custom" o:connectlocs="37,1996;24,2045;0,1996;37,1996" o:connectangles="0,0,0,0"/>
                </v:shape>
                <v:shape id="docshape67" o:spid="_x0000_s1081" style="position:absolute;left:8773;top:2013;width:1242;height:62;visibility:visible;mso-wrap-style:square;v-text-anchor:top" coordsize="12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" path="m1242,31r-7,-6l1235,12r-15,l1205,r,12l,12,,30r1205,l1205,61r37,-30xe" fillcolor="black" stroked="f">
                  <v:path arrowok="t" o:connecttype="custom" o:connectlocs="1242,2045;1235,2039;1235,2026;1220,2026;1205,2014;1205,2026;0,2026;0,2044;1205,2044;1205,2075;1242,2045" o:connectangles="0,0,0,0,0,0,0,0,0,0,0"/>
                </v:shape>
                <v:shape id="docshape68" o:spid="_x0000_s1082" style="position:absolute;left:9978;top:2013;width:37;height:6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" path="m,l37,31,,61,,xe" filled="f" strokeweight=".06511mm">
                  <v:path arrowok="t" o:connecttype="custom" o:connectlocs="0,2014;37,2045;0,2075;0,2014" o:connectangles="0,0,0,0"/>
                </v:shape>
                <v:line id="Line 24" o:spid="_x0000_s1083" style="position:absolute;visibility:visible;mso-wrap-style:square" from="8773,2035" to="10008,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" strokeweight=".15786mm"/>
                <v:shape id="docshape69" o:spid="_x0000_s1084" style="position:absolute;left:8780;top:2013;width:31;height:62;visibility:visible;mso-wrap-style:square;v-text-anchor:top" coordsize="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" path="m30,l,31,30,61,30,xe" fillcolor="black" stroked="f">
                  <v:path arrowok="t" o:connecttype="custom" o:connectlocs="30,2014;0,2045;30,2075;30,2014" o:connectangles="0,0,0,0"/>
                </v:shape>
                <v:shape id="docshape70" o:spid="_x0000_s1085" style="position:absolute;left:8780;top:2013;width:31;height:62;visibility:visible;mso-wrap-style:square;v-text-anchor:top" coordsize="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" path="m30,61l,31,30,r,61xe" filled="f" strokeweight=".06383mm">
                  <v:path arrowok="t" o:connecttype="custom" o:connectlocs="30,2075;0,2045;30,2014;30,2075" o:connectangles="0,0,0,0"/>
                </v:shape>
                <v:rect id="docshape71" o:spid="_x0000_s1086" style="position:absolute;left:9262;top:870;width:60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" filled="f" strokeweight=".1405mm"/>
                <v:line id="Line 20" o:spid="_x0000_s1087" style="position:absolute;visibility:visible;mso-wrap-style:square" from="9218,870" to="9218,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" strokecolor="#6d6d6d" strokeweight=".1203mm"/>
                <v:line id="Line 19" o:spid="_x0000_s1088" style="position:absolute;visibility:visible;mso-wrap-style:square" from="8717,2026" to="9218,2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" strokeweight=".1296mm"/>
                <v:shape id="docshape72" o:spid="_x0000_s1089" style="position:absolute;left:8724;top:2013;width:14;height:23;visibility:visible;mso-wrap-style:square;v-text-anchor:top" coordsize="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" path="m,l,22,13,13,,xe" fillcolor="black" stroked="f">
                  <v:path arrowok="t" o:connecttype="custom" o:connectlocs="0,2014;0,2036;13,2027;0,2014" o:connectangles="0,0,0,0"/>
                </v:shape>
                <v:shape id="docshape73" o:spid="_x0000_s1090" style="position:absolute;left:8724;top:2013;width:14;height:23;visibility:visible;mso-wrap-style:square;v-text-anchor:top" coordsize="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" path="m13,13l,22,,,13,13xe" filled="f" strokeweight=".06517mm">
                  <v:path arrowok="t" o:connecttype="custom" o:connectlocs="13,2027;0,2036;0,2014;13,2027" o:connectangles="0,0,0,0"/>
                </v:shape>
                <v:shape id="docshape74" o:spid="_x0000_s1091" style="position:absolute;left:6271;top:2;width:4770;height:3951;visibility:visible;mso-wrap-style:square;v-text-anchor:top" coordsize="4770,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" path="m,3950r4769,l4769,,,,,3950xm1190,3412r41,l1231,3390r-41,l1190,3412xe" filled="f" strokeweight=".13906mm">
                  <v:path arrowok="t" o:connecttype="custom" o:connectlocs="0,3953;4769,3953;4769,3;0,3;0,3953;1190,3415;1231,3415;1231,3393;1190,3393;1190,3415" o:connectangles="0,0,0,0,0,0,0,0,0,0"/>
                </v:shape>
                <v:shape id="docshape75" o:spid="_x0000_s1092" style="position:absolute;left:7462;top:3353;width:101;height:62;visibility:visible;mso-wrap-style:square;v-text-anchor:top" coordsize="1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" path="m41,l,,,26r41,l41,xm101,40r-51,l50,62r51,l101,40xe" fillcolor="black" stroked="f">
                  <v:path arrowok="t" o:connecttype="custom" o:connectlocs="41,3353;0,3353;0,3379;41,3379;41,3353;101,3393;50,3393;50,3415;101,3415;101,3393" o:connectangles="0,0,0,0,0,0,0,0,0,0"/>
                </v:shape>
                <v:shape id="docshape76" o:spid="_x0000_s1093" style="position:absolute;left:7512;top:3353;width:158;height:62;visibility:visible;mso-wrap-style:square;v-text-anchor:top" coordsize="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" path="m,26r51,l51,,,,,26xm61,62r97,l158,40r-97,l61,62xe" filled="f" strokeweight=".13906mm">
                  <v:path arrowok="t" o:connecttype="custom" o:connectlocs="0,3379;51,3379;51,3353;0,3353;0,3379;61,3415;158,3415;158,3393;61,3393;61,3415" o:connectangles="0,0,0,0,0,0,0,0,0,0"/>
                </v:shape>
                <v:shape id="docshape77" o:spid="_x0000_s1094" style="position:absolute;left:7572;top:3353;width:208;height:62;visibility:visible;mso-wrap-style:square;v-text-anchor:top" coordsize="2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" path="m97,l,,,26r97,l97,xm207,40r-100,l107,62r100,l207,40xe" fillcolor="black" stroked="f">
                  <v:path arrowok="t" o:connecttype="custom" o:connectlocs="97,3353;0,3353;0,3379;97,3379;97,3353;207,3393;107,3393;107,3415;207,3415;207,3393" o:connectangles="0,0,0,0,0,0,0,0,0,0"/>
                </v:shape>
                <v:shape id="docshape78" o:spid="_x0000_s1095" style="position:absolute;left:7679;top:3353;width:211;height:62;visibility:visible;mso-wrap-style:square;v-text-anchor:top" coordsize="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" path="m,26r100,l100,,,,,26xm110,62r101,l211,40r-101,l110,62xe" filled="f" strokeweight=".13906mm">
                  <v:path arrowok="t" o:connecttype="custom" o:connectlocs="0,3379;100,3379;100,3353;0,3353;0,3379;110,3415;211,3415;211,3393;110,3393;110,3415" o:connectangles="0,0,0,0,0,0,0,0,0,0"/>
                </v:shape>
                <v:shape id="docshape79" o:spid="_x0000_s1096" style="position:absolute;left:7790;top:3353;width:208;height:62;visibility:visible;mso-wrap-style:square;v-text-anchor:top" coordsize="2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" path="m101,l,,,26r101,l101,xm208,40r-97,l111,62r97,l208,40xe" fillcolor="black" stroked="f">
                  <v:path arrowok="t" o:connecttype="custom" o:connectlocs="101,3353;0,3353;0,3379;101,3379;101,3353;208,3393;111,3393;111,3415;208,3415;208,3393" o:connectangles="0,0,0,0,0,0,0,0,0,0"/>
                </v:shape>
                <v:rect id="docshape80" o:spid="_x0000_s1097" style="position:absolute;left:7900;top:3353;width:97;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" filled="f" strokeweight=".15525mm"/>
                <v:shape id="docshape81" o:spid="_x0000_s1098" type="#_x0000_t202" style="position:absolute;left:8482;top:910;width:12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" filled="f" stroked="f">
                  <v:textbox inset="0,0,0,0">
                    <w:txbxContent>
                      <w:p w14:paraId="5A45A9DD" w14:textId="77777777" w:rsidR="00260182" w:rsidRDefault="00000000">
                        <w:pPr>
                          <w:spacing w:line="225" w:lineRule="exact"/>
                          <w:rPr>
                            <w:rFonts w:ascii="Arial"/>
                            <w:sz w:val="20"/>
                          </w:rPr>
                        </w:pPr>
                        <w:r>
                          <w:rPr>
                            <w:rFonts w:ascii="Arial"/>
                            <w:w w:val="76"/>
                            <w:sz w:val="20"/>
                          </w:rPr>
                          <w:t>B</w:t>
                        </w:r>
                      </w:p>
                    </w:txbxContent>
                  </v:textbox>
                </v:shape>
                <v:shape id="docshape82" o:spid="_x0000_s1099" type="#_x0000_t202" style="position:absolute;left:9271;top:924;width:547;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" filled="f" stroked="f">
                  <v:textbox inset="0,0,0,0">
                    <w:txbxContent>
                      <w:p w14:paraId="5A45A9DE" w14:textId="77777777" w:rsidR="00260182" w:rsidRDefault="00000000">
                        <w:pPr>
                          <w:spacing w:line="225" w:lineRule="exact"/>
                          <w:ind w:right="7"/>
                          <w:jc w:val="center"/>
                          <w:rPr>
                            <w:rFonts w:ascii="Arial"/>
                            <w:sz w:val="20"/>
                          </w:rPr>
                        </w:pPr>
                        <w:r>
                          <w:rPr>
                            <w:rFonts w:ascii="Arial"/>
                            <w:w w:val="76"/>
                            <w:sz w:val="20"/>
                          </w:rPr>
                          <w:t>A</w:t>
                        </w:r>
                      </w:p>
                      <w:p w14:paraId="5A45A9DF" w14:textId="77777777" w:rsidR="00260182" w:rsidRDefault="00000000">
                        <w:pPr>
                          <w:spacing w:before="6"/>
                          <w:ind w:right="18"/>
                          <w:jc w:val="center"/>
                          <w:rPr>
                            <w:rFonts w:ascii="Arial"/>
                            <w:sz w:val="20"/>
                          </w:rPr>
                        </w:pPr>
                        <w:r>
                          <w:rPr>
                            <w:rFonts w:ascii="Arial"/>
                            <w:w w:val="75"/>
                            <w:sz w:val="20"/>
                          </w:rPr>
                          <w:t>10</w:t>
                        </w:r>
                        <w:r>
                          <w:rPr>
                            <w:rFonts w:ascii="Arial"/>
                            <w:spacing w:val="-8"/>
                            <w:sz w:val="20"/>
                          </w:rPr>
                          <w:t xml:space="preserve"> </w:t>
                        </w:r>
                        <w:r>
                          <w:rPr>
                            <w:rFonts w:ascii="Arial"/>
                            <w:spacing w:val="-5"/>
                            <w:w w:val="80"/>
                            <w:sz w:val="20"/>
                          </w:rPr>
                          <w:t>Feet</w:t>
                        </w:r>
                      </w:p>
                    </w:txbxContent>
                  </v:textbox>
                </v:shape>
                <v:shape id="docshape83" o:spid="_x0000_s1100" type="#_x0000_t202" style="position:absolute;left:7903;top:1791;width:12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" filled="f" stroked="f">
                  <v:textbox inset="0,0,0,0">
                    <w:txbxContent>
                      <w:p w14:paraId="5A45A9E0" w14:textId="77777777" w:rsidR="00260182" w:rsidRDefault="00000000">
                        <w:pPr>
                          <w:spacing w:line="225" w:lineRule="exact"/>
                          <w:rPr>
                            <w:rFonts w:ascii="Arial"/>
                            <w:sz w:val="20"/>
                          </w:rPr>
                        </w:pPr>
                        <w:r>
                          <w:rPr>
                            <w:rFonts w:ascii="Arial"/>
                            <w:w w:val="76"/>
                            <w:sz w:val="20"/>
                          </w:rPr>
                          <w:t>B</w:t>
                        </w:r>
                      </w:p>
                    </w:txbxContent>
                  </v:textbox>
                </v:shape>
                <v:shape id="docshape84" o:spid="_x0000_s1101" type="#_x0000_t202" style="position:absolute;left:9315;top:1813;width:132;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" filled="f" stroked="f">
                  <v:textbox inset="0,0,0,0">
                    <w:txbxContent>
                      <w:p w14:paraId="5A45A9E1" w14:textId="77777777" w:rsidR="00260182" w:rsidRDefault="00000000">
                        <w:pPr>
                          <w:spacing w:line="225" w:lineRule="exact"/>
                          <w:rPr>
                            <w:rFonts w:ascii="Arial"/>
                            <w:sz w:val="20"/>
                          </w:rPr>
                        </w:pPr>
                        <w:r>
                          <w:rPr>
                            <w:rFonts w:ascii="Arial"/>
                            <w:w w:val="76"/>
                            <w:sz w:val="20"/>
                          </w:rPr>
                          <w:t>C</w:t>
                        </w:r>
                      </w:p>
                    </w:txbxContent>
                  </v:textbox>
                </v:shape>
                <v:shape id="docshape85" o:spid="_x0000_s1102" type="#_x0000_t202" style="position:absolute;left:7432;top:3263;width:612;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" filled="f" stroked="f">
                  <v:textbox inset="0,0,0,0">
                    <w:txbxContent>
                      <w:p w14:paraId="5A45A9E2" w14:textId="77777777" w:rsidR="00260182" w:rsidRDefault="00000000">
                        <w:pPr>
                          <w:spacing w:before="2"/>
                          <w:rPr>
                            <w:rFonts w:ascii="Arial"/>
                            <w:sz w:val="7"/>
                          </w:rPr>
                        </w:pPr>
                        <w:r>
                          <w:rPr>
                            <w:rFonts w:ascii="Arial"/>
                            <w:w w:val="90"/>
                            <w:sz w:val="7"/>
                          </w:rPr>
                          <w:t>0</w:t>
                        </w:r>
                        <w:r>
                          <w:rPr>
                            <w:rFonts w:ascii="Arial"/>
                            <w:spacing w:val="-3"/>
                            <w:w w:val="90"/>
                            <w:sz w:val="7"/>
                          </w:rPr>
                          <w:t xml:space="preserve"> </w:t>
                        </w:r>
                        <w:r>
                          <w:rPr>
                            <w:rFonts w:ascii="Arial"/>
                            <w:w w:val="90"/>
                            <w:sz w:val="7"/>
                          </w:rPr>
                          <w:t>5</w:t>
                        </w:r>
                        <w:r>
                          <w:rPr>
                            <w:rFonts w:ascii="Arial"/>
                            <w:spacing w:val="-6"/>
                            <w:w w:val="90"/>
                            <w:sz w:val="7"/>
                          </w:rPr>
                          <w:t xml:space="preserve"> </w:t>
                        </w:r>
                        <w:r>
                          <w:rPr>
                            <w:rFonts w:ascii="Arial"/>
                            <w:w w:val="90"/>
                            <w:sz w:val="7"/>
                          </w:rPr>
                          <w:t>10</w:t>
                        </w:r>
                        <w:r>
                          <w:rPr>
                            <w:rFonts w:ascii="Arial"/>
                            <w:spacing w:val="16"/>
                            <w:sz w:val="7"/>
                          </w:rPr>
                          <w:t xml:space="preserve"> </w:t>
                        </w:r>
                        <w:r>
                          <w:rPr>
                            <w:rFonts w:ascii="Arial"/>
                            <w:w w:val="90"/>
                            <w:sz w:val="7"/>
                          </w:rPr>
                          <w:t>20</w:t>
                        </w:r>
                        <w:r>
                          <w:rPr>
                            <w:rFonts w:ascii="Arial"/>
                            <w:spacing w:val="19"/>
                            <w:sz w:val="7"/>
                          </w:rPr>
                          <w:t xml:space="preserve"> </w:t>
                        </w:r>
                        <w:r>
                          <w:rPr>
                            <w:rFonts w:ascii="Arial"/>
                            <w:w w:val="90"/>
                            <w:sz w:val="7"/>
                          </w:rPr>
                          <w:t>30</w:t>
                        </w:r>
                        <w:r>
                          <w:rPr>
                            <w:rFonts w:ascii="Arial"/>
                            <w:spacing w:val="18"/>
                            <w:sz w:val="7"/>
                          </w:rPr>
                          <w:t xml:space="preserve"> </w:t>
                        </w:r>
                        <w:r>
                          <w:rPr>
                            <w:rFonts w:ascii="Arial"/>
                            <w:w w:val="90"/>
                            <w:sz w:val="7"/>
                          </w:rPr>
                          <w:t>40</w:t>
                        </w:r>
                        <w:r>
                          <w:rPr>
                            <w:rFonts w:ascii="Arial"/>
                            <w:spacing w:val="16"/>
                            <w:sz w:val="7"/>
                          </w:rPr>
                          <w:t xml:space="preserve"> </w:t>
                        </w:r>
                        <w:r>
                          <w:rPr>
                            <w:rFonts w:ascii="Arial"/>
                            <w:spacing w:val="-5"/>
                            <w:w w:val="90"/>
                            <w:sz w:val="7"/>
                          </w:rPr>
                          <w:t>50</w:t>
                        </w:r>
                      </w:p>
                    </w:txbxContent>
                  </v:textbox>
                </v:shape>
                <v:shape id="docshape86" o:spid="_x0000_s1103" type="#_x0000_t202" style="position:absolute;left:8024;top:3368;width:130;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" filled="f" stroked="f">
                  <v:textbox inset="0,0,0,0">
                    <w:txbxContent>
                      <w:p w14:paraId="5A45A9E3" w14:textId="77777777" w:rsidR="00260182" w:rsidRDefault="00000000">
                        <w:pPr>
                          <w:spacing w:before="2"/>
                          <w:rPr>
                            <w:rFonts w:ascii="Arial"/>
                            <w:sz w:val="7"/>
                          </w:rPr>
                        </w:pPr>
                        <w:r>
                          <w:rPr>
                            <w:rFonts w:ascii="Arial"/>
                            <w:spacing w:val="-4"/>
                            <w:w w:val="90"/>
                            <w:sz w:val="7"/>
                          </w:rPr>
                          <w:t>Feet</w:t>
                        </w:r>
                      </w:p>
                    </w:txbxContent>
                  </v:textbox>
                </v:shape>
                <w10:wrap anchorx="page"/>
              </v:group>
            </w:pict>
          </mc:Fallback>
        </mc:AlternateContent>
      </w:r>
      <w:r w:rsidR="00000000">
        <w:rPr>
          <w:b/>
        </w:rPr>
        <w:t>A</w:t>
      </w:r>
      <w:r w:rsidR="00000000">
        <w:rPr>
          <w:b/>
          <w:spacing w:val="-2"/>
        </w:rPr>
        <w:t xml:space="preserve"> </w:t>
      </w:r>
      <w:proofErr w:type="gramStart"/>
      <w:r w:rsidR="00000000">
        <w:rPr>
          <w:b/>
        </w:rPr>
        <w:t>=</w:t>
      </w:r>
      <w:r w:rsidR="00000000">
        <w:rPr>
          <w:b/>
          <w:spacing w:val="80"/>
          <w:w w:val="150"/>
        </w:rPr>
        <w:t xml:space="preserve">  </w:t>
      </w:r>
      <w:r w:rsidR="00000000">
        <w:t>Six</w:t>
      </w:r>
      <w:proofErr w:type="gramEnd"/>
      <w:r w:rsidR="00000000">
        <w:rPr>
          <w:spacing w:val="-2"/>
        </w:rPr>
        <w:t xml:space="preserve"> </w:t>
      </w:r>
      <w:r w:rsidR="00000000">
        <w:t>foot</w:t>
      </w:r>
      <w:r w:rsidR="00000000">
        <w:rPr>
          <w:spacing w:val="-3"/>
        </w:rPr>
        <w:t xml:space="preserve"> </w:t>
      </w:r>
      <w:r w:rsidR="00000000">
        <w:t>high</w:t>
      </w:r>
      <w:r w:rsidR="00000000">
        <w:rPr>
          <w:spacing w:val="-1"/>
        </w:rPr>
        <w:t xml:space="preserve"> </w:t>
      </w:r>
      <w:r w:rsidR="00000000">
        <w:t>fence with</w:t>
      </w:r>
      <w:r w:rsidR="00000000">
        <w:rPr>
          <w:spacing w:val="-4"/>
        </w:rPr>
        <w:t xml:space="preserve"> </w:t>
      </w:r>
      <w:r w:rsidR="00000000">
        <w:t>locked</w:t>
      </w:r>
      <w:r w:rsidR="00000000">
        <w:rPr>
          <w:spacing w:val="-1"/>
        </w:rPr>
        <w:t xml:space="preserve"> </w:t>
      </w:r>
      <w:r w:rsidR="00000000">
        <w:t>gate</w:t>
      </w:r>
      <w:r w:rsidR="00000000">
        <w:rPr>
          <w:spacing w:val="-2"/>
        </w:rPr>
        <w:t xml:space="preserve"> </w:t>
      </w:r>
      <w:r w:rsidR="00000000">
        <w:t>set</w:t>
      </w:r>
      <w:r w:rsidR="00000000">
        <w:rPr>
          <w:spacing w:val="-2"/>
        </w:rPr>
        <w:t xml:space="preserve"> </w:t>
      </w:r>
      <w:r w:rsidR="00000000">
        <w:t>back no</w:t>
      </w:r>
      <w:r w:rsidR="00000000">
        <w:rPr>
          <w:spacing w:val="-4"/>
        </w:rPr>
        <w:t xml:space="preserve"> </w:t>
      </w:r>
      <w:r w:rsidR="00000000">
        <w:t>less</w:t>
      </w:r>
      <w:r w:rsidR="00000000">
        <w:rPr>
          <w:spacing w:val="-5"/>
        </w:rPr>
        <w:t xml:space="preserve"> </w:t>
      </w:r>
      <w:r w:rsidR="00000000">
        <w:t>than</w:t>
      </w:r>
      <w:r w:rsidR="00000000">
        <w:rPr>
          <w:spacing w:val="-5"/>
        </w:rPr>
        <w:t xml:space="preserve"> </w:t>
      </w:r>
      <w:r w:rsidR="00000000">
        <w:t>ten</w:t>
      </w:r>
      <w:r w:rsidR="00000000">
        <w:rPr>
          <w:spacing w:val="-4"/>
        </w:rPr>
        <w:t xml:space="preserve"> </w:t>
      </w:r>
      <w:r w:rsidR="00000000">
        <w:t>(10)</w:t>
      </w:r>
      <w:r w:rsidR="00000000">
        <w:rPr>
          <w:spacing w:val="-4"/>
        </w:rPr>
        <w:t xml:space="preserve"> </w:t>
      </w:r>
      <w:r w:rsidR="00000000">
        <w:t>feet</w:t>
      </w:r>
      <w:r w:rsidR="00000000">
        <w:rPr>
          <w:spacing w:val="-5"/>
        </w:rPr>
        <w:t xml:space="preserve"> </w:t>
      </w:r>
      <w:r w:rsidR="00000000">
        <w:t>from</w:t>
      </w:r>
      <w:r w:rsidR="00000000">
        <w:rPr>
          <w:spacing w:val="-6"/>
        </w:rPr>
        <w:t xml:space="preserve"> </w:t>
      </w:r>
      <w:r w:rsidR="00000000">
        <w:t>the</w:t>
      </w:r>
      <w:r w:rsidR="00000000">
        <w:rPr>
          <w:spacing w:val="-4"/>
        </w:rPr>
        <w:t xml:space="preserve"> </w:t>
      </w:r>
      <w:r w:rsidR="00000000">
        <w:t>base</w:t>
      </w:r>
      <w:r w:rsidR="00000000">
        <w:rPr>
          <w:spacing w:val="-4"/>
        </w:rPr>
        <w:t xml:space="preserve"> </w:t>
      </w:r>
      <w:r w:rsidR="00000000">
        <w:t>of</w:t>
      </w:r>
      <w:r w:rsidR="00000000">
        <w:rPr>
          <w:spacing w:val="-6"/>
        </w:rPr>
        <w:t xml:space="preserve"> </w:t>
      </w:r>
      <w:r w:rsidR="00000000">
        <w:t xml:space="preserve">the </w:t>
      </w:r>
      <w:r w:rsidR="00000000">
        <w:rPr>
          <w:spacing w:val="-4"/>
        </w:rPr>
        <w:t>WECS</w:t>
      </w:r>
    </w:p>
    <w:p w14:paraId="5A45A3DC" w14:textId="77777777" w:rsidR="00260182" w:rsidRDefault="00000000">
      <w:pPr>
        <w:pStyle w:val="BodyText"/>
        <w:tabs>
          <w:tab w:val="left" w:pos="940"/>
        </w:tabs>
        <w:ind w:left="220" w:right="6013"/>
      </w:pPr>
      <w:r>
        <w:rPr>
          <w:b/>
        </w:rPr>
        <w:t>B =</w:t>
      </w:r>
      <w:r>
        <w:rPr>
          <w:b/>
        </w:rPr>
        <w:tab/>
      </w:r>
      <w:r>
        <w:t>Fall</w:t>
      </w:r>
      <w:r>
        <w:rPr>
          <w:spacing w:val="-7"/>
        </w:rPr>
        <w:t xml:space="preserve"> </w:t>
      </w:r>
      <w:r>
        <w:t>Zone</w:t>
      </w:r>
      <w:r>
        <w:rPr>
          <w:spacing w:val="-6"/>
        </w:rPr>
        <w:t xml:space="preserve"> </w:t>
      </w:r>
      <w:r>
        <w:t>Setback:</w:t>
      </w:r>
      <w:r>
        <w:rPr>
          <w:spacing w:val="-4"/>
        </w:rPr>
        <w:t xml:space="preserve"> </w:t>
      </w:r>
      <w:r>
        <w:t>A</w:t>
      </w:r>
      <w:r>
        <w:rPr>
          <w:spacing w:val="-6"/>
        </w:rPr>
        <w:t xml:space="preserve"> </w:t>
      </w:r>
      <w:r>
        <w:t>minimum</w:t>
      </w:r>
      <w:r>
        <w:rPr>
          <w:spacing w:val="-8"/>
        </w:rPr>
        <w:t xml:space="preserve"> </w:t>
      </w:r>
      <w:r>
        <w:t>of</w:t>
      </w:r>
      <w:r>
        <w:rPr>
          <w:spacing w:val="-8"/>
        </w:rPr>
        <w:t xml:space="preserve"> </w:t>
      </w:r>
      <w:r>
        <w:t>the</w:t>
      </w:r>
      <w:r>
        <w:rPr>
          <w:spacing w:val="-6"/>
        </w:rPr>
        <w:t xml:space="preserve"> </w:t>
      </w:r>
      <w:r>
        <w:t>overall engineer designed fall zone plus 10 feet. This setback does not apply to any residential or commercial structure that is owned by the applicant.</w:t>
      </w:r>
    </w:p>
    <w:p w14:paraId="5A45A3DD" w14:textId="77777777" w:rsidR="00260182" w:rsidRDefault="00260182">
      <w:pPr>
        <w:pStyle w:val="BodyText"/>
        <w:spacing w:before="11"/>
        <w:rPr>
          <w:sz w:val="19"/>
        </w:rPr>
      </w:pPr>
    </w:p>
    <w:p w14:paraId="5A45A3DE" w14:textId="77777777" w:rsidR="00260182" w:rsidRDefault="00000000">
      <w:pPr>
        <w:pStyle w:val="BodyText"/>
        <w:tabs>
          <w:tab w:val="left" w:pos="940"/>
        </w:tabs>
        <w:ind w:left="220"/>
      </w:pPr>
      <w:r>
        <w:rPr>
          <w:b/>
        </w:rPr>
        <w:t>C</w:t>
      </w:r>
      <w:r>
        <w:rPr>
          <w:b/>
          <w:spacing w:val="-2"/>
        </w:rPr>
        <w:t xml:space="preserve"> </w:t>
      </w:r>
      <w:r>
        <w:rPr>
          <w:b/>
          <w:spacing w:val="-10"/>
        </w:rPr>
        <w:t>=</w:t>
      </w:r>
      <w:r>
        <w:rPr>
          <w:b/>
        </w:rPr>
        <w:tab/>
      </w:r>
      <w:r>
        <w:t>Standard</w:t>
      </w:r>
      <w:r>
        <w:rPr>
          <w:spacing w:val="-7"/>
        </w:rPr>
        <w:t xml:space="preserve"> </w:t>
      </w:r>
      <w:r>
        <w:t>Structure</w:t>
      </w:r>
      <w:r>
        <w:rPr>
          <w:spacing w:val="-8"/>
        </w:rPr>
        <w:t xml:space="preserve"> </w:t>
      </w:r>
      <w:r>
        <w:rPr>
          <w:spacing w:val="-2"/>
        </w:rPr>
        <w:t>Setback.</w:t>
      </w:r>
    </w:p>
    <w:p w14:paraId="5A45A3DF" w14:textId="77777777" w:rsidR="00260182" w:rsidRDefault="00260182">
      <w:pPr>
        <w:sectPr w:rsidR="00260182">
          <w:pgSz w:w="12240" w:h="15840"/>
          <w:pgMar w:top="1360" w:right="420" w:bottom="1000" w:left="1220" w:header="0" w:footer="813" w:gutter="0"/>
          <w:cols w:space="720"/>
        </w:sectPr>
      </w:pPr>
    </w:p>
    <w:p w14:paraId="5A45A3E0" w14:textId="77777777" w:rsidR="00260182" w:rsidRDefault="00000000">
      <w:pPr>
        <w:pStyle w:val="ListParagraph"/>
        <w:numPr>
          <w:ilvl w:val="1"/>
          <w:numId w:val="38"/>
        </w:numPr>
        <w:tabs>
          <w:tab w:val="left" w:pos="804"/>
        </w:tabs>
        <w:spacing w:before="60"/>
        <w:ind w:left="803" w:hanging="584"/>
        <w:rPr>
          <w:b/>
          <w:sz w:val="26"/>
        </w:rPr>
      </w:pPr>
      <w:r>
        <w:rPr>
          <w:b/>
          <w:sz w:val="26"/>
        </w:rPr>
        <w:lastRenderedPageBreak/>
        <w:t>SOLAR</w:t>
      </w:r>
      <w:r>
        <w:rPr>
          <w:b/>
          <w:spacing w:val="-8"/>
          <w:sz w:val="26"/>
        </w:rPr>
        <w:t xml:space="preserve"> </w:t>
      </w:r>
      <w:r>
        <w:rPr>
          <w:b/>
          <w:sz w:val="26"/>
        </w:rPr>
        <w:t>ENERGY</w:t>
      </w:r>
      <w:r>
        <w:rPr>
          <w:b/>
          <w:spacing w:val="-8"/>
          <w:sz w:val="26"/>
        </w:rPr>
        <w:t xml:space="preserve"> </w:t>
      </w:r>
      <w:r>
        <w:rPr>
          <w:b/>
          <w:sz w:val="26"/>
        </w:rPr>
        <w:t>COLLECTION</w:t>
      </w:r>
      <w:r>
        <w:rPr>
          <w:b/>
          <w:spacing w:val="52"/>
          <w:sz w:val="26"/>
        </w:rPr>
        <w:t xml:space="preserve"> </w:t>
      </w:r>
      <w:r>
        <w:rPr>
          <w:b/>
          <w:sz w:val="26"/>
        </w:rPr>
        <w:t>SYSTEMS</w:t>
      </w:r>
      <w:r>
        <w:rPr>
          <w:b/>
          <w:spacing w:val="-6"/>
          <w:sz w:val="26"/>
        </w:rPr>
        <w:t xml:space="preserve"> </w:t>
      </w:r>
      <w:r>
        <w:rPr>
          <w:sz w:val="16"/>
        </w:rPr>
        <w:t>(Added</w:t>
      </w:r>
      <w:r>
        <w:rPr>
          <w:spacing w:val="-2"/>
          <w:sz w:val="16"/>
        </w:rPr>
        <w:t xml:space="preserve"> </w:t>
      </w:r>
      <w:r>
        <w:rPr>
          <w:sz w:val="16"/>
        </w:rPr>
        <w:t>May</w:t>
      </w:r>
      <w:r>
        <w:rPr>
          <w:spacing w:val="-7"/>
          <w:sz w:val="16"/>
        </w:rPr>
        <w:t xml:space="preserve"> </w:t>
      </w:r>
      <w:r>
        <w:rPr>
          <w:sz w:val="16"/>
        </w:rPr>
        <w:t>24,</w:t>
      </w:r>
      <w:r>
        <w:rPr>
          <w:spacing w:val="-6"/>
          <w:sz w:val="16"/>
        </w:rPr>
        <w:t xml:space="preserve"> </w:t>
      </w:r>
      <w:r>
        <w:rPr>
          <w:spacing w:val="-2"/>
          <w:sz w:val="16"/>
        </w:rPr>
        <w:t>2010)</w:t>
      </w:r>
    </w:p>
    <w:p w14:paraId="5A45A3E1" w14:textId="77777777" w:rsidR="00260182" w:rsidRDefault="00000000">
      <w:pPr>
        <w:pStyle w:val="ListParagraph"/>
        <w:numPr>
          <w:ilvl w:val="2"/>
          <w:numId w:val="38"/>
        </w:numPr>
        <w:tabs>
          <w:tab w:val="left" w:pos="770"/>
        </w:tabs>
        <w:spacing w:before="234"/>
        <w:ind w:left="220" w:right="802" w:firstLine="0"/>
        <w:rPr>
          <w:sz w:val="20"/>
        </w:rPr>
      </w:pPr>
      <w:r>
        <w:rPr>
          <w:sz w:val="20"/>
        </w:rPr>
        <w:t>The purpose of this bylaw is to promote the creation of solar energy collection systems to further the goal of making Winchendon a sustainable community as provided in section 1.1.1 of this bylaw. This section seeks to provide standards</w:t>
      </w:r>
      <w:r>
        <w:rPr>
          <w:spacing w:val="-5"/>
          <w:sz w:val="20"/>
        </w:rPr>
        <w:t xml:space="preserve"> </w:t>
      </w:r>
      <w:r>
        <w:rPr>
          <w:sz w:val="20"/>
        </w:rPr>
        <w:t>for</w:t>
      </w:r>
      <w:r>
        <w:rPr>
          <w:spacing w:val="-4"/>
          <w:sz w:val="20"/>
        </w:rPr>
        <w:t xml:space="preserve"> </w:t>
      </w:r>
      <w:r>
        <w:rPr>
          <w:sz w:val="20"/>
        </w:rPr>
        <w:t>the</w:t>
      </w:r>
      <w:r>
        <w:rPr>
          <w:spacing w:val="-4"/>
          <w:sz w:val="20"/>
        </w:rPr>
        <w:t xml:space="preserve"> </w:t>
      </w:r>
      <w:r>
        <w:rPr>
          <w:sz w:val="20"/>
        </w:rPr>
        <w:t>placement,</w:t>
      </w:r>
      <w:r>
        <w:rPr>
          <w:spacing w:val="-4"/>
          <w:sz w:val="20"/>
        </w:rPr>
        <w:t xml:space="preserve"> </w:t>
      </w:r>
      <w:r>
        <w:rPr>
          <w:sz w:val="20"/>
        </w:rPr>
        <w:t>design,</w:t>
      </w:r>
      <w:r>
        <w:rPr>
          <w:spacing w:val="-4"/>
          <w:sz w:val="20"/>
        </w:rPr>
        <w:t xml:space="preserve"> </w:t>
      </w:r>
      <w:r>
        <w:rPr>
          <w:sz w:val="20"/>
        </w:rPr>
        <w:t>construction,</w:t>
      </w:r>
      <w:r>
        <w:rPr>
          <w:spacing w:val="-4"/>
          <w:sz w:val="20"/>
        </w:rPr>
        <w:t xml:space="preserve"> </w:t>
      </w:r>
      <w:r>
        <w:rPr>
          <w:sz w:val="20"/>
        </w:rPr>
        <w:t>operation,</w:t>
      </w:r>
      <w:r>
        <w:rPr>
          <w:spacing w:val="-3"/>
          <w:sz w:val="20"/>
        </w:rPr>
        <w:t xml:space="preserve"> </w:t>
      </w:r>
      <w:r>
        <w:rPr>
          <w:sz w:val="20"/>
        </w:rPr>
        <w:t>monitoring,</w:t>
      </w:r>
      <w:r>
        <w:rPr>
          <w:spacing w:val="-3"/>
          <w:sz w:val="20"/>
        </w:rPr>
        <w:t xml:space="preserve"> </w:t>
      </w:r>
      <w:r>
        <w:rPr>
          <w:sz w:val="20"/>
        </w:rPr>
        <w:t>modification</w:t>
      </w:r>
      <w:r>
        <w:rPr>
          <w:spacing w:val="-5"/>
          <w:sz w:val="20"/>
        </w:rPr>
        <w:t xml:space="preserve"> </w:t>
      </w:r>
      <w:r>
        <w:rPr>
          <w:sz w:val="20"/>
        </w:rPr>
        <w:t>and removal</w:t>
      </w:r>
      <w:r>
        <w:rPr>
          <w:spacing w:val="-4"/>
          <w:sz w:val="20"/>
        </w:rPr>
        <w:t xml:space="preserve"> </w:t>
      </w:r>
      <w:r>
        <w:rPr>
          <w:sz w:val="20"/>
        </w:rPr>
        <w:t>of</w:t>
      </w:r>
      <w:r>
        <w:rPr>
          <w:spacing w:val="-4"/>
          <w:sz w:val="20"/>
        </w:rPr>
        <w:t xml:space="preserve"> </w:t>
      </w:r>
      <w:r>
        <w:rPr>
          <w:sz w:val="20"/>
        </w:rPr>
        <w:t>such</w:t>
      </w:r>
      <w:r>
        <w:rPr>
          <w:spacing w:val="-5"/>
          <w:sz w:val="20"/>
        </w:rPr>
        <w:t xml:space="preserve"> </w:t>
      </w:r>
      <w:r>
        <w:rPr>
          <w:sz w:val="20"/>
        </w:rPr>
        <w:t>installations that address</w:t>
      </w:r>
      <w:r>
        <w:rPr>
          <w:spacing w:val="-1"/>
          <w:sz w:val="20"/>
        </w:rPr>
        <w:t xml:space="preserve"> </w:t>
      </w:r>
      <w:r>
        <w:rPr>
          <w:sz w:val="20"/>
        </w:rPr>
        <w:t>public safety, minimize impacts</w:t>
      </w:r>
      <w:r>
        <w:rPr>
          <w:spacing w:val="-1"/>
          <w:sz w:val="20"/>
        </w:rPr>
        <w:t xml:space="preserve"> </w:t>
      </w:r>
      <w:r>
        <w:rPr>
          <w:sz w:val="20"/>
        </w:rPr>
        <w:t>on scenic, natural and historic resources</w:t>
      </w:r>
      <w:r>
        <w:rPr>
          <w:spacing w:val="-1"/>
          <w:sz w:val="20"/>
        </w:rPr>
        <w:t xml:space="preserve"> </w:t>
      </w:r>
      <w:r>
        <w:rPr>
          <w:sz w:val="20"/>
        </w:rPr>
        <w:t>and to provide adequate financial assurance for the eventual decommissioning of such installations.</w:t>
      </w:r>
    </w:p>
    <w:p w14:paraId="5A45A3E2" w14:textId="77777777" w:rsidR="00260182" w:rsidRDefault="00260182">
      <w:pPr>
        <w:pStyle w:val="BodyText"/>
        <w:spacing w:before="10"/>
      </w:pPr>
    </w:p>
    <w:p w14:paraId="5A45A3E3" w14:textId="77777777" w:rsidR="00260182" w:rsidRDefault="00000000">
      <w:pPr>
        <w:pStyle w:val="ListParagraph"/>
        <w:numPr>
          <w:ilvl w:val="2"/>
          <w:numId w:val="38"/>
        </w:numPr>
        <w:tabs>
          <w:tab w:val="left" w:pos="872"/>
        </w:tabs>
        <w:ind w:left="871" w:hanging="602"/>
        <w:rPr>
          <w:sz w:val="20"/>
        </w:rPr>
      </w:pPr>
      <w:r>
        <w:rPr>
          <w:sz w:val="20"/>
        </w:rPr>
        <w:t>Solar</w:t>
      </w:r>
      <w:r>
        <w:rPr>
          <w:spacing w:val="-4"/>
          <w:sz w:val="20"/>
        </w:rPr>
        <w:t xml:space="preserve"> </w:t>
      </w:r>
      <w:r>
        <w:rPr>
          <w:sz w:val="20"/>
        </w:rPr>
        <w:t>Energy</w:t>
      </w:r>
      <w:r>
        <w:rPr>
          <w:spacing w:val="-6"/>
          <w:sz w:val="20"/>
        </w:rPr>
        <w:t xml:space="preserve"> </w:t>
      </w:r>
      <w:r>
        <w:rPr>
          <w:sz w:val="20"/>
        </w:rPr>
        <w:t>Collection</w:t>
      </w:r>
      <w:r>
        <w:rPr>
          <w:spacing w:val="-5"/>
          <w:sz w:val="20"/>
        </w:rPr>
        <w:t xml:space="preserve"> </w:t>
      </w:r>
      <w:r>
        <w:rPr>
          <w:sz w:val="20"/>
        </w:rPr>
        <w:t>Systems</w:t>
      </w:r>
      <w:r>
        <w:rPr>
          <w:spacing w:val="-6"/>
          <w:sz w:val="20"/>
        </w:rPr>
        <w:t xml:space="preserve"> </w:t>
      </w:r>
      <w:r>
        <w:rPr>
          <w:sz w:val="20"/>
        </w:rPr>
        <w:t>are</w:t>
      </w:r>
      <w:r>
        <w:rPr>
          <w:spacing w:val="-5"/>
          <w:sz w:val="20"/>
        </w:rPr>
        <w:t xml:space="preserve"> </w:t>
      </w:r>
      <w:r>
        <w:rPr>
          <w:sz w:val="20"/>
        </w:rPr>
        <w:t>permitted</w:t>
      </w:r>
      <w:r>
        <w:rPr>
          <w:spacing w:val="-3"/>
          <w:sz w:val="20"/>
        </w:rPr>
        <w:t xml:space="preserve"> </w:t>
      </w:r>
      <w:r>
        <w:rPr>
          <w:sz w:val="20"/>
        </w:rPr>
        <w:t>as</w:t>
      </w:r>
      <w:r>
        <w:rPr>
          <w:spacing w:val="-3"/>
          <w:sz w:val="20"/>
        </w:rPr>
        <w:t xml:space="preserve"> </w:t>
      </w:r>
      <w:r>
        <w:rPr>
          <w:spacing w:val="-2"/>
          <w:sz w:val="20"/>
        </w:rPr>
        <w:t>follows:</w:t>
      </w:r>
    </w:p>
    <w:p w14:paraId="5A45A3E4" w14:textId="77777777" w:rsidR="00260182" w:rsidRDefault="00260182">
      <w:pPr>
        <w:pStyle w:val="BodyText"/>
        <w:spacing w:before="10"/>
        <w:rPr>
          <w:sz w:val="19"/>
        </w:rPr>
      </w:pPr>
    </w:p>
    <w:p w14:paraId="5A45A3E5" w14:textId="77777777" w:rsidR="00260182" w:rsidRDefault="00000000">
      <w:pPr>
        <w:pStyle w:val="ListParagraph"/>
        <w:numPr>
          <w:ilvl w:val="0"/>
          <w:numId w:val="34"/>
        </w:numPr>
        <w:tabs>
          <w:tab w:val="left" w:pos="1231"/>
        </w:tabs>
        <w:ind w:right="753" w:firstLine="0"/>
        <w:rPr>
          <w:sz w:val="20"/>
        </w:rPr>
      </w:pPr>
      <w:r>
        <w:rPr>
          <w:sz w:val="20"/>
        </w:rPr>
        <w:t>Solar</w:t>
      </w:r>
      <w:r>
        <w:rPr>
          <w:spacing w:val="-3"/>
          <w:sz w:val="20"/>
        </w:rPr>
        <w:t xml:space="preserve"> </w:t>
      </w:r>
      <w:r>
        <w:rPr>
          <w:sz w:val="20"/>
        </w:rPr>
        <w:t>Energy</w:t>
      </w:r>
      <w:r>
        <w:rPr>
          <w:spacing w:val="-8"/>
          <w:sz w:val="20"/>
        </w:rPr>
        <w:t xml:space="preserve"> </w:t>
      </w:r>
      <w:r>
        <w:rPr>
          <w:sz w:val="20"/>
        </w:rPr>
        <w:t>Collection</w:t>
      </w:r>
      <w:r>
        <w:rPr>
          <w:spacing w:val="-5"/>
          <w:sz w:val="20"/>
        </w:rPr>
        <w:t xml:space="preserve"> </w:t>
      </w:r>
      <w:r>
        <w:rPr>
          <w:sz w:val="20"/>
        </w:rPr>
        <w:t>Systems which</w:t>
      </w:r>
      <w:r>
        <w:rPr>
          <w:spacing w:val="-5"/>
          <w:sz w:val="20"/>
        </w:rPr>
        <w:t xml:space="preserve"> </w:t>
      </w:r>
      <w:r>
        <w:rPr>
          <w:sz w:val="20"/>
        </w:rPr>
        <w:t>produce</w:t>
      </w:r>
      <w:r>
        <w:rPr>
          <w:spacing w:val="-4"/>
          <w:sz w:val="20"/>
        </w:rPr>
        <w:t xml:space="preserve"> </w:t>
      </w:r>
      <w:r>
        <w:rPr>
          <w:sz w:val="20"/>
        </w:rPr>
        <w:t>energy</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used</w:t>
      </w:r>
      <w:r>
        <w:rPr>
          <w:spacing w:val="-3"/>
          <w:sz w:val="20"/>
        </w:rPr>
        <w:t xml:space="preserve"> </w:t>
      </w:r>
      <w:r>
        <w:rPr>
          <w:sz w:val="20"/>
        </w:rPr>
        <w:t>exclusively</w:t>
      </w:r>
      <w:r>
        <w:rPr>
          <w:spacing w:val="-8"/>
          <w:sz w:val="20"/>
        </w:rPr>
        <w:t xml:space="preserve"> </w:t>
      </w:r>
      <w:r>
        <w:rPr>
          <w:sz w:val="20"/>
        </w:rPr>
        <w:t>on</w:t>
      </w:r>
      <w:r>
        <w:rPr>
          <w:spacing w:val="-5"/>
          <w:sz w:val="20"/>
        </w:rPr>
        <w:t xml:space="preserve"> </w:t>
      </w:r>
      <w:r>
        <w:rPr>
          <w:sz w:val="20"/>
        </w:rPr>
        <w:t>the</w:t>
      </w:r>
      <w:r>
        <w:rPr>
          <w:spacing w:val="-1"/>
          <w:sz w:val="20"/>
        </w:rPr>
        <w:t xml:space="preserve"> </w:t>
      </w:r>
      <w:r>
        <w:rPr>
          <w:sz w:val="20"/>
        </w:rPr>
        <w:t>premises</w:t>
      </w:r>
      <w:r>
        <w:rPr>
          <w:spacing w:val="-5"/>
          <w:sz w:val="20"/>
        </w:rPr>
        <w:t xml:space="preserve"> </w:t>
      </w:r>
      <w:r>
        <w:rPr>
          <w:sz w:val="20"/>
        </w:rPr>
        <w:t>and</w:t>
      </w:r>
      <w:r>
        <w:rPr>
          <w:spacing w:val="-3"/>
          <w:sz w:val="20"/>
        </w:rPr>
        <w:t xml:space="preserve"> </w:t>
      </w:r>
      <w:r>
        <w:rPr>
          <w:sz w:val="20"/>
        </w:rPr>
        <w:t>systems which generate electricity that is sold to the electric utility, provided the site is/will be a net purchaser of electricity, are permitted by right in all zones as an accessory use. This shall include recharging electric automobile batteries on site.</w:t>
      </w:r>
    </w:p>
    <w:p w14:paraId="5A45A3E6" w14:textId="77777777" w:rsidR="00260182" w:rsidRDefault="00260182">
      <w:pPr>
        <w:pStyle w:val="BodyText"/>
        <w:spacing w:before="1"/>
        <w:rPr>
          <w:sz w:val="21"/>
        </w:rPr>
      </w:pPr>
    </w:p>
    <w:p w14:paraId="5A45A3E7" w14:textId="77777777" w:rsidR="00260182" w:rsidRDefault="00000000">
      <w:pPr>
        <w:pStyle w:val="ListParagraph"/>
        <w:numPr>
          <w:ilvl w:val="0"/>
          <w:numId w:val="34"/>
        </w:numPr>
        <w:tabs>
          <w:tab w:val="left" w:pos="1242"/>
        </w:tabs>
        <w:ind w:left="1241" w:hanging="302"/>
        <w:rPr>
          <w:sz w:val="20"/>
        </w:rPr>
      </w:pPr>
      <w:r>
        <w:rPr>
          <w:sz w:val="20"/>
        </w:rPr>
        <w:t>Solar</w:t>
      </w:r>
      <w:r>
        <w:rPr>
          <w:spacing w:val="-5"/>
          <w:sz w:val="20"/>
        </w:rPr>
        <w:t xml:space="preserve"> </w:t>
      </w:r>
      <w:r>
        <w:rPr>
          <w:sz w:val="20"/>
        </w:rPr>
        <w:t>Energy</w:t>
      </w:r>
      <w:r>
        <w:rPr>
          <w:spacing w:val="-6"/>
          <w:sz w:val="20"/>
        </w:rPr>
        <w:t xml:space="preserve"> </w:t>
      </w:r>
      <w:r>
        <w:rPr>
          <w:sz w:val="20"/>
        </w:rPr>
        <w:t>Collection</w:t>
      </w:r>
      <w:r>
        <w:rPr>
          <w:spacing w:val="-4"/>
          <w:sz w:val="20"/>
        </w:rPr>
        <w:t xml:space="preserve"> </w:t>
      </w:r>
      <w:r>
        <w:rPr>
          <w:sz w:val="20"/>
        </w:rPr>
        <w:t>Systems</w:t>
      </w:r>
      <w:r>
        <w:rPr>
          <w:spacing w:val="-2"/>
          <w:sz w:val="20"/>
        </w:rPr>
        <w:t xml:space="preserve"> </w:t>
      </w:r>
      <w:r>
        <w:rPr>
          <w:sz w:val="20"/>
        </w:rPr>
        <w:t>which</w:t>
      </w:r>
      <w:r>
        <w:rPr>
          <w:spacing w:val="-6"/>
          <w:sz w:val="20"/>
        </w:rPr>
        <w:t xml:space="preserve"> </w:t>
      </w:r>
      <w:r>
        <w:rPr>
          <w:sz w:val="20"/>
        </w:rPr>
        <w:t>are</w:t>
      </w:r>
      <w:r>
        <w:rPr>
          <w:spacing w:val="-2"/>
          <w:sz w:val="20"/>
        </w:rPr>
        <w:t xml:space="preserve"> </w:t>
      </w:r>
      <w:r>
        <w:rPr>
          <w:sz w:val="20"/>
        </w:rPr>
        <w:t>mounted</w:t>
      </w:r>
      <w:r>
        <w:rPr>
          <w:spacing w:val="-4"/>
          <w:sz w:val="20"/>
        </w:rPr>
        <w:t xml:space="preserve"> </w:t>
      </w:r>
      <w:r>
        <w:rPr>
          <w:sz w:val="20"/>
        </w:rPr>
        <w:t>on</w:t>
      </w:r>
      <w:r>
        <w:rPr>
          <w:spacing w:val="-5"/>
          <w:sz w:val="20"/>
        </w:rPr>
        <w:t xml:space="preserve"> </w:t>
      </w:r>
      <w:r>
        <w:rPr>
          <w:sz w:val="20"/>
        </w:rPr>
        <w:t>buildings</w:t>
      </w:r>
      <w:r>
        <w:rPr>
          <w:spacing w:val="-6"/>
          <w:sz w:val="20"/>
        </w:rPr>
        <w:t xml:space="preserve"> </w:t>
      </w:r>
      <w:r>
        <w:rPr>
          <w:sz w:val="20"/>
        </w:rPr>
        <w:t>are</w:t>
      </w:r>
      <w:r>
        <w:rPr>
          <w:spacing w:val="-5"/>
          <w:sz w:val="20"/>
        </w:rPr>
        <w:t xml:space="preserve"> </w:t>
      </w:r>
      <w:r>
        <w:rPr>
          <w:sz w:val="20"/>
        </w:rPr>
        <w:t>allowed</w:t>
      </w:r>
      <w:r>
        <w:rPr>
          <w:spacing w:val="-4"/>
          <w:sz w:val="20"/>
        </w:rPr>
        <w:t xml:space="preserve"> </w:t>
      </w:r>
      <w:r>
        <w:rPr>
          <w:sz w:val="20"/>
        </w:rPr>
        <w:t>by</w:t>
      </w:r>
      <w:r>
        <w:rPr>
          <w:spacing w:val="-9"/>
          <w:sz w:val="20"/>
        </w:rPr>
        <w:t xml:space="preserve"> </w:t>
      </w:r>
      <w:r>
        <w:rPr>
          <w:sz w:val="20"/>
        </w:rPr>
        <w:t>right</w:t>
      </w:r>
      <w:r>
        <w:rPr>
          <w:spacing w:val="-3"/>
          <w:sz w:val="20"/>
        </w:rPr>
        <w:t xml:space="preserve"> </w:t>
      </w:r>
      <w:r>
        <w:rPr>
          <w:sz w:val="20"/>
        </w:rPr>
        <w:t>in</w:t>
      </w:r>
      <w:r>
        <w:rPr>
          <w:spacing w:val="-7"/>
          <w:sz w:val="20"/>
        </w:rPr>
        <w:t xml:space="preserve"> </w:t>
      </w:r>
      <w:r>
        <w:rPr>
          <w:sz w:val="20"/>
        </w:rPr>
        <w:t>all</w:t>
      </w:r>
      <w:r>
        <w:rPr>
          <w:spacing w:val="-5"/>
          <w:sz w:val="20"/>
        </w:rPr>
        <w:t xml:space="preserve"> </w:t>
      </w:r>
      <w:r>
        <w:rPr>
          <w:spacing w:val="-2"/>
          <w:sz w:val="20"/>
        </w:rPr>
        <w:t>zones.</w:t>
      </w:r>
    </w:p>
    <w:p w14:paraId="5A45A3E8" w14:textId="77777777" w:rsidR="00260182" w:rsidRDefault="00260182">
      <w:pPr>
        <w:pStyle w:val="BodyText"/>
        <w:spacing w:before="8"/>
      </w:pPr>
    </w:p>
    <w:p w14:paraId="5A45A3E9" w14:textId="77777777" w:rsidR="00260182" w:rsidRDefault="00000000">
      <w:pPr>
        <w:pStyle w:val="ListParagraph"/>
        <w:numPr>
          <w:ilvl w:val="0"/>
          <w:numId w:val="34"/>
        </w:numPr>
        <w:tabs>
          <w:tab w:val="left" w:pos="1231"/>
        </w:tabs>
        <w:ind w:right="667" w:firstLine="0"/>
        <w:jc w:val="both"/>
        <w:rPr>
          <w:sz w:val="20"/>
        </w:rPr>
      </w:pPr>
      <w:r>
        <w:rPr>
          <w:sz w:val="20"/>
        </w:rPr>
        <w:t>Ground mounted</w:t>
      </w:r>
      <w:r>
        <w:rPr>
          <w:spacing w:val="-2"/>
          <w:sz w:val="20"/>
        </w:rPr>
        <w:t xml:space="preserve"> </w:t>
      </w:r>
      <w:r>
        <w:rPr>
          <w:sz w:val="20"/>
        </w:rPr>
        <w:t>Solar</w:t>
      </w:r>
      <w:r>
        <w:rPr>
          <w:spacing w:val="-2"/>
          <w:sz w:val="20"/>
        </w:rPr>
        <w:t xml:space="preserve"> </w:t>
      </w:r>
      <w:r>
        <w:rPr>
          <w:sz w:val="20"/>
        </w:rPr>
        <w:t>Energy</w:t>
      </w:r>
      <w:r>
        <w:rPr>
          <w:spacing w:val="-4"/>
          <w:sz w:val="20"/>
        </w:rPr>
        <w:t xml:space="preserve"> </w:t>
      </w:r>
      <w:r>
        <w:rPr>
          <w:sz w:val="20"/>
        </w:rPr>
        <w:t>Collection</w:t>
      </w:r>
      <w:r>
        <w:rPr>
          <w:spacing w:val="-4"/>
          <w:sz w:val="20"/>
        </w:rPr>
        <w:t xml:space="preserve"> </w:t>
      </w:r>
      <w:r>
        <w:rPr>
          <w:sz w:val="20"/>
        </w:rPr>
        <w:t>Systems</w:t>
      </w:r>
      <w:r>
        <w:rPr>
          <w:spacing w:val="-4"/>
          <w:sz w:val="20"/>
        </w:rPr>
        <w:t xml:space="preserve"> </w:t>
      </w:r>
      <w:r>
        <w:rPr>
          <w:sz w:val="20"/>
        </w:rPr>
        <w:t>are</w:t>
      </w:r>
      <w:r>
        <w:rPr>
          <w:spacing w:val="-3"/>
          <w:sz w:val="20"/>
        </w:rPr>
        <w:t xml:space="preserve"> </w:t>
      </w:r>
      <w:r>
        <w:rPr>
          <w:sz w:val="20"/>
        </w:rPr>
        <w:t>allowed</w:t>
      </w:r>
      <w:r>
        <w:rPr>
          <w:spacing w:val="-2"/>
          <w:sz w:val="20"/>
        </w:rPr>
        <w:t xml:space="preserve"> </w:t>
      </w:r>
      <w:r>
        <w:rPr>
          <w:sz w:val="20"/>
        </w:rPr>
        <w:t>by</w:t>
      </w:r>
      <w:r>
        <w:rPr>
          <w:spacing w:val="-7"/>
          <w:sz w:val="20"/>
        </w:rPr>
        <w:t xml:space="preserve"> </w:t>
      </w:r>
      <w:r>
        <w:rPr>
          <w:sz w:val="20"/>
        </w:rPr>
        <w:t>right</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R40,</w:t>
      </w:r>
      <w:r>
        <w:rPr>
          <w:spacing w:val="-3"/>
          <w:sz w:val="20"/>
        </w:rPr>
        <w:t xml:space="preserve"> </w:t>
      </w:r>
      <w:r>
        <w:rPr>
          <w:sz w:val="20"/>
        </w:rPr>
        <w:t>R80,</w:t>
      </w:r>
      <w:r>
        <w:rPr>
          <w:spacing w:val="-3"/>
          <w:sz w:val="20"/>
        </w:rPr>
        <w:t xml:space="preserve"> </w:t>
      </w:r>
      <w:r>
        <w:rPr>
          <w:sz w:val="20"/>
        </w:rPr>
        <w:t>C1,</w:t>
      </w:r>
      <w:r>
        <w:rPr>
          <w:spacing w:val="-3"/>
          <w:sz w:val="20"/>
        </w:rPr>
        <w:t xml:space="preserve"> </w:t>
      </w:r>
      <w:r>
        <w:rPr>
          <w:sz w:val="20"/>
        </w:rPr>
        <w:t>C2,</w:t>
      </w:r>
      <w:r>
        <w:rPr>
          <w:spacing w:val="-3"/>
          <w:sz w:val="20"/>
        </w:rPr>
        <w:t xml:space="preserve"> </w:t>
      </w:r>
      <w:r>
        <w:rPr>
          <w:sz w:val="20"/>
        </w:rPr>
        <w:t>and</w:t>
      </w:r>
      <w:r>
        <w:rPr>
          <w:spacing w:val="-2"/>
          <w:sz w:val="20"/>
        </w:rPr>
        <w:t xml:space="preserve"> </w:t>
      </w:r>
      <w:r>
        <w:rPr>
          <w:sz w:val="20"/>
        </w:rPr>
        <w:t>I</w:t>
      </w:r>
      <w:r>
        <w:rPr>
          <w:spacing w:val="-3"/>
          <w:sz w:val="20"/>
        </w:rPr>
        <w:t xml:space="preserve"> </w:t>
      </w:r>
      <w:r>
        <w:rPr>
          <w:sz w:val="20"/>
        </w:rPr>
        <w:t>zones but shall be subject to the site plan review requirements of article 12 and the requirements of section 6.11.5 through 6.11.18.</w:t>
      </w:r>
    </w:p>
    <w:p w14:paraId="5A45A3EA" w14:textId="77777777" w:rsidR="00260182" w:rsidRDefault="00260182">
      <w:pPr>
        <w:pStyle w:val="BodyText"/>
        <w:spacing w:before="11"/>
      </w:pPr>
    </w:p>
    <w:p w14:paraId="5A45A3EB" w14:textId="77777777" w:rsidR="00260182" w:rsidRDefault="00000000">
      <w:pPr>
        <w:pStyle w:val="ListParagraph"/>
        <w:numPr>
          <w:ilvl w:val="0"/>
          <w:numId w:val="34"/>
        </w:numPr>
        <w:tabs>
          <w:tab w:val="left" w:pos="1292"/>
        </w:tabs>
        <w:ind w:right="664" w:firstLine="0"/>
        <w:jc w:val="both"/>
        <w:rPr>
          <w:sz w:val="20"/>
        </w:rPr>
      </w:pPr>
      <w:r>
        <w:rPr>
          <w:sz w:val="20"/>
        </w:rPr>
        <w:t>Other Solar Energy Collection Systems are allowed in all zoning districts by special permit issued by the Planning Board and the site plan review requirements of article 12 and the requirements of section 6.11.5 through 6.11.18.</w:t>
      </w:r>
    </w:p>
    <w:p w14:paraId="5A45A3EC" w14:textId="77777777" w:rsidR="00260182" w:rsidRDefault="00260182">
      <w:pPr>
        <w:pStyle w:val="BodyText"/>
        <w:spacing w:before="9"/>
      </w:pPr>
    </w:p>
    <w:p w14:paraId="5A45A3ED" w14:textId="77777777" w:rsidR="00260182" w:rsidRDefault="00000000">
      <w:pPr>
        <w:pStyle w:val="ListParagraph"/>
        <w:numPr>
          <w:ilvl w:val="2"/>
          <w:numId w:val="38"/>
        </w:numPr>
        <w:tabs>
          <w:tab w:val="left" w:pos="820"/>
        </w:tabs>
        <w:ind w:left="819" w:hanging="600"/>
        <w:rPr>
          <w:sz w:val="20"/>
        </w:rPr>
      </w:pPr>
      <w:r>
        <w:rPr>
          <w:sz w:val="20"/>
        </w:rPr>
        <w:t>The</w:t>
      </w:r>
      <w:r>
        <w:rPr>
          <w:spacing w:val="-5"/>
          <w:sz w:val="20"/>
        </w:rPr>
        <w:t xml:space="preserve"> </w:t>
      </w:r>
      <w:r>
        <w:rPr>
          <w:sz w:val="20"/>
        </w:rPr>
        <w:t>construction</w:t>
      </w:r>
      <w:r>
        <w:rPr>
          <w:spacing w:val="-5"/>
          <w:sz w:val="20"/>
        </w:rPr>
        <w:t xml:space="preserve"> </w:t>
      </w:r>
      <w:r>
        <w:rPr>
          <w:sz w:val="20"/>
        </w:rPr>
        <w:t>or</w:t>
      </w:r>
      <w:r>
        <w:rPr>
          <w:spacing w:val="-4"/>
          <w:sz w:val="20"/>
        </w:rPr>
        <w:t xml:space="preserve"> </w:t>
      </w:r>
      <w:r>
        <w:rPr>
          <w:sz w:val="20"/>
        </w:rPr>
        <w:t>installation</w:t>
      </w:r>
      <w:r>
        <w:rPr>
          <w:spacing w:val="-6"/>
          <w:sz w:val="20"/>
        </w:rPr>
        <w:t xml:space="preserve"> </w:t>
      </w:r>
      <w:r>
        <w:rPr>
          <w:sz w:val="20"/>
        </w:rPr>
        <w:t>of</w:t>
      </w:r>
      <w:r>
        <w:rPr>
          <w:spacing w:val="-6"/>
          <w:sz w:val="20"/>
        </w:rPr>
        <w:t xml:space="preserve"> </w:t>
      </w:r>
      <w:r>
        <w:rPr>
          <w:sz w:val="20"/>
        </w:rPr>
        <w:t>any</w:t>
      </w:r>
      <w:r>
        <w:rPr>
          <w:spacing w:val="-5"/>
          <w:sz w:val="20"/>
        </w:rPr>
        <w:t xml:space="preserve"> </w:t>
      </w:r>
      <w:r>
        <w:rPr>
          <w:sz w:val="20"/>
        </w:rPr>
        <w:t>Solar</w:t>
      </w:r>
      <w:r>
        <w:rPr>
          <w:spacing w:val="-3"/>
          <w:sz w:val="20"/>
        </w:rPr>
        <w:t xml:space="preserve"> </w:t>
      </w:r>
      <w:r>
        <w:rPr>
          <w:sz w:val="20"/>
        </w:rPr>
        <w:t>Energy</w:t>
      </w:r>
      <w:r>
        <w:rPr>
          <w:spacing w:val="-4"/>
          <w:sz w:val="20"/>
        </w:rPr>
        <w:t xml:space="preserve"> </w:t>
      </w:r>
      <w:r>
        <w:rPr>
          <w:sz w:val="20"/>
        </w:rPr>
        <w:t>Collection</w:t>
      </w:r>
      <w:r>
        <w:rPr>
          <w:spacing w:val="-5"/>
          <w:sz w:val="20"/>
        </w:rPr>
        <w:t xml:space="preserve"> </w:t>
      </w:r>
      <w:r>
        <w:rPr>
          <w:sz w:val="20"/>
        </w:rPr>
        <w:t>System</w:t>
      </w:r>
      <w:r>
        <w:rPr>
          <w:spacing w:val="-6"/>
          <w:sz w:val="20"/>
        </w:rPr>
        <w:t xml:space="preserve"> </w:t>
      </w:r>
      <w:r>
        <w:rPr>
          <w:sz w:val="20"/>
        </w:rPr>
        <w:t>shall</w:t>
      </w:r>
      <w:r>
        <w:rPr>
          <w:spacing w:val="-5"/>
          <w:sz w:val="20"/>
        </w:rPr>
        <w:t xml:space="preserve"> </w:t>
      </w:r>
      <w:r>
        <w:rPr>
          <w:sz w:val="20"/>
        </w:rPr>
        <w:t>require</w:t>
      </w:r>
      <w:r>
        <w:rPr>
          <w:spacing w:val="-5"/>
          <w:sz w:val="20"/>
        </w:rPr>
        <w:t xml:space="preserve"> </w:t>
      </w:r>
      <w:r>
        <w:rPr>
          <w:sz w:val="20"/>
        </w:rPr>
        <w:t>a</w:t>
      </w:r>
      <w:r>
        <w:rPr>
          <w:spacing w:val="-4"/>
          <w:sz w:val="20"/>
        </w:rPr>
        <w:t xml:space="preserve"> </w:t>
      </w:r>
      <w:r>
        <w:rPr>
          <w:sz w:val="20"/>
        </w:rPr>
        <w:t>separate</w:t>
      </w:r>
      <w:r>
        <w:rPr>
          <w:spacing w:val="-4"/>
          <w:sz w:val="20"/>
        </w:rPr>
        <w:t xml:space="preserve"> </w:t>
      </w:r>
      <w:r>
        <w:rPr>
          <w:sz w:val="20"/>
        </w:rPr>
        <w:t>building</w:t>
      </w:r>
      <w:r>
        <w:rPr>
          <w:spacing w:val="-5"/>
          <w:sz w:val="20"/>
        </w:rPr>
        <w:t xml:space="preserve"> </w:t>
      </w:r>
      <w:r>
        <w:rPr>
          <w:spacing w:val="-2"/>
          <w:sz w:val="20"/>
        </w:rPr>
        <w:t>permit.</w:t>
      </w:r>
    </w:p>
    <w:p w14:paraId="5A45A3EE" w14:textId="77777777" w:rsidR="00260182" w:rsidRDefault="00260182">
      <w:pPr>
        <w:pStyle w:val="BodyText"/>
        <w:spacing w:before="10"/>
      </w:pPr>
    </w:p>
    <w:p w14:paraId="5A45A3EF" w14:textId="77777777" w:rsidR="00260182" w:rsidRDefault="00000000">
      <w:pPr>
        <w:pStyle w:val="ListParagraph"/>
        <w:numPr>
          <w:ilvl w:val="2"/>
          <w:numId w:val="38"/>
        </w:numPr>
        <w:tabs>
          <w:tab w:val="left" w:pos="820"/>
        </w:tabs>
        <w:ind w:left="220" w:right="1085" w:firstLine="0"/>
        <w:rPr>
          <w:sz w:val="20"/>
        </w:rPr>
      </w:pPr>
      <w:r>
        <w:rPr>
          <w:sz w:val="20"/>
        </w:rPr>
        <w:t>The</w:t>
      </w:r>
      <w:r>
        <w:rPr>
          <w:spacing w:val="-4"/>
          <w:sz w:val="20"/>
        </w:rPr>
        <w:t xml:space="preserve"> </w:t>
      </w:r>
      <w:r>
        <w:rPr>
          <w:sz w:val="20"/>
        </w:rPr>
        <w:t>construction</w:t>
      </w:r>
      <w:r>
        <w:rPr>
          <w:spacing w:val="-5"/>
          <w:sz w:val="20"/>
        </w:rPr>
        <w:t xml:space="preserve"> </w:t>
      </w:r>
      <w:r>
        <w:rPr>
          <w:sz w:val="20"/>
        </w:rPr>
        <w:t>and</w:t>
      </w:r>
      <w:r>
        <w:rPr>
          <w:spacing w:val="-3"/>
          <w:sz w:val="20"/>
        </w:rPr>
        <w:t xml:space="preserve"> </w:t>
      </w:r>
      <w:r>
        <w:rPr>
          <w:sz w:val="20"/>
        </w:rPr>
        <w:t>operation</w:t>
      </w:r>
      <w:r>
        <w:rPr>
          <w:spacing w:val="-5"/>
          <w:sz w:val="20"/>
        </w:rPr>
        <w:t xml:space="preserve"> </w:t>
      </w:r>
      <w:r>
        <w:rPr>
          <w:sz w:val="20"/>
        </w:rPr>
        <w:t>of</w:t>
      </w:r>
      <w:r>
        <w:rPr>
          <w:spacing w:val="-5"/>
          <w:sz w:val="20"/>
        </w:rPr>
        <w:t xml:space="preserve"> </w:t>
      </w:r>
      <w:r>
        <w:rPr>
          <w:sz w:val="20"/>
        </w:rPr>
        <w:t>all</w:t>
      </w:r>
      <w:r>
        <w:rPr>
          <w:spacing w:val="-4"/>
          <w:sz w:val="20"/>
        </w:rPr>
        <w:t xml:space="preserve"> </w:t>
      </w:r>
      <w:r>
        <w:rPr>
          <w:sz w:val="20"/>
        </w:rPr>
        <w:t>Solar</w:t>
      </w:r>
      <w:r>
        <w:rPr>
          <w:spacing w:val="-3"/>
          <w:sz w:val="20"/>
        </w:rPr>
        <w:t xml:space="preserve"> </w:t>
      </w:r>
      <w:r>
        <w:rPr>
          <w:sz w:val="20"/>
        </w:rPr>
        <w:t>Energy</w:t>
      </w:r>
      <w:r>
        <w:rPr>
          <w:spacing w:val="-5"/>
          <w:sz w:val="20"/>
        </w:rPr>
        <w:t xml:space="preserve"> </w:t>
      </w:r>
      <w:r>
        <w:rPr>
          <w:sz w:val="20"/>
        </w:rPr>
        <w:t>Collection</w:t>
      </w:r>
      <w:r>
        <w:rPr>
          <w:spacing w:val="-5"/>
          <w:sz w:val="20"/>
        </w:rPr>
        <w:t xml:space="preserve"> </w:t>
      </w:r>
      <w:r>
        <w:rPr>
          <w:sz w:val="20"/>
        </w:rPr>
        <w:t>Systems</w:t>
      </w:r>
      <w:r>
        <w:rPr>
          <w:spacing w:val="-2"/>
          <w:sz w:val="20"/>
        </w:rPr>
        <w:t xml:space="preserve"> </w:t>
      </w:r>
      <w:r>
        <w:rPr>
          <w:sz w:val="20"/>
        </w:rPr>
        <w:t>shall</w:t>
      </w:r>
      <w:r>
        <w:rPr>
          <w:spacing w:val="-5"/>
          <w:sz w:val="20"/>
        </w:rPr>
        <w:t xml:space="preserve"> </w:t>
      </w:r>
      <w:r>
        <w:rPr>
          <w:sz w:val="20"/>
        </w:rPr>
        <w:t>be</w:t>
      </w:r>
      <w:r>
        <w:rPr>
          <w:spacing w:val="-4"/>
          <w:sz w:val="20"/>
        </w:rPr>
        <w:t xml:space="preserve"> </w:t>
      </w:r>
      <w:r>
        <w:rPr>
          <w:sz w:val="20"/>
        </w:rPr>
        <w:t>consistent</w:t>
      </w:r>
      <w:r>
        <w:rPr>
          <w:spacing w:val="-2"/>
          <w:sz w:val="20"/>
        </w:rPr>
        <w:t xml:space="preserve"> </w:t>
      </w:r>
      <w:r>
        <w:rPr>
          <w:sz w:val="20"/>
        </w:rPr>
        <w:t>with</w:t>
      </w:r>
      <w:r>
        <w:rPr>
          <w:spacing w:val="-5"/>
          <w:sz w:val="20"/>
        </w:rPr>
        <w:t xml:space="preserve"> </w:t>
      </w:r>
      <w:r>
        <w:rPr>
          <w:sz w:val="20"/>
        </w:rPr>
        <w:t>all</w:t>
      </w:r>
      <w:r>
        <w:rPr>
          <w:spacing w:val="-4"/>
          <w:sz w:val="20"/>
        </w:rPr>
        <w:t xml:space="preserve"> </w:t>
      </w:r>
      <w:r>
        <w:rPr>
          <w:sz w:val="20"/>
        </w:rPr>
        <w:t>applicable local, state and federal requirements, including but not limited to all applicable safety, construction, electrical, and communications requirements.</w:t>
      </w:r>
      <w:r>
        <w:rPr>
          <w:spacing w:val="40"/>
          <w:sz w:val="20"/>
        </w:rPr>
        <w:t xml:space="preserve"> </w:t>
      </w:r>
      <w:r>
        <w:rPr>
          <w:sz w:val="20"/>
        </w:rPr>
        <w:t>All buildings and fixtures forming part of the installation shall be constructed in accordance with the State Building Code.</w:t>
      </w:r>
    </w:p>
    <w:p w14:paraId="5A45A3F0" w14:textId="77777777" w:rsidR="00260182" w:rsidRDefault="00260182">
      <w:pPr>
        <w:pStyle w:val="BodyText"/>
        <w:spacing w:before="1"/>
        <w:rPr>
          <w:sz w:val="21"/>
        </w:rPr>
      </w:pPr>
    </w:p>
    <w:p w14:paraId="5A45A3F1" w14:textId="77777777" w:rsidR="00260182" w:rsidRDefault="00000000">
      <w:pPr>
        <w:pStyle w:val="ListParagraph"/>
        <w:numPr>
          <w:ilvl w:val="0"/>
          <w:numId w:val="33"/>
        </w:numPr>
        <w:tabs>
          <w:tab w:val="left" w:pos="1245"/>
        </w:tabs>
        <w:ind w:right="658" w:firstLine="0"/>
        <w:rPr>
          <w:sz w:val="20"/>
        </w:rPr>
      </w:pPr>
      <w:r>
        <w:rPr>
          <w:sz w:val="20"/>
        </w:rPr>
        <w:t>Lots containing Solar Energy Collection Systems shall conform to the lot area and setback requirements for the zone in which it is located.</w:t>
      </w:r>
    </w:p>
    <w:p w14:paraId="5A45A3F2" w14:textId="77777777" w:rsidR="00260182" w:rsidRDefault="00000000">
      <w:pPr>
        <w:pStyle w:val="ListParagraph"/>
        <w:numPr>
          <w:ilvl w:val="0"/>
          <w:numId w:val="33"/>
        </w:numPr>
        <w:tabs>
          <w:tab w:val="left" w:pos="1224"/>
        </w:tabs>
        <w:spacing w:line="228" w:lineRule="exact"/>
        <w:ind w:left="1223" w:hanging="303"/>
        <w:rPr>
          <w:sz w:val="20"/>
        </w:rPr>
      </w:pPr>
      <w:r>
        <w:rPr>
          <w:sz w:val="20"/>
        </w:rPr>
        <w:t>Appropriate</w:t>
      </w:r>
      <w:r>
        <w:rPr>
          <w:spacing w:val="-7"/>
          <w:sz w:val="20"/>
        </w:rPr>
        <w:t xml:space="preserve"> </w:t>
      </w:r>
      <w:r>
        <w:rPr>
          <w:sz w:val="20"/>
        </w:rPr>
        <w:t>installation</w:t>
      </w:r>
      <w:r>
        <w:rPr>
          <w:spacing w:val="-7"/>
          <w:sz w:val="20"/>
        </w:rPr>
        <w:t xml:space="preserve"> </w:t>
      </w:r>
      <w:r>
        <w:rPr>
          <w:sz w:val="20"/>
        </w:rPr>
        <w:t>of</w:t>
      </w:r>
      <w:r>
        <w:rPr>
          <w:spacing w:val="-6"/>
          <w:sz w:val="20"/>
        </w:rPr>
        <w:t xml:space="preserve"> </w:t>
      </w:r>
      <w:r>
        <w:rPr>
          <w:sz w:val="20"/>
        </w:rPr>
        <w:t>wooded</w:t>
      </w:r>
      <w:r>
        <w:rPr>
          <w:spacing w:val="-6"/>
          <w:sz w:val="20"/>
        </w:rPr>
        <w:t xml:space="preserve"> </w:t>
      </w:r>
      <w:r>
        <w:rPr>
          <w:sz w:val="20"/>
        </w:rPr>
        <w:t>buffers</w:t>
      </w:r>
      <w:r>
        <w:rPr>
          <w:spacing w:val="-7"/>
          <w:sz w:val="20"/>
        </w:rPr>
        <w:t xml:space="preserve"> </w:t>
      </w:r>
      <w:r>
        <w:rPr>
          <w:sz w:val="20"/>
        </w:rPr>
        <w:t>to</w:t>
      </w:r>
      <w:r>
        <w:rPr>
          <w:spacing w:val="-6"/>
          <w:sz w:val="20"/>
        </w:rPr>
        <w:t xml:space="preserve"> </w:t>
      </w:r>
      <w:r>
        <w:rPr>
          <w:sz w:val="20"/>
        </w:rPr>
        <w:t>protect</w:t>
      </w:r>
      <w:r>
        <w:rPr>
          <w:spacing w:val="-6"/>
          <w:sz w:val="20"/>
        </w:rPr>
        <w:t xml:space="preserve"> </w:t>
      </w:r>
      <w:r>
        <w:rPr>
          <w:sz w:val="20"/>
        </w:rPr>
        <w:t>neighboring</w:t>
      </w:r>
      <w:r>
        <w:rPr>
          <w:spacing w:val="-7"/>
          <w:sz w:val="20"/>
        </w:rPr>
        <w:t xml:space="preserve"> </w:t>
      </w:r>
      <w:r>
        <w:rPr>
          <w:sz w:val="20"/>
        </w:rPr>
        <w:t>residential</w:t>
      </w:r>
      <w:r>
        <w:rPr>
          <w:spacing w:val="-8"/>
          <w:sz w:val="20"/>
        </w:rPr>
        <w:t xml:space="preserve"> </w:t>
      </w:r>
      <w:r>
        <w:rPr>
          <w:sz w:val="20"/>
        </w:rPr>
        <w:t>properties,</w:t>
      </w:r>
      <w:r>
        <w:rPr>
          <w:spacing w:val="-6"/>
          <w:sz w:val="20"/>
        </w:rPr>
        <w:t xml:space="preserve"> </w:t>
      </w:r>
      <w:r>
        <w:rPr>
          <w:spacing w:val="-5"/>
          <w:sz w:val="20"/>
        </w:rPr>
        <w:t>and</w:t>
      </w:r>
    </w:p>
    <w:p w14:paraId="5A45A3F3" w14:textId="77777777" w:rsidR="00260182" w:rsidRDefault="00000000">
      <w:pPr>
        <w:pStyle w:val="BodyText"/>
        <w:spacing w:before="1"/>
        <w:ind w:left="923" w:right="911" w:firstLine="50"/>
      </w:pPr>
      <w:r>
        <w:t>to</w:t>
      </w:r>
      <w:r>
        <w:rPr>
          <w:spacing w:val="-3"/>
        </w:rPr>
        <w:t xml:space="preserve"> </w:t>
      </w:r>
      <w:r>
        <w:t>restrict</w:t>
      </w:r>
      <w:r>
        <w:rPr>
          <w:spacing w:val="-4"/>
        </w:rPr>
        <w:t xml:space="preserve"> </w:t>
      </w:r>
      <w:r>
        <w:t>visual</w:t>
      </w:r>
      <w:r>
        <w:rPr>
          <w:spacing w:val="-4"/>
        </w:rPr>
        <w:t xml:space="preserve"> </w:t>
      </w:r>
      <w:r>
        <w:t>access</w:t>
      </w:r>
      <w:r>
        <w:rPr>
          <w:spacing w:val="-5"/>
        </w:rPr>
        <w:t xml:space="preserve"> </w:t>
      </w:r>
      <w:r>
        <w:t>the</w:t>
      </w:r>
      <w:r>
        <w:rPr>
          <w:spacing w:val="-4"/>
        </w:rPr>
        <w:t xml:space="preserve"> </w:t>
      </w:r>
      <w:r>
        <w:t>adjacent</w:t>
      </w:r>
      <w:r>
        <w:rPr>
          <w:spacing w:val="-5"/>
        </w:rPr>
        <w:t xml:space="preserve"> </w:t>
      </w:r>
      <w:r>
        <w:t>properties</w:t>
      </w:r>
      <w:r>
        <w:rPr>
          <w:spacing w:val="-5"/>
        </w:rPr>
        <w:t xml:space="preserve"> </w:t>
      </w:r>
      <w:r>
        <w:t>is</w:t>
      </w:r>
      <w:r>
        <w:rPr>
          <w:spacing w:val="-5"/>
        </w:rPr>
        <w:t xml:space="preserve"> </w:t>
      </w:r>
      <w:r>
        <w:t>required;</w:t>
      </w:r>
      <w:r>
        <w:rPr>
          <w:spacing w:val="-1"/>
        </w:rPr>
        <w:t xml:space="preserve"> </w:t>
      </w:r>
      <w:r>
        <w:t>In</w:t>
      </w:r>
      <w:r>
        <w:rPr>
          <w:spacing w:val="-5"/>
        </w:rPr>
        <w:t xml:space="preserve"> </w:t>
      </w:r>
      <w:r>
        <w:t>those</w:t>
      </w:r>
      <w:r>
        <w:rPr>
          <w:spacing w:val="-4"/>
        </w:rPr>
        <w:t xml:space="preserve"> </w:t>
      </w:r>
      <w:r>
        <w:t>cases</w:t>
      </w:r>
      <w:r>
        <w:rPr>
          <w:spacing w:val="-2"/>
        </w:rPr>
        <w:t xml:space="preserve"> </w:t>
      </w:r>
      <w:r>
        <w:t>where</w:t>
      </w:r>
      <w:r>
        <w:rPr>
          <w:spacing w:val="-4"/>
        </w:rPr>
        <w:t xml:space="preserve"> </w:t>
      </w:r>
      <w:r>
        <w:t>a</w:t>
      </w:r>
      <w:r>
        <w:rPr>
          <w:spacing w:val="-1"/>
        </w:rPr>
        <w:t xml:space="preserve"> </w:t>
      </w:r>
      <w:r>
        <w:t>required wooded</w:t>
      </w:r>
      <w:r>
        <w:rPr>
          <w:spacing w:val="-3"/>
        </w:rPr>
        <w:t xml:space="preserve"> </w:t>
      </w:r>
      <w:r>
        <w:t>buffer would shade the collectors, the Planning Board may allow substitution of a fence.</w:t>
      </w:r>
    </w:p>
    <w:p w14:paraId="5A45A3F4" w14:textId="77777777" w:rsidR="00260182" w:rsidRDefault="00260182">
      <w:pPr>
        <w:pStyle w:val="BodyText"/>
        <w:spacing w:before="1"/>
      </w:pPr>
    </w:p>
    <w:p w14:paraId="5A45A3F5" w14:textId="77777777" w:rsidR="00260182" w:rsidRDefault="00000000">
      <w:pPr>
        <w:pStyle w:val="ListParagraph"/>
        <w:numPr>
          <w:ilvl w:val="2"/>
          <w:numId w:val="38"/>
        </w:numPr>
        <w:tabs>
          <w:tab w:val="left" w:pos="822"/>
        </w:tabs>
        <w:spacing w:line="229" w:lineRule="exact"/>
        <w:ind w:left="821" w:hanging="602"/>
        <w:rPr>
          <w:sz w:val="20"/>
        </w:rPr>
      </w:pPr>
      <w:r>
        <w:rPr>
          <w:sz w:val="20"/>
        </w:rPr>
        <w:t>Sections</w:t>
      </w:r>
      <w:r>
        <w:rPr>
          <w:spacing w:val="-5"/>
          <w:sz w:val="20"/>
        </w:rPr>
        <w:t xml:space="preserve"> </w:t>
      </w:r>
      <w:r>
        <w:rPr>
          <w:sz w:val="20"/>
        </w:rPr>
        <w:t>6.11.6</w:t>
      </w:r>
      <w:r>
        <w:rPr>
          <w:spacing w:val="-4"/>
          <w:sz w:val="20"/>
        </w:rPr>
        <w:t xml:space="preserve"> </w:t>
      </w:r>
      <w:r>
        <w:rPr>
          <w:sz w:val="20"/>
        </w:rPr>
        <w:t>through</w:t>
      </w:r>
      <w:r>
        <w:rPr>
          <w:spacing w:val="-5"/>
          <w:sz w:val="20"/>
        </w:rPr>
        <w:t xml:space="preserve"> </w:t>
      </w:r>
      <w:r>
        <w:rPr>
          <w:sz w:val="20"/>
        </w:rPr>
        <w:t>6.11.18</w:t>
      </w:r>
      <w:r>
        <w:rPr>
          <w:spacing w:val="42"/>
          <w:sz w:val="20"/>
        </w:rPr>
        <w:t xml:space="preserve"> </w:t>
      </w:r>
      <w:r>
        <w:rPr>
          <w:sz w:val="20"/>
        </w:rPr>
        <w:t>shall</w:t>
      </w:r>
      <w:r>
        <w:rPr>
          <w:spacing w:val="-3"/>
          <w:sz w:val="20"/>
        </w:rPr>
        <w:t xml:space="preserve"> </w:t>
      </w:r>
      <w:r>
        <w:rPr>
          <w:sz w:val="20"/>
        </w:rPr>
        <w:t>apply</w:t>
      </w:r>
      <w:r>
        <w:rPr>
          <w:spacing w:val="-7"/>
          <w:sz w:val="20"/>
        </w:rPr>
        <w:t xml:space="preserve"> </w:t>
      </w:r>
      <w:r>
        <w:rPr>
          <w:sz w:val="20"/>
        </w:rPr>
        <w:t>only</w:t>
      </w:r>
      <w:r>
        <w:rPr>
          <w:spacing w:val="-5"/>
          <w:sz w:val="20"/>
        </w:rPr>
        <w:t xml:space="preserve"> </w:t>
      </w:r>
      <w:r>
        <w:rPr>
          <w:sz w:val="20"/>
        </w:rPr>
        <w:t>to</w:t>
      </w:r>
      <w:r>
        <w:rPr>
          <w:spacing w:val="-2"/>
          <w:sz w:val="20"/>
        </w:rPr>
        <w:t xml:space="preserve"> </w:t>
      </w:r>
      <w:r>
        <w:rPr>
          <w:sz w:val="20"/>
        </w:rPr>
        <w:t>systems</w:t>
      </w:r>
      <w:r>
        <w:rPr>
          <w:spacing w:val="-4"/>
          <w:sz w:val="20"/>
        </w:rPr>
        <w:t xml:space="preserve"> </w:t>
      </w:r>
      <w:r>
        <w:rPr>
          <w:sz w:val="20"/>
        </w:rPr>
        <w:t>requiring</w:t>
      </w:r>
      <w:r>
        <w:rPr>
          <w:spacing w:val="-3"/>
          <w:sz w:val="20"/>
        </w:rPr>
        <w:t xml:space="preserve"> </w:t>
      </w:r>
      <w:r>
        <w:rPr>
          <w:sz w:val="20"/>
        </w:rPr>
        <w:t>site</w:t>
      </w:r>
      <w:r>
        <w:rPr>
          <w:spacing w:val="-3"/>
          <w:sz w:val="20"/>
        </w:rPr>
        <w:t xml:space="preserve"> </w:t>
      </w:r>
      <w:r>
        <w:rPr>
          <w:sz w:val="20"/>
        </w:rPr>
        <w:t>plan</w:t>
      </w:r>
      <w:r>
        <w:rPr>
          <w:spacing w:val="-5"/>
          <w:sz w:val="20"/>
        </w:rPr>
        <w:t xml:space="preserve"> </w:t>
      </w:r>
      <w:r>
        <w:rPr>
          <w:sz w:val="20"/>
        </w:rPr>
        <w:t>review</w:t>
      </w:r>
      <w:r>
        <w:rPr>
          <w:spacing w:val="-5"/>
          <w:sz w:val="20"/>
        </w:rPr>
        <w:t xml:space="preserve"> </w:t>
      </w:r>
      <w:r>
        <w:rPr>
          <w:sz w:val="20"/>
        </w:rPr>
        <w:t>under</w:t>
      </w:r>
      <w:r>
        <w:rPr>
          <w:spacing w:val="-3"/>
          <w:sz w:val="20"/>
        </w:rPr>
        <w:t xml:space="preserve"> </w:t>
      </w:r>
      <w:r>
        <w:rPr>
          <w:spacing w:val="-2"/>
          <w:sz w:val="20"/>
        </w:rPr>
        <w:t>section</w:t>
      </w:r>
    </w:p>
    <w:p w14:paraId="5A45A3F6" w14:textId="77777777" w:rsidR="00260182" w:rsidRDefault="00000000">
      <w:pPr>
        <w:pStyle w:val="BodyText"/>
        <w:spacing w:line="229" w:lineRule="exact"/>
        <w:ind w:left="873"/>
      </w:pPr>
      <w:r>
        <w:t>6.11.2</w:t>
      </w:r>
      <w:r>
        <w:rPr>
          <w:spacing w:val="-3"/>
        </w:rPr>
        <w:t xml:space="preserve"> </w:t>
      </w:r>
      <w:r>
        <w:t>c</w:t>
      </w:r>
      <w:r>
        <w:rPr>
          <w:spacing w:val="-4"/>
        </w:rPr>
        <w:t xml:space="preserve"> </w:t>
      </w:r>
      <w:r>
        <w:t>and</w:t>
      </w:r>
      <w:r>
        <w:rPr>
          <w:spacing w:val="45"/>
        </w:rPr>
        <w:t xml:space="preserve"> </w:t>
      </w:r>
      <w:r>
        <w:t>6.11.2</w:t>
      </w:r>
      <w:r>
        <w:rPr>
          <w:spacing w:val="-2"/>
        </w:rPr>
        <w:t xml:space="preserve"> </w:t>
      </w:r>
      <w:r>
        <w:rPr>
          <w:spacing w:val="-5"/>
        </w:rPr>
        <w:t>d.</w:t>
      </w:r>
    </w:p>
    <w:p w14:paraId="5A45A3F7" w14:textId="77777777" w:rsidR="00260182" w:rsidRDefault="00260182">
      <w:pPr>
        <w:pStyle w:val="BodyText"/>
        <w:spacing w:before="10"/>
      </w:pPr>
    </w:p>
    <w:p w14:paraId="5A45A3F8" w14:textId="77777777" w:rsidR="00260182" w:rsidRDefault="00000000">
      <w:pPr>
        <w:pStyle w:val="ListParagraph"/>
        <w:numPr>
          <w:ilvl w:val="2"/>
          <w:numId w:val="38"/>
        </w:numPr>
        <w:tabs>
          <w:tab w:val="left" w:pos="822"/>
        </w:tabs>
        <w:ind w:left="821" w:hanging="602"/>
        <w:rPr>
          <w:sz w:val="20"/>
        </w:rPr>
      </w:pPr>
      <w:r>
        <w:rPr>
          <w:sz w:val="20"/>
        </w:rPr>
        <w:t>In</w:t>
      </w:r>
      <w:r>
        <w:rPr>
          <w:spacing w:val="-6"/>
          <w:sz w:val="20"/>
        </w:rPr>
        <w:t xml:space="preserve"> </w:t>
      </w:r>
      <w:r>
        <w:rPr>
          <w:sz w:val="20"/>
        </w:rPr>
        <w:t>addition</w:t>
      </w:r>
      <w:r>
        <w:rPr>
          <w:spacing w:val="-5"/>
          <w:sz w:val="20"/>
        </w:rPr>
        <w:t xml:space="preserve"> </w:t>
      </w:r>
      <w:r>
        <w:rPr>
          <w:sz w:val="20"/>
        </w:rPr>
        <w:t>to</w:t>
      </w:r>
      <w:r>
        <w:rPr>
          <w:spacing w:val="-4"/>
          <w:sz w:val="20"/>
        </w:rPr>
        <w:t xml:space="preserve"> </w:t>
      </w:r>
      <w:r>
        <w:rPr>
          <w:sz w:val="20"/>
        </w:rPr>
        <w:t>the</w:t>
      </w:r>
      <w:r>
        <w:rPr>
          <w:spacing w:val="-4"/>
          <w:sz w:val="20"/>
        </w:rPr>
        <w:t xml:space="preserve"> </w:t>
      </w:r>
      <w:r>
        <w:rPr>
          <w:sz w:val="20"/>
        </w:rPr>
        <w:t>other</w:t>
      </w:r>
      <w:r>
        <w:rPr>
          <w:spacing w:val="-4"/>
          <w:sz w:val="20"/>
        </w:rPr>
        <w:t xml:space="preserve"> </w:t>
      </w:r>
      <w:r>
        <w:rPr>
          <w:sz w:val="20"/>
        </w:rPr>
        <w:t>requirements</w:t>
      </w:r>
      <w:r>
        <w:rPr>
          <w:spacing w:val="-5"/>
          <w:sz w:val="20"/>
        </w:rPr>
        <w:t xml:space="preserve"> </w:t>
      </w:r>
      <w:r>
        <w:rPr>
          <w:sz w:val="20"/>
        </w:rPr>
        <w:t>for</w:t>
      </w:r>
      <w:r>
        <w:rPr>
          <w:spacing w:val="-5"/>
          <w:sz w:val="20"/>
        </w:rPr>
        <w:t xml:space="preserve"> </w:t>
      </w:r>
      <w:r>
        <w:rPr>
          <w:sz w:val="20"/>
        </w:rPr>
        <w:t>site</w:t>
      </w:r>
      <w:r>
        <w:rPr>
          <w:spacing w:val="-4"/>
          <w:sz w:val="20"/>
        </w:rPr>
        <w:t xml:space="preserve"> </w:t>
      </w:r>
      <w:r>
        <w:rPr>
          <w:sz w:val="20"/>
        </w:rPr>
        <w:t>plan</w:t>
      </w:r>
      <w:r>
        <w:rPr>
          <w:spacing w:val="-5"/>
          <w:sz w:val="20"/>
        </w:rPr>
        <w:t xml:space="preserve"> </w:t>
      </w:r>
      <w:r>
        <w:rPr>
          <w:sz w:val="20"/>
        </w:rPr>
        <w:t>review,</w:t>
      </w:r>
      <w:r>
        <w:rPr>
          <w:spacing w:val="-5"/>
          <w:sz w:val="20"/>
        </w:rPr>
        <w:t xml:space="preserve"> </w:t>
      </w:r>
      <w:r>
        <w:rPr>
          <w:sz w:val="20"/>
        </w:rPr>
        <w:t>each</w:t>
      </w:r>
      <w:r>
        <w:rPr>
          <w:spacing w:val="-5"/>
          <w:sz w:val="20"/>
        </w:rPr>
        <w:t xml:space="preserve"> </w:t>
      </w:r>
      <w:r>
        <w:rPr>
          <w:sz w:val="20"/>
        </w:rPr>
        <w:t>application</w:t>
      </w:r>
      <w:r>
        <w:rPr>
          <w:spacing w:val="-6"/>
          <w:sz w:val="20"/>
        </w:rPr>
        <w:t xml:space="preserve"> </w:t>
      </w:r>
      <w:r>
        <w:rPr>
          <w:sz w:val="20"/>
        </w:rPr>
        <w:t>shall</w:t>
      </w:r>
      <w:r>
        <w:rPr>
          <w:spacing w:val="-4"/>
          <w:sz w:val="20"/>
        </w:rPr>
        <w:t xml:space="preserve"> </w:t>
      </w:r>
      <w:r>
        <w:rPr>
          <w:spacing w:val="-2"/>
          <w:sz w:val="20"/>
        </w:rPr>
        <w:t>include:</w:t>
      </w:r>
    </w:p>
    <w:p w14:paraId="5A45A3F9" w14:textId="77777777" w:rsidR="00260182" w:rsidRDefault="00260182">
      <w:pPr>
        <w:pStyle w:val="BodyText"/>
        <w:spacing w:before="10"/>
      </w:pPr>
    </w:p>
    <w:p w14:paraId="5A45A3FA" w14:textId="77777777" w:rsidR="00260182" w:rsidRDefault="00000000">
      <w:pPr>
        <w:pStyle w:val="ListParagraph"/>
        <w:numPr>
          <w:ilvl w:val="0"/>
          <w:numId w:val="32"/>
        </w:numPr>
        <w:tabs>
          <w:tab w:val="left" w:pos="1310"/>
        </w:tabs>
        <w:spacing w:before="1"/>
        <w:ind w:right="659" w:firstLine="0"/>
        <w:jc w:val="both"/>
        <w:rPr>
          <w:sz w:val="20"/>
        </w:rPr>
      </w:pPr>
      <w:r>
        <w:rPr>
          <w:sz w:val="20"/>
        </w:rPr>
        <w:t>One or three line electrical diagram (if electrical generation is proposed) detailing the solar installation, associated components, and electrical interconnection methods, with all National Electrical Code and National Electrical Safety Code compliant disconnects and over current devices;</w:t>
      </w:r>
    </w:p>
    <w:p w14:paraId="5A45A3FB" w14:textId="77777777" w:rsidR="00260182" w:rsidRDefault="00260182">
      <w:pPr>
        <w:pStyle w:val="BodyText"/>
        <w:spacing w:before="9"/>
      </w:pPr>
    </w:p>
    <w:p w14:paraId="5A45A3FC" w14:textId="77777777" w:rsidR="00260182" w:rsidRDefault="00000000">
      <w:pPr>
        <w:pStyle w:val="ListParagraph"/>
        <w:numPr>
          <w:ilvl w:val="0"/>
          <w:numId w:val="32"/>
        </w:numPr>
        <w:tabs>
          <w:tab w:val="left" w:pos="1358"/>
        </w:tabs>
        <w:ind w:right="662" w:firstLine="0"/>
        <w:jc w:val="both"/>
        <w:rPr>
          <w:sz w:val="20"/>
        </w:rPr>
      </w:pPr>
      <w:r>
        <w:rPr>
          <w:sz w:val="20"/>
        </w:rPr>
        <w:t>Documentation of the major system components to be used, including the collector panels, mounting system, and appurtenant devices;</w:t>
      </w:r>
    </w:p>
    <w:p w14:paraId="5A45A3FD" w14:textId="77777777" w:rsidR="00260182" w:rsidRDefault="00260182">
      <w:pPr>
        <w:pStyle w:val="BodyText"/>
        <w:spacing w:before="11"/>
      </w:pPr>
    </w:p>
    <w:p w14:paraId="5A45A3FE" w14:textId="77777777" w:rsidR="00260182" w:rsidRDefault="00000000">
      <w:pPr>
        <w:pStyle w:val="ListParagraph"/>
        <w:numPr>
          <w:ilvl w:val="0"/>
          <w:numId w:val="32"/>
        </w:numPr>
        <w:tabs>
          <w:tab w:val="left" w:pos="1389"/>
        </w:tabs>
        <w:ind w:right="656" w:firstLine="0"/>
        <w:jc w:val="both"/>
        <w:rPr>
          <w:sz w:val="20"/>
        </w:rPr>
      </w:pPr>
      <w:r>
        <w:rPr>
          <w:sz w:val="20"/>
        </w:rPr>
        <w:t>A statement bearing the seal of</w:t>
      </w:r>
      <w:r>
        <w:rPr>
          <w:spacing w:val="40"/>
          <w:sz w:val="20"/>
        </w:rPr>
        <w:t xml:space="preserve"> </w:t>
      </w:r>
      <w:r>
        <w:rPr>
          <w:sz w:val="20"/>
        </w:rPr>
        <w:t>a licensed professional engineer stating the measured normal pre construction noise levels at points (generally 100 feet apart) along the property lines and the expected operational noise levels at the same locations.</w:t>
      </w:r>
      <w:r>
        <w:rPr>
          <w:spacing w:val="40"/>
          <w:sz w:val="20"/>
        </w:rPr>
        <w:t xml:space="preserve"> </w:t>
      </w:r>
      <w:r>
        <w:rPr>
          <w:sz w:val="20"/>
        </w:rPr>
        <w:t xml:space="preserve">Particular attention shall be paid to property lines abutting developed sites. A properly calibrated sound level meter meeting ANSI class 2 standards shall be used for all </w:t>
      </w:r>
      <w:r>
        <w:rPr>
          <w:spacing w:val="-2"/>
          <w:sz w:val="20"/>
        </w:rPr>
        <w:t>measurements.</w:t>
      </w:r>
    </w:p>
    <w:p w14:paraId="5A45A3FF" w14:textId="77777777" w:rsidR="00260182" w:rsidRDefault="00260182">
      <w:pPr>
        <w:jc w:val="both"/>
        <w:rPr>
          <w:sz w:val="20"/>
        </w:rPr>
        <w:sectPr w:rsidR="00260182">
          <w:pgSz w:w="12240" w:h="15840"/>
          <w:pgMar w:top="1620" w:right="420" w:bottom="1000" w:left="1220" w:header="0" w:footer="813" w:gutter="0"/>
          <w:cols w:space="720"/>
        </w:sectPr>
      </w:pPr>
    </w:p>
    <w:p w14:paraId="5A45A400" w14:textId="77777777" w:rsidR="00260182" w:rsidRDefault="00000000">
      <w:pPr>
        <w:pStyle w:val="ListParagraph"/>
        <w:numPr>
          <w:ilvl w:val="0"/>
          <w:numId w:val="32"/>
        </w:numPr>
        <w:tabs>
          <w:tab w:val="left" w:pos="1242"/>
        </w:tabs>
        <w:spacing w:before="73"/>
        <w:ind w:left="1241" w:hanging="302"/>
        <w:rPr>
          <w:sz w:val="20"/>
        </w:rPr>
      </w:pPr>
      <w:r>
        <w:rPr>
          <w:sz w:val="20"/>
        </w:rPr>
        <w:lastRenderedPageBreak/>
        <w:t>Name,</w:t>
      </w:r>
      <w:r>
        <w:rPr>
          <w:spacing w:val="-6"/>
          <w:sz w:val="20"/>
        </w:rPr>
        <w:t xml:space="preserve"> </w:t>
      </w:r>
      <w:r>
        <w:rPr>
          <w:sz w:val="20"/>
        </w:rPr>
        <w:t>address,</w:t>
      </w:r>
      <w:r>
        <w:rPr>
          <w:spacing w:val="-6"/>
          <w:sz w:val="20"/>
        </w:rPr>
        <w:t xml:space="preserve"> </w:t>
      </w:r>
      <w:r>
        <w:rPr>
          <w:sz w:val="20"/>
        </w:rPr>
        <w:t>and</w:t>
      </w:r>
      <w:r>
        <w:rPr>
          <w:spacing w:val="-5"/>
          <w:sz w:val="20"/>
        </w:rPr>
        <w:t xml:space="preserve"> </w:t>
      </w:r>
      <w:r>
        <w:rPr>
          <w:sz w:val="20"/>
        </w:rPr>
        <w:t>contact</w:t>
      </w:r>
      <w:r>
        <w:rPr>
          <w:spacing w:val="-7"/>
          <w:sz w:val="20"/>
        </w:rPr>
        <w:t xml:space="preserve"> </w:t>
      </w:r>
      <w:r>
        <w:rPr>
          <w:sz w:val="20"/>
        </w:rPr>
        <w:t>information</w:t>
      </w:r>
      <w:r>
        <w:rPr>
          <w:spacing w:val="-5"/>
          <w:sz w:val="20"/>
        </w:rPr>
        <w:t xml:space="preserve"> </w:t>
      </w:r>
      <w:r>
        <w:rPr>
          <w:sz w:val="20"/>
        </w:rPr>
        <w:t>for</w:t>
      </w:r>
      <w:r>
        <w:rPr>
          <w:spacing w:val="-7"/>
          <w:sz w:val="20"/>
        </w:rPr>
        <w:t xml:space="preserve"> </w:t>
      </w:r>
      <w:r>
        <w:rPr>
          <w:sz w:val="20"/>
        </w:rPr>
        <w:t>proposed</w:t>
      </w:r>
      <w:r>
        <w:rPr>
          <w:spacing w:val="-5"/>
          <w:sz w:val="20"/>
        </w:rPr>
        <w:t xml:space="preserve"> </w:t>
      </w:r>
      <w:r>
        <w:rPr>
          <w:sz w:val="20"/>
        </w:rPr>
        <w:t>system</w:t>
      </w:r>
      <w:r>
        <w:rPr>
          <w:spacing w:val="-10"/>
          <w:sz w:val="20"/>
        </w:rPr>
        <w:t xml:space="preserve"> </w:t>
      </w:r>
      <w:r>
        <w:rPr>
          <w:spacing w:val="-2"/>
          <w:sz w:val="20"/>
        </w:rPr>
        <w:t>installer;</w:t>
      </w:r>
    </w:p>
    <w:p w14:paraId="5A45A401" w14:textId="77777777" w:rsidR="00260182" w:rsidRDefault="00260182">
      <w:pPr>
        <w:pStyle w:val="BodyText"/>
        <w:spacing w:before="11"/>
      </w:pPr>
    </w:p>
    <w:p w14:paraId="5A45A402" w14:textId="77777777" w:rsidR="00260182" w:rsidRDefault="00000000">
      <w:pPr>
        <w:pStyle w:val="ListParagraph"/>
        <w:numPr>
          <w:ilvl w:val="0"/>
          <w:numId w:val="32"/>
        </w:numPr>
        <w:tabs>
          <w:tab w:val="left" w:pos="1231"/>
        </w:tabs>
        <w:ind w:left="1230" w:hanging="291"/>
        <w:rPr>
          <w:sz w:val="20"/>
        </w:rPr>
      </w:pPr>
      <w:r>
        <w:rPr>
          <w:sz w:val="20"/>
        </w:rPr>
        <w:t>An</w:t>
      </w:r>
      <w:r>
        <w:rPr>
          <w:spacing w:val="-6"/>
          <w:sz w:val="20"/>
        </w:rPr>
        <w:t xml:space="preserve"> </w:t>
      </w:r>
      <w:r>
        <w:rPr>
          <w:sz w:val="20"/>
        </w:rPr>
        <w:t>operation</w:t>
      </w:r>
      <w:r>
        <w:rPr>
          <w:spacing w:val="-6"/>
          <w:sz w:val="20"/>
        </w:rPr>
        <w:t xml:space="preserve"> </w:t>
      </w:r>
      <w:r>
        <w:rPr>
          <w:sz w:val="20"/>
        </w:rPr>
        <w:t>and</w:t>
      </w:r>
      <w:r>
        <w:rPr>
          <w:spacing w:val="-2"/>
          <w:sz w:val="20"/>
        </w:rPr>
        <w:t xml:space="preserve"> </w:t>
      </w:r>
      <w:r>
        <w:rPr>
          <w:sz w:val="20"/>
        </w:rPr>
        <w:t>maintenance</w:t>
      </w:r>
      <w:r>
        <w:rPr>
          <w:spacing w:val="-5"/>
          <w:sz w:val="20"/>
        </w:rPr>
        <w:t xml:space="preserve"> </w:t>
      </w:r>
      <w:r>
        <w:rPr>
          <w:sz w:val="20"/>
        </w:rPr>
        <w:t>plan</w:t>
      </w:r>
      <w:r>
        <w:rPr>
          <w:spacing w:val="-5"/>
          <w:sz w:val="20"/>
        </w:rPr>
        <w:t xml:space="preserve"> </w:t>
      </w:r>
      <w:r>
        <w:rPr>
          <w:sz w:val="20"/>
        </w:rPr>
        <w:t>(see</w:t>
      </w:r>
      <w:r>
        <w:rPr>
          <w:spacing w:val="-5"/>
          <w:sz w:val="20"/>
        </w:rPr>
        <w:t xml:space="preserve"> </w:t>
      </w:r>
      <w:r>
        <w:rPr>
          <w:sz w:val="20"/>
        </w:rPr>
        <w:t>also</w:t>
      </w:r>
      <w:r>
        <w:rPr>
          <w:spacing w:val="-5"/>
          <w:sz w:val="20"/>
        </w:rPr>
        <w:t xml:space="preserve"> </w:t>
      </w:r>
      <w:r>
        <w:rPr>
          <w:sz w:val="20"/>
        </w:rPr>
        <w:t>Section</w:t>
      </w:r>
      <w:r>
        <w:rPr>
          <w:spacing w:val="-5"/>
          <w:sz w:val="20"/>
        </w:rPr>
        <w:t xml:space="preserve"> </w:t>
      </w:r>
      <w:r>
        <w:rPr>
          <w:spacing w:val="-2"/>
          <w:sz w:val="20"/>
        </w:rPr>
        <w:t>6.11.9);</w:t>
      </w:r>
    </w:p>
    <w:p w14:paraId="5A45A403" w14:textId="77777777" w:rsidR="00260182" w:rsidRDefault="00260182">
      <w:pPr>
        <w:pStyle w:val="BodyText"/>
        <w:spacing w:before="10"/>
      </w:pPr>
    </w:p>
    <w:p w14:paraId="5A45A404" w14:textId="77777777" w:rsidR="00260182" w:rsidRDefault="00000000">
      <w:pPr>
        <w:pStyle w:val="ListParagraph"/>
        <w:numPr>
          <w:ilvl w:val="0"/>
          <w:numId w:val="32"/>
        </w:numPr>
        <w:tabs>
          <w:tab w:val="left" w:pos="1206"/>
        </w:tabs>
        <w:ind w:left="1205" w:hanging="266"/>
        <w:rPr>
          <w:sz w:val="20"/>
        </w:rPr>
      </w:pPr>
      <w:r>
        <w:rPr>
          <w:sz w:val="20"/>
        </w:rPr>
        <w:t>Proof</w:t>
      </w:r>
      <w:r>
        <w:rPr>
          <w:spacing w:val="-6"/>
          <w:sz w:val="20"/>
        </w:rPr>
        <w:t xml:space="preserve"> </w:t>
      </w:r>
      <w:r>
        <w:rPr>
          <w:sz w:val="20"/>
        </w:rPr>
        <w:t>of</w:t>
      </w:r>
      <w:r>
        <w:rPr>
          <w:spacing w:val="-6"/>
          <w:sz w:val="20"/>
        </w:rPr>
        <w:t xml:space="preserve"> </w:t>
      </w:r>
      <w:r>
        <w:rPr>
          <w:sz w:val="20"/>
        </w:rPr>
        <w:t>liability</w:t>
      </w:r>
      <w:r>
        <w:rPr>
          <w:spacing w:val="-7"/>
          <w:sz w:val="20"/>
        </w:rPr>
        <w:t xml:space="preserve"> </w:t>
      </w:r>
      <w:r>
        <w:rPr>
          <w:sz w:val="20"/>
        </w:rPr>
        <w:t>insurance;</w:t>
      </w:r>
      <w:r>
        <w:rPr>
          <w:spacing w:val="-5"/>
          <w:sz w:val="20"/>
        </w:rPr>
        <w:t xml:space="preserve"> and</w:t>
      </w:r>
    </w:p>
    <w:p w14:paraId="5A45A405" w14:textId="77777777" w:rsidR="00260182" w:rsidRDefault="00260182">
      <w:pPr>
        <w:pStyle w:val="BodyText"/>
        <w:spacing w:before="8"/>
      </w:pPr>
    </w:p>
    <w:p w14:paraId="5A45A406" w14:textId="77777777" w:rsidR="00260182" w:rsidRDefault="00000000">
      <w:pPr>
        <w:pStyle w:val="ListParagraph"/>
        <w:numPr>
          <w:ilvl w:val="0"/>
          <w:numId w:val="32"/>
        </w:numPr>
        <w:tabs>
          <w:tab w:val="left" w:pos="1240"/>
        </w:tabs>
        <w:ind w:left="1239" w:hanging="300"/>
        <w:rPr>
          <w:sz w:val="20"/>
        </w:rPr>
      </w:pPr>
      <w:r>
        <w:rPr>
          <w:sz w:val="20"/>
        </w:rPr>
        <w:t>Description</w:t>
      </w:r>
      <w:r>
        <w:rPr>
          <w:spacing w:val="-6"/>
          <w:sz w:val="20"/>
        </w:rPr>
        <w:t xml:space="preserve"> </w:t>
      </w:r>
      <w:r>
        <w:rPr>
          <w:sz w:val="20"/>
        </w:rPr>
        <w:t>of</w:t>
      </w:r>
      <w:r>
        <w:rPr>
          <w:spacing w:val="-5"/>
          <w:sz w:val="20"/>
        </w:rPr>
        <w:t xml:space="preserve"> </w:t>
      </w:r>
      <w:r>
        <w:rPr>
          <w:sz w:val="20"/>
        </w:rPr>
        <w:t>financial</w:t>
      </w:r>
      <w:r>
        <w:rPr>
          <w:spacing w:val="-2"/>
          <w:sz w:val="20"/>
        </w:rPr>
        <w:t xml:space="preserve"> </w:t>
      </w:r>
      <w:r>
        <w:rPr>
          <w:sz w:val="20"/>
        </w:rPr>
        <w:t>security</w:t>
      </w:r>
      <w:r>
        <w:rPr>
          <w:spacing w:val="-8"/>
          <w:sz w:val="20"/>
        </w:rPr>
        <w:t xml:space="preserve"> </w:t>
      </w:r>
      <w:r>
        <w:rPr>
          <w:sz w:val="20"/>
        </w:rPr>
        <w:t>that</w:t>
      </w:r>
      <w:r>
        <w:rPr>
          <w:spacing w:val="-5"/>
          <w:sz w:val="20"/>
        </w:rPr>
        <w:t xml:space="preserve"> </w:t>
      </w:r>
      <w:r>
        <w:rPr>
          <w:sz w:val="20"/>
        </w:rPr>
        <w:t>satisfies</w:t>
      </w:r>
      <w:r>
        <w:rPr>
          <w:spacing w:val="-6"/>
          <w:sz w:val="20"/>
        </w:rPr>
        <w:t xml:space="preserve"> </w:t>
      </w:r>
      <w:r>
        <w:rPr>
          <w:sz w:val="20"/>
        </w:rPr>
        <w:t>Section</w:t>
      </w:r>
      <w:r>
        <w:rPr>
          <w:spacing w:val="-6"/>
          <w:sz w:val="20"/>
        </w:rPr>
        <w:t xml:space="preserve"> </w:t>
      </w:r>
      <w:r>
        <w:rPr>
          <w:spacing w:val="-2"/>
          <w:sz w:val="20"/>
        </w:rPr>
        <w:t>6.11.18.</w:t>
      </w:r>
    </w:p>
    <w:p w14:paraId="5A45A407" w14:textId="77777777" w:rsidR="00260182" w:rsidRDefault="00260182">
      <w:pPr>
        <w:pStyle w:val="BodyText"/>
        <w:spacing w:before="11"/>
      </w:pPr>
    </w:p>
    <w:p w14:paraId="5A45A408" w14:textId="77777777" w:rsidR="00260182" w:rsidRDefault="00000000">
      <w:pPr>
        <w:pStyle w:val="ListParagraph"/>
        <w:numPr>
          <w:ilvl w:val="2"/>
          <w:numId w:val="38"/>
        </w:numPr>
        <w:tabs>
          <w:tab w:val="left" w:pos="822"/>
        </w:tabs>
        <w:ind w:left="220" w:right="936" w:firstLine="0"/>
        <w:rPr>
          <w:sz w:val="20"/>
        </w:rPr>
      </w:pPr>
      <w:r>
        <w:rPr>
          <w:sz w:val="20"/>
        </w:rPr>
        <w:t>If</w:t>
      </w:r>
      <w:r>
        <w:rPr>
          <w:spacing w:val="-5"/>
          <w:sz w:val="20"/>
        </w:rPr>
        <w:t xml:space="preserve"> </w:t>
      </w:r>
      <w:r>
        <w:rPr>
          <w:sz w:val="20"/>
        </w:rPr>
        <w:t>the</w:t>
      </w:r>
      <w:r>
        <w:rPr>
          <w:spacing w:val="-3"/>
          <w:sz w:val="20"/>
        </w:rPr>
        <w:t xml:space="preserve"> </w:t>
      </w:r>
      <w:r>
        <w:rPr>
          <w:sz w:val="20"/>
        </w:rPr>
        <w:t>area</w:t>
      </w:r>
      <w:r>
        <w:rPr>
          <w:spacing w:val="-1"/>
          <w:sz w:val="20"/>
        </w:rPr>
        <w:t xml:space="preserve"> </w:t>
      </w:r>
      <w:r>
        <w:rPr>
          <w:sz w:val="20"/>
        </w:rPr>
        <w:t>where</w:t>
      </w:r>
      <w:r>
        <w:rPr>
          <w:spacing w:val="-3"/>
          <w:sz w:val="20"/>
        </w:rPr>
        <w:t xml:space="preserve"> </w:t>
      </w:r>
      <w:r>
        <w:rPr>
          <w:sz w:val="20"/>
        </w:rPr>
        <w:t>the</w:t>
      </w:r>
      <w:r>
        <w:rPr>
          <w:spacing w:val="-3"/>
          <w:sz w:val="20"/>
        </w:rPr>
        <w:t xml:space="preserve"> </w:t>
      </w:r>
      <w:r>
        <w:rPr>
          <w:sz w:val="20"/>
        </w:rPr>
        <w:t>collector</w:t>
      </w:r>
      <w:r>
        <w:rPr>
          <w:spacing w:val="-3"/>
          <w:sz w:val="20"/>
        </w:rPr>
        <w:t xml:space="preserve"> </w:t>
      </w:r>
      <w:r>
        <w:rPr>
          <w:sz w:val="20"/>
        </w:rPr>
        <w:t>panels</w:t>
      </w:r>
      <w:r>
        <w:rPr>
          <w:spacing w:val="-4"/>
          <w:sz w:val="20"/>
        </w:rPr>
        <w:t xml:space="preserve"> </w:t>
      </w:r>
      <w:r>
        <w:rPr>
          <w:sz w:val="20"/>
        </w:rPr>
        <w:t>are</w:t>
      </w:r>
      <w:r>
        <w:rPr>
          <w:spacing w:val="-3"/>
          <w:sz w:val="20"/>
        </w:rPr>
        <w:t xml:space="preserve"> </w:t>
      </w:r>
      <w:r>
        <w:rPr>
          <w:sz w:val="20"/>
        </w:rPr>
        <w:t>installed</w:t>
      </w:r>
      <w:r>
        <w:rPr>
          <w:spacing w:val="-2"/>
          <w:sz w:val="20"/>
        </w:rPr>
        <w:t xml:space="preserve"> </w:t>
      </w:r>
      <w:r>
        <w:rPr>
          <w:sz w:val="20"/>
        </w:rPr>
        <w:t>is</w:t>
      </w:r>
      <w:r>
        <w:rPr>
          <w:spacing w:val="-2"/>
          <w:sz w:val="20"/>
        </w:rPr>
        <w:t xml:space="preserve"> </w:t>
      </w:r>
      <w:r>
        <w:rPr>
          <w:sz w:val="20"/>
        </w:rPr>
        <w:t>so</w:t>
      </w:r>
      <w:r>
        <w:rPr>
          <w:spacing w:val="-2"/>
          <w:sz w:val="20"/>
        </w:rPr>
        <w:t xml:space="preserve"> </w:t>
      </w:r>
      <w:r>
        <w:rPr>
          <w:sz w:val="20"/>
        </w:rPr>
        <w:t>designed</w:t>
      </w:r>
      <w:r>
        <w:rPr>
          <w:spacing w:val="-2"/>
          <w:sz w:val="20"/>
        </w:rPr>
        <w:t xml:space="preserve"> </w:t>
      </w:r>
      <w:r>
        <w:rPr>
          <w:sz w:val="20"/>
        </w:rPr>
        <w:t>that</w:t>
      </w:r>
      <w:r>
        <w:rPr>
          <w:spacing w:val="-3"/>
          <w:sz w:val="20"/>
        </w:rPr>
        <w:t xml:space="preserve"> </w:t>
      </w:r>
      <w:r>
        <w:rPr>
          <w:sz w:val="20"/>
        </w:rPr>
        <w:t>all</w:t>
      </w:r>
      <w:r>
        <w:rPr>
          <w:spacing w:val="-3"/>
          <w:sz w:val="20"/>
        </w:rPr>
        <w:t xml:space="preserve"> </w:t>
      </w:r>
      <w:r>
        <w:rPr>
          <w:sz w:val="20"/>
        </w:rPr>
        <w:t>stormwater</w:t>
      </w:r>
      <w:r>
        <w:rPr>
          <w:spacing w:val="-1"/>
          <w:sz w:val="20"/>
        </w:rPr>
        <w:t xml:space="preserve"> </w:t>
      </w:r>
      <w:r>
        <w:rPr>
          <w:sz w:val="20"/>
        </w:rPr>
        <w:t>will</w:t>
      </w:r>
      <w:r>
        <w:rPr>
          <w:spacing w:val="-4"/>
          <w:sz w:val="20"/>
        </w:rPr>
        <w:t xml:space="preserve"> </w:t>
      </w:r>
      <w:r>
        <w:rPr>
          <w:sz w:val="20"/>
        </w:rPr>
        <w:t>be</w:t>
      </w:r>
      <w:r>
        <w:rPr>
          <w:spacing w:val="-3"/>
          <w:sz w:val="20"/>
        </w:rPr>
        <w:t xml:space="preserve"> </w:t>
      </w:r>
      <w:r>
        <w:rPr>
          <w:sz w:val="20"/>
        </w:rPr>
        <w:t>returned</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soil within the area, the whole area will be considered as pervious area. Otherwise the actual ground area covered by collector panels will be considered impervious.</w:t>
      </w:r>
    </w:p>
    <w:p w14:paraId="5A45A409" w14:textId="77777777" w:rsidR="00260182" w:rsidRDefault="00260182">
      <w:pPr>
        <w:pStyle w:val="BodyText"/>
        <w:spacing w:before="11"/>
      </w:pPr>
    </w:p>
    <w:p w14:paraId="5A45A40A" w14:textId="77777777" w:rsidR="00260182" w:rsidRDefault="00000000">
      <w:pPr>
        <w:pStyle w:val="ListParagraph"/>
        <w:numPr>
          <w:ilvl w:val="2"/>
          <w:numId w:val="38"/>
        </w:numPr>
        <w:tabs>
          <w:tab w:val="left" w:pos="822"/>
        </w:tabs>
        <w:ind w:left="220" w:right="1138" w:firstLine="0"/>
        <w:rPr>
          <w:sz w:val="20"/>
        </w:rPr>
      </w:pPr>
      <w:r>
        <w:rPr>
          <w:sz w:val="20"/>
        </w:rPr>
        <w:t>A</w:t>
      </w:r>
      <w:r>
        <w:rPr>
          <w:spacing w:val="-5"/>
          <w:sz w:val="20"/>
        </w:rPr>
        <w:t xml:space="preserve"> </w:t>
      </w:r>
      <w:r>
        <w:rPr>
          <w:sz w:val="20"/>
        </w:rPr>
        <w:t>Low</w:t>
      </w:r>
      <w:r>
        <w:rPr>
          <w:spacing w:val="-5"/>
          <w:sz w:val="20"/>
        </w:rPr>
        <w:t xml:space="preserve"> </w:t>
      </w:r>
      <w:r>
        <w:rPr>
          <w:sz w:val="20"/>
        </w:rPr>
        <w:t>Impact</w:t>
      </w:r>
      <w:r>
        <w:rPr>
          <w:spacing w:val="-4"/>
          <w:sz w:val="20"/>
        </w:rPr>
        <w:t xml:space="preserve"> </w:t>
      </w:r>
      <w:r>
        <w:rPr>
          <w:sz w:val="20"/>
        </w:rPr>
        <w:t>Development</w:t>
      </w:r>
      <w:r>
        <w:rPr>
          <w:spacing w:val="-4"/>
          <w:sz w:val="20"/>
        </w:rPr>
        <w:t xml:space="preserve"> </w:t>
      </w:r>
      <w:r>
        <w:rPr>
          <w:sz w:val="20"/>
        </w:rPr>
        <w:t>Permit</w:t>
      </w:r>
      <w:r>
        <w:rPr>
          <w:spacing w:val="-1"/>
          <w:sz w:val="20"/>
        </w:rPr>
        <w:t xml:space="preserve"> </w:t>
      </w:r>
      <w:r>
        <w:rPr>
          <w:sz w:val="20"/>
        </w:rPr>
        <w:t>under</w:t>
      </w:r>
      <w:r>
        <w:rPr>
          <w:spacing w:val="-2"/>
          <w:sz w:val="20"/>
        </w:rPr>
        <w:t xml:space="preserve"> </w:t>
      </w:r>
      <w:r>
        <w:rPr>
          <w:sz w:val="20"/>
        </w:rPr>
        <w:t>article</w:t>
      </w:r>
      <w:r>
        <w:rPr>
          <w:spacing w:val="-3"/>
          <w:sz w:val="20"/>
        </w:rPr>
        <w:t xml:space="preserve"> </w:t>
      </w:r>
      <w:r>
        <w:rPr>
          <w:sz w:val="20"/>
        </w:rPr>
        <w:t>31</w:t>
      </w:r>
      <w:r>
        <w:rPr>
          <w:spacing w:val="-4"/>
          <w:sz w:val="20"/>
        </w:rPr>
        <w:t xml:space="preserve"> </w:t>
      </w:r>
      <w:r>
        <w:rPr>
          <w:sz w:val="20"/>
        </w:rPr>
        <w:t>of</w:t>
      </w:r>
      <w:r>
        <w:rPr>
          <w:spacing w:val="-5"/>
          <w:sz w:val="20"/>
        </w:rPr>
        <w:t xml:space="preserve"> </w:t>
      </w:r>
      <w:r>
        <w:rPr>
          <w:sz w:val="20"/>
        </w:rPr>
        <w:t>the general</w:t>
      </w:r>
      <w:r>
        <w:rPr>
          <w:spacing w:val="-3"/>
          <w:sz w:val="20"/>
        </w:rPr>
        <w:t xml:space="preserve"> </w:t>
      </w:r>
      <w:r>
        <w:rPr>
          <w:sz w:val="20"/>
        </w:rPr>
        <w:t>bylaws</w:t>
      </w:r>
      <w:r>
        <w:rPr>
          <w:spacing w:val="-1"/>
          <w:sz w:val="20"/>
        </w:rPr>
        <w:t xml:space="preserve"> </w:t>
      </w:r>
      <w:r>
        <w:rPr>
          <w:sz w:val="20"/>
        </w:rPr>
        <w:t>will</w:t>
      </w:r>
      <w:r>
        <w:rPr>
          <w:spacing w:val="-4"/>
          <w:sz w:val="20"/>
        </w:rPr>
        <w:t xml:space="preserve"> </w:t>
      </w:r>
      <w:r>
        <w:rPr>
          <w:sz w:val="20"/>
        </w:rPr>
        <w:t>be</w:t>
      </w:r>
      <w:r>
        <w:rPr>
          <w:spacing w:val="-3"/>
          <w:sz w:val="20"/>
        </w:rPr>
        <w:t xml:space="preserve"> </w:t>
      </w:r>
      <w:r>
        <w:rPr>
          <w:sz w:val="20"/>
        </w:rPr>
        <w:t>required</w:t>
      </w:r>
      <w:r>
        <w:rPr>
          <w:spacing w:val="-2"/>
          <w:sz w:val="20"/>
        </w:rPr>
        <w:t xml:space="preserve"> </w:t>
      </w:r>
      <w:r>
        <w:rPr>
          <w:sz w:val="20"/>
        </w:rPr>
        <w:t>for</w:t>
      </w:r>
      <w:r>
        <w:rPr>
          <w:spacing w:val="-3"/>
          <w:sz w:val="20"/>
        </w:rPr>
        <w:t xml:space="preserve"> </w:t>
      </w:r>
      <w:r>
        <w:rPr>
          <w:sz w:val="20"/>
        </w:rPr>
        <w:t>Solar</w:t>
      </w:r>
      <w:r>
        <w:rPr>
          <w:spacing w:val="-2"/>
          <w:sz w:val="20"/>
        </w:rPr>
        <w:t xml:space="preserve"> </w:t>
      </w:r>
      <w:r>
        <w:rPr>
          <w:sz w:val="20"/>
        </w:rPr>
        <w:t>Energy Collection Systems.</w:t>
      </w:r>
    </w:p>
    <w:p w14:paraId="5A45A40B" w14:textId="77777777" w:rsidR="00260182" w:rsidRDefault="00260182">
      <w:pPr>
        <w:pStyle w:val="BodyText"/>
        <w:spacing w:before="8"/>
      </w:pPr>
    </w:p>
    <w:p w14:paraId="5A45A40C" w14:textId="77777777" w:rsidR="00260182" w:rsidRDefault="00000000">
      <w:pPr>
        <w:pStyle w:val="ListParagraph"/>
        <w:numPr>
          <w:ilvl w:val="2"/>
          <w:numId w:val="38"/>
        </w:numPr>
        <w:tabs>
          <w:tab w:val="left" w:pos="822"/>
        </w:tabs>
        <w:ind w:left="220" w:right="688" w:firstLine="0"/>
        <w:rPr>
          <w:sz w:val="20"/>
        </w:rPr>
      </w:pPr>
      <w:r>
        <w:rPr>
          <w:sz w:val="20"/>
        </w:rPr>
        <w:t>Operation &amp; Maintenance Plan</w:t>
      </w:r>
      <w:r>
        <w:rPr>
          <w:spacing w:val="40"/>
          <w:sz w:val="20"/>
        </w:rPr>
        <w:t xml:space="preserve"> </w:t>
      </w:r>
      <w:r>
        <w:rPr>
          <w:sz w:val="20"/>
        </w:rPr>
        <w:t>The project proponent shall submit a plan for the operation and maintenance of the</w:t>
      </w:r>
      <w:r>
        <w:rPr>
          <w:spacing w:val="-4"/>
          <w:sz w:val="20"/>
        </w:rPr>
        <w:t xml:space="preserve"> </w:t>
      </w:r>
      <w:r>
        <w:rPr>
          <w:sz w:val="20"/>
        </w:rPr>
        <w:t>installation,</w:t>
      </w:r>
      <w:r>
        <w:rPr>
          <w:spacing w:val="-2"/>
          <w:sz w:val="20"/>
        </w:rPr>
        <w:t xml:space="preserve"> </w:t>
      </w:r>
      <w:r>
        <w:rPr>
          <w:sz w:val="20"/>
        </w:rPr>
        <w:t>which</w:t>
      </w:r>
      <w:r>
        <w:rPr>
          <w:spacing w:val="-3"/>
          <w:sz w:val="20"/>
        </w:rPr>
        <w:t xml:space="preserve"> </w:t>
      </w:r>
      <w:r>
        <w:rPr>
          <w:sz w:val="20"/>
        </w:rPr>
        <w:t>shall</w:t>
      </w:r>
      <w:r>
        <w:rPr>
          <w:spacing w:val="-5"/>
          <w:sz w:val="20"/>
        </w:rPr>
        <w:t xml:space="preserve"> </w:t>
      </w:r>
      <w:r>
        <w:rPr>
          <w:sz w:val="20"/>
        </w:rPr>
        <w:t>include</w:t>
      </w:r>
      <w:r>
        <w:rPr>
          <w:spacing w:val="-1"/>
          <w:sz w:val="20"/>
        </w:rPr>
        <w:t xml:space="preserve"> </w:t>
      </w:r>
      <w:r>
        <w:rPr>
          <w:sz w:val="20"/>
        </w:rPr>
        <w:t>measures</w:t>
      </w:r>
      <w:r>
        <w:rPr>
          <w:spacing w:val="-2"/>
          <w:sz w:val="20"/>
        </w:rPr>
        <w:t xml:space="preserve"> </w:t>
      </w:r>
      <w:r>
        <w:rPr>
          <w:sz w:val="20"/>
        </w:rPr>
        <w:t>for</w:t>
      </w:r>
      <w:r>
        <w:rPr>
          <w:spacing w:val="-1"/>
          <w:sz w:val="20"/>
        </w:rPr>
        <w:t xml:space="preserve"> </w:t>
      </w:r>
      <w:r>
        <w:rPr>
          <w:sz w:val="20"/>
        </w:rPr>
        <w:t>maintaining</w:t>
      </w:r>
      <w:r>
        <w:rPr>
          <w:spacing w:val="-5"/>
          <w:sz w:val="20"/>
        </w:rPr>
        <w:t xml:space="preserve"> </w:t>
      </w:r>
      <w:r>
        <w:rPr>
          <w:sz w:val="20"/>
        </w:rPr>
        <w:t>safe</w:t>
      </w:r>
      <w:r>
        <w:rPr>
          <w:spacing w:val="-4"/>
          <w:sz w:val="20"/>
        </w:rPr>
        <w:t xml:space="preserve"> </w:t>
      </w:r>
      <w:r>
        <w:rPr>
          <w:sz w:val="20"/>
        </w:rPr>
        <w:t>access</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installation,</w:t>
      </w:r>
      <w:r>
        <w:rPr>
          <w:spacing w:val="-4"/>
          <w:sz w:val="20"/>
        </w:rPr>
        <w:t xml:space="preserve"> </w:t>
      </w:r>
      <w:r>
        <w:rPr>
          <w:sz w:val="20"/>
        </w:rPr>
        <w:t>storm</w:t>
      </w:r>
      <w:r>
        <w:rPr>
          <w:spacing w:val="-6"/>
          <w:sz w:val="20"/>
        </w:rPr>
        <w:t xml:space="preserve"> </w:t>
      </w:r>
      <w:r>
        <w:rPr>
          <w:sz w:val="20"/>
        </w:rPr>
        <w:t>water</w:t>
      </w:r>
      <w:r>
        <w:rPr>
          <w:spacing w:val="-3"/>
          <w:sz w:val="20"/>
        </w:rPr>
        <w:t xml:space="preserve"> </w:t>
      </w:r>
      <w:r>
        <w:rPr>
          <w:sz w:val="20"/>
        </w:rPr>
        <w:t>controls,</w:t>
      </w:r>
      <w:r>
        <w:rPr>
          <w:spacing w:val="-4"/>
          <w:sz w:val="20"/>
        </w:rPr>
        <w:t xml:space="preserve"> </w:t>
      </w:r>
      <w:r>
        <w:rPr>
          <w:sz w:val="20"/>
        </w:rPr>
        <w:t>as</w:t>
      </w:r>
      <w:r>
        <w:rPr>
          <w:spacing w:val="-2"/>
          <w:sz w:val="20"/>
        </w:rPr>
        <w:t xml:space="preserve"> </w:t>
      </w:r>
      <w:r>
        <w:rPr>
          <w:sz w:val="20"/>
        </w:rPr>
        <w:t>well as general procedures for operational maintenance of the installation.</w:t>
      </w:r>
    </w:p>
    <w:p w14:paraId="5A45A40D" w14:textId="77777777" w:rsidR="00260182" w:rsidRDefault="00260182">
      <w:pPr>
        <w:pStyle w:val="BodyText"/>
        <w:spacing w:before="1"/>
        <w:rPr>
          <w:sz w:val="21"/>
        </w:rPr>
      </w:pPr>
    </w:p>
    <w:p w14:paraId="5A45A40E" w14:textId="77777777" w:rsidR="00260182" w:rsidRDefault="00000000">
      <w:pPr>
        <w:pStyle w:val="ListParagraph"/>
        <w:numPr>
          <w:ilvl w:val="2"/>
          <w:numId w:val="38"/>
        </w:numPr>
        <w:tabs>
          <w:tab w:val="left" w:pos="923"/>
        </w:tabs>
        <w:ind w:left="220" w:right="1210" w:firstLine="0"/>
        <w:rPr>
          <w:sz w:val="20"/>
        </w:rPr>
      </w:pPr>
      <w:r>
        <w:rPr>
          <w:sz w:val="20"/>
        </w:rPr>
        <w:t>Utility</w:t>
      </w:r>
      <w:r>
        <w:rPr>
          <w:spacing w:val="-7"/>
          <w:sz w:val="20"/>
        </w:rPr>
        <w:t xml:space="preserve"> </w:t>
      </w:r>
      <w:r>
        <w:rPr>
          <w:sz w:val="20"/>
        </w:rPr>
        <w:t>Notification</w:t>
      </w:r>
      <w:r>
        <w:rPr>
          <w:spacing w:val="40"/>
          <w:sz w:val="20"/>
        </w:rPr>
        <w:t xml:space="preserve"> </w:t>
      </w:r>
      <w:r>
        <w:rPr>
          <w:sz w:val="20"/>
        </w:rPr>
        <w:t>No</w:t>
      </w:r>
      <w:r>
        <w:rPr>
          <w:spacing w:val="-3"/>
          <w:sz w:val="20"/>
        </w:rPr>
        <w:t xml:space="preserve"> </w:t>
      </w:r>
      <w:r>
        <w:rPr>
          <w:sz w:val="20"/>
        </w:rPr>
        <w:t>installation</w:t>
      </w:r>
      <w:r>
        <w:rPr>
          <w:spacing w:val="-4"/>
          <w:sz w:val="20"/>
        </w:rPr>
        <w:t xml:space="preserve"> </w:t>
      </w:r>
      <w:r>
        <w:rPr>
          <w:sz w:val="20"/>
        </w:rPr>
        <w:t>proposed</w:t>
      </w:r>
      <w:r>
        <w:rPr>
          <w:spacing w:val="-3"/>
          <w:sz w:val="20"/>
        </w:rPr>
        <w:t xml:space="preserve"> </w:t>
      </w:r>
      <w:r>
        <w:rPr>
          <w:sz w:val="20"/>
        </w:rPr>
        <w:t>to</w:t>
      </w:r>
      <w:r>
        <w:rPr>
          <w:spacing w:val="-3"/>
          <w:sz w:val="20"/>
        </w:rPr>
        <w:t xml:space="preserve"> </w:t>
      </w:r>
      <w:r>
        <w:rPr>
          <w:sz w:val="20"/>
        </w:rPr>
        <w:t>generate</w:t>
      </w:r>
      <w:r>
        <w:rPr>
          <w:spacing w:val="-4"/>
          <w:sz w:val="20"/>
        </w:rPr>
        <w:t xml:space="preserve"> </w:t>
      </w:r>
      <w:r>
        <w:rPr>
          <w:sz w:val="20"/>
        </w:rPr>
        <w:t>electricity</w:t>
      </w:r>
      <w:r>
        <w:rPr>
          <w:spacing w:val="-4"/>
          <w:sz w:val="20"/>
        </w:rPr>
        <w:t xml:space="preserve"> </w:t>
      </w:r>
      <w:r>
        <w:rPr>
          <w:sz w:val="20"/>
        </w:rPr>
        <w:t>for</w:t>
      </w:r>
      <w:r>
        <w:rPr>
          <w:spacing w:val="-4"/>
          <w:sz w:val="20"/>
        </w:rPr>
        <w:t xml:space="preserve"> </w:t>
      </w:r>
      <w:r>
        <w:rPr>
          <w:sz w:val="20"/>
        </w:rPr>
        <w:t>use</w:t>
      </w:r>
      <w:r>
        <w:rPr>
          <w:spacing w:val="-4"/>
          <w:sz w:val="20"/>
        </w:rPr>
        <w:t xml:space="preserve"> </w:t>
      </w:r>
      <w:r>
        <w:rPr>
          <w:sz w:val="20"/>
        </w:rPr>
        <w:t>off</w:t>
      </w:r>
      <w:r>
        <w:rPr>
          <w:spacing w:val="-3"/>
          <w:sz w:val="20"/>
        </w:rPr>
        <w:t xml:space="preserve"> </w:t>
      </w:r>
      <w:r>
        <w:rPr>
          <w:sz w:val="20"/>
        </w:rPr>
        <w:t>site</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approved</w:t>
      </w:r>
      <w:r>
        <w:rPr>
          <w:spacing w:val="-3"/>
          <w:sz w:val="20"/>
        </w:rPr>
        <w:t xml:space="preserve"> </w:t>
      </w:r>
      <w:r>
        <w:rPr>
          <w:sz w:val="20"/>
        </w:rPr>
        <w:t>until evidence has been given to the Planning Board that the utility company that operates the electrical grid where the installation is to be located has been informed of the solar installation owner or operator’s intent to install an interconnected customer-owned generator.</w:t>
      </w:r>
    </w:p>
    <w:p w14:paraId="5A45A40F" w14:textId="77777777" w:rsidR="00260182" w:rsidRDefault="00260182">
      <w:pPr>
        <w:pStyle w:val="BodyText"/>
        <w:spacing w:before="9"/>
      </w:pPr>
    </w:p>
    <w:p w14:paraId="5A45A410" w14:textId="77777777" w:rsidR="00260182" w:rsidRDefault="00000000">
      <w:pPr>
        <w:pStyle w:val="ListParagraph"/>
        <w:numPr>
          <w:ilvl w:val="2"/>
          <w:numId w:val="38"/>
        </w:numPr>
        <w:tabs>
          <w:tab w:val="left" w:pos="923"/>
        </w:tabs>
        <w:ind w:left="220" w:right="1002" w:firstLine="0"/>
        <w:rPr>
          <w:sz w:val="20"/>
        </w:rPr>
      </w:pPr>
      <w:r>
        <w:rPr>
          <w:sz w:val="20"/>
        </w:rPr>
        <w:t>Appurtenant Structures</w:t>
      </w:r>
      <w:r>
        <w:rPr>
          <w:spacing w:val="40"/>
          <w:sz w:val="20"/>
        </w:rPr>
        <w:t xml:space="preserve"> </w:t>
      </w:r>
      <w:r>
        <w:rPr>
          <w:sz w:val="20"/>
        </w:rPr>
        <w:t>All appurtenant structures to installations; including but not limited to, equipment shelters, storage facilities, transformers, substations; pumps, and turbines shall be included in the required site plan review</w:t>
      </w:r>
      <w:r>
        <w:rPr>
          <w:spacing w:val="-5"/>
          <w:sz w:val="20"/>
        </w:rPr>
        <w:t xml:space="preserve"> </w:t>
      </w:r>
      <w:r>
        <w:rPr>
          <w:sz w:val="20"/>
        </w:rPr>
        <w:t>and</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evaluated based</w:t>
      </w:r>
      <w:r>
        <w:rPr>
          <w:spacing w:val="-2"/>
          <w:sz w:val="20"/>
        </w:rPr>
        <w:t xml:space="preserve"> </w:t>
      </w:r>
      <w:r>
        <w:rPr>
          <w:sz w:val="20"/>
        </w:rPr>
        <w:t>on</w:t>
      </w:r>
      <w:r>
        <w:rPr>
          <w:spacing w:val="-4"/>
          <w:sz w:val="20"/>
        </w:rPr>
        <w:t xml:space="preserve"> </w:t>
      </w:r>
      <w:r>
        <w:rPr>
          <w:sz w:val="20"/>
        </w:rPr>
        <w:t>the</w:t>
      </w:r>
      <w:r>
        <w:rPr>
          <w:spacing w:val="-3"/>
          <w:sz w:val="20"/>
        </w:rPr>
        <w:t xml:space="preserve"> </w:t>
      </w:r>
      <w:r>
        <w:rPr>
          <w:sz w:val="20"/>
        </w:rPr>
        <w:t>criteria</w:t>
      </w:r>
      <w:r>
        <w:rPr>
          <w:spacing w:val="-3"/>
          <w:sz w:val="20"/>
        </w:rPr>
        <w:t xml:space="preserve"> </w:t>
      </w:r>
      <w:r>
        <w:rPr>
          <w:sz w:val="20"/>
        </w:rPr>
        <w:t>in</w:t>
      </w:r>
      <w:r>
        <w:rPr>
          <w:spacing w:val="-5"/>
          <w:sz w:val="20"/>
        </w:rPr>
        <w:t xml:space="preserve"> </w:t>
      </w:r>
      <w:r>
        <w:rPr>
          <w:sz w:val="20"/>
        </w:rPr>
        <w:t>section</w:t>
      </w:r>
      <w:r>
        <w:rPr>
          <w:spacing w:val="-2"/>
          <w:sz w:val="20"/>
        </w:rPr>
        <w:t xml:space="preserve"> </w:t>
      </w:r>
      <w:r>
        <w:rPr>
          <w:sz w:val="20"/>
        </w:rPr>
        <w:t>12.6.</w:t>
      </w:r>
      <w:r>
        <w:rPr>
          <w:spacing w:val="-5"/>
          <w:sz w:val="20"/>
        </w:rPr>
        <w:t xml:space="preserve"> </w:t>
      </w:r>
      <w:r>
        <w:rPr>
          <w:sz w:val="20"/>
        </w:rPr>
        <w:t>Whenever</w:t>
      </w:r>
      <w:r>
        <w:rPr>
          <w:spacing w:val="-2"/>
          <w:sz w:val="20"/>
        </w:rPr>
        <w:t xml:space="preserve"> </w:t>
      </w:r>
      <w:r>
        <w:rPr>
          <w:sz w:val="20"/>
        </w:rPr>
        <w:t>reasonable,</w:t>
      </w:r>
      <w:r>
        <w:rPr>
          <w:spacing w:val="-3"/>
          <w:sz w:val="20"/>
        </w:rPr>
        <w:t xml:space="preserve"> </w:t>
      </w:r>
      <w:r>
        <w:rPr>
          <w:sz w:val="20"/>
        </w:rPr>
        <w:t>structures</w:t>
      </w:r>
      <w:r>
        <w:rPr>
          <w:spacing w:val="-4"/>
          <w:sz w:val="20"/>
        </w:rPr>
        <w:t xml:space="preserve"> </w:t>
      </w:r>
      <w:r>
        <w:rPr>
          <w:sz w:val="20"/>
        </w:rPr>
        <w:t>should</w:t>
      </w:r>
      <w:r>
        <w:rPr>
          <w:spacing w:val="-2"/>
          <w:sz w:val="20"/>
        </w:rPr>
        <w:t xml:space="preserve"> </w:t>
      </w:r>
      <w:r>
        <w:rPr>
          <w:sz w:val="20"/>
        </w:rPr>
        <w:t>be</w:t>
      </w:r>
      <w:r>
        <w:rPr>
          <w:spacing w:val="-3"/>
          <w:sz w:val="20"/>
        </w:rPr>
        <w:t xml:space="preserve"> </w:t>
      </w:r>
      <w:r>
        <w:rPr>
          <w:sz w:val="20"/>
        </w:rPr>
        <w:t>shaded from view by vegetation and/or joined or clustered to avoid adverse visual impacts.</w:t>
      </w:r>
    </w:p>
    <w:p w14:paraId="5A45A411" w14:textId="77777777" w:rsidR="00260182" w:rsidRDefault="00260182">
      <w:pPr>
        <w:pStyle w:val="BodyText"/>
        <w:rPr>
          <w:sz w:val="21"/>
        </w:rPr>
      </w:pPr>
    </w:p>
    <w:p w14:paraId="5A45A412" w14:textId="77777777" w:rsidR="00260182" w:rsidRDefault="00000000">
      <w:pPr>
        <w:pStyle w:val="ListParagraph"/>
        <w:numPr>
          <w:ilvl w:val="2"/>
          <w:numId w:val="38"/>
        </w:numPr>
        <w:tabs>
          <w:tab w:val="left" w:pos="923"/>
        </w:tabs>
        <w:ind w:left="922" w:hanging="703"/>
        <w:rPr>
          <w:sz w:val="20"/>
        </w:rPr>
      </w:pPr>
      <w:r>
        <w:rPr>
          <w:sz w:val="20"/>
        </w:rPr>
        <w:t>Design</w:t>
      </w:r>
      <w:r>
        <w:rPr>
          <w:spacing w:val="-9"/>
          <w:sz w:val="20"/>
        </w:rPr>
        <w:t xml:space="preserve"> </w:t>
      </w:r>
      <w:r>
        <w:rPr>
          <w:spacing w:val="-2"/>
          <w:sz w:val="20"/>
        </w:rPr>
        <w:t>Standards</w:t>
      </w:r>
    </w:p>
    <w:p w14:paraId="5A45A413" w14:textId="77777777" w:rsidR="00260182" w:rsidRDefault="00260182">
      <w:pPr>
        <w:pStyle w:val="BodyText"/>
        <w:spacing w:before="9"/>
      </w:pPr>
    </w:p>
    <w:p w14:paraId="5A45A414" w14:textId="77777777" w:rsidR="00260182" w:rsidRDefault="00000000">
      <w:pPr>
        <w:pStyle w:val="BodyText"/>
        <w:ind w:left="220" w:right="686"/>
      </w:pPr>
      <w:r>
        <w:t>Solar</w:t>
      </w:r>
      <w:r>
        <w:rPr>
          <w:spacing w:val="-1"/>
        </w:rPr>
        <w:t xml:space="preserve"> </w:t>
      </w:r>
      <w:r>
        <w:t>energy</w:t>
      </w:r>
      <w:r>
        <w:rPr>
          <w:spacing w:val="-6"/>
        </w:rPr>
        <w:t xml:space="preserve"> </w:t>
      </w:r>
      <w:r>
        <w:t>collections systems shall</w:t>
      </w:r>
      <w:r>
        <w:rPr>
          <w:spacing w:val="-2"/>
        </w:rPr>
        <w:t xml:space="preserve"> </w:t>
      </w:r>
      <w:r>
        <w:t>be</w:t>
      </w:r>
      <w:r>
        <w:rPr>
          <w:spacing w:val="-2"/>
        </w:rPr>
        <w:t xml:space="preserve"> </w:t>
      </w:r>
      <w:r>
        <w:t>surrounded</w:t>
      </w:r>
      <w:r>
        <w:rPr>
          <w:spacing w:val="-1"/>
        </w:rPr>
        <w:t xml:space="preserve"> </w:t>
      </w:r>
      <w:r>
        <w:t>by</w:t>
      </w:r>
      <w:r>
        <w:rPr>
          <w:spacing w:val="-6"/>
        </w:rPr>
        <w:t xml:space="preserve"> </w:t>
      </w:r>
      <w:r>
        <w:t>a</w:t>
      </w:r>
      <w:r>
        <w:rPr>
          <w:spacing w:val="-2"/>
        </w:rPr>
        <w:t xml:space="preserve"> </w:t>
      </w:r>
      <w:r>
        <w:t>chain</w:t>
      </w:r>
      <w:r>
        <w:rPr>
          <w:spacing w:val="-3"/>
        </w:rPr>
        <w:t xml:space="preserve"> </w:t>
      </w:r>
      <w:r>
        <w:t>link</w:t>
      </w:r>
      <w:r>
        <w:rPr>
          <w:spacing w:val="-3"/>
        </w:rPr>
        <w:t xml:space="preserve"> </w:t>
      </w:r>
      <w:r>
        <w:t>or</w:t>
      </w:r>
      <w:r>
        <w:rPr>
          <w:spacing w:val="-2"/>
        </w:rPr>
        <w:t xml:space="preserve"> </w:t>
      </w:r>
      <w:r>
        <w:t>similar</w:t>
      </w:r>
      <w:r>
        <w:rPr>
          <w:spacing w:val="-2"/>
        </w:rPr>
        <w:t xml:space="preserve"> </w:t>
      </w:r>
      <w:r>
        <w:t>fence</w:t>
      </w:r>
      <w:r>
        <w:rPr>
          <w:spacing w:val="-2"/>
        </w:rPr>
        <w:t xml:space="preserve"> </w:t>
      </w:r>
      <w:r>
        <w:t>adequate</w:t>
      </w:r>
      <w:r>
        <w:rPr>
          <w:spacing w:val="-2"/>
        </w:rPr>
        <w:t xml:space="preserve"> </w:t>
      </w:r>
      <w:r>
        <w:t>to</w:t>
      </w:r>
      <w:r>
        <w:rPr>
          <w:spacing w:val="-1"/>
        </w:rPr>
        <w:t xml:space="preserve"> </w:t>
      </w:r>
      <w:r>
        <w:t>prevent</w:t>
      </w:r>
      <w:r>
        <w:rPr>
          <w:spacing w:val="-3"/>
        </w:rPr>
        <w:t xml:space="preserve"> </w:t>
      </w:r>
      <w:r>
        <w:t>entry</w:t>
      </w:r>
      <w:r>
        <w:rPr>
          <w:spacing w:val="-6"/>
        </w:rPr>
        <w:t xml:space="preserve"> </w:t>
      </w:r>
      <w:r>
        <w:t>by unauthorized persons.</w:t>
      </w:r>
    </w:p>
    <w:p w14:paraId="5A45A415" w14:textId="77777777" w:rsidR="00260182" w:rsidRDefault="00260182">
      <w:pPr>
        <w:pStyle w:val="BodyText"/>
        <w:spacing w:before="10"/>
      </w:pPr>
    </w:p>
    <w:p w14:paraId="5A45A416" w14:textId="77777777" w:rsidR="00260182" w:rsidRDefault="00000000">
      <w:pPr>
        <w:pStyle w:val="ListParagraph"/>
        <w:numPr>
          <w:ilvl w:val="0"/>
          <w:numId w:val="31"/>
        </w:numPr>
        <w:tabs>
          <w:tab w:val="left" w:pos="1238"/>
        </w:tabs>
        <w:spacing w:before="1"/>
        <w:ind w:right="655" w:firstLine="0"/>
        <w:jc w:val="both"/>
        <w:rPr>
          <w:sz w:val="20"/>
        </w:rPr>
      </w:pPr>
      <w:r>
        <w:rPr>
          <w:sz w:val="20"/>
        </w:rPr>
        <w:t>If</w:t>
      </w:r>
      <w:r>
        <w:rPr>
          <w:spacing w:val="-1"/>
          <w:sz w:val="20"/>
        </w:rPr>
        <w:t xml:space="preserve"> </w:t>
      </w:r>
      <w:r>
        <w:rPr>
          <w:sz w:val="20"/>
        </w:rPr>
        <w:t>the noise level measured at any</w:t>
      </w:r>
      <w:r>
        <w:rPr>
          <w:spacing w:val="-3"/>
          <w:sz w:val="20"/>
        </w:rPr>
        <w:t xml:space="preserve"> </w:t>
      </w:r>
      <w:r>
        <w:rPr>
          <w:sz w:val="20"/>
        </w:rPr>
        <w:t>property</w:t>
      </w:r>
      <w:r>
        <w:rPr>
          <w:spacing w:val="-4"/>
          <w:sz w:val="20"/>
        </w:rPr>
        <w:t xml:space="preserve"> </w:t>
      </w:r>
      <w:r>
        <w:rPr>
          <w:sz w:val="20"/>
        </w:rPr>
        <w:t>line of</w:t>
      </w:r>
      <w:r>
        <w:rPr>
          <w:spacing w:val="-1"/>
          <w:sz w:val="20"/>
        </w:rPr>
        <w:t xml:space="preserve"> </w:t>
      </w:r>
      <w:r>
        <w:rPr>
          <w:sz w:val="20"/>
        </w:rPr>
        <w:t>the system</w:t>
      </w:r>
      <w:r>
        <w:rPr>
          <w:spacing w:val="-1"/>
          <w:sz w:val="20"/>
        </w:rPr>
        <w:t xml:space="preserve"> </w:t>
      </w:r>
      <w:r>
        <w:rPr>
          <w:sz w:val="20"/>
        </w:rPr>
        <w:t>in</w:t>
      </w:r>
      <w:r>
        <w:rPr>
          <w:spacing w:val="-1"/>
          <w:sz w:val="20"/>
        </w:rPr>
        <w:t xml:space="preserve"> </w:t>
      </w:r>
      <w:r>
        <w:rPr>
          <w:sz w:val="20"/>
        </w:rPr>
        <w:t>normal operation</w:t>
      </w:r>
      <w:r>
        <w:rPr>
          <w:spacing w:val="-1"/>
          <w:sz w:val="20"/>
        </w:rPr>
        <w:t xml:space="preserve"> </w:t>
      </w:r>
      <w:r>
        <w:rPr>
          <w:sz w:val="20"/>
        </w:rPr>
        <w:t>is more than</w:t>
      </w:r>
      <w:r>
        <w:rPr>
          <w:spacing w:val="-1"/>
          <w:sz w:val="20"/>
        </w:rPr>
        <w:t xml:space="preserve"> </w:t>
      </w:r>
      <w:r>
        <w:rPr>
          <w:sz w:val="20"/>
        </w:rPr>
        <w:t>10 db greater than the reported pre construction noise level at the same location, sound deadening measures may be required as a condition of allowing further operation of the system.</w:t>
      </w:r>
    </w:p>
    <w:p w14:paraId="5A45A417" w14:textId="77777777" w:rsidR="00260182" w:rsidRDefault="00260182">
      <w:pPr>
        <w:pStyle w:val="BodyText"/>
        <w:spacing w:before="8"/>
      </w:pPr>
    </w:p>
    <w:p w14:paraId="5A45A418" w14:textId="77777777" w:rsidR="00260182" w:rsidRDefault="00000000">
      <w:pPr>
        <w:pStyle w:val="ListParagraph"/>
        <w:numPr>
          <w:ilvl w:val="0"/>
          <w:numId w:val="31"/>
        </w:numPr>
        <w:tabs>
          <w:tab w:val="left" w:pos="1292"/>
        </w:tabs>
        <w:spacing w:before="1"/>
        <w:ind w:right="669" w:firstLine="0"/>
        <w:jc w:val="both"/>
        <w:rPr>
          <w:sz w:val="20"/>
        </w:rPr>
      </w:pPr>
      <w:r>
        <w:rPr>
          <w:sz w:val="20"/>
        </w:rPr>
        <w:t>Each installation shall have a sign showing the name and address of the operator thereof and a telephone number where a responsible representative of the operator may be reached at any time.</w:t>
      </w:r>
    </w:p>
    <w:p w14:paraId="5A45A419" w14:textId="77777777" w:rsidR="00260182" w:rsidRDefault="00260182">
      <w:pPr>
        <w:pStyle w:val="BodyText"/>
        <w:spacing w:before="10"/>
      </w:pPr>
    </w:p>
    <w:p w14:paraId="5A45A41A" w14:textId="77777777" w:rsidR="00260182" w:rsidRDefault="00000000">
      <w:pPr>
        <w:pStyle w:val="ListParagraph"/>
        <w:numPr>
          <w:ilvl w:val="0"/>
          <w:numId w:val="31"/>
        </w:numPr>
        <w:tabs>
          <w:tab w:val="left" w:pos="1300"/>
          <w:tab w:val="left" w:pos="1301"/>
        </w:tabs>
        <w:ind w:right="867" w:firstLine="0"/>
        <w:rPr>
          <w:sz w:val="20"/>
        </w:rPr>
      </w:pPr>
      <w:r>
        <w:rPr>
          <w:sz w:val="20"/>
        </w:rPr>
        <w:t>Reasonable efforts, as determined by the Planning Board, shall be made to place all utility connections from</w:t>
      </w:r>
      <w:r>
        <w:rPr>
          <w:spacing w:val="-7"/>
          <w:sz w:val="20"/>
        </w:rPr>
        <w:t xml:space="preserve"> </w:t>
      </w:r>
      <w:r>
        <w:rPr>
          <w:sz w:val="20"/>
        </w:rPr>
        <w:t>the</w:t>
      </w:r>
      <w:r>
        <w:rPr>
          <w:spacing w:val="-3"/>
          <w:sz w:val="20"/>
        </w:rPr>
        <w:t xml:space="preserve"> </w:t>
      </w:r>
      <w:r>
        <w:rPr>
          <w:sz w:val="20"/>
        </w:rPr>
        <w:t>installation</w:t>
      </w:r>
      <w:r>
        <w:rPr>
          <w:spacing w:val="-4"/>
          <w:sz w:val="20"/>
        </w:rPr>
        <w:t xml:space="preserve"> </w:t>
      </w:r>
      <w:r>
        <w:rPr>
          <w:sz w:val="20"/>
        </w:rPr>
        <w:t>underground,</w:t>
      </w:r>
      <w:r>
        <w:rPr>
          <w:spacing w:val="-3"/>
          <w:sz w:val="20"/>
        </w:rPr>
        <w:t xml:space="preserve"> </w:t>
      </w:r>
      <w:r>
        <w:rPr>
          <w:sz w:val="20"/>
        </w:rPr>
        <w:t>depending</w:t>
      </w:r>
      <w:r>
        <w:rPr>
          <w:spacing w:val="-4"/>
          <w:sz w:val="20"/>
        </w:rPr>
        <w:t xml:space="preserve"> </w:t>
      </w:r>
      <w:r>
        <w:rPr>
          <w:sz w:val="20"/>
        </w:rPr>
        <w:t>on</w:t>
      </w:r>
      <w:r>
        <w:rPr>
          <w:spacing w:val="-4"/>
          <w:sz w:val="20"/>
        </w:rPr>
        <w:t xml:space="preserve"> </w:t>
      </w:r>
      <w:r>
        <w:rPr>
          <w:sz w:val="20"/>
        </w:rPr>
        <w:t>appropriate</w:t>
      </w:r>
      <w:r>
        <w:rPr>
          <w:spacing w:val="-5"/>
          <w:sz w:val="20"/>
        </w:rPr>
        <w:t xml:space="preserve"> </w:t>
      </w:r>
      <w:r>
        <w:rPr>
          <w:sz w:val="20"/>
        </w:rPr>
        <w:t>soil</w:t>
      </w:r>
      <w:r>
        <w:rPr>
          <w:spacing w:val="-4"/>
          <w:sz w:val="20"/>
        </w:rPr>
        <w:t xml:space="preserve"> </w:t>
      </w:r>
      <w:r>
        <w:rPr>
          <w:sz w:val="20"/>
        </w:rPr>
        <w:t>conditions,</w:t>
      </w:r>
      <w:r>
        <w:rPr>
          <w:spacing w:val="-3"/>
          <w:sz w:val="20"/>
        </w:rPr>
        <w:t xml:space="preserve"> </w:t>
      </w:r>
      <w:r>
        <w:rPr>
          <w:sz w:val="20"/>
        </w:rPr>
        <w:t>shape,</w:t>
      </w:r>
      <w:r>
        <w:rPr>
          <w:spacing w:val="-2"/>
          <w:sz w:val="20"/>
        </w:rPr>
        <w:t xml:space="preserve"> </w:t>
      </w:r>
      <w:r>
        <w:rPr>
          <w:sz w:val="20"/>
        </w:rPr>
        <w:t>and</w:t>
      </w:r>
      <w:r>
        <w:rPr>
          <w:spacing w:val="-2"/>
          <w:sz w:val="20"/>
        </w:rPr>
        <w:t xml:space="preserve"> </w:t>
      </w:r>
      <w:r>
        <w:rPr>
          <w:sz w:val="20"/>
        </w:rPr>
        <w:t>topography</w:t>
      </w:r>
      <w:r>
        <w:rPr>
          <w:spacing w:val="-7"/>
          <w:sz w:val="20"/>
        </w:rPr>
        <w:t xml:space="preserve"> </w:t>
      </w:r>
      <w:r>
        <w:rPr>
          <w:sz w:val="20"/>
        </w:rPr>
        <w:t>of</w:t>
      </w:r>
      <w:r>
        <w:rPr>
          <w:spacing w:val="-5"/>
          <w:sz w:val="20"/>
        </w:rPr>
        <w:t xml:space="preserve"> </w:t>
      </w:r>
      <w:r>
        <w:rPr>
          <w:sz w:val="20"/>
        </w:rPr>
        <w:t>the</w:t>
      </w:r>
      <w:r>
        <w:rPr>
          <w:spacing w:val="-3"/>
          <w:sz w:val="20"/>
        </w:rPr>
        <w:t xml:space="preserve"> </w:t>
      </w:r>
      <w:r>
        <w:rPr>
          <w:sz w:val="20"/>
        </w:rPr>
        <w:t>site and any</w:t>
      </w:r>
      <w:r>
        <w:rPr>
          <w:spacing w:val="-4"/>
          <w:sz w:val="20"/>
        </w:rPr>
        <w:t xml:space="preserve"> </w:t>
      </w:r>
      <w:r>
        <w:rPr>
          <w:sz w:val="20"/>
        </w:rPr>
        <w:t>requirements</w:t>
      </w:r>
      <w:r>
        <w:rPr>
          <w:spacing w:val="-1"/>
          <w:sz w:val="20"/>
        </w:rPr>
        <w:t xml:space="preserve"> </w:t>
      </w:r>
      <w:r>
        <w:rPr>
          <w:sz w:val="20"/>
        </w:rPr>
        <w:t>of</w:t>
      </w:r>
      <w:r>
        <w:rPr>
          <w:spacing w:val="-2"/>
          <w:sz w:val="20"/>
        </w:rPr>
        <w:t xml:space="preserve"> </w:t>
      </w:r>
      <w:r>
        <w:rPr>
          <w:sz w:val="20"/>
        </w:rPr>
        <w:t>the utility</w:t>
      </w:r>
      <w:r>
        <w:rPr>
          <w:spacing w:val="-4"/>
          <w:sz w:val="20"/>
        </w:rPr>
        <w:t xml:space="preserve"> </w:t>
      </w:r>
      <w:r>
        <w:rPr>
          <w:sz w:val="20"/>
        </w:rPr>
        <w:t>provider. Electrical transformers for utility</w:t>
      </w:r>
      <w:r>
        <w:rPr>
          <w:spacing w:val="-4"/>
          <w:sz w:val="20"/>
        </w:rPr>
        <w:t xml:space="preserve"> </w:t>
      </w:r>
      <w:r>
        <w:rPr>
          <w:sz w:val="20"/>
        </w:rPr>
        <w:t>interconnections may</w:t>
      </w:r>
      <w:r>
        <w:rPr>
          <w:spacing w:val="-4"/>
          <w:sz w:val="20"/>
        </w:rPr>
        <w:t xml:space="preserve"> </w:t>
      </w:r>
      <w:r>
        <w:rPr>
          <w:sz w:val="20"/>
        </w:rPr>
        <w:t>be above ground if required by the utility provider.</w:t>
      </w:r>
    </w:p>
    <w:p w14:paraId="5A45A41B" w14:textId="77777777" w:rsidR="00260182" w:rsidRDefault="00260182">
      <w:pPr>
        <w:pStyle w:val="BodyText"/>
        <w:spacing w:before="10"/>
      </w:pPr>
    </w:p>
    <w:p w14:paraId="5A45A41C" w14:textId="77777777" w:rsidR="00260182" w:rsidRDefault="00000000">
      <w:pPr>
        <w:pStyle w:val="ListParagraph"/>
        <w:numPr>
          <w:ilvl w:val="2"/>
          <w:numId w:val="38"/>
        </w:numPr>
        <w:tabs>
          <w:tab w:val="left" w:pos="923"/>
        </w:tabs>
        <w:ind w:left="922" w:hanging="703"/>
        <w:rPr>
          <w:sz w:val="20"/>
        </w:rPr>
      </w:pPr>
      <w:r>
        <w:rPr>
          <w:sz w:val="20"/>
        </w:rPr>
        <w:t>Safety</w:t>
      </w:r>
      <w:r>
        <w:rPr>
          <w:spacing w:val="-11"/>
          <w:sz w:val="20"/>
        </w:rPr>
        <w:t xml:space="preserve"> </w:t>
      </w:r>
      <w:r>
        <w:rPr>
          <w:sz w:val="20"/>
        </w:rPr>
        <w:t>and</w:t>
      </w:r>
      <w:r>
        <w:rPr>
          <w:spacing w:val="-6"/>
          <w:sz w:val="20"/>
        </w:rPr>
        <w:t xml:space="preserve"> </w:t>
      </w:r>
      <w:r>
        <w:rPr>
          <w:sz w:val="20"/>
        </w:rPr>
        <w:t>Environmental</w:t>
      </w:r>
      <w:r>
        <w:rPr>
          <w:spacing w:val="-7"/>
          <w:sz w:val="20"/>
        </w:rPr>
        <w:t xml:space="preserve"> </w:t>
      </w:r>
      <w:r>
        <w:rPr>
          <w:spacing w:val="-2"/>
          <w:sz w:val="20"/>
        </w:rPr>
        <w:t>Standards</w:t>
      </w:r>
    </w:p>
    <w:p w14:paraId="5A45A41D" w14:textId="77777777" w:rsidR="00260182" w:rsidRDefault="00260182">
      <w:pPr>
        <w:pStyle w:val="BodyText"/>
        <w:spacing w:before="11"/>
      </w:pPr>
    </w:p>
    <w:p w14:paraId="5A45A41E" w14:textId="77777777" w:rsidR="00260182" w:rsidRDefault="00000000">
      <w:pPr>
        <w:pStyle w:val="ListParagraph"/>
        <w:numPr>
          <w:ilvl w:val="0"/>
          <w:numId w:val="30"/>
        </w:numPr>
        <w:tabs>
          <w:tab w:val="left" w:pos="1300"/>
          <w:tab w:val="left" w:pos="1301"/>
        </w:tabs>
        <w:ind w:right="705" w:firstLine="0"/>
        <w:jc w:val="left"/>
        <w:rPr>
          <w:sz w:val="20"/>
        </w:rPr>
      </w:pPr>
      <w:r>
        <w:rPr>
          <w:sz w:val="20"/>
        </w:rPr>
        <w:t>Emergency</w:t>
      </w:r>
      <w:r>
        <w:rPr>
          <w:spacing w:val="-3"/>
          <w:sz w:val="20"/>
        </w:rPr>
        <w:t xml:space="preserve"> </w:t>
      </w:r>
      <w:r>
        <w:rPr>
          <w:sz w:val="20"/>
        </w:rPr>
        <w:t>Services</w:t>
      </w:r>
      <w:r>
        <w:rPr>
          <w:spacing w:val="80"/>
          <w:sz w:val="20"/>
        </w:rPr>
        <w:t xml:space="preserve"> </w:t>
      </w:r>
      <w:r>
        <w:rPr>
          <w:sz w:val="20"/>
        </w:rPr>
        <w:t>The</w:t>
      </w:r>
      <w:r>
        <w:rPr>
          <w:spacing w:val="-2"/>
          <w:sz w:val="20"/>
        </w:rPr>
        <w:t xml:space="preserve"> </w:t>
      </w:r>
      <w:r>
        <w:rPr>
          <w:sz w:val="20"/>
        </w:rPr>
        <w:t>system</w:t>
      </w:r>
      <w:r>
        <w:rPr>
          <w:spacing w:val="-6"/>
          <w:sz w:val="20"/>
        </w:rPr>
        <w:t xml:space="preserve"> </w:t>
      </w:r>
      <w:r>
        <w:rPr>
          <w:sz w:val="20"/>
        </w:rPr>
        <w:t>owner</w:t>
      </w:r>
      <w:r>
        <w:rPr>
          <w:spacing w:val="-1"/>
          <w:sz w:val="20"/>
        </w:rPr>
        <w:t xml:space="preserve"> </w:t>
      </w:r>
      <w:r>
        <w:rPr>
          <w:sz w:val="20"/>
        </w:rPr>
        <w:t>or</w:t>
      </w:r>
      <w:r>
        <w:rPr>
          <w:spacing w:val="-2"/>
          <w:sz w:val="20"/>
        </w:rPr>
        <w:t xml:space="preserve"> </w:t>
      </w:r>
      <w:r>
        <w:rPr>
          <w:sz w:val="20"/>
        </w:rPr>
        <w:t>operator</w:t>
      </w:r>
      <w:r>
        <w:rPr>
          <w:spacing w:val="-2"/>
          <w:sz w:val="20"/>
        </w:rPr>
        <w:t xml:space="preserve"> </w:t>
      </w:r>
      <w:r>
        <w:rPr>
          <w:sz w:val="20"/>
        </w:rPr>
        <w:t>shall</w:t>
      </w:r>
      <w:r>
        <w:rPr>
          <w:spacing w:val="-2"/>
          <w:sz w:val="20"/>
        </w:rPr>
        <w:t xml:space="preserve"> </w:t>
      </w:r>
      <w:r>
        <w:rPr>
          <w:sz w:val="20"/>
        </w:rPr>
        <w:t>provide</w:t>
      </w:r>
      <w:r>
        <w:rPr>
          <w:spacing w:val="-2"/>
          <w:sz w:val="20"/>
        </w:rPr>
        <w:t xml:space="preserve"> </w:t>
      </w:r>
      <w:r>
        <w:rPr>
          <w:sz w:val="20"/>
        </w:rPr>
        <w:t>a</w:t>
      </w:r>
      <w:r>
        <w:rPr>
          <w:spacing w:val="-2"/>
          <w:sz w:val="20"/>
        </w:rPr>
        <w:t xml:space="preserve"> </w:t>
      </w:r>
      <w:r>
        <w:rPr>
          <w:sz w:val="20"/>
        </w:rPr>
        <w:t>copy</w:t>
      </w:r>
      <w:r>
        <w:rPr>
          <w:spacing w:val="-6"/>
          <w:sz w:val="20"/>
        </w:rPr>
        <w:t xml:space="preserve"> </w:t>
      </w:r>
      <w:r>
        <w:rPr>
          <w:sz w:val="20"/>
        </w:rPr>
        <w:t>of</w:t>
      </w:r>
      <w:r>
        <w:rPr>
          <w:spacing w:val="-4"/>
          <w:sz w:val="20"/>
        </w:rPr>
        <w:t xml:space="preserve"> </w:t>
      </w:r>
      <w:r>
        <w:rPr>
          <w:sz w:val="20"/>
        </w:rPr>
        <w:t>the</w:t>
      </w:r>
      <w:r>
        <w:rPr>
          <w:spacing w:val="-2"/>
          <w:sz w:val="20"/>
        </w:rPr>
        <w:t xml:space="preserve"> </w:t>
      </w:r>
      <w:r>
        <w:rPr>
          <w:sz w:val="20"/>
        </w:rPr>
        <w:t>project</w:t>
      </w:r>
      <w:r>
        <w:rPr>
          <w:spacing w:val="-3"/>
          <w:sz w:val="20"/>
        </w:rPr>
        <w:t xml:space="preserve"> </w:t>
      </w:r>
      <w:r>
        <w:rPr>
          <w:sz w:val="20"/>
        </w:rPr>
        <w:t>summary,</w:t>
      </w:r>
      <w:r>
        <w:rPr>
          <w:spacing w:val="-2"/>
          <w:sz w:val="20"/>
        </w:rPr>
        <w:t xml:space="preserve"> </w:t>
      </w:r>
      <w:r>
        <w:rPr>
          <w:sz w:val="20"/>
        </w:rPr>
        <w:t>electrical schematic, and site plan to the local fire chief. Upon request the owner or operator shall cooperate with local emergency</w:t>
      </w:r>
      <w:r>
        <w:rPr>
          <w:spacing w:val="-4"/>
          <w:sz w:val="20"/>
        </w:rPr>
        <w:t xml:space="preserve"> </w:t>
      </w:r>
      <w:r>
        <w:rPr>
          <w:sz w:val="20"/>
        </w:rPr>
        <w:t>services</w:t>
      </w:r>
      <w:r>
        <w:rPr>
          <w:spacing w:val="-4"/>
          <w:sz w:val="20"/>
        </w:rPr>
        <w:t xml:space="preserve"> </w:t>
      </w:r>
      <w:r>
        <w:rPr>
          <w:sz w:val="20"/>
        </w:rPr>
        <w:t>in</w:t>
      </w:r>
      <w:r>
        <w:rPr>
          <w:spacing w:val="-5"/>
          <w:sz w:val="20"/>
        </w:rPr>
        <w:t xml:space="preserve"> </w:t>
      </w:r>
      <w:r>
        <w:rPr>
          <w:sz w:val="20"/>
        </w:rPr>
        <w:t>developing</w:t>
      </w:r>
      <w:r>
        <w:rPr>
          <w:spacing w:val="-4"/>
          <w:sz w:val="20"/>
        </w:rPr>
        <w:t xml:space="preserve"> </w:t>
      </w:r>
      <w:r>
        <w:rPr>
          <w:sz w:val="20"/>
        </w:rPr>
        <w:t>an</w:t>
      </w:r>
      <w:r>
        <w:rPr>
          <w:spacing w:val="-4"/>
          <w:sz w:val="20"/>
        </w:rPr>
        <w:t xml:space="preserve"> </w:t>
      </w:r>
      <w:r>
        <w:rPr>
          <w:sz w:val="20"/>
        </w:rPr>
        <w:t>emergency</w:t>
      </w:r>
      <w:r>
        <w:rPr>
          <w:spacing w:val="-4"/>
          <w:sz w:val="20"/>
        </w:rPr>
        <w:t xml:space="preserve"> </w:t>
      </w:r>
      <w:r>
        <w:rPr>
          <w:sz w:val="20"/>
        </w:rPr>
        <w:t>response</w:t>
      </w:r>
      <w:r>
        <w:rPr>
          <w:spacing w:val="-3"/>
          <w:sz w:val="20"/>
        </w:rPr>
        <w:t xml:space="preserve"> </w:t>
      </w:r>
      <w:r>
        <w:rPr>
          <w:sz w:val="20"/>
        </w:rPr>
        <w:t>plan.</w:t>
      </w:r>
      <w:r>
        <w:rPr>
          <w:spacing w:val="40"/>
          <w:sz w:val="20"/>
        </w:rPr>
        <w:t xml:space="preserve"> </w:t>
      </w:r>
      <w:r>
        <w:rPr>
          <w:sz w:val="20"/>
        </w:rPr>
        <w:t>All</w:t>
      </w:r>
      <w:r>
        <w:rPr>
          <w:spacing w:val="-1"/>
          <w:sz w:val="20"/>
        </w:rPr>
        <w:t xml:space="preserve"> </w:t>
      </w:r>
      <w:r>
        <w:rPr>
          <w:sz w:val="20"/>
        </w:rPr>
        <w:t>means</w:t>
      </w:r>
      <w:r>
        <w:rPr>
          <w:spacing w:val="-4"/>
          <w:sz w:val="20"/>
        </w:rPr>
        <w:t xml:space="preserve"> </w:t>
      </w:r>
      <w:r>
        <w:rPr>
          <w:sz w:val="20"/>
        </w:rPr>
        <w:t>of</w:t>
      </w:r>
      <w:r>
        <w:rPr>
          <w:spacing w:val="-5"/>
          <w:sz w:val="20"/>
        </w:rPr>
        <w:t xml:space="preserve"> </w:t>
      </w:r>
      <w:r>
        <w:rPr>
          <w:sz w:val="20"/>
        </w:rPr>
        <w:t>shutting</w:t>
      </w:r>
      <w:r>
        <w:rPr>
          <w:spacing w:val="-4"/>
          <w:sz w:val="20"/>
        </w:rPr>
        <w:t xml:space="preserve"> </w:t>
      </w:r>
      <w:r>
        <w:rPr>
          <w:sz w:val="20"/>
        </w:rPr>
        <w:t>down</w:t>
      </w:r>
      <w:r>
        <w:rPr>
          <w:spacing w:val="-2"/>
          <w:sz w:val="20"/>
        </w:rPr>
        <w:t xml:space="preserve"> </w:t>
      </w:r>
      <w:r>
        <w:rPr>
          <w:sz w:val="20"/>
        </w:rPr>
        <w:t>the</w:t>
      </w:r>
      <w:r>
        <w:rPr>
          <w:spacing w:val="-3"/>
          <w:sz w:val="20"/>
        </w:rPr>
        <w:t xml:space="preserve"> </w:t>
      </w:r>
      <w:r>
        <w:rPr>
          <w:sz w:val="20"/>
        </w:rPr>
        <w:t>system</w:t>
      </w:r>
      <w:r>
        <w:rPr>
          <w:spacing w:val="-5"/>
          <w:sz w:val="20"/>
        </w:rPr>
        <w:t xml:space="preserve"> </w:t>
      </w:r>
      <w:r>
        <w:rPr>
          <w:sz w:val="20"/>
        </w:rPr>
        <w:t>shall</w:t>
      </w:r>
      <w:r>
        <w:rPr>
          <w:spacing w:val="-3"/>
          <w:sz w:val="20"/>
        </w:rPr>
        <w:t xml:space="preserve"> </w:t>
      </w:r>
      <w:r>
        <w:rPr>
          <w:sz w:val="20"/>
        </w:rPr>
        <w:t>be clearly marked.</w:t>
      </w:r>
      <w:r>
        <w:rPr>
          <w:spacing w:val="40"/>
          <w:sz w:val="20"/>
        </w:rPr>
        <w:t xml:space="preserve"> </w:t>
      </w:r>
      <w:r>
        <w:rPr>
          <w:sz w:val="20"/>
        </w:rPr>
        <w:t>The owner or operator shall identify a responsible person for public inquiries throughout the life of the installation. This contact information and telephone number shall also be provided to the local emergency dispatch center.</w:t>
      </w:r>
    </w:p>
    <w:p w14:paraId="5A45A41F" w14:textId="77777777" w:rsidR="00260182" w:rsidRDefault="00260182">
      <w:pPr>
        <w:rPr>
          <w:sz w:val="20"/>
        </w:rPr>
        <w:sectPr w:rsidR="00260182">
          <w:pgSz w:w="12240" w:h="15840"/>
          <w:pgMar w:top="1360" w:right="420" w:bottom="1000" w:left="1220" w:header="0" w:footer="813" w:gutter="0"/>
          <w:cols w:space="720"/>
        </w:sectPr>
      </w:pPr>
    </w:p>
    <w:p w14:paraId="5A45A420" w14:textId="77777777" w:rsidR="00260182" w:rsidRDefault="00000000">
      <w:pPr>
        <w:pStyle w:val="ListParagraph"/>
        <w:numPr>
          <w:ilvl w:val="0"/>
          <w:numId w:val="30"/>
        </w:numPr>
        <w:tabs>
          <w:tab w:val="left" w:pos="1660"/>
          <w:tab w:val="left" w:pos="1661"/>
        </w:tabs>
        <w:spacing w:before="73"/>
        <w:ind w:left="1300" w:right="765" w:firstLine="0"/>
        <w:jc w:val="left"/>
        <w:rPr>
          <w:sz w:val="20"/>
        </w:rPr>
      </w:pPr>
      <w:r>
        <w:rPr>
          <w:sz w:val="20"/>
        </w:rPr>
        <w:lastRenderedPageBreak/>
        <w:t>Solar Energy Collection System Conditions: The installation owner or operator shall maintain the facility</w:t>
      </w:r>
      <w:r>
        <w:rPr>
          <w:spacing w:val="-5"/>
          <w:sz w:val="20"/>
        </w:rPr>
        <w:t xml:space="preserve"> </w:t>
      </w:r>
      <w:r>
        <w:rPr>
          <w:sz w:val="20"/>
        </w:rPr>
        <w:t>in</w:t>
      </w:r>
      <w:r>
        <w:rPr>
          <w:spacing w:val="-5"/>
          <w:sz w:val="20"/>
        </w:rPr>
        <w:t xml:space="preserve"> </w:t>
      </w:r>
      <w:r>
        <w:rPr>
          <w:sz w:val="20"/>
        </w:rPr>
        <w:t>good</w:t>
      </w:r>
      <w:r>
        <w:rPr>
          <w:spacing w:val="-3"/>
          <w:sz w:val="20"/>
        </w:rPr>
        <w:t xml:space="preserve"> </w:t>
      </w:r>
      <w:r>
        <w:rPr>
          <w:sz w:val="20"/>
        </w:rPr>
        <w:t>condition.</w:t>
      </w:r>
      <w:r>
        <w:rPr>
          <w:spacing w:val="-4"/>
          <w:sz w:val="20"/>
        </w:rPr>
        <w:t xml:space="preserve"> </w:t>
      </w:r>
      <w:r>
        <w:rPr>
          <w:sz w:val="20"/>
        </w:rPr>
        <w:t>Maintenance</w:t>
      </w:r>
      <w:r>
        <w:rPr>
          <w:spacing w:val="-4"/>
          <w:sz w:val="20"/>
        </w:rPr>
        <w:t xml:space="preserve"> </w:t>
      </w:r>
      <w:r>
        <w:rPr>
          <w:sz w:val="20"/>
        </w:rPr>
        <w:t>shall</w:t>
      </w:r>
      <w:r>
        <w:rPr>
          <w:spacing w:val="-4"/>
          <w:sz w:val="20"/>
        </w:rPr>
        <w:t xml:space="preserve"> </w:t>
      </w:r>
      <w:r>
        <w:rPr>
          <w:sz w:val="20"/>
        </w:rPr>
        <w:t>include,</w:t>
      </w:r>
      <w:r>
        <w:rPr>
          <w:spacing w:val="-3"/>
          <w:sz w:val="20"/>
        </w:rPr>
        <w:t xml:space="preserve"> </w:t>
      </w:r>
      <w:r>
        <w:rPr>
          <w:sz w:val="20"/>
        </w:rPr>
        <w:t>but</w:t>
      </w:r>
      <w:r>
        <w:rPr>
          <w:spacing w:val="-5"/>
          <w:sz w:val="20"/>
        </w:rPr>
        <w:t xml:space="preserve"> </w:t>
      </w:r>
      <w:r>
        <w:rPr>
          <w:sz w:val="20"/>
        </w:rPr>
        <w:t>not</w:t>
      </w:r>
      <w:r>
        <w:rPr>
          <w:spacing w:val="-2"/>
          <w:sz w:val="20"/>
        </w:rPr>
        <w:t xml:space="preserve"> </w:t>
      </w:r>
      <w:r>
        <w:rPr>
          <w:sz w:val="20"/>
        </w:rPr>
        <w:t>be</w:t>
      </w:r>
      <w:r>
        <w:rPr>
          <w:spacing w:val="-4"/>
          <w:sz w:val="20"/>
        </w:rPr>
        <w:t xml:space="preserve"> </w:t>
      </w:r>
      <w:r>
        <w:rPr>
          <w:sz w:val="20"/>
        </w:rPr>
        <w:t>limited</w:t>
      </w:r>
      <w:r>
        <w:rPr>
          <w:spacing w:val="-3"/>
          <w:sz w:val="20"/>
        </w:rPr>
        <w:t xml:space="preserve"> </w:t>
      </w:r>
      <w:r>
        <w:rPr>
          <w:sz w:val="20"/>
        </w:rPr>
        <w:t>to,</w:t>
      </w:r>
      <w:r>
        <w:rPr>
          <w:spacing w:val="-4"/>
          <w:sz w:val="20"/>
        </w:rPr>
        <w:t xml:space="preserve"> </w:t>
      </w:r>
      <w:r>
        <w:rPr>
          <w:sz w:val="20"/>
        </w:rPr>
        <w:t>painting,</w:t>
      </w:r>
      <w:r>
        <w:rPr>
          <w:spacing w:val="-4"/>
          <w:sz w:val="20"/>
        </w:rPr>
        <w:t xml:space="preserve"> </w:t>
      </w:r>
      <w:r>
        <w:rPr>
          <w:sz w:val="20"/>
        </w:rPr>
        <w:t>structural</w:t>
      </w:r>
      <w:r>
        <w:rPr>
          <w:spacing w:val="-4"/>
          <w:sz w:val="20"/>
        </w:rPr>
        <w:t xml:space="preserve"> </w:t>
      </w:r>
      <w:r>
        <w:rPr>
          <w:sz w:val="20"/>
        </w:rPr>
        <w:t>repairs,</w:t>
      </w:r>
      <w:r>
        <w:rPr>
          <w:spacing w:val="-4"/>
          <w:sz w:val="20"/>
        </w:rPr>
        <w:t xml:space="preserve"> </w:t>
      </w:r>
      <w:r>
        <w:rPr>
          <w:sz w:val="20"/>
        </w:rPr>
        <w:t>and integrity</w:t>
      </w:r>
      <w:r>
        <w:rPr>
          <w:spacing w:val="-1"/>
          <w:sz w:val="20"/>
        </w:rPr>
        <w:t xml:space="preserve"> </w:t>
      </w:r>
      <w:r>
        <w:rPr>
          <w:sz w:val="20"/>
        </w:rPr>
        <w:t>of security measures. Site access shall be maintained to a level acceptable to the local Fire Chief and Emergency Medical Services. The owner or operator shall be responsible for the cost of maintaining the installation and any access road(s), unless accepted as a public way.</w:t>
      </w:r>
    </w:p>
    <w:p w14:paraId="5A45A421" w14:textId="77777777" w:rsidR="00260182" w:rsidRDefault="00260182">
      <w:pPr>
        <w:pStyle w:val="BodyText"/>
        <w:spacing w:before="10"/>
      </w:pPr>
    </w:p>
    <w:p w14:paraId="5A45A422" w14:textId="77777777" w:rsidR="00260182" w:rsidRDefault="00000000">
      <w:pPr>
        <w:pStyle w:val="ListParagraph"/>
        <w:numPr>
          <w:ilvl w:val="2"/>
          <w:numId w:val="38"/>
        </w:numPr>
        <w:tabs>
          <w:tab w:val="left" w:pos="923"/>
        </w:tabs>
        <w:ind w:left="922" w:hanging="703"/>
        <w:rPr>
          <w:sz w:val="20"/>
        </w:rPr>
      </w:pPr>
      <w:r>
        <w:rPr>
          <w:spacing w:val="-2"/>
          <w:sz w:val="20"/>
        </w:rPr>
        <w:t>Modifications</w:t>
      </w:r>
    </w:p>
    <w:p w14:paraId="5A45A423" w14:textId="77777777" w:rsidR="00260182" w:rsidRDefault="00260182">
      <w:pPr>
        <w:pStyle w:val="BodyText"/>
        <w:spacing w:before="10"/>
      </w:pPr>
    </w:p>
    <w:p w14:paraId="5A45A424" w14:textId="77777777" w:rsidR="00260182" w:rsidRDefault="00000000">
      <w:pPr>
        <w:pStyle w:val="ListParagraph"/>
        <w:numPr>
          <w:ilvl w:val="0"/>
          <w:numId w:val="29"/>
        </w:numPr>
        <w:tabs>
          <w:tab w:val="left" w:pos="1591"/>
        </w:tabs>
        <w:spacing w:before="1"/>
        <w:ind w:right="833" w:firstLine="0"/>
        <w:rPr>
          <w:sz w:val="20"/>
        </w:rPr>
      </w:pPr>
      <w:r>
        <w:rPr>
          <w:sz w:val="20"/>
        </w:rPr>
        <w:t>All</w:t>
      </w:r>
      <w:r>
        <w:rPr>
          <w:spacing w:val="-2"/>
          <w:sz w:val="20"/>
        </w:rPr>
        <w:t xml:space="preserve"> </w:t>
      </w:r>
      <w:r>
        <w:rPr>
          <w:sz w:val="20"/>
        </w:rPr>
        <w:t>material</w:t>
      </w:r>
      <w:r>
        <w:rPr>
          <w:spacing w:val="-2"/>
          <w:sz w:val="20"/>
        </w:rPr>
        <w:t xml:space="preserve"> </w:t>
      </w:r>
      <w:r>
        <w:rPr>
          <w:sz w:val="20"/>
        </w:rPr>
        <w:t>modifications</w:t>
      </w:r>
      <w:r>
        <w:rPr>
          <w:spacing w:val="-2"/>
          <w:sz w:val="20"/>
        </w:rPr>
        <w:t xml:space="preserve"> </w:t>
      </w:r>
      <w:r>
        <w:rPr>
          <w:sz w:val="20"/>
        </w:rPr>
        <w:t>to</w:t>
      </w:r>
      <w:r>
        <w:rPr>
          <w:spacing w:val="-2"/>
          <w:sz w:val="20"/>
        </w:rPr>
        <w:t xml:space="preserve"> </w:t>
      </w:r>
      <w:r>
        <w:rPr>
          <w:sz w:val="20"/>
        </w:rPr>
        <w:t>a</w:t>
      </w:r>
      <w:r>
        <w:rPr>
          <w:spacing w:val="-3"/>
          <w:sz w:val="20"/>
        </w:rPr>
        <w:t xml:space="preserve"> </w:t>
      </w:r>
      <w:r>
        <w:rPr>
          <w:sz w:val="20"/>
        </w:rPr>
        <w:t>Solar</w:t>
      </w:r>
      <w:r>
        <w:rPr>
          <w:spacing w:val="-2"/>
          <w:sz w:val="20"/>
        </w:rPr>
        <w:t xml:space="preserve"> </w:t>
      </w:r>
      <w:r>
        <w:rPr>
          <w:sz w:val="20"/>
        </w:rPr>
        <w:t>Energy</w:t>
      </w:r>
      <w:r>
        <w:rPr>
          <w:spacing w:val="-7"/>
          <w:sz w:val="20"/>
        </w:rPr>
        <w:t xml:space="preserve"> </w:t>
      </w:r>
      <w:r>
        <w:rPr>
          <w:sz w:val="20"/>
        </w:rPr>
        <w:t>Collection</w:t>
      </w:r>
      <w:r>
        <w:rPr>
          <w:spacing w:val="-4"/>
          <w:sz w:val="20"/>
        </w:rPr>
        <w:t xml:space="preserve"> </w:t>
      </w:r>
      <w:r>
        <w:rPr>
          <w:sz w:val="20"/>
        </w:rPr>
        <w:t>System</w:t>
      </w:r>
      <w:r>
        <w:rPr>
          <w:spacing w:val="-5"/>
          <w:sz w:val="20"/>
        </w:rPr>
        <w:t xml:space="preserve"> </w:t>
      </w:r>
      <w:r>
        <w:rPr>
          <w:sz w:val="20"/>
        </w:rPr>
        <w:t>installation</w:t>
      </w:r>
      <w:r>
        <w:rPr>
          <w:spacing w:val="-2"/>
          <w:sz w:val="20"/>
        </w:rPr>
        <w:t xml:space="preserve"> </w:t>
      </w:r>
      <w:r>
        <w:rPr>
          <w:sz w:val="20"/>
        </w:rPr>
        <w:t>made</w:t>
      </w:r>
      <w:r>
        <w:rPr>
          <w:spacing w:val="-3"/>
          <w:sz w:val="20"/>
        </w:rPr>
        <w:t xml:space="preserve"> </w:t>
      </w:r>
      <w:r>
        <w:rPr>
          <w:sz w:val="20"/>
        </w:rPr>
        <w:t>after</w:t>
      </w:r>
      <w:r>
        <w:rPr>
          <w:spacing w:val="-2"/>
          <w:sz w:val="20"/>
        </w:rPr>
        <w:t xml:space="preserve"> </w:t>
      </w:r>
      <w:r>
        <w:rPr>
          <w:sz w:val="20"/>
        </w:rPr>
        <w:t>approval</w:t>
      </w:r>
      <w:r>
        <w:rPr>
          <w:spacing w:val="-3"/>
          <w:sz w:val="20"/>
        </w:rPr>
        <w:t xml:space="preserve"> </w:t>
      </w:r>
      <w:r>
        <w:rPr>
          <w:sz w:val="20"/>
        </w:rPr>
        <w:t>of</w:t>
      </w:r>
      <w:r>
        <w:rPr>
          <w:spacing w:val="-5"/>
          <w:sz w:val="20"/>
        </w:rPr>
        <w:t xml:space="preserve"> </w:t>
      </w:r>
      <w:r>
        <w:rPr>
          <w:sz w:val="20"/>
        </w:rPr>
        <w:t>the site plan shall require a modification of the approval.</w:t>
      </w:r>
    </w:p>
    <w:p w14:paraId="5A45A425" w14:textId="77777777" w:rsidR="00260182" w:rsidRDefault="00260182">
      <w:pPr>
        <w:pStyle w:val="BodyText"/>
        <w:spacing w:before="10"/>
      </w:pPr>
    </w:p>
    <w:p w14:paraId="5A45A426" w14:textId="77777777" w:rsidR="00260182" w:rsidRDefault="00000000">
      <w:pPr>
        <w:pStyle w:val="ListParagraph"/>
        <w:numPr>
          <w:ilvl w:val="0"/>
          <w:numId w:val="29"/>
        </w:numPr>
        <w:tabs>
          <w:tab w:val="left" w:pos="1600"/>
        </w:tabs>
        <w:ind w:right="986" w:firstLine="0"/>
        <w:jc w:val="both"/>
        <w:rPr>
          <w:sz w:val="20"/>
        </w:rPr>
      </w:pPr>
      <w:r>
        <w:rPr>
          <w:sz w:val="20"/>
        </w:rPr>
        <w:t>The</w:t>
      </w:r>
      <w:r>
        <w:rPr>
          <w:spacing w:val="-2"/>
          <w:sz w:val="20"/>
        </w:rPr>
        <w:t xml:space="preserve"> </w:t>
      </w:r>
      <w:r>
        <w:rPr>
          <w:sz w:val="20"/>
        </w:rPr>
        <w:t>Planning</w:t>
      </w:r>
      <w:r>
        <w:rPr>
          <w:spacing w:val="-3"/>
          <w:sz w:val="20"/>
        </w:rPr>
        <w:t xml:space="preserve"> </w:t>
      </w:r>
      <w:r>
        <w:rPr>
          <w:sz w:val="20"/>
        </w:rPr>
        <w:t>Board</w:t>
      </w:r>
      <w:r>
        <w:rPr>
          <w:spacing w:val="-1"/>
          <w:sz w:val="20"/>
        </w:rPr>
        <w:t xml:space="preserve"> </w:t>
      </w:r>
      <w:r>
        <w:rPr>
          <w:sz w:val="20"/>
        </w:rPr>
        <w:t>shall</w:t>
      </w:r>
      <w:r>
        <w:rPr>
          <w:spacing w:val="-2"/>
          <w:sz w:val="20"/>
        </w:rPr>
        <w:t xml:space="preserve"> </w:t>
      </w:r>
      <w:r>
        <w:rPr>
          <w:sz w:val="20"/>
        </w:rPr>
        <w:t>review</w:t>
      </w:r>
      <w:r>
        <w:rPr>
          <w:spacing w:val="-4"/>
          <w:sz w:val="20"/>
        </w:rPr>
        <w:t xml:space="preserve"> </w:t>
      </w:r>
      <w:r>
        <w:rPr>
          <w:sz w:val="20"/>
        </w:rPr>
        <w:t>each</w:t>
      </w:r>
      <w:r>
        <w:rPr>
          <w:spacing w:val="-1"/>
          <w:sz w:val="20"/>
        </w:rPr>
        <w:t xml:space="preserve"> </w:t>
      </w:r>
      <w:r>
        <w:rPr>
          <w:sz w:val="20"/>
        </w:rPr>
        <w:t>site</w:t>
      </w:r>
      <w:r>
        <w:rPr>
          <w:spacing w:val="-2"/>
          <w:sz w:val="20"/>
        </w:rPr>
        <w:t xml:space="preserve"> </w:t>
      </w:r>
      <w:r>
        <w:rPr>
          <w:sz w:val="20"/>
        </w:rPr>
        <w:t>plan</w:t>
      </w:r>
      <w:r>
        <w:rPr>
          <w:spacing w:val="-3"/>
          <w:sz w:val="20"/>
        </w:rPr>
        <w:t xml:space="preserve"> </w:t>
      </w:r>
      <w:r>
        <w:rPr>
          <w:sz w:val="20"/>
        </w:rPr>
        <w:t>at</w:t>
      </w:r>
      <w:r>
        <w:rPr>
          <w:spacing w:val="-2"/>
          <w:sz w:val="20"/>
        </w:rPr>
        <w:t xml:space="preserve"> </w:t>
      </w:r>
      <w:r>
        <w:rPr>
          <w:sz w:val="20"/>
        </w:rPr>
        <w:t>intervals</w:t>
      </w:r>
      <w:r>
        <w:rPr>
          <w:spacing w:val="-3"/>
          <w:sz w:val="20"/>
        </w:rPr>
        <w:t xml:space="preserve"> </w:t>
      </w:r>
      <w:r>
        <w:rPr>
          <w:sz w:val="20"/>
        </w:rPr>
        <w:t>of</w:t>
      </w:r>
      <w:r>
        <w:rPr>
          <w:spacing w:val="-4"/>
          <w:sz w:val="20"/>
        </w:rPr>
        <w:t xml:space="preserve"> </w:t>
      </w:r>
      <w:r>
        <w:rPr>
          <w:sz w:val="20"/>
        </w:rPr>
        <w:t>not</w:t>
      </w:r>
      <w:r>
        <w:rPr>
          <w:spacing w:val="-3"/>
          <w:sz w:val="20"/>
        </w:rPr>
        <w:t xml:space="preserve"> </w:t>
      </w:r>
      <w:r>
        <w:rPr>
          <w:sz w:val="20"/>
        </w:rPr>
        <w:t>less</w:t>
      </w:r>
      <w:r>
        <w:rPr>
          <w:spacing w:val="-3"/>
          <w:sz w:val="20"/>
        </w:rPr>
        <w:t xml:space="preserve"> </w:t>
      </w:r>
      <w:r>
        <w:rPr>
          <w:sz w:val="20"/>
        </w:rPr>
        <w:t>than</w:t>
      </w:r>
      <w:r>
        <w:rPr>
          <w:spacing w:val="-1"/>
          <w:sz w:val="20"/>
        </w:rPr>
        <w:t xml:space="preserve"> </w:t>
      </w:r>
      <w:r>
        <w:rPr>
          <w:sz w:val="20"/>
        </w:rPr>
        <w:t>five years</w:t>
      </w:r>
      <w:r>
        <w:rPr>
          <w:spacing w:val="-3"/>
          <w:sz w:val="20"/>
        </w:rPr>
        <w:t xml:space="preserve"> </w:t>
      </w:r>
      <w:r>
        <w:rPr>
          <w:sz w:val="20"/>
        </w:rPr>
        <w:t>and may,</w:t>
      </w:r>
      <w:r>
        <w:rPr>
          <w:spacing w:val="-2"/>
          <w:sz w:val="20"/>
        </w:rPr>
        <w:t xml:space="preserve"> </w:t>
      </w:r>
      <w:r>
        <w:rPr>
          <w:sz w:val="20"/>
        </w:rPr>
        <w:t>after public</w:t>
      </w:r>
      <w:r>
        <w:rPr>
          <w:spacing w:val="-3"/>
          <w:sz w:val="20"/>
        </w:rPr>
        <w:t xml:space="preserve"> </w:t>
      </w:r>
      <w:r>
        <w:rPr>
          <w:sz w:val="20"/>
        </w:rPr>
        <w:t>notice</w:t>
      </w:r>
      <w:r>
        <w:rPr>
          <w:spacing w:val="-3"/>
          <w:sz w:val="20"/>
        </w:rPr>
        <w:t xml:space="preserve"> </w:t>
      </w:r>
      <w:r>
        <w:rPr>
          <w:sz w:val="20"/>
        </w:rPr>
        <w:t>and</w:t>
      </w:r>
      <w:r>
        <w:rPr>
          <w:spacing w:val="-2"/>
          <w:sz w:val="20"/>
        </w:rPr>
        <w:t xml:space="preserve"> </w:t>
      </w:r>
      <w:r>
        <w:rPr>
          <w:sz w:val="20"/>
        </w:rPr>
        <w:t>hearing,</w:t>
      </w:r>
      <w:r>
        <w:rPr>
          <w:spacing w:val="-1"/>
          <w:sz w:val="20"/>
        </w:rPr>
        <w:t xml:space="preserve"> </w:t>
      </w:r>
      <w:r>
        <w:rPr>
          <w:sz w:val="20"/>
        </w:rPr>
        <w:t>modify</w:t>
      </w:r>
      <w:r>
        <w:rPr>
          <w:spacing w:val="-7"/>
          <w:sz w:val="20"/>
        </w:rPr>
        <w:t xml:space="preserve"> </w:t>
      </w:r>
      <w:r>
        <w:rPr>
          <w:sz w:val="20"/>
        </w:rPr>
        <w:t>the</w:t>
      </w:r>
      <w:r>
        <w:rPr>
          <w:spacing w:val="-3"/>
          <w:sz w:val="20"/>
        </w:rPr>
        <w:t xml:space="preserve"> </w:t>
      </w:r>
      <w:r>
        <w:rPr>
          <w:sz w:val="20"/>
        </w:rPr>
        <w:t>approved</w:t>
      </w:r>
      <w:r>
        <w:rPr>
          <w:spacing w:val="-2"/>
          <w:sz w:val="20"/>
        </w:rPr>
        <w:t xml:space="preserve"> </w:t>
      </w:r>
      <w:r>
        <w:rPr>
          <w:sz w:val="20"/>
        </w:rPr>
        <w:t>plan</w:t>
      </w:r>
      <w:r>
        <w:rPr>
          <w:spacing w:val="-4"/>
          <w:sz w:val="20"/>
        </w:rPr>
        <w:t xml:space="preserve"> </w:t>
      </w:r>
      <w:r>
        <w:rPr>
          <w:sz w:val="20"/>
        </w:rPr>
        <w:t>to</w:t>
      </w:r>
      <w:r>
        <w:rPr>
          <w:spacing w:val="-2"/>
          <w:sz w:val="20"/>
        </w:rPr>
        <w:t xml:space="preserve"> </w:t>
      </w:r>
      <w:r>
        <w:rPr>
          <w:sz w:val="20"/>
        </w:rPr>
        <w:t>insure</w:t>
      </w:r>
      <w:r>
        <w:rPr>
          <w:spacing w:val="-3"/>
          <w:sz w:val="20"/>
        </w:rPr>
        <w:t xml:space="preserve"> </w:t>
      </w:r>
      <w:r>
        <w:rPr>
          <w:sz w:val="20"/>
        </w:rPr>
        <w:t>the</w:t>
      </w:r>
      <w:r>
        <w:rPr>
          <w:spacing w:val="-3"/>
          <w:sz w:val="20"/>
        </w:rPr>
        <w:t xml:space="preserve"> </w:t>
      </w:r>
      <w:r>
        <w:rPr>
          <w:sz w:val="20"/>
        </w:rPr>
        <w:t>public</w:t>
      </w:r>
      <w:r>
        <w:rPr>
          <w:spacing w:val="-3"/>
          <w:sz w:val="20"/>
        </w:rPr>
        <w:t xml:space="preserve"> </w:t>
      </w:r>
      <w:r>
        <w:rPr>
          <w:sz w:val="20"/>
        </w:rPr>
        <w:t>safety</w:t>
      </w:r>
      <w:r>
        <w:rPr>
          <w:spacing w:val="-7"/>
          <w:sz w:val="20"/>
        </w:rPr>
        <w:t xml:space="preserve"> </w:t>
      </w:r>
      <w:r>
        <w:rPr>
          <w:sz w:val="20"/>
        </w:rPr>
        <w:t>and</w:t>
      </w:r>
      <w:r>
        <w:rPr>
          <w:spacing w:val="-2"/>
          <w:sz w:val="20"/>
        </w:rPr>
        <w:t xml:space="preserve"> </w:t>
      </w:r>
      <w:r>
        <w:rPr>
          <w:sz w:val="20"/>
        </w:rPr>
        <w:t>compliance with</w:t>
      </w:r>
      <w:r>
        <w:rPr>
          <w:spacing w:val="-4"/>
          <w:sz w:val="20"/>
        </w:rPr>
        <w:t xml:space="preserve"> </w:t>
      </w:r>
      <w:r>
        <w:rPr>
          <w:sz w:val="20"/>
        </w:rPr>
        <w:t>the town bylaws and regulations.</w:t>
      </w:r>
    </w:p>
    <w:p w14:paraId="5A45A427" w14:textId="77777777" w:rsidR="00260182" w:rsidRDefault="00260182">
      <w:pPr>
        <w:pStyle w:val="BodyText"/>
        <w:spacing w:before="9"/>
      </w:pPr>
    </w:p>
    <w:p w14:paraId="5A45A428" w14:textId="77777777" w:rsidR="00260182" w:rsidRDefault="00000000">
      <w:pPr>
        <w:pStyle w:val="ListParagraph"/>
        <w:numPr>
          <w:ilvl w:val="2"/>
          <w:numId w:val="38"/>
        </w:numPr>
        <w:tabs>
          <w:tab w:val="left" w:pos="923"/>
        </w:tabs>
        <w:ind w:left="220" w:right="773" w:firstLine="0"/>
        <w:rPr>
          <w:sz w:val="20"/>
        </w:rPr>
      </w:pPr>
      <w:r>
        <w:rPr>
          <w:sz w:val="20"/>
        </w:rPr>
        <w:t>Abandonment or Decommissioning</w:t>
      </w:r>
      <w:r>
        <w:rPr>
          <w:spacing w:val="80"/>
          <w:sz w:val="20"/>
        </w:rPr>
        <w:t xml:space="preserve"> </w:t>
      </w:r>
      <w:r>
        <w:rPr>
          <w:sz w:val="20"/>
        </w:rPr>
        <w:t>Any installation which has reached the end of its useful life or has been abandoned</w:t>
      </w:r>
      <w:r>
        <w:rPr>
          <w:spacing w:val="-1"/>
          <w:sz w:val="20"/>
        </w:rPr>
        <w:t xml:space="preserve"> </w:t>
      </w:r>
      <w:r>
        <w:rPr>
          <w:sz w:val="20"/>
        </w:rPr>
        <w:t>as</w:t>
      </w:r>
      <w:r>
        <w:rPr>
          <w:spacing w:val="-3"/>
          <w:sz w:val="20"/>
        </w:rPr>
        <w:t xml:space="preserve"> </w:t>
      </w:r>
      <w:r>
        <w:rPr>
          <w:sz w:val="20"/>
        </w:rPr>
        <w:t>defined</w:t>
      </w:r>
      <w:r>
        <w:rPr>
          <w:spacing w:val="-1"/>
          <w:sz w:val="20"/>
        </w:rPr>
        <w:t xml:space="preserve"> </w:t>
      </w:r>
      <w:r>
        <w:rPr>
          <w:sz w:val="20"/>
        </w:rPr>
        <w:t>in</w:t>
      </w:r>
      <w:r>
        <w:rPr>
          <w:spacing w:val="-3"/>
          <w:sz w:val="20"/>
        </w:rPr>
        <w:t xml:space="preserve"> </w:t>
      </w:r>
      <w:r>
        <w:rPr>
          <w:sz w:val="20"/>
        </w:rPr>
        <w:t>section</w:t>
      </w:r>
      <w:r>
        <w:rPr>
          <w:spacing w:val="-3"/>
          <w:sz w:val="20"/>
        </w:rPr>
        <w:t xml:space="preserve"> </w:t>
      </w:r>
      <w:r>
        <w:rPr>
          <w:sz w:val="20"/>
        </w:rPr>
        <w:t>6.11.17</w:t>
      </w:r>
      <w:r>
        <w:rPr>
          <w:spacing w:val="-3"/>
          <w:sz w:val="20"/>
        </w:rPr>
        <w:t xml:space="preserve"> </w:t>
      </w:r>
      <w:r>
        <w:rPr>
          <w:sz w:val="20"/>
        </w:rPr>
        <w:t>of</w:t>
      </w:r>
      <w:r>
        <w:rPr>
          <w:spacing w:val="-4"/>
          <w:sz w:val="20"/>
        </w:rPr>
        <w:t xml:space="preserve"> </w:t>
      </w:r>
      <w:r>
        <w:rPr>
          <w:sz w:val="20"/>
        </w:rPr>
        <w:t>this</w:t>
      </w:r>
      <w:r>
        <w:rPr>
          <w:spacing w:val="-3"/>
          <w:sz w:val="20"/>
        </w:rPr>
        <w:t xml:space="preserve"> </w:t>
      </w:r>
      <w:r>
        <w:rPr>
          <w:sz w:val="20"/>
        </w:rPr>
        <w:t>bylaw</w:t>
      </w:r>
      <w:r>
        <w:rPr>
          <w:spacing w:val="-4"/>
          <w:sz w:val="20"/>
        </w:rPr>
        <w:t xml:space="preserve"> </w:t>
      </w:r>
      <w:r>
        <w:rPr>
          <w:sz w:val="20"/>
        </w:rPr>
        <w:t>shall</w:t>
      </w:r>
      <w:r>
        <w:rPr>
          <w:spacing w:val="-3"/>
          <w:sz w:val="20"/>
        </w:rPr>
        <w:t xml:space="preserve"> </w:t>
      </w:r>
      <w:r>
        <w:rPr>
          <w:sz w:val="20"/>
        </w:rPr>
        <w:t>be</w:t>
      </w:r>
      <w:r>
        <w:rPr>
          <w:spacing w:val="-2"/>
          <w:sz w:val="20"/>
        </w:rPr>
        <w:t xml:space="preserve"> </w:t>
      </w:r>
      <w:r>
        <w:rPr>
          <w:sz w:val="20"/>
        </w:rPr>
        <w:t>removed.</w:t>
      </w:r>
      <w:r>
        <w:rPr>
          <w:spacing w:val="40"/>
          <w:sz w:val="20"/>
        </w:rPr>
        <w:t xml:space="preserve"> </w:t>
      </w:r>
      <w:r>
        <w:rPr>
          <w:sz w:val="20"/>
        </w:rPr>
        <w:t>The owner</w:t>
      </w:r>
      <w:r>
        <w:rPr>
          <w:spacing w:val="-1"/>
          <w:sz w:val="20"/>
        </w:rPr>
        <w:t xml:space="preserve"> </w:t>
      </w:r>
      <w:r>
        <w:rPr>
          <w:sz w:val="20"/>
        </w:rPr>
        <w:t>or</w:t>
      </w:r>
      <w:r>
        <w:rPr>
          <w:spacing w:val="-2"/>
          <w:sz w:val="20"/>
        </w:rPr>
        <w:t xml:space="preserve"> </w:t>
      </w:r>
      <w:r>
        <w:rPr>
          <w:sz w:val="20"/>
        </w:rPr>
        <w:t>operator</w:t>
      </w:r>
      <w:r>
        <w:rPr>
          <w:spacing w:val="-2"/>
          <w:sz w:val="20"/>
        </w:rPr>
        <w:t xml:space="preserve"> </w:t>
      </w:r>
      <w:r>
        <w:rPr>
          <w:sz w:val="20"/>
        </w:rPr>
        <w:t>shall</w:t>
      </w:r>
      <w:r>
        <w:rPr>
          <w:spacing w:val="-2"/>
          <w:sz w:val="20"/>
        </w:rPr>
        <w:t xml:space="preserve"> </w:t>
      </w:r>
      <w:r>
        <w:rPr>
          <w:sz w:val="20"/>
        </w:rPr>
        <w:t>physically</w:t>
      </w:r>
      <w:r>
        <w:rPr>
          <w:spacing w:val="-3"/>
          <w:sz w:val="20"/>
        </w:rPr>
        <w:t xml:space="preserve"> </w:t>
      </w:r>
      <w:r>
        <w:rPr>
          <w:sz w:val="20"/>
        </w:rPr>
        <w:t>remove the installation no more than 150 days after the date of discontinued operations. The owner or operator shall notify the Planning Board by certified mail of the proposed date of discontinued operations and plans for removal. Decommissioning shall consist of:</w:t>
      </w:r>
    </w:p>
    <w:p w14:paraId="5A45A429" w14:textId="77777777" w:rsidR="00260182" w:rsidRDefault="00260182">
      <w:pPr>
        <w:pStyle w:val="BodyText"/>
        <w:spacing w:before="10"/>
      </w:pPr>
    </w:p>
    <w:p w14:paraId="5A45A42A" w14:textId="77777777" w:rsidR="00260182" w:rsidRDefault="00000000">
      <w:pPr>
        <w:pStyle w:val="ListParagraph"/>
        <w:numPr>
          <w:ilvl w:val="0"/>
          <w:numId w:val="28"/>
        </w:numPr>
        <w:tabs>
          <w:tab w:val="left" w:pos="1660"/>
          <w:tab w:val="left" w:pos="1661"/>
        </w:tabs>
        <w:spacing w:before="1"/>
        <w:ind w:right="1237" w:firstLine="0"/>
        <w:rPr>
          <w:sz w:val="20"/>
        </w:rPr>
      </w:pPr>
      <w:r>
        <w:rPr>
          <w:sz w:val="20"/>
        </w:rPr>
        <w:t>Physical</w:t>
      </w:r>
      <w:r>
        <w:rPr>
          <w:spacing w:val="-4"/>
          <w:sz w:val="20"/>
        </w:rPr>
        <w:t xml:space="preserve"> </w:t>
      </w:r>
      <w:r>
        <w:rPr>
          <w:sz w:val="20"/>
        </w:rPr>
        <w:t>removal</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solar</w:t>
      </w:r>
      <w:r>
        <w:rPr>
          <w:spacing w:val="-2"/>
          <w:sz w:val="20"/>
        </w:rPr>
        <w:t xml:space="preserve"> </w:t>
      </w:r>
      <w:r>
        <w:rPr>
          <w:sz w:val="20"/>
        </w:rPr>
        <w:t>collectors,</w:t>
      </w:r>
      <w:r>
        <w:rPr>
          <w:spacing w:val="-4"/>
          <w:sz w:val="20"/>
        </w:rPr>
        <w:t xml:space="preserve"> </w:t>
      </w:r>
      <w:r>
        <w:rPr>
          <w:sz w:val="20"/>
        </w:rPr>
        <w:t>appurtenant</w:t>
      </w:r>
      <w:r>
        <w:rPr>
          <w:spacing w:val="-5"/>
          <w:sz w:val="20"/>
        </w:rPr>
        <w:t xml:space="preserve"> </w:t>
      </w:r>
      <w:r>
        <w:rPr>
          <w:sz w:val="20"/>
        </w:rPr>
        <w:t>structures,</w:t>
      </w:r>
      <w:r>
        <w:rPr>
          <w:spacing w:val="-4"/>
          <w:sz w:val="20"/>
        </w:rPr>
        <w:t xml:space="preserve"> </w:t>
      </w:r>
      <w:r>
        <w:rPr>
          <w:sz w:val="20"/>
        </w:rPr>
        <w:t>equipment,</w:t>
      </w:r>
      <w:r>
        <w:rPr>
          <w:spacing w:val="-4"/>
          <w:sz w:val="20"/>
        </w:rPr>
        <w:t xml:space="preserve"> </w:t>
      </w:r>
      <w:r>
        <w:rPr>
          <w:sz w:val="20"/>
        </w:rPr>
        <w:t>security</w:t>
      </w:r>
      <w:r>
        <w:rPr>
          <w:spacing w:val="-5"/>
          <w:sz w:val="20"/>
        </w:rPr>
        <w:t xml:space="preserve"> </w:t>
      </w:r>
      <w:r>
        <w:rPr>
          <w:sz w:val="20"/>
        </w:rPr>
        <w:t>barriers</w:t>
      </w:r>
      <w:r>
        <w:rPr>
          <w:spacing w:val="-5"/>
          <w:sz w:val="20"/>
        </w:rPr>
        <w:t xml:space="preserve"> </w:t>
      </w:r>
      <w:r>
        <w:rPr>
          <w:sz w:val="20"/>
        </w:rPr>
        <w:t>and transmission lines from the site.</w:t>
      </w:r>
    </w:p>
    <w:p w14:paraId="5A45A42B" w14:textId="77777777" w:rsidR="00260182" w:rsidRDefault="00260182">
      <w:pPr>
        <w:pStyle w:val="BodyText"/>
        <w:spacing w:before="10"/>
      </w:pPr>
    </w:p>
    <w:p w14:paraId="5A45A42C" w14:textId="77777777" w:rsidR="00260182" w:rsidRDefault="00000000">
      <w:pPr>
        <w:pStyle w:val="ListParagraph"/>
        <w:numPr>
          <w:ilvl w:val="0"/>
          <w:numId w:val="28"/>
        </w:numPr>
        <w:tabs>
          <w:tab w:val="left" w:pos="1661"/>
        </w:tabs>
        <w:ind w:right="958" w:firstLine="0"/>
        <w:jc w:val="both"/>
        <w:rPr>
          <w:sz w:val="20"/>
        </w:rPr>
      </w:pPr>
      <w:r>
        <w:rPr>
          <w:sz w:val="20"/>
        </w:rPr>
        <w:t>Disposal</w:t>
      </w:r>
      <w:r>
        <w:rPr>
          <w:spacing w:val="-4"/>
          <w:sz w:val="20"/>
        </w:rPr>
        <w:t xml:space="preserve"> </w:t>
      </w:r>
      <w:r>
        <w:rPr>
          <w:sz w:val="20"/>
        </w:rPr>
        <w:t>of</w:t>
      </w:r>
      <w:r>
        <w:rPr>
          <w:spacing w:val="-6"/>
          <w:sz w:val="20"/>
        </w:rPr>
        <w:t xml:space="preserve"> </w:t>
      </w:r>
      <w:r>
        <w:rPr>
          <w:sz w:val="20"/>
        </w:rPr>
        <w:t>all</w:t>
      </w:r>
      <w:r>
        <w:rPr>
          <w:spacing w:val="-4"/>
          <w:sz w:val="20"/>
        </w:rPr>
        <w:t xml:space="preserve"> </w:t>
      </w:r>
      <w:r>
        <w:rPr>
          <w:sz w:val="20"/>
        </w:rPr>
        <w:t>solid</w:t>
      </w:r>
      <w:r>
        <w:rPr>
          <w:spacing w:val="-4"/>
          <w:sz w:val="20"/>
        </w:rPr>
        <w:t xml:space="preserve"> </w:t>
      </w:r>
      <w:r>
        <w:rPr>
          <w:sz w:val="20"/>
        </w:rPr>
        <w:t>and</w:t>
      </w:r>
      <w:r>
        <w:rPr>
          <w:spacing w:val="-1"/>
          <w:sz w:val="20"/>
        </w:rPr>
        <w:t xml:space="preserve"> </w:t>
      </w:r>
      <w:r>
        <w:rPr>
          <w:sz w:val="20"/>
        </w:rPr>
        <w:t>hazardous</w:t>
      </w:r>
      <w:r>
        <w:rPr>
          <w:spacing w:val="-2"/>
          <w:sz w:val="20"/>
        </w:rPr>
        <w:t xml:space="preserve"> </w:t>
      </w:r>
      <w:r>
        <w:rPr>
          <w:sz w:val="20"/>
        </w:rPr>
        <w:t>waste</w:t>
      </w:r>
      <w:r>
        <w:rPr>
          <w:spacing w:val="-4"/>
          <w:sz w:val="20"/>
        </w:rPr>
        <w:t xml:space="preserve"> </w:t>
      </w:r>
      <w:r>
        <w:rPr>
          <w:sz w:val="20"/>
        </w:rPr>
        <w:t>in</w:t>
      </w:r>
      <w:r>
        <w:rPr>
          <w:spacing w:val="-5"/>
          <w:sz w:val="20"/>
        </w:rPr>
        <w:t xml:space="preserve"> </w:t>
      </w:r>
      <w:r>
        <w:rPr>
          <w:sz w:val="20"/>
        </w:rPr>
        <w:t>accordance</w:t>
      </w:r>
      <w:r>
        <w:rPr>
          <w:spacing w:val="-1"/>
          <w:sz w:val="20"/>
        </w:rPr>
        <w:t xml:space="preserve"> </w:t>
      </w:r>
      <w:r>
        <w:rPr>
          <w:sz w:val="20"/>
        </w:rPr>
        <w:t>with</w:t>
      </w:r>
      <w:r>
        <w:rPr>
          <w:spacing w:val="-3"/>
          <w:sz w:val="20"/>
        </w:rPr>
        <w:t xml:space="preserve"> </w:t>
      </w:r>
      <w:r>
        <w:rPr>
          <w:sz w:val="20"/>
        </w:rPr>
        <w:t>local,</w:t>
      </w:r>
      <w:r>
        <w:rPr>
          <w:spacing w:val="-4"/>
          <w:sz w:val="20"/>
        </w:rPr>
        <w:t xml:space="preserve"> </w:t>
      </w:r>
      <w:r>
        <w:rPr>
          <w:sz w:val="20"/>
        </w:rPr>
        <w:t>state,</w:t>
      </w:r>
      <w:r>
        <w:rPr>
          <w:spacing w:val="-3"/>
          <w:sz w:val="20"/>
        </w:rPr>
        <w:t xml:space="preserve"> </w:t>
      </w:r>
      <w:r>
        <w:rPr>
          <w:sz w:val="20"/>
        </w:rPr>
        <w:t>and</w:t>
      </w:r>
      <w:r>
        <w:rPr>
          <w:spacing w:val="-3"/>
          <w:sz w:val="20"/>
        </w:rPr>
        <w:t xml:space="preserve"> </w:t>
      </w:r>
      <w:r>
        <w:rPr>
          <w:sz w:val="20"/>
        </w:rPr>
        <w:t>federal</w:t>
      </w:r>
      <w:r>
        <w:rPr>
          <w:spacing w:val="-2"/>
          <w:sz w:val="20"/>
        </w:rPr>
        <w:t xml:space="preserve"> </w:t>
      </w:r>
      <w:r>
        <w:rPr>
          <w:sz w:val="20"/>
        </w:rPr>
        <w:t>waste</w:t>
      </w:r>
      <w:r>
        <w:rPr>
          <w:spacing w:val="-2"/>
          <w:sz w:val="20"/>
        </w:rPr>
        <w:t xml:space="preserve"> </w:t>
      </w:r>
      <w:r>
        <w:rPr>
          <w:sz w:val="20"/>
        </w:rPr>
        <w:t xml:space="preserve">disposal </w:t>
      </w:r>
      <w:r>
        <w:rPr>
          <w:spacing w:val="-2"/>
          <w:sz w:val="20"/>
        </w:rPr>
        <w:t>regulations.</w:t>
      </w:r>
    </w:p>
    <w:p w14:paraId="5A45A42D" w14:textId="77777777" w:rsidR="00260182" w:rsidRDefault="00260182">
      <w:pPr>
        <w:pStyle w:val="BodyText"/>
        <w:rPr>
          <w:sz w:val="21"/>
        </w:rPr>
      </w:pPr>
    </w:p>
    <w:p w14:paraId="5A45A42E" w14:textId="77777777" w:rsidR="00260182" w:rsidRDefault="00000000">
      <w:pPr>
        <w:pStyle w:val="ListParagraph"/>
        <w:numPr>
          <w:ilvl w:val="2"/>
          <w:numId w:val="38"/>
        </w:numPr>
        <w:tabs>
          <w:tab w:val="left" w:pos="923"/>
        </w:tabs>
        <w:ind w:left="220" w:right="991" w:firstLine="0"/>
        <w:rPr>
          <w:sz w:val="20"/>
        </w:rPr>
      </w:pPr>
      <w:r>
        <w:rPr>
          <w:sz w:val="20"/>
        </w:rPr>
        <w:t>Stabilization</w:t>
      </w:r>
      <w:r>
        <w:rPr>
          <w:spacing w:val="-4"/>
          <w:sz w:val="20"/>
        </w:rPr>
        <w:t xml:space="preserve"> </w:t>
      </w:r>
      <w:r>
        <w:rPr>
          <w:sz w:val="20"/>
        </w:rPr>
        <w:t>or</w:t>
      </w:r>
      <w:r>
        <w:rPr>
          <w:spacing w:val="-3"/>
          <w:sz w:val="20"/>
        </w:rPr>
        <w:t xml:space="preserve"> </w:t>
      </w:r>
      <w:r>
        <w:rPr>
          <w:sz w:val="20"/>
        </w:rPr>
        <w:t>revegetation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site</w:t>
      </w:r>
      <w:r>
        <w:rPr>
          <w:spacing w:val="-3"/>
          <w:sz w:val="20"/>
        </w:rPr>
        <w:t xml:space="preserve"> </w:t>
      </w:r>
      <w:r>
        <w:rPr>
          <w:sz w:val="20"/>
        </w:rPr>
        <w:t>as</w:t>
      </w:r>
      <w:r>
        <w:rPr>
          <w:spacing w:val="-4"/>
          <w:sz w:val="20"/>
        </w:rPr>
        <w:t xml:space="preserve"> </w:t>
      </w:r>
      <w:r>
        <w:rPr>
          <w:sz w:val="20"/>
        </w:rPr>
        <w:t>necessary</w:t>
      </w:r>
      <w:r>
        <w:rPr>
          <w:spacing w:val="-4"/>
          <w:sz w:val="20"/>
        </w:rPr>
        <w:t xml:space="preserve"> </w:t>
      </w:r>
      <w:r>
        <w:rPr>
          <w:sz w:val="20"/>
        </w:rPr>
        <w:t>to</w:t>
      </w:r>
      <w:r>
        <w:rPr>
          <w:spacing w:val="-2"/>
          <w:sz w:val="20"/>
        </w:rPr>
        <w:t xml:space="preserve"> </w:t>
      </w:r>
      <w:r>
        <w:rPr>
          <w:sz w:val="20"/>
        </w:rPr>
        <w:t>minimize</w:t>
      </w:r>
      <w:r>
        <w:rPr>
          <w:spacing w:val="-3"/>
          <w:sz w:val="20"/>
        </w:rPr>
        <w:t xml:space="preserve"> </w:t>
      </w:r>
      <w:r>
        <w:rPr>
          <w:sz w:val="20"/>
        </w:rPr>
        <w:t>erosion.</w:t>
      </w:r>
      <w:r>
        <w:rPr>
          <w:spacing w:val="-3"/>
          <w:sz w:val="20"/>
        </w:rPr>
        <w:t xml:space="preserve"> </w:t>
      </w:r>
      <w:r>
        <w:rPr>
          <w:sz w:val="20"/>
        </w:rPr>
        <w:t>The</w:t>
      </w:r>
      <w:r>
        <w:rPr>
          <w:spacing w:val="-3"/>
          <w:sz w:val="20"/>
        </w:rPr>
        <w:t xml:space="preserve"> </w:t>
      </w:r>
      <w:r>
        <w:rPr>
          <w:sz w:val="20"/>
        </w:rPr>
        <w:t>Planning</w:t>
      </w:r>
      <w:r>
        <w:rPr>
          <w:spacing w:val="-4"/>
          <w:sz w:val="20"/>
        </w:rPr>
        <w:t xml:space="preserve"> </w:t>
      </w:r>
      <w:r>
        <w:rPr>
          <w:sz w:val="20"/>
        </w:rPr>
        <w:t>Board</w:t>
      </w:r>
      <w:r>
        <w:rPr>
          <w:spacing w:val="-2"/>
          <w:sz w:val="20"/>
        </w:rPr>
        <w:t xml:space="preserve"> </w:t>
      </w:r>
      <w:r>
        <w:rPr>
          <w:sz w:val="20"/>
        </w:rPr>
        <w:t>may</w:t>
      </w:r>
      <w:r>
        <w:rPr>
          <w:spacing w:val="-7"/>
          <w:sz w:val="20"/>
        </w:rPr>
        <w:t xml:space="preserve"> </w:t>
      </w:r>
      <w:r>
        <w:rPr>
          <w:sz w:val="20"/>
        </w:rPr>
        <w:t>allow</w:t>
      </w:r>
      <w:r>
        <w:rPr>
          <w:spacing w:val="-5"/>
          <w:sz w:val="20"/>
        </w:rPr>
        <w:t xml:space="preserve"> </w:t>
      </w:r>
      <w:r>
        <w:rPr>
          <w:sz w:val="20"/>
        </w:rPr>
        <w:t>the owner or operator to leave landscaping or designated below-grade foundations in order to minimize erosion and disruption to vegetation.</w:t>
      </w:r>
    </w:p>
    <w:p w14:paraId="5A45A42F" w14:textId="77777777" w:rsidR="00260182" w:rsidRDefault="00260182">
      <w:pPr>
        <w:pStyle w:val="BodyText"/>
        <w:spacing w:before="9"/>
      </w:pPr>
    </w:p>
    <w:p w14:paraId="5A45A430" w14:textId="77777777" w:rsidR="00260182" w:rsidRDefault="00000000">
      <w:pPr>
        <w:pStyle w:val="ListParagraph"/>
        <w:numPr>
          <w:ilvl w:val="2"/>
          <w:numId w:val="38"/>
        </w:numPr>
        <w:tabs>
          <w:tab w:val="left" w:pos="923"/>
        </w:tabs>
        <w:ind w:left="220" w:right="809" w:firstLine="0"/>
        <w:rPr>
          <w:sz w:val="20"/>
        </w:rPr>
      </w:pPr>
      <w:r>
        <w:rPr>
          <w:sz w:val="20"/>
        </w:rPr>
        <w:t>Abandonment</w:t>
      </w:r>
      <w:r>
        <w:rPr>
          <w:spacing w:val="80"/>
          <w:sz w:val="20"/>
        </w:rPr>
        <w:t xml:space="preserve"> </w:t>
      </w:r>
      <w:r>
        <w:rPr>
          <w:sz w:val="20"/>
        </w:rPr>
        <w:t>Absent notice of a proposed date of decommissioning or written notice of extenuating circumstances, the installation shall be considered abandoned when the system fails to operate for more than one year without the written consent of the Planning Board. If the owner or operator of the installation fails to remove the installation</w:t>
      </w:r>
      <w:r>
        <w:rPr>
          <w:spacing w:val="-4"/>
          <w:sz w:val="20"/>
        </w:rPr>
        <w:t xml:space="preserve"> </w:t>
      </w:r>
      <w:r>
        <w:rPr>
          <w:sz w:val="20"/>
        </w:rPr>
        <w:t>in</w:t>
      </w:r>
      <w:r>
        <w:rPr>
          <w:spacing w:val="-4"/>
          <w:sz w:val="20"/>
        </w:rPr>
        <w:t xml:space="preserve"> </w:t>
      </w:r>
      <w:r>
        <w:rPr>
          <w:sz w:val="20"/>
        </w:rPr>
        <w:t>accordance with</w:t>
      </w:r>
      <w:r>
        <w:rPr>
          <w:spacing w:val="-2"/>
          <w:sz w:val="20"/>
        </w:rPr>
        <w:t xml:space="preserve"> </w:t>
      </w:r>
      <w:r>
        <w:rPr>
          <w:sz w:val="20"/>
        </w:rPr>
        <w:t>the</w:t>
      </w:r>
      <w:r>
        <w:rPr>
          <w:spacing w:val="-3"/>
          <w:sz w:val="20"/>
        </w:rPr>
        <w:t xml:space="preserve"> </w:t>
      </w:r>
      <w:r>
        <w:rPr>
          <w:sz w:val="20"/>
        </w:rPr>
        <w:t>requirements</w:t>
      </w:r>
      <w:r>
        <w:rPr>
          <w:spacing w:val="-4"/>
          <w:sz w:val="20"/>
        </w:rPr>
        <w:t xml:space="preserve"> </w:t>
      </w:r>
      <w:r>
        <w:rPr>
          <w:sz w:val="20"/>
        </w:rPr>
        <w:t>of</w:t>
      </w:r>
      <w:r>
        <w:rPr>
          <w:spacing w:val="-5"/>
          <w:sz w:val="20"/>
        </w:rPr>
        <w:t xml:space="preserve"> </w:t>
      </w:r>
      <w:r>
        <w:rPr>
          <w:sz w:val="20"/>
        </w:rPr>
        <w:t>this</w:t>
      </w:r>
      <w:r>
        <w:rPr>
          <w:spacing w:val="-4"/>
          <w:sz w:val="20"/>
        </w:rPr>
        <w:t xml:space="preserve"> </w:t>
      </w:r>
      <w:r>
        <w:rPr>
          <w:sz w:val="20"/>
        </w:rPr>
        <w:t>section</w:t>
      </w:r>
      <w:r>
        <w:rPr>
          <w:spacing w:val="-2"/>
          <w:sz w:val="20"/>
        </w:rPr>
        <w:t xml:space="preserve"> </w:t>
      </w:r>
      <w:r>
        <w:rPr>
          <w:sz w:val="20"/>
        </w:rPr>
        <w:t>within</w:t>
      </w:r>
      <w:r>
        <w:rPr>
          <w:spacing w:val="-4"/>
          <w:sz w:val="20"/>
        </w:rPr>
        <w:t xml:space="preserve"> </w:t>
      </w:r>
      <w:r>
        <w:rPr>
          <w:sz w:val="20"/>
        </w:rPr>
        <w:t>150</w:t>
      </w:r>
      <w:r>
        <w:rPr>
          <w:spacing w:val="-2"/>
          <w:sz w:val="20"/>
        </w:rPr>
        <w:t xml:space="preserve"> </w:t>
      </w:r>
      <w:r>
        <w:rPr>
          <w:sz w:val="20"/>
        </w:rPr>
        <w:t>days</w:t>
      </w:r>
      <w:r>
        <w:rPr>
          <w:spacing w:val="-4"/>
          <w:sz w:val="20"/>
        </w:rPr>
        <w:t xml:space="preserve"> </w:t>
      </w:r>
      <w:r>
        <w:rPr>
          <w:sz w:val="20"/>
        </w:rPr>
        <w:t>of</w:t>
      </w:r>
      <w:r>
        <w:rPr>
          <w:spacing w:val="-5"/>
          <w:sz w:val="20"/>
        </w:rPr>
        <w:t xml:space="preserve"> </w:t>
      </w:r>
      <w:r>
        <w:rPr>
          <w:sz w:val="20"/>
        </w:rPr>
        <w:t>abandonment</w:t>
      </w:r>
      <w:r>
        <w:rPr>
          <w:spacing w:val="-4"/>
          <w:sz w:val="20"/>
        </w:rPr>
        <w:t xml:space="preserve"> </w:t>
      </w:r>
      <w:r>
        <w:rPr>
          <w:sz w:val="20"/>
        </w:rPr>
        <w:t>or</w:t>
      </w:r>
      <w:r>
        <w:rPr>
          <w:spacing w:val="-3"/>
          <w:sz w:val="20"/>
        </w:rPr>
        <w:t xml:space="preserve"> </w:t>
      </w:r>
      <w:r>
        <w:rPr>
          <w:sz w:val="20"/>
        </w:rPr>
        <w:t>the</w:t>
      </w:r>
      <w:r>
        <w:rPr>
          <w:spacing w:val="-3"/>
          <w:sz w:val="20"/>
        </w:rPr>
        <w:t xml:space="preserve"> </w:t>
      </w:r>
      <w:r>
        <w:rPr>
          <w:sz w:val="20"/>
        </w:rPr>
        <w:t>proposed</w:t>
      </w:r>
      <w:r>
        <w:rPr>
          <w:spacing w:val="-2"/>
          <w:sz w:val="20"/>
        </w:rPr>
        <w:t xml:space="preserve"> </w:t>
      </w:r>
      <w:r>
        <w:rPr>
          <w:sz w:val="20"/>
        </w:rPr>
        <w:t>date</w:t>
      </w:r>
      <w:r>
        <w:rPr>
          <w:spacing w:val="-3"/>
          <w:sz w:val="20"/>
        </w:rPr>
        <w:t xml:space="preserve"> </w:t>
      </w:r>
      <w:r>
        <w:rPr>
          <w:sz w:val="20"/>
        </w:rPr>
        <w:t>of decommissioning, the town may enter the property and physically remove the installation.</w:t>
      </w:r>
    </w:p>
    <w:p w14:paraId="5A45A431" w14:textId="77777777" w:rsidR="00260182" w:rsidRDefault="00260182">
      <w:pPr>
        <w:pStyle w:val="BodyText"/>
      </w:pPr>
    </w:p>
    <w:p w14:paraId="5A45A432" w14:textId="77777777" w:rsidR="00260182" w:rsidRDefault="00000000">
      <w:pPr>
        <w:pStyle w:val="ListParagraph"/>
        <w:numPr>
          <w:ilvl w:val="2"/>
          <w:numId w:val="38"/>
        </w:numPr>
        <w:tabs>
          <w:tab w:val="left" w:pos="923"/>
        </w:tabs>
        <w:ind w:left="220" w:right="680" w:firstLine="0"/>
        <w:rPr>
          <w:sz w:val="20"/>
        </w:rPr>
      </w:pPr>
      <w:r>
        <w:rPr>
          <w:sz w:val="20"/>
        </w:rPr>
        <w:t>Financial Surety</w:t>
      </w:r>
      <w:r>
        <w:rPr>
          <w:spacing w:val="80"/>
          <w:sz w:val="20"/>
        </w:rPr>
        <w:t xml:space="preserve"> </w:t>
      </w:r>
      <w:r>
        <w:rPr>
          <w:sz w:val="20"/>
        </w:rPr>
        <w:t>Operators</w:t>
      </w:r>
      <w:r>
        <w:rPr>
          <w:spacing w:val="-1"/>
          <w:sz w:val="20"/>
        </w:rPr>
        <w:t xml:space="preserve"> </w:t>
      </w:r>
      <w:r>
        <w:rPr>
          <w:sz w:val="20"/>
        </w:rPr>
        <w:t>of</w:t>
      </w:r>
      <w:r>
        <w:rPr>
          <w:spacing w:val="-2"/>
          <w:sz w:val="20"/>
        </w:rPr>
        <w:t xml:space="preserve"> </w:t>
      </w:r>
      <w:r>
        <w:rPr>
          <w:sz w:val="20"/>
        </w:rPr>
        <w:t>installations shall provide security, either escrow</w:t>
      </w:r>
      <w:r>
        <w:rPr>
          <w:spacing w:val="-2"/>
          <w:sz w:val="20"/>
        </w:rPr>
        <w:t xml:space="preserve"> </w:t>
      </w:r>
      <w:r>
        <w:rPr>
          <w:sz w:val="20"/>
        </w:rPr>
        <w:t>account, bond, or otherwise, to cover the cost of</w:t>
      </w:r>
      <w:r>
        <w:rPr>
          <w:spacing w:val="-1"/>
          <w:sz w:val="20"/>
        </w:rPr>
        <w:t xml:space="preserve"> </w:t>
      </w:r>
      <w:r>
        <w:rPr>
          <w:sz w:val="20"/>
        </w:rPr>
        <w:t>removal of</w:t>
      </w:r>
      <w:r>
        <w:rPr>
          <w:spacing w:val="-1"/>
          <w:sz w:val="20"/>
        </w:rPr>
        <w:t xml:space="preserve"> </w:t>
      </w:r>
      <w:r>
        <w:rPr>
          <w:sz w:val="20"/>
        </w:rPr>
        <w:t>the system</w:t>
      </w:r>
      <w:r>
        <w:rPr>
          <w:spacing w:val="-3"/>
          <w:sz w:val="20"/>
        </w:rPr>
        <w:t xml:space="preserve"> </w:t>
      </w:r>
      <w:r>
        <w:rPr>
          <w:sz w:val="20"/>
        </w:rPr>
        <w:t>in the event the town must remove it and remediate the landscape. The form</w:t>
      </w:r>
      <w:r>
        <w:rPr>
          <w:spacing w:val="-3"/>
          <w:sz w:val="20"/>
        </w:rPr>
        <w:t xml:space="preserve"> </w:t>
      </w:r>
      <w:r>
        <w:rPr>
          <w:sz w:val="20"/>
        </w:rPr>
        <w:t>and amount</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security</w:t>
      </w:r>
      <w:r>
        <w:rPr>
          <w:spacing w:val="-3"/>
          <w:sz w:val="20"/>
        </w:rPr>
        <w:t xml:space="preserve"> </w:t>
      </w:r>
      <w:r>
        <w:rPr>
          <w:sz w:val="20"/>
        </w:rPr>
        <w:t>shall</w:t>
      </w:r>
      <w:r>
        <w:rPr>
          <w:spacing w:val="-3"/>
          <w:sz w:val="20"/>
        </w:rPr>
        <w:t xml:space="preserve"> </w:t>
      </w:r>
      <w:r>
        <w:rPr>
          <w:sz w:val="20"/>
        </w:rPr>
        <w:t>be</w:t>
      </w:r>
      <w:r>
        <w:rPr>
          <w:spacing w:val="-2"/>
          <w:sz w:val="20"/>
        </w:rPr>
        <w:t xml:space="preserve"> </w:t>
      </w:r>
      <w:r>
        <w:rPr>
          <w:sz w:val="20"/>
        </w:rPr>
        <w:t>determined</w:t>
      </w:r>
      <w:r>
        <w:rPr>
          <w:spacing w:val="-1"/>
          <w:sz w:val="20"/>
        </w:rPr>
        <w:t xml:space="preserve"> </w:t>
      </w:r>
      <w:r>
        <w:rPr>
          <w:sz w:val="20"/>
        </w:rPr>
        <w:t>by</w:t>
      </w:r>
      <w:r>
        <w:rPr>
          <w:spacing w:val="-6"/>
          <w:sz w:val="20"/>
        </w:rPr>
        <w:t xml:space="preserve"> </w:t>
      </w:r>
      <w:r>
        <w:rPr>
          <w:sz w:val="20"/>
        </w:rPr>
        <w:t>the</w:t>
      </w:r>
      <w:r>
        <w:rPr>
          <w:spacing w:val="-2"/>
          <w:sz w:val="20"/>
        </w:rPr>
        <w:t xml:space="preserve"> </w:t>
      </w:r>
      <w:r>
        <w:rPr>
          <w:sz w:val="20"/>
        </w:rPr>
        <w:t>Planning</w:t>
      </w:r>
      <w:r>
        <w:rPr>
          <w:spacing w:val="-1"/>
          <w:sz w:val="20"/>
        </w:rPr>
        <w:t xml:space="preserve"> </w:t>
      </w:r>
      <w:r>
        <w:rPr>
          <w:sz w:val="20"/>
        </w:rPr>
        <w:t>Board,</w:t>
      </w:r>
      <w:r>
        <w:rPr>
          <w:spacing w:val="-6"/>
          <w:sz w:val="20"/>
        </w:rPr>
        <w:t xml:space="preserve"> </w:t>
      </w:r>
      <w:r>
        <w:rPr>
          <w:sz w:val="20"/>
        </w:rPr>
        <w:t>The</w:t>
      </w:r>
      <w:r>
        <w:rPr>
          <w:spacing w:val="-2"/>
          <w:sz w:val="20"/>
        </w:rPr>
        <w:t xml:space="preserve"> </w:t>
      </w:r>
      <w:r>
        <w:rPr>
          <w:sz w:val="20"/>
        </w:rPr>
        <w:t>amount</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security</w:t>
      </w:r>
      <w:r>
        <w:rPr>
          <w:spacing w:val="-3"/>
          <w:sz w:val="20"/>
        </w:rPr>
        <w:t xml:space="preserve"> </w:t>
      </w:r>
      <w:r>
        <w:rPr>
          <w:sz w:val="20"/>
        </w:rPr>
        <w:t>shall</w:t>
      </w:r>
      <w:r>
        <w:rPr>
          <w:spacing w:val="-3"/>
          <w:sz w:val="20"/>
        </w:rPr>
        <w:t xml:space="preserve"> </w:t>
      </w:r>
      <w:r>
        <w:rPr>
          <w:sz w:val="20"/>
        </w:rPr>
        <w:t>reasonably</w:t>
      </w:r>
      <w:r>
        <w:rPr>
          <w:spacing w:val="-6"/>
          <w:sz w:val="20"/>
        </w:rPr>
        <w:t xml:space="preserve"> </w:t>
      </w:r>
      <w:r>
        <w:rPr>
          <w:sz w:val="20"/>
        </w:rPr>
        <w:t>reflect</w:t>
      </w:r>
      <w:r>
        <w:rPr>
          <w:spacing w:val="-2"/>
          <w:sz w:val="20"/>
        </w:rPr>
        <w:t xml:space="preserve"> </w:t>
      </w:r>
      <w:r>
        <w:rPr>
          <w:sz w:val="20"/>
        </w:rPr>
        <w:t>the anticipated cost of such removal and remediation. If the Board and the operator disagree, it shall be determined by an disinterested and qualified independent engineer. Such surety will not be required for municipally- or state-owned facilities. The amount shall include a mechanism for calculating increased removal costs due to inflation.</w:t>
      </w:r>
    </w:p>
    <w:p w14:paraId="5A45A433" w14:textId="77777777" w:rsidR="00260182" w:rsidRDefault="00260182">
      <w:pPr>
        <w:pStyle w:val="BodyText"/>
        <w:spacing w:before="7"/>
      </w:pPr>
    </w:p>
    <w:p w14:paraId="5A45A434" w14:textId="77777777" w:rsidR="00260182" w:rsidRDefault="00000000">
      <w:pPr>
        <w:ind w:left="220" w:right="686"/>
        <w:rPr>
          <w:sz w:val="20"/>
        </w:rPr>
      </w:pPr>
      <w:r>
        <w:rPr>
          <w:b/>
          <w:sz w:val="26"/>
        </w:rPr>
        <w:t>Article</w:t>
      </w:r>
      <w:r>
        <w:rPr>
          <w:b/>
          <w:spacing w:val="-5"/>
          <w:sz w:val="26"/>
        </w:rPr>
        <w:t xml:space="preserve"> </w:t>
      </w:r>
      <w:r>
        <w:rPr>
          <w:b/>
          <w:sz w:val="26"/>
        </w:rPr>
        <w:t>6.12</w:t>
      </w:r>
      <w:r>
        <w:rPr>
          <w:b/>
          <w:spacing w:val="80"/>
          <w:sz w:val="26"/>
        </w:rPr>
        <w:t xml:space="preserve"> </w:t>
      </w:r>
      <w:r>
        <w:rPr>
          <w:b/>
          <w:sz w:val="26"/>
        </w:rPr>
        <w:t>Medical/Adult</w:t>
      </w:r>
      <w:r>
        <w:rPr>
          <w:b/>
          <w:spacing w:val="-5"/>
          <w:sz w:val="26"/>
        </w:rPr>
        <w:t xml:space="preserve"> </w:t>
      </w:r>
      <w:r>
        <w:rPr>
          <w:b/>
          <w:sz w:val="26"/>
        </w:rPr>
        <w:t>Use</w:t>
      </w:r>
      <w:r>
        <w:rPr>
          <w:b/>
          <w:spacing w:val="-5"/>
          <w:sz w:val="26"/>
        </w:rPr>
        <w:t xml:space="preserve"> </w:t>
      </w:r>
      <w:r>
        <w:rPr>
          <w:b/>
          <w:sz w:val="26"/>
        </w:rPr>
        <w:t>Marijuana</w:t>
      </w:r>
      <w:r>
        <w:rPr>
          <w:b/>
          <w:spacing w:val="-3"/>
          <w:sz w:val="26"/>
        </w:rPr>
        <w:t xml:space="preserve"> </w:t>
      </w:r>
      <w:r>
        <w:rPr>
          <w:b/>
          <w:sz w:val="26"/>
        </w:rPr>
        <w:t>Facilities</w:t>
      </w:r>
      <w:r>
        <w:rPr>
          <w:b/>
          <w:spacing w:val="-5"/>
          <w:sz w:val="26"/>
        </w:rPr>
        <w:t xml:space="preserve"> </w:t>
      </w:r>
      <w:r>
        <w:rPr>
          <w:b/>
          <w:sz w:val="26"/>
        </w:rPr>
        <w:t>and</w:t>
      </w:r>
      <w:r>
        <w:rPr>
          <w:b/>
          <w:spacing w:val="-5"/>
          <w:sz w:val="26"/>
        </w:rPr>
        <w:t xml:space="preserve"> </w:t>
      </w:r>
      <w:r>
        <w:rPr>
          <w:b/>
          <w:sz w:val="26"/>
        </w:rPr>
        <w:t>the</w:t>
      </w:r>
      <w:r>
        <w:rPr>
          <w:b/>
          <w:spacing w:val="-3"/>
          <w:sz w:val="26"/>
        </w:rPr>
        <w:t xml:space="preserve"> </w:t>
      </w:r>
      <w:r>
        <w:rPr>
          <w:b/>
          <w:sz w:val="26"/>
        </w:rPr>
        <w:t>Medical/Adult</w:t>
      </w:r>
      <w:r>
        <w:rPr>
          <w:b/>
          <w:spacing w:val="-5"/>
          <w:sz w:val="26"/>
        </w:rPr>
        <w:t xml:space="preserve"> </w:t>
      </w:r>
      <w:r>
        <w:rPr>
          <w:b/>
          <w:sz w:val="26"/>
        </w:rPr>
        <w:t xml:space="preserve">Use Marijuana Retail Overlay District </w:t>
      </w:r>
      <w:r>
        <w:rPr>
          <w:sz w:val="20"/>
        </w:rPr>
        <w:t>(added</w:t>
      </w:r>
      <w:r>
        <w:rPr>
          <w:spacing w:val="40"/>
          <w:sz w:val="20"/>
        </w:rPr>
        <w:t xml:space="preserve"> </w:t>
      </w:r>
      <w:r>
        <w:rPr>
          <w:sz w:val="20"/>
        </w:rPr>
        <w:t>May 21, 2018)</w:t>
      </w:r>
    </w:p>
    <w:p w14:paraId="5A45A435" w14:textId="77777777" w:rsidR="00260182" w:rsidRDefault="00260182">
      <w:pPr>
        <w:pStyle w:val="BodyText"/>
        <w:spacing w:before="4"/>
        <w:rPr>
          <w:sz w:val="25"/>
        </w:rPr>
      </w:pPr>
    </w:p>
    <w:p w14:paraId="5A45A436" w14:textId="77777777" w:rsidR="00260182" w:rsidRDefault="00000000">
      <w:pPr>
        <w:pStyle w:val="ListParagraph"/>
        <w:numPr>
          <w:ilvl w:val="0"/>
          <w:numId w:val="27"/>
        </w:numPr>
        <w:tabs>
          <w:tab w:val="left" w:pos="423"/>
        </w:tabs>
        <w:ind w:hanging="203"/>
        <w:rPr>
          <w:sz w:val="20"/>
        </w:rPr>
      </w:pPr>
      <w:r>
        <w:rPr>
          <w:i/>
          <w:spacing w:val="-2"/>
          <w:sz w:val="20"/>
        </w:rPr>
        <w:t>Purpose.</w:t>
      </w:r>
    </w:p>
    <w:p w14:paraId="5A45A437" w14:textId="77777777" w:rsidR="00260182" w:rsidRDefault="00260182">
      <w:pPr>
        <w:pStyle w:val="BodyText"/>
        <w:spacing w:before="3"/>
        <w:rPr>
          <w:i/>
        </w:rPr>
      </w:pPr>
    </w:p>
    <w:p w14:paraId="5A45A438" w14:textId="77777777" w:rsidR="00260182" w:rsidRDefault="00000000">
      <w:pPr>
        <w:pStyle w:val="ListParagraph"/>
        <w:numPr>
          <w:ilvl w:val="1"/>
          <w:numId w:val="27"/>
        </w:numPr>
        <w:tabs>
          <w:tab w:val="left" w:pos="641"/>
        </w:tabs>
        <w:spacing w:line="276" w:lineRule="auto"/>
        <w:ind w:right="707"/>
        <w:rPr>
          <w:sz w:val="20"/>
        </w:rPr>
      </w:pPr>
      <w:r>
        <w:rPr>
          <w:sz w:val="20"/>
        </w:rPr>
        <w:t>To provide for the limited establishment of Medical/Adult Use Marijuana Facilities (collectively, known hereafter as</w:t>
      </w:r>
      <w:r>
        <w:rPr>
          <w:spacing w:val="-4"/>
          <w:sz w:val="20"/>
        </w:rPr>
        <w:t xml:space="preserve"> </w:t>
      </w:r>
      <w:r>
        <w:rPr>
          <w:sz w:val="20"/>
        </w:rPr>
        <w:t>Marijuana</w:t>
      </w:r>
      <w:r>
        <w:rPr>
          <w:spacing w:val="-3"/>
          <w:sz w:val="20"/>
        </w:rPr>
        <w:t xml:space="preserve"> </w:t>
      </w:r>
      <w:r>
        <w:rPr>
          <w:sz w:val="20"/>
        </w:rPr>
        <w:t>Facilities)</w:t>
      </w:r>
      <w:r>
        <w:rPr>
          <w:spacing w:val="-3"/>
          <w:sz w:val="20"/>
        </w:rPr>
        <w:t xml:space="preserve"> </w:t>
      </w:r>
      <w:r>
        <w:rPr>
          <w:sz w:val="20"/>
        </w:rPr>
        <w:t>in</w:t>
      </w:r>
      <w:r>
        <w:rPr>
          <w:spacing w:val="-4"/>
          <w:sz w:val="20"/>
        </w:rPr>
        <w:t xml:space="preserve"> </w:t>
      </w:r>
      <w:r>
        <w:rPr>
          <w:sz w:val="20"/>
        </w:rPr>
        <w:t>appropriate</w:t>
      </w:r>
      <w:r>
        <w:rPr>
          <w:spacing w:val="-3"/>
          <w:sz w:val="20"/>
        </w:rPr>
        <w:t xml:space="preserve"> </w:t>
      </w:r>
      <w:r>
        <w:rPr>
          <w:sz w:val="20"/>
        </w:rPr>
        <w:t>places</w:t>
      </w:r>
      <w:r>
        <w:rPr>
          <w:spacing w:val="-4"/>
          <w:sz w:val="20"/>
        </w:rPr>
        <w:t xml:space="preserve"> </w:t>
      </w:r>
      <w:r>
        <w:rPr>
          <w:sz w:val="20"/>
        </w:rPr>
        <w:t>for</w:t>
      </w:r>
      <w:r>
        <w:rPr>
          <w:spacing w:val="-3"/>
          <w:sz w:val="20"/>
        </w:rPr>
        <w:t xml:space="preserve"> </w:t>
      </w:r>
      <w:r>
        <w:rPr>
          <w:sz w:val="20"/>
        </w:rPr>
        <w:t>such</w:t>
      </w:r>
      <w:r>
        <w:rPr>
          <w:spacing w:val="-4"/>
          <w:sz w:val="20"/>
        </w:rPr>
        <w:t xml:space="preserve"> </w:t>
      </w:r>
      <w:r>
        <w:rPr>
          <w:sz w:val="20"/>
        </w:rPr>
        <w:t>use</w:t>
      </w:r>
      <w:r>
        <w:rPr>
          <w:spacing w:val="-3"/>
          <w:sz w:val="20"/>
        </w:rPr>
        <w:t xml:space="preserve"> </w:t>
      </w:r>
      <w:r>
        <w:rPr>
          <w:sz w:val="20"/>
        </w:rPr>
        <w:t>and</w:t>
      </w:r>
      <w:r>
        <w:rPr>
          <w:spacing w:val="-2"/>
          <w:sz w:val="20"/>
        </w:rPr>
        <w:t xml:space="preserve"> </w:t>
      </w:r>
      <w:r>
        <w:rPr>
          <w:sz w:val="20"/>
        </w:rPr>
        <w:t>under</w:t>
      </w:r>
      <w:r>
        <w:rPr>
          <w:spacing w:val="-2"/>
          <w:sz w:val="20"/>
        </w:rPr>
        <w:t xml:space="preserve"> </w:t>
      </w:r>
      <w:r>
        <w:rPr>
          <w:sz w:val="20"/>
        </w:rPr>
        <w:t>conditions</w:t>
      </w:r>
      <w:r>
        <w:rPr>
          <w:spacing w:val="-4"/>
          <w:sz w:val="20"/>
        </w:rPr>
        <w:t xml:space="preserve"> </w:t>
      </w:r>
      <w:r>
        <w:rPr>
          <w:sz w:val="20"/>
        </w:rPr>
        <w:t>in</w:t>
      </w:r>
      <w:r>
        <w:rPr>
          <w:spacing w:val="-4"/>
          <w:sz w:val="20"/>
        </w:rPr>
        <w:t xml:space="preserve"> </w:t>
      </w:r>
      <w:r>
        <w:rPr>
          <w:sz w:val="20"/>
        </w:rPr>
        <w:t>accordance with</w:t>
      </w:r>
      <w:r>
        <w:rPr>
          <w:spacing w:val="80"/>
          <w:sz w:val="20"/>
        </w:rPr>
        <w:t xml:space="preserve"> </w:t>
      </w:r>
      <w:r>
        <w:rPr>
          <w:sz w:val="20"/>
        </w:rPr>
        <w:t>Chapter</w:t>
      </w:r>
      <w:r>
        <w:rPr>
          <w:spacing w:val="-2"/>
          <w:sz w:val="20"/>
        </w:rPr>
        <w:t xml:space="preserve"> </w:t>
      </w:r>
      <w:r>
        <w:rPr>
          <w:sz w:val="20"/>
        </w:rPr>
        <w:t>334</w:t>
      </w:r>
      <w:r>
        <w:rPr>
          <w:spacing w:val="-2"/>
          <w:sz w:val="20"/>
        </w:rPr>
        <w:t xml:space="preserve"> </w:t>
      </w:r>
      <w:r>
        <w:rPr>
          <w:sz w:val="20"/>
        </w:rPr>
        <w:t>of the Acts of 2016, entitled, “Regulation and Taxation of Marijuana Act”, as amended by Chapter 55 of the Acts of 2017, “An Act to Ensure Safe Access to Marijuana”, and all regulations which have or may be issued by the Department of Public Health (“DPH”) and the Cannabis Control Commission (“CCC”), including, but not limited to 105 CMR 725.00, et seq. and 935 CMR 500.00, et seq.</w:t>
      </w:r>
    </w:p>
    <w:p w14:paraId="5A45A439" w14:textId="77777777" w:rsidR="00260182" w:rsidRDefault="00260182">
      <w:pPr>
        <w:spacing w:line="276" w:lineRule="auto"/>
        <w:rPr>
          <w:sz w:val="20"/>
        </w:rPr>
        <w:sectPr w:rsidR="00260182">
          <w:pgSz w:w="12240" w:h="15840"/>
          <w:pgMar w:top="1360" w:right="420" w:bottom="1000" w:left="1220" w:header="0" w:footer="813" w:gutter="0"/>
          <w:cols w:space="720"/>
        </w:sectPr>
      </w:pPr>
    </w:p>
    <w:p w14:paraId="5A45A43A" w14:textId="77777777" w:rsidR="00260182" w:rsidRDefault="00000000">
      <w:pPr>
        <w:pStyle w:val="ListParagraph"/>
        <w:numPr>
          <w:ilvl w:val="1"/>
          <w:numId w:val="27"/>
        </w:numPr>
        <w:tabs>
          <w:tab w:val="left" w:pos="641"/>
        </w:tabs>
        <w:spacing w:before="66" w:line="276" w:lineRule="auto"/>
        <w:ind w:right="749"/>
        <w:rPr>
          <w:sz w:val="20"/>
        </w:rPr>
      </w:pPr>
      <w:r>
        <w:rPr>
          <w:sz w:val="20"/>
        </w:rPr>
        <w:lastRenderedPageBreak/>
        <w:t>To</w:t>
      </w:r>
      <w:r>
        <w:rPr>
          <w:spacing w:val="-4"/>
          <w:sz w:val="20"/>
        </w:rPr>
        <w:t xml:space="preserve"> </w:t>
      </w:r>
      <w:r>
        <w:rPr>
          <w:sz w:val="20"/>
        </w:rPr>
        <w:t>minimize</w:t>
      </w:r>
      <w:r>
        <w:rPr>
          <w:spacing w:val="-3"/>
          <w:sz w:val="20"/>
        </w:rPr>
        <w:t xml:space="preserve"> </w:t>
      </w:r>
      <w:r>
        <w:rPr>
          <w:sz w:val="20"/>
        </w:rPr>
        <w:t>the</w:t>
      </w:r>
      <w:r>
        <w:rPr>
          <w:spacing w:val="-3"/>
          <w:sz w:val="20"/>
        </w:rPr>
        <w:t xml:space="preserve"> </w:t>
      </w:r>
      <w:r>
        <w:rPr>
          <w:sz w:val="20"/>
        </w:rPr>
        <w:t>adverse</w:t>
      </w:r>
      <w:r>
        <w:rPr>
          <w:spacing w:val="-3"/>
          <w:sz w:val="20"/>
        </w:rPr>
        <w:t xml:space="preserve"> </w:t>
      </w:r>
      <w:r>
        <w:rPr>
          <w:sz w:val="20"/>
        </w:rPr>
        <w:t>impacts</w:t>
      </w:r>
      <w:r>
        <w:rPr>
          <w:spacing w:val="-4"/>
          <w:sz w:val="20"/>
        </w:rPr>
        <w:t xml:space="preserve"> </w:t>
      </w:r>
      <w:r>
        <w:rPr>
          <w:sz w:val="20"/>
        </w:rPr>
        <w:t>of</w:t>
      </w:r>
      <w:r>
        <w:rPr>
          <w:spacing w:val="-5"/>
          <w:sz w:val="20"/>
        </w:rPr>
        <w:t xml:space="preserve"> </w:t>
      </w:r>
      <w:r>
        <w:rPr>
          <w:sz w:val="20"/>
        </w:rPr>
        <w:t>Marijuana</w:t>
      </w:r>
      <w:r>
        <w:rPr>
          <w:spacing w:val="-3"/>
          <w:sz w:val="20"/>
        </w:rPr>
        <w:t xml:space="preserve"> </w:t>
      </w:r>
      <w:r>
        <w:rPr>
          <w:sz w:val="20"/>
        </w:rPr>
        <w:t>Facilities</w:t>
      </w:r>
      <w:r>
        <w:rPr>
          <w:spacing w:val="-4"/>
          <w:sz w:val="20"/>
        </w:rPr>
        <w:t xml:space="preserve"> </w:t>
      </w:r>
      <w:r>
        <w:rPr>
          <w:sz w:val="20"/>
        </w:rPr>
        <w:t>on</w:t>
      </w:r>
      <w:r>
        <w:rPr>
          <w:spacing w:val="-2"/>
          <w:sz w:val="20"/>
        </w:rPr>
        <w:t xml:space="preserve"> </w:t>
      </w:r>
      <w:r>
        <w:rPr>
          <w:sz w:val="20"/>
        </w:rPr>
        <w:t>adjacent</w:t>
      </w:r>
      <w:r>
        <w:rPr>
          <w:spacing w:val="-4"/>
          <w:sz w:val="20"/>
        </w:rPr>
        <w:t xml:space="preserve"> </w:t>
      </w:r>
      <w:r>
        <w:rPr>
          <w:sz w:val="20"/>
        </w:rPr>
        <w:t>properties,</w:t>
      </w:r>
      <w:r>
        <w:rPr>
          <w:spacing w:val="-3"/>
          <w:sz w:val="20"/>
        </w:rPr>
        <w:t xml:space="preserve"> </w:t>
      </w:r>
      <w:r>
        <w:rPr>
          <w:sz w:val="20"/>
        </w:rPr>
        <w:t>residential</w:t>
      </w:r>
      <w:r>
        <w:rPr>
          <w:spacing w:val="-4"/>
          <w:sz w:val="20"/>
        </w:rPr>
        <w:t xml:space="preserve"> </w:t>
      </w:r>
      <w:r>
        <w:rPr>
          <w:sz w:val="20"/>
        </w:rPr>
        <w:t>neighborhoods,</w:t>
      </w:r>
      <w:r>
        <w:rPr>
          <w:spacing w:val="-3"/>
          <w:sz w:val="20"/>
        </w:rPr>
        <w:t xml:space="preserve"> </w:t>
      </w:r>
      <w:r>
        <w:rPr>
          <w:sz w:val="20"/>
        </w:rPr>
        <w:t>schools and</w:t>
      </w:r>
      <w:r>
        <w:rPr>
          <w:spacing w:val="-3"/>
          <w:sz w:val="20"/>
        </w:rPr>
        <w:t xml:space="preserve"> </w:t>
      </w:r>
      <w:r>
        <w:rPr>
          <w:sz w:val="20"/>
        </w:rPr>
        <w:t>other</w:t>
      </w:r>
      <w:r>
        <w:rPr>
          <w:spacing w:val="-3"/>
          <w:sz w:val="20"/>
        </w:rPr>
        <w:t xml:space="preserve"> </w:t>
      </w:r>
      <w:r>
        <w:rPr>
          <w:sz w:val="20"/>
        </w:rPr>
        <w:t>places</w:t>
      </w:r>
      <w:r>
        <w:rPr>
          <w:spacing w:val="-2"/>
          <w:sz w:val="20"/>
        </w:rPr>
        <w:t xml:space="preserve"> </w:t>
      </w:r>
      <w:r>
        <w:rPr>
          <w:sz w:val="20"/>
        </w:rPr>
        <w:t>where</w:t>
      </w:r>
      <w:r>
        <w:rPr>
          <w:spacing w:val="-4"/>
          <w:sz w:val="20"/>
        </w:rPr>
        <w:t xml:space="preserve"> </w:t>
      </w:r>
      <w:r>
        <w:rPr>
          <w:sz w:val="20"/>
        </w:rPr>
        <w:t>children</w:t>
      </w:r>
      <w:r>
        <w:rPr>
          <w:spacing w:val="-5"/>
          <w:sz w:val="20"/>
        </w:rPr>
        <w:t xml:space="preserve"> </w:t>
      </w:r>
      <w:r>
        <w:rPr>
          <w:sz w:val="20"/>
        </w:rPr>
        <w:t>congregate,</w:t>
      </w:r>
      <w:r>
        <w:rPr>
          <w:spacing w:val="-3"/>
          <w:sz w:val="20"/>
        </w:rPr>
        <w:t xml:space="preserve"> </w:t>
      </w:r>
      <w:r>
        <w:rPr>
          <w:sz w:val="20"/>
        </w:rPr>
        <w:t>and</w:t>
      </w:r>
      <w:r>
        <w:rPr>
          <w:spacing w:val="-3"/>
          <w:sz w:val="20"/>
        </w:rPr>
        <w:t xml:space="preserve"> </w:t>
      </w:r>
      <w:r>
        <w:rPr>
          <w:sz w:val="20"/>
        </w:rPr>
        <w:t>other</w:t>
      </w:r>
      <w:r>
        <w:rPr>
          <w:spacing w:val="-3"/>
          <w:sz w:val="20"/>
        </w:rPr>
        <w:t xml:space="preserve"> </w:t>
      </w:r>
      <w:r>
        <w:rPr>
          <w:sz w:val="20"/>
        </w:rPr>
        <w:t>land</w:t>
      </w:r>
      <w:r>
        <w:rPr>
          <w:spacing w:val="-3"/>
          <w:sz w:val="20"/>
        </w:rPr>
        <w:t xml:space="preserve"> </w:t>
      </w:r>
      <w:r>
        <w:rPr>
          <w:sz w:val="20"/>
        </w:rPr>
        <w:t>uses</w:t>
      </w:r>
      <w:r>
        <w:rPr>
          <w:spacing w:val="-5"/>
          <w:sz w:val="20"/>
        </w:rPr>
        <w:t xml:space="preserve"> </w:t>
      </w:r>
      <w:r>
        <w:rPr>
          <w:sz w:val="20"/>
        </w:rPr>
        <w:t>potentially</w:t>
      </w:r>
      <w:r>
        <w:rPr>
          <w:spacing w:val="-5"/>
          <w:sz w:val="20"/>
        </w:rPr>
        <w:t xml:space="preserve"> </w:t>
      </w:r>
      <w:r>
        <w:rPr>
          <w:sz w:val="20"/>
        </w:rPr>
        <w:t>incompatible</w:t>
      </w:r>
      <w:r>
        <w:rPr>
          <w:spacing w:val="-2"/>
          <w:sz w:val="20"/>
        </w:rPr>
        <w:t xml:space="preserve"> </w:t>
      </w:r>
      <w:r>
        <w:rPr>
          <w:sz w:val="20"/>
        </w:rPr>
        <w:t>with</w:t>
      </w:r>
      <w:r>
        <w:rPr>
          <w:spacing w:val="-6"/>
          <w:sz w:val="20"/>
        </w:rPr>
        <w:t xml:space="preserve"> </w:t>
      </w:r>
      <w:r>
        <w:rPr>
          <w:sz w:val="20"/>
        </w:rPr>
        <w:t>Marijuana</w:t>
      </w:r>
      <w:r>
        <w:rPr>
          <w:spacing w:val="-4"/>
          <w:sz w:val="20"/>
        </w:rPr>
        <w:t xml:space="preserve"> </w:t>
      </w:r>
      <w:r>
        <w:rPr>
          <w:sz w:val="20"/>
        </w:rPr>
        <w:t>Facilities.</w:t>
      </w:r>
    </w:p>
    <w:p w14:paraId="5A45A43B" w14:textId="77777777" w:rsidR="00260182" w:rsidRDefault="00260182">
      <w:pPr>
        <w:pStyle w:val="BodyText"/>
        <w:spacing w:before="10"/>
        <w:rPr>
          <w:sz w:val="22"/>
        </w:rPr>
      </w:pPr>
    </w:p>
    <w:p w14:paraId="5A45A43C" w14:textId="77777777" w:rsidR="00260182" w:rsidRDefault="00000000">
      <w:pPr>
        <w:pStyle w:val="ListParagraph"/>
        <w:numPr>
          <w:ilvl w:val="1"/>
          <w:numId w:val="27"/>
        </w:numPr>
        <w:tabs>
          <w:tab w:val="left" w:pos="641"/>
        </w:tabs>
        <w:ind w:hanging="421"/>
        <w:rPr>
          <w:sz w:val="20"/>
        </w:rPr>
      </w:pPr>
      <w:r>
        <w:rPr>
          <w:sz w:val="20"/>
        </w:rPr>
        <w:t>To</w:t>
      </w:r>
      <w:r>
        <w:rPr>
          <w:spacing w:val="-9"/>
          <w:sz w:val="20"/>
        </w:rPr>
        <w:t xml:space="preserve"> </w:t>
      </w:r>
      <w:r>
        <w:rPr>
          <w:sz w:val="20"/>
        </w:rPr>
        <w:t>regulate</w:t>
      </w:r>
      <w:r>
        <w:rPr>
          <w:spacing w:val="-7"/>
          <w:sz w:val="20"/>
        </w:rPr>
        <w:t xml:space="preserve"> </w:t>
      </w:r>
      <w:r>
        <w:rPr>
          <w:sz w:val="20"/>
        </w:rPr>
        <w:t>the</w:t>
      </w:r>
      <w:r>
        <w:rPr>
          <w:spacing w:val="-4"/>
          <w:sz w:val="20"/>
        </w:rPr>
        <w:t xml:space="preserve"> </w:t>
      </w:r>
      <w:r>
        <w:rPr>
          <w:sz w:val="20"/>
        </w:rPr>
        <w:t>siting,</w:t>
      </w:r>
      <w:r>
        <w:rPr>
          <w:spacing w:val="-7"/>
          <w:sz w:val="20"/>
        </w:rPr>
        <w:t xml:space="preserve"> </w:t>
      </w:r>
      <w:r>
        <w:rPr>
          <w:sz w:val="20"/>
        </w:rPr>
        <w:t>design,</w:t>
      </w:r>
      <w:r>
        <w:rPr>
          <w:spacing w:val="-8"/>
          <w:sz w:val="20"/>
        </w:rPr>
        <w:t xml:space="preserve"> </w:t>
      </w:r>
      <w:r>
        <w:rPr>
          <w:sz w:val="20"/>
        </w:rPr>
        <w:t>placement,</w:t>
      </w:r>
      <w:r>
        <w:rPr>
          <w:spacing w:val="-4"/>
          <w:sz w:val="20"/>
        </w:rPr>
        <w:t xml:space="preserve"> </w:t>
      </w:r>
      <w:r>
        <w:rPr>
          <w:sz w:val="20"/>
        </w:rPr>
        <w:t>safety,</w:t>
      </w:r>
      <w:r>
        <w:rPr>
          <w:spacing w:val="-6"/>
          <w:sz w:val="20"/>
        </w:rPr>
        <w:t xml:space="preserve"> </w:t>
      </w:r>
      <w:r>
        <w:rPr>
          <w:sz w:val="20"/>
        </w:rPr>
        <w:t>monitoring,</w:t>
      </w:r>
      <w:r>
        <w:rPr>
          <w:spacing w:val="-3"/>
          <w:sz w:val="20"/>
        </w:rPr>
        <w:t xml:space="preserve"> </w:t>
      </w:r>
      <w:r>
        <w:rPr>
          <w:sz w:val="20"/>
        </w:rPr>
        <w:t>modification,</w:t>
      </w:r>
      <w:r>
        <w:rPr>
          <w:spacing w:val="-7"/>
          <w:sz w:val="20"/>
        </w:rPr>
        <w:t xml:space="preserve"> </w:t>
      </w:r>
      <w:r>
        <w:rPr>
          <w:sz w:val="20"/>
        </w:rPr>
        <w:t>and</w:t>
      </w:r>
      <w:r>
        <w:rPr>
          <w:spacing w:val="-6"/>
          <w:sz w:val="20"/>
        </w:rPr>
        <w:t xml:space="preserve"> </w:t>
      </w:r>
      <w:r>
        <w:rPr>
          <w:sz w:val="20"/>
        </w:rPr>
        <w:t>removal</w:t>
      </w:r>
      <w:r>
        <w:rPr>
          <w:spacing w:val="-8"/>
          <w:sz w:val="20"/>
        </w:rPr>
        <w:t xml:space="preserve"> </w:t>
      </w:r>
      <w:r>
        <w:rPr>
          <w:sz w:val="20"/>
        </w:rPr>
        <w:t>of</w:t>
      </w:r>
      <w:r>
        <w:rPr>
          <w:spacing w:val="-7"/>
          <w:sz w:val="20"/>
        </w:rPr>
        <w:t xml:space="preserve"> </w:t>
      </w:r>
      <w:r>
        <w:rPr>
          <w:sz w:val="20"/>
        </w:rPr>
        <w:t>Marijuana</w:t>
      </w:r>
      <w:r>
        <w:rPr>
          <w:spacing w:val="-7"/>
          <w:sz w:val="20"/>
        </w:rPr>
        <w:t xml:space="preserve"> </w:t>
      </w:r>
      <w:r>
        <w:rPr>
          <w:spacing w:val="-2"/>
          <w:sz w:val="20"/>
        </w:rPr>
        <w:t>Facilities.</w:t>
      </w:r>
    </w:p>
    <w:p w14:paraId="5A45A43D" w14:textId="77777777" w:rsidR="00260182" w:rsidRDefault="00260182">
      <w:pPr>
        <w:pStyle w:val="BodyText"/>
        <w:spacing w:before="2"/>
        <w:rPr>
          <w:sz w:val="26"/>
        </w:rPr>
      </w:pPr>
    </w:p>
    <w:p w14:paraId="5A45A43E" w14:textId="77777777" w:rsidR="00260182" w:rsidRDefault="00000000">
      <w:pPr>
        <w:pStyle w:val="ListParagraph"/>
        <w:numPr>
          <w:ilvl w:val="1"/>
          <w:numId w:val="27"/>
        </w:numPr>
        <w:tabs>
          <w:tab w:val="left" w:pos="641"/>
        </w:tabs>
        <w:spacing w:line="276" w:lineRule="auto"/>
        <w:ind w:right="710"/>
        <w:rPr>
          <w:sz w:val="20"/>
        </w:rPr>
      </w:pPr>
      <w:r>
        <w:rPr>
          <w:sz w:val="20"/>
        </w:rPr>
        <w:t>To</w:t>
      </w:r>
      <w:r>
        <w:rPr>
          <w:spacing w:val="-4"/>
          <w:sz w:val="20"/>
        </w:rPr>
        <w:t xml:space="preserve"> </w:t>
      </w:r>
      <w:r>
        <w:rPr>
          <w:sz w:val="20"/>
        </w:rPr>
        <w:t>limit</w:t>
      </w:r>
      <w:r>
        <w:rPr>
          <w:spacing w:val="-4"/>
          <w:sz w:val="20"/>
        </w:rPr>
        <w:t xml:space="preserve"> </w:t>
      </w:r>
      <w:r>
        <w:rPr>
          <w:sz w:val="20"/>
        </w:rPr>
        <w:t>the</w:t>
      </w:r>
      <w:r>
        <w:rPr>
          <w:spacing w:val="-3"/>
          <w:sz w:val="20"/>
        </w:rPr>
        <w:t xml:space="preserve"> </w:t>
      </w:r>
      <w:r>
        <w:rPr>
          <w:sz w:val="20"/>
        </w:rPr>
        <w:t>overall</w:t>
      </w:r>
      <w:r>
        <w:rPr>
          <w:spacing w:val="-3"/>
          <w:sz w:val="20"/>
        </w:rPr>
        <w:t xml:space="preserve"> </w:t>
      </w:r>
      <w:r>
        <w:rPr>
          <w:sz w:val="20"/>
        </w:rPr>
        <w:t>number</w:t>
      </w:r>
      <w:r>
        <w:rPr>
          <w:spacing w:val="-2"/>
          <w:sz w:val="20"/>
        </w:rPr>
        <w:t xml:space="preserve"> </w:t>
      </w:r>
      <w:r>
        <w:rPr>
          <w:sz w:val="20"/>
        </w:rPr>
        <w:t>Marijuana</w:t>
      </w:r>
      <w:r>
        <w:rPr>
          <w:spacing w:val="-3"/>
          <w:sz w:val="20"/>
        </w:rPr>
        <w:t xml:space="preserve"> </w:t>
      </w:r>
      <w:r>
        <w:rPr>
          <w:sz w:val="20"/>
        </w:rPr>
        <w:t>Facilities</w:t>
      </w:r>
      <w:r>
        <w:rPr>
          <w:spacing w:val="-4"/>
          <w:sz w:val="20"/>
        </w:rPr>
        <w:t xml:space="preserve"> </w:t>
      </w:r>
      <w:r>
        <w:rPr>
          <w:sz w:val="20"/>
        </w:rPr>
        <w:t>in</w:t>
      </w:r>
      <w:r>
        <w:rPr>
          <w:spacing w:val="-5"/>
          <w:sz w:val="20"/>
        </w:rPr>
        <w:t xml:space="preserve"> </w:t>
      </w:r>
      <w:r>
        <w:rPr>
          <w:sz w:val="20"/>
        </w:rPr>
        <w:t>the</w:t>
      </w:r>
      <w:r>
        <w:rPr>
          <w:spacing w:val="-3"/>
          <w:sz w:val="20"/>
        </w:rPr>
        <w:t xml:space="preserve"> </w:t>
      </w:r>
      <w:r>
        <w:rPr>
          <w:sz w:val="20"/>
        </w:rPr>
        <w:t>Town</w:t>
      </w:r>
      <w:r>
        <w:rPr>
          <w:spacing w:val="-2"/>
          <w:sz w:val="20"/>
        </w:rPr>
        <w:t xml:space="preserve"> </w:t>
      </w:r>
      <w:r>
        <w:rPr>
          <w:sz w:val="20"/>
        </w:rPr>
        <w:t>of</w:t>
      </w:r>
      <w:r>
        <w:rPr>
          <w:spacing w:val="-5"/>
          <w:sz w:val="20"/>
        </w:rPr>
        <w:t xml:space="preserve"> </w:t>
      </w:r>
      <w:r>
        <w:rPr>
          <w:sz w:val="20"/>
        </w:rPr>
        <w:t>Winchendon</w:t>
      </w:r>
      <w:r>
        <w:rPr>
          <w:spacing w:val="-4"/>
          <w:sz w:val="20"/>
        </w:rPr>
        <w:t xml:space="preserve"> </w:t>
      </w:r>
      <w:r>
        <w:rPr>
          <w:sz w:val="20"/>
        </w:rPr>
        <w:t>to what</w:t>
      </w:r>
      <w:r>
        <w:rPr>
          <w:spacing w:val="-3"/>
          <w:sz w:val="20"/>
        </w:rPr>
        <w:t xml:space="preserve"> </w:t>
      </w:r>
      <w:r>
        <w:rPr>
          <w:sz w:val="20"/>
        </w:rPr>
        <w:t>is</w:t>
      </w:r>
      <w:r>
        <w:rPr>
          <w:spacing w:val="-4"/>
          <w:sz w:val="20"/>
        </w:rPr>
        <w:t xml:space="preserve"> </w:t>
      </w:r>
      <w:r>
        <w:rPr>
          <w:sz w:val="20"/>
        </w:rPr>
        <w:t>essential</w:t>
      </w:r>
      <w:r>
        <w:rPr>
          <w:spacing w:val="-4"/>
          <w:sz w:val="20"/>
        </w:rPr>
        <w:t xml:space="preserve"> </w:t>
      </w:r>
      <w:r>
        <w:rPr>
          <w:sz w:val="20"/>
        </w:rPr>
        <w:t>to</w:t>
      </w:r>
      <w:r>
        <w:rPr>
          <w:spacing w:val="-2"/>
          <w:sz w:val="20"/>
        </w:rPr>
        <w:t xml:space="preserve"> </w:t>
      </w:r>
      <w:r>
        <w:rPr>
          <w:sz w:val="20"/>
        </w:rPr>
        <w:t>serve</w:t>
      </w:r>
      <w:r>
        <w:rPr>
          <w:spacing w:val="-3"/>
          <w:sz w:val="20"/>
        </w:rPr>
        <w:t xml:space="preserve"> </w:t>
      </w:r>
      <w:r>
        <w:rPr>
          <w:sz w:val="20"/>
        </w:rPr>
        <w:t>the</w:t>
      </w:r>
      <w:r>
        <w:rPr>
          <w:spacing w:val="-3"/>
          <w:sz w:val="20"/>
        </w:rPr>
        <w:t xml:space="preserve"> </w:t>
      </w:r>
      <w:r>
        <w:rPr>
          <w:sz w:val="20"/>
        </w:rPr>
        <w:t>public convenience and necessity.</w:t>
      </w:r>
    </w:p>
    <w:p w14:paraId="5A45A43F" w14:textId="77777777" w:rsidR="00260182" w:rsidRDefault="00260182">
      <w:pPr>
        <w:pStyle w:val="BodyText"/>
        <w:spacing w:before="8"/>
        <w:rPr>
          <w:sz w:val="19"/>
        </w:rPr>
      </w:pPr>
    </w:p>
    <w:p w14:paraId="5A45A440" w14:textId="77777777" w:rsidR="00260182" w:rsidRDefault="00000000">
      <w:pPr>
        <w:pStyle w:val="ListParagraph"/>
        <w:numPr>
          <w:ilvl w:val="0"/>
          <w:numId w:val="27"/>
        </w:numPr>
        <w:tabs>
          <w:tab w:val="left" w:pos="423"/>
        </w:tabs>
        <w:ind w:hanging="203"/>
        <w:rPr>
          <w:sz w:val="20"/>
        </w:rPr>
      </w:pPr>
      <w:r>
        <w:rPr>
          <w:i/>
          <w:spacing w:val="-2"/>
          <w:sz w:val="20"/>
        </w:rPr>
        <w:t>Applicability.</w:t>
      </w:r>
    </w:p>
    <w:p w14:paraId="5A45A441" w14:textId="77777777" w:rsidR="00260182" w:rsidRDefault="00260182">
      <w:pPr>
        <w:pStyle w:val="BodyText"/>
        <w:spacing w:before="1"/>
        <w:rPr>
          <w:i/>
        </w:rPr>
      </w:pPr>
    </w:p>
    <w:p w14:paraId="5A45A442" w14:textId="77777777" w:rsidR="00260182" w:rsidRDefault="00000000">
      <w:pPr>
        <w:pStyle w:val="BodyText"/>
        <w:ind w:left="220" w:right="686"/>
      </w:pPr>
      <w:r>
        <w:t>2.1</w:t>
      </w:r>
      <w:r>
        <w:rPr>
          <w:spacing w:val="-6"/>
        </w:rPr>
        <w:t xml:space="preserve"> </w:t>
      </w:r>
      <w:r>
        <w:t>The</w:t>
      </w:r>
      <w:r>
        <w:rPr>
          <w:spacing w:val="-5"/>
        </w:rPr>
        <w:t xml:space="preserve"> </w:t>
      </w:r>
      <w:r>
        <w:t>commercial</w:t>
      </w:r>
      <w:r>
        <w:rPr>
          <w:spacing w:val="-5"/>
        </w:rPr>
        <w:t xml:space="preserve"> </w:t>
      </w:r>
      <w:r>
        <w:t>cultivation,</w:t>
      </w:r>
      <w:r>
        <w:rPr>
          <w:spacing w:val="-5"/>
        </w:rPr>
        <w:t xml:space="preserve"> </w:t>
      </w:r>
      <w:r>
        <w:t>production,</w:t>
      </w:r>
      <w:r>
        <w:rPr>
          <w:spacing w:val="-5"/>
        </w:rPr>
        <w:t xml:space="preserve"> </w:t>
      </w:r>
      <w:r>
        <w:t>processing,</w:t>
      </w:r>
      <w:r>
        <w:rPr>
          <w:spacing w:val="-5"/>
        </w:rPr>
        <w:t xml:space="preserve"> </w:t>
      </w:r>
      <w:r>
        <w:t>assembly,</w:t>
      </w:r>
      <w:r>
        <w:rPr>
          <w:spacing w:val="-5"/>
        </w:rPr>
        <w:t xml:space="preserve"> </w:t>
      </w:r>
      <w:r>
        <w:t>packaging,</w:t>
      </w:r>
      <w:r>
        <w:rPr>
          <w:spacing w:val="-5"/>
        </w:rPr>
        <w:t xml:space="preserve"> </w:t>
      </w:r>
      <w:r>
        <w:t>retail</w:t>
      </w:r>
      <w:r>
        <w:rPr>
          <w:spacing w:val="-5"/>
        </w:rPr>
        <w:t xml:space="preserve"> </w:t>
      </w:r>
      <w:r>
        <w:t>or</w:t>
      </w:r>
      <w:r>
        <w:rPr>
          <w:spacing w:val="-2"/>
        </w:rPr>
        <w:t xml:space="preserve"> </w:t>
      </w:r>
      <w:r>
        <w:t>wholesale</w:t>
      </w:r>
      <w:r>
        <w:rPr>
          <w:spacing w:val="-5"/>
        </w:rPr>
        <w:t xml:space="preserve"> </w:t>
      </w:r>
      <w:r>
        <w:t>sale,</w:t>
      </w:r>
      <w:r>
        <w:rPr>
          <w:spacing w:val="-4"/>
        </w:rPr>
        <w:t xml:space="preserve"> </w:t>
      </w:r>
      <w:r>
        <w:t>trade,</w:t>
      </w:r>
      <w:r>
        <w:rPr>
          <w:spacing w:val="-4"/>
        </w:rPr>
        <w:t xml:space="preserve"> </w:t>
      </w:r>
      <w:r>
        <w:t>distribution or dispensing of Marijuana for Medical Use or Adult Use is prohibited unless licensed by all applicable Massachusetts licensing authorities and permitted as a Marijuana Facility under this Bylaw.</w:t>
      </w:r>
    </w:p>
    <w:p w14:paraId="5A45A443" w14:textId="77777777" w:rsidR="00260182" w:rsidRDefault="00260182">
      <w:pPr>
        <w:pStyle w:val="BodyText"/>
      </w:pPr>
    </w:p>
    <w:p w14:paraId="5A45A444" w14:textId="77777777" w:rsidR="00260182" w:rsidRDefault="00000000">
      <w:pPr>
        <w:pStyle w:val="BodyText"/>
        <w:ind w:left="220"/>
      </w:pPr>
      <w:r>
        <w:t>2.2.</w:t>
      </w:r>
      <w:r>
        <w:rPr>
          <w:spacing w:val="-6"/>
        </w:rPr>
        <w:t xml:space="preserve"> </w:t>
      </w:r>
      <w:r>
        <w:t>No</w:t>
      </w:r>
      <w:r>
        <w:rPr>
          <w:spacing w:val="-4"/>
        </w:rPr>
        <w:t xml:space="preserve"> </w:t>
      </w:r>
      <w:r>
        <w:t>Marijuana</w:t>
      </w:r>
      <w:r>
        <w:rPr>
          <w:spacing w:val="-5"/>
        </w:rPr>
        <w:t xml:space="preserve"> </w:t>
      </w:r>
      <w:r>
        <w:t>Facility</w:t>
      </w:r>
      <w:r>
        <w:rPr>
          <w:spacing w:val="-6"/>
        </w:rPr>
        <w:t xml:space="preserve"> </w:t>
      </w:r>
      <w:r>
        <w:t>shall</w:t>
      </w:r>
      <w:r>
        <w:rPr>
          <w:spacing w:val="-6"/>
        </w:rPr>
        <w:t xml:space="preserve"> </w:t>
      </w:r>
      <w:r>
        <w:t>be</w:t>
      </w:r>
      <w:r>
        <w:rPr>
          <w:spacing w:val="-5"/>
        </w:rPr>
        <w:t xml:space="preserve"> </w:t>
      </w:r>
      <w:r>
        <w:t>established</w:t>
      </w:r>
      <w:r>
        <w:rPr>
          <w:spacing w:val="-4"/>
        </w:rPr>
        <w:t xml:space="preserve"> </w:t>
      </w:r>
      <w:r>
        <w:t>except</w:t>
      </w:r>
      <w:r>
        <w:rPr>
          <w:spacing w:val="-6"/>
        </w:rPr>
        <w:t xml:space="preserve"> </w:t>
      </w:r>
      <w:r>
        <w:t>in</w:t>
      </w:r>
      <w:r>
        <w:rPr>
          <w:spacing w:val="-6"/>
        </w:rPr>
        <w:t xml:space="preserve"> </w:t>
      </w:r>
      <w:r>
        <w:t>compliance</w:t>
      </w:r>
      <w:r>
        <w:rPr>
          <w:spacing w:val="-2"/>
        </w:rPr>
        <w:t xml:space="preserve"> </w:t>
      </w:r>
      <w:r>
        <w:t>with</w:t>
      </w:r>
      <w:r>
        <w:rPr>
          <w:spacing w:val="-7"/>
        </w:rPr>
        <w:t xml:space="preserve"> </w:t>
      </w:r>
      <w:r>
        <w:t>the</w:t>
      </w:r>
      <w:r>
        <w:rPr>
          <w:spacing w:val="-5"/>
        </w:rPr>
        <w:t xml:space="preserve"> </w:t>
      </w:r>
      <w:r>
        <w:t>provisions</w:t>
      </w:r>
      <w:r>
        <w:rPr>
          <w:spacing w:val="-6"/>
        </w:rPr>
        <w:t xml:space="preserve"> </w:t>
      </w:r>
      <w:r>
        <w:t>set</w:t>
      </w:r>
      <w:r>
        <w:rPr>
          <w:spacing w:val="-5"/>
        </w:rPr>
        <w:t xml:space="preserve"> </w:t>
      </w:r>
      <w:r>
        <w:t>forth</w:t>
      </w:r>
      <w:r>
        <w:rPr>
          <w:spacing w:val="-7"/>
        </w:rPr>
        <w:t xml:space="preserve"> </w:t>
      </w:r>
      <w:r>
        <w:rPr>
          <w:spacing w:val="-2"/>
        </w:rPr>
        <w:t>herein.</w:t>
      </w:r>
    </w:p>
    <w:p w14:paraId="5A45A445" w14:textId="77777777" w:rsidR="00260182" w:rsidRDefault="00260182">
      <w:pPr>
        <w:pStyle w:val="BodyText"/>
        <w:spacing w:before="1"/>
      </w:pPr>
    </w:p>
    <w:p w14:paraId="5A45A446" w14:textId="77777777" w:rsidR="00260182" w:rsidRDefault="00000000">
      <w:pPr>
        <w:pStyle w:val="BodyText"/>
        <w:ind w:left="220" w:right="686"/>
      </w:pPr>
      <w:r>
        <w:t>2.4 If any</w:t>
      </w:r>
      <w:r>
        <w:rPr>
          <w:spacing w:val="-2"/>
        </w:rPr>
        <w:t xml:space="preserve"> </w:t>
      </w:r>
      <w:r>
        <w:t>provision of this Section or the application thereof to any</w:t>
      </w:r>
      <w:r>
        <w:rPr>
          <w:spacing w:val="-2"/>
        </w:rPr>
        <w:t xml:space="preserve"> </w:t>
      </w:r>
      <w:r>
        <w:t>person, establishment, or circumstance shall be held invalid,</w:t>
      </w:r>
      <w:r>
        <w:rPr>
          <w:spacing w:val="-2"/>
        </w:rPr>
        <w:t xml:space="preserve"> </w:t>
      </w:r>
      <w:r>
        <w:t>such</w:t>
      </w:r>
      <w:r>
        <w:rPr>
          <w:spacing w:val="-3"/>
        </w:rPr>
        <w:t xml:space="preserve"> </w:t>
      </w:r>
      <w:r>
        <w:t>invalidity</w:t>
      </w:r>
      <w:r>
        <w:rPr>
          <w:spacing w:val="-6"/>
        </w:rPr>
        <w:t xml:space="preserve"> </w:t>
      </w:r>
      <w:r>
        <w:t>shall</w:t>
      </w:r>
      <w:r>
        <w:rPr>
          <w:spacing w:val="-1"/>
        </w:rPr>
        <w:t xml:space="preserve"> </w:t>
      </w:r>
      <w:r>
        <w:t>not</w:t>
      </w:r>
      <w:r>
        <w:rPr>
          <w:spacing w:val="-3"/>
        </w:rPr>
        <w:t xml:space="preserve"> </w:t>
      </w:r>
      <w:r>
        <w:t>affect</w:t>
      </w:r>
      <w:r>
        <w:rPr>
          <w:spacing w:val="-3"/>
        </w:rPr>
        <w:t xml:space="preserve"> </w:t>
      </w:r>
      <w:r>
        <w:t>the</w:t>
      </w:r>
      <w:r>
        <w:rPr>
          <w:spacing w:val="-2"/>
        </w:rPr>
        <w:t xml:space="preserve"> </w:t>
      </w:r>
      <w:r>
        <w:t>other</w:t>
      </w:r>
      <w:r>
        <w:rPr>
          <w:spacing w:val="-2"/>
        </w:rPr>
        <w:t xml:space="preserve"> </w:t>
      </w:r>
      <w:r>
        <w:t>provisions</w:t>
      </w:r>
      <w:r>
        <w:rPr>
          <w:spacing w:val="-3"/>
        </w:rPr>
        <w:t xml:space="preserve"> </w:t>
      </w:r>
      <w:r>
        <w:t>or</w:t>
      </w:r>
      <w:r>
        <w:rPr>
          <w:spacing w:val="-2"/>
        </w:rPr>
        <w:t xml:space="preserve"> </w:t>
      </w:r>
      <w:r>
        <w:t>application</w:t>
      </w:r>
      <w:r>
        <w:rPr>
          <w:spacing w:val="-3"/>
        </w:rPr>
        <w:t xml:space="preserve"> </w:t>
      </w:r>
      <w:r>
        <w:t>of</w:t>
      </w:r>
      <w:r>
        <w:rPr>
          <w:spacing w:val="-4"/>
        </w:rPr>
        <w:t xml:space="preserve"> </w:t>
      </w:r>
      <w:r>
        <w:t>this</w:t>
      </w:r>
      <w:r>
        <w:rPr>
          <w:spacing w:val="-2"/>
        </w:rPr>
        <w:t xml:space="preserve"> </w:t>
      </w:r>
      <w:r>
        <w:t>Section</w:t>
      </w:r>
      <w:r>
        <w:rPr>
          <w:spacing w:val="-3"/>
        </w:rPr>
        <w:t xml:space="preserve"> </w:t>
      </w:r>
      <w:r>
        <w:t>and</w:t>
      </w:r>
      <w:r>
        <w:rPr>
          <w:spacing w:val="-2"/>
        </w:rPr>
        <w:t xml:space="preserve"> </w:t>
      </w:r>
      <w:r>
        <w:t>to</w:t>
      </w:r>
      <w:r>
        <w:rPr>
          <w:spacing w:val="-2"/>
        </w:rPr>
        <w:t xml:space="preserve"> </w:t>
      </w:r>
      <w:r>
        <w:t>this</w:t>
      </w:r>
      <w:r>
        <w:rPr>
          <w:spacing w:val="-3"/>
        </w:rPr>
        <w:t xml:space="preserve"> </w:t>
      </w:r>
      <w:r>
        <w:t>end</w:t>
      </w:r>
      <w:r>
        <w:rPr>
          <w:spacing w:val="-2"/>
        </w:rPr>
        <w:t xml:space="preserve"> </w:t>
      </w:r>
      <w:r>
        <w:t>the</w:t>
      </w:r>
      <w:r>
        <w:rPr>
          <w:spacing w:val="-2"/>
        </w:rPr>
        <w:t xml:space="preserve"> </w:t>
      </w:r>
      <w:r>
        <w:t>provisions of this Section are severable.</w:t>
      </w:r>
    </w:p>
    <w:p w14:paraId="5A45A447" w14:textId="77777777" w:rsidR="00260182" w:rsidRDefault="00260182">
      <w:pPr>
        <w:pStyle w:val="BodyText"/>
        <w:spacing w:before="10"/>
        <w:rPr>
          <w:sz w:val="19"/>
        </w:rPr>
      </w:pPr>
    </w:p>
    <w:p w14:paraId="5A45A448" w14:textId="77777777" w:rsidR="00260182" w:rsidRDefault="00000000">
      <w:pPr>
        <w:pStyle w:val="ListParagraph"/>
        <w:numPr>
          <w:ilvl w:val="0"/>
          <w:numId w:val="27"/>
        </w:numPr>
        <w:tabs>
          <w:tab w:val="left" w:pos="422"/>
        </w:tabs>
        <w:spacing w:before="1"/>
        <w:ind w:left="421"/>
        <w:rPr>
          <w:i/>
          <w:sz w:val="20"/>
        </w:rPr>
      </w:pPr>
      <w:r>
        <w:rPr>
          <w:i/>
          <w:spacing w:val="-2"/>
          <w:sz w:val="20"/>
        </w:rPr>
        <w:t>Administration</w:t>
      </w:r>
    </w:p>
    <w:p w14:paraId="5A45A449" w14:textId="77777777" w:rsidR="00260182" w:rsidRDefault="00260182">
      <w:pPr>
        <w:pStyle w:val="BodyText"/>
        <w:rPr>
          <w:i/>
        </w:rPr>
      </w:pPr>
    </w:p>
    <w:p w14:paraId="5A45A44A" w14:textId="77777777" w:rsidR="00260182" w:rsidRDefault="00000000">
      <w:pPr>
        <w:pStyle w:val="ListParagraph"/>
        <w:numPr>
          <w:ilvl w:val="1"/>
          <w:numId w:val="26"/>
        </w:numPr>
        <w:tabs>
          <w:tab w:val="left" w:pos="520"/>
        </w:tabs>
        <w:ind w:right="759" w:firstLine="0"/>
        <w:rPr>
          <w:sz w:val="20"/>
        </w:rPr>
      </w:pPr>
      <w:r>
        <w:rPr>
          <w:sz w:val="20"/>
        </w:rPr>
        <w:t>The</w:t>
      </w:r>
      <w:r>
        <w:rPr>
          <w:spacing w:val="-3"/>
          <w:sz w:val="20"/>
        </w:rPr>
        <w:t xml:space="preserve"> </w:t>
      </w:r>
      <w:r>
        <w:rPr>
          <w:sz w:val="20"/>
        </w:rPr>
        <w:t>Planning</w:t>
      </w:r>
      <w:r>
        <w:rPr>
          <w:spacing w:val="-4"/>
          <w:sz w:val="20"/>
        </w:rPr>
        <w:t xml:space="preserve"> </w:t>
      </w:r>
      <w:r>
        <w:rPr>
          <w:sz w:val="20"/>
        </w:rPr>
        <w:t>Board shall</w:t>
      </w:r>
      <w:r>
        <w:rPr>
          <w:spacing w:val="-3"/>
          <w:sz w:val="20"/>
        </w:rPr>
        <w:t xml:space="preserve"> </w:t>
      </w:r>
      <w:r>
        <w:rPr>
          <w:sz w:val="20"/>
        </w:rPr>
        <w:t>be</w:t>
      </w:r>
      <w:r>
        <w:rPr>
          <w:spacing w:val="-3"/>
          <w:sz w:val="20"/>
        </w:rPr>
        <w:t xml:space="preserve"> </w:t>
      </w:r>
      <w:r>
        <w:rPr>
          <w:sz w:val="20"/>
        </w:rPr>
        <w:t>the</w:t>
      </w:r>
      <w:r>
        <w:rPr>
          <w:spacing w:val="-3"/>
          <w:sz w:val="20"/>
        </w:rPr>
        <w:t xml:space="preserve"> </w:t>
      </w:r>
      <w:r>
        <w:rPr>
          <w:sz w:val="20"/>
        </w:rPr>
        <w:t>Special</w:t>
      </w:r>
      <w:r>
        <w:rPr>
          <w:spacing w:val="-3"/>
          <w:sz w:val="20"/>
        </w:rPr>
        <w:t xml:space="preserve"> </w:t>
      </w:r>
      <w:r>
        <w:rPr>
          <w:sz w:val="20"/>
        </w:rPr>
        <w:t>Permit</w:t>
      </w:r>
      <w:r>
        <w:rPr>
          <w:spacing w:val="-4"/>
          <w:sz w:val="20"/>
        </w:rPr>
        <w:t xml:space="preserve"> </w:t>
      </w:r>
      <w:r>
        <w:rPr>
          <w:sz w:val="20"/>
        </w:rPr>
        <w:t>Granting</w:t>
      </w:r>
      <w:r>
        <w:rPr>
          <w:spacing w:val="-2"/>
          <w:sz w:val="20"/>
        </w:rPr>
        <w:t xml:space="preserve"> </w:t>
      </w:r>
      <w:r>
        <w:rPr>
          <w:sz w:val="20"/>
        </w:rPr>
        <w:t>Authority</w:t>
      </w:r>
      <w:r>
        <w:rPr>
          <w:spacing w:val="-7"/>
          <w:sz w:val="20"/>
        </w:rPr>
        <w:t xml:space="preserve"> </w:t>
      </w:r>
      <w:r>
        <w:rPr>
          <w:sz w:val="20"/>
        </w:rPr>
        <w:t>(SPGA)</w:t>
      </w:r>
      <w:r>
        <w:rPr>
          <w:spacing w:val="-3"/>
          <w:sz w:val="20"/>
        </w:rPr>
        <w:t xml:space="preserve"> </w:t>
      </w:r>
      <w:r>
        <w:rPr>
          <w:sz w:val="20"/>
        </w:rPr>
        <w:t>and</w:t>
      </w:r>
      <w:r>
        <w:rPr>
          <w:spacing w:val="-2"/>
          <w:sz w:val="20"/>
        </w:rPr>
        <w:t xml:space="preserve"> </w:t>
      </w:r>
      <w:r>
        <w:rPr>
          <w:sz w:val="20"/>
        </w:rPr>
        <w:t>shall</w:t>
      </w:r>
      <w:r>
        <w:rPr>
          <w:spacing w:val="-1"/>
          <w:sz w:val="20"/>
        </w:rPr>
        <w:t xml:space="preserve"> </w:t>
      </w:r>
      <w:r>
        <w:rPr>
          <w:sz w:val="20"/>
        </w:rPr>
        <w:t>also</w:t>
      </w:r>
      <w:r>
        <w:rPr>
          <w:spacing w:val="-3"/>
          <w:sz w:val="20"/>
        </w:rPr>
        <w:t xml:space="preserve"> </w:t>
      </w:r>
      <w:r>
        <w:rPr>
          <w:sz w:val="20"/>
        </w:rPr>
        <w:t>conduct</w:t>
      </w:r>
      <w:r>
        <w:rPr>
          <w:spacing w:val="-3"/>
          <w:sz w:val="20"/>
        </w:rPr>
        <w:t xml:space="preserve"> </w:t>
      </w:r>
      <w:r>
        <w:rPr>
          <w:sz w:val="20"/>
        </w:rPr>
        <w:t>Site</w:t>
      </w:r>
      <w:r>
        <w:rPr>
          <w:spacing w:val="-3"/>
          <w:sz w:val="20"/>
        </w:rPr>
        <w:t xml:space="preserve"> </w:t>
      </w:r>
      <w:r>
        <w:rPr>
          <w:sz w:val="20"/>
        </w:rPr>
        <w:t>Plan</w:t>
      </w:r>
      <w:r>
        <w:rPr>
          <w:spacing w:val="-2"/>
          <w:sz w:val="20"/>
        </w:rPr>
        <w:t xml:space="preserve"> </w:t>
      </w:r>
      <w:r>
        <w:rPr>
          <w:sz w:val="20"/>
        </w:rPr>
        <w:t>Review for an applicant for a Marijuana Facility.</w:t>
      </w:r>
    </w:p>
    <w:p w14:paraId="5A45A44B" w14:textId="77777777" w:rsidR="00260182" w:rsidRDefault="00260182">
      <w:pPr>
        <w:pStyle w:val="BodyText"/>
        <w:spacing w:before="11"/>
        <w:rPr>
          <w:sz w:val="19"/>
        </w:rPr>
      </w:pPr>
    </w:p>
    <w:p w14:paraId="5A45A44C" w14:textId="77777777" w:rsidR="00260182" w:rsidRDefault="00000000">
      <w:pPr>
        <w:pStyle w:val="ListParagraph"/>
        <w:numPr>
          <w:ilvl w:val="1"/>
          <w:numId w:val="26"/>
        </w:numPr>
        <w:tabs>
          <w:tab w:val="left" w:pos="523"/>
        </w:tabs>
        <w:ind w:left="522" w:hanging="303"/>
        <w:rPr>
          <w:sz w:val="20"/>
        </w:rPr>
      </w:pPr>
      <w:r>
        <w:rPr>
          <w:sz w:val="20"/>
        </w:rPr>
        <w:t>A</w:t>
      </w:r>
      <w:r>
        <w:rPr>
          <w:spacing w:val="-7"/>
          <w:sz w:val="20"/>
        </w:rPr>
        <w:t xml:space="preserve"> </w:t>
      </w:r>
      <w:r>
        <w:rPr>
          <w:sz w:val="20"/>
        </w:rPr>
        <w:t>special</w:t>
      </w:r>
      <w:r>
        <w:rPr>
          <w:spacing w:val="-4"/>
          <w:sz w:val="20"/>
        </w:rPr>
        <w:t xml:space="preserve"> </w:t>
      </w:r>
      <w:r>
        <w:rPr>
          <w:sz w:val="20"/>
        </w:rPr>
        <w:t>permit</w:t>
      </w:r>
      <w:r>
        <w:rPr>
          <w:spacing w:val="-5"/>
          <w:sz w:val="20"/>
        </w:rPr>
        <w:t xml:space="preserve"> </w:t>
      </w:r>
      <w:r>
        <w:rPr>
          <w:sz w:val="20"/>
        </w:rPr>
        <w:t>is</w:t>
      </w:r>
      <w:r>
        <w:rPr>
          <w:spacing w:val="-6"/>
          <w:sz w:val="20"/>
        </w:rPr>
        <w:t xml:space="preserve"> </w:t>
      </w:r>
      <w:r>
        <w:rPr>
          <w:sz w:val="20"/>
        </w:rPr>
        <w:t>required</w:t>
      </w:r>
      <w:r>
        <w:rPr>
          <w:spacing w:val="-3"/>
          <w:sz w:val="20"/>
        </w:rPr>
        <w:t xml:space="preserve"> </w:t>
      </w:r>
      <w:r>
        <w:rPr>
          <w:sz w:val="20"/>
        </w:rPr>
        <w:t>for</w:t>
      </w:r>
      <w:r>
        <w:rPr>
          <w:spacing w:val="-4"/>
          <w:sz w:val="20"/>
        </w:rPr>
        <w:t xml:space="preserve"> </w:t>
      </w:r>
      <w:r>
        <w:rPr>
          <w:sz w:val="20"/>
        </w:rPr>
        <w:t>all</w:t>
      </w:r>
      <w:r>
        <w:rPr>
          <w:spacing w:val="-5"/>
          <w:sz w:val="20"/>
        </w:rPr>
        <w:t xml:space="preserve"> </w:t>
      </w:r>
      <w:r>
        <w:rPr>
          <w:sz w:val="20"/>
        </w:rPr>
        <w:t>Marijuana</w:t>
      </w:r>
      <w:r>
        <w:rPr>
          <w:spacing w:val="-4"/>
          <w:sz w:val="20"/>
        </w:rPr>
        <w:t xml:space="preserve"> </w:t>
      </w:r>
      <w:r>
        <w:rPr>
          <w:spacing w:val="-2"/>
          <w:sz w:val="20"/>
        </w:rPr>
        <w:t>Facilities.</w:t>
      </w:r>
    </w:p>
    <w:p w14:paraId="5A45A44D" w14:textId="77777777" w:rsidR="00260182" w:rsidRDefault="00260182">
      <w:pPr>
        <w:pStyle w:val="BodyText"/>
      </w:pPr>
    </w:p>
    <w:p w14:paraId="5A45A44E" w14:textId="77777777" w:rsidR="00260182" w:rsidRDefault="00000000">
      <w:pPr>
        <w:pStyle w:val="ListParagraph"/>
        <w:numPr>
          <w:ilvl w:val="0"/>
          <w:numId w:val="27"/>
        </w:numPr>
        <w:tabs>
          <w:tab w:val="left" w:pos="422"/>
        </w:tabs>
        <w:spacing w:before="1"/>
        <w:ind w:left="421"/>
        <w:rPr>
          <w:i/>
          <w:sz w:val="20"/>
        </w:rPr>
      </w:pPr>
      <w:r>
        <w:rPr>
          <w:i/>
          <w:spacing w:val="-2"/>
          <w:sz w:val="20"/>
        </w:rPr>
        <w:t>Definitions.</w:t>
      </w:r>
    </w:p>
    <w:p w14:paraId="5A45A44F" w14:textId="77777777" w:rsidR="00260182" w:rsidRDefault="00260182">
      <w:pPr>
        <w:pStyle w:val="BodyText"/>
        <w:spacing w:before="10"/>
        <w:rPr>
          <w:i/>
          <w:sz w:val="19"/>
        </w:rPr>
      </w:pPr>
    </w:p>
    <w:p w14:paraId="5A45A450" w14:textId="77777777" w:rsidR="00260182" w:rsidRDefault="00000000">
      <w:pPr>
        <w:pStyle w:val="BodyText"/>
        <w:ind w:left="220" w:right="686"/>
      </w:pPr>
      <w:r>
        <w:t>Any</w:t>
      </w:r>
      <w:r>
        <w:rPr>
          <w:spacing w:val="-3"/>
        </w:rPr>
        <w:t xml:space="preserve"> </w:t>
      </w:r>
      <w:r>
        <w:t>term</w:t>
      </w:r>
      <w:r>
        <w:rPr>
          <w:spacing w:val="-4"/>
        </w:rPr>
        <w:t xml:space="preserve"> </w:t>
      </w:r>
      <w:r>
        <w:t>not</w:t>
      </w:r>
      <w:r>
        <w:rPr>
          <w:spacing w:val="-3"/>
        </w:rPr>
        <w:t xml:space="preserve"> </w:t>
      </w:r>
      <w:r>
        <w:t>specifically</w:t>
      </w:r>
      <w:r>
        <w:rPr>
          <w:spacing w:val="-6"/>
        </w:rPr>
        <w:t xml:space="preserve"> </w:t>
      </w:r>
      <w:r>
        <w:t>defined herein</w:t>
      </w:r>
      <w:r>
        <w:rPr>
          <w:spacing w:val="-1"/>
        </w:rPr>
        <w:t xml:space="preserve"> </w:t>
      </w:r>
      <w:r>
        <w:t>shall</w:t>
      </w:r>
      <w:r>
        <w:rPr>
          <w:spacing w:val="-3"/>
        </w:rPr>
        <w:t xml:space="preserve"> </w:t>
      </w:r>
      <w:r>
        <w:t>have</w:t>
      </w:r>
      <w:r>
        <w:rPr>
          <w:spacing w:val="-2"/>
        </w:rPr>
        <w:t xml:space="preserve"> </w:t>
      </w:r>
      <w:r>
        <w:t>the meaning</w:t>
      </w:r>
      <w:r>
        <w:rPr>
          <w:spacing w:val="-3"/>
        </w:rPr>
        <w:t xml:space="preserve"> </w:t>
      </w:r>
      <w:r>
        <w:t>as</w:t>
      </w:r>
      <w:r>
        <w:rPr>
          <w:spacing w:val="-3"/>
        </w:rPr>
        <w:t xml:space="preserve"> </w:t>
      </w:r>
      <w:r>
        <w:t>defined</w:t>
      </w:r>
      <w:r>
        <w:rPr>
          <w:spacing w:val="-1"/>
        </w:rPr>
        <w:t xml:space="preserve"> </w:t>
      </w:r>
      <w:r>
        <w:t>in</w:t>
      </w:r>
      <w:r>
        <w:rPr>
          <w:spacing w:val="-3"/>
        </w:rPr>
        <w:t xml:space="preserve"> </w:t>
      </w:r>
      <w:r>
        <w:t>105</w:t>
      </w:r>
      <w:r>
        <w:rPr>
          <w:spacing w:val="-1"/>
        </w:rPr>
        <w:t xml:space="preserve"> </w:t>
      </w:r>
      <w:r>
        <w:t>CMR</w:t>
      </w:r>
      <w:r>
        <w:rPr>
          <w:spacing w:val="-3"/>
        </w:rPr>
        <w:t xml:space="preserve"> </w:t>
      </w:r>
      <w:r>
        <w:t>725.00</w:t>
      </w:r>
      <w:r>
        <w:rPr>
          <w:spacing w:val="-3"/>
        </w:rPr>
        <w:t xml:space="preserve"> </w:t>
      </w:r>
      <w:r>
        <w:t>and</w:t>
      </w:r>
      <w:r>
        <w:rPr>
          <w:spacing w:val="-1"/>
        </w:rPr>
        <w:t xml:space="preserve"> </w:t>
      </w:r>
      <w:r>
        <w:t>935</w:t>
      </w:r>
      <w:r>
        <w:rPr>
          <w:spacing w:val="-3"/>
        </w:rPr>
        <w:t xml:space="preserve"> </w:t>
      </w:r>
      <w:r>
        <w:t>CMR</w:t>
      </w:r>
      <w:r>
        <w:rPr>
          <w:spacing w:val="-3"/>
        </w:rPr>
        <w:t xml:space="preserve"> </w:t>
      </w:r>
      <w:r>
        <w:t>500.00</w:t>
      </w:r>
      <w:r>
        <w:rPr>
          <w:spacing w:val="-3"/>
        </w:rPr>
        <w:t xml:space="preserve"> </w:t>
      </w:r>
      <w:r>
        <w:t>as such regulations may from time to time be amended.</w:t>
      </w:r>
    </w:p>
    <w:p w14:paraId="5A45A451" w14:textId="77777777" w:rsidR="00260182" w:rsidRDefault="00260182">
      <w:pPr>
        <w:pStyle w:val="BodyText"/>
        <w:spacing w:before="1"/>
      </w:pPr>
    </w:p>
    <w:p w14:paraId="5A45A452" w14:textId="77777777" w:rsidR="00260182" w:rsidRDefault="00000000">
      <w:pPr>
        <w:pStyle w:val="BodyText"/>
        <w:ind w:left="220" w:right="686"/>
      </w:pPr>
      <w:r>
        <w:rPr>
          <w:i/>
        </w:rPr>
        <w:t>Designated</w:t>
      </w:r>
      <w:r>
        <w:rPr>
          <w:i/>
          <w:spacing w:val="-2"/>
        </w:rPr>
        <w:t xml:space="preserve"> </w:t>
      </w:r>
      <w:r>
        <w:rPr>
          <w:i/>
        </w:rPr>
        <w:t>contact</w:t>
      </w:r>
      <w:r>
        <w:rPr>
          <w:i/>
          <w:spacing w:val="-5"/>
        </w:rPr>
        <w:t xml:space="preserve"> </w:t>
      </w:r>
      <w:r>
        <w:rPr>
          <w:i/>
        </w:rPr>
        <w:t>persons</w:t>
      </w:r>
      <w:r>
        <w:rPr>
          <w:i/>
          <w:spacing w:val="-2"/>
        </w:rPr>
        <w:t xml:space="preserve"> </w:t>
      </w:r>
      <w:r>
        <w:rPr>
          <w:i/>
        </w:rPr>
        <w:t>–</w:t>
      </w:r>
      <w:r>
        <w:rPr>
          <w:i/>
          <w:spacing w:val="-4"/>
        </w:rPr>
        <w:t xml:space="preserve"> </w:t>
      </w:r>
      <w:r>
        <w:t>Any</w:t>
      </w:r>
      <w:r>
        <w:rPr>
          <w:spacing w:val="-7"/>
        </w:rPr>
        <w:t xml:space="preserve"> </w:t>
      </w:r>
      <w:r>
        <w:t>and</w:t>
      </w:r>
      <w:r>
        <w:rPr>
          <w:spacing w:val="-2"/>
        </w:rPr>
        <w:t xml:space="preserve"> </w:t>
      </w:r>
      <w:r>
        <w:t>all</w:t>
      </w:r>
      <w:r>
        <w:rPr>
          <w:spacing w:val="-3"/>
        </w:rPr>
        <w:t xml:space="preserve"> </w:t>
      </w:r>
      <w:r>
        <w:t>persons</w:t>
      </w:r>
      <w:r>
        <w:rPr>
          <w:spacing w:val="-1"/>
        </w:rPr>
        <w:t xml:space="preserve"> </w:t>
      </w:r>
      <w:r>
        <w:t>whose names</w:t>
      </w:r>
      <w:r>
        <w:rPr>
          <w:spacing w:val="-4"/>
        </w:rPr>
        <w:t xml:space="preserve"> </w:t>
      </w:r>
      <w:r>
        <w:t>appear</w:t>
      </w:r>
      <w:r>
        <w:rPr>
          <w:spacing w:val="-3"/>
        </w:rPr>
        <w:t xml:space="preserve"> </w:t>
      </w:r>
      <w:r>
        <w:t>on</w:t>
      </w:r>
      <w:r>
        <w:rPr>
          <w:spacing w:val="-4"/>
        </w:rPr>
        <w:t xml:space="preserve"> </w:t>
      </w:r>
      <w:r>
        <w:t>the</w:t>
      </w:r>
      <w:r>
        <w:rPr>
          <w:spacing w:val="-3"/>
        </w:rPr>
        <w:t xml:space="preserve"> </w:t>
      </w:r>
      <w:r>
        <w:t>Special</w:t>
      </w:r>
      <w:r>
        <w:rPr>
          <w:spacing w:val="-3"/>
        </w:rPr>
        <w:t xml:space="preserve"> </w:t>
      </w:r>
      <w:r>
        <w:t>Permit</w:t>
      </w:r>
      <w:r>
        <w:rPr>
          <w:spacing w:val="-4"/>
        </w:rPr>
        <w:t xml:space="preserve"> </w:t>
      </w:r>
      <w:r>
        <w:t>and</w:t>
      </w:r>
      <w:r>
        <w:rPr>
          <w:spacing w:val="-2"/>
        </w:rPr>
        <w:t xml:space="preserve"> </w:t>
      </w:r>
      <w:r>
        <w:t>Formal</w:t>
      </w:r>
      <w:r>
        <w:rPr>
          <w:spacing w:val="-3"/>
        </w:rPr>
        <w:t xml:space="preserve"> </w:t>
      </w:r>
      <w:r>
        <w:t>Site</w:t>
      </w:r>
      <w:r>
        <w:rPr>
          <w:spacing w:val="-3"/>
        </w:rPr>
        <w:t xml:space="preserve"> </w:t>
      </w:r>
      <w:r>
        <w:t>Plan Approval Applications as the applicant’s designee.</w:t>
      </w:r>
    </w:p>
    <w:p w14:paraId="5A45A453" w14:textId="77777777" w:rsidR="00260182" w:rsidRDefault="00260182">
      <w:pPr>
        <w:pStyle w:val="BodyText"/>
        <w:spacing w:before="10"/>
        <w:rPr>
          <w:sz w:val="19"/>
        </w:rPr>
      </w:pPr>
    </w:p>
    <w:p w14:paraId="5A45A454" w14:textId="77777777" w:rsidR="00260182" w:rsidRDefault="00000000">
      <w:pPr>
        <w:spacing w:before="1"/>
        <w:ind w:left="220"/>
        <w:rPr>
          <w:sz w:val="20"/>
        </w:rPr>
      </w:pPr>
      <w:r>
        <w:rPr>
          <w:i/>
          <w:sz w:val="20"/>
        </w:rPr>
        <w:t>Independent</w:t>
      </w:r>
      <w:r>
        <w:rPr>
          <w:i/>
          <w:spacing w:val="-7"/>
          <w:sz w:val="20"/>
        </w:rPr>
        <w:t xml:space="preserve"> </w:t>
      </w:r>
      <w:r>
        <w:rPr>
          <w:i/>
          <w:sz w:val="20"/>
        </w:rPr>
        <w:t>Testing</w:t>
      </w:r>
      <w:r>
        <w:rPr>
          <w:i/>
          <w:spacing w:val="-4"/>
          <w:sz w:val="20"/>
        </w:rPr>
        <w:t xml:space="preserve"> </w:t>
      </w:r>
      <w:r>
        <w:rPr>
          <w:i/>
          <w:sz w:val="20"/>
        </w:rPr>
        <w:t>Laboratory</w:t>
      </w:r>
      <w:r>
        <w:rPr>
          <w:i/>
          <w:spacing w:val="-3"/>
          <w:sz w:val="20"/>
        </w:rPr>
        <w:t xml:space="preserve"> </w:t>
      </w:r>
      <w:r>
        <w:rPr>
          <w:sz w:val="20"/>
        </w:rPr>
        <w:t>-</w:t>
      </w:r>
      <w:r>
        <w:rPr>
          <w:spacing w:val="-5"/>
          <w:sz w:val="20"/>
        </w:rPr>
        <w:t xml:space="preserve"> </w:t>
      </w:r>
      <w:r>
        <w:rPr>
          <w:sz w:val="20"/>
        </w:rPr>
        <w:t>An</w:t>
      </w:r>
      <w:r>
        <w:rPr>
          <w:spacing w:val="-6"/>
          <w:sz w:val="20"/>
        </w:rPr>
        <w:t xml:space="preserve"> </w:t>
      </w:r>
      <w:r>
        <w:rPr>
          <w:sz w:val="20"/>
        </w:rPr>
        <w:t>entity</w:t>
      </w:r>
      <w:r>
        <w:rPr>
          <w:spacing w:val="-9"/>
          <w:sz w:val="20"/>
        </w:rPr>
        <w:t xml:space="preserve"> </w:t>
      </w:r>
      <w:r>
        <w:rPr>
          <w:sz w:val="20"/>
        </w:rPr>
        <w:t>licensed</w:t>
      </w:r>
      <w:r>
        <w:rPr>
          <w:spacing w:val="-5"/>
          <w:sz w:val="20"/>
        </w:rPr>
        <w:t xml:space="preserve"> </w:t>
      </w:r>
      <w:r>
        <w:rPr>
          <w:sz w:val="20"/>
        </w:rPr>
        <w:t>to</w:t>
      </w:r>
      <w:r>
        <w:rPr>
          <w:spacing w:val="-5"/>
          <w:sz w:val="20"/>
        </w:rPr>
        <w:t xml:space="preserve"> </w:t>
      </w:r>
      <w:r>
        <w:rPr>
          <w:sz w:val="20"/>
        </w:rPr>
        <w:t>test</w:t>
      </w:r>
      <w:r>
        <w:rPr>
          <w:spacing w:val="-6"/>
          <w:sz w:val="20"/>
        </w:rPr>
        <w:t xml:space="preserve"> </w:t>
      </w:r>
      <w:r>
        <w:rPr>
          <w:sz w:val="20"/>
        </w:rPr>
        <w:t>marijuana</w:t>
      </w:r>
      <w:r>
        <w:rPr>
          <w:spacing w:val="-5"/>
          <w:sz w:val="20"/>
        </w:rPr>
        <w:t xml:space="preserve"> </w:t>
      </w:r>
      <w:r>
        <w:rPr>
          <w:sz w:val="20"/>
        </w:rPr>
        <w:t>and</w:t>
      </w:r>
      <w:r>
        <w:rPr>
          <w:spacing w:val="-3"/>
          <w:sz w:val="20"/>
        </w:rPr>
        <w:t xml:space="preserve"> </w:t>
      </w:r>
      <w:r>
        <w:rPr>
          <w:sz w:val="20"/>
        </w:rPr>
        <w:t>marijuana</w:t>
      </w:r>
      <w:r>
        <w:rPr>
          <w:spacing w:val="-6"/>
          <w:sz w:val="20"/>
        </w:rPr>
        <w:t xml:space="preserve"> </w:t>
      </w:r>
      <w:r>
        <w:rPr>
          <w:spacing w:val="-2"/>
          <w:sz w:val="20"/>
        </w:rPr>
        <w:t>products.</w:t>
      </w:r>
    </w:p>
    <w:p w14:paraId="5A45A455" w14:textId="77777777" w:rsidR="00260182" w:rsidRDefault="00260182">
      <w:pPr>
        <w:pStyle w:val="BodyText"/>
      </w:pPr>
    </w:p>
    <w:p w14:paraId="5A45A456" w14:textId="77777777" w:rsidR="00260182" w:rsidRDefault="00000000">
      <w:pPr>
        <w:pStyle w:val="BodyText"/>
        <w:ind w:left="220" w:right="686" w:firstLine="50"/>
      </w:pPr>
      <w:r>
        <w:rPr>
          <w:i/>
        </w:rPr>
        <w:t>Locked</w:t>
      </w:r>
      <w:r>
        <w:rPr>
          <w:i/>
          <w:spacing w:val="-2"/>
        </w:rPr>
        <w:t xml:space="preserve"> </w:t>
      </w:r>
      <w:r>
        <w:rPr>
          <w:i/>
        </w:rPr>
        <w:t>Area</w:t>
      </w:r>
      <w:r>
        <w:rPr>
          <w:i/>
          <w:spacing w:val="-1"/>
        </w:rPr>
        <w:t xml:space="preserve"> </w:t>
      </w:r>
      <w:r>
        <w:rPr>
          <w:i/>
        </w:rPr>
        <w:t>–</w:t>
      </w:r>
      <w:r>
        <w:t>An</w:t>
      </w:r>
      <w:r>
        <w:rPr>
          <w:spacing w:val="-4"/>
        </w:rPr>
        <w:t xml:space="preserve"> </w:t>
      </w:r>
      <w:r>
        <w:t>area</w:t>
      </w:r>
      <w:r>
        <w:rPr>
          <w:spacing w:val="-3"/>
        </w:rPr>
        <w:t xml:space="preserve"> </w:t>
      </w:r>
      <w:r>
        <w:t>equipped with</w:t>
      </w:r>
      <w:r>
        <w:rPr>
          <w:spacing w:val="-4"/>
        </w:rPr>
        <w:t xml:space="preserve"> </w:t>
      </w:r>
      <w:r>
        <w:t>locks</w:t>
      </w:r>
      <w:r>
        <w:rPr>
          <w:spacing w:val="-4"/>
        </w:rPr>
        <w:t xml:space="preserve"> </w:t>
      </w:r>
      <w:r>
        <w:t>or</w:t>
      </w:r>
      <w:r>
        <w:rPr>
          <w:spacing w:val="-3"/>
        </w:rPr>
        <w:t xml:space="preserve"> </w:t>
      </w:r>
      <w:r>
        <w:t>other</w:t>
      </w:r>
      <w:r>
        <w:rPr>
          <w:spacing w:val="-2"/>
        </w:rPr>
        <w:t xml:space="preserve"> </w:t>
      </w:r>
      <w:r>
        <w:t>security</w:t>
      </w:r>
      <w:r>
        <w:rPr>
          <w:spacing w:val="-4"/>
        </w:rPr>
        <w:t xml:space="preserve"> </w:t>
      </w:r>
      <w:r>
        <w:t>devices, which</w:t>
      </w:r>
      <w:r>
        <w:rPr>
          <w:spacing w:val="-4"/>
        </w:rPr>
        <w:t xml:space="preserve"> </w:t>
      </w:r>
      <w:r>
        <w:t>is</w:t>
      </w:r>
      <w:r>
        <w:rPr>
          <w:spacing w:val="40"/>
        </w:rPr>
        <w:t xml:space="preserve"> </w:t>
      </w:r>
      <w:r>
        <w:t>accessible</w:t>
      </w:r>
      <w:r>
        <w:rPr>
          <w:spacing w:val="-1"/>
        </w:rPr>
        <w:t xml:space="preserve"> </w:t>
      </w:r>
      <w:r>
        <w:t>only</w:t>
      </w:r>
      <w:r>
        <w:rPr>
          <w:spacing w:val="-7"/>
        </w:rPr>
        <w:t xml:space="preserve"> </w:t>
      </w:r>
      <w:r>
        <w:t>to</w:t>
      </w:r>
      <w:r>
        <w:rPr>
          <w:spacing w:val="-2"/>
        </w:rPr>
        <w:t xml:space="preserve"> </w:t>
      </w:r>
      <w:r>
        <w:t>consumers</w:t>
      </w:r>
      <w:r>
        <w:rPr>
          <w:spacing w:val="-4"/>
        </w:rPr>
        <w:t xml:space="preserve"> </w:t>
      </w:r>
      <w:r>
        <w:t>21 years</w:t>
      </w:r>
      <w:r>
        <w:rPr>
          <w:spacing w:val="-4"/>
        </w:rPr>
        <w:t xml:space="preserve"> </w:t>
      </w:r>
      <w:r>
        <w:t>of age or older, employees or owners of a Marijuana Facility or agents thereof, registered qualifying patients that are 18 years or older, or care givers.</w:t>
      </w:r>
    </w:p>
    <w:p w14:paraId="5A45A457" w14:textId="77777777" w:rsidR="00260182" w:rsidRDefault="00260182">
      <w:pPr>
        <w:pStyle w:val="BodyText"/>
        <w:spacing w:before="11"/>
        <w:rPr>
          <w:sz w:val="19"/>
        </w:rPr>
      </w:pPr>
    </w:p>
    <w:p w14:paraId="5A45A458" w14:textId="77777777" w:rsidR="00260182" w:rsidRDefault="00000000">
      <w:pPr>
        <w:pStyle w:val="BodyText"/>
        <w:ind w:left="220" w:right="686"/>
      </w:pPr>
      <w:r>
        <w:rPr>
          <w:i/>
        </w:rPr>
        <w:t>Marijuana</w:t>
      </w:r>
      <w:r>
        <w:rPr>
          <w:i/>
          <w:spacing w:val="-2"/>
        </w:rPr>
        <w:t xml:space="preserve"> </w:t>
      </w:r>
      <w:r>
        <w:t>–</w:t>
      </w:r>
      <w:r>
        <w:rPr>
          <w:spacing w:val="-5"/>
        </w:rPr>
        <w:t xml:space="preserve"> </w:t>
      </w:r>
      <w:r>
        <w:t>The</w:t>
      </w:r>
      <w:r>
        <w:rPr>
          <w:spacing w:val="-4"/>
        </w:rPr>
        <w:t xml:space="preserve"> </w:t>
      </w:r>
      <w:r>
        <w:t>same</w:t>
      </w:r>
      <w:r>
        <w:rPr>
          <w:spacing w:val="-4"/>
        </w:rPr>
        <w:t xml:space="preserve"> </w:t>
      </w:r>
      <w:r>
        <w:t>substance</w:t>
      </w:r>
      <w:r>
        <w:rPr>
          <w:spacing w:val="-4"/>
        </w:rPr>
        <w:t xml:space="preserve"> </w:t>
      </w:r>
      <w:r>
        <w:t>defined</w:t>
      </w:r>
      <w:r>
        <w:rPr>
          <w:spacing w:val="-3"/>
        </w:rPr>
        <w:t xml:space="preserve"> </w:t>
      </w:r>
      <w:r>
        <w:t>as</w:t>
      </w:r>
      <w:r>
        <w:rPr>
          <w:spacing w:val="-5"/>
        </w:rPr>
        <w:t xml:space="preserve"> </w:t>
      </w:r>
      <w:r>
        <w:t>“marihuana”</w:t>
      </w:r>
      <w:r>
        <w:rPr>
          <w:spacing w:val="-4"/>
        </w:rPr>
        <w:t xml:space="preserve"> </w:t>
      </w:r>
      <w:r>
        <w:t>or</w:t>
      </w:r>
      <w:r>
        <w:rPr>
          <w:spacing w:val="-4"/>
        </w:rPr>
        <w:t xml:space="preserve"> </w:t>
      </w:r>
      <w:r>
        <w:t>“marijuana”</w:t>
      </w:r>
      <w:r>
        <w:rPr>
          <w:spacing w:val="-1"/>
        </w:rPr>
        <w:t xml:space="preserve"> </w:t>
      </w:r>
      <w:r>
        <w:t>under</w:t>
      </w:r>
      <w:r>
        <w:rPr>
          <w:spacing w:val="-3"/>
        </w:rPr>
        <w:t xml:space="preserve"> </w:t>
      </w:r>
      <w:r>
        <w:t>Chapter</w:t>
      </w:r>
      <w:r>
        <w:rPr>
          <w:spacing w:val="-3"/>
        </w:rPr>
        <w:t xml:space="preserve"> </w:t>
      </w:r>
      <w:r>
        <w:t>94C</w:t>
      </w:r>
      <w:r>
        <w:rPr>
          <w:spacing w:val="-5"/>
        </w:rPr>
        <w:t xml:space="preserve"> </w:t>
      </w:r>
      <w:r>
        <w:t>and</w:t>
      </w:r>
      <w:r>
        <w:rPr>
          <w:spacing w:val="-3"/>
        </w:rPr>
        <w:t xml:space="preserve"> </w:t>
      </w:r>
      <w:r>
        <w:t>94G</w:t>
      </w:r>
      <w:r>
        <w:rPr>
          <w:spacing w:val="-4"/>
        </w:rPr>
        <w:t xml:space="preserve"> </w:t>
      </w:r>
      <w:r>
        <w:t>of</w:t>
      </w:r>
      <w:r>
        <w:rPr>
          <w:spacing w:val="-5"/>
        </w:rPr>
        <w:t xml:space="preserve"> </w:t>
      </w:r>
      <w:r>
        <w:t>the Massachusetts General Laws.</w:t>
      </w:r>
    </w:p>
    <w:p w14:paraId="5A45A459" w14:textId="77777777" w:rsidR="00260182" w:rsidRDefault="00260182">
      <w:pPr>
        <w:pStyle w:val="BodyText"/>
        <w:spacing w:before="2"/>
      </w:pPr>
    </w:p>
    <w:p w14:paraId="5A45A45A" w14:textId="77777777" w:rsidR="00260182" w:rsidRDefault="00000000">
      <w:pPr>
        <w:pStyle w:val="BodyText"/>
        <w:ind w:left="220" w:right="686"/>
      </w:pPr>
      <w:r>
        <w:rPr>
          <w:i/>
        </w:rPr>
        <w:t>Marijuana</w:t>
      </w:r>
      <w:r>
        <w:rPr>
          <w:i/>
          <w:spacing w:val="-3"/>
        </w:rPr>
        <w:t xml:space="preserve"> </w:t>
      </w:r>
      <w:r>
        <w:rPr>
          <w:i/>
        </w:rPr>
        <w:t>cultivator</w:t>
      </w:r>
      <w:r>
        <w:rPr>
          <w:i/>
          <w:spacing w:val="-3"/>
        </w:rPr>
        <w:t xml:space="preserve"> </w:t>
      </w:r>
      <w:r>
        <w:t>-</w:t>
      </w:r>
      <w:r>
        <w:rPr>
          <w:spacing w:val="-6"/>
        </w:rPr>
        <w:t xml:space="preserve"> </w:t>
      </w:r>
      <w:r>
        <w:t>An</w:t>
      </w:r>
      <w:r>
        <w:rPr>
          <w:spacing w:val="-5"/>
        </w:rPr>
        <w:t xml:space="preserve"> </w:t>
      </w:r>
      <w:r>
        <w:t>entity</w:t>
      </w:r>
      <w:r>
        <w:rPr>
          <w:spacing w:val="-8"/>
        </w:rPr>
        <w:t xml:space="preserve"> </w:t>
      </w:r>
      <w:r>
        <w:t>licensed</w:t>
      </w:r>
      <w:r>
        <w:rPr>
          <w:spacing w:val="-3"/>
        </w:rPr>
        <w:t xml:space="preserve"> </w:t>
      </w:r>
      <w:r>
        <w:t>to</w:t>
      </w:r>
      <w:r>
        <w:rPr>
          <w:spacing w:val="-3"/>
        </w:rPr>
        <w:t xml:space="preserve"> </w:t>
      </w:r>
      <w:r>
        <w:t>cultivate,</w:t>
      </w:r>
      <w:r>
        <w:rPr>
          <w:spacing w:val="-3"/>
        </w:rPr>
        <w:t xml:space="preserve"> </w:t>
      </w:r>
      <w:r>
        <w:t>process</w:t>
      </w:r>
      <w:r>
        <w:rPr>
          <w:spacing w:val="-5"/>
        </w:rPr>
        <w:t xml:space="preserve"> </w:t>
      </w:r>
      <w:r>
        <w:t>and</w:t>
      </w:r>
      <w:r>
        <w:rPr>
          <w:spacing w:val="-3"/>
        </w:rPr>
        <w:t xml:space="preserve"> </w:t>
      </w:r>
      <w:r>
        <w:t>package</w:t>
      </w:r>
      <w:r>
        <w:rPr>
          <w:spacing w:val="-1"/>
        </w:rPr>
        <w:t xml:space="preserve"> </w:t>
      </w:r>
      <w:r>
        <w:t>marijuana,</w:t>
      </w:r>
      <w:r>
        <w:rPr>
          <w:spacing w:val="-3"/>
        </w:rPr>
        <w:t xml:space="preserve"> </w:t>
      </w:r>
      <w:r>
        <w:t>and</w:t>
      </w:r>
      <w:r>
        <w:rPr>
          <w:spacing w:val="-3"/>
        </w:rPr>
        <w:t xml:space="preserve"> </w:t>
      </w:r>
      <w:r>
        <w:t>to</w:t>
      </w:r>
      <w:r>
        <w:rPr>
          <w:spacing w:val="-3"/>
        </w:rPr>
        <w:t xml:space="preserve"> </w:t>
      </w:r>
      <w:r>
        <w:t>transfer</w:t>
      </w:r>
      <w:r>
        <w:rPr>
          <w:spacing w:val="-1"/>
        </w:rPr>
        <w:t xml:space="preserve"> </w:t>
      </w:r>
      <w:r>
        <w:t>marijuana</w:t>
      </w:r>
      <w:r>
        <w:rPr>
          <w:spacing w:val="-4"/>
        </w:rPr>
        <w:t xml:space="preserve"> </w:t>
      </w:r>
      <w:r>
        <w:t>to</w:t>
      </w:r>
      <w:r>
        <w:rPr>
          <w:spacing w:val="-3"/>
        </w:rPr>
        <w:t xml:space="preserve"> </w:t>
      </w:r>
      <w:r>
        <w:t>other Marijuana Facilities, but not to consumers.</w:t>
      </w:r>
    </w:p>
    <w:p w14:paraId="5A45A45B" w14:textId="77777777" w:rsidR="00260182" w:rsidRDefault="00260182">
      <w:pPr>
        <w:pStyle w:val="BodyText"/>
        <w:spacing w:before="10"/>
        <w:rPr>
          <w:sz w:val="19"/>
        </w:rPr>
      </w:pPr>
    </w:p>
    <w:p w14:paraId="5A45A45C" w14:textId="77777777" w:rsidR="00260182" w:rsidRDefault="00000000">
      <w:pPr>
        <w:pStyle w:val="BodyText"/>
        <w:ind w:left="220" w:right="686"/>
      </w:pPr>
      <w:r>
        <w:rPr>
          <w:i/>
        </w:rPr>
        <w:t>Marijuana</w:t>
      </w:r>
      <w:r>
        <w:rPr>
          <w:i/>
          <w:spacing w:val="-2"/>
        </w:rPr>
        <w:t xml:space="preserve"> </w:t>
      </w:r>
      <w:r>
        <w:rPr>
          <w:i/>
        </w:rPr>
        <w:t>for</w:t>
      </w:r>
      <w:r>
        <w:rPr>
          <w:i/>
          <w:spacing w:val="-4"/>
        </w:rPr>
        <w:t xml:space="preserve"> </w:t>
      </w:r>
      <w:r>
        <w:rPr>
          <w:i/>
        </w:rPr>
        <w:t>Adult</w:t>
      </w:r>
      <w:r>
        <w:rPr>
          <w:i/>
          <w:spacing w:val="-4"/>
        </w:rPr>
        <w:t xml:space="preserve"> </w:t>
      </w:r>
      <w:r>
        <w:rPr>
          <w:i/>
        </w:rPr>
        <w:t>Use</w:t>
      </w:r>
      <w:r>
        <w:rPr>
          <w:i/>
          <w:spacing w:val="-1"/>
        </w:rPr>
        <w:t xml:space="preserve"> </w:t>
      </w:r>
      <w:r>
        <w:rPr>
          <w:i/>
        </w:rPr>
        <w:t>–</w:t>
      </w:r>
      <w:r>
        <w:rPr>
          <w:i/>
          <w:spacing w:val="-2"/>
        </w:rPr>
        <w:t xml:space="preserve"> </w:t>
      </w:r>
      <w:r>
        <w:t>Marijuana</w:t>
      </w:r>
      <w:r>
        <w:rPr>
          <w:spacing w:val="-3"/>
        </w:rPr>
        <w:t xml:space="preserve"> </w:t>
      </w:r>
      <w:r>
        <w:t>that</w:t>
      </w:r>
      <w:r>
        <w:rPr>
          <w:spacing w:val="-3"/>
        </w:rPr>
        <w:t xml:space="preserve"> </w:t>
      </w:r>
      <w:r>
        <w:t>is</w:t>
      </w:r>
      <w:r>
        <w:rPr>
          <w:spacing w:val="-4"/>
        </w:rPr>
        <w:t xml:space="preserve"> </w:t>
      </w:r>
      <w:r>
        <w:t>regulated</w:t>
      </w:r>
      <w:r>
        <w:rPr>
          <w:spacing w:val="-2"/>
        </w:rPr>
        <w:t xml:space="preserve"> </w:t>
      </w:r>
      <w:r>
        <w:t>by</w:t>
      </w:r>
      <w:r>
        <w:rPr>
          <w:spacing w:val="-7"/>
        </w:rPr>
        <w:t xml:space="preserve"> </w:t>
      </w:r>
      <w:r>
        <w:t>925 CMR</w:t>
      </w:r>
      <w:r>
        <w:rPr>
          <w:spacing w:val="-4"/>
        </w:rPr>
        <w:t xml:space="preserve"> </w:t>
      </w:r>
      <w:r>
        <w:t>500.00</w:t>
      </w:r>
      <w:r>
        <w:rPr>
          <w:spacing w:val="-2"/>
        </w:rPr>
        <w:t xml:space="preserve"> </w:t>
      </w:r>
      <w:r>
        <w:t>and</w:t>
      </w:r>
      <w:r>
        <w:rPr>
          <w:spacing w:val="-2"/>
        </w:rPr>
        <w:t xml:space="preserve"> </w:t>
      </w:r>
      <w:r>
        <w:t>cultivated,</w:t>
      </w:r>
      <w:r>
        <w:rPr>
          <w:spacing w:val="-3"/>
        </w:rPr>
        <w:t xml:space="preserve"> </w:t>
      </w:r>
      <w:r>
        <w:t>processed,</w:t>
      </w:r>
      <w:r>
        <w:rPr>
          <w:spacing w:val="-3"/>
        </w:rPr>
        <w:t xml:space="preserve"> </w:t>
      </w:r>
      <w:r>
        <w:t>manufactured, transported or sold for recreational purposes for individuals 21 years of age or older.</w:t>
      </w:r>
    </w:p>
    <w:p w14:paraId="5A45A45D" w14:textId="77777777" w:rsidR="00260182" w:rsidRDefault="00260182">
      <w:pPr>
        <w:pStyle w:val="BodyText"/>
        <w:spacing w:before="1"/>
      </w:pPr>
    </w:p>
    <w:p w14:paraId="5A45A45E" w14:textId="77777777" w:rsidR="00260182" w:rsidRDefault="00000000">
      <w:pPr>
        <w:pStyle w:val="BodyText"/>
        <w:spacing w:before="1"/>
        <w:ind w:left="220" w:right="686"/>
      </w:pPr>
      <w:r>
        <w:rPr>
          <w:i/>
        </w:rPr>
        <w:t>Marijuana</w:t>
      </w:r>
      <w:r>
        <w:rPr>
          <w:i/>
          <w:spacing w:val="-3"/>
        </w:rPr>
        <w:t xml:space="preserve"> </w:t>
      </w:r>
      <w:r>
        <w:rPr>
          <w:i/>
        </w:rPr>
        <w:t>Facility</w:t>
      </w:r>
      <w:r>
        <w:rPr>
          <w:i/>
          <w:spacing w:val="-2"/>
        </w:rPr>
        <w:t xml:space="preserve"> </w:t>
      </w:r>
      <w:r>
        <w:t>–</w:t>
      </w:r>
      <w:r>
        <w:rPr>
          <w:spacing w:val="-3"/>
        </w:rPr>
        <w:t xml:space="preserve"> </w:t>
      </w:r>
      <w:r>
        <w:t>A</w:t>
      </w:r>
      <w:r>
        <w:rPr>
          <w:spacing w:val="-6"/>
        </w:rPr>
        <w:t xml:space="preserve"> </w:t>
      </w:r>
      <w:r>
        <w:t>commercial</w:t>
      </w:r>
      <w:r>
        <w:rPr>
          <w:spacing w:val="-1"/>
        </w:rPr>
        <w:t xml:space="preserve"> </w:t>
      </w:r>
      <w:r>
        <w:t>marijuana</w:t>
      </w:r>
      <w:r>
        <w:rPr>
          <w:spacing w:val="-4"/>
        </w:rPr>
        <w:t xml:space="preserve"> </w:t>
      </w:r>
      <w:r>
        <w:t>cultivator,</w:t>
      </w:r>
      <w:r>
        <w:rPr>
          <w:spacing w:val="-4"/>
        </w:rPr>
        <w:t xml:space="preserve"> </w:t>
      </w:r>
      <w:r>
        <w:t>independent</w:t>
      </w:r>
      <w:r>
        <w:rPr>
          <w:spacing w:val="-5"/>
        </w:rPr>
        <w:t xml:space="preserve"> </w:t>
      </w:r>
      <w:r>
        <w:t>testing</w:t>
      </w:r>
      <w:r>
        <w:rPr>
          <w:spacing w:val="-5"/>
        </w:rPr>
        <w:t xml:space="preserve"> </w:t>
      </w:r>
      <w:r>
        <w:t>laboratory,</w:t>
      </w:r>
      <w:r>
        <w:rPr>
          <w:spacing w:val="-2"/>
        </w:rPr>
        <w:t xml:space="preserve"> </w:t>
      </w:r>
      <w:r>
        <w:t>product</w:t>
      </w:r>
      <w:r>
        <w:rPr>
          <w:spacing w:val="-4"/>
        </w:rPr>
        <w:t xml:space="preserve"> </w:t>
      </w:r>
      <w:r>
        <w:t>manufacturer,</w:t>
      </w:r>
      <w:r>
        <w:rPr>
          <w:spacing w:val="-4"/>
        </w:rPr>
        <w:t xml:space="preserve"> </w:t>
      </w:r>
      <w:r>
        <w:t xml:space="preserve">research facility, transporter, retailer, or any other type of licensed marijuana-related business, including a Marijuana Treatment </w:t>
      </w:r>
      <w:r>
        <w:rPr>
          <w:spacing w:val="-2"/>
        </w:rPr>
        <w:t>Center.</w:t>
      </w:r>
    </w:p>
    <w:p w14:paraId="5A45A45F" w14:textId="77777777" w:rsidR="00260182" w:rsidRDefault="00260182">
      <w:pPr>
        <w:sectPr w:rsidR="00260182">
          <w:pgSz w:w="12240" w:h="15840"/>
          <w:pgMar w:top="1600" w:right="420" w:bottom="1000" w:left="1220" w:header="0" w:footer="813" w:gutter="0"/>
          <w:cols w:space="720"/>
        </w:sectPr>
      </w:pPr>
    </w:p>
    <w:p w14:paraId="5A45A460" w14:textId="77777777" w:rsidR="00260182" w:rsidRDefault="00000000">
      <w:pPr>
        <w:pStyle w:val="BodyText"/>
        <w:spacing w:before="73"/>
        <w:ind w:left="220" w:right="686"/>
      </w:pPr>
      <w:r>
        <w:rPr>
          <w:i/>
        </w:rPr>
        <w:lastRenderedPageBreak/>
        <w:t>Marijuana</w:t>
      </w:r>
      <w:r>
        <w:rPr>
          <w:i/>
          <w:spacing w:val="-2"/>
        </w:rPr>
        <w:t xml:space="preserve"> </w:t>
      </w:r>
      <w:r>
        <w:rPr>
          <w:i/>
        </w:rPr>
        <w:t>for</w:t>
      </w:r>
      <w:r>
        <w:rPr>
          <w:i/>
          <w:spacing w:val="-4"/>
        </w:rPr>
        <w:t xml:space="preserve"> </w:t>
      </w:r>
      <w:r>
        <w:rPr>
          <w:i/>
        </w:rPr>
        <w:t>Medical</w:t>
      </w:r>
      <w:r>
        <w:rPr>
          <w:i/>
          <w:spacing w:val="-4"/>
        </w:rPr>
        <w:t xml:space="preserve"> </w:t>
      </w:r>
      <w:r>
        <w:rPr>
          <w:i/>
        </w:rPr>
        <w:t>Use</w:t>
      </w:r>
      <w:r>
        <w:rPr>
          <w:i/>
          <w:spacing w:val="-1"/>
        </w:rPr>
        <w:t xml:space="preserve"> </w:t>
      </w:r>
      <w:r>
        <w:t>–</w:t>
      </w:r>
      <w:r>
        <w:rPr>
          <w:spacing w:val="-4"/>
        </w:rPr>
        <w:t xml:space="preserve"> </w:t>
      </w:r>
      <w:r>
        <w:t>Marijuana</w:t>
      </w:r>
      <w:r>
        <w:rPr>
          <w:spacing w:val="-3"/>
        </w:rPr>
        <w:t xml:space="preserve"> </w:t>
      </w:r>
      <w:r>
        <w:t>that</w:t>
      </w:r>
      <w:r>
        <w:rPr>
          <w:spacing w:val="-3"/>
        </w:rPr>
        <w:t xml:space="preserve"> </w:t>
      </w:r>
      <w:r>
        <w:t>is</w:t>
      </w:r>
      <w:r>
        <w:rPr>
          <w:spacing w:val="-4"/>
        </w:rPr>
        <w:t xml:space="preserve"> </w:t>
      </w:r>
      <w:r>
        <w:t>regulated</w:t>
      </w:r>
      <w:r>
        <w:rPr>
          <w:spacing w:val="-2"/>
        </w:rPr>
        <w:t xml:space="preserve"> </w:t>
      </w:r>
      <w:r>
        <w:t>by</w:t>
      </w:r>
      <w:r>
        <w:rPr>
          <w:spacing w:val="-4"/>
        </w:rPr>
        <w:t xml:space="preserve"> </w:t>
      </w:r>
      <w:r>
        <w:t>105</w:t>
      </w:r>
      <w:r>
        <w:rPr>
          <w:spacing w:val="-2"/>
        </w:rPr>
        <w:t xml:space="preserve"> </w:t>
      </w:r>
      <w:r>
        <w:t>CMR</w:t>
      </w:r>
      <w:r>
        <w:rPr>
          <w:spacing w:val="-4"/>
        </w:rPr>
        <w:t xml:space="preserve"> </w:t>
      </w:r>
      <w:r>
        <w:t>725.00</w:t>
      </w:r>
      <w:r>
        <w:rPr>
          <w:spacing w:val="-2"/>
        </w:rPr>
        <w:t xml:space="preserve"> </w:t>
      </w:r>
      <w:r>
        <w:t>and</w:t>
      </w:r>
      <w:r>
        <w:rPr>
          <w:spacing w:val="-2"/>
        </w:rPr>
        <w:t xml:space="preserve"> </w:t>
      </w:r>
      <w:r>
        <w:t>designated</w:t>
      </w:r>
      <w:r>
        <w:rPr>
          <w:spacing w:val="-2"/>
        </w:rPr>
        <w:t xml:space="preserve"> </w:t>
      </w:r>
      <w:r>
        <w:t>and</w:t>
      </w:r>
      <w:r>
        <w:rPr>
          <w:spacing w:val="-2"/>
        </w:rPr>
        <w:t xml:space="preserve"> </w:t>
      </w:r>
      <w:r>
        <w:t>restricted</w:t>
      </w:r>
      <w:r>
        <w:rPr>
          <w:spacing w:val="-2"/>
        </w:rPr>
        <w:t xml:space="preserve"> </w:t>
      </w:r>
      <w:r>
        <w:t>for</w:t>
      </w:r>
      <w:r>
        <w:rPr>
          <w:spacing w:val="-3"/>
        </w:rPr>
        <w:t xml:space="preserve"> </w:t>
      </w:r>
      <w:r>
        <w:t>use</w:t>
      </w:r>
      <w:r>
        <w:rPr>
          <w:spacing w:val="-3"/>
        </w:rPr>
        <w:t xml:space="preserve"> </w:t>
      </w:r>
      <w:r>
        <w:t>by, and for the benefit of, Qualifying Patients in the treatment of Debilitating Medical Conditions.</w:t>
      </w:r>
    </w:p>
    <w:p w14:paraId="5A45A461" w14:textId="77777777" w:rsidR="00260182" w:rsidRDefault="00260182">
      <w:pPr>
        <w:pStyle w:val="BodyText"/>
        <w:spacing w:before="11"/>
        <w:rPr>
          <w:sz w:val="19"/>
        </w:rPr>
      </w:pPr>
    </w:p>
    <w:p w14:paraId="5A45A462" w14:textId="77777777" w:rsidR="00260182" w:rsidRDefault="00000000">
      <w:pPr>
        <w:pStyle w:val="BodyText"/>
        <w:ind w:left="220" w:right="686"/>
      </w:pPr>
      <w:r>
        <w:rPr>
          <w:i/>
        </w:rPr>
        <w:t>Marijuana</w:t>
      </w:r>
      <w:r>
        <w:rPr>
          <w:i/>
          <w:spacing w:val="-4"/>
        </w:rPr>
        <w:t xml:space="preserve"> </w:t>
      </w:r>
      <w:r>
        <w:rPr>
          <w:i/>
        </w:rPr>
        <w:t>product</w:t>
      </w:r>
      <w:r>
        <w:rPr>
          <w:i/>
          <w:spacing w:val="-5"/>
        </w:rPr>
        <w:t xml:space="preserve"> </w:t>
      </w:r>
      <w:r>
        <w:rPr>
          <w:i/>
        </w:rPr>
        <w:t>manufacturer</w:t>
      </w:r>
      <w:r>
        <w:rPr>
          <w:i/>
          <w:spacing w:val="-2"/>
        </w:rPr>
        <w:t xml:space="preserve"> </w:t>
      </w:r>
      <w:r>
        <w:t>-</w:t>
      </w:r>
      <w:r>
        <w:rPr>
          <w:spacing w:val="-4"/>
        </w:rPr>
        <w:t xml:space="preserve"> </w:t>
      </w:r>
      <w:r>
        <w:t>An</w:t>
      </w:r>
      <w:r>
        <w:rPr>
          <w:spacing w:val="-5"/>
        </w:rPr>
        <w:t xml:space="preserve"> </w:t>
      </w:r>
      <w:r>
        <w:t>entity</w:t>
      </w:r>
      <w:r>
        <w:rPr>
          <w:spacing w:val="-5"/>
        </w:rPr>
        <w:t xml:space="preserve"> </w:t>
      </w:r>
      <w:r>
        <w:t>licensed</w:t>
      </w:r>
      <w:r>
        <w:rPr>
          <w:spacing w:val="-4"/>
        </w:rPr>
        <w:t xml:space="preserve"> </w:t>
      </w:r>
      <w:r>
        <w:t>to</w:t>
      </w:r>
      <w:r>
        <w:rPr>
          <w:spacing w:val="-4"/>
        </w:rPr>
        <w:t xml:space="preserve"> </w:t>
      </w:r>
      <w:r>
        <w:t>obtain,</w:t>
      </w:r>
      <w:r>
        <w:rPr>
          <w:spacing w:val="-3"/>
        </w:rPr>
        <w:t xml:space="preserve"> </w:t>
      </w:r>
      <w:r>
        <w:t>manufacture,</w:t>
      </w:r>
      <w:r>
        <w:rPr>
          <w:spacing w:val="-4"/>
        </w:rPr>
        <w:t xml:space="preserve"> </w:t>
      </w:r>
      <w:r>
        <w:t>process</w:t>
      </w:r>
      <w:r>
        <w:rPr>
          <w:spacing w:val="-5"/>
        </w:rPr>
        <w:t xml:space="preserve"> </w:t>
      </w:r>
      <w:r>
        <w:t>and</w:t>
      </w:r>
      <w:r>
        <w:rPr>
          <w:spacing w:val="-2"/>
        </w:rPr>
        <w:t xml:space="preserve"> </w:t>
      </w:r>
      <w:r>
        <w:t>package</w:t>
      </w:r>
      <w:r>
        <w:rPr>
          <w:spacing w:val="-2"/>
        </w:rPr>
        <w:t xml:space="preserve"> </w:t>
      </w:r>
      <w:r>
        <w:t>marijuana</w:t>
      </w:r>
      <w:r>
        <w:rPr>
          <w:spacing w:val="-5"/>
        </w:rPr>
        <w:t xml:space="preserve"> </w:t>
      </w:r>
      <w:r>
        <w:t>and marijuana products and to transfer these products to other Marijuana Facilities, but not to consumers.</w:t>
      </w:r>
    </w:p>
    <w:p w14:paraId="5A45A463" w14:textId="77777777" w:rsidR="00260182" w:rsidRDefault="00260182">
      <w:pPr>
        <w:pStyle w:val="BodyText"/>
        <w:spacing w:before="1"/>
      </w:pPr>
    </w:p>
    <w:p w14:paraId="5A45A464" w14:textId="77777777" w:rsidR="00260182" w:rsidRDefault="00000000">
      <w:pPr>
        <w:pStyle w:val="BodyText"/>
        <w:ind w:left="220" w:right="686"/>
      </w:pPr>
      <w:r>
        <w:rPr>
          <w:i/>
        </w:rPr>
        <w:t xml:space="preserve">Marijuana products </w:t>
      </w:r>
      <w:r>
        <w:t>- Products that have been manufactured and contain marijuana or an extract from marijuana, including,</w:t>
      </w:r>
      <w:r>
        <w:rPr>
          <w:spacing w:val="-3"/>
        </w:rPr>
        <w:t xml:space="preserve"> </w:t>
      </w:r>
      <w:r>
        <w:t>but</w:t>
      </w:r>
      <w:r>
        <w:rPr>
          <w:spacing w:val="-4"/>
        </w:rPr>
        <w:t xml:space="preserve"> </w:t>
      </w:r>
      <w:r>
        <w:t>not</w:t>
      </w:r>
      <w:r>
        <w:rPr>
          <w:spacing w:val="-4"/>
        </w:rPr>
        <w:t xml:space="preserve"> </w:t>
      </w:r>
      <w:r>
        <w:t>limited</w:t>
      </w:r>
      <w:r>
        <w:rPr>
          <w:spacing w:val="-2"/>
        </w:rPr>
        <w:t xml:space="preserve"> </w:t>
      </w:r>
      <w:r>
        <w:t>to</w:t>
      </w:r>
      <w:r>
        <w:rPr>
          <w:spacing w:val="-2"/>
        </w:rPr>
        <w:t xml:space="preserve"> </w:t>
      </w:r>
      <w:r>
        <w:t>concentrated</w:t>
      </w:r>
      <w:r>
        <w:rPr>
          <w:spacing w:val="-2"/>
        </w:rPr>
        <w:t xml:space="preserve"> </w:t>
      </w:r>
      <w:r>
        <w:t>forms</w:t>
      </w:r>
      <w:r>
        <w:rPr>
          <w:spacing w:val="-4"/>
        </w:rPr>
        <w:t xml:space="preserve"> </w:t>
      </w:r>
      <w:r>
        <w:t>of</w:t>
      </w:r>
      <w:r>
        <w:rPr>
          <w:spacing w:val="-2"/>
        </w:rPr>
        <w:t xml:space="preserve"> </w:t>
      </w:r>
      <w:r>
        <w:t>marijuana</w:t>
      </w:r>
      <w:r>
        <w:rPr>
          <w:spacing w:val="-3"/>
        </w:rPr>
        <w:t xml:space="preserve"> </w:t>
      </w:r>
      <w:r>
        <w:t>and</w:t>
      </w:r>
      <w:r>
        <w:rPr>
          <w:spacing w:val="-2"/>
        </w:rPr>
        <w:t xml:space="preserve"> </w:t>
      </w:r>
      <w:r>
        <w:t>products</w:t>
      </w:r>
      <w:r>
        <w:rPr>
          <w:spacing w:val="-4"/>
        </w:rPr>
        <w:t xml:space="preserve"> </w:t>
      </w:r>
      <w:r>
        <w:t>composed</w:t>
      </w:r>
      <w:r>
        <w:rPr>
          <w:spacing w:val="-2"/>
        </w:rPr>
        <w:t xml:space="preserve"> </w:t>
      </w:r>
      <w:r>
        <w:t>of</w:t>
      </w:r>
      <w:r>
        <w:rPr>
          <w:spacing w:val="-2"/>
        </w:rPr>
        <w:t xml:space="preserve"> </w:t>
      </w:r>
      <w:r>
        <w:t>marijuana</w:t>
      </w:r>
      <w:r>
        <w:rPr>
          <w:spacing w:val="-3"/>
        </w:rPr>
        <w:t xml:space="preserve"> </w:t>
      </w:r>
      <w:r>
        <w:t>and</w:t>
      </w:r>
      <w:r>
        <w:rPr>
          <w:spacing w:val="-2"/>
        </w:rPr>
        <w:t xml:space="preserve"> </w:t>
      </w:r>
      <w:r>
        <w:t>other</w:t>
      </w:r>
      <w:r>
        <w:rPr>
          <w:spacing w:val="-2"/>
        </w:rPr>
        <w:t xml:space="preserve"> </w:t>
      </w:r>
      <w:r>
        <w:t xml:space="preserve">ingredients that are intended for use or consumption, including edible products, beverages, topical products, ointments, oils and </w:t>
      </w:r>
      <w:r>
        <w:rPr>
          <w:spacing w:val="-2"/>
        </w:rPr>
        <w:t>tinctures.</w:t>
      </w:r>
    </w:p>
    <w:p w14:paraId="5A45A465" w14:textId="77777777" w:rsidR="00260182" w:rsidRDefault="00260182">
      <w:pPr>
        <w:pStyle w:val="BodyText"/>
        <w:spacing w:before="11"/>
        <w:rPr>
          <w:sz w:val="19"/>
        </w:rPr>
      </w:pPr>
    </w:p>
    <w:p w14:paraId="5A45A466" w14:textId="77777777" w:rsidR="00260182" w:rsidRDefault="00000000">
      <w:pPr>
        <w:pStyle w:val="BodyText"/>
        <w:ind w:left="220" w:right="686"/>
      </w:pPr>
      <w:r>
        <w:rPr>
          <w:i/>
        </w:rPr>
        <w:t xml:space="preserve">Marijuana retailer </w:t>
      </w:r>
      <w:r>
        <w:t>- An entity licensed to purchase and transport marijuana and marijuana products from Marijuana Facilities</w:t>
      </w:r>
      <w:r>
        <w:rPr>
          <w:spacing w:val="-5"/>
        </w:rPr>
        <w:t xml:space="preserve"> </w:t>
      </w:r>
      <w:r>
        <w:t>and</w:t>
      </w:r>
      <w:r>
        <w:rPr>
          <w:spacing w:val="-3"/>
        </w:rPr>
        <w:t xml:space="preserve"> </w:t>
      </w:r>
      <w:r>
        <w:t>to,</w:t>
      </w:r>
      <w:r>
        <w:rPr>
          <w:spacing w:val="-4"/>
        </w:rPr>
        <w:t xml:space="preserve"> </w:t>
      </w:r>
      <w:r>
        <w:t>sell</w:t>
      </w:r>
      <w:r>
        <w:rPr>
          <w:spacing w:val="-4"/>
        </w:rPr>
        <w:t xml:space="preserve"> </w:t>
      </w:r>
      <w:r>
        <w:t>or</w:t>
      </w:r>
      <w:r>
        <w:rPr>
          <w:spacing w:val="-4"/>
        </w:rPr>
        <w:t xml:space="preserve"> </w:t>
      </w:r>
      <w:r>
        <w:t>otherwise</w:t>
      </w:r>
      <w:r>
        <w:rPr>
          <w:spacing w:val="-4"/>
        </w:rPr>
        <w:t xml:space="preserve"> </w:t>
      </w:r>
      <w:r>
        <w:t>transfer</w:t>
      </w:r>
      <w:r>
        <w:rPr>
          <w:spacing w:val="-1"/>
        </w:rPr>
        <w:t xml:space="preserve"> </w:t>
      </w:r>
      <w:r>
        <w:t>marijuana</w:t>
      </w:r>
      <w:r>
        <w:rPr>
          <w:spacing w:val="-4"/>
        </w:rPr>
        <w:t xml:space="preserve"> </w:t>
      </w:r>
      <w:r>
        <w:t>and</w:t>
      </w:r>
      <w:r>
        <w:rPr>
          <w:spacing w:val="-1"/>
        </w:rPr>
        <w:t xml:space="preserve"> </w:t>
      </w:r>
      <w:r>
        <w:t>marijuana</w:t>
      </w:r>
      <w:r>
        <w:rPr>
          <w:spacing w:val="-4"/>
        </w:rPr>
        <w:t xml:space="preserve"> </w:t>
      </w:r>
      <w:r>
        <w:t>products</w:t>
      </w:r>
      <w:r>
        <w:rPr>
          <w:spacing w:val="-5"/>
        </w:rPr>
        <w:t xml:space="preserve"> </w:t>
      </w:r>
      <w:r>
        <w:t>to</w:t>
      </w:r>
      <w:r>
        <w:rPr>
          <w:spacing w:val="-3"/>
        </w:rPr>
        <w:t xml:space="preserve"> </w:t>
      </w:r>
      <w:r>
        <w:t>Marijuana</w:t>
      </w:r>
      <w:r>
        <w:rPr>
          <w:spacing w:val="-4"/>
        </w:rPr>
        <w:t xml:space="preserve"> </w:t>
      </w:r>
      <w:r>
        <w:t>Facilities</w:t>
      </w:r>
      <w:r>
        <w:rPr>
          <w:spacing w:val="-5"/>
        </w:rPr>
        <w:t xml:space="preserve"> </w:t>
      </w:r>
      <w:r>
        <w:t>and</w:t>
      </w:r>
      <w:r>
        <w:rPr>
          <w:spacing w:val="-3"/>
        </w:rPr>
        <w:t xml:space="preserve"> </w:t>
      </w:r>
      <w:r>
        <w:t>to</w:t>
      </w:r>
      <w:r>
        <w:rPr>
          <w:spacing w:val="-3"/>
        </w:rPr>
        <w:t xml:space="preserve"> </w:t>
      </w:r>
      <w:r>
        <w:t>consumers.</w:t>
      </w:r>
    </w:p>
    <w:p w14:paraId="5A45A467" w14:textId="77777777" w:rsidR="00260182" w:rsidRDefault="00260182">
      <w:pPr>
        <w:pStyle w:val="BodyText"/>
        <w:spacing w:before="1"/>
      </w:pPr>
    </w:p>
    <w:p w14:paraId="5A45A468" w14:textId="77777777" w:rsidR="00260182" w:rsidRDefault="00000000">
      <w:pPr>
        <w:pStyle w:val="BodyText"/>
        <w:ind w:left="220" w:right="836"/>
        <w:jc w:val="both"/>
      </w:pPr>
      <w:r>
        <w:rPr>
          <w:i/>
        </w:rPr>
        <w:t>Medical</w:t>
      </w:r>
      <w:r>
        <w:rPr>
          <w:i/>
          <w:spacing w:val="-3"/>
        </w:rPr>
        <w:t xml:space="preserve"> </w:t>
      </w:r>
      <w:r>
        <w:rPr>
          <w:i/>
        </w:rPr>
        <w:t>Marijuana</w:t>
      </w:r>
      <w:r>
        <w:rPr>
          <w:i/>
          <w:spacing w:val="-1"/>
        </w:rPr>
        <w:t xml:space="preserve"> </w:t>
      </w:r>
      <w:r>
        <w:rPr>
          <w:i/>
        </w:rPr>
        <w:t>Treatment</w:t>
      </w:r>
      <w:r>
        <w:rPr>
          <w:i/>
          <w:spacing w:val="-3"/>
        </w:rPr>
        <w:t xml:space="preserve"> </w:t>
      </w:r>
      <w:r>
        <w:rPr>
          <w:i/>
        </w:rPr>
        <w:t xml:space="preserve">Center </w:t>
      </w:r>
      <w:r>
        <w:t>–</w:t>
      </w:r>
      <w:r>
        <w:rPr>
          <w:spacing w:val="-1"/>
        </w:rPr>
        <w:t xml:space="preserve"> </w:t>
      </w:r>
      <w:r>
        <w:t>An</w:t>
      </w:r>
      <w:r>
        <w:rPr>
          <w:spacing w:val="-3"/>
        </w:rPr>
        <w:t xml:space="preserve"> </w:t>
      </w:r>
      <w:r>
        <w:t>entity</w:t>
      </w:r>
      <w:r>
        <w:rPr>
          <w:spacing w:val="-6"/>
        </w:rPr>
        <w:t xml:space="preserve"> </w:t>
      </w:r>
      <w:r>
        <w:t>register under</w:t>
      </w:r>
      <w:r>
        <w:rPr>
          <w:spacing w:val="-1"/>
        </w:rPr>
        <w:t xml:space="preserve"> </w:t>
      </w:r>
      <w:r>
        <w:t>105</w:t>
      </w:r>
      <w:r>
        <w:rPr>
          <w:spacing w:val="-1"/>
        </w:rPr>
        <w:t xml:space="preserve"> </w:t>
      </w:r>
      <w:r>
        <w:t>CMR</w:t>
      </w:r>
      <w:r>
        <w:rPr>
          <w:spacing w:val="-3"/>
        </w:rPr>
        <w:t xml:space="preserve"> </w:t>
      </w:r>
      <w:r>
        <w:t>725.100</w:t>
      </w:r>
      <w:r>
        <w:rPr>
          <w:spacing w:val="-1"/>
        </w:rPr>
        <w:t xml:space="preserve"> </w:t>
      </w:r>
      <w:r>
        <w:t>that</w:t>
      </w:r>
      <w:r>
        <w:rPr>
          <w:spacing w:val="-2"/>
        </w:rPr>
        <w:t xml:space="preserve"> </w:t>
      </w:r>
      <w:r>
        <w:t>acquires,</w:t>
      </w:r>
      <w:r>
        <w:rPr>
          <w:spacing w:val="-2"/>
        </w:rPr>
        <w:t xml:space="preserve"> </w:t>
      </w:r>
      <w:r>
        <w:t>cultivates,</w:t>
      </w:r>
      <w:r>
        <w:rPr>
          <w:spacing w:val="-2"/>
        </w:rPr>
        <w:t xml:space="preserve"> </w:t>
      </w:r>
      <w:r>
        <w:t>possesses, processes,</w:t>
      </w:r>
      <w:r>
        <w:rPr>
          <w:spacing w:val="-5"/>
        </w:rPr>
        <w:t xml:space="preserve"> </w:t>
      </w:r>
      <w:r>
        <w:t>transfers,</w:t>
      </w:r>
      <w:r>
        <w:rPr>
          <w:spacing w:val="-5"/>
        </w:rPr>
        <w:t xml:space="preserve"> </w:t>
      </w:r>
      <w:r>
        <w:t>transports,</w:t>
      </w:r>
      <w:r>
        <w:rPr>
          <w:spacing w:val="-5"/>
        </w:rPr>
        <w:t xml:space="preserve"> </w:t>
      </w:r>
      <w:r>
        <w:t>sells</w:t>
      </w:r>
      <w:r>
        <w:rPr>
          <w:spacing w:val="-6"/>
        </w:rPr>
        <w:t xml:space="preserve"> </w:t>
      </w:r>
      <w:r>
        <w:t>distributes,</w:t>
      </w:r>
      <w:r>
        <w:rPr>
          <w:spacing w:val="-5"/>
        </w:rPr>
        <w:t xml:space="preserve"> </w:t>
      </w:r>
      <w:r>
        <w:t>dispenses,</w:t>
      </w:r>
      <w:r>
        <w:rPr>
          <w:spacing w:val="-5"/>
        </w:rPr>
        <w:t xml:space="preserve"> </w:t>
      </w:r>
      <w:r>
        <w:t>or</w:t>
      </w:r>
      <w:r>
        <w:rPr>
          <w:spacing w:val="-5"/>
        </w:rPr>
        <w:t xml:space="preserve"> </w:t>
      </w:r>
      <w:r>
        <w:t>administers</w:t>
      </w:r>
      <w:r>
        <w:rPr>
          <w:spacing w:val="-3"/>
        </w:rPr>
        <w:t xml:space="preserve"> </w:t>
      </w:r>
      <w:r>
        <w:t>marijuana,</w:t>
      </w:r>
      <w:r>
        <w:rPr>
          <w:spacing w:val="-4"/>
        </w:rPr>
        <w:t xml:space="preserve"> </w:t>
      </w:r>
      <w:r>
        <w:t>products</w:t>
      </w:r>
      <w:r>
        <w:rPr>
          <w:spacing w:val="-6"/>
        </w:rPr>
        <w:t xml:space="preserve"> </w:t>
      </w:r>
      <w:r>
        <w:t>containing</w:t>
      </w:r>
      <w:r>
        <w:rPr>
          <w:spacing w:val="-4"/>
        </w:rPr>
        <w:t xml:space="preserve"> </w:t>
      </w:r>
      <w:r>
        <w:t>marijuana</w:t>
      </w:r>
      <w:r>
        <w:rPr>
          <w:spacing w:val="-2"/>
        </w:rPr>
        <w:t xml:space="preserve"> </w:t>
      </w:r>
      <w:r>
        <w:t>for medical use, related supplies, or educational materials to registered qualifying patients or their personal caregivers.</w:t>
      </w:r>
    </w:p>
    <w:p w14:paraId="5A45A469" w14:textId="77777777" w:rsidR="00260182" w:rsidRDefault="00260182">
      <w:pPr>
        <w:pStyle w:val="BodyText"/>
      </w:pPr>
    </w:p>
    <w:p w14:paraId="5A45A46A" w14:textId="77777777" w:rsidR="00260182" w:rsidRDefault="00000000">
      <w:pPr>
        <w:pStyle w:val="BodyText"/>
        <w:ind w:left="220" w:right="911"/>
      </w:pPr>
      <w:r>
        <w:rPr>
          <w:i/>
        </w:rPr>
        <w:t>Non-Medical</w:t>
      </w:r>
      <w:r>
        <w:rPr>
          <w:i/>
          <w:spacing w:val="-5"/>
        </w:rPr>
        <w:t xml:space="preserve"> </w:t>
      </w:r>
      <w:r>
        <w:rPr>
          <w:i/>
        </w:rPr>
        <w:t>Marijuana-</w:t>
      </w:r>
      <w:r>
        <w:rPr>
          <w:i/>
          <w:spacing w:val="-3"/>
        </w:rPr>
        <w:t xml:space="preserve"> </w:t>
      </w:r>
      <w:r>
        <w:t>Any</w:t>
      </w:r>
      <w:r>
        <w:rPr>
          <w:spacing w:val="-3"/>
        </w:rPr>
        <w:t xml:space="preserve"> </w:t>
      </w:r>
      <w:r>
        <w:t>marijuana</w:t>
      </w:r>
      <w:r>
        <w:rPr>
          <w:spacing w:val="-4"/>
        </w:rPr>
        <w:t xml:space="preserve"> </w:t>
      </w:r>
      <w:r>
        <w:t>that</w:t>
      </w:r>
      <w:r>
        <w:rPr>
          <w:spacing w:val="-4"/>
        </w:rPr>
        <w:t xml:space="preserve"> </w:t>
      </w:r>
      <w:r>
        <w:t>is</w:t>
      </w:r>
      <w:r>
        <w:rPr>
          <w:spacing w:val="-5"/>
        </w:rPr>
        <w:t xml:space="preserve"> </w:t>
      </w:r>
      <w:r>
        <w:t>NOT</w:t>
      </w:r>
      <w:r>
        <w:rPr>
          <w:spacing w:val="-1"/>
        </w:rPr>
        <w:t xml:space="preserve"> </w:t>
      </w:r>
      <w:r>
        <w:t>regulated</w:t>
      </w:r>
      <w:r>
        <w:rPr>
          <w:spacing w:val="-3"/>
        </w:rPr>
        <w:t xml:space="preserve"> </w:t>
      </w:r>
      <w:r>
        <w:t>by</w:t>
      </w:r>
      <w:r>
        <w:rPr>
          <w:spacing w:val="-7"/>
        </w:rPr>
        <w:t xml:space="preserve"> </w:t>
      </w:r>
      <w:r>
        <w:t>105</w:t>
      </w:r>
      <w:r>
        <w:rPr>
          <w:spacing w:val="-3"/>
        </w:rPr>
        <w:t xml:space="preserve"> </w:t>
      </w:r>
      <w:r>
        <w:t>CMR</w:t>
      </w:r>
      <w:r>
        <w:rPr>
          <w:spacing w:val="-5"/>
        </w:rPr>
        <w:t xml:space="preserve"> </w:t>
      </w:r>
      <w:r>
        <w:t>725.00</w:t>
      </w:r>
      <w:r>
        <w:rPr>
          <w:spacing w:val="-3"/>
        </w:rPr>
        <w:t xml:space="preserve"> </w:t>
      </w:r>
      <w:r>
        <w:t>and</w:t>
      </w:r>
      <w:r>
        <w:rPr>
          <w:spacing w:val="-5"/>
        </w:rPr>
        <w:t xml:space="preserve"> </w:t>
      </w:r>
      <w:r>
        <w:t>designated</w:t>
      </w:r>
      <w:r>
        <w:rPr>
          <w:spacing w:val="-3"/>
        </w:rPr>
        <w:t xml:space="preserve"> </w:t>
      </w:r>
      <w:r>
        <w:t>and</w:t>
      </w:r>
      <w:r>
        <w:rPr>
          <w:spacing w:val="-3"/>
        </w:rPr>
        <w:t xml:space="preserve"> </w:t>
      </w:r>
      <w:r>
        <w:t>restricted</w:t>
      </w:r>
      <w:r>
        <w:rPr>
          <w:spacing w:val="-3"/>
        </w:rPr>
        <w:t xml:space="preserve"> </w:t>
      </w:r>
      <w:r>
        <w:t>for use by, and for the benefit of, Qualifying Patients in the treatment of Debilitating Medical Conditions.</w:t>
      </w:r>
    </w:p>
    <w:p w14:paraId="5A45A46B" w14:textId="77777777" w:rsidR="00260182" w:rsidRDefault="00260182">
      <w:pPr>
        <w:pStyle w:val="BodyText"/>
        <w:spacing w:before="10"/>
        <w:rPr>
          <w:sz w:val="19"/>
        </w:rPr>
      </w:pPr>
    </w:p>
    <w:p w14:paraId="5A45A46C" w14:textId="77777777" w:rsidR="00260182" w:rsidRDefault="00000000">
      <w:pPr>
        <w:pStyle w:val="ListParagraph"/>
        <w:numPr>
          <w:ilvl w:val="0"/>
          <w:numId w:val="27"/>
        </w:numPr>
        <w:tabs>
          <w:tab w:val="left" w:pos="422"/>
        </w:tabs>
        <w:spacing w:before="1"/>
        <w:ind w:left="421"/>
        <w:rPr>
          <w:i/>
          <w:sz w:val="20"/>
        </w:rPr>
      </w:pPr>
      <w:r>
        <w:rPr>
          <w:i/>
          <w:sz w:val="20"/>
        </w:rPr>
        <w:t>Eligible</w:t>
      </w:r>
      <w:r>
        <w:rPr>
          <w:i/>
          <w:spacing w:val="-7"/>
          <w:sz w:val="20"/>
        </w:rPr>
        <w:t xml:space="preserve"> </w:t>
      </w:r>
      <w:r>
        <w:rPr>
          <w:i/>
          <w:sz w:val="20"/>
        </w:rPr>
        <w:t>Locations</w:t>
      </w:r>
      <w:r>
        <w:rPr>
          <w:i/>
          <w:spacing w:val="-6"/>
          <w:sz w:val="20"/>
        </w:rPr>
        <w:t xml:space="preserve"> </w:t>
      </w:r>
      <w:r>
        <w:rPr>
          <w:i/>
          <w:sz w:val="20"/>
        </w:rPr>
        <w:t>for</w:t>
      </w:r>
      <w:r>
        <w:rPr>
          <w:i/>
          <w:spacing w:val="-7"/>
          <w:sz w:val="20"/>
        </w:rPr>
        <w:t xml:space="preserve"> </w:t>
      </w:r>
      <w:r>
        <w:rPr>
          <w:i/>
          <w:sz w:val="20"/>
        </w:rPr>
        <w:t>Marijuana</w:t>
      </w:r>
      <w:r>
        <w:rPr>
          <w:i/>
          <w:spacing w:val="-6"/>
          <w:sz w:val="20"/>
        </w:rPr>
        <w:t xml:space="preserve"> </w:t>
      </w:r>
      <w:r>
        <w:rPr>
          <w:i/>
          <w:spacing w:val="-2"/>
          <w:sz w:val="20"/>
        </w:rPr>
        <w:t>Facilities.</w:t>
      </w:r>
    </w:p>
    <w:p w14:paraId="5A45A46D" w14:textId="77777777" w:rsidR="00260182" w:rsidRDefault="00260182">
      <w:pPr>
        <w:pStyle w:val="BodyText"/>
        <w:spacing w:before="3"/>
        <w:rPr>
          <w:i/>
        </w:rPr>
      </w:pPr>
    </w:p>
    <w:p w14:paraId="5A45A46E" w14:textId="77777777" w:rsidR="00260182" w:rsidRDefault="00000000">
      <w:pPr>
        <w:pStyle w:val="ListParagraph"/>
        <w:numPr>
          <w:ilvl w:val="1"/>
          <w:numId w:val="25"/>
        </w:numPr>
        <w:tabs>
          <w:tab w:val="left" w:pos="581"/>
        </w:tabs>
        <w:spacing w:line="276" w:lineRule="auto"/>
        <w:ind w:right="723"/>
        <w:rPr>
          <w:sz w:val="20"/>
        </w:rPr>
      </w:pPr>
      <w:r>
        <w:rPr>
          <w:sz w:val="20"/>
        </w:rPr>
        <w:t>Non-Retail</w:t>
      </w:r>
      <w:r>
        <w:rPr>
          <w:spacing w:val="-5"/>
          <w:sz w:val="20"/>
        </w:rPr>
        <w:t xml:space="preserve"> </w:t>
      </w:r>
      <w:r>
        <w:rPr>
          <w:sz w:val="20"/>
        </w:rPr>
        <w:t>Marijuana</w:t>
      </w:r>
      <w:r>
        <w:rPr>
          <w:spacing w:val="-5"/>
          <w:sz w:val="20"/>
        </w:rPr>
        <w:t xml:space="preserve"> </w:t>
      </w:r>
      <w:r>
        <w:rPr>
          <w:sz w:val="20"/>
        </w:rPr>
        <w:t>Facilities</w:t>
      </w:r>
      <w:r>
        <w:rPr>
          <w:spacing w:val="-3"/>
          <w:sz w:val="20"/>
        </w:rPr>
        <w:t xml:space="preserve"> </w:t>
      </w:r>
      <w:r>
        <w:rPr>
          <w:sz w:val="20"/>
        </w:rPr>
        <w:t>which</w:t>
      </w:r>
      <w:r>
        <w:rPr>
          <w:spacing w:val="-6"/>
          <w:sz w:val="20"/>
        </w:rPr>
        <w:t xml:space="preserve"> </w:t>
      </w:r>
      <w:r>
        <w:rPr>
          <w:sz w:val="20"/>
        </w:rPr>
        <w:t>shall</w:t>
      </w:r>
      <w:r>
        <w:rPr>
          <w:spacing w:val="-5"/>
          <w:sz w:val="20"/>
        </w:rPr>
        <w:t xml:space="preserve"> </w:t>
      </w:r>
      <w:r>
        <w:rPr>
          <w:sz w:val="20"/>
        </w:rPr>
        <w:t>include</w:t>
      </w:r>
      <w:r>
        <w:rPr>
          <w:spacing w:val="-2"/>
          <w:sz w:val="20"/>
        </w:rPr>
        <w:t xml:space="preserve"> </w:t>
      </w:r>
      <w:r>
        <w:rPr>
          <w:sz w:val="20"/>
        </w:rPr>
        <w:t>marijuana</w:t>
      </w:r>
      <w:r>
        <w:rPr>
          <w:spacing w:val="-5"/>
          <w:sz w:val="20"/>
        </w:rPr>
        <w:t xml:space="preserve"> </w:t>
      </w:r>
      <w:r>
        <w:rPr>
          <w:sz w:val="20"/>
        </w:rPr>
        <w:t>cultivator,</w:t>
      </w:r>
      <w:r>
        <w:rPr>
          <w:spacing w:val="-5"/>
          <w:sz w:val="20"/>
        </w:rPr>
        <w:t xml:space="preserve"> </w:t>
      </w:r>
      <w:r>
        <w:rPr>
          <w:sz w:val="20"/>
        </w:rPr>
        <w:t>product</w:t>
      </w:r>
      <w:r>
        <w:rPr>
          <w:spacing w:val="-3"/>
          <w:sz w:val="20"/>
        </w:rPr>
        <w:t xml:space="preserve"> </w:t>
      </w:r>
      <w:r>
        <w:rPr>
          <w:sz w:val="20"/>
        </w:rPr>
        <w:t>manufacturer,</w:t>
      </w:r>
      <w:r>
        <w:rPr>
          <w:spacing w:val="-5"/>
          <w:sz w:val="20"/>
        </w:rPr>
        <w:t xml:space="preserve"> </w:t>
      </w:r>
      <w:r>
        <w:rPr>
          <w:sz w:val="20"/>
        </w:rPr>
        <w:t>independent</w:t>
      </w:r>
      <w:r>
        <w:rPr>
          <w:spacing w:val="-6"/>
          <w:sz w:val="20"/>
        </w:rPr>
        <w:t xml:space="preserve"> </w:t>
      </w:r>
      <w:r>
        <w:rPr>
          <w:sz w:val="20"/>
        </w:rPr>
        <w:t>testing laboratory, research facility, transporter of marijuana and Medical Marijuana Treatment Centers engaged in any of the above-listed non-retail uses may be permitted in certain zoning districts pursuant to a Special Permit and Site Plan Approval as set forth in the Zoning Bylaw Article 5.2.8, Use Regulations.</w:t>
      </w:r>
    </w:p>
    <w:p w14:paraId="5A45A46F" w14:textId="77777777" w:rsidR="00260182" w:rsidRDefault="00260182">
      <w:pPr>
        <w:pStyle w:val="BodyText"/>
        <w:spacing w:before="1"/>
      </w:pPr>
    </w:p>
    <w:p w14:paraId="5A45A470" w14:textId="77777777" w:rsidR="00260182" w:rsidRDefault="00000000">
      <w:pPr>
        <w:pStyle w:val="ListParagraph"/>
        <w:numPr>
          <w:ilvl w:val="1"/>
          <w:numId w:val="25"/>
        </w:numPr>
        <w:tabs>
          <w:tab w:val="left" w:pos="581"/>
        </w:tabs>
        <w:ind w:hanging="361"/>
        <w:rPr>
          <w:i/>
          <w:sz w:val="20"/>
        </w:rPr>
      </w:pPr>
      <w:r>
        <w:rPr>
          <w:i/>
          <w:sz w:val="20"/>
        </w:rPr>
        <w:t>Adult</w:t>
      </w:r>
      <w:r>
        <w:rPr>
          <w:i/>
          <w:spacing w:val="-7"/>
          <w:sz w:val="20"/>
        </w:rPr>
        <w:t xml:space="preserve"> </w:t>
      </w:r>
      <w:r>
        <w:rPr>
          <w:i/>
          <w:sz w:val="20"/>
        </w:rPr>
        <w:t>Use/Medical</w:t>
      </w:r>
      <w:r>
        <w:rPr>
          <w:i/>
          <w:spacing w:val="-7"/>
          <w:sz w:val="20"/>
        </w:rPr>
        <w:t xml:space="preserve"> </w:t>
      </w:r>
      <w:r>
        <w:rPr>
          <w:i/>
          <w:sz w:val="20"/>
        </w:rPr>
        <w:t>Marijuana</w:t>
      </w:r>
      <w:r>
        <w:rPr>
          <w:i/>
          <w:spacing w:val="-4"/>
          <w:sz w:val="20"/>
        </w:rPr>
        <w:t xml:space="preserve"> </w:t>
      </w:r>
      <w:r>
        <w:rPr>
          <w:i/>
          <w:sz w:val="20"/>
        </w:rPr>
        <w:t>Facilities</w:t>
      </w:r>
      <w:r>
        <w:rPr>
          <w:i/>
          <w:spacing w:val="-7"/>
          <w:sz w:val="20"/>
        </w:rPr>
        <w:t xml:space="preserve"> </w:t>
      </w:r>
      <w:r>
        <w:rPr>
          <w:i/>
          <w:sz w:val="20"/>
        </w:rPr>
        <w:t>Retail</w:t>
      </w:r>
      <w:r>
        <w:rPr>
          <w:i/>
          <w:spacing w:val="-7"/>
          <w:sz w:val="20"/>
        </w:rPr>
        <w:t xml:space="preserve"> </w:t>
      </w:r>
      <w:r>
        <w:rPr>
          <w:i/>
          <w:sz w:val="20"/>
        </w:rPr>
        <w:t>Overlay</w:t>
      </w:r>
      <w:r>
        <w:rPr>
          <w:i/>
          <w:spacing w:val="-5"/>
          <w:sz w:val="20"/>
        </w:rPr>
        <w:t xml:space="preserve"> </w:t>
      </w:r>
      <w:r>
        <w:rPr>
          <w:i/>
          <w:spacing w:val="-2"/>
          <w:sz w:val="20"/>
        </w:rPr>
        <w:t>District</w:t>
      </w:r>
    </w:p>
    <w:p w14:paraId="5A45A471" w14:textId="77777777" w:rsidR="00260182" w:rsidRDefault="00260182">
      <w:pPr>
        <w:pStyle w:val="BodyText"/>
        <w:spacing w:before="9"/>
        <w:rPr>
          <w:i/>
          <w:sz w:val="22"/>
        </w:rPr>
      </w:pPr>
    </w:p>
    <w:p w14:paraId="5A45A472" w14:textId="77777777" w:rsidR="00260182" w:rsidRDefault="00000000">
      <w:pPr>
        <w:pStyle w:val="ListParagraph"/>
        <w:numPr>
          <w:ilvl w:val="2"/>
          <w:numId w:val="25"/>
        </w:numPr>
        <w:tabs>
          <w:tab w:val="left" w:pos="671"/>
        </w:tabs>
        <w:rPr>
          <w:sz w:val="20"/>
        </w:rPr>
      </w:pPr>
      <w:r>
        <w:rPr>
          <w:spacing w:val="-2"/>
          <w:sz w:val="20"/>
        </w:rPr>
        <w:t>Establishment</w:t>
      </w:r>
    </w:p>
    <w:p w14:paraId="5A45A473" w14:textId="77777777" w:rsidR="00260182" w:rsidRDefault="00260182">
      <w:pPr>
        <w:pStyle w:val="BodyText"/>
        <w:spacing w:before="2"/>
        <w:rPr>
          <w:sz w:val="23"/>
        </w:rPr>
      </w:pPr>
    </w:p>
    <w:p w14:paraId="5A45A474" w14:textId="77777777" w:rsidR="00260182" w:rsidRDefault="00000000">
      <w:pPr>
        <w:pStyle w:val="BodyText"/>
        <w:spacing w:before="1" w:line="285" w:lineRule="auto"/>
        <w:ind w:left="220" w:right="911"/>
      </w:pPr>
      <w:r>
        <w:t>The Medical/Adult Use Marijuana Facilities Retail Overlay District (the “MFROD”) is hereby established and is identified</w:t>
      </w:r>
      <w:r>
        <w:rPr>
          <w:spacing w:val="-2"/>
        </w:rPr>
        <w:t xml:space="preserve"> </w:t>
      </w:r>
      <w:r>
        <w:t>on</w:t>
      </w:r>
      <w:r>
        <w:rPr>
          <w:spacing w:val="-4"/>
        </w:rPr>
        <w:t xml:space="preserve"> </w:t>
      </w:r>
      <w:r>
        <w:t>the</w:t>
      </w:r>
      <w:r>
        <w:rPr>
          <w:spacing w:val="-3"/>
        </w:rPr>
        <w:t xml:space="preserve"> </w:t>
      </w:r>
      <w:r>
        <w:t>Town</w:t>
      </w:r>
      <w:r>
        <w:rPr>
          <w:spacing w:val="-4"/>
        </w:rPr>
        <w:t xml:space="preserve"> </w:t>
      </w:r>
      <w:r>
        <w:t>of</w:t>
      </w:r>
      <w:r>
        <w:rPr>
          <w:spacing w:val="-5"/>
        </w:rPr>
        <w:t xml:space="preserve"> </w:t>
      </w:r>
      <w:r>
        <w:t>Winchendon</w:t>
      </w:r>
      <w:r>
        <w:rPr>
          <w:spacing w:val="-2"/>
        </w:rPr>
        <w:t xml:space="preserve"> </w:t>
      </w:r>
      <w:r>
        <w:t>Zoning</w:t>
      </w:r>
      <w:r>
        <w:rPr>
          <w:spacing w:val="-4"/>
        </w:rPr>
        <w:t xml:space="preserve"> </w:t>
      </w:r>
      <w:r>
        <w:t>Map.</w:t>
      </w:r>
      <w:r>
        <w:rPr>
          <w:spacing w:val="-3"/>
        </w:rPr>
        <w:t xml:space="preserve"> </w:t>
      </w:r>
      <w:r>
        <w:t>The</w:t>
      </w:r>
      <w:r>
        <w:rPr>
          <w:spacing w:val="-3"/>
        </w:rPr>
        <w:t xml:space="preserve"> </w:t>
      </w:r>
      <w:r>
        <w:t>boundaries</w:t>
      </w:r>
      <w:r>
        <w:rPr>
          <w:spacing w:val="-4"/>
        </w:rPr>
        <w:t xml:space="preserve"> </w:t>
      </w:r>
      <w:r>
        <w:t>of</w:t>
      </w:r>
      <w:r>
        <w:rPr>
          <w:spacing w:val="-5"/>
        </w:rPr>
        <w:t xml:space="preserve"> </w:t>
      </w:r>
      <w:r>
        <w:t>the</w:t>
      </w:r>
      <w:r>
        <w:rPr>
          <w:spacing w:val="-3"/>
        </w:rPr>
        <w:t xml:space="preserve"> </w:t>
      </w:r>
      <w:r>
        <w:t>MFROD</w:t>
      </w:r>
      <w:r>
        <w:rPr>
          <w:spacing w:val="-3"/>
        </w:rPr>
        <w:t xml:space="preserve"> </w:t>
      </w:r>
      <w:r>
        <w:t>are</w:t>
      </w:r>
      <w:r>
        <w:rPr>
          <w:spacing w:val="-3"/>
        </w:rPr>
        <w:t xml:space="preserve"> </w:t>
      </w:r>
      <w:r>
        <w:t>shown</w:t>
      </w:r>
      <w:r>
        <w:rPr>
          <w:spacing w:val="-4"/>
        </w:rPr>
        <w:t xml:space="preserve"> </w:t>
      </w:r>
      <w:r>
        <w:t>on</w:t>
      </w:r>
      <w:r>
        <w:rPr>
          <w:spacing w:val="-4"/>
        </w:rPr>
        <w:t xml:space="preserve"> </w:t>
      </w:r>
      <w:r>
        <w:t>the Zoning</w:t>
      </w:r>
      <w:r>
        <w:rPr>
          <w:spacing w:val="-4"/>
        </w:rPr>
        <w:t xml:space="preserve"> </w:t>
      </w:r>
      <w:r>
        <w:t>Map</w:t>
      </w:r>
      <w:r>
        <w:rPr>
          <w:spacing w:val="-2"/>
        </w:rPr>
        <w:t xml:space="preserve"> </w:t>
      </w:r>
      <w:r>
        <w:t>on file with the Town Clerk.</w:t>
      </w:r>
    </w:p>
    <w:p w14:paraId="5A45A475" w14:textId="77777777" w:rsidR="00260182" w:rsidRDefault="00000000">
      <w:pPr>
        <w:pStyle w:val="BodyText"/>
        <w:spacing w:before="160"/>
        <w:ind w:left="220" w:right="686"/>
      </w:pPr>
      <w:r>
        <w:t>Within the MFROD, all requirements of the underlying zoning district remain in effect, except where these regulations provide an alternative to such requirements. Land within the MFROD may</w:t>
      </w:r>
      <w:r>
        <w:rPr>
          <w:spacing w:val="-1"/>
        </w:rPr>
        <w:t xml:space="preserve"> </w:t>
      </w:r>
      <w:r>
        <w:t>be used for adult use marijuana retailers and Medical Marijuana Treatment Centers engaged only in the dispensing of medical use-marijuana for retail sale, in which case the requirements set forth in this section shall apply; or a use allowed in the underlying district, in which case the requirements</w:t>
      </w:r>
      <w:r>
        <w:rPr>
          <w:spacing w:val="-1"/>
        </w:rPr>
        <w:t xml:space="preserve"> </w:t>
      </w:r>
      <w:r>
        <w:t>of</w:t>
      </w:r>
      <w:r>
        <w:rPr>
          <w:spacing w:val="-2"/>
        </w:rPr>
        <w:t xml:space="preserve"> </w:t>
      </w:r>
      <w:r>
        <w:t>the underlying</w:t>
      </w:r>
      <w:r>
        <w:rPr>
          <w:spacing w:val="-1"/>
        </w:rPr>
        <w:t xml:space="preserve"> </w:t>
      </w:r>
      <w:r>
        <w:t>district shall apply. If</w:t>
      </w:r>
      <w:r>
        <w:rPr>
          <w:spacing w:val="-2"/>
        </w:rPr>
        <w:t xml:space="preserve"> </w:t>
      </w:r>
      <w:r>
        <w:t>the provisions</w:t>
      </w:r>
      <w:r>
        <w:rPr>
          <w:spacing w:val="-1"/>
        </w:rPr>
        <w:t xml:space="preserve"> </w:t>
      </w:r>
      <w:r>
        <w:t>of</w:t>
      </w:r>
      <w:r>
        <w:rPr>
          <w:spacing w:val="-2"/>
        </w:rPr>
        <w:t xml:space="preserve"> </w:t>
      </w:r>
      <w:r>
        <w:t>the MFROD are silent</w:t>
      </w:r>
      <w:r>
        <w:rPr>
          <w:spacing w:val="-1"/>
        </w:rPr>
        <w:t xml:space="preserve"> </w:t>
      </w:r>
      <w:r>
        <w:t>on</w:t>
      </w:r>
      <w:r>
        <w:rPr>
          <w:spacing w:val="-1"/>
        </w:rPr>
        <w:t xml:space="preserve"> </w:t>
      </w:r>
      <w:r>
        <w:t>a zoning</w:t>
      </w:r>
      <w:r>
        <w:rPr>
          <w:spacing w:val="-1"/>
        </w:rPr>
        <w:t xml:space="preserve"> </w:t>
      </w:r>
      <w:r>
        <w:t>regulation, the requirements</w:t>
      </w:r>
      <w:r>
        <w:rPr>
          <w:spacing w:val="-4"/>
        </w:rPr>
        <w:t xml:space="preserve"> </w:t>
      </w:r>
      <w:r>
        <w:t>of</w:t>
      </w:r>
      <w:r>
        <w:rPr>
          <w:spacing w:val="-5"/>
        </w:rPr>
        <w:t xml:space="preserve"> </w:t>
      </w:r>
      <w:r>
        <w:t>the</w:t>
      </w:r>
      <w:r>
        <w:rPr>
          <w:spacing w:val="-3"/>
        </w:rPr>
        <w:t xml:space="preserve"> </w:t>
      </w:r>
      <w:r>
        <w:t>underlying</w:t>
      </w:r>
      <w:r>
        <w:rPr>
          <w:spacing w:val="-4"/>
        </w:rPr>
        <w:t xml:space="preserve"> </w:t>
      </w:r>
      <w:r>
        <w:t>district</w:t>
      </w:r>
      <w:r>
        <w:rPr>
          <w:spacing w:val="-3"/>
        </w:rPr>
        <w:t xml:space="preserve"> </w:t>
      </w:r>
      <w:r>
        <w:t>shall</w:t>
      </w:r>
      <w:r>
        <w:rPr>
          <w:spacing w:val="-3"/>
        </w:rPr>
        <w:t xml:space="preserve"> </w:t>
      </w:r>
      <w:r>
        <w:t>apply.</w:t>
      </w:r>
      <w:r>
        <w:rPr>
          <w:spacing w:val="40"/>
        </w:rPr>
        <w:t xml:space="preserve"> </w:t>
      </w:r>
      <w:r>
        <w:t>If</w:t>
      </w:r>
      <w:r>
        <w:rPr>
          <w:spacing w:val="-5"/>
        </w:rPr>
        <w:t xml:space="preserve"> </w:t>
      </w:r>
      <w:r>
        <w:t>the</w:t>
      </w:r>
      <w:r>
        <w:rPr>
          <w:spacing w:val="-3"/>
        </w:rPr>
        <w:t xml:space="preserve"> </w:t>
      </w:r>
      <w:r>
        <w:t>provisions</w:t>
      </w:r>
      <w:r>
        <w:rPr>
          <w:spacing w:val="-4"/>
        </w:rPr>
        <w:t xml:space="preserve"> </w:t>
      </w:r>
      <w:r>
        <w:t>of</w:t>
      </w:r>
      <w:r>
        <w:rPr>
          <w:spacing w:val="-5"/>
        </w:rPr>
        <w:t xml:space="preserve"> </w:t>
      </w:r>
      <w:r>
        <w:t>the</w:t>
      </w:r>
      <w:r>
        <w:rPr>
          <w:spacing w:val="-3"/>
        </w:rPr>
        <w:t xml:space="preserve"> </w:t>
      </w:r>
      <w:r>
        <w:t>MFROD</w:t>
      </w:r>
      <w:r>
        <w:rPr>
          <w:spacing w:val="-3"/>
        </w:rPr>
        <w:t xml:space="preserve"> </w:t>
      </w:r>
      <w:r>
        <w:t>conflict</w:t>
      </w:r>
      <w:r>
        <w:rPr>
          <w:spacing w:val="-1"/>
        </w:rPr>
        <w:t xml:space="preserve"> </w:t>
      </w:r>
      <w:r>
        <w:t>with</w:t>
      </w:r>
      <w:r>
        <w:rPr>
          <w:spacing w:val="-4"/>
        </w:rPr>
        <w:t xml:space="preserve"> </w:t>
      </w:r>
      <w:r>
        <w:t>the</w:t>
      </w:r>
      <w:r>
        <w:rPr>
          <w:spacing w:val="-3"/>
        </w:rPr>
        <w:t xml:space="preserve"> </w:t>
      </w:r>
      <w:r>
        <w:t>requirements</w:t>
      </w:r>
      <w:r>
        <w:rPr>
          <w:spacing w:val="-4"/>
        </w:rPr>
        <w:t xml:space="preserve"> </w:t>
      </w:r>
      <w:r>
        <w:t>of</w:t>
      </w:r>
      <w:r>
        <w:rPr>
          <w:spacing w:val="-5"/>
        </w:rPr>
        <w:t xml:space="preserve"> </w:t>
      </w:r>
      <w:r>
        <w:t>the underlying district, the requirements of the MFROD shall control. A Medical Marijuana Treatment Center that is proposing</w:t>
      </w:r>
      <w:r>
        <w:rPr>
          <w:spacing w:val="-1"/>
        </w:rPr>
        <w:t xml:space="preserve"> </w:t>
      </w:r>
      <w:r>
        <w:t>to operate all of</w:t>
      </w:r>
      <w:r>
        <w:rPr>
          <w:spacing w:val="-2"/>
        </w:rPr>
        <w:t xml:space="preserve"> </w:t>
      </w:r>
      <w:r>
        <w:t>the uses</w:t>
      </w:r>
      <w:r>
        <w:rPr>
          <w:spacing w:val="-1"/>
        </w:rPr>
        <w:t xml:space="preserve"> </w:t>
      </w:r>
      <w:r>
        <w:t>permitted under its</w:t>
      </w:r>
      <w:r>
        <w:rPr>
          <w:spacing w:val="-1"/>
        </w:rPr>
        <w:t xml:space="preserve"> </w:t>
      </w:r>
      <w:r>
        <w:t>license in</w:t>
      </w:r>
      <w:r>
        <w:rPr>
          <w:spacing w:val="-2"/>
        </w:rPr>
        <w:t xml:space="preserve"> </w:t>
      </w:r>
      <w:r>
        <w:t>a single location will</w:t>
      </w:r>
      <w:r>
        <w:rPr>
          <w:spacing w:val="-1"/>
        </w:rPr>
        <w:t xml:space="preserve"> </w:t>
      </w:r>
      <w:r>
        <w:t>be permitted only</w:t>
      </w:r>
      <w:r>
        <w:rPr>
          <w:spacing w:val="-1"/>
        </w:rPr>
        <w:t xml:space="preserve"> </w:t>
      </w:r>
      <w:r>
        <w:t>on</w:t>
      </w:r>
      <w:r>
        <w:rPr>
          <w:spacing w:val="-1"/>
        </w:rPr>
        <w:t xml:space="preserve"> </w:t>
      </w:r>
      <w:r>
        <w:t>sites</w:t>
      </w:r>
      <w:r>
        <w:rPr>
          <w:spacing w:val="-1"/>
        </w:rPr>
        <w:t xml:space="preserve"> </w:t>
      </w:r>
      <w:r>
        <w:t>located within the MFROD.</w:t>
      </w:r>
    </w:p>
    <w:p w14:paraId="5A45A476" w14:textId="77777777" w:rsidR="00260182" w:rsidRDefault="00260182">
      <w:pPr>
        <w:pStyle w:val="BodyText"/>
      </w:pPr>
    </w:p>
    <w:p w14:paraId="5A45A477" w14:textId="77777777" w:rsidR="00260182" w:rsidRDefault="00000000">
      <w:pPr>
        <w:pStyle w:val="ListParagraph"/>
        <w:numPr>
          <w:ilvl w:val="0"/>
          <w:numId w:val="27"/>
        </w:numPr>
        <w:tabs>
          <w:tab w:val="left" w:pos="423"/>
        </w:tabs>
        <w:ind w:hanging="203"/>
        <w:rPr>
          <w:sz w:val="20"/>
        </w:rPr>
      </w:pPr>
      <w:r>
        <w:rPr>
          <w:i/>
          <w:sz w:val="20"/>
        </w:rPr>
        <w:t>Application</w:t>
      </w:r>
      <w:r>
        <w:rPr>
          <w:i/>
          <w:spacing w:val="-5"/>
          <w:sz w:val="20"/>
        </w:rPr>
        <w:t xml:space="preserve"> </w:t>
      </w:r>
      <w:r>
        <w:rPr>
          <w:i/>
          <w:sz w:val="20"/>
        </w:rPr>
        <w:t>Requirements</w:t>
      </w:r>
      <w:r>
        <w:rPr>
          <w:i/>
          <w:spacing w:val="-7"/>
          <w:sz w:val="20"/>
        </w:rPr>
        <w:t xml:space="preserve"> </w:t>
      </w:r>
      <w:r>
        <w:rPr>
          <w:i/>
          <w:sz w:val="20"/>
        </w:rPr>
        <w:t>for</w:t>
      </w:r>
      <w:r>
        <w:rPr>
          <w:i/>
          <w:spacing w:val="-7"/>
          <w:sz w:val="20"/>
        </w:rPr>
        <w:t xml:space="preserve"> </w:t>
      </w:r>
      <w:r>
        <w:rPr>
          <w:i/>
          <w:sz w:val="20"/>
        </w:rPr>
        <w:t>all</w:t>
      </w:r>
      <w:r>
        <w:rPr>
          <w:i/>
          <w:spacing w:val="-7"/>
          <w:sz w:val="20"/>
        </w:rPr>
        <w:t xml:space="preserve"> </w:t>
      </w:r>
      <w:r>
        <w:rPr>
          <w:i/>
          <w:sz w:val="20"/>
        </w:rPr>
        <w:t>Marijuana</w:t>
      </w:r>
      <w:r>
        <w:rPr>
          <w:i/>
          <w:spacing w:val="-5"/>
          <w:sz w:val="20"/>
        </w:rPr>
        <w:t xml:space="preserve"> </w:t>
      </w:r>
      <w:r>
        <w:rPr>
          <w:i/>
          <w:spacing w:val="-2"/>
          <w:sz w:val="20"/>
        </w:rPr>
        <w:t>Facilities.</w:t>
      </w:r>
    </w:p>
    <w:p w14:paraId="5A45A478" w14:textId="77777777" w:rsidR="00260182" w:rsidRDefault="00260182">
      <w:pPr>
        <w:pStyle w:val="BodyText"/>
        <w:spacing w:before="1"/>
        <w:rPr>
          <w:i/>
        </w:rPr>
      </w:pPr>
    </w:p>
    <w:p w14:paraId="5A45A479" w14:textId="77777777" w:rsidR="00260182" w:rsidRDefault="00000000">
      <w:pPr>
        <w:pStyle w:val="ListParagraph"/>
        <w:numPr>
          <w:ilvl w:val="1"/>
          <w:numId w:val="24"/>
        </w:numPr>
        <w:tabs>
          <w:tab w:val="left" w:pos="523"/>
        </w:tabs>
        <w:ind w:right="1020" w:firstLine="0"/>
        <w:rPr>
          <w:sz w:val="20"/>
        </w:rPr>
      </w:pPr>
      <w:r>
        <w:rPr>
          <w:sz w:val="20"/>
        </w:rPr>
        <w:t>All</w:t>
      </w:r>
      <w:r>
        <w:rPr>
          <w:spacing w:val="-4"/>
          <w:sz w:val="20"/>
        </w:rPr>
        <w:t xml:space="preserve"> </w:t>
      </w:r>
      <w:r>
        <w:rPr>
          <w:sz w:val="20"/>
        </w:rPr>
        <w:t>Marijuana</w:t>
      </w:r>
      <w:r>
        <w:rPr>
          <w:spacing w:val="-3"/>
          <w:sz w:val="20"/>
        </w:rPr>
        <w:t xml:space="preserve"> </w:t>
      </w:r>
      <w:r>
        <w:rPr>
          <w:sz w:val="20"/>
        </w:rPr>
        <w:t>Facilities</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subject</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application</w:t>
      </w:r>
      <w:r>
        <w:rPr>
          <w:spacing w:val="-4"/>
          <w:sz w:val="20"/>
        </w:rPr>
        <w:t xml:space="preserve"> </w:t>
      </w:r>
      <w:r>
        <w:rPr>
          <w:sz w:val="20"/>
        </w:rPr>
        <w:t>requirements</w:t>
      </w:r>
      <w:r>
        <w:rPr>
          <w:spacing w:val="-4"/>
          <w:sz w:val="20"/>
        </w:rPr>
        <w:t xml:space="preserve"> </w:t>
      </w:r>
      <w:r>
        <w:rPr>
          <w:sz w:val="20"/>
        </w:rPr>
        <w:t>set</w:t>
      </w:r>
      <w:r>
        <w:rPr>
          <w:spacing w:val="-2"/>
          <w:sz w:val="20"/>
        </w:rPr>
        <w:t xml:space="preserve"> </w:t>
      </w:r>
      <w:r>
        <w:rPr>
          <w:sz w:val="20"/>
        </w:rPr>
        <w:t>forth</w:t>
      </w:r>
      <w:r>
        <w:rPr>
          <w:spacing w:val="-5"/>
          <w:sz w:val="20"/>
        </w:rPr>
        <w:t xml:space="preserve"> </w:t>
      </w:r>
      <w:r>
        <w:rPr>
          <w:sz w:val="20"/>
        </w:rPr>
        <w:t>in</w:t>
      </w:r>
      <w:r>
        <w:rPr>
          <w:spacing w:val="-2"/>
          <w:sz w:val="20"/>
        </w:rPr>
        <w:t xml:space="preserve"> </w:t>
      </w:r>
      <w:r>
        <w:rPr>
          <w:sz w:val="20"/>
        </w:rPr>
        <w:t>Rules</w:t>
      </w:r>
      <w:r>
        <w:rPr>
          <w:spacing w:val="-4"/>
          <w:sz w:val="20"/>
        </w:rPr>
        <w:t xml:space="preserve"> </w:t>
      </w:r>
      <w:r>
        <w:rPr>
          <w:sz w:val="20"/>
        </w:rPr>
        <w:t>and</w:t>
      </w:r>
      <w:r>
        <w:rPr>
          <w:spacing w:val="-2"/>
          <w:sz w:val="20"/>
        </w:rPr>
        <w:t xml:space="preserve"> </w:t>
      </w:r>
      <w:r>
        <w:rPr>
          <w:sz w:val="20"/>
        </w:rPr>
        <w:t>Regulations</w:t>
      </w:r>
      <w:r>
        <w:rPr>
          <w:spacing w:val="-4"/>
          <w:sz w:val="20"/>
        </w:rPr>
        <w:t xml:space="preserve"> </w:t>
      </w:r>
      <w:r>
        <w:rPr>
          <w:sz w:val="20"/>
        </w:rPr>
        <w:t>for</w:t>
      </w:r>
      <w:r>
        <w:rPr>
          <w:spacing w:val="-3"/>
          <w:sz w:val="20"/>
        </w:rPr>
        <w:t xml:space="preserve"> </w:t>
      </w:r>
      <w:r>
        <w:rPr>
          <w:sz w:val="20"/>
        </w:rPr>
        <w:t>the Review and Approval of Site Plans and Site Development in Winchendon, Ma. for Formal Site Plan Review.</w:t>
      </w:r>
    </w:p>
    <w:p w14:paraId="5A45A47A" w14:textId="77777777" w:rsidR="00260182" w:rsidRDefault="00260182">
      <w:pPr>
        <w:pStyle w:val="BodyText"/>
        <w:spacing w:before="10"/>
        <w:rPr>
          <w:sz w:val="19"/>
        </w:rPr>
      </w:pPr>
    </w:p>
    <w:p w14:paraId="5A45A47B" w14:textId="77777777" w:rsidR="00260182" w:rsidRDefault="00000000">
      <w:pPr>
        <w:pStyle w:val="ListParagraph"/>
        <w:numPr>
          <w:ilvl w:val="2"/>
          <w:numId w:val="24"/>
        </w:numPr>
        <w:tabs>
          <w:tab w:val="left" w:pos="672"/>
        </w:tabs>
        <w:ind w:right="699" w:firstLine="0"/>
        <w:rPr>
          <w:sz w:val="20"/>
        </w:rPr>
      </w:pPr>
      <w:r>
        <w:rPr>
          <w:sz w:val="20"/>
        </w:rPr>
        <w:t>In</w:t>
      </w:r>
      <w:r>
        <w:rPr>
          <w:spacing w:val="-4"/>
          <w:sz w:val="20"/>
        </w:rPr>
        <w:t xml:space="preserve"> </w:t>
      </w:r>
      <w:r>
        <w:rPr>
          <w:sz w:val="20"/>
        </w:rPr>
        <w:t>addition</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application</w:t>
      </w:r>
      <w:r>
        <w:rPr>
          <w:spacing w:val="-4"/>
          <w:sz w:val="20"/>
        </w:rPr>
        <w:t xml:space="preserve"> </w:t>
      </w:r>
      <w:r>
        <w:rPr>
          <w:sz w:val="20"/>
        </w:rPr>
        <w:t>requirements</w:t>
      </w:r>
      <w:r>
        <w:rPr>
          <w:spacing w:val="-4"/>
          <w:sz w:val="20"/>
        </w:rPr>
        <w:t xml:space="preserve"> </w:t>
      </w:r>
      <w:r>
        <w:rPr>
          <w:sz w:val="20"/>
        </w:rPr>
        <w:t>set</w:t>
      </w:r>
      <w:r>
        <w:rPr>
          <w:spacing w:val="-1"/>
          <w:sz w:val="20"/>
        </w:rPr>
        <w:t xml:space="preserve"> </w:t>
      </w:r>
      <w:r>
        <w:rPr>
          <w:sz w:val="20"/>
        </w:rPr>
        <w:t>forth</w:t>
      </w:r>
      <w:r>
        <w:rPr>
          <w:spacing w:val="-5"/>
          <w:sz w:val="20"/>
        </w:rPr>
        <w:t xml:space="preserve"> </w:t>
      </w:r>
      <w:r>
        <w:rPr>
          <w:sz w:val="20"/>
        </w:rPr>
        <w:t>in</w:t>
      </w:r>
      <w:r>
        <w:rPr>
          <w:spacing w:val="-5"/>
          <w:sz w:val="20"/>
        </w:rPr>
        <w:t xml:space="preserve"> </w:t>
      </w:r>
      <w:r>
        <w:rPr>
          <w:sz w:val="20"/>
        </w:rPr>
        <w:t>in</w:t>
      </w:r>
      <w:r>
        <w:rPr>
          <w:spacing w:val="-4"/>
          <w:sz w:val="20"/>
        </w:rPr>
        <w:t xml:space="preserve"> </w:t>
      </w:r>
      <w:r>
        <w:rPr>
          <w:sz w:val="20"/>
        </w:rPr>
        <w:t>the Regulations</w:t>
      </w:r>
      <w:r>
        <w:rPr>
          <w:spacing w:val="-1"/>
          <w:sz w:val="20"/>
        </w:rPr>
        <w:t xml:space="preserve"> </w:t>
      </w:r>
      <w:r>
        <w:rPr>
          <w:sz w:val="20"/>
        </w:rPr>
        <w:t>for</w:t>
      </w:r>
      <w:r>
        <w:rPr>
          <w:spacing w:val="-3"/>
          <w:sz w:val="20"/>
        </w:rPr>
        <w:t xml:space="preserve"> </w:t>
      </w:r>
      <w:r>
        <w:rPr>
          <w:sz w:val="20"/>
        </w:rPr>
        <w:t>Site</w:t>
      </w:r>
      <w:r>
        <w:rPr>
          <w:spacing w:val="-3"/>
          <w:sz w:val="20"/>
        </w:rPr>
        <w:t xml:space="preserve"> </w:t>
      </w:r>
      <w:r>
        <w:rPr>
          <w:sz w:val="20"/>
        </w:rPr>
        <w:t>Plan</w:t>
      </w:r>
      <w:r>
        <w:rPr>
          <w:spacing w:val="-2"/>
          <w:sz w:val="20"/>
        </w:rPr>
        <w:t xml:space="preserve"> </w:t>
      </w:r>
      <w:r>
        <w:rPr>
          <w:sz w:val="20"/>
        </w:rPr>
        <w:t>Review,</w:t>
      </w:r>
      <w:r>
        <w:rPr>
          <w:spacing w:val="-3"/>
          <w:sz w:val="20"/>
        </w:rPr>
        <w:t xml:space="preserve"> </w:t>
      </w:r>
      <w:r>
        <w:rPr>
          <w:sz w:val="20"/>
        </w:rPr>
        <w:t>a</w:t>
      </w:r>
      <w:r>
        <w:rPr>
          <w:spacing w:val="-3"/>
          <w:sz w:val="20"/>
        </w:rPr>
        <w:t xml:space="preserve"> </w:t>
      </w:r>
      <w:r>
        <w:rPr>
          <w:sz w:val="20"/>
        </w:rPr>
        <w:t>special</w:t>
      </w:r>
      <w:r>
        <w:rPr>
          <w:spacing w:val="-3"/>
          <w:sz w:val="20"/>
        </w:rPr>
        <w:t xml:space="preserve"> </w:t>
      </w:r>
      <w:r>
        <w:rPr>
          <w:sz w:val="20"/>
        </w:rPr>
        <w:t>permit/site plan application for a Marijuana Facility shall also include the following:</w:t>
      </w:r>
    </w:p>
    <w:p w14:paraId="5A45A47C" w14:textId="77777777" w:rsidR="00260182" w:rsidRDefault="00260182">
      <w:pPr>
        <w:pStyle w:val="BodyText"/>
        <w:spacing w:before="1"/>
      </w:pPr>
    </w:p>
    <w:p w14:paraId="5A45A47D" w14:textId="77777777" w:rsidR="00260182" w:rsidRDefault="00000000">
      <w:pPr>
        <w:pStyle w:val="ListParagraph"/>
        <w:numPr>
          <w:ilvl w:val="3"/>
          <w:numId w:val="24"/>
        </w:numPr>
        <w:tabs>
          <w:tab w:val="left" w:pos="1214"/>
        </w:tabs>
        <w:spacing w:before="1"/>
        <w:ind w:hanging="274"/>
        <w:rPr>
          <w:sz w:val="20"/>
        </w:rPr>
      </w:pPr>
      <w:r>
        <w:rPr>
          <w:sz w:val="20"/>
        </w:rPr>
        <w:t>a</w:t>
      </w:r>
      <w:r>
        <w:rPr>
          <w:spacing w:val="-6"/>
          <w:sz w:val="20"/>
        </w:rPr>
        <w:t xml:space="preserve"> </w:t>
      </w:r>
      <w:r>
        <w:rPr>
          <w:sz w:val="20"/>
        </w:rPr>
        <w:t>statement</w:t>
      </w:r>
      <w:r>
        <w:rPr>
          <w:spacing w:val="-6"/>
          <w:sz w:val="20"/>
        </w:rPr>
        <w:t xml:space="preserve"> </w:t>
      </w:r>
      <w:r>
        <w:rPr>
          <w:sz w:val="20"/>
        </w:rPr>
        <w:t>from</w:t>
      </w:r>
      <w:r>
        <w:rPr>
          <w:spacing w:val="-8"/>
          <w:sz w:val="20"/>
        </w:rPr>
        <w:t xml:space="preserve"> </w:t>
      </w:r>
      <w:r>
        <w:rPr>
          <w:sz w:val="20"/>
        </w:rPr>
        <w:t>the</w:t>
      </w:r>
      <w:r>
        <w:rPr>
          <w:spacing w:val="-3"/>
          <w:sz w:val="20"/>
        </w:rPr>
        <w:t xml:space="preserve"> </w:t>
      </w:r>
      <w:r>
        <w:rPr>
          <w:sz w:val="20"/>
        </w:rPr>
        <w:t>Applicant,</w:t>
      </w:r>
      <w:r>
        <w:rPr>
          <w:spacing w:val="-5"/>
          <w:sz w:val="20"/>
        </w:rPr>
        <w:t xml:space="preserve"> </w:t>
      </w:r>
      <w:r>
        <w:rPr>
          <w:sz w:val="20"/>
        </w:rPr>
        <w:t>setting</w:t>
      </w:r>
      <w:r>
        <w:rPr>
          <w:spacing w:val="-6"/>
          <w:sz w:val="20"/>
        </w:rPr>
        <w:t xml:space="preserve"> </w:t>
      </w:r>
      <w:r>
        <w:rPr>
          <w:sz w:val="20"/>
        </w:rPr>
        <w:t>forth</w:t>
      </w:r>
      <w:r>
        <w:rPr>
          <w:spacing w:val="-6"/>
          <w:sz w:val="20"/>
        </w:rPr>
        <w:t xml:space="preserve"> </w:t>
      </w:r>
      <w:r>
        <w:rPr>
          <w:sz w:val="20"/>
        </w:rPr>
        <w:t>the</w:t>
      </w:r>
      <w:r>
        <w:rPr>
          <w:spacing w:val="-2"/>
          <w:sz w:val="20"/>
        </w:rPr>
        <w:t xml:space="preserve"> </w:t>
      </w:r>
      <w:r>
        <w:rPr>
          <w:sz w:val="20"/>
        </w:rPr>
        <w:t>following</w:t>
      </w:r>
      <w:r>
        <w:rPr>
          <w:spacing w:val="-6"/>
          <w:sz w:val="20"/>
        </w:rPr>
        <w:t xml:space="preserve"> </w:t>
      </w:r>
      <w:r>
        <w:rPr>
          <w:spacing w:val="-2"/>
          <w:sz w:val="20"/>
        </w:rPr>
        <w:t>information:</w:t>
      </w:r>
    </w:p>
    <w:p w14:paraId="5A45A47E" w14:textId="77777777" w:rsidR="00260182" w:rsidRDefault="00260182">
      <w:pPr>
        <w:rPr>
          <w:sz w:val="20"/>
        </w:rPr>
        <w:sectPr w:rsidR="00260182">
          <w:pgSz w:w="12240" w:h="15840"/>
          <w:pgMar w:top="1360" w:right="420" w:bottom="1000" w:left="1220" w:header="0" w:footer="813" w:gutter="0"/>
          <w:cols w:space="720"/>
        </w:sectPr>
      </w:pPr>
    </w:p>
    <w:p w14:paraId="5A45A47F" w14:textId="77777777" w:rsidR="00260182" w:rsidRDefault="00000000">
      <w:pPr>
        <w:pStyle w:val="ListParagraph"/>
        <w:numPr>
          <w:ilvl w:val="4"/>
          <w:numId w:val="24"/>
        </w:numPr>
        <w:tabs>
          <w:tab w:val="left" w:pos="1900"/>
        </w:tabs>
        <w:spacing w:before="73"/>
        <w:rPr>
          <w:sz w:val="20"/>
        </w:rPr>
      </w:pPr>
      <w:r>
        <w:rPr>
          <w:sz w:val="20"/>
        </w:rPr>
        <w:lastRenderedPageBreak/>
        <w:t>the</w:t>
      </w:r>
      <w:r>
        <w:rPr>
          <w:spacing w:val="-3"/>
          <w:sz w:val="20"/>
        </w:rPr>
        <w:t xml:space="preserve"> </w:t>
      </w:r>
      <w:r>
        <w:rPr>
          <w:sz w:val="20"/>
        </w:rPr>
        <w:t>name</w:t>
      </w:r>
      <w:r>
        <w:rPr>
          <w:spacing w:val="-3"/>
          <w:sz w:val="20"/>
        </w:rPr>
        <w:t xml:space="preserve"> </w:t>
      </w:r>
      <w:r>
        <w:rPr>
          <w:sz w:val="20"/>
        </w:rPr>
        <w:t>and</w:t>
      </w:r>
      <w:r>
        <w:rPr>
          <w:spacing w:val="-3"/>
          <w:sz w:val="20"/>
        </w:rPr>
        <w:t xml:space="preserve"> </w:t>
      </w:r>
      <w:r>
        <w:rPr>
          <w:sz w:val="20"/>
        </w:rPr>
        <w:t>address</w:t>
      </w:r>
      <w:r>
        <w:rPr>
          <w:spacing w:val="-4"/>
          <w:sz w:val="20"/>
        </w:rPr>
        <w:t xml:space="preserve"> </w:t>
      </w:r>
      <w:r>
        <w:rPr>
          <w:sz w:val="20"/>
        </w:rPr>
        <w:t>of</w:t>
      </w:r>
      <w:r>
        <w:rPr>
          <w:spacing w:val="-5"/>
          <w:sz w:val="20"/>
        </w:rPr>
        <w:t xml:space="preserve"> </w:t>
      </w:r>
      <w:r>
        <w:rPr>
          <w:sz w:val="20"/>
        </w:rPr>
        <w:t>each</w:t>
      </w:r>
      <w:r>
        <w:rPr>
          <w:spacing w:val="-5"/>
          <w:sz w:val="20"/>
        </w:rPr>
        <w:t xml:space="preserve"> </w:t>
      </w:r>
      <w:r>
        <w:rPr>
          <w:sz w:val="20"/>
        </w:rPr>
        <w:t>owner</w:t>
      </w:r>
      <w:r>
        <w:rPr>
          <w:spacing w:val="-2"/>
          <w:sz w:val="20"/>
        </w:rPr>
        <w:t xml:space="preserve"> </w:t>
      </w:r>
      <w:r>
        <w:rPr>
          <w:sz w:val="20"/>
        </w:rPr>
        <w:t>of</w:t>
      </w:r>
      <w:r>
        <w:rPr>
          <w:spacing w:val="-5"/>
          <w:sz w:val="20"/>
        </w:rPr>
        <w:t xml:space="preserve"> </w:t>
      </w:r>
      <w:r>
        <w:rPr>
          <w:sz w:val="20"/>
        </w:rPr>
        <w:t>the</w:t>
      </w:r>
      <w:r>
        <w:rPr>
          <w:spacing w:val="-4"/>
          <w:sz w:val="20"/>
        </w:rPr>
        <w:t xml:space="preserve"> </w:t>
      </w:r>
      <w:r>
        <w:rPr>
          <w:spacing w:val="-2"/>
          <w:sz w:val="20"/>
        </w:rPr>
        <w:t>Facility.</w:t>
      </w:r>
    </w:p>
    <w:p w14:paraId="5A45A480" w14:textId="77777777" w:rsidR="00260182" w:rsidRDefault="00000000">
      <w:pPr>
        <w:pStyle w:val="ListParagraph"/>
        <w:numPr>
          <w:ilvl w:val="4"/>
          <w:numId w:val="24"/>
        </w:numPr>
        <w:tabs>
          <w:tab w:val="left" w:pos="1956"/>
        </w:tabs>
        <w:spacing w:before="1"/>
        <w:ind w:left="1955" w:hanging="296"/>
        <w:rPr>
          <w:sz w:val="20"/>
        </w:rPr>
      </w:pPr>
      <w:r>
        <w:rPr>
          <w:sz w:val="20"/>
        </w:rPr>
        <w:t>the</w:t>
      </w:r>
      <w:r>
        <w:rPr>
          <w:spacing w:val="-5"/>
          <w:sz w:val="20"/>
        </w:rPr>
        <w:t xml:space="preserve"> </w:t>
      </w:r>
      <w:r>
        <w:rPr>
          <w:sz w:val="20"/>
        </w:rPr>
        <w:t>source</w:t>
      </w:r>
      <w:r>
        <w:rPr>
          <w:spacing w:val="-5"/>
          <w:sz w:val="20"/>
        </w:rPr>
        <w:t xml:space="preserve"> </w:t>
      </w:r>
      <w:r>
        <w:rPr>
          <w:sz w:val="20"/>
        </w:rPr>
        <w:t>of</w:t>
      </w:r>
      <w:r>
        <w:rPr>
          <w:spacing w:val="-6"/>
          <w:sz w:val="20"/>
        </w:rPr>
        <w:t xml:space="preserve"> </w:t>
      </w:r>
      <w:r>
        <w:rPr>
          <w:sz w:val="20"/>
        </w:rPr>
        <w:t>all</w:t>
      </w:r>
      <w:r>
        <w:rPr>
          <w:spacing w:val="-3"/>
          <w:sz w:val="20"/>
        </w:rPr>
        <w:t xml:space="preserve"> </w:t>
      </w:r>
      <w:r>
        <w:rPr>
          <w:sz w:val="20"/>
        </w:rPr>
        <w:t>marijuana</w:t>
      </w:r>
      <w:r>
        <w:rPr>
          <w:spacing w:val="-3"/>
          <w:sz w:val="20"/>
        </w:rPr>
        <w:t xml:space="preserve"> </w:t>
      </w:r>
      <w:r>
        <w:rPr>
          <w:sz w:val="20"/>
        </w:rPr>
        <w:t>that</w:t>
      </w:r>
      <w:r>
        <w:rPr>
          <w:spacing w:val="-3"/>
          <w:sz w:val="20"/>
        </w:rPr>
        <w:t xml:space="preserve"> </w:t>
      </w:r>
      <w:r>
        <w:rPr>
          <w:sz w:val="20"/>
        </w:rPr>
        <w:t>will</w:t>
      </w:r>
      <w:r>
        <w:rPr>
          <w:spacing w:val="-5"/>
          <w:sz w:val="20"/>
        </w:rPr>
        <w:t xml:space="preserve"> </w:t>
      </w:r>
      <w:r>
        <w:rPr>
          <w:sz w:val="20"/>
        </w:rPr>
        <w:t>be</w:t>
      </w:r>
      <w:r>
        <w:rPr>
          <w:spacing w:val="-5"/>
          <w:sz w:val="20"/>
        </w:rPr>
        <w:t xml:space="preserve"> </w:t>
      </w:r>
      <w:r>
        <w:rPr>
          <w:sz w:val="20"/>
        </w:rPr>
        <w:t>sold</w:t>
      </w:r>
      <w:r>
        <w:rPr>
          <w:spacing w:val="-4"/>
          <w:sz w:val="20"/>
        </w:rPr>
        <w:t xml:space="preserve"> </w:t>
      </w:r>
      <w:r>
        <w:rPr>
          <w:sz w:val="20"/>
        </w:rPr>
        <w:t>or</w:t>
      </w:r>
      <w:r>
        <w:rPr>
          <w:spacing w:val="-4"/>
          <w:sz w:val="20"/>
        </w:rPr>
        <w:t xml:space="preserve"> </w:t>
      </w:r>
      <w:r>
        <w:rPr>
          <w:sz w:val="20"/>
        </w:rPr>
        <w:t>distributed</w:t>
      </w:r>
      <w:r>
        <w:rPr>
          <w:spacing w:val="-4"/>
          <w:sz w:val="20"/>
        </w:rPr>
        <w:t xml:space="preserve"> </w:t>
      </w:r>
      <w:r>
        <w:rPr>
          <w:sz w:val="20"/>
        </w:rPr>
        <w:t>at</w:t>
      </w:r>
      <w:r>
        <w:rPr>
          <w:spacing w:val="-5"/>
          <w:sz w:val="20"/>
        </w:rPr>
        <w:t xml:space="preserve"> </w:t>
      </w:r>
      <w:r>
        <w:rPr>
          <w:sz w:val="20"/>
        </w:rPr>
        <w:t>the</w:t>
      </w:r>
      <w:r>
        <w:rPr>
          <w:spacing w:val="-5"/>
          <w:sz w:val="20"/>
        </w:rPr>
        <w:t xml:space="preserve"> </w:t>
      </w:r>
      <w:r>
        <w:rPr>
          <w:sz w:val="20"/>
        </w:rPr>
        <w:t>Marijuana</w:t>
      </w:r>
      <w:r>
        <w:rPr>
          <w:spacing w:val="-4"/>
          <w:sz w:val="20"/>
        </w:rPr>
        <w:t xml:space="preserve"> </w:t>
      </w:r>
      <w:r>
        <w:rPr>
          <w:sz w:val="20"/>
        </w:rPr>
        <w:t>Facility,</w:t>
      </w:r>
      <w:r>
        <w:rPr>
          <w:spacing w:val="-5"/>
          <w:sz w:val="20"/>
        </w:rPr>
        <w:t xml:space="preserve"> </w:t>
      </w:r>
      <w:r>
        <w:rPr>
          <w:sz w:val="20"/>
        </w:rPr>
        <w:t>if</w:t>
      </w:r>
      <w:r>
        <w:rPr>
          <w:spacing w:val="-6"/>
          <w:sz w:val="20"/>
        </w:rPr>
        <w:t xml:space="preserve"> </w:t>
      </w:r>
      <w:r>
        <w:rPr>
          <w:spacing w:val="-2"/>
          <w:sz w:val="20"/>
        </w:rPr>
        <w:t>applicable;</w:t>
      </w:r>
    </w:p>
    <w:p w14:paraId="5A45A481" w14:textId="77777777" w:rsidR="00260182" w:rsidRDefault="00000000">
      <w:pPr>
        <w:pStyle w:val="ListParagraph"/>
        <w:numPr>
          <w:ilvl w:val="4"/>
          <w:numId w:val="24"/>
        </w:numPr>
        <w:tabs>
          <w:tab w:val="left" w:pos="2011"/>
        </w:tabs>
        <w:ind w:left="1660" w:right="1001" w:firstLine="0"/>
        <w:rPr>
          <w:sz w:val="20"/>
        </w:rPr>
      </w:pPr>
      <w:r>
        <w:rPr>
          <w:sz w:val="20"/>
        </w:rPr>
        <w:t>the</w:t>
      </w:r>
      <w:r>
        <w:rPr>
          <w:spacing w:val="-4"/>
          <w:sz w:val="20"/>
        </w:rPr>
        <w:t xml:space="preserve"> </w:t>
      </w:r>
      <w:r>
        <w:rPr>
          <w:sz w:val="20"/>
        </w:rPr>
        <w:t>source</w:t>
      </w:r>
      <w:r>
        <w:rPr>
          <w:spacing w:val="-4"/>
          <w:sz w:val="20"/>
        </w:rPr>
        <w:t xml:space="preserve"> </w:t>
      </w:r>
      <w:r>
        <w:rPr>
          <w:sz w:val="20"/>
        </w:rPr>
        <w:t>of</w:t>
      </w:r>
      <w:r>
        <w:rPr>
          <w:spacing w:val="-5"/>
          <w:sz w:val="20"/>
        </w:rPr>
        <w:t xml:space="preserve"> </w:t>
      </w:r>
      <w:r>
        <w:rPr>
          <w:sz w:val="20"/>
        </w:rPr>
        <w:t>all</w:t>
      </w:r>
      <w:r>
        <w:rPr>
          <w:spacing w:val="-2"/>
          <w:sz w:val="20"/>
        </w:rPr>
        <w:t xml:space="preserve"> </w:t>
      </w:r>
      <w:r>
        <w:rPr>
          <w:sz w:val="20"/>
        </w:rPr>
        <w:t>marijuana</w:t>
      </w:r>
      <w:r>
        <w:rPr>
          <w:spacing w:val="-4"/>
          <w:sz w:val="20"/>
        </w:rPr>
        <w:t xml:space="preserve"> </w:t>
      </w:r>
      <w:r>
        <w:rPr>
          <w:sz w:val="20"/>
        </w:rPr>
        <w:t>that</w:t>
      </w:r>
      <w:r>
        <w:rPr>
          <w:spacing w:val="-2"/>
          <w:sz w:val="20"/>
        </w:rPr>
        <w:t xml:space="preserve"> </w:t>
      </w:r>
      <w:r>
        <w:rPr>
          <w:sz w:val="20"/>
        </w:rPr>
        <w:t>will</w:t>
      </w:r>
      <w:r>
        <w:rPr>
          <w:spacing w:val="-4"/>
          <w:sz w:val="20"/>
        </w:rPr>
        <w:t xml:space="preserve"> </w:t>
      </w:r>
      <w:r>
        <w:rPr>
          <w:sz w:val="20"/>
        </w:rPr>
        <w:t>be</w:t>
      </w:r>
      <w:r>
        <w:rPr>
          <w:spacing w:val="-4"/>
          <w:sz w:val="20"/>
        </w:rPr>
        <w:t xml:space="preserve"> </w:t>
      </w:r>
      <w:r>
        <w:rPr>
          <w:sz w:val="20"/>
        </w:rPr>
        <w:t>cultivated,</w:t>
      </w:r>
      <w:r>
        <w:rPr>
          <w:spacing w:val="-4"/>
          <w:sz w:val="20"/>
        </w:rPr>
        <w:t xml:space="preserve"> </w:t>
      </w:r>
      <w:r>
        <w:rPr>
          <w:sz w:val="20"/>
        </w:rPr>
        <w:t>processed,</w:t>
      </w:r>
      <w:r>
        <w:rPr>
          <w:spacing w:val="-4"/>
          <w:sz w:val="20"/>
        </w:rPr>
        <w:t xml:space="preserve"> </w:t>
      </w:r>
      <w:r>
        <w:rPr>
          <w:sz w:val="20"/>
        </w:rPr>
        <w:t>and/or</w:t>
      </w:r>
      <w:r>
        <w:rPr>
          <w:spacing w:val="-4"/>
          <w:sz w:val="20"/>
        </w:rPr>
        <w:t xml:space="preserve"> </w:t>
      </w:r>
      <w:r>
        <w:rPr>
          <w:sz w:val="20"/>
        </w:rPr>
        <w:t>packaged</w:t>
      </w:r>
      <w:r>
        <w:rPr>
          <w:spacing w:val="-3"/>
          <w:sz w:val="20"/>
        </w:rPr>
        <w:t xml:space="preserve"> </w:t>
      </w:r>
      <w:r>
        <w:rPr>
          <w:sz w:val="20"/>
        </w:rPr>
        <w:t>at</w:t>
      </w:r>
      <w:r>
        <w:rPr>
          <w:spacing w:val="-4"/>
          <w:sz w:val="20"/>
        </w:rPr>
        <w:t xml:space="preserve"> </w:t>
      </w:r>
      <w:r>
        <w:rPr>
          <w:sz w:val="20"/>
        </w:rPr>
        <w:t>the</w:t>
      </w:r>
      <w:r>
        <w:rPr>
          <w:spacing w:val="-1"/>
          <w:sz w:val="20"/>
        </w:rPr>
        <w:t xml:space="preserve"> </w:t>
      </w:r>
      <w:r>
        <w:rPr>
          <w:sz w:val="20"/>
        </w:rPr>
        <w:t>Marijuana Facility, if applicable;</w:t>
      </w:r>
    </w:p>
    <w:p w14:paraId="5A45A482" w14:textId="77777777" w:rsidR="00260182" w:rsidRDefault="00000000">
      <w:pPr>
        <w:pStyle w:val="ListParagraph"/>
        <w:numPr>
          <w:ilvl w:val="4"/>
          <w:numId w:val="24"/>
        </w:numPr>
        <w:tabs>
          <w:tab w:val="left" w:pos="1999"/>
        </w:tabs>
        <w:ind w:left="1660" w:right="674" w:firstLine="0"/>
        <w:rPr>
          <w:sz w:val="20"/>
        </w:rPr>
      </w:pPr>
      <w:r>
        <w:rPr>
          <w:sz w:val="20"/>
        </w:rPr>
        <w:t>the</w:t>
      </w:r>
      <w:r>
        <w:rPr>
          <w:spacing w:val="-4"/>
          <w:sz w:val="20"/>
        </w:rPr>
        <w:t xml:space="preserve"> </w:t>
      </w:r>
      <w:r>
        <w:rPr>
          <w:sz w:val="20"/>
        </w:rPr>
        <w:t>quantity</w:t>
      </w:r>
      <w:r>
        <w:rPr>
          <w:spacing w:val="-5"/>
          <w:sz w:val="20"/>
        </w:rPr>
        <w:t xml:space="preserve"> </w:t>
      </w:r>
      <w:r>
        <w:rPr>
          <w:sz w:val="20"/>
        </w:rPr>
        <w:t>of</w:t>
      </w:r>
      <w:r>
        <w:rPr>
          <w:spacing w:val="-4"/>
          <w:sz w:val="20"/>
        </w:rPr>
        <w:t xml:space="preserve"> </w:t>
      </w:r>
      <w:r>
        <w:rPr>
          <w:sz w:val="20"/>
        </w:rPr>
        <w:t>marijuana</w:t>
      </w:r>
      <w:r>
        <w:rPr>
          <w:spacing w:val="-2"/>
          <w:sz w:val="20"/>
        </w:rPr>
        <w:t xml:space="preserve"> </w:t>
      </w:r>
      <w:r>
        <w:rPr>
          <w:sz w:val="20"/>
        </w:rPr>
        <w:t>that</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cultivated,</w:t>
      </w:r>
      <w:r>
        <w:rPr>
          <w:spacing w:val="-4"/>
          <w:sz w:val="20"/>
        </w:rPr>
        <w:t xml:space="preserve"> </w:t>
      </w:r>
      <w:r>
        <w:rPr>
          <w:sz w:val="20"/>
        </w:rPr>
        <w:t>processed,</w:t>
      </w:r>
      <w:r>
        <w:rPr>
          <w:spacing w:val="-4"/>
          <w:sz w:val="20"/>
        </w:rPr>
        <w:t xml:space="preserve"> </w:t>
      </w:r>
      <w:r>
        <w:rPr>
          <w:sz w:val="20"/>
        </w:rPr>
        <w:t>packaged,</w:t>
      </w:r>
      <w:r>
        <w:rPr>
          <w:spacing w:val="-4"/>
          <w:sz w:val="20"/>
        </w:rPr>
        <w:t xml:space="preserve"> </w:t>
      </w:r>
      <w:r>
        <w:rPr>
          <w:sz w:val="20"/>
        </w:rPr>
        <w:t>sold</w:t>
      </w:r>
      <w:r>
        <w:rPr>
          <w:spacing w:val="-4"/>
          <w:sz w:val="20"/>
        </w:rPr>
        <w:t xml:space="preserve"> </w:t>
      </w:r>
      <w:r>
        <w:rPr>
          <w:sz w:val="20"/>
        </w:rPr>
        <w:t>and/or</w:t>
      </w:r>
      <w:r>
        <w:rPr>
          <w:spacing w:val="-4"/>
          <w:sz w:val="20"/>
        </w:rPr>
        <w:t xml:space="preserve"> </w:t>
      </w:r>
      <w:r>
        <w:rPr>
          <w:sz w:val="20"/>
        </w:rPr>
        <w:t>distributed</w:t>
      </w:r>
      <w:r>
        <w:rPr>
          <w:spacing w:val="-4"/>
          <w:sz w:val="20"/>
        </w:rPr>
        <w:t xml:space="preserve"> </w:t>
      </w:r>
      <w:r>
        <w:rPr>
          <w:sz w:val="20"/>
        </w:rPr>
        <w:t>at</w:t>
      </w:r>
      <w:r>
        <w:rPr>
          <w:spacing w:val="-4"/>
          <w:sz w:val="20"/>
        </w:rPr>
        <w:t xml:space="preserve"> </w:t>
      </w:r>
      <w:r>
        <w:rPr>
          <w:sz w:val="20"/>
        </w:rPr>
        <w:t>the Marijuana Facility; and</w:t>
      </w:r>
    </w:p>
    <w:p w14:paraId="5A45A483" w14:textId="77777777" w:rsidR="00260182" w:rsidRDefault="00260182">
      <w:pPr>
        <w:pStyle w:val="BodyText"/>
      </w:pPr>
    </w:p>
    <w:p w14:paraId="5A45A484" w14:textId="77777777" w:rsidR="00260182" w:rsidRDefault="00000000">
      <w:pPr>
        <w:pStyle w:val="BodyText"/>
        <w:ind w:left="940" w:right="686"/>
      </w:pPr>
      <w:r>
        <w:t>Plans</w:t>
      </w:r>
      <w:r>
        <w:rPr>
          <w:spacing w:val="-1"/>
        </w:rPr>
        <w:t xml:space="preserve"> </w:t>
      </w:r>
      <w:r>
        <w:t>must</w:t>
      </w:r>
      <w:r>
        <w:rPr>
          <w:spacing w:val="-4"/>
        </w:rPr>
        <w:t xml:space="preserve"> </w:t>
      </w:r>
      <w:r>
        <w:t>show</w:t>
      </w:r>
      <w:r>
        <w:rPr>
          <w:spacing w:val="-5"/>
        </w:rPr>
        <w:t xml:space="preserve"> </w:t>
      </w:r>
      <w:r>
        <w:t>all</w:t>
      </w:r>
      <w:r>
        <w:rPr>
          <w:spacing w:val="-3"/>
        </w:rPr>
        <w:t xml:space="preserve"> </w:t>
      </w:r>
      <w:r>
        <w:t>proposed</w:t>
      </w:r>
      <w:r>
        <w:rPr>
          <w:spacing w:val="-2"/>
        </w:rPr>
        <w:t xml:space="preserve"> </w:t>
      </w:r>
      <w:r>
        <w:t>security</w:t>
      </w:r>
      <w:r>
        <w:rPr>
          <w:spacing w:val="-2"/>
        </w:rPr>
        <w:t xml:space="preserve"> </w:t>
      </w:r>
      <w:r>
        <w:t>measures</w:t>
      </w:r>
      <w:r>
        <w:rPr>
          <w:spacing w:val="-4"/>
        </w:rPr>
        <w:t xml:space="preserve"> </w:t>
      </w:r>
      <w:r>
        <w:t>for</w:t>
      </w:r>
      <w:r>
        <w:rPr>
          <w:spacing w:val="-3"/>
        </w:rPr>
        <w:t xml:space="preserve"> </w:t>
      </w:r>
      <w:r>
        <w:t>the</w:t>
      </w:r>
      <w:r>
        <w:rPr>
          <w:spacing w:val="-3"/>
        </w:rPr>
        <w:t xml:space="preserve"> </w:t>
      </w:r>
      <w:r>
        <w:t>Marijuana</w:t>
      </w:r>
      <w:r>
        <w:rPr>
          <w:spacing w:val="-3"/>
        </w:rPr>
        <w:t xml:space="preserve"> </w:t>
      </w:r>
      <w:r>
        <w:t>Facility,</w:t>
      </w:r>
      <w:r>
        <w:rPr>
          <w:spacing w:val="-3"/>
        </w:rPr>
        <w:t xml:space="preserve"> </w:t>
      </w:r>
      <w:r>
        <w:t>including</w:t>
      </w:r>
      <w:r>
        <w:rPr>
          <w:spacing w:val="-4"/>
        </w:rPr>
        <w:t xml:space="preserve"> </w:t>
      </w:r>
      <w:r>
        <w:t>lighting</w:t>
      </w:r>
      <w:r>
        <w:rPr>
          <w:spacing w:val="-4"/>
        </w:rPr>
        <w:t xml:space="preserve"> </w:t>
      </w:r>
      <w:r>
        <w:t>and</w:t>
      </w:r>
      <w:r>
        <w:rPr>
          <w:spacing w:val="-2"/>
        </w:rPr>
        <w:t xml:space="preserve"> </w:t>
      </w:r>
      <w:r>
        <w:t>alarms,</w:t>
      </w:r>
      <w:r>
        <w:rPr>
          <w:spacing w:val="-3"/>
        </w:rPr>
        <w:t xml:space="preserve"> </w:t>
      </w:r>
      <w:r>
        <w:t>to ensure the safety of persons and to protect the premises from theft.</w:t>
      </w:r>
    </w:p>
    <w:p w14:paraId="5A45A485" w14:textId="77777777" w:rsidR="00260182" w:rsidRDefault="00260182">
      <w:pPr>
        <w:pStyle w:val="BodyText"/>
        <w:spacing w:before="10"/>
        <w:rPr>
          <w:sz w:val="19"/>
        </w:rPr>
      </w:pPr>
    </w:p>
    <w:p w14:paraId="5A45A486" w14:textId="2DF3CA98" w:rsidR="00260182" w:rsidRDefault="008816B5">
      <w:pPr>
        <w:pStyle w:val="ListParagraph"/>
        <w:numPr>
          <w:ilvl w:val="3"/>
          <w:numId w:val="24"/>
        </w:numPr>
        <w:tabs>
          <w:tab w:val="left" w:pos="1226"/>
        </w:tabs>
        <w:ind w:left="940" w:right="685" w:firstLine="0"/>
        <w:rPr>
          <w:sz w:val="20"/>
        </w:rPr>
      </w:pPr>
      <w:r>
        <w:rPr>
          <w:noProof/>
        </w:rPr>
        <mc:AlternateContent>
          <mc:Choice Requires="wps">
            <w:drawing>
              <wp:anchor distT="0" distB="0" distL="114300" distR="114300" simplePos="0" relativeHeight="483763712" behindDoc="1" locked="0" layoutInCell="1" allowOverlap="1" wp14:anchorId="5A45A9D1" wp14:editId="21AABBCF">
                <wp:simplePos x="0" y="0"/>
                <wp:positionH relativeFrom="page">
                  <wp:posOffset>3004185</wp:posOffset>
                </wp:positionH>
                <wp:positionV relativeFrom="paragraph">
                  <wp:posOffset>671830</wp:posOffset>
                </wp:positionV>
                <wp:extent cx="31750" cy="6350"/>
                <wp:effectExtent l="0" t="0" r="0" b="0"/>
                <wp:wrapNone/>
                <wp:docPr id="1916641828"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7DFC3" id="docshape87" o:spid="_x0000_s1026" style="position:absolute;margin-left:236.55pt;margin-top:52.9pt;width:2.5pt;height:.5pt;z-index:-19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" fillcolor="black" stroked="f">
                <w10:wrap anchorx="page"/>
              </v:rect>
            </w:pict>
          </mc:Fallback>
        </mc:AlternateContent>
      </w:r>
      <w:r w:rsidR="00000000">
        <w:rPr>
          <w:sz w:val="20"/>
        </w:rPr>
        <w:t>If the Applicant is a non-profit organization, a copy of its Articles of Organization, a current Certificate of Legal</w:t>
      </w:r>
      <w:r w:rsidR="00000000">
        <w:rPr>
          <w:spacing w:val="-3"/>
          <w:sz w:val="20"/>
        </w:rPr>
        <w:t xml:space="preserve"> </w:t>
      </w:r>
      <w:r w:rsidR="00000000">
        <w:rPr>
          <w:sz w:val="20"/>
        </w:rPr>
        <w:t>Existence</w:t>
      </w:r>
      <w:r w:rsidR="00000000">
        <w:rPr>
          <w:spacing w:val="-3"/>
          <w:sz w:val="20"/>
        </w:rPr>
        <w:t xml:space="preserve"> </w:t>
      </w:r>
      <w:r w:rsidR="00000000">
        <w:rPr>
          <w:sz w:val="20"/>
        </w:rPr>
        <w:t>from</w:t>
      </w:r>
      <w:r w:rsidR="00000000">
        <w:rPr>
          <w:spacing w:val="-7"/>
          <w:sz w:val="20"/>
        </w:rPr>
        <w:t xml:space="preserve"> </w:t>
      </w:r>
      <w:r w:rsidR="00000000">
        <w:rPr>
          <w:sz w:val="20"/>
        </w:rPr>
        <w:t>the</w:t>
      </w:r>
      <w:r w:rsidR="00000000">
        <w:rPr>
          <w:spacing w:val="-3"/>
          <w:sz w:val="20"/>
        </w:rPr>
        <w:t xml:space="preserve"> </w:t>
      </w:r>
      <w:r w:rsidR="00000000">
        <w:rPr>
          <w:sz w:val="20"/>
        </w:rPr>
        <w:t>Secretary</w:t>
      </w:r>
      <w:r w:rsidR="00000000">
        <w:rPr>
          <w:spacing w:val="-7"/>
          <w:sz w:val="20"/>
        </w:rPr>
        <w:t xml:space="preserve"> </w:t>
      </w:r>
      <w:r w:rsidR="00000000">
        <w:rPr>
          <w:sz w:val="20"/>
        </w:rPr>
        <w:t>of</w:t>
      </w:r>
      <w:r w:rsidR="00000000">
        <w:rPr>
          <w:spacing w:val="-5"/>
          <w:sz w:val="20"/>
        </w:rPr>
        <w:t xml:space="preserve"> </w:t>
      </w:r>
      <w:r w:rsidR="00000000">
        <w:rPr>
          <w:sz w:val="20"/>
        </w:rPr>
        <w:t>the Commonwealth, and</w:t>
      </w:r>
      <w:r w:rsidR="00000000">
        <w:rPr>
          <w:spacing w:val="-2"/>
          <w:sz w:val="20"/>
        </w:rPr>
        <w:t xml:space="preserve"> </w:t>
      </w:r>
      <w:r w:rsidR="00000000">
        <w:rPr>
          <w:sz w:val="20"/>
        </w:rPr>
        <w:t>the most</w:t>
      </w:r>
      <w:r w:rsidR="00000000">
        <w:rPr>
          <w:spacing w:val="-4"/>
          <w:sz w:val="20"/>
        </w:rPr>
        <w:t xml:space="preserve"> </w:t>
      </w:r>
      <w:r w:rsidR="00000000">
        <w:rPr>
          <w:sz w:val="20"/>
        </w:rPr>
        <w:t>recent</w:t>
      </w:r>
      <w:r w:rsidR="00000000">
        <w:rPr>
          <w:spacing w:val="-4"/>
          <w:sz w:val="20"/>
        </w:rPr>
        <w:t xml:space="preserve"> </w:t>
      </w:r>
      <w:r w:rsidR="00000000">
        <w:rPr>
          <w:sz w:val="20"/>
        </w:rPr>
        <w:t>annual</w:t>
      </w:r>
      <w:r w:rsidR="00000000">
        <w:rPr>
          <w:spacing w:val="-3"/>
          <w:sz w:val="20"/>
        </w:rPr>
        <w:t xml:space="preserve"> </w:t>
      </w:r>
      <w:r w:rsidR="00000000">
        <w:rPr>
          <w:sz w:val="20"/>
        </w:rPr>
        <w:t>report;</w:t>
      </w:r>
      <w:r w:rsidR="00000000">
        <w:rPr>
          <w:spacing w:val="-4"/>
          <w:sz w:val="20"/>
        </w:rPr>
        <w:t xml:space="preserve"> </w:t>
      </w:r>
      <w:r w:rsidR="00000000">
        <w:rPr>
          <w:sz w:val="20"/>
        </w:rPr>
        <w:t>if</w:t>
      </w:r>
      <w:r w:rsidR="00000000">
        <w:rPr>
          <w:spacing w:val="-5"/>
          <w:sz w:val="20"/>
        </w:rPr>
        <w:t xml:space="preserve"> </w:t>
      </w:r>
      <w:r w:rsidR="00000000">
        <w:rPr>
          <w:sz w:val="20"/>
        </w:rPr>
        <w:t>the Applicant</w:t>
      </w:r>
      <w:r w:rsidR="00000000">
        <w:rPr>
          <w:spacing w:val="-4"/>
          <w:sz w:val="20"/>
        </w:rPr>
        <w:t xml:space="preserve"> </w:t>
      </w:r>
      <w:r w:rsidR="00000000">
        <w:rPr>
          <w:sz w:val="20"/>
        </w:rPr>
        <w:t>is a for-profit corporate entity, a copy of its Articles of Incorporation or equivalent documents, a current Certificate of Legal Existence from the Secretary of the Commonwealth, and the most recent annual report; if the Applicant is a public agency.</w:t>
      </w:r>
    </w:p>
    <w:p w14:paraId="5A45A487" w14:textId="77777777" w:rsidR="00260182" w:rsidRDefault="00260182">
      <w:pPr>
        <w:pStyle w:val="BodyText"/>
        <w:spacing w:before="2"/>
        <w:rPr>
          <w:sz w:val="12"/>
        </w:rPr>
      </w:pPr>
    </w:p>
    <w:p w14:paraId="5A45A488" w14:textId="77777777" w:rsidR="00260182" w:rsidRDefault="00000000">
      <w:pPr>
        <w:pStyle w:val="ListParagraph"/>
        <w:numPr>
          <w:ilvl w:val="3"/>
          <w:numId w:val="24"/>
        </w:numPr>
        <w:tabs>
          <w:tab w:val="left" w:pos="1214"/>
        </w:tabs>
        <w:spacing w:before="91"/>
        <w:ind w:left="940" w:right="1292" w:firstLine="0"/>
        <w:rPr>
          <w:sz w:val="20"/>
        </w:rPr>
      </w:pPr>
      <w:r>
        <w:rPr>
          <w:sz w:val="20"/>
        </w:rPr>
        <w:t>Copies</w:t>
      </w:r>
      <w:r>
        <w:rPr>
          <w:spacing w:val="-4"/>
          <w:sz w:val="20"/>
        </w:rPr>
        <w:t xml:space="preserve"> </w:t>
      </w:r>
      <w:r>
        <w:rPr>
          <w:sz w:val="20"/>
        </w:rPr>
        <w:t>of</w:t>
      </w:r>
      <w:r>
        <w:rPr>
          <w:spacing w:val="-5"/>
          <w:sz w:val="20"/>
        </w:rPr>
        <w:t xml:space="preserve"> </w:t>
      </w:r>
      <w:r>
        <w:rPr>
          <w:sz w:val="20"/>
        </w:rPr>
        <w:t>all</w:t>
      </w:r>
      <w:r>
        <w:rPr>
          <w:spacing w:val="-3"/>
          <w:sz w:val="20"/>
        </w:rPr>
        <w:t xml:space="preserve"> </w:t>
      </w:r>
      <w:r>
        <w:rPr>
          <w:sz w:val="20"/>
        </w:rPr>
        <w:t>licenses</w:t>
      </w:r>
      <w:r>
        <w:rPr>
          <w:spacing w:val="-4"/>
          <w:sz w:val="20"/>
        </w:rPr>
        <w:t xml:space="preserve"> </w:t>
      </w:r>
      <w:r>
        <w:rPr>
          <w:sz w:val="20"/>
        </w:rPr>
        <w:t>issued</w:t>
      </w:r>
      <w:r>
        <w:rPr>
          <w:spacing w:val="-2"/>
          <w:sz w:val="20"/>
        </w:rPr>
        <w:t xml:space="preserve"> </w:t>
      </w:r>
      <w:r>
        <w:rPr>
          <w:sz w:val="20"/>
        </w:rPr>
        <w:t>by</w:t>
      </w:r>
      <w:r>
        <w:rPr>
          <w:spacing w:val="-7"/>
          <w:sz w:val="20"/>
        </w:rPr>
        <w:t xml:space="preserve"> </w:t>
      </w:r>
      <w:r>
        <w:rPr>
          <w:sz w:val="20"/>
        </w:rPr>
        <w:t>the</w:t>
      </w:r>
      <w:r>
        <w:rPr>
          <w:spacing w:val="-3"/>
          <w:sz w:val="20"/>
        </w:rPr>
        <w:t xml:space="preserve"> </w:t>
      </w:r>
      <w:r>
        <w:rPr>
          <w:sz w:val="20"/>
        </w:rPr>
        <w:t>CCC</w:t>
      </w:r>
      <w:r>
        <w:rPr>
          <w:spacing w:val="-4"/>
          <w:sz w:val="20"/>
        </w:rPr>
        <w:t xml:space="preserve"> </w:t>
      </w:r>
      <w:r>
        <w:rPr>
          <w:sz w:val="20"/>
        </w:rPr>
        <w:t>or</w:t>
      </w:r>
      <w:r>
        <w:rPr>
          <w:spacing w:val="-3"/>
          <w:sz w:val="20"/>
        </w:rPr>
        <w:t xml:space="preserve"> </w:t>
      </w:r>
      <w:r>
        <w:rPr>
          <w:sz w:val="20"/>
        </w:rPr>
        <w:t>DPH,</w:t>
      </w:r>
      <w:r>
        <w:rPr>
          <w:spacing w:val="-3"/>
          <w:sz w:val="20"/>
        </w:rPr>
        <w:t xml:space="preserve"> </w:t>
      </w:r>
      <w:r>
        <w:rPr>
          <w:sz w:val="20"/>
        </w:rPr>
        <w:t>and</w:t>
      </w:r>
      <w:r>
        <w:rPr>
          <w:spacing w:val="-2"/>
          <w:sz w:val="20"/>
        </w:rPr>
        <w:t xml:space="preserve"> </w:t>
      </w:r>
      <w:r>
        <w:rPr>
          <w:sz w:val="20"/>
        </w:rPr>
        <w:t>any</w:t>
      </w:r>
      <w:r>
        <w:rPr>
          <w:spacing w:val="-2"/>
          <w:sz w:val="20"/>
        </w:rPr>
        <w:t xml:space="preserve"> </w:t>
      </w:r>
      <w:r>
        <w:rPr>
          <w:sz w:val="20"/>
        </w:rPr>
        <w:t>materials</w:t>
      </w:r>
      <w:r>
        <w:rPr>
          <w:spacing w:val="-4"/>
          <w:sz w:val="20"/>
        </w:rPr>
        <w:t xml:space="preserve"> </w:t>
      </w:r>
      <w:r>
        <w:rPr>
          <w:sz w:val="20"/>
        </w:rPr>
        <w:t>submitted</w:t>
      </w:r>
      <w:r>
        <w:rPr>
          <w:spacing w:val="-2"/>
          <w:sz w:val="20"/>
        </w:rPr>
        <w:t xml:space="preserve"> </w:t>
      </w:r>
      <w:r>
        <w:rPr>
          <w:sz w:val="20"/>
        </w:rPr>
        <w:t>to</w:t>
      </w:r>
      <w:r>
        <w:rPr>
          <w:spacing w:val="-2"/>
          <w:sz w:val="20"/>
        </w:rPr>
        <w:t xml:space="preserve"> </w:t>
      </w:r>
      <w:r>
        <w:rPr>
          <w:sz w:val="20"/>
        </w:rPr>
        <w:t>these</w:t>
      </w:r>
      <w:r>
        <w:rPr>
          <w:spacing w:val="-1"/>
          <w:sz w:val="20"/>
        </w:rPr>
        <w:t xml:space="preserve"> </w:t>
      </w:r>
      <w:r>
        <w:rPr>
          <w:sz w:val="20"/>
        </w:rPr>
        <w:t>entities</w:t>
      </w:r>
      <w:r>
        <w:rPr>
          <w:spacing w:val="-4"/>
          <w:sz w:val="20"/>
        </w:rPr>
        <w:t xml:space="preserve"> </w:t>
      </w:r>
      <w:r>
        <w:rPr>
          <w:sz w:val="20"/>
        </w:rPr>
        <w:t>by</w:t>
      </w:r>
      <w:r>
        <w:rPr>
          <w:spacing w:val="-7"/>
          <w:sz w:val="20"/>
        </w:rPr>
        <w:t xml:space="preserve"> </w:t>
      </w:r>
      <w:r>
        <w:rPr>
          <w:sz w:val="20"/>
        </w:rPr>
        <w:t>the Applicant for purposes of seeking licensing.</w:t>
      </w:r>
    </w:p>
    <w:p w14:paraId="5A45A489" w14:textId="77777777" w:rsidR="00260182" w:rsidRDefault="00260182">
      <w:pPr>
        <w:pStyle w:val="BodyText"/>
        <w:spacing w:before="1"/>
      </w:pPr>
    </w:p>
    <w:p w14:paraId="5A45A48A" w14:textId="77777777" w:rsidR="00260182" w:rsidRDefault="00000000">
      <w:pPr>
        <w:pStyle w:val="ListParagraph"/>
        <w:numPr>
          <w:ilvl w:val="3"/>
          <w:numId w:val="24"/>
        </w:numPr>
        <w:tabs>
          <w:tab w:val="left" w:pos="1226"/>
        </w:tabs>
        <w:ind w:left="940" w:right="959" w:firstLine="0"/>
        <w:rPr>
          <w:sz w:val="20"/>
        </w:rPr>
      </w:pPr>
      <w:r>
        <w:rPr>
          <w:sz w:val="20"/>
        </w:rPr>
        <w:t>A</w:t>
      </w:r>
      <w:r>
        <w:rPr>
          <w:spacing w:val="-5"/>
          <w:sz w:val="20"/>
        </w:rPr>
        <w:t xml:space="preserve"> </w:t>
      </w:r>
      <w:r>
        <w:rPr>
          <w:sz w:val="20"/>
        </w:rPr>
        <w:t>detailed</w:t>
      </w:r>
      <w:r>
        <w:rPr>
          <w:spacing w:val="-2"/>
          <w:sz w:val="20"/>
        </w:rPr>
        <w:t xml:space="preserve"> </w:t>
      </w:r>
      <w:r>
        <w:rPr>
          <w:sz w:val="20"/>
        </w:rPr>
        <w:t>floor</w:t>
      </w:r>
      <w:r>
        <w:rPr>
          <w:spacing w:val="-3"/>
          <w:sz w:val="20"/>
        </w:rPr>
        <w:t xml:space="preserve"> </w:t>
      </w:r>
      <w:r>
        <w:rPr>
          <w:sz w:val="20"/>
        </w:rPr>
        <w:t>plan</w:t>
      </w:r>
      <w:r>
        <w:rPr>
          <w:spacing w:val="-4"/>
          <w:sz w:val="20"/>
        </w:rPr>
        <w:t xml:space="preserve"> </w:t>
      </w:r>
      <w:r>
        <w:rPr>
          <w:sz w:val="20"/>
        </w:rPr>
        <w:t>of</w:t>
      </w:r>
      <w:r>
        <w:rPr>
          <w:spacing w:val="-5"/>
          <w:sz w:val="20"/>
        </w:rPr>
        <w:t xml:space="preserve"> </w:t>
      </w:r>
      <w:r>
        <w:rPr>
          <w:sz w:val="20"/>
        </w:rPr>
        <w:t>the</w:t>
      </w:r>
      <w:r>
        <w:rPr>
          <w:spacing w:val="-1"/>
          <w:sz w:val="20"/>
        </w:rPr>
        <w:t xml:space="preserve"> </w:t>
      </w:r>
      <w:r>
        <w:rPr>
          <w:sz w:val="20"/>
        </w:rPr>
        <w:t>premises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proposed</w:t>
      </w:r>
      <w:r>
        <w:rPr>
          <w:spacing w:val="-2"/>
          <w:sz w:val="20"/>
        </w:rPr>
        <w:t xml:space="preserve"> </w:t>
      </w:r>
      <w:r>
        <w:rPr>
          <w:sz w:val="20"/>
        </w:rPr>
        <w:t>Marijuana</w:t>
      </w:r>
      <w:r>
        <w:rPr>
          <w:spacing w:val="-3"/>
          <w:sz w:val="20"/>
        </w:rPr>
        <w:t xml:space="preserve"> </w:t>
      </w:r>
      <w:r>
        <w:rPr>
          <w:sz w:val="20"/>
        </w:rPr>
        <w:t>Facility</w:t>
      </w:r>
      <w:r>
        <w:rPr>
          <w:spacing w:val="-4"/>
          <w:sz w:val="20"/>
        </w:rPr>
        <w:t xml:space="preserve"> </w:t>
      </w:r>
      <w:r>
        <w:rPr>
          <w:sz w:val="20"/>
        </w:rPr>
        <w:t>that</w:t>
      </w:r>
      <w:r>
        <w:rPr>
          <w:spacing w:val="-3"/>
          <w:sz w:val="20"/>
        </w:rPr>
        <w:t xml:space="preserve"> </w:t>
      </w:r>
      <w:r>
        <w:rPr>
          <w:sz w:val="20"/>
        </w:rPr>
        <w:t>identifies</w:t>
      </w:r>
      <w:r>
        <w:rPr>
          <w:spacing w:val="-4"/>
          <w:sz w:val="20"/>
        </w:rPr>
        <w:t xml:space="preserve"> </w:t>
      </w:r>
      <w:r>
        <w:rPr>
          <w:sz w:val="20"/>
        </w:rPr>
        <w:t>the</w:t>
      </w:r>
      <w:r>
        <w:rPr>
          <w:spacing w:val="-3"/>
          <w:sz w:val="20"/>
        </w:rPr>
        <w:t xml:space="preserve"> </w:t>
      </w:r>
      <w:r>
        <w:rPr>
          <w:sz w:val="20"/>
        </w:rPr>
        <w:t>square footage available and describes the functional areas of the facility, along with</w:t>
      </w:r>
      <w:r>
        <w:rPr>
          <w:spacing w:val="40"/>
          <w:sz w:val="20"/>
        </w:rPr>
        <w:t xml:space="preserve"> </w:t>
      </w:r>
      <w:r>
        <w:rPr>
          <w:sz w:val="20"/>
        </w:rPr>
        <w:t>a deed, lease, purchase and sale agreement or other legally-binding document for the site of the proposes Marijuana Facility;</w:t>
      </w:r>
    </w:p>
    <w:p w14:paraId="5A45A48B" w14:textId="77777777" w:rsidR="00260182" w:rsidRDefault="00260182">
      <w:pPr>
        <w:pStyle w:val="BodyText"/>
        <w:spacing w:before="11"/>
        <w:rPr>
          <w:sz w:val="19"/>
        </w:rPr>
      </w:pPr>
    </w:p>
    <w:p w14:paraId="5A45A48C" w14:textId="77777777" w:rsidR="00260182" w:rsidRDefault="00000000">
      <w:pPr>
        <w:pStyle w:val="ListParagraph"/>
        <w:numPr>
          <w:ilvl w:val="3"/>
          <w:numId w:val="24"/>
        </w:numPr>
        <w:tabs>
          <w:tab w:val="left" w:pos="1212"/>
        </w:tabs>
        <w:ind w:left="940" w:right="1143" w:firstLine="0"/>
        <w:rPr>
          <w:sz w:val="20"/>
        </w:rPr>
      </w:pPr>
      <w:r>
        <w:rPr>
          <w:sz w:val="20"/>
        </w:rPr>
        <w:t>The</w:t>
      </w:r>
      <w:r>
        <w:rPr>
          <w:spacing w:val="-5"/>
          <w:sz w:val="20"/>
        </w:rPr>
        <w:t xml:space="preserve"> </w:t>
      </w:r>
      <w:r>
        <w:rPr>
          <w:sz w:val="20"/>
        </w:rPr>
        <w:t>resume(s)</w:t>
      </w:r>
      <w:r>
        <w:rPr>
          <w:spacing w:val="-5"/>
          <w:sz w:val="20"/>
        </w:rPr>
        <w:t xml:space="preserve"> </w:t>
      </w:r>
      <w:r>
        <w:rPr>
          <w:sz w:val="20"/>
        </w:rPr>
        <w:t>of</w:t>
      </w:r>
      <w:r>
        <w:rPr>
          <w:spacing w:val="-6"/>
          <w:sz w:val="20"/>
        </w:rPr>
        <w:t xml:space="preserve"> </w:t>
      </w:r>
      <w:r>
        <w:rPr>
          <w:sz w:val="20"/>
        </w:rPr>
        <w:t>the</w:t>
      </w:r>
      <w:r>
        <w:rPr>
          <w:spacing w:val="-2"/>
          <w:sz w:val="20"/>
        </w:rPr>
        <w:t xml:space="preserve"> </w:t>
      </w:r>
      <w:r>
        <w:rPr>
          <w:sz w:val="20"/>
        </w:rPr>
        <w:t>Applicant,</w:t>
      </w:r>
      <w:r>
        <w:rPr>
          <w:spacing w:val="-5"/>
          <w:sz w:val="20"/>
        </w:rPr>
        <w:t xml:space="preserve"> </w:t>
      </w:r>
      <w:r>
        <w:rPr>
          <w:sz w:val="20"/>
        </w:rPr>
        <w:t>including</w:t>
      </w:r>
      <w:r>
        <w:rPr>
          <w:spacing w:val="-5"/>
          <w:sz w:val="20"/>
        </w:rPr>
        <w:t xml:space="preserve"> </w:t>
      </w:r>
      <w:r>
        <w:rPr>
          <w:sz w:val="20"/>
        </w:rPr>
        <w:t>company</w:t>
      </w:r>
      <w:r>
        <w:rPr>
          <w:spacing w:val="-5"/>
          <w:sz w:val="20"/>
        </w:rPr>
        <w:t xml:space="preserve"> </w:t>
      </w:r>
      <w:r>
        <w:rPr>
          <w:sz w:val="20"/>
        </w:rPr>
        <w:t>history,</w:t>
      </w:r>
      <w:r>
        <w:rPr>
          <w:spacing w:val="-5"/>
          <w:sz w:val="20"/>
        </w:rPr>
        <w:t xml:space="preserve"> </w:t>
      </w:r>
      <w:r>
        <w:rPr>
          <w:sz w:val="20"/>
        </w:rPr>
        <w:t>references,</w:t>
      </w:r>
      <w:r>
        <w:rPr>
          <w:spacing w:val="-5"/>
          <w:sz w:val="20"/>
        </w:rPr>
        <w:t xml:space="preserve"> </w:t>
      </w:r>
      <w:r>
        <w:rPr>
          <w:sz w:val="20"/>
        </w:rPr>
        <w:t>and</w:t>
      </w:r>
      <w:r>
        <w:rPr>
          <w:spacing w:val="-4"/>
          <w:sz w:val="20"/>
        </w:rPr>
        <w:t xml:space="preserve"> </w:t>
      </w:r>
      <w:r>
        <w:rPr>
          <w:sz w:val="20"/>
        </w:rPr>
        <w:t>relevant</w:t>
      </w:r>
      <w:r>
        <w:rPr>
          <w:spacing w:val="-5"/>
          <w:sz w:val="20"/>
        </w:rPr>
        <w:t xml:space="preserve"> </w:t>
      </w:r>
      <w:r>
        <w:rPr>
          <w:sz w:val="20"/>
        </w:rPr>
        <w:t>experience,</w:t>
      </w:r>
      <w:r>
        <w:rPr>
          <w:spacing w:val="-3"/>
          <w:sz w:val="20"/>
        </w:rPr>
        <w:t xml:space="preserve"> </w:t>
      </w:r>
      <w:r>
        <w:rPr>
          <w:sz w:val="20"/>
        </w:rPr>
        <w:t xml:space="preserve">where </w:t>
      </w:r>
      <w:r>
        <w:rPr>
          <w:spacing w:val="-2"/>
          <w:sz w:val="20"/>
        </w:rPr>
        <w:t>applicable;</w:t>
      </w:r>
    </w:p>
    <w:p w14:paraId="5A45A48D" w14:textId="77777777" w:rsidR="00260182" w:rsidRDefault="00260182">
      <w:pPr>
        <w:pStyle w:val="BodyText"/>
        <w:rPr>
          <w:sz w:val="22"/>
        </w:rPr>
      </w:pPr>
    </w:p>
    <w:p w14:paraId="5A45A48E" w14:textId="77777777" w:rsidR="00260182" w:rsidRDefault="00260182">
      <w:pPr>
        <w:pStyle w:val="BodyText"/>
        <w:spacing w:before="11"/>
        <w:rPr>
          <w:sz w:val="17"/>
        </w:rPr>
      </w:pPr>
    </w:p>
    <w:p w14:paraId="5A45A48F" w14:textId="77777777" w:rsidR="00260182" w:rsidRDefault="00000000">
      <w:pPr>
        <w:pStyle w:val="ListParagraph"/>
        <w:numPr>
          <w:ilvl w:val="1"/>
          <w:numId w:val="24"/>
        </w:numPr>
        <w:tabs>
          <w:tab w:val="left" w:pos="523"/>
        </w:tabs>
        <w:ind w:left="522" w:hanging="303"/>
        <w:rPr>
          <w:i/>
          <w:sz w:val="20"/>
        </w:rPr>
      </w:pPr>
      <w:r>
        <w:rPr>
          <w:i/>
          <w:sz w:val="20"/>
        </w:rPr>
        <w:t>Additional</w:t>
      </w:r>
      <w:r>
        <w:rPr>
          <w:i/>
          <w:spacing w:val="-9"/>
          <w:sz w:val="20"/>
        </w:rPr>
        <w:t xml:space="preserve"> </w:t>
      </w:r>
      <w:r>
        <w:rPr>
          <w:i/>
          <w:spacing w:val="-2"/>
          <w:sz w:val="20"/>
        </w:rPr>
        <w:t>Requirements</w:t>
      </w:r>
    </w:p>
    <w:p w14:paraId="5A45A490" w14:textId="77777777" w:rsidR="00260182" w:rsidRDefault="00260182">
      <w:pPr>
        <w:pStyle w:val="BodyText"/>
        <w:rPr>
          <w:i/>
        </w:rPr>
      </w:pPr>
    </w:p>
    <w:p w14:paraId="5A45A491" w14:textId="77777777" w:rsidR="00260182" w:rsidRDefault="00000000">
      <w:pPr>
        <w:pStyle w:val="ListParagraph"/>
        <w:numPr>
          <w:ilvl w:val="2"/>
          <w:numId w:val="23"/>
        </w:numPr>
        <w:tabs>
          <w:tab w:val="left" w:pos="673"/>
        </w:tabs>
        <w:spacing w:before="1"/>
        <w:jc w:val="left"/>
        <w:rPr>
          <w:sz w:val="20"/>
        </w:rPr>
      </w:pPr>
      <w:r>
        <w:rPr>
          <w:sz w:val="20"/>
        </w:rPr>
        <w:t>Use</w:t>
      </w:r>
      <w:r>
        <w:rPr>
          <w:spacing w:val="-5"/>
          <w:sz w:val="20"/>
        </w:rPr>
        <w:t xml:space="preserve"> </w:t>
      </w:r>
      <w:r>
        <w:rPr>
          <w:spacing w:val="-2"/>
          <w:sz w:val="20"/>
        </w:rPr>
        <w:t>Requirements</w:t>
      </w:r>
    </w:p>
    <w:p w14:paraId="5A45A492" w14:textId="77777777" w:rsidR="00260182" w:rsidRDefault="00260182">
      <w:pPr>
        <w:pStyle w:val="BodyText"/>
        <w:spacing w:before="3"/>
      </w:pPr>
    </w:p>
    <w:p w14:paraId="5A45A493" w14:textId="77777777" w:rsidR="00260182" w:rsidRDefault="00000000">
      <w:pPr>
        <w:pStyle w:val="ListParagraph"/>
        <w:numPr>
          <w:ilvl w:val="3"/>
          <w:numId w:val="23"/>
        </w:numPr>
        <w:tabs>
          <w:tab w:val="left" w:pos="941"/>
        </w:tabs>
        <w:spacing w:line="276" w:lineRule="auto"/>
        <w:ind w:right="673"/>
        <w:rPr>
          <w:sz w:val="20"/>
        </w:rPr>
      </w:pPr>
      <w:r>
        <w:rPr>
          <w:sz w:val="20"/>
        </w:rPr>
        <w:t>No marijuana shall be smoked, eaten, or otherwise consumed or ingested on the premises of any Marijuana Facility absent a positive vote by ballot question presented to the voters of the city or town at a biennial state election pursuant to G.L. c.94G, §3(b). The prohibition on on-site consumption shall also include private social clubs</w:t>
      </w:r>
      <w:r>
        <w:rPr>
          <w:spacing w:val="-4"/>
          <w:sz w:val="20"/>
        </w:rPr>
        <w:t xml:space="preserve"> </w:t>
      </w:r>
      <w:r>
        <w:rPr>
          <w:sz w:val="20"/>
        </w:rPr>
        <w:t>or</w:t>
      </w:r>
      <w:r>
        <w:rPr>
          <w:spacing w:val="-3"/>
          <w:sz w:val="20"/>
        </w:rPr>
        <w:t xml:space="preserve"> </w:t>
      </w:r>
      <w:r>
        <w:rPr>
          <w:sz w:val="20"/>
        </w:rPr>
        <w:t>any</w:t>
      </w:r>
      <w:r>
        <w:rPr>
          <w:spacing w:val="-7"/>
          <w:sz w:val="20"/>
        </w:rPr>
        <w:t xml:space="preserve"> </w:t>
      </w:r>
      <w:r>
        <w:rPr>
          <w:sz w:val="20"/>
        </w:rPr>
        <w:t>other</w:t>
      </w:r>
      <w:r>
        <w:rPr>
          <w:spacing w:val="-2"/>
          <w:sz w:val="20"/>
        </w:rPr>
        <w:t xml:space="preserve"> </w:t>
      </w:r>
      <w:r>
        <w:rPr>
          <w:sz w:val="20"/>
        </w:rPr>
        <w:t>establishment</w:t>
      </w:r>
      <w:r>
        <w:rPr>
          <w:spacing w:val="-2"/>
          <w:sz w:val="20"/>
        </w:rPr>
        <w:t xml:space="preserve"> </w:t>
      </w:r>
      <w:r>
        <w:rPr>
          <w:sz w:val="20"/>
        </w:rPr>
        <w:t>which</w:t>
      </w:r>
      <w:r>
        <w:rPr>
          <w:spacing w:val="-4"/>
          <w:sz w:val="20"/>
        </w:rPr>
        <w:t xml:space="preserve"> </w:t>
      </w:r>
      <w:r>
        <w:rPr>
          <w:sz w:val="20"/>
        </w:rPr>
        <w:t>allows</w:t>
      </w:r>
      <w:r>
        <w:rPr>
          <w:spacing w:val="-2"/>
          <w:sz w:val="20"/>
        </w:rPr>
        <w:t xml:space="preserve"> </w:t>
      </w:r>
      <w:r>
        <w:rPr>
          <w:sz w:val="20"/>
        </w:rPr>
        <w:t>for</w:t>
      </w:r>
      <w:r>
        <w:rPr>
          <w:spacing w:val="-3"/>
          <w:sz w:val="20"/>
        </w:rPr>
        <w:t xml:space="preserve"> </w:t>
      </w:r>
      <w:r>
        <w:rPr>
          <w:sz w:val="20"/>
        </w:rPr>
        <w:t>social</w:t>
      </w:r>
      <w:r>
        <w:rPr>
          <w:spacing w:val="-3"/>
          <w:sz w:val="20"/>
        </w:rPr>
        <w:t xml:space="preserve"> </w:t>
      </w:r>
      <w:r>
        <w:rPr>
          <w:sz w:val="20"/>
        </w:rPr>
        <w:t>consumption</w:t>
      </w:r>
      <w:r>
        <w:rPr>
          <w:spacing w:val="-4"/>
          <w:sz w:val="20"/>
        </w:rPr>
        <w:t xml:space="preserve"> </w:t>
      </w:r>
      <w:r>
        <w:rPr>
          <w:sz w:val="20"/>
        </w:rPr>
        <w:t>of</w:t>
      </w:r>
      <w:r>
        <w:rPr>
          <w:spacing w:val="-2"/>
          <w:sz w:val="20"/>
        </w:rPr>
        <w:t xml:space="preserve"> </w:t>
      </w:r>
      <w:r>
        <w:rPr>
          <w:sz w:val="20"/>
        </w:rPr>
        <w:t>marijuana</w:t>
      </w:r>
      <w:r>
        <w:rPr>
          <w:spacing w:val="-3"/>
          <w:sz w:val="20"/>
        </w:rPr>
        <w:t xml:space="preserve"> </w:t>
      </w:r>
      <w:r>
        <w:rPr>
          <w:sz w:val="20"/>
        </w:rPr>
        <w:t>or</w:t>
      </w:r>
      <w:r>
        <w:rPr>
          <w:spacing w:val="-3"/>
          <w:sz w:val="20"/>
        </w:rPr>
        <w:t xml:space="preserve"> </w:t>
      </w:r>
      <w:r>
        <w:rPr>
          <w:sz w:val="20"/>
        </w:rPr>
        <w:t>marijuana</w:t>
      </w:r>
      <w:r>
        <w:rPr>
          <w:spacing w:val="-3"/>
          <w:sz w:val="20"/>
        </w:rPr>
        <w:t xml:space="preserve"> </w:t>
      </w:r>
      <w:r>
        <w:rPr>
          <w:sz w:val="20"/>
        </w:rPr>
        <w:t>products</w:t>
      </w:r>
      <w:r>
        <w:rPr>
          <w:spacing w:val="-4"/>
          <w:sz w:val="20"/>
        </w:rPr>
        <w:t xml:space="preserve"> </w:t>
      </w:r>
      <w:r>
        <w:rPr>
          <w:sz w:val="20"/>
        </w:rPr>
        <w:t>on</w:t>
      </w:r>
      <w:r>
        <w:rPr>
          <w:spacing w:val="-4"/>
          <w:sz w:val="20"/>
        </w:rPr>
        <w:t xml:space="preserve"> </w:t>
      </w:r>
      <w:r>
        <w:rPr>
          <w:sz w:val="20"/>
        </w:rPr>
        <w:t>the premises, regardless of whether the product is sold to consumers on site.</w:t>
      </w:r>
    </w:p>
    <w:p w14:paraId="5A45A494" w14:textId="77777777" w:rsidR="00260182" w:rsidRDefault="00260182">
      <w:pPr>
        <w:pStyle w:val="BodyText"/>
        <w:spacing w:before="10"/>
        <w:rPr>
          <w:sz w:val="19"/>
        </w:rPr>
      </w:pPr>
    </w:p>
    <w:p w14:paraId="5A45A495" w14:textId="77777777" w:rsidR="00260182" w:rsidRDefault="00000000">
      <w:pPr>
        <w:pStyle w:val="ListParagraph"/>
        <w:numPr>
          <w:ilvl w:val="3"/>
          <w:numId w:val="23"/>
        </w:numPr>
        <w:tabs>
          <w:tab w:val="left" w:pos="941"/>
        </w:tabs>
        <w:spacing w:line="276" w:lineRule="auto"/>
        <w:ind w:right="701"/>
        <w:rPr>
          <w:sz w:val="20"/>
        </w:rPr>
      </w:pPr>
      <w:r>
        <w:rPr>
          <w:sz w:val="20"/>
        </w:rPr>
        <w:t>Marijuana</w:t>
      </w:r>
      <w:r>
        <w:rPr>
          <w:spacing w:val="-4"/>
          <w:sz w:val="20"/>
        </w:rPr>
        <w:t xml:space="preserve"> </w:t>
      </w:r>
      <w:r>
        <w:rPr>
          <w:sz w:val="20"/>
        </w:rPr>
        <w:t>Facilities</w:t>
      </w:r>
      <w:r>
        <w:rPr>
          <w:spacing w:val="-4"/>
          <w:sz w:val="20"/>
        </w:rPr>
        <w:t xml:space="preserve"> </w:t>
      </w:r>
      <w:r>
        <w:rPr>
          <w:sz w:val="20"/>
        </w:rPr>
        <w:t>shall</w:t>
      </w:r>
      <w:r>
        <w:rPr>
          <w:spacing w:val="-4"/>
          <w:sz w:val="20"/>
        </w:rPr>
        <w:t xml:space="preserve"> </w:t>
      </w:r>
      <w:r>
        <w:rPr>
          <w:sz w:val="20"/>
        </w:rPr>
        <w:t>provide</w:t>
      </w:r>
      <w:r>
        <w:rPr>
          <w:spacing w:val="-4"/>
          <w:sz w:val="20"/>
        </w:rPr>
        <w:t xml:space="preserve"> </w:t>
      </w:r>
      <w:r>
        <w:rPr>
          <w:sz w:val="20"/>
        </w:rPr>
        <w:t>the</w:t>
      </w:r>
      <w:r>
        <w:rPr>
          <w:spacing w:val="-4"/>
          <w:sz w:val="20"/>
        </w:rPr>
        <w:t xml:space="preserve"> </w:t>
      </w:r>
      <w:r>
        <w:rPr>
          <w:sz w:val="20"/>
        </w:rPr>
        <w:t>Special</w:t>
      </w:r>
      <w:r>
        <w:rPr>
          <w:spacing w:val="-4"/>
          <w:sz w:val="20"/>
        </w:rPr>
        <w:t xml:space="preserve"> </w:t>
      </w:r>
      <w:r>
        <w:rPr>
          <w:sz w:val="20"/>
        </w:rPr>
        <w:t>Permit</w:t>
      </w:r>
      <w:r>
        <w:rPr>
          <w:spacing w:val="-4"/>
          <w:sz w:val="20"/>
        </w:rPr>
        <w:t xml:space="preserve"> </w:t>
      </w:r>
      <w:r>
        <w:rPr>
          <w:sz w:val="20"/>
        </w:rPr>
        <w:t>Granting</w:t>
      </w:r>
      <w:r>
        <w:rPr>
          <w:spacing w:val="-3"/>
          <w:sz w:val="20"/>
        </w:rPr>
        <w:t xml:space="preserve"> </w:t>
      </w:r>
      <w:r>
        <w:rPr>
          <w:sz w:val="20"/>
        </w:rPr>
        <w:t>Authority and</w:t>
      </w:r>
      <w:r>
        <w:rPr>
          <w:spacing w:val="-3"/>
          <w:sz w:val="20"/>
        </w:rPr>
        <w:t xml:space="preserve"> </w:t>
      </w:r>
      <w:r>
        <w:rPr>
          <w:sz w:val="20"/>
        </w:rPr>
        <w:t>all</w:t>
      </w:r>
      <w:r>
        <w:rPr>
          <w:spacing w:val="-4"/>
          <w:sz w:val="20"/>
        </w:rPr>
        <w:t xml:space="preserve"> </w:t>
      </w:r>
      <w:r>
        <w:rPr>
          <w:sz w:val="20"/>
        </w:rPr>
        <w:t>abutters</w:t>
      </w:r>
      <w:r>
        <w:rPr>
          <w:spacing w:val="-4"/>
          <w:sz w:val="20"/>
        </w:rPr>
        <w:t xml:space="preserve"> </w:t>
      </w:r>
      <w:r>
        <w:rPr>
          <w:sz w:val="20"/>
        </w:rPr>
        <w:t>located</w:t>
      </w:r>
      <w:r>
        <w:rPr>
          <w:spacing w:val="-1"/>
          <w:sz w:val="20"/>
        </w:rPr>
        <w:t xml:space="preserve"> </w:t>
      </w:r>
      <w:r>
        <w:rPr>
          <w:sz w:val="20"/>
        </w:rPr>
        <w:t>within</w:t>
      </w:r>
      <w:r>
        <w:rPr>
          <w:spacing w:val="-4"/>
          <w:sz w:val="20"/>
        </w:rPr>
        <w:t xml:space="preserve"> </w:t>
      </w:r>
      <w:r>
        <w:rPr>
          <w:sz w:val="20"/>
        </w:rPr>
        <w:t>500</w:t>
      </w:r>
      <w:r>
        <w:rPr>
          <w:spacing w:val="-3"/>
          <w:sz w:val="20"/>
        </w:rPr>
        <w:t xml:space="preserve"> </w:t>
      </w:r>
      <w:r>
        <w:rPr>
          <w:sz w:val="20"/>
        </w:rPr>
        <w:t>feet of the Marijuana Facility with the name, phone number and email address of an on-site community relations staff person to whom one can provide notice if there are operating problems associated with the establishment.</w:t>
      </w:r>
    </w:p>
    <w:p w14:paraId="5A45A496" w14:textId="77777777" w:rsidR="00260182" w:rsidRDefault="00260182">
      <w:pPr>
        <w:pStyle w:val="BodyText"/>
        <w:spacing w:before="1"/>
      </w:pPr>
    </w:p>
    <w:p w14:paraId="5A45A497" w14:textId="77777777" w:rsidR="00260182" w:rsidRDefault="00000000">
      <w:pPr>
        <w:pStyle w:val="ListParagraph"/>
        <w:numPr>
          <w:ilvl w:val="3"/>
          <w:numId w:val="23"/>
        </w:numPr>
        <w:tabs>
          <w:tab w:val="left" w:pos="941"/>
        </w:tabs>
        <w:spacing w:line="276" w:lineRule="auto"/>
        <w:ind w:right="3395"/>
        <w:rPr>
          <w:sz w:val="20"/>
        </w:rPr>
      </w:pPr>
      <w:r>
        <w:rPr>
          <w:sz w:val="20"/>
        </w:rPr>
        <w:t>The</w:t>
      </w:r>
      <w:r>
        <w:rPr>
          <w:spacing w:val="-3"/>
          <w:sz w:val="20"/>
        </w:rPr>
        <w:t xml:space="preserve"> </w:t>
      </w:r>
      <w:r>
        <w:rPr>
          <w:sz w:val="20"/>
        </w:rPr>
        <w:t>hour</w:t>
      </w:r>
      <w:r>
        <w:rPr>
          <w:spacing w:val="-3"/>
          <w:sz w:val="20"/>
        </w:rPr>
        <w:t xml:space="preserve"> </w:t>
      </w:r>
      <w:r>
        <w:rPr>
          <w:sz w:val="20"/>
        </w:rPr>
        <w:t>of</w:t>
      </w:r>
      <w:r>
        <w:rPr>
          <w:spacing w:val="-5"/>
          <w:sz w:val="20"/>
        </w:rPr>
        <w:t xml:space="preserve"> </w:t>
      </w:r>
      <w:r>
        <w:rPr>
          <w:sz w:val="20"/>
        </w:rPr>
        <w:t>operation</w:t>
      </w:r>
      <w:r>
        <w:rPr>
          <w:spacing w:val="-4"/>
          <w:sz w:val="20"/>
        </w:rPr>
        <w:t xml:space="preserve"> </w:t>
      </w:r>
      <w:r>
        <w:rPr>
          <w:sz w:val="20"/>
        </w:rPr>
        <w:t>of</w:t>
      </w:r>
      <w:r>
        <w:rPr>
          <w:spacing w:val="-5"/>
          <w:sz w:val="20"/>
        </w:rPr>
        <w:t xml:space="preserve"> </w:t>
      </w:r>
      <w:r>
        <w:rPr>
          <w:sz w:val="20"/>
        </w:rPr>
        <w:t>Retail</w:t>
      </w:r>
      <w:r>
        <w:rPr>
          <w:spacing w:val="-4"/>
          <w:sz w:val="20"/>
        </w:rPr>
        <w:t xml:space="preserve"> </w:t>
      </w:r>
      <w:r>
        <w:rPr>
          <w:sz w:val="20"/>
        </w:rPr>
        <w:t>Marijuana</w:t>
      </w:r>
      <w:r>
        <w:rPr>
          <w:spacing w:val="-3"/>
          <w:sz w:val="20"/>
        </w:rPr>
        <w:t xml:space="preserve"> </w:t>
      </w:r>
      <w:r>
        <w:rPr>
          <w:sz w:val="20"/>
        </w:rPr>
        <w:t>Facilities</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set</w:t>
      </w:r>
      <w:r>
        <w:rPr>
          <w:spacing w:val="-3"/>
          <w:sz w:val="20"/>
        </w:rPr>
        <w:t xml:space="preserve"> </w:t>
      </w:r>
      <w:r>
        <w:rPr>
          <w:sz w:val="20"/>
        </w:rPr>
        <w:t>by</w:t>
      </w:r>
      <w:r>
        <w:rPr>
          <w:spacing w:val="-7"/>
          <w:sz w:val="20"/>
        </w:rPr>
        <w:t xml:space="preserve"> </w:t>
      </w:r>
      <w:r>
        <w:rPr>
          <w:sz w:val="20"/>
        </w:rPr>
        <w:t>the</w:t>
      </w:r>
      <w:r>
        <w:rPr>
          <w:spacing w:val="-1"/>
          <w:sz w:val="20"/>
        </w:rPr>
        <w:t xml:space="preserve"> </w:t>
      </w:r>
      <w:r>
        <w:rPr>
          <w:sz w:val="20"/>
        </w:rPr>
        <w:t>Special Permit Granting Authority.</w:t>
      </w:r>
    </w:p>
    <w:p w14:paraId="5A45A498" w14:textId="77777777" w:rsidR="00260182" w:rsidRDefault="00260182">
      <w:pPr>
        <w:pStyle w:val="BodyText"/>
        <w:spacing w:before="5"/>
        <w:rPr>
          <w:sz w:val="17"/>
        </w:rPr>
      </w:pPr>
    </w:p>
    <w:p w14:paraId="5A45A499" w14:textId="77777777" w:rsidR="00260182" w:rsidRDefault="00000000">
      <w:pPr>
        <w:pStyle w:val="ListParagraph"/>
        <w:numPr>
          <w:ilvl w:val="2"/>
          <w:numId w:val="23"/>
        </w:numPr>
        <w:tabs>
          <w:tab w:val="left" w:pos="940"/>
          <w:tab w:val="left" w:pos="941"/>
        </w:tabs>
        <w:spacing w:line="276" w:lineRule="auto"/>
        <w:ind w:left="940" w:right="692" w:hanging="720"/>
        <w:jc w:val="left"/>
        <w:rPr>
          <w:sz w:val="20"/>
        </w:rPr>
      </w:pPr>
      <w:r>
        <w:rPr>
          <w:sz w:val="20"/>
        </w:rPr>
        <w:t>Limitation on number of Retail Marijuana Facilities – No more than three (3) Adult Use Marijuana Retailers and</w:t>
      </w:r>
      <w:r>
        <w:rPr>
          <w:spacing w:val="-2"/>
          <w:sz w:val="20"/>
        </w:rPr>
        <w:t xml:space="preserve"> </w:t>
      </w:r>
      <w:r>
        <w:rPr>
          <w:sz w:val="20"/>
        </w:rPr>
        <w:t>no more</w:t>
      </w:r>
      <w:r>
        <w:rPr>
          <w:spacing w:val="-3"/>
          <w:sz w:val="20"/>
        </w:rPr>
        <w:t xml:space="preserve"> </w:t>
      </w:r>
      <w:r>
        <w:rPr>
          <w:sz w:val="20"/>
        </w:rPr>
        <w:t>than</w:t>
      </w:r>
      <w:r>
        <w:rPr>
          <w:spacing w:val="-4"/>
          <w:sz w:val="20"/>
        </w:rPr>
        <w:t xml:space="preserve"> </w:t>
      </w:r>
      <w:r>
        <w:rPr>
          <w:sz w:val="20"/>
        </w:rPr>
        <w:t>one</w:t>
      </w:r>
      <w:r>
        <w:rPr>
          <w:spacing w:val="-3"/>
          <w:sz w:val="20"/>
        </w:rPr>
        <w:t xml:space="preserve"> </w:t>
      </w:r>
      <w:r>
        <w:rPr>
          <w:sz w:val="20"/>
        </w:rPr>
        <w:t>(1)</w:t>
      </w:r>
      <w:r>
        <w:rPr>
          <w:spacing w:val="-3"/>
          <w:sz w:val="20"/>
        </w:rPr>
        <w:t xml:space="preserve"> </w:t>
      </w:r>
      <w:r>
        <w:rPr>
          <w:sz w:val="20"/>
        </w:rPr>
        <w:t>Medical</w:t>
      </w:r>
      <w:r>
        <w:rPr>
          <w:spacing w:val="-3"/>
          <w:sz w:val="20"/>
        </w:rPr>
        <w:t xml:space="preserve"> </w:t>
      </w:r>
      <w:r>
        <w:rPr>
          <w:sz w:val="20"/>
        </w:rPr>
        <w:t>Marijuana</w:t>
      </w:r>
      <w:r>
        <w:rPr>
          <w:spacing w:val="-3"/>
          <w:sz w:val="20"/>
        </w:rPr>
        <w:t xml:space="preserve"> </w:t>
      </w:r>
      <w:r>
        <w:rPr>
          <w:sz w:val="20"/>
        </w:rPr>
        <w:t>Treatment</w:t>
      </w:r>
      <w:r>
        <w:rPr>
          <w:spacing w:val="-4"/>
          <w:sz w:val="20"/>
        </w:rPr>
        <w:t xml:space="preserve"> </w:t>
      </w:r>
      <w:r>
        <w:rPr>
          <w:sz w:val="20"/>
        </w:rPr>
        <w:t>Center</w:t>
      </w:r>
      <w:r>
        <w:rPr>
          <w:spacing w:val="-2"/>
          <w:sz w:val="20"/>
        </w:rPr>
        <w:t xml:space="preserve"> </w:t>
      </w:r>
      <w:r>
        <w:rPr>
          <w:sz w:val="20"/>
        </w:rPr>
        <w:t>retail</w:t>
      </w:r>
      <w:r>
        <w:rPr>
          <w:spacing w:val="-3"/>
          <w:sz w:val="20"/>
        </w:rPr>
        <w:t xml:space="preserve"> </w:t>
      </w:r>
      <w:r>
        <w:rPr>
          <w:sz w:val="20"/>
        </w:rPr>
        <w:t>dispensary</w:t>
      </w:r>
      <w:r>
        <w:rPr>
          <w:spacing w:val="-7"/>
          <w:sz w:val="20"/>
        </w:rPr>
        <w:t xml:space="preserve"> </w:t>
      </w:r>
      <w:r>
        <w:rPr>
          <w:sz w:val="20"/>
        </w:rPr>
        <w:t>shall</w:t>
      </w:r>
      <w:r>
        <w:rPr>
          <w:spacing w:val="-3"/>
          <w:sz w:val="20"/>
        </w:rPr>
        <w:t xml:space="preserve"> </w:t>
      </w:r>
      <w:r>
        <w:rPr>
          <w:sz w:val="20"/>
        </w:rPr>
        <w:t>be</w:t>
      </w:r>
      <w:r>
        <w:rPr>
          <w:spacing w:val="-3"/>
          <w:sz w:val="20"/>
        </w:rPr>
        <w:t xml:space="preserve"> </w:t>
      </w:r>
      <w:r>
        <w:rPr>
          <w:sz w:val="20"/>
        </w:rPr>
        <w:t>permitted</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located in the Town of Winchendon.</w:t>
      </w:r>
    </w:p>
    <w:p w14:paraId="5A45A49A" w14:textId="77777777" w:rsidR="00260182" w:rsidRDefault="00260182">
      <w:pPr>
        <w:pStyle w:val="BodyText"/>
      </w:pPr>
    </w:p>
    <w:p w14:paraId="5A45A49B" w14:textId="77777777" w:rsidR="00260182" w:rsidRDefault="00000000">
      <w:pPr>
        <w:pStyle w:val="ListParagraph"/>
        <w:numPr>
          <w:ilvl w:val="2"/>
          <w:numId w:val="23"/>
        </w:numPr>
        <w:tabs>
          <w:tab w:val="left" w:pos="990"/>
          <w:tab w:val="left" w:pos="991"/>
        </w:tabs>
        <w:ind w:left="990" w:hanging="771"/>
        <w:jc w:val="left"/>
        <w:rPr>
          <w:sz w:val="20"/>
        </w:rPr>
      </w:pPr>
      <w:r>
        <w:rPr>
          <w:sz w:val="20"/>
        </w:rPr>
        <w:t>Locational</w:t>
      </w:r>
      <w:r>
        <w:rPr>
          <w:spacing w:val="-8"/>
          <w:sz w:val="20"/>
        </w:rPr>
        <w:t xml:space="preserve"> </w:t>
      </w:r>
      <w:r>
        <w:rPr>
          <w:sz w:val="20"/>
        </w:rPr>
        <w:t>and</w:t>
      </w:r>
      <w:r>
        <w:rPr>
          <w:spacing w:val="-6"/>
          <w:sz w:val="20"/>
        </w:rPr>
        <w:t xml:space="preserve"> </w:t>
      </w:r>
      <w:r>
        <w:rPr>
          <w:sz w:val="20"/>
        </w:rPr>
        <w:t>Physical</w:t>
      </w:r>
      <w:r>
        <w:rPr>
          <w:spacing w:val="-9"/>
          <w:sz w:val="20"/>
        </w:rPr>
        <w:t xml:space="preserve"> </w:t>
      </w:r>
      <w:r>
        <w:rPr>
          <w:spacing w:val="-2"/>
          <w:sz w:val="20"/>
        </w:rPr>
        <w:t>Requirements</w:t>
      </w:r>
    </w:p>
    <w:p w14:paraId="5A45A49C" w14:textId="77777777" w:rsidR="00260182" w:rsidRDefault="00000000">
      <w:pPr>
        <w:pStyle w:val="BodyText"/>
        <w:spacing w:before="32"/>
        <w:ind w:left="220" w:right="911"/>
      </w:pPr>
      <w:r>
        <w:t>All</w:t>
      </w:r>
      <w:r>
        <w:rPr>
          <w:spacing w:val="-3"/>
        </w:rPr>
        <w:t xml:space="preserve"> </w:t>
      </w:r>
      <w:r>
        <w:t>aspects</w:t>
      </w:r>
      <w:r>
        <w:rPr>
          <w:spacing w:val="-3"/>
        </w:rPr>
        <w:t xml:space="preserve"> </w:t>
      </w:r>
      <w:r>
        <w:t>of</w:t>
      </w:r>
      <w:r>
        <w:rPr>
          <w:spacing w:val="-4"/>
        </w:rPr>
        <w:t xml:space="preserve"> </w:t>
      </w:r>
      <w:r>
        <w:t>a</w:t>
      </w:r>
      <w:r>
        <w:rPr>
          <w:spacing w:val="-2"/>
        </w:rPr>
        <w:t xml:space="preserve"> </w:t>
      </w:r>
      <w:r>
        <w:t>Marijuana Facility</w:t>
      </w:r>
      <w:r>
        <w:rPr>
          <w:spacing w:val="-6"/>
        </w:rPr>
        <w:t xml:space="preserve"> </w:t>
      </w:r>
      <w:r>
        <w:t>relative</w:t>
      </w:r>
      <w:r>
        <w:rPr>
          <w:spacing w:val="-2"/>
        </w:rPr>
        <w:t xml:space="preserve"> </w:t>
      </w:r>
      <w:r>
        <w:t>to</w:t>
      </w:r>
      <w:r>
        <w:rPr>
          <w:spacing w:val="-1"/>
        </w:rPr>
        <w:t xml:space="preserve"> </w:t>
      </w:r>
      <w:r>
        <w:t>the</w:t>
      </w:r>
      <w:r>
        <w:rPr>
          <w:spacing w:val="-2"/>
        </w:rPr>
        <w:t xml:space="preserve"> </w:t>
      </w:r>
      <w:r>
        <w:t>acquisition, cultivation,</w:t>
      </w:r>
      <w:r>
        <w:rPr>
          <w:spacing w:val="-2"/>
        </w:rPr>
        <w:t xml:space="preserve"> </w:t>
      </w:r>
      <w:r>
        <w:t>possession,</w:t>
      </w:r>
      <w:r>
        <w:rPr>
          <w:spacing w:val="-2"/>
        </w:rPr>
        <w:t xml:space="preserve"> </w:t>
      </w:r>
      <w:r>
        <w:t>processing,</w:t>
      </w:r>
      <w:r>
        <w:rPr>
          <w:spacing w:val="-2"/>
        </w:rPr>
        <w:t xml:space="preserve"> </w:t>
      </w:r>
      <w:r>
        <w:t>sales,</w:t>
      </w:r>
      <w:r>
        <w:rPr>
          <w:spacing w:val="-2"/>
        </w:rPr>
        <w:t xml:space="preserve"> </w:t>
      </w:r>
      <w:r>
        <w:t>distribution, dispensing,</w:t>
      </w:r>
      <w:r>
        <w:rPr>
          <w:spacing w:val="-5"/>
        </w:rPr>
        <w:t xml:space="preserve"> </w:t>
      </w:r>
      <w:r>
        <w:t>or</w:t>
      </w:r>
      <w:r>
        <w:rPr>
          <w:spacing w:val="-5"/>
        </w:rPr>
        <w:t xml:space="preserve"> </w:t>
      </w:r>
      <w:r>
        <w:t>administration</w:t>
      </w:r>
      <w:r>
        <w:rPr>
          <w:spacing w:val="-4"/>
        </w:rPr>
        <w:t xml:space="preserve"> </w:t>
      </w:r>
      <w:r>
        <w:t>of</w:t>
      </w:r>
      <w:r>
        <w:rPr>
          <w:spacing w:val="-4"/>
        </w:rPr>
        <w:t xml:space="preserve"> </w:t>
      </w:r>
      <w:r>
        <w:t>marijuana,</w:t>
      </w:r>
      <w:r>
        <w:rPr>
          <w:spacing w:val="-4"/>
        </w:rPr>
        <w:t xml:space="preserve"> </w:t>
      </w:r>
      <w:r>
        <w:t>products</w:t>
      </w:r>
      <w:r>
        <w:rPr>
          <w:spacing w:val="-6"/>
        </w:rPr>
        <w:t xml:space="preserve"> </w:t>
      </w:r>
      <w:r>
        <w:t>containing</w:t>
      </w:r>
      <w:r>
        <w:rPr>
          <w:spacing w:val="-4"/>
        </w:rPr>
        <w:t xml:space="preserve"> </w:t>
      </w:r>
      <w:r>
        <w:t>marijuana,</w:t>
      </w:r>
      <w:r>
        <w:rPr>
          <w:spacing w:val="-4"/>
        </w:rPr>
        <w:t xml:space="preserve"> </w:t>
      </w:r>
      <w:r>
        <w:t>related</w:t>
      </w:r>
      <w:r>
        <w:rPr>
          <w:spacing w:val="-4"/>
        </w:rPr>
        <w:t xml:space="preserve"> </w:t>
      </w:r>
      <w:r>
        <w:t>supplies,</w:t>
      </w:r>
      <w:r>
        <w:rPr>
          <w:spacing w:val="-5"/>
        </w:rPr>
        <w:t xml:space="preserve"> </w:t>
      </w:r>
      <w:r>
        <w:t>or</w:t>
      </w:r>
      <w:r>
        <w:rPr>
          <w:spacing w:val="-5"/>
        </w:rPr>
        <w:t xml:space="preserve"> </w:t>
      </w:r>
      <w:r>
        <w:t>educational</w:t>
      </w:r>
      <w:r>
        <w:rPr>
          <w:spacing w:val="-3"/>
        </w:rPr>
        <w:t xml:space="preserve"> </w:t>
      </w:r>
      <w:r>
        <w:t xml:space="preserve">materials must take place at a fixed location within a fully enclosed building and shall not be visible from the exterior of the </w:t>
      </w:r>
      <w:r>
        <w:rPr>
          <w:spacing w:val="-2"/>
        </w:rPr>
        <w:t>business.</w:t>
      </w:r>
    </w:p>
    <w:p w14:paraId="5A45A49D" w14:textId="77777777" w:rsidR="00260182" w:rsidRDefault="00260182">
      <w:pPr>
        <w:pStyle w:val="BodyText"/>
        <w:spacing w:before="10"/>
        <w:rPr>
          <w:sz w:val="19"/>
        </w:rPr>
      </w:pPr>
    </w:p>
    <w:p w14:paraId="5A45A49E" w14:textId="77777777" w:rsidR="00260182" w:rsidRDefault="00000000">
      <w:pPr>
        <w:pStyle w:val="BodyText"/>
        <w:spacing w:before="1"/>
        <w:ind w:left="220"/>
      </w:pPr>
      <w:r>
        <w:t>No</w:t>
      </w:r>
      <w:r>
        <w:rPr>
          <w:spacing w:val="-5"/>
        </w:rPr>
        <w:t xml:space="preserve"> </w:t>
      </w:r>
      <w:r>
        <w:t>outside</w:t>
      </w:r>
      <w:r>
        <w:rPr>
          <w:spacing w:val="-6"/>
        </w:rPr>
        <w:t xml:space="preserve"> </w:t>
      </w:r>
      <w:r>
        <w:t>storage</w:t>
      </w:r>
      <w:r>
        <w:rPr>
          <w:spacing w:val="-6"/>
        </w:rPr>
        <w:t xml:space="preserve"> </w:t>
      </w:r>
      <w:r>
        <w:t>of</w:t>
      </w:r>
      <w:r>
        <w:rPr>
          <w:spacing w:val="-5"/>
        </w:rPr>
        <w:t xml:space="preserve"> </w:t>
      </w:r>
      <w:r>
        <w:t>marijuana,</w:t>
      </w:r>
      <w:r>
        <w:rPr>
          <w:spacing w:val="-5"/>
        </w:rPr>
        <w:t xml:space="preserve"> </w:t>
      </w:r>
      <w:r>
        <w:t>related</w:t>
      </w:r>
      <w:r>
        <w:rPr>
          <w:spacing w:val="-5"/>
        </w:rPr>
        <w:t xml:space="preserve"> </w:t>
      </w:r>
      <w:r>
        <w:t>supplies,</w:t>
      </w:r>
      <w:r>
        <w:rPr>
          <w:spacing w:val="-6"/>
        </w:rPr>
        <w:t xml:space="preserve"> </w:t>
      </w:r>
      <w:r>
        <w:t>or</w:t>
      </w:r>
      <w:r>
        <w:rPr>
          <w:spacing w:val="-5"/>
        </w:rPr>
        <w:t xml:space="preserve"> </w:t>
      </w:r>
      <w:r>
        <w:t>educational</w:t>
      </w:r>
      <w:r>
        <w:rPr>
          <w:spacing w:val="-4"/>
        </w:rPr>
        <w:t xml:space="preserve"> </w:t>
      </w:r>
      <w:r>
        <w:t>materials</w:t>
      </w:r>
      <w:r>
        <w:rPr>
          <w:spacing w:val="-7"/>
        </w:rPr>
        <w:t xml:space="preserve"> </w:t>
      </w:r>
      <w:r>
        <w:t>is</w:t>
      </w:r>
      <w:r>
        <w:rPr>
          <w:spacing w:val="-7"/>
        </w:rPr>
        <w:t xml:space="preserve"> </w:t>
      </w:r>
      <w:r>
        <w:rPr>
          <w:spacing w:val="-2"/>
        </w:rPr>
        <w:t>permitted.</w:t>
      </w:r>
    </w:p>
    <w:p w14:paraId="5A45A49F" w14:textId="77777777" w:rsidR="00260182" w:rsidRDefault="00260182">
      <w:pPr>
        <w:sectPr w:rsidR="00260182">
          <w:pgSz w:w="12240" w:h="15840"/>
          <w:pgMar w:top="1360" w:right="420" w:bottom="1000" w:left="1220" w:header="0" w:footer="813" w:gutter="0"/>
          <w:cols w:space="720"/>
        </w:sectPr>
      </w:pPr>
    </w:p>
    <w:p w14:paraId="5A45A4A0" w14:textId="77777777" w:rsidR="00260182" w:rsidRDefault="00000000">
      <w:pPr>
        <w:pStyle w:val="ListParagraph"/>
        <w:numPr>
          <w:ilvl w:val="3"/>
          <w:numId w:val="23"/>
        </w:numPr>
        <w:tabs>
          <w:tab w:val="left" w:pos="941"/>
        </w:tabs>
        <w:spacing w:before="75" w:line="276" w:lineRule="auto"/>
        <w:ind w:right="759"/>
        <w:rPr>
          <w:sz w:val="20"/>
        </w:rPr>
      </w:pPr>
      <w:r>
        <w:rPr>
          <w:sz w:val="20"/>
        </w:rPr>
        <w:lastRenderedPageBreak/>
        <w:t>No</w:t>
      </w:r>
      <w:r>
        <w:rPr>
          <w:spacing w:val="-2"/>
          <w:sz w:val="20"/>
        </w:rPr>
        <w:t xml:space="preserve"> </w:t>
      </w:r>
      <w:r>
        <w:rPr>
          <w:sz w:val="20"/>
        </w:rPr>
        <w:t>Retail</w:t>
      </w:r>
      <w:r>
        <w:rPr>
          <w:spacing w:val="-3"/>
          <w:sz w:val="20"/>
        </w:rPr>
        <w:t xml:space="preserve"> </w:t>
      </w:r>
      <w:r>
        <w:rPr>
          <w:sz w:val="20"/>
        </w:rPr>
        <w:t>Marijuana</w:t>
      </w:r>
      <w:r>
        <w:rPr>
          <w:spacing w:val="-3"/>
          <w:sz w:val="20"/>
        </w:rPr>
        <w:t xml:space="preserve"> </w:t>
      </w:r>
      <w:r>
        <w:rPr>
          <w:sz w:val="20"/>
        </w:rPr>
        <w:t>Facility</w:t>
      </w:r>
      <w:r>
        <w:rPr>
          <w:spacing w:val="-4"/>
          <w:sz w:val="20"/>
        </w:rPr>
        <w:t xml:space="preserve"> </w:t>
      </w:r>
      <w:r>
        <w:rPr>
          <w:sz w:val="20"/>
        </w:rPr>
        <w:t>shall</w:t>
      </w:r>
      <w:r>
        <w:rPr>
          <w:spacing w:val="-3"/>
          <w:sz w:val="20"/>
        </w:rPr>
        <w:t xml:space="preserve"> </w:t>
      </w:r>
      <w:r>
        <w:rPr>
          <w:sz w:val="20"/>
        </w:rPr>
        <w:t>have</w:t>
      </w:r>
      <w:r>
        <w:rPr>
          <w:spacing w:val="-3"/>
          <w:sz w:val="20"/>
        </w:rPr>
        <w:t xml:space="preserve"> </w:t>
      </w:r>
      <w:r>
        <w:rPr>
          <w:sz w:val="20"/>
        </w:rPr>
        <w:t>a</w:t>
      </w:r>
      <w:r>
        <w:rPr>
          <w:spacing w:val="-3"/>
          <w:sz w:val="20"/>
        </w:rPr>
        <w:t xml:space="preserve"> </w:t>
      </w:r>
      <w:r>
        <w:rPr>
          <w:sz w:val="20"/>
        </w:rPr>
        <w:t>gross</w:t>
      </w:r>
      <w:r>
        <w:rPr>
          <w:spacing w:val="-4"/>
          <w:sz w:val="20"/>
        </w:rPr>
        <w:t xml:space="preserve"> </w:t>
      </w:r>
      <w:r>
        <w:rPr>
          <w:sz w:val="20"/>
        </w:rPr>
        <w:t>floor</w:t>
      </w:r>
      <w:r>
        <w:rPr>
          <w:spacing w:val="-3"/>
          <w:sz w:val="20"/>
        </w:rPr>
        <w:t xml:space="preserve"> </w:t>
      </w:r>
      <w:r>
        <w:rPr>
          <w:sz w:val="20"/>
        </w:rPr>
        <w:t>area</w:t>
      </w:r>
      <w:r>
        <w:rPr>
          <w:spacing w:val="-3"/>
          <w:sz w:val="20"/>
        </w:rPr>
        <w:t xml:space="preserve"> </w:t>
      </w:r>
      <w:r>
        <w:rPr>
          <w:sz w:val="20"/>
        </w:rPr>
        <w:t>accessible</w:t>
      </w:r>
      <w:r>
        <w:rPr>
          <w:spacing w:val="-3"/>
          <w:sz w:val="20"/>
        </w:rPr>
        <w:t xml:space="preserve"> </w:t>
      </w:r>
      <w:r>
        <w:rPr>
          <w:sz w:val="20"/>
        </w:rPr>
        <w:t>to</w:t>
      </w:r>
      <w:r>
        <w:rPr>
          <w:spacing w:val="-2"/>
          <w:sz w:val="20"/>
        </w:rPr>
        <w:t xml:space="preserve"> </w:t>
      </w:r>
      <w:r>
        <w:rPr>
          <w:sz w:val="20"/>
        </w:rPr>
        <w:t>patients</w:t>
      </w:r>
      <w:r>
        <w:rPr>
          <w:spacing w:val="-4"/>
          <w:sz w:val="20"/>
        </w:rPr>
        <w:t xml:space="preserve"> </w:t>
      </w:r>
      <w:r>
        <w:rPr>
          <w:sz w:val="20"/>
        </w:rPr>
        <w:t>or</w:t>
      </w:r>
      <w:r>
        <w:rPr>
          <w:spacing w:val="-3"/>
          <w:sz w:val="20"/>
        </w:rPr>
        <w:t xml:space="preserve"> </w:t>
      </w:r>
      <w:r>
        <w:rPr>
          <w:sz w:val="20"/>
        </w:rPr>
        <w:t>customers</w:t>
      </w:r>
      <w:r>
        <w:rPr>
          <w:spacing w:val="-1"/>
          <w:sz w:val="20"/>
        </w:rPr>
        <w:t xml:space="preserve"> </w:t>
      </w:r>
      <w:r>
        <w:rPr>
          <w:sz w:val="20"/>
        </w:rPr>
        <w:t>which</w:t>
      </w:r>
      <w:r>
        <w:rPr>
          <w:spacing w:val="-4"/>
          <w:sz w:val="20"/>
        </w:rPr>
        <w:t xml:space="preserve"> </w:t>
      </w:r>
      <w:r>
        <w:rPr>
          <w:sz w:val="20"/>
        </w:rPr>
        <w:t>is</w:t>
      </w:r>
      <w:r>
        <w:rPr>
          <w:spacing w:val="-4"/>
          <w:sz w:val="20"/>
        </w:rPr>
        <w:t xml:space="preserve"> </w:t>
      </w:r>
      <w:r>
        <w:rPr>
          <w:sz w:val="20"/>
        </w:rPr>
        <w:t>in</w:t>
      </w:r>
      <w:r>
        <w:rPr>
          <w:spacing w:val="-4"/>
          <w:sz w:val="20"/>
        </w:rPr>
        <w:t xml:space="preserve"> </w:t>
      </w:r>
      <w:r>
        <w:rPr>
          <w:sz w:val="20"/>
        </w:rPr>
        <w:t>excess of 2,500 square feet. Space which is dedicated to administration or operations and is accessible only to employees of the Retail Marijuana Facility shall not be included in this limitation.</w:t>
      </w:r>
    </w:p>
    <w:p w14:paraId="5A45A4A1" w14:textId="77777777" w:rsidR="00260182" w:rsidRDefault="00260182">
      <w:pPr>
        <w:pStyle w:val="BodyText"/>
        <w:spacing w:before="1"/>
        <w:rPr>
          <w:sz w:val="23"/>
        </w:rPr>
      </w:pPr>
    </w:p>
    <w:p w14:paraId="5A45A4A2" w14:textId="77777777" w:rsidR="00260182" w:rsidRDefault="00000000">
      <w:pPr>
        <w:pStyle w:val="ListParagraph"/>
        <w:numPr>
          <w:ilvl w:val="3"/>
          <w:numId w:val="23"/>
        </w:numPr>
        <w:tabs>
          <w:tab w:val="left" w:pos="941"/>
        </w:tabs>
        <w:spacing w:line="276" w:lineRule="auto"/>
        <w:ind w:right="730"/>
        <w:rPr>
          <w:sz w:val="20"/>
        </w:rPr>
      </w:pPr>
      <w:r>
        <w:rPr>
          <w:sz w:val="20"/>
        </w:rPr>
        <w:t>In</w:t>
      </w:r>
      <w:r>
        <w:rPr>
          <w:spacing w:val="-3"/>
          <w:sz w:val="20"/>
        </w:rPr>
        <w:t xml:space="preserve"> </w:t>
      </w:r>
      <w:r>
        <w:rPr>
          <w:sz w:val="20"/>
        </w:rPr>
        <w:t>the</w:t>
      </w:r>
      <w:r>
        <w:rPr>
          <w:spacing w:val="-2"/>
          <w:sz w:val="20"/>
        </w:rPr>
        <w:t xml:space="preserve"> </w:t>
      </w:r>
      <w:r>
        <w:rPr>
          <w:sz w:val="20"/>
        </w:rPr>
        <w:t>R80</w:t>
      </w:r>
      <w:r>
        <w:rPr>
          <w:spacing w:val="-2"/>
          <w:sz w:val="20"/>
        </w:rPr>
        <w:t xml:space="preserve"> </w:t>
      </w:r>
      <w:r>
        <w:rPr>
          <w:sz w:val="20"/>
        </w:rPr>
        <w:t>District</w:t>
      </w:r>
      <w:r>
        <w:rPr>
          <w:spacing w:val="-2"/>
          <w:sz w:val="20"/>
        </w:rPr>
        <w:t xml:space="preserve"> </w:t>
      </w:r>
      <w:r>
        <w:rPr>
          <w:sz w:val="20"/>
        </w:rPr>
        <w:t>all</w:t>
      </w:r>
      <w:r>
        <w:rPr>
          <w:spacing w:val="-3"/>
          <w:sz w:val="20"/>
        </w:rPr>
        <w:t xml:space="preserve"> </w:t>
      </w:r>
      <w:r>
        <w:rPr>
          <w:sz w:val="20"/>
        </w:rPr>
        <w:t>Marijuana</w:t>
      </w:r>
      <w:r>
        <w:rPr>
          <w:spacing w:val="-2"/>
          <w:sz w:val="20"/>
        </w:rPr>
        <w:t xml:space="preserve"> </w:t>
      </w:r>
      <w:r>
        <w:rPr>
          <w:sz w:val="20"/>
        </w:rPr>
        <w:t>Facilities</w:t>
      </w:r>
      <w:r>
        <w:rPr>
          <w:spacing w:val="-3"/>
          <w:sz w:val="20"/>
        </w:rPr>
        <w:t xml:space="preserve"> </w:t>
      </w:r>
      <w:r>
        <w:rPr>
          <w:sz w:val="20"/>
        </w:rPr>
        <w:t>shall</w:t>
      </w:r>
      <w:r>
        <w:rPr>
          <w:spacing w:val="-2"/>
          <w:sz w:val="20"/>
        </w:rPr>
        <w:t xml:space="preserve"> </w:t>
      </w:r>
      <w:r>
        <w:rPr>
          <w:sz w:val="20"/>
        </w:rPr>
        <w:t>be</w:t>
      </w:r>
      <w:r>
        <w:rPr>
          <w:spacing w:val="-3"/>
          <w:sz w:val="20"/>
        </w:rPr>
        <w:t xml:space="preserve"> </w:t>
      </w:r>
      <w:r>
        <w:rPr>
          <w:sz w:val="20"/>
        </w:rPr>
        <w:t>subject</w:t>
      </w:r>
      <w:r>
        <w:rPr>
          <w:spacing w:val="-3"/>
          <w:sz w:val="20"/>
        </w:rPr>
        <w:t xml:space="preserve"> </w:t>
      </w:r>
      <w:r>
        <w:rPr>
          <w:sz w:val="20"/>
        </w:rPr>
        <w:t>to</w:t>
      </w:r>
      <w:r>
        <w:rPr>
          <w:spacing w:val="-2"/>
          <w:sz w:val="20"/>
        </w:rPr>
        <w:t xml:space="preserve"> </w:t>
      </w:r>
      <w:r>
        <w:rPr>
          <w:sz w:val="20"/>
        </w:rPr>
        <w:t>siting</w:t>
      </w:r>
      <w:r>
        <w:rPr>
          <w:spacing w:val="-3"/>
          <w:sz w:val="20"/>
        </w:rPr>
        <w:t xml:space="preserve"> </w:t>
      </w:r>
      <w:r>
        <w:rPr>
          <w:sz w:val="20"/>
        </w:rPr>
        <w:t>on</w:t>
      </w:r>
      <w:r>
        <w:rPr>
          <w:spacing w:val="-3"/>
          <w:sz w:val="20"/>
        </w:rPr>
        <w:t xml:space="preserve"> </w:t>
      </w:r>
      <w:r>
        <w:rPr>
          <w:sz w:val="20"/>
        </w:rPr>
        <w:t>a</w:t>
      </w:r>
      <w:r>
        <w:rPr>
          <w:spacing w:val="-2"/>
          <w:sz w:val="20"/>
        </w:rPr>
        <w:t xml:space="preserve"> </w:t>
      </w:r>
      <w:r>
        <w:rPr>
          <w:sz w:val="20"/>
        </w:rPr>
        <w:t>parcel</w:t>
      </w:r>
      <w:r>
        <w:rPr>
          <w:spacing w:val="-3"/>
          <w:sz w:val="20"/>
        </w:rPr>
        <w:t xml:space="preserve"> </w:t>
      </w:r>
      <w:r>
        <w:rPr>
          <w:sz w:val="20"/>
        </w:rPr>
        <w:t>no</w:t>
      </w:r>
      <w:r>
        <w:rPr>
          <w:spacing w:val="-2"/>
          <w:sz w:val="20"/>
        </w:rPr>
        <w:t xml:space="preserve"> </w:t>
      </w:r>
      <w:r>
        <w:rPr>
          <w:sz w:val="20"/>
        </w:rPr>
        <w:t>less</w:t>
      </w:r>
      <w:r>
        <w:rPr>
          <w:spacing w:val="-3"/>
          <w:sz w:val="20"/>
        </w:rPr>
        <w:t xml:space="preserve"> </w:t>
      </w:r>
      <w:r>
        <w:rPr>
          <w:sz w:val="20"/>
        </w:rPr>
        <w:t>than</w:t>
      </w:r>
      <w:r>
        <w:rPr>
          <w:spacing w:val="-3"/>
          <w:sz w:val="20"/>
        </w:rPr>
        <w:t xml:space="preserve"> </w:t>
      </w:r>
      <w:r>
        <w:rPr>
          <w:sz w:val="20"/>
        </w:rPr>
        <w:t>5</w:t>
      </w:r>
      <w:r>
        <w:rPr>
          <w:spacing w:val="-2"/>
          <w:sz w:val="20"/>
        </w:rPr>
        <w:t xml:space="preserve"> </w:t>
      </w:r>
      <w:r>
        <w:rPr>
          <w:sz w:val="20"/>
        </w:rPr>
        <w:t>acres.</w:t>
      </w:r>
      <w:r>
        <w:rPr>
          <w:spacing w:val="-2"/>
          <w:sz w:val="20"/>
        </w:rPr>
        <w:t xml:space="preserve"> </w:t>
      </w:r>
      <w:r>
        <w:rPr>
          <w:sz w:val="20"/>
        </w:rPr>
        <w:t>In</w:t>
      </w:r>
      <w:r>
        <w:rPr>
          <w:spacing w:val="-3"/>
          <w:sz w:val="20"/>
        </w:rPr>
        <w:t xml:space="preserve"> </w:t>
      </w:r>
      <w:r>
        <w:rPr>
          <w:sz w:val="20"/>
        </w:rPr>
        <w:t>addition, all Marijuana Facilities in the R80 district shall be subject to double the setback distance requirements to those outlined in Article 7.2 of the Winchendon Zoning Bylaws.</w:t>
      </w:r>
    </w:p>
    <w:p w14:paraId="5A45A4A3" w14:textId="77777777" w:rsidR="00260182" w:rsidRDefault="00260182">
      <w:pPr>
        <w:pStyle w:val="BodyText"/>
        <w:spacing w:before="8"/>
        <w:rPr>
          <w:sz w:val="19"/>
        </w:rPr>
      </w:pPr>
    </w:p>
    <w:p w14:paraId="5A45A4A4" w14:textId="77777777" w:rsidR="00260182" w:rsidRDefault="00000000">
      <w:pPr>
        <w:pStyle w:val="ListParagraph"/>
        <w:numPr>
          <w:ilvl w:val="2"/>
          <w:numId w:val="23"/>
        </w:numPr>
        <w:tabs>
          <w:tab w:val="left" w:pos="673"/>
        </w:tabs>
        <w:ind w:left="220" w:right="661" w:firstLine="0"/>
        <w:jc w:val="left"/>
        <w:rPr>
          <w:sz w:val="20"/>
        </w:rPr>
      </w:pPr>
      <w:r>
        <w:rPr>
          <w:sz w:val="20"/>
        </w:rPr>
        <w:t>All</w:t>
      </w:r>
      <w:r>
        <w:rPr>
          <w:spacing w:val="-4"/>
          <w:sz w:val="20"/>
        </w:rPr>
        <w:t xml:space="preserve"> </w:t>
      </w:r>
      <w:r>
        <w:rPr>
          <w:sz w:val="20"/>
        </w:rPr>
        <w:t>Marijuana</w:t>
      </w:r>
      <w:r>
        <w:rPr>
          <w:spacing w:val="-3"/>
          <w:sz w:val="20"/>
        </w:rPr>
        <w:t xml:space="preserve"> </w:t>
      </w:r>
      <w:r>
        <w:rPr>
          <w:sz w:val="20"/>
        </w:rPr>
        <w:t>Facilities</w:t>
      </w:r>
      <w:r>
        <w:rPr>
          <w:spacing w:val="-1"/>
          <w:sz w:val="20"/>
        </w:rPr>
        <w:t xml:space="preserve"> </w:t>
      </w:r>
      <w:r>
        <w:rPr>
          <w:sz w:val="20"/>
        </w:rPr>
        <w:t>shall</w:t>
      </w:r>
      <w:r>
        <w:rPr>
          <w:spacing w:val="-3"/>
          <w:sz w:val="20"/>
        </w:rPr>
        <w:t xml:space="preserve"> </w:t>
      </w:r>
      <w:r>
        <w:rPr>
          <w:sz w:val="20"/>
        </w:rPr>
        <w:t>provide</w:t>
      </w:r>
      <w:r>
        <w:rPr>
          <w:spacing w:val="-3"/>
          <w:sz w:val="20"/>
        </w:rPr>
        <w:t xml:space="preserve"> </w:t>
      </w:r>
      <w:r>
        <w:rPr>
          <w:sz w:val="20"/>
        </w:rPr>
        <w:t>adequate</w:t>
      </w:r>
      <w:r>
        <w:rPr>
          <w:spacing w:val="-3"/>
          <w:sz w:val="20"/>
        </w:rPr>
        <w:t xml:space="preserve"> </w:t>
      </w:r>
      <w:r>
        <w:rPr>
          <w:sz w:val="20"/>
        </w:rPr>
        <w:t>ventilation</w:t>
      </w:r>
      <w:r>
        <w:rPr>
          <w:spacing w:val="-4"/>
          <w:sz w:val="20"/>
        </w:rPr>
        <w:t xml:space="preserve"> </w:t>
      </w:r>
      <w:r>
        <w:rPr>
          <w:sz w:val="20"/>
        </w:rPr>
        <w:t>such</w:t>
      </w:r>
      <w:r>
        <w:rPr>
          <w:spacing w:val="-4"/>
          <w:sz w:val="20"/>
        </w:rPr>
        <w:t xml:space="preserve"> </w:t>
      </w:r>
      <w:r>
        <w:rPr>
          <w:sz w:val="20"/>
        </w:rPr>
        <w:t>that</w:t>
      </w:r>
      <w:r>
        <w:rPr>
          <w:spacing w:val="-3"/>
          <w:sz w:val="20"/>
        </w:rPr>
        <w:t xml:space="preserve"> </w:t>
      </w:r>
      <w:r>
        <w:rPr>
          <w:sz w:val="20"/>
        </w:rPr>
        <w:t>the</w:t>
      </w:r>
      <w:r>
        <w:rPr>
          <w:spacing w:val="-3"/>
          <w:sz w:val="20"/>
        </w:rPr>
        <w:t xml:space="preserve"> </w:t>
      </w:r>
      <w:r>
        <w:rPr>
          <w:sz w:val="20"/>
        </w:rPr>
        <w:t>application</w:t>
      </w:r>
      <w:r>
        <w:rPr>
          <w:spacing w:val="-4"/>
          <w:sz w:val="20"/>
        </w:rPr>
        <w:t xml:space="preserve"> </w:t>
      </w:r>
      <w:r>
        <w:rPr>
          <w:sz w:val="20"/>
        </w:rPr>
        <w:t>of</w:t>
      </w:r>
      <w:r>
        <w:rPr>
          <w:spacing w:val="-5"/>
          <w:sz w:val="20"/>
        </w:rPr>
        <w:t xml:space="preserve"> </w:t>
      </w:r>
      <w:r>
        <w:rPr>
          <w:sz w:val="20"/>
        </w:rPr>
        <w:t>pesticides</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performed in compliance with M.G.L. c. 132B and the regulations promulgated at 333 CMR 2.00 through 333 CMR 14.00.</w:t>
      </w:r>
    </w:p>
    <w:p w14:paraId="5A45A4A5" w14:textId="77777777" w:rsidR="00260182" w:rsidRDefault="00260182">
      <w:pPr>
        <w:pStyle w:val="BodyText"/>
        <w:spacing w:before="1"/>
      </w:pPr>
    </w:p>
    <w:p w14:paraId="5A45A4A6" w14:textId="77777777" w:rsidR="00260182" w:rsidRDefault="00000000">
      <w:pPr>
        <w:pStyle w:val="BodyText"/>
        <w:spacing w:before="1"/>
        <w:ind w:left="580" w:right="686"/>
      </w:pPr>
      <w:r>
        <w:t>No</w:t>
      </w:r>
      <w:r>
        <w:rPr>
          <w:spacing w:val="-2"/>
        </w:rPr>
        <w:t xml:space="preserve"> </w:t>
      </w:r>
      <w:r>
        <w:t>use</w:t>
      </w:r>
      <w:r>
        <w:rPr>
          <w:spacing w:val="-3"/>
        </w:rPr>
        <w:t xml:space="preserve"> </w:t>
      </w:r>
      <w:r>
        <w:t>shall</w:t>
      </w:r>
      <w:r>
        <w:rPr>
          <w:spacing w:val="-3"/>
        </w:rPr>
        <w:t xml:space="preserve"> </w:t>
      </w:r>
      <w:r>
        <w:t>be</w:t>
      </w:r>
      <w:r>
        <w:rPr>
          <w:spacing w:val="-3"/>
        </w:rPr>
        <w:t xml:space="preserve"> </w:t>
      </w:r>
      <w:r>
        <w:t>allowed</w:t>
      </w:r>
      <w:r>
        <w:rPr>
          <w:spacing w:val="-2"/>
        </w:rPr>
        <w:t xml:space="preserve"> </w:t>
      </w:r>
      <w:r>
        <w:t>at</w:t>
      </w:r>
      <w:r>
        <w:rPr>
          <w:spacing w:val="-3"/>
        </w:rPr>
        <w:t xml:space="preserve"> </w:t>
      </w:r>
      <w:r>
        <w:t>a Marijuana</w:t>
      </w:r>
      <w:r>
        <w:rPr>
          <w:spacing w:val="-3"/>
        </w:rPr>
        <w:t xml:space="preserve"> </w:t>
      </w:r>
      <w:r>
        <w:t>Facility</w:t>
      </w:r>
      <w:r>
        <w:rPr>
          <w:spacing w:val="-2"/>
        </w:rPr>
        <w:t xml:space="preserve"> </w:t>
      </w:r>
      <w:r>
        <w:t>which</w:t>
      </w:r>
      <w:r>
        <w:rPr>
          <w:spacing w:val="-4"/>
        </w:rPr>
        <w:t xml:space="preserve"> </w:t>
      </w:r>
      <w:r>
        <w:t>creates</w:t>
      </w:r>
      <w:r>
        <w:rPr>
          <w:spacing w:val="-4"/>
        </w:rPr>
        <w:t xml:space="preserve"> </w:t>
      </w:r>
      <w:r>
        <w:t>a</w:t>
      </w:r>
      <w:r>
        <w:rPr>
          <w:spacing w:val="-3"/>
        </w:rPr>
        <w:t xml:space="preserve"> </w:t>
      </w:r>
      <w:r>
        <w:t>nuisance</w:t>
      </w:r>
      <w:r>
        <w:rPr>
          <w:spacing w:val="-3"/>
        </w:rPr>
        <w:t xml:space="preserve"> </w:t>
      </w:r>
      <w:r>
        <w:t>to</w:t>
      </w:r>
      <w:r>
        <w:rPr>
          <w:spacing w:val="-2"/>
        </w:rPr>
        <w:t xml:space="preserve"> </w:t>
      </w:r>
      <w:r>
        <w:t>abutters</w:t>
      </w:r>
      <w:r>
        <w:rPr>
          <w:spacing w:val="-4"/>
        </w:rPr>
        <w:t xml:space="preserve"> </w:t>
      </w:r>
      <w:r>
        <w:t>or</w:t>
      </w:r>
      <w:r>
        <w:rPr>
          <w:spacing w:val="-3"/>
        </w:rPr>
        <w:t xml:space="preserve"> </w:t>
      </w:r>
      <w:r>
        <w:t>to</w:t>
      </w:r>
      <w:r>
        <w:rPr>
          <w:spacing w:val="-2"/>
        </w:rPr>
        <w:t xml:space="preserve"> </w:t>
      </w:r>
      <w:r>
        <w:t>the</w:t>
      </w:r>
      <w:r>
        <w:rPr>
          <w:spacing w:val="-3"/>
        </w:rPr>
        <w:t xml:space="preserve"> </w:t>
      </w:r>
      <w:r>
        <w:t>surrounding area,</w:t>
      </w:r>
      <w:r>
        <w:rPr>
          <w:spacing w:val="-3"/>
        </w:rPr>
        <w:t xml:space="preserve"> </w:t>
      </w:r>
      <w:r>
        <w:t>or which</w:t>
      </w:r>
      <w:r>
        <w:rPr>
          <w:spacing w:val="-2"/>
        </w:rPr>
        <w:t xml:space="preserve"> </w:t>
      </w:r>
      <w:r>
        <w:t>creates</w:t>
      </w:r>
      <w:r>
        <w:rPr>
          <w:spacing w:val="-2"/>
        </w:rPr>
        <w:t xml:space="preserve"> </w:t>
      </w:r>
      <w:r>
        <w:t>any</w:t>
      </w:r>
      <w:r>
        <w:rPr>
          <w:spacing w:val="-2"/>
        </w:rPr>
        <w:t xml:space="preserve"> </w:t>
      </w:r>
      <w:r>
        <w:t>hazard,</w:t>
      </w:r>
      <w:r>
        <w:rPr>
          <w:spacing w:val="-1"/>
        </w:rPr>
        <w:t xml:space="preserve"> </w:t>
      </w:r>
      <w:r>
        <w:t>including</w:t>
      </w:r>
      <w:r>
        <w:rPr>
          <w:spacing w:val="-2"/>
        </w:rPr>
        <w:t xml:space="preserve"> </w:t>
      </w:r>
      <w:r>
        <w:t>but not</w:t>
      </w:r>
      <w:r>
        <w:rPr>
          <w:spacing w:val="-2"/>
        </w:rPr>
        <w:t xml:space="preserve"> </w:t>
      </w:r>
      <w:r>
        <w:t>limited to,</w:t>
      </w:r>
      <w:r>
        <w:rPr>
          <w:spacing w:val="-1"/>
        </w:rPr>
        <w:t xml:space="preserve"> </w:t>
      </w:r>
      <w:r>
        <w:t>fire, explosion, fumes, gas,</w:t>
      </w:r>
      <w:r>
        <w:rPr>
          <w:spacing w:val="-1"/>
        </w:rPr>
        <w:t xml:space="preserve"> </w:t>
      </w:r>
      <w:r>
        <w:t>smoke, odors,</w:t>
      </w:r>
      <w:r>
        <w:rPr>
          <w:spacing w:val="-1"/>
        </w:rPr>
        <w:t xml:space="preserve"> </w:t>
      </w:r>
      <w:r>
        <w:t>obnoxious</w:t>
      </w:r>
      <w:r>
        <w:rPr>
          <w:spacing w:val="-2"/>
        </w:rPr>
        <w:t xml:space="preserve"> </w:t>
      </w:r>
      <w:r>
        <w:t>dust, vapors, offensive sound or vibration, flashes, glare, objectionable effluent or electrical interference, which may impair the normal use and peaceful enjoyment of any property, structure or dwelling in the area.</w:t>
      </w:r>
    </w:p>
    <w:p w14:paraId="5A45A4A7" w14:textId="77777777" w:rsidR="00260182" w:rsidRDefault="00260182">
      <w:pPr>
        <w:pStyle w:val="BodyText"/>
        <w:spacing w:before="2"/>
      </w:pPr>
    </w:p>
    <w:p w14:paraId="5A45A4A8" w14:textId="77777777" w:rsidR="00260182" w:rsidRDefault="00000000">
      <w:pPr>
        <w:pStyle w:val="ListParagraph"/>
        <w:numPr>
          <w:ilvl w:val="2"/>
          <w:numId w:val="23"/>
        </w:numPr>
        <w:tabs>
          <w:tab w:val="left" w:pos="941"/>
        </w:tabs>
        <w:ind w:left="940" w:hanging="450"/>
        <w:jc w:val="left"/>
        <w:rPr>
          <w:sz w:val="20"/>
        </w:rPr>
      </w:pPr>
      <w:r>
        <w:rPr>
          <w:sz w:val="20"/>
        </w:rPr>
        <w:t>Buffer.</w:t>
      </w:r>
      <w:r>
        <w:rPr>
          <w:spacing w:val="-5"/>
          <w:sz w:val="20"/>
        </w:rPr>
        <w:t xml:space="preserve"> </w:t>
      </w:r>
      <w:r>
        <w:rPr>
          <w:sz w:val="20"/>
        </w:rPr>
        <w:t>No</w:t>
      </w:r>
      <w:r>
        <w:rPr>
          <w:spacing w:val="-3"/>
          <w:sz w:val="20"/>
        </w:rPr>
        <w:t xml:space="preserve"> </w:t>
      </w:r>
      <w:r>
        <w:rPr>
          <w:sz w:val="20"/>
        </w:rPr>
        <w:t>Marijuana</w:t>
      </w:r>
      <w:r>
        <w:rPr>
          <w:spacing w:val="-4"/>
          <w:sz w:val="20"/>
        </w:rPr>
        <w:t xml:space="preserve"> </w:t>
      </w:r>
      <w:r>
        <w:rPr>
          <w:sz w:val="20"/>
        </w:rPr>
        <w:t>Facility</w:t>
      </w:r>
      <w:r>
        <w:rPr>
          <w:spacing w:val="-3"/>
          <w:sz w:val="20"/>
        </w:rPr>
        <w:t xml:space="preserve"> </w:t>
      </w:r>
      <w:r>
        <w:rPr>
          <w:sz w:val="20"/>
        </w:rPr>
        <w:t>shall</w:t>
      </w:r>
      <w:r>
        <w:rPr>
          <w:spacing w:val="-4"/>
          <w:sz w:val="20"/>
        </w:rPr>
        <w:t xml:space="preserve"> </w:t>
      </w:r>
      <w:r>
        <w:rPr>
          <w:sz w:val="20"/>
        </w:rPr>
        <w:t>be</w:t>
      </w:r>
      <w:r>
        <w:rPr>
          <w:spacing w:val="-4"/>
          <w:sz w:val="20"/>
        </w:rPr>
        <w:t xml:space="preserve"> </w:t>
      </w:r>
      <w:r>
        <w:rPr>
          <w:sz w:val="20"/>
        </w:rPr>
        <w:t>located</w:t>
      </w:r>
      <w:r>
        <w:rPr>
          <w:spacing w:val="-1"/>
          <w:sz w:val="20"/>
        </w:rPr>
        <w:t xml:space="preserve"> </w:t>
      </w:r>
      <w:r>
        <w:rPr>
          <w:sz w:val="20"/>
        </w:rPr>
        <w:t>within</w:t>
      </w:r>
      <w:r>
        <w:rPr>
          <w:spacing w:val="-6"/>
          <w:sz w:val="20"/>
        </w:rPr>
        <w:t xml:space="preserve"> </w:t>
      </w:r>
      <w:r>
        <w:rPr>
          <w:sz w:val="20"/>
        </w:rPr>
        <w:t>500</w:t>
      </w:r>
      <w:r>
        <w:rPr>
          <w:spacing w:val="-3"/>
          <w:sz w:val="20"/>
        </w:rPr>
        <w:t xml:space="preserve"> </w:t>
      </w:r>
      <w:r>
        <w:rPr>
          <w:sz w:val="20"/>
        </w:rPr>
        <w:t>feet</w:t>
      </w:r>
      <w:r>
        <w:rPr>
          <w:spacing w:val="-5"/>
          <w:sz w:val="20"/>
        </w:rPr>
        <w:t xml:space="preserve"> </w:t>
      </w:r>
      <w:r>
        <w:rPr>
          <w:sz w:val="20"/>
        </w:rPr>
        <w:t>of</w:t>
      </w:r>
      <w:r>
        <w:rPr>
          <w:spacing w:val="-6"/>
          <w:sz w:val="20"/>
        </w:rPr>
        <w:t xml:space="preserve"> </w:t>
      </w:r>
      <w:r>
        <w:rPr>
          <w:sz w:val="20"/>
        </w:rPr>
        <w:t>any</w:t>
      </w:r>
      <w:r>
        <w:rPr>
          <w:spacing w:val="-8"/>
          <w:sz w:val="20"/>
        </w:rPr>
        <w:t xml:space="preserve"> </w:t>
      </w:r>
      <w:r>
        <w:rPr>
          <w:sz w:val="20"/>
        </w:rPr>
        <w:t>of</w:t>
      </w:r>
      <w:r>
        <w:rPr>
          <w:spacing w:val="-5"/>
          <w:sz w:val="20"/>
        </w:rPr>
        <w:t xml:space="preserve"> </w:t>
      </w:r>
      <w:r>
        <w:rPr>
          <w:sz w:val="20"/>
        </w:rPr>
        <w:t>the</w:t>
      </w:r>
      <w:r>
        <w:rPr>
          <w:spacing w:val="-2"/>
          <w:sz w:val="20"/>
        </w:rPr>
        <w:t xml:space="preserve"> </w:t>
      </w:r>
      <w:r>
        <w:rPr>
          <w:sz w:val="20"/>
        </w:rPr>
        <w:t>following</w:t>
      </w:r>
      <w:r>
        <w:rPr>
          <w:spacing w:val="-5"/>
          <w:sz w:val="20"/>
        </w:rPr>
        <w:t xml:space="preserve"> </w:t>
      </w:r>
      <w:r>
        <w:rPr>
          <w:sz w:val="20"/>
        </w:rPr>
        <w:t>pre-existing</w:t>
      </w:r>
      <w:r>
        <w:rPr>
          <w:spacing w:val="-5"/>
          <w:sz w:val="20"/>
        </w:rPr>
        <w:t xml:space="preserve"> </w:t>
      </w:r>
      <w:r>
        <w:rPr>
          <w:spacing w:val="-2"/>
          <w:sz w:val="20"/>
        </w:rPr>
        <w:t>uses:</w:t>
      </w:r>
    </w:p>
    <w:p w14:paraId="5A45A4A9" w14:textId="77777777" w:rsidR="00260182" w:rsidRDefault="00000000">
      <w:pPr>
        <w:pStyle w:val="ListParagraph"/>
        <w:numPr>
          <w:ilvl w:val="0"/>
          <w:numId w:val="22"/>
        </w:numPr>
        <w:tabs>
          <w:tab w:val="left" w:pos="794"/>
        </w:tabs>
        <w:spacing w:before="32"/>
        <w:ind w:hanging="272"/>
        <w:rPr>
          <w:sz w:val="20"/>
        </w:rPr>
      </w:pPr>
      <w:r>
        <w:rPr>
          <w:sz w:val="20"/>
        </w:rPr>
        <w:t>any</w:t>
      </w:r>
      <w:r>
        <w:rPr>
          <w:spacing w:val="-8"/>
          <w:sz w:val="20"/>
        </w:rPr>
        <w:t xml:space="preserve"> </w:t>
      </w:r>
      <w:r>
        <w:rPr>
          <w:sz w:val="20"/>
        </w:rPr>
        <w:t>public</w:t>
      </w:r>
      <w:r>
        <w:rPr>
          <w:spacing w:val="-4"/>
          <w:sz w:val="20"/>
        </w:rPr>
        <w:t xml:space="preserve"> </w:t>
      </w:r>
      <w:r>
        <w:rPr>
          <w:sz w:val="20"/>
        </w:rPr>
        <w:t>or</w:t>
      </w:r>
      <w:r>
        <w:rPr>
          <w:spacing w:val="-5"/>
          <w:sz w:val="20"/>
        </w:rPr>
        <w:t xml:space="preserve"> </w:t>
      </w:r>
      <w:r>
        <w:rPr>
          <w:sz w:val="20"/>
        </w:rPr>
        <w:t>private</w:t>
      </w:r>
      <w:r>
        <w:rPr>
          <w:spacing w:val="-4"/>
          <w:sz w:val="20"/>
        </w:rPr>
        <w:t xml:space="preserve"> </w:t>
      </w:r>
      <w:r>
        <w:rPr>
          <w:sz w:val="20"/>
        </w:rPr>
        <w:t>school</w:t>
      </w:r>
      <w:r>
        <w:rPr>
          <w:spacing w:val="-5"/>
          <w:sz w:val="20"/>
        </w:rPr>
        <w:t xml:space="preserve"> </w:t>
      </w:r>
      <w:r>
        <w:rPr>
          <w:sz w:val="20"/>
        </w:rPr>
        <w:t>providing</w:t>
      </w:r>
      <w:r>
        <w:rPr>
          <w:spacing w:val="-5"/>
          <w:sz w:val="20"/>
        </w:rPr>
        <w:t xml:space="preserve"> </w:t>
      </w:r>
      <w:r>
        <w:rPr>
          <w:sz w:val="20"/>
        </w:rPr>
        <w:t>education</w:t>
      </w:r>
      <w:r>
        <w:rPr>
          <w:spacing w:val="-5"/>
          <w:sz w:val="20"/>
        </w:rPr>
        <w:t xml:space="preserve"> </w:t>
      </w:r>
      <w:r>
        <w:rPr>
          <w:sz w:val="20"/>
        </w:rPr>
        <w:t>in</w:t>
      </w:r>
      <w:r>
        <w:rPr>
          <w:spacing w:val="-5"/>
          <w:sz w:val="20"/>
        </w:rPr>
        <w:t xml:space="preserve"> </w:t>
      </w:r>
      <w:r>
        <w:rPr>
          <w:sz w:val="20"/>
        </w:rPr>
        <w:t>kindergarten</w:t>
      </w:r>
      <w:r>
        <w:rPr>
          <w:spacing w:val="-5"/>
          <w:sz w:val="20"/>
        </w:rPr>
        <w:t xml:space="preserve"> </w:t>
      </w:r>
      <w:r>
        <w:rPr>
          <w:sz w:val="20"/>
        </w:rPr>
        <w:t>or</w:t>
      </w:r>
      <w:r>
        <w:rPr>
          <w:spacing w:val="-4"/>
          <w:sz w:val="20"/>
        </w:rPr>
        <w:t xml:space="preserve"> </w:t>
      </w:r>
      <w:r>
        <w:rPr>
          <w:sz w:val="20"/>
        </w:rPr>
        <w:t>grades</w:t>
      </w:r>
      <w:r>
        <w:rPr>
          <w:spacing w:val="-5"/>
          <w:sz w:val="20"/>
        </w:rPr>
        <w:t xml:space="preserve"> </w:t>
      </w:r>
      <w:r>
        <w:rPr>
          <w:sz w:val="20"/>
        </w:rPr>
        <w:t>1</w:t>
      </w:r>
      <w:r>
        <w:rPr>
          <w:spacing w:val="-3"/>
          <w:sz w:val="20"/>
        </w:rPr>
        <w:t xml:space="preserve"> </w:t>
      </w:r>
      <w:r>
        <w:rPr>
          <w:sz w:val="20"/>
        </w:rPr>
        <w:t>through</w:t>
      </w:r>
      <w:r>
        <w:rPr>
          <w:spacing w:val="-5"/>
          <w:sz w:val="20"/>
        </w:rPr>
        <w:t xml:space="preserve"> 12;</w:t>
      </w:r>
    </w:p>
    <w:p w14:paraId="5A45A4AA" w14:textId="77777777" w:rsidR="00260182" w:rsidRDefault="00260182">
      <w:pPr>
        <w:pStyle w:val="BodyText"/>
        <w:spacing w:before="3"/>
      </w:pPr>
    </w:p>
    <w:p w14:paraId="5A45A4AB" w14:textId="77777777" w:rsidR="00260182" w:rsidRDefault="00000000">
      <w:pPr>
        <w:pStyle w:val="ListParagraph"/>
        <w:numPr>
          <w:ilvl w:val="0"/>
          <w:numId w:val="22"/>
        </w:numPr>
        <w:tabs>
          <w:tab w:val="left" w:pos="941"/>
        </w:tabs>
        <w:ind w:left="940" w:hanging="361"/>
        <w:rPr>
          <w:sz w:val="20"/>
        </w:rPr>
      </w:pPr>
      <w:r>
        <w:rPr>
          <w:sz w:val="20"/>
        </w:rPr>
        <w:t>any</w:t>
      </w:r>
      <w:r>
        <w:rPr>
          <w:spacing w:val="-8"/>
          <w:sz w:val="20"/>
        </w:rPr>
        <w:t xml:space="preserve"> </w:t>
      </w:r>
      <w:r>
        <w:rPr>
          <w:sz w:val="20"/>
        </w:rPr>
        <w:t>drug</w:t>
      </w:r>
      <w:r>
        <w:rPr>
          <w:spacing w:val="-5"/>
          <w:sz w:val="20"/>
        </w:rPr>
        <w:t xml:space="preserve"> </w:t>
      </w:r>
      <w:r>
        <w:rPr>
          <w:sz w:val="20"/>
        </w:rPr>
        <w:t>or</w:t>
      </w:r>
      <w:r>
        <w:rPr>
          <w:spacing w:val="-4"/>
          <w:sz w:val="20"/>
        </w:rPr>
        <w:t xml:space="preserve"> </w:t>
      </w:r>
      <w:r>
        <w:rPr>
          <w:sz w:val="20"/>
        </w:rPr>
        <w:t>alcohol</w:t>
      </w:r>
      <w:r>
        <w:rPr>
          <w:spacing w:val="-4"/>
          <w:sz w:val="20"/>
        </w:rPr>
        <w:t xml:space="preserve"> </w:t>
      </w:r>
      <w:r>
        <w:rPr>
          <w:sz w:val="20"/>
        </w:rPr>
        <w:t>rehabilitation</w:t>
      </w:r>
      <w:r>
        <w:rPr>
          <w:spacing w:val="-5"/>
          <w:sz w:val="20"/>
        </w:rPr>
        <w:t xml:space="preserve"> </w:t>
      </w:r>
      <w:r>
        <w:rPr>
          <w:spacing w:val="-2"/>
          <w:sz w:val="20"/>
        </w:rPr>
        <w:t>facility;</w:t>
      </w:r>
    </w:p>
    <w:p w14:paraId="5A45A4AC" w14:textId="77777777" w:rsidR="00260182" w:rsidRDefault="00260182">
      <w:pPr>
        <w:pStyle w:val="BodyText"/>
        <w:rPr>
          <w:sz w:val="23"/>
        </w:rPr>
      </w:pPr>
    </w:p>
    <w:p w14:paraId="5A45A4AD" w14:textId="77777777" w:rsidR="00260182" w:rsidRDefault="00000000">
      <w:pPr>
        <w:pStyle w:val="ListParagraph"/>
        <w:numPr>
          <w:ilvl w:val="0"/>
          <w:numId w:val="22"/>
        </w:numPr>
        <w:tabs>
          <w:tab w:val="left" w:pos="941"/>
        </w:tabs>
        <w:ind w:left="940" w:hanging="361"/>
        <w:rPr>
          <w:sz w:val="20"/>
        </w:rPr>
      </w:pPr>
      <w:r>
        <w:rPr>
          <w:sz w:val="20"/>
        </w:rPr>
        <w:t>any</w:t>
      </w:r>
      <w:r>
        <w:rPr>
          <w:spacing w:val="-10"/>
          <w:sz w:val="20"/>
        </w:rPr>
        <w:t xml:space="preserve"> </w:t>
      </w:r>
      <w:r>
        <w:rPr>
          <w:sz w:val="20"/>
        </w:rPr>
        <w:t>correctional</w:t>
      </w:r>
      <w:r>
        <w:rPr>
          <w:spacing w:val="-4"/>
          <w:sz w:val="20"/>
        </w:rPr>
        <w:t xml:space="preserve"> </w:t>
      </w:r>
      <w:r>
        <w:rPr>
          <w:sz w:val="20"/>
        </w:rPr>
        <w:t>facility,</w:t>
      </w:r>
      <w:r>
        <w:rPr>
          <w:spacing w:val="-7"/>
          <w:sz w:val="20"/>
        </w:rPr>
        <w:t xml:space="preserve"> </w:t>
      </w:r>
      <w:r>
        <w:rPr>
          <w:sz w:val="20"/>
        </w:rPr>
        <w:t>half-way</w:t>
      </w:r>
      <w:r>
        <w:rPr>
          <w:spacing w:val="-6"/>
          <w:sz w:val="20"/>
        </w:rPr>
        <w:t xml:space="preserve"> </w:t>
      </w:r>
      <w:r>
        <w:rPr>
          <w:sz w:val="20"/>
        </w:rPr>
        <w:t>house,</w:t>
      </w:r>
      <w:r>
        <w:rPr>
          <w:spacing w:val="-6"/>
          <w:sz w:val="20"/>
        </w:rPr>
        <w:t xml:space="preserve"> </w:t>
      </w:r>
      <w:r>
        <w:rPr>
          <w:sz w:val="20"/>
        </w:rPr>
        <w:t>or</w:t>
      </w:r>
      <w:r>
        <w:rPr>
          <w:spacing w:val="-6"/>
          <w:sz w:val="20"/>
        </w:rPr>
        <w:t xml:space="preserve"> </w:t>
      </w:r>
      <w:r>
        <w:rPr>
          <w:sz w:val="20"/>
        </w:rPr>
        <w:t>similar</w:t>
      </w:r>
      <w:r>
        <w:rPr>
          <w:spacing w:val="-6"/>
          <w:sz w:val="20"/>
        </w:rPr>
        <w:t xml:space="preserve"> </w:t>
      </w:r>
      <w:r>
        <w:rPr>
          <w:sz w:val="20"/>
        </w:rPr>
        <w:t>facility;</w:t>
      </w:r>
      <w:r>
        <w:rPr>
          <w:spacing w:val="-7"/>
          <w:sz w:val="20"/>
        </w:rPr>
        <w:t xml:space="preserve"> </w:t>
      </w:r>
      <w:r>
        <w:rPr>
          <w:spacing w:val="-5"/>
          <w:sz w:val="20"/>
        </w:rPr>
        <w:t>or</w:t>
      </w:r>
    </w:p>
    <w:p w14:paraId="5A45A4AE" w14:textId="77777777" w:rsidR="00260182" w:rsidRDefault="00260182">
      <w:pPr>
        <w:pStyle w:val="BodyText"/>
        <w:rPr>
          <w:sz w:val="23"/>
        </w:rPr>
      </w:pPr>
    </w:p>
    <w:p w14:paraId="5A45A4AF" w14:textId="77777777" w:rsidR="00260182" w:rsidRDefault="00000000">
      <w:pPr>
        <w:pStyle w:val="ListParagraph"/>
        <w:numPr>
          <w:ilvl w:val="0"/>
          <w:numId w:val="22"/>
        </w:numPr>
        <w:tabs>
          <w:tab w:val="left" w:pos="941"/>
        </w:tabs>
        <w:spacing w:line="276" w:lineRule="auto"/>
        <w:ind w:left="940" w:right="887" w:hanging="360"/>
        <w:rPr>
          <w:sz w:val="20"/>
        </w:rPr>
      </w:pPr>
      <w:r>
        <w:rPr>
          <w:sz w:val="20"/>
        </w:rPr>
        <w:t>any</w:t>
      </w:r>
      <w:r>
        <w:rPr>
          <w:spacing w:val="-7"/>
          <w:sz w:val="20"/>
        </w:rPr>
        <w:t xml:space="preserve"> </w:t>
      </w:r>
      <w:r>
        <w:rPr>
          <w:sz w:val="20"/>
        </w:rPr>
        <w:t>playground</w:t>
      </w:r>
      <w:r>
        <w:rPr>
          <w:spacing w:val="-3"/>
          <w:sz w:val="20"/>
        </w:rPr>
        <w:t xml:space="preserve"> </w:t>
      </w:r>
      <w:r>
        <w:rPr>
          <w:sz w:val="20"/>
        </w:rPr>
        <w:t>or</w:t>
      </w:r>
      <w:r>
        <w:rPr>
          <w:spacing w:val="-4"/>
          <w:sz w:val="20"/>
        </w:rPr>
        <w:t xml:space="preserve"> </w:t>
      </w:r>
      <w:r>
        <w:rPr>
          <w:sz w:val="20"/>
        </w:rPr>
        <w:t>athletic</w:t>
      </w:r>
      <w:r>
        <w:rPr>
          <w:spacing w:val="-2"/>
          <w:sz w:val="20"/>
        </w:rPr>
        <w:t xml:space="preserve"> </w:t>
      </w:r>
      <w:r>
        <w:rPr>
          <w:sz w:val="20"/>
        </w:rPr>
        <w:t>fields,</w:t>
      </w:r>
      <w:r>
        <w:rPr>
          <w:spacing w:val="-4"/>
          <w:sz w:val="20"/>
        </w:rPr>
        <w:t xml:space="preserve"> </w:t>
      </w:r>
      <w:r>
        <w:rPr>
          <w:sz w:val="20"/>
        </w:rPr>
        <w:t>recreational</w:t>
      </w:r>
      <w:r>
        <w:rPr>
          <w:spacing w:val="-4"/>
          <w:sz w:val="20"/>
        </w:rPr>
        <w:t xml:space="preserve"> </w:t>
      </w:r>
      <w:r>
        <w:rPr>
          <w:sz w:val="20"/>
        </w:rPr>
        <w:t>facilities,</w:t>
      </w:r>
      <w:r>
        <w:rPr>
          <w:spacing w:val="-2"/>
          <w:sz w:val="20"/>
        </w:rPr>
        <w:t xml:space="preserve"> </w:t>
      </w:r>
      <w:r>
        <w:rPr>
          <w:sz w:val="20"/>
        </w:rPr>
        <w:t>youth</w:t>
      </w:r>
      <w:r>
        <w:rPr>
          <w:spacing w:val="-4"/>
          <w:sz w:val="20"/>
        </w:rPr>
        <w:t xml:space="preserve"> </w:t>
      </w:r>
      <w:r>
        <w:rPr>
          <w:sz w:val="20"/>
        </w:rPr>
        <w:t>centers</w:t>
      </w:r>
      <w:r>
        <w:rPr>
          <w:spacing w:val="-2"/>
          <w:sz w:val="20"/>
        </w:rPr>
        <w:t xml:space="preserve"> </w:t>
      </w:r>
      <w:r>
        <w:rPr>
          <w:sz w:val="20"/>
        </w:rPr>
        <w:t>such</w:t>
      </w:r>
      <w:r>
        <w:rPr>
          <w:spacing w:val="-4"/>
          <w:sz w:val="20"/>
        </w:rPr>
        <w:t xml:space="preserve"> </w:t>
      </w:r>
      <w:r>
        <w:rPr>
          <w:sz w:val="20"/>
        </w:rPr>
        <w:t>as</w:t>
      </w:r>
      <w:r>
        <w:rPr>
          <w:spacing w:val="-4"/>
          <w:sz w:val="20"/>
        </w:rPr>
        <w:t xml:space="preserve"> </w:t>
      </w:r>
      <w:r>
        <w:rPr>
          <w:sz w:val="20"/>
        </w:rPr>
        <w:t>a</w:t>
      </w:r>
      <w:r>
        <w:rPr>
          <w:spacing w:val="-4"/>
          <w:sz w:val="20"/>
        </w:rPr>
        <w:t xml:space="preserve"> </w:t>
      </w:r>
      <w:r>
        <w:rPr>
          <w:sz w:val="20"/>
        </w:rPr>
        <w:t>YMCA,</w:t>
      </w:r>
      <w:r>
        <w:rPr>
          <w:spacing w:val="-4"/>
          <w:sz w:val="20"/>
        </w:rPr>
        <w:t xml:space="preserve"> </w:t>
      </w:r>
      <w:r>
        <w:rPr>
          <w:sz w:val="20"/>
        </w:rPr>
        <w:t>and</w:t>
      </w:r>
      <w:r>
        <w:rPr>
          <w:spacing w:val="-3"/>
          <w:sz w:val="20"/>
        </w:rPr>
        <w:t xml:space="preserve"> </w:t>
      </w:r>
      <w:r>
        <w:rPr>
          <w:sz w:val="20"/>
        </w:rPr>
        <w:t>parking</w:t>
      </w:r>
      <w:r>
        <w:rPr>
          <w:spacing w:val="-4"/>
          <w:sz w:val="20"/>
        </w:rPr>
        <w:t xml:space="preserve"> </w:t>
      </w:r>
      <w:r>
        <w:rPr>
          <w:sz w:val="20"/>
        </w:rPr>
        <w:t>areas for the bike path, or similar facility in which children commonly congregate.</w:t>
      </w:r>
    </w:p>
    <w:p w14:paraId="5A45A4B0" w14:textId="77777777" w:rsidR="00260182" w:rsidRDefault="00260182">
      <w:pPr>
        <w:pStyle w:val="BodyText"/>
        <w:spacing w:before="8"/>
        <w:rPr>
          <w:sz w:val="19"/>
        </w:rPr>
      </w:pPr>
    </w:p>
    <w:p w14:paraId="5A45A4B1" w14:textId="77777777" w:rsidR="00260182" w:rsidRDefault="00000000">
      <w:pPr>
        <w:pStyle w:val="BodyText"/>
        <w:spacing w:before="1"/>
        <w:ind w:left="220" w:right="686"/>
      </w:pPr>
      <w:r>
        <w:t>6.2.6.</w:t>
      </w:r>
      <w:r>
        <w:rPr>
          <w:spacing w:val="-6"/>
        </w:rPr>
        <w:t xml:space="preserve"> </w:t>
      </w:r>
      <w:r>
        <w:t>The</w:t>
      </w:r>
      <w:r>
        <w:rPr>
          <w:spacing w:val="-2"/>
        </w:rPr>
        <w:t xml:space="preserve"> </w:t>
      </w:r>
      <w:r>
        <w:t>distance</w:t>
      </w:r>
      <w:r>
        <w:rPr>
          <w:spacing w:val="-2"/>
        </w:rPr>
        <w:t xml:space="preserve"> </w:t>
      </w:r>
      <w:r>
        <w:t>specified</w:t>
      </w:r>
      <w:r>
        <w:rPr>
          <w:spacing w:val="-2"/>
        </w:rPr>
        <w:t xml:space="preserve"> </w:t>
      </w:r>
      <w:r>
        <w:t>above</w:t>
      </w:r>
      <w:r>
        <w:rPr>
          <w:spacing w:val="-2"/>
        </w:rPr>
        <w:t xml:space="preserve"> </w:t>
      </w:r>
      <w:r>
        <w:t>shall</w:t>
      </w:r>
      <w:r>
        <w:rPr>
          <w:spacing w:val="-2"/>
        </w:rPr>
        <w:t xml:space="preserve"> </w:t>
      </w:r>
      <w:r>
        <w:t>be measured</w:t>
      </w:r>
      <w:r>
        <w:rPr>
          <w:spacing w:val="-2"/>
        </w:rPr>
        <w:t xml:space="preserve"> </w:t>
      </w:r>
      <w:r>
        <w:t>by</w:t>
      </w:r>
      <w:r>
        <w:rPr>
          <w:spacing w:val="-6"/>
        </w:rPr>
        <w:t xml:space="preserve"> </w:t>
      </w:r>
      <w:r>
        <w:t>a</w:t>
      </w:r>
      <w:r>
        <w:rPr>
          <w:spacing w:val="-2"/>
        </w:rPr>
        <w:t xml:space="preserve"> </w:t>
      </w:r>
      <w:r>
        <w:t>straight</w:t>
      </w:r>
      <w:r>
        <w:rPr>
          <w:spacing w:val="-3"/>
        </w:rPr>
        <w:t xml:space="preserve"> </w:t>
      </w:r>
      <w:r>
        <w:t>line from</w:t>
      </w:r>
      <w:r>
        <w:rPr>
          <w:spacing w:val="-6"/>
        </w:rPr>
        <w:t xml:space="preserve"> </w:t>
      </w:r>
      <w:r>
        <w:t>the</w:t>
      </w:r>
      <w:r>
        <w:rPr>
          <w:spacing w:val="-2"/>
        </w:rPr>
        <w:t xml:space="preserve"> </w:t>
      </w:r>
      <w:r>
        <w:t>point</w:t>
      </w:r>
      <w:r>
        <w:rPr>
          <w:spacing w:val="-3"/>
        </w:rPr>
        <w:t xml:space="preserve"> </w:t>
      </w:r>
      <w:r>
        <w:t>of</w:t>
      </w:r>
      <w:r>
        <w:rPr>
          <w:spacing w:val="-4"/>
        </w:rPr>
        <w:t xml:space="preserve"> </w:t>
      </w:r>
      <w:r>
        <w:t>the</w:t>
      </w:r>
      <w:r>
        <w:rPr>
          <w:spacing w:val="-2"/>
        </w:rPr>
        <w:t xml:space="preserve"> </w:t>
      </w:r>
      <w:r>
        <w:t>front</w:t>
      </w:r>
      <w:r>
        <w:rPr>
          <w:spacing w:val="-3"/>
        </w:rPr>
        <w:t xml:space="preserve"> </w:t>
      </w:r>
      <w:r>
        <w:t>door</w:t>
      </w:r>
      <w:r>
        <w:rPr>
          <w:spacing w:val="-2"/>
        </w:rPr>
        <w:t xml:space="preserve"> </w:t>
      </w:r>
      <w:r>
        <w:t>for</w:t>
      </w:r>
      <w:r>
        <w:rPr>
          <w:spacing w:val="-2"/>
        </w:rPr>
        <w:t xml:space="preserve"> </w:t>
      </w:r>
      <w:r>
        <w:t>which</w:t>
      </w:r>
      <w:r>
        <w:rPr>
          <w:spacing w:val="-3"/>
        </w:rPr>
        <w:t xml:space="preserve"> </w:t>
      </w:r>
      <w:r>
        <w:t>the proposed Marijuana facility is to be located to the property line of the facility in question.</w:t>
      </w:r>
    </w:p>
    <w:p w14:paraId="5A45A4B2" w14:textId="77777777" w:rsidR="00260182" w:rsidRDefault="00260182">
      <w:pPr>
        <w:pStyle w:val="BodyText"/>
        <w:spacing w:before="10"/>
        <w:rPr>
          <w:sz w:val="19"/>
        </w:rPr>
      </w:pPr>
    </w:p>
    <w:p w14:paraId="5A45A4B3" w14:textId="77777777" w:rsidR="00260182" w:rsidRDefault="00000000">
      <w:pPr>
        <w:pStyle w:val="BodyText"/>
        <w:ind w:left="220" w:right="686"/>
      </w:pPr>
      <w:r>
        <w:t>6.2.7.</w:t>
      </w:r>
      <w:r>
        <w:rPr>
          <w:spacing w:val="-6"/>
        </w:rPr>
        <w:t xml:space="preserve"> </w:t>
      </w:r>
      <w:r>
        <w:t>No</w:t>
      </w:r>
      <w:r>
        <w:rPr>
          <w:spacing w:val="-3"/>
        </w:rPr>
        <w:t xml:space="preserve"> </w:t>
      </w:r>
      <w:r>
        <w:t>Marijuana</w:t>
      </w:r>
      <w:r>
        <w:rPr>
          <w:spacing w:val="-4"/>
        </w:rPr>
        <w:t xml:space="preserve"> </w:t>
      </w:r>
      <w:r>
        <w:t>Facility</w:t>
      </w:r>
      <w:r>
        <w:rPr>
          <w:spacing w:val="-5"/>
        </w:rPr>
        <w:t xml:space="preserve"> </w:t>
      </w:r>
      <w:r>
        <w:t>shall</w:t>
      </w:r>
      <w:r>
        <w:rPr>
          <w:spacing w:val="-4"/>
        </w:rPr>
        <w:t xml:space="preserve"> </w:t>
      </w:r>
      <w:r>
        <w:t>be</w:t>
      </w:r>
      <w:r>
        <w:rPr>
          <w:spacing w:val="-4"/>
        </w:rPr>
        <w:t xml:space="preserve"> </w:t>
      </w:r>
      <w:r>
        <w:t>located</w:t>
      </w:r>
      <w:r>
        <w:rPr>
          <w:spacing w:val="-3"/>
        </w:rPr>
        <w:t xml:space="preserve"> </w:t>
      </w:r>
      <w:r>
        <w:t>inside</w:t>
      </w:r>
      <w:r>
        <w:rPr>
          <w:spacing w:val="-4"/>
        </w:rPr>
        <w:t xml:space="preserve"> </w:t>
      </w:r>
      <w:r>
        <w:t>a</w:t>
      </w:r>
      <w:r>
        <w:rPr>
          <w:spacing w:val="-4"/>
        </w:rPr>
        <w:t xml:space="preserve"> </w:t>
      </w:r>
      <w:r>
        <w:t>building</w:t>
      </w:r>
      <w:r>
        <w:rPr>
          <w:spacing w:val="-5"/>
        </w:rPr>
        <w:t xml:space="preserve"> </w:t>
      </w:r>
      <w:r>
        <w:t>containing</w:t>
      </w:r>
      <w:r>
        <w:rPr>
          <w:spacing w:val="-5"/>
        </w:rPr>
        <w:t xml:space="preserve"> </w:t>
      </w:r>
      <w:r>
        <w:t>residential</w:t>
      </w:r>
      <w:r>
        <w:rPr>
          <w:spacing w:val="-2"/>
        </w:rPr>
        <w:t xml:space="preserve"> </w:t>
      </w:r>
      <w:r>
        <w:t>units,</w:t>
      </w:r>
      <w:r>
        <w:rPr>
          <w:spacing w:val="-2"/>
        </w:rPr>
        <w:t xml:space="preserve"> </w:t>
      </w:r>
      <w:r>
        <w:t>including</w:t>
      </w:r>
      <w:r>
        <w:rPr>
          <w:spacing w:val="-5"/>
        </w:rPr>
        <w:t xml:space="preserve"> </w:t>
      </w:r>
      <w:r>
        <w:t>transient</w:t>
      </w:r>
      <w:r>
        <w:rPr>
          <w:spacing w:val="-5"/>
        </w:rPr>
        <w:t xml:space="preserve"> </w:t>
      </w:r>
      <w:r>
        <w:t>housing such as motels and dormitories, or inside a movable or mobile structure such as a van or truck.</w:t>
      </w:r>
    </w:p>
    <w:p w14:paraId="5A45A4B4" w14:textId="77777777" w:rsidR="00260182" w:rsidRDefault="00260182">
      <w:pPr>
        <w:pStyle w:val="BodyText"/>
        <w:spacing w:before="1"/>
      </w:pPr>
    </w:p>
    <w:p w14:paraId="5A45A4B5" w14:textId="77777777" w:rsidR="00260182" w:rsidRDefault="00000000">
      <w:pPr>
        <w:pStyle w:val="BodyText"/>
        <w:spacing w:before="1"/>
        <w:ind w:left="220" w:right="686"/>
      </w:pPr>
      <w:r>
        <w:t>6.2.8</w:t>
      </w:r>
      <w:r>
        <w:rPr>
          <w:spacing w:val="-2"/>
        </w:rPr>
        <w:t xml:space="preserve"> </w:t>
      </w:r>
      <w:r>
        <w:t>Signage</w:t>
      </w:r>
      <w:r>
        <w:rPr>
          <w:spacing w:val="-1"/>
        </w:rPr>
        <w:t xml:space="preserve"> </w:t>
      </w:r>
      <w:r>
        <w:t>for</w:t>
      </w:r>
      <w:r>
        <w:rPr>
          <w:spacing w:val="-3"/>
        </w:rPr>
        <w:t xml:space="preserve"> </w:t>
      </w:r>
      <w:r>
        <w:t>Marijuana</w:t>
      </w:r>
      <w:r>
        <w:rPr>
          <w:spacing w:val="-3"/>
        </w:rPr>
        <w:t xml:space="preserve"> </w:t>
      </w:r>
      <w:r>
        <w:t>Facilities</w:t>
      </w:r>
      <w:r>
        <w:rPr>
          <w:spacing w:val="-2"/>
        </w:rPr>
        <w:t xml:space="preserve"> </w:t>
      </w:r>
      <w:r>
        <w:t>will</w:t>
      </w:r>
      <w:r>
        <w:rPr>
          <w:spacing w:val="-4"/>
        </w:rPr>
        <w:t xml:space="preserve"> </w:t>
      </w:r>
      <w:r>
        <w:t>be</w:t>
      </w:r>
      <w:r>
        <w:rPr>
          <w:spacing w:val="-3"/>
        </w:rPr>
        <w:t xml:space="preserve"> </w:t>
      </w:r>
      <w:r>
        <w:t>subject</w:t>
      </w:r>
      <w:r>
        <w:rPr>
          <w:spacing w:val="-4"/>
        </w:rPr>
        <w:t xml:space="preserve"> </w:t>
      </w:r>
      <w:r>
        <w:t>to</w:t>
      </w:r>
      <w:r>
        <w:rPr>
          <w:spacing w:val="-2"/>
        </w:rPr>
        <w:t xml:space="preserve"> </w:t>
      </w:r>
      <w:r>
        <w:t>the</w:t>
      </w:r>
      <w:r>
        <w:rPr>
          <w:spacing w:val="-3"/>
        </w:rPr>
        <w:t xml:space="preserve"> </w:t>
      </w:r>
      <w:r>
        <w:t>Town</w:t>
      </w:r>
      <w:r>
        <w:rPr>
          <w:spacing w:val="-4"/>
        </w:rPr>
        <w:t xml:space="preserve"> </w:t>
      </w:r>
      <w:r>
        <w:t>of</w:t>
      </w:r>
      <w:r>
        <w:rPr>
          <w:spacing w:val="-5"/>
        </w:rPr>
        <w:t xml:space="preserve"> </w:t>
      </w:r>
      <w:r>
        <w:t>Winchendon</w:t>
      </w:r>
      <w:r>
        <w:rPr>
          <w:spacing w:val="-2"/>
        </w:rPr>
        <w:t xml:space="preserve"> </w:t>
      </w:r>
      <w:r>
        <w:t>Zoning</w:t>
      </w:r>
      <w:r>
        <w:rPr>
          <w:spacing w:val="-2"/>
        </w:rPr>
        <w:t xml:space="preserve"> </w:t>
      </w:r>
      <w:r>
        <w:t>Bylaw</w:t>
      </w:r>
      <w:r>
        <w:rPr>
          <w:spacing w:val="-5"/>
        </w:rPr>
        <w:t xml:space="preserve"> </w:t>
      </w:r>
      <w:r>
        <w:t>Article</w:t>
      </w:r>
      <w:r>
        <w:rPr>
          <w:spacing w:val="-3"/>
        </w:rPr>
        <w:t xml:space="preserve"> </w:t>
      </w:r>
      <w:r>
        <w:t>9</w:t>
      </w:r>
      <w:r>
        <w:rPr>
          <w:spacing w:val="-2"/>
        </w:rPr>
        <w:t xml:space="preserve"> </w:t>
      </w:r>
      <w:r>
        <w:t>and</w:t>
      </w:r>
      <w:r>
        <w:rPr>
          <w:spacing w:val="-2"/>
        </w:rPr>
        <w:t xml:space="preserve"> </w:t>
      </w:r>
      <w:r>
        <w:t>the provisions for marketing set forth in 935 CMR 500.105 (4).</w:t>
      </w:r>
    </w:p>
    <w:p w14:paraId="5A45A4B6" w14:textId="77777777" w:rsidR="00260182" w:rsidRDefault="00260182">
      <w:pPr>
        <w:pStyle w:val="BodyText"/>
        <w:spacing w:before="10"/>
        <w:rPr>
          <w:sz w:val="19"/>
        </w:rPr>
      </w:pPr>
    </w:p>
    <w:p w14:paraId="5A45A4B7" w14:textId="77777777" w:rsidR="00260182" w:rsidRDefault="00000000">
      <w:pPr>
        <w:pStyle w:val="ListParagraph"/>
        <w:numPr>
          <w:ilvl w:val="0"/>
          <w:numId w:val="27"/>
        </w:numPr>
        <w:tabs>
          <w:tab w:val="left" w:pos="423"/>
        </w:tabs>
        <w:ind w:hanging="203"/>
        <w:rPr>
          <w:sz w:val="20"/>
        </w:rPr>
      </w:pPr>
      <w:r>
        <w:rPr>
          <w:i/>
          <w:sz w:val="20"/>
        </w:rPr>
        <w:t>Reporting</w:t>
      </w:r>
      <w:r>
        <w:rPr>
          <w:i/>
          <w:spacing w:val="-8"/>
          <w:sz w:val="20"/>
        </w:rPr>
        <w:t xml:space="preserve"> </w:t>
      </w:r>
      <w:r>
        <w:rPr>
          <w:i/>
          <w:spacing w:val="-2"/>
          <w:sz w:val="20"/>
        </w:rPr>
        <w:t>Requirements</w:t>
      </w:r>
    </w:p>
    <w:p w14:paraId="5A45A4B8" w14:textId="77777777" w:rsidR="00260182" w:rsidRDefault="00260182">
      <w:pPr>
        <w:pStyle w:val="BodyText"/>
        <w:spacing w:before="1"/>
        <w:rPr>
          <w:i/>
        </w:rPr>
      </w:pPr>
    </w:p>
    <w:p w14:paraId="5A45A4B9" w14:textId="77777777" w:rsidR="00260182" w:rsidRDefault="00000000">
      <w:pPr>
        <w:pStyle w:val="ListParagraph"/>
        <w:numPr>
          <w:ilvl w:val="1"/>
          <w:numId w:val="21"/>
        </w:numPr>
        <w:tabs>
          <w:tab w:val="left" w:pos="523"/>
        </w:tabs>
        <w:ind w:right="2849" w:firstLine="0"/>
        <w:rPr>
          <w:sz w:val="20"/>
        </w:rPr>
      </w:pPr>
      <w:r>
        <w:rPr>
          <w:sz w:val="20"/>
        </w:rPr>
        <w:t>All</w:t>
      </w:r>
      <w:r>
        <w:rPr>
          <w:spacing w:val="-5"/>
          <w:sz w:val="20"/>
        </w:rPr>
        <w:t xml:space="preserve"> </w:t>
      </w:r>
      <w:r>
        <w:rPr>
          <w:sz w:val="20"/>
        </w:rPr>
        <w:t>Special</w:t>
      </w:r>
      <w:r>
        <w:rPr>
          <w:spacing w:val="-4"/>
          <w:sz w:val="20"/>
        </w:rPr>
        <w:t xml:space="preserve"> </w:t>
      </w:r>
      <w:r>
        <w:rPr>
          <w:sz w:val="20"/>
        </w:rPr>
        <w:t>Permit</w:t>
      </w:r>
      <w:r>
        <w:rPr>
          <w:spacing w:val="-5"/>
          <w:sz w:val="20"/>
        </w:rPr>
        <w:t xml:space="preserve"> </w:t>
      </w:r>
      <w:r>
        <w:rPr>
          <w:sz w:val="20"/>
        </w:rPr>
        <w:t>holders</w:t>
      </w:r>
      <w:r>
        <w:rPr>
          <w:spacing w:val="-3"/>
          <w:sz w:val="20"/>
        </w:rPr>
        <w:t xml:space="preserve"> </w:t>
      </w:r>
      <w:r>
        <w:rPr>
          <w:sz w:val="20"/>
        </w:rPr>
        <w:t>for</w:t>
      </w:r>
      <w:r>
        <w:rPr>
          <w:spacing w:val="-4"/>
          <w:sz w:val="20"/>
        </w:rPr>
        <w:t xml:space="preserve"> </w:t>
      </w:r>
      <w:r>
        <w:rPr>
          <w:sz w:val="20"/>
        </w:rPr>
        <w:t>uses</w:t>
      </w:r>
      <w:r>
        <w:rPr>
          <w:spacing w:val="-2"/>
          <w:sz w:val="20"/>
        </w:rPr>
        <w:t xml:space="preserve"> </w:t>
      </w:r>
      <w:r>
        <w:rPr>
          <w:sz w:val="20"/>
        </w:rPr>
        <w:t>under</w:t>
      </w:r>
      <w:r>
        <w:rPr>
          <w:spacing w:val="-3"/>
          <w:sz w:val="20"/>
        </w:rPr>
        <w:t xml:space="preserve"> </w:t>
      </w:r>
      <w:r>
        <w:rPr>
          <w:sz w:val="20"/>
        </w:rPr>
        <w:t>this</w:t>
      </w:r>
      <w:r>
        <w:rPr>
          <w:spacing w:val="-5"/>
          <w:sz w:val="20"/>
        </w:rPr>
        <w:t xml:space="preserve"> </w:t>
      </w:r>
      <w:r>
        <w:rPr>
          <w:sz w:val="20"/>
        </w:rPr>
        <w:t>section</w:t>
      </w:r>
      <w:r>
        <w:rPr>
          <w:spacing w:val="-5"/>
          <w:sz w:val="20"/>
        </w:rPr>
        <w:t xml:space="preserve"> </w:t>
      </w:r>
      <w:r>
        <w:rPr>
          <w:sz w:val="20"/>
        </w:rPr>
        <w:t>shall</w:t>
      </w:r>
      <w:r>
        <w:rPr>
          <w:spacing w:val="-5"/>
          <w:sz w:val="20"/>
        </w:rPr>
        <w:t xml:space="preserve"> </w:t>
      </w:r>
      <w:r>
        <w:rPr>
          <w:sz w:val="20"/>
        </w:rPr>
        <w:t>provide</w:t>
      </w:r>
      <w:r>
        <w:rPr>
          <w:spacing w:val="-4"/>
          <w:sz w:val="20"/>
        </w:rPr>
        <w:t xml:space="preserve"> </w:t>
      </w:r>
      <w:r>
        <w:rPr>
          <w:sz w:val="20"/>
        </w:rPr>
        <w:t>the</w:t>
      </w:r>
      <w:r>
        <w:rPr>
          <w:spacing w:val="-4"/>
          <w:sz w:val="20"/>
        </w:rPr>
        <w:t xml:space="preserve"> </w:t>
      </w:r>
      <w:r>
        <w:rPr>
          <w:sz w:val="20"/>
        </w:rPr>
        <w:t>Police</w:t>
      </w:r>
      <w:r>
        <w:rPr>
          <w:spacing w:val="-4"/>
          <w:sz w:val="20"/>
        </w:rPr>
        <w:t xml:space="preserve"> </w:t>
      </w:r>
      <w:r>
        <w:rPr>
          <w:sz w:val="20"/>
        </w:rPr>
        <w:t>Department, Fire Department, Building Commissioner, Board of Health, and Special Permit Granting</w:t>
      </w:r>
    </w:p>
    <w:p w14:paraId="5A45A4BA" w14:textId="77777777" w:rsidR="00260182" w:rsidRDefault="00000000">
      <w:pPr>
        <w:pStyle w:val="BodyText"/>
        <w:spacing w:before="1"/>
        <w:ind w:left="220" w:right="686"/>
      </w:pPr>
      <w:r>
        <w:t>Authority with the names, phone numbers, mailing and email addresses of all management staff and key-holders, including</w:t>
      </w:r>
      <w:r>
        <w:rPr>
          <w:spacing w:val="-4"/>
        </w:rPr>
        <w:t xml:space="preserve"> </w:t>
      </w:r>
      <w:r>
        <w:t>a minimum</w:t>
      </w:r>
      <w:r>
        <w:rPr>
          <w:spacing w:val="-6"/>
        </w:rPr>
        <w:t xml:space="preserve"> </w:t>
      </w:r>
      <w:r>
        <w:t>of</w:t>
      </w:r>
      <w:r>
        <w:rPr>
          <w:spacing w:val="-5"/>
        </w:rPr>
        <w:t xml:space="preserve"> </w:t>
      </w:r>
      <w:r>
        <w:t>two</w:t>
      </w:r>
      <w:r>
        <w:rPr>
          <w:spacing w:val="-2"/>
        </w:rPr>
        <w:t xml:space="preserve"> </w:t>
      </w:r>
      <w:r>
        <w:t>(2)</w:t>
      </w:r>
      <w:r>
        <w:rPr>
          <w:spacing w:val="-3"/>
        </w:rPr>
        <w:t xml:space="preserve"> </w:t>
      </w:r>
      <w:r>
        <w:t>operators</w:t>
      </w:r>
      <w:r>
        <w:rPr>
          <w:spacing w:val="-4"/>
        </w:rPr>
        <w:t xml:space="preserve"> </w:t>
      </w:r>
      <w:r>
        <w:t>or</w:t>
      </w:r>
      <w:r>
        <w:rPr>
          <w:spacing w:val="-5"/>
        </w:rPr>
        <w:t xml:space="preserve"> </w:t>
      </w:r>
      <w:r>
        <w:t>managers</w:t>
      </w:r>
      <w:r>
        <w:rPr>
          <w:spacing w:val="-4"/>
        </w:rPr>
        <w:t xml:space="preserve"> </w:t>
      </w:r>
      <w:r>
        <w:t>of</w:t>
      </w:r>
      <w:r>
        <w:rPr>
          <w:spacing w:val="-5"/>
        </w:rPr>
        <w:t xml:space="preserve"> </w:t>
      </w:r>
      <w:r>
        <w:t>the</w:t>
      </w:r>
      <w:r>
        <w:rPr>
          <w:spacing w:val="-3"/>
        </w:rPr>
        <w:t xml:space="preserve"> </w:t>
      </w:r>
      <w:r>
        <w:t>facilities</w:t>
      </w:r>
      <w:r>
        <w:rPr>
          <w:spacing w:val="-4"/>
        </w:rPr>
        <w:t xml:space="preserve"> </w:t>
      </w:r>
      <w:r>
        <w:t>identified</w:t>
      </w:r>
      <w:r>
        <w:rPr>
          <w:spacing w:val="-2"/>
        </w:rPr>
        <w:t xml:space="preserve"> </w:t>
      </w:r>
      <w:r>
        <w:t>as</w:t>
      </w:r>
      <w:r>
        <w:rPr>
          <w:spacing w:val="-4"/>
        </w:rPr>
        <w:t xml:space="preserve"> </w:t>
      </w:r>
      <w:r>
        <w:t>designated</w:t>
      </w:r>
      <w:r>
        <w:rPr>
          <w:spacing w:val="-2"/>
        </w:rPr>
        <w:t xml:space="preserve"> </w:t>
      </w:r>
      <w:r>
        <w:t>contact</w:t>
      </w:r>
      <w:r>
        <w:rPr>
          <w:spacing w:val="-3"/>
        </w:rPr>
        <w:t xml:space="preserve"> </w:t>
      </w:r>
      <w:r>
        <w:t>persons</w:t>
      </w:r>
      <w:r>
        <w:rPr>
          <w:spacing w:val="-4"/>
        </w:rPr>
        <w:t xml:space="preserve"> </w:t>
      </w:r>
      <w:r>
        <w:t>to whom notice should be made if there are operating problems associated with any use under this section. All such contact information shall be updated as needed to keep it current and accurate.</w:t>
      </w:r>
    </w:p>
    <w:p w14:paraId="5A45A4BB" w14:textId="77777777" w:rsidR="00260182" w:rsidRDefault="00260182">
      <w:pPr>
        <w:pStyle w:val="BodyText"/>
      </w:pPr>
    </w:p>
    <w:p w14:paraId="5A45A4BC" w14:textId="77777777" w:rsidR="00260182" w:rsidRDefault="00000000">
      <w:pPr>
        <w:pStyle w:val="ListParagraph"/>
        <w:numPr>
          <w:ilvl w:val="1"/>
          <w:numId w:val="21"/>
        </w:numPr>
        <w:tabs>
          <w:tab w:val="left" w:pos="520"/>
        </w:tabs>
        <w:ind w:right="764" w:firstLine="0"/>
        <w:rPr>
          <w:sz w:val="20"/>
        </w:rPr>
      </w:pPr>
      <w:r>
        <w:rPr>
          <w:sz w:val="20"/>
        </w:rPr>
        <w:t>The</w:t>
      </w:r>
      <w:r>
        <w:rPr>
          <w:spacing w:val="-4"/>
          <w:sz w:val="20"/>
        </w:rPr>
        <w:t xml:space="preserve"> </w:t>
      </w:r>
      <w:r>
        <w:rPr>
          <w:sz w:val="20"/>
        </w:rPr>
        <w:t>designated</w:t>
      </w:r>
      <w:r>
        <w:rPr>
          <w:spacing w:val="-3"/>
          <w:sz w:val="20"/>
        </w:rPr>
        <w:t xml:space="preserve"> </w:t>
      </w:r>
      <w:r>
        <w:rPr>
          <w:sz w:val="20"/>
        </w:rPr>
        <w:t>contact</w:t>
      </w:r>
      <w:r>
        <w:rPr>
          <w:spacing w:val="-4"/>
          <w:sz w:val="20"/>
        </w:rPr>
        <w:t xml:space="preserve"> </w:t>
      </w:r>
      <w:r>
        <w:rPr>
          <w:sz w:val="20"/>
        </w:rPr>
        <w:t>persons</w:t>
      </w:r>
      <w:r>
        <w:rPr>
          <w:spacing w:val="-5"/>
          <w:sz w:val="20"/>
        </w:rPr>
        <w:t xml:space="preserve"> </w:t>
      </w:r>
      <w:r>
        <w:rPr>
          <w:sz w:val="20"/>
        </w:rPr>
        <w:t>shall</w:t>
      </w:r>
      <w:r>
        <w:rPr>
          <w:spacing w:val="-2"/>
          <w:sz w:val="20"/>
        </w:rPr>
        <w:t xml:space="preserve"> </w:t>
      </w:r>
      <w:r>
        <w:rPr>
          <w:sz w:val="20"/>
        </w:rPr>
        <w:t>notify</w:t>
      </w:r>
      <w:r>
        <w:rPr>
          <w:spacing w:val="-8"/>
          <w:sz w:val="20"/>
        </w:rPr>
        <w:t xml:space="preserve"> </w:t>
      </w:r>
      <w:r>
        <w:rPr>
          <w:sz w:val="20"/>
        </w:rPr>
        <w:t>the</w:t>
      </w:r>
      <w:r>
        <w:rPr>
          <w:spacing w:val="-4"/>
          <w:sz w:val="20"/>
        </w:rPr>
        <w:t xml:space="preserve"> </w:t>
      </w:r>
      <w:r>
        <w:rPr>
          <w:sz w:val="20"/>
        </w:rPr>
        <w:t>Police</w:t>
      </w:r>
      <w:r>
        <w:rPr>
          <w:spacing w:val="-4"/>
          <w:sz w:val="20"/>
        </w:rPr>
        <w:t xml:space="preserve"> </w:t>
      </w:r>
      <w:r>
        <w:rPr>
          <w:sz w:val="20"/>
        </w:rPr>
        <w:t>Department,</w:t>
      </w:r>
      <w:r>
        <w:rPr>
          <w:spacing w:val="-4"/>
          <w:sz w:val="20"/>
        </w:rPr>
        <w:t xml:space="preserve"> </w:t>
      </w:r>
      <w:r>
        <w:rPr>
          <w:sz w:val="20"/>
        </w:rPr>
        <w:t>Fire</w:t>
      </w:r>
      <w:r>
        <w:rPr>
          <w:spacing w:val="-4"/>
          <w:sz w:val="20"/>
        </w:rPr>
        <w:t xml:space="preserve"> </w:t>
      </w:r>
      <w:r>
        <w:rPr>
          <w:sz w:val="20"/>
        </w:rPr>
        <w:t>Department,</w:t>
      </w:r>
      <w:r>
        <w:rPr>
          <w:spacing w:val="-4"/>
          <w:sz w:val="20"/>
        </w:rPr>
        <w:t xml:space="preserve"> </w:t>
      </w:r>
      <w:r>
        <w:rPr>
          <w:sz w:val="20"/>
        </w:rPr>
        <w:t>Building</w:t>
      </w:r>
      <w:r>
        <w:rPr>
          <w:spacing w:val="-3"/>
          <w:sz w:val="20"/>
        </w:rPr>
        <w:t xml:space="preserve"> </w:t>
      </w:r>
      <w:r>
        <w:rPr>
          <w:sz w:val="20"/>
        </w:rPr>
        <w:t>Commissioner,</w:t>
      </w:r>
      <w:r>
        <w:rPr>
          <w:spacing w:val="-4"/>
          <w:sz w:val="20"/>
        </w:rPr>
        <w:t xml:space="preserve"> </w:t>
      </w:r>
      <w:r>
        <w:rPr>
          <w:sz w:val="20"/>
        </w:rPr>
        <w:t>Board of Health and Special Permit Granting Authority in writing a minimum of thirty (30) days prior to any change in ownership or management of a facility regulated under this section.</w:t>
      </w:r>
    </w:p>
    <w:p w14:paraId="5A45A4BD" w14:textId="77777777" w:rsidR="00260182" w:rsidRDefault="00260182">
      <w:pPr>
        <w:pStyle w:val="BodyText"/>
        <w:spacing w:before="11"/>
        <w:rPr>
          <w:sz w:val="19"/>
        </w:rPr>
      </w:pPr>
    </w:p>
    <w:p w14:paraId="5A45A4BE" w14:textId="77777777" w:rsidR="00260182" w:rsidRDefault="00000000">
      <w:pPr>
        <w:pStyle w:val="ListParagraph"/>
        <w:numPr>
          <w:ilvl w:val="1"/>
          <w:numId w:val="21"/>
        </w:numPr>
        <w:tabs>
          <w:tab w:val="left" w:pos="523"/>
        </w:tabs>
        <w:ind w:left="522" w:hanging="303"/>
        <w:rPr>
          <w:sz w:val="20"/>
        </w:rPr>
      </w:pPr>
      <w:r>
        <w:rPr>
          <w:sz w:val="20"/>
        </w:rPr>
        <w:t>All</w:t>
      </w:r>
      <w:r>
        <w:rPr>
          <w:spacing w:val="-6"/>
          <w:sz w:val="20"/>
        </w:rPr>
        <w:t xml:space="preserve"> </w:t>
      </w:r>
      <w:r>
        <w:rPr>
          <w:sz w:val="20"/>
        </w:rPr>
        <w:t>Marijuana</w:t>
      </w:r>
      <w:r>
        <w:rPr>
          <w:spacing w:val="-5"/>
          <w:sz w:val="20"/>
        </w:rPr>
        <w:t xml:space="preserve"> </w:t>
      </w:r>
      <w:r>
        <w:rPr>
          <w:sz w:val="20"/>
        </w:rPr>
        <w:t>Facilities</w:t>
      </w:r>
      <w:r>
        <w:rPr>
          <w:spacing w:val="-6"/>
          <w:sz w:val="20"/>
        </w:rPr>
        <w:t xml:space="preserve"> </w:t>
      </w:r>
      <w:r>
        <w:rPr>
          <w:sz w:val="20"/>
        </w:rPr>
        <w:t>shall</w:t>
      </w:r>
      <w:r>
        <w:rPr>
          <w:spacing w:val="-5"/>
          <w:sz w:val="20"/>
        </w:rPr>
        <w:t xml:space="preserve"> </w:t>
      </w:r>
      <w:r>
        <w:rPr>
          <w:sz w:val="20"/>
        </w:rPr>
        <w:t>file</w:t>
      </w:r>
      <w:r>
        <w:rPr>
          <w:spacing w:val="-4"/>
          <w:sz w:val="20"/>
        </w:rPr>
        <w:t xml:space="preserve"> </w:t>
      </w:r>
      <w:r>
        <w:rPr>
          <w:sz w:val="20"/>
        </w:rPr>
        <w:t>an</w:t>
      </w:r>
      <w:r>
        <w:rPr>
          <w:spacing w:val="-6"/>
          <w:sz w:val="20"/>
        </w:rPr>
        <w:t xml:space="preserve"> </w:t>
      </w:r>
      <w:r>
        <w:rPr>
          <w:sz w:val="20"/>
        </w:rPr>
        <w:t>annual</w:t>
      </w:r>
      <w:r>
        <w:rPr>
          <w:spacing w:val="-5"/>
          <w:sz w:val="20"/>
        </w:rPr>
        <w:t xml:space="preserve"> </w:t>
      </w:r>
      <w:r>
        <w:rPr>
          <w:sz w:val="20"/>
        </w:rPr>
        <w:t>report</w:t>
      </w:r>
      <w:r>
        <w:rPr>
          <w:spacing w:val="-3"/>
          <w:sz w:val="20"/>
        </w:rPr>
        <w:t xml:space="preserve"> </w:t>
      </w:r>
      <w:r>
        <w:rPr>
          <w:sz w:val="20"/>
        </w:rPr>
        <w:t>with</w:t>
      </w:r>
      <w:r>
        <w:rPr>
          <w:spacing w:val="-7"/>
          <w:sz w:val="20"/>
        </w:rPr>
        <w:t xml:space="preserve"> </w:t>
      </w:r>
      <w:r>
        <w:rPr>
          <w:spacing w:val="-5"/>
          <w:sz w:val="20"/>
        </w:rPr>
        <w:t>the</w:t>
      </w:r>
    </w:p>
    <w:p w14:paraId="5A45A4BF" w14:textId="77777777" w:rsidR="00260182" w:rsidRDefault="00000000">
      <w:pPr>
        <w:pStyle w:val="BodyText"/>
        <w:ind w:left="220" w:right="686"/>
      </w:pPr>
      <w:r>
        <w:t>Special</w:t>
      </w:r>
      <w:r>
        <w:rPr>
          <w:spacing w:val="-2"/>
        </w:rPr>
        <w:t xml:space="preserve"> </w:t>
      </w:r>
      <w:r>
        <w:t>Permit</w:t>
      </w:r>
      <w:r>
        <w:rPr>
          <w:spacing w:val="-3"/>
        </w:rPr>
        <w:t xml:space="preserve"> </w:t>
      </w:r>
      <w:r>
        <w:t>Granting</w:t>
      </w:r>
      <w:r>
        <w:rPr>
          <w:spacing w:val="-1"/>
        </w:rPr>
        <w:t xml:space="preserve"> </w:t>
      </w:r>
      <w:r>
        <w:t>Authority</w:t>
      </w:r>
      <w:r>
        <w:rPr>
          <w:spacing w:val="-6"/>
        </w:rPr>
        <w:t xml:space="preserve"> </w:t>
      </w:r>
      <w:r>
        <w:t>and</w:t>
      </w:r>
      <w:r>
        <w:rPr>
          <w:spacing w:val="-1"/>
        </w:rPr>
        <w:t xml:space="preserve"> </w:t>
      </w:r>
      <w:r>
        <w:t>owner</w:t>
      </w:r>
      <w:r>
        <w:rPr>
          <w:spacing w:val="-1"/>
        </w:rPr>
        <w:t xml:space="preserve"> </w:t>
      </w:r>
      <w:r>
        <w:t>or</w:t>
      </w:r>
      <w:r>
        <w:rPr>
          <w:spacing w:val="-2"/>
        </w:rPr>
        <w:t xml:space="preserve"> </w:t>
      </w:r>
      <w:r>
        <w:t>operations</w:t>
      </w:r>
      <w:r>
        <w:rPr>
          <w:spacing w:val="-3"/>
        </w:rPr>
        <w:t xml:space="preserve"> </w:t>
      </w:r>
      <w:r>
        <w:t>manager</w:t>
      </w:r>
      <w:r>
        <w:rPr>
          <w:spacing w:val="-1"/>
        </w:rPr>
        <w:t xml:space="preserve"> </w:t>
      </w:r>
      <w:r>
        <w:t>for</w:t>
      </w:r>
      <w:r>
        <w:rPr>
          <w:spacing w:val="-2"/>
        </w:rPr>
        <w:t xml:space="preserve"> </w:t>
      </w:r>
      <w:r>
        <w:t>the</w:t>
      </w:r>
      <w:r>
        <w:rPr>
          <w:spacing w:val="-2"/>
        </w:rPr>
        <w:t xml:space="preserve"> </w:t>
      </w:r>
      <w:r>
        <w:t>Marijuana</w:t>
      </w:r>
      <w:r>
        <w:rPr>
          <w:spacing w:val="-2"/>
        </w:rPr>
        <w:t xml:space="preserve"> </w:t>
      </w:r>
      <w:r>
        <w:t>Facility</w:t>
      </w:r>
      <w:r>
        <w:rPr>
          <w:spacing w:val="-3"/>
        </w:rPr>
        <w:t xml:space="preserve"> </w:t>
      </w:r>
      <w:r>
        <w:t>shall</w:t>
      </w:r>
      <w:r>
        <w:rPr>
          <w:spacing w:val="-3"/>
        </w:rPr>
        <w:t xml:space="preserve"> </w:t>
      </w:r>
      <w:r>
        <w:t>appear</w:t>
      </w:r>
      <w:r>
        <w:rPr>
          <w:spacing w:val="-2"/>
        </w:rPr>
        <w:t xml:space="preserve"> </w:t>
      </w:r>
      <w:r>
        <w:t>before</w:t>
      </w:r>
      <w:r>
        <w:rPr>
          <w:spacing w:val="-2"/>
        </w:rPr>
        <w:t xml:space="preserve"> </w:t>
      </w:r>
      <w:r>
        <w:t>said Authority to present the report no later than January 31st of each year, providing a copy of all current applicable state licenses to demonstrate continued compliance with the conditions of the Special Permit.</w:t>
      </w:r>
    </w:p>
    <w:p w14:paraId="5A45A4C0" w14:textId="77777777" w:rsidR="00260182" w:rsidRDefault="00260182">
      <w:pPr>
        <w:pStyle w:val="BodyText"/>
        <w:spacing w:before="11"/>
        <w:rPr>
          <w:sz w:val="19"/>
        </w:rPr>
      </w:pPr>
    </w:p>
    <w:p w14:paraId="5A45A4C1" w14:textId="77777777" w:rsidR="00260182" w:rsidRDefault="00000000">
      <w:pPr>
        <w:pStyle w:val="ListParagraph"/>
        <w:numPr>
          <w:ilvl w:val="1"/>
          <w:numId w:val="21"/>
        </w:numPr>
        <w:tabs>
          <w:tab w:val="left" w:pos="523"/>
        </w:tabs>
        <w:ind w:right="1060" w:firstLine="0"/>
        <w:rPr>
          <w:sz w:val="20"/>
        </w:rPr>
      </w:pPr>
      <w:r>
        <w:rPr>
          <w:sz w:val="20"/>
        </w:rPr>
        <w:t>Within</w:t>
      </w:r>
      <w:r>
        <w:rPr>
          <w:spacing w:val="-5"/>
          <w:sz w:val="20"/>
        </w:rPr>
        <w:t xml:space="preserve"> </w:t>
      </w:r>
      <w:r>
        <w:rPr>
          <w:sz w:val="20"/>
        </w:rPr>
        <w:t>twenty-four</w:t>
      </w:r>
      <w:r>
        <w:rPr>
          <w:spacing w:val="-3"/>
          <w:sz w:val="20"/>
        </w:rPr>
        <w:t xml:space="preserve"> </w:t>
      </w:r>
      <w:r>
        <w:rPr>
          <w:sz w:val="20"/>
        </w:rPr>
        <w:t>hours</w:t>
      </w:r>
      <w:r>
        <w:rPr>
          <w:spacing w:val="-1"/>
          <w:sz w:val="20"/>
        </w:rPr>
        <w:t xml:space="preserve"> </w:t>
      </w:r>
      <w:r>
        <w:rPr>
          <w:sz w:val="20"/>
        </w:rPr>
        <w:t>of</w:t>
      </w:r>
      <w:r>
        <w:rPr>
          <w:spacing w:val="-5"/>
          <w:sz w:val="20"/>
        </w:rPr>
        <w:t xml:space="preserve"> </w:t>
      </w:r>
      <w:r>
        <w:rPr>
          <w:sz w:val="20"/>
        </w:rPr>
        <w:t>contact</w:t>
      </w:r>
      <w:r>
        <w:rPr>
          <w:spacing w:val="-3"/>
          <w:sz w:val="20"/>
        </w:rPr>
        <w:t xml:space="preserve"> </w:t>
      </w:r>
      <w:r>
        <w:rPr>
          <w:sz w:val="20"/>
        </w:rPr>
        <w:t>by</w:t>
      </w:r>
      <w:r>
        <w:rPr>
          <w:spacing w:val="-7"/>
          <w:sz w:val="20"/>
        </w:rPr>
        <w:t xml:space="preserve"> </w:t>
      </w:r>
      <w:r>
        <w:rPr>
          <w:sz w:val="20"/>
        </w:rPr>
        <w:t>a municipal</w:t>
      </w:r>
      <w:r>
        <w:rPr>
          <w:spacing w:val="-3"/>
          <w:sz w:val="20"/>
        </w:rPr>
        <w:t xml:space="preserve"> </w:t>
      </w:r>
      <w:r>
        <w:rPr>
          <w:sz w:val="20"/>
        </w:rPr>
        <w:t>official</w:t>
      </w:r>
      <w:r>
        <w:rPr>
          <w:spacing w:val="-3"/>
          <w:sz w:val="20"/>
        </w:rPr>
        <w:t xml:space="preserve"> </w:t>
      </w:r>
      <w:r>
        <w:rPr>
          <w:sz w:val="20"/>
        </w:rPr>
        <w:t>concerning</w:t>
      </w:r>
      <w:r>
        <w:rPr>
          <w:spacing w:val="-4"/>
          <w:sz w:val="20"/>
        </w:rPr>
        <w:t xml:space="preserve"> </w:t>
      </w:r>
      <w:r>
        <w:rPr>
          <w:sz w:val="20"/>
        </w:rPr>
        <w:t>the</w:t>
      </w:r>
      <w:r>
        <w:rPr>
          <w:spacing w:val="-3"/>
          <w:sz w:val="20"/>
        </w:rPr>
        <w:t xml:space="preserve"> </w:t>
      </w:r>
      <w:r>
        <w:rPr>
          <w:sz w:val="20"/>
        </w:rPr>
        <w:t>operation</w:t>
      </w:r>
      <w:r>
        <w:rPr>
          <w:spacing w:val="-4"/>
          <w:sz w:val="20"/>
        </w:rPr>
        <w:t xml:space="preserve"> </w:t>
      </w:r>
      <w:r>
        <w:rPr>
          <w:sz w:val="20"/>
        </w:rPr>
        <w:t>of</w:t>
      </w:r>
      <w:r>
        <w:rPr>
          <w:spacing w:val="-5"/>
          <w:sz w:val="20"/>
        </w:rPr>
        <w:t xml:space="preserve"> </w:t>
      </w:r>
      <w:r>
        <w:rPr>
          <w:sz w:val="20"/>
        </w:rPr>
        <w:t>a</w:t>
      </w:r>
      <w:r>
        <w:rPr>
          <w:spacing w:val="-3"/>
          <w:sz w:val="20"/>
        </w:rPr>
        <w:t xml:space="preserve"> </w:t>
      </w:r>
      <w:r>
        <w:rPr>
          <w:sz w:val="20"/>
        </w:rPr>
        <w:t>Marijuana</w:t>
      </w:r>
      <w:r>
        <w:rPr>
          <w:spacing w:val="-3"/>
          <w:sz w:val="20"/>
        </w:rPr>
        <w:t xml:space="preserve"> </w:t>
      </w:r>
      <w:r>
        <w:rPr>
          <w:sz w:val="20"/>
        </w:rPr>
        <w:t>Facility,</w:t>
      </w:r>
      <w:r>
        <w:rPr>
          <w:spacing w:val="-3"/>
          <w:sz w:val="20"/>
        </w:rPr>
        <w:t xml:space="preserve"> </w:t>
      </w:r>
      <w:r>
        <w:rPr>
          <w:sz w:val="20"/>
        </w:rPr>
        <w:t>the designated contact persons shall be required to respond by phone or email to any such inquiry.</w:t>
      </w:r>
    </w:p>
    <w:p w14:paraId="5A45A4C2" w14:textId="77777777" w:rsidR="00260182" w:rsidRDefault="00260182">
      <w:pPr>
        <w:rPr>
          <w:sz w:val="20"/>
        </w:rPr>
        <w:sectPr w:rsidR="00260182">
          <w:pgSz w:w="12240" w:h="15840"/>
          <w:pgMar w:top="1360" w:right="420" w:bottom="1000" w:left="1220" w:header="0" w:footer="813" w:gutter="0"/>
          <w:cols w:space="720"/>
        </w:sectPr>
      </w:pPr>
    </w:p>
    <w:p w14:paraId="5A45A4C3" w14:textId="77777777" w:rsidR="00260182" w:rsidRDefault="00000000">
      <w:pPr>
        <w:pStyle w:val="ListParagraph"/>
        <w:numPr>
          <w:ilvl w:val="0"/>
          <w:numId w:val="27"/>
        </w:numPr>
        <w:tabs>
          <w:tab w:val="left" w:pos="423"/>
        </w:tabs>
        <w:spacing w:before="74"/>
        <w:ind w:hanging="203"/>
        <w:rPr>
          <w:sz w:val="20"/>
        </w:rPr>
      </w:pPr>
      <w:r>
        <w:rPr>
          <w:i/>
          <w:sz w:val="20"/>
        </w:rPr>
        <w:lastRenderedPageBreak/>
        <w:t>Transfer/Discontinuance</w:t>
      </w:r>
      <w:r>
        <w:rPr>
          <w:i/>
          <w:spacing w:val="-10"/>
          <w:sz w:val="20"/>
        </w:rPr>
        <w:t xml:space="preserve"> </w:t>
      </w:r>
      <w:r>
        <w:rPr>
          <w:i/>
          <w:sz w:val="20"/>
        </w:rPr>
        <w:t>of</w:t>
      </w:r>
      <w:r>
        <w:rPr>
          <w:i/>
          <w:spacing w:val="-11"/>
          <w:sz w:val="20"/>
        </w:rPr>
        <w:t xml:space="preserve"> </w:t>
      </w:r>
      <w:r>
        <w:rPr>
          <w:i/>
          <w:spacing w:val="-5"/>
          <w:sz w:val="20"/>
        </w:rPr>
        <w:t>Use</w:t>
      </w:r>
    </w:p>
    <w:p w14:paraId="5A45A4C4" w14:textId="77777777" w:rsidR="00260182" w:rsidRDefault="00260182">
      <w:pPr>
        <w:pStyle w:val="BodyText"/>
        <w:spacing w:before="1"/>
        <w:rPr>
          <w:i/>
        </w:rPr>
      </w:pPr>
    </w:p>
    <w:p w14:paraId="5A45A4C5" w14:textId="77777777" w:rsidR="00260182" w:rsidRDefault="00000000">
      <w:pPr>
        <w:pStyle w:val="ListParagraph"/>
        <w:numPr>
          <w:ilvl w:val="1"/>
          <w:numId w:val="20"/>
        </w:numPr>
        <w:tabs>
          <w:tab w:val="left" w:pos="581"/>
        </w:tabs>
        <w:spacing w:line="276" w:lineRule="auto"/>
        <w:ind w:right="879"/>
        <w:rPr>
          <w:sz w:val="20"/>
        </w:rPr>
      </w:pPr>
      <w:r>
        <w:rPr>
          <w:sz w:val="20"/>
        </w:rPr>
        <w:t>A</w:t>
      </w:r>
      <w:r>
        <w:rPr>
          <w:spacing w:val="-5"/>
          <w:sz w:val="20"/>
        </w:rPr>
        <w:t xml:space="preserve"> </w:t>
      </w:r>
      <w:r>
        <w:rPr>
          <w:sz w:val="20"/>
        </w:rPr>
        <w:t>Special</w:t>
      </w:r>
      <w:r>
        <w:rPr>
          <w:spacing w:val="-3"/>
          <w:sz w:val="20"/>
        </w:rPr>
        <w:t xml:space="preserve"> </w:t>
      </w:r>
      <w:r>
        <w:rPr>
          <w:sz w:val="20"/>
        </w:rPr>
        <w:t>Permit</w:t>
      </w:r>
      <w:r>
        <w:rPr>
          <w:spacing w:val="-1"/>
          <w:sz w:val="20"/>
        </w:rPr>
        <w:t xml:space="preserve"> </w:t>
      </w:r>
      <w:r>
        <w:rPr>
          <w:sz w:val="20"/>
        </w:rPr>
        <w:t>granted under</w:t>
      </w:r>
      <w:r>
        <w:rPr>
          <w:spacing w:val="-3"/>
          <w:sz w:val="20"/>
        </w:rPr>
        <w:t xml:space="preserve"> </w:t>
      </w:r>
      <w:r>
        <w:rPr>
          <w:sz w:val="20"/>
        </w:rPr>
        <w:t>this</w:t>
      </w:r>
      <w:r>
        <w:rPr>
          <w:spacing w:val="-4"/>
          <w:sz w:val="20"/>
        </w:rPr>
        <w:t xml:space="preserve"> </w:t>
      </w:r>
      <w:r>
        <w:rPr>
          <w:sz w:val="20"/>
        </w:rPr>
        <w:t>Section</w:t>
      </w:r>
      <w:r>
        <w:rPr>
          <w:spacing w:val="-4"/>
          <w:sz w:val="20"/>
        </w:rPr>
        <w:t xml:space="preserve"> </w:t>
      </w:r>
      <w:r>
        <w:rPr>
          <w:sz w:val="20"/>
        </w:rPr>
        <w:t>is non-transferable</w:t>
      </w:r>
      <w:r>
        <w:rPr>
          <w:spacing w:val="-3"/>
          <w:sz w:val="20"/>
        </w:rPr>
        <w:t xml:space="preserve"> </w:t>
      </w:r>
      <w:r>
        <w:rPr>
          <w:sz w:val="20"/>
        </w:rPr>
        <w:t>and</w:t>
      </w:r>
      <w:r>
        <w:rPr>
          <w:spacing w:val="-2"/>
          <w:sz w:val="20"/>
        </w:rPr>
        <w:t xml:space="preserve"> </w:t>
      </w:r>
      <w:r>
        <w:rPr>
          <w:sz w:val="20"/>
        </w:rPr>
        <w:t>shall</w:t>
      </w:r>
      <w:r>
        <w:rPr>
          <w:spacing w:val="-4"/>
          <w:sz w:val="20"/>
        </w:rPr>
        <w:t xml:space="preserve"> </w:t>
      </w:r>
      <w:r>
        <w:rPr>
          <w:sz w:val="20"/>
        </w:rPr>
        <w:t>have</w:t>
      </w:r>
      <w:r>
        <w:rPr>
          <w:spacing w:val="-3"/>
          <w:sz w:val="20"/>
        </w:rPr>
        <w:t xml:space="preserve"> </w:t>
      </w:r>
      <w:r>
        <w:rPr>
          <w:sz w:val="20"/>
        </w:rPr>
        <w:t>a</w:t>
      </w:r>
      <w:r>
        <w:rPr>
          <w:spacing w:val="-3"/>
          <w:sz w:val="20"/>
        </w:rPr>
        <w:t xml:space="preserve"> </w:t>
      </w:r>
      <w:r>
        <w:rPr>
          <w:sz w:val="20"/>
        </w:rPr>
        <w:t>term</w:t>
      </w:r>
      <w:r>
        <w:rPr>
          <w:spacing w:val="-7"/>
          <w:sz w:val="20"/>
        </w:rPr>
        <w:t xml:space="preserve"> </w:t>
      </w:r>
      <w:r>
        <w:rPr>
          <w:sz w:val="20"/>
        </w:rPr>
        <w:t>limited</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duration</w:t>
      </w:r>
      <w:r>
        <w:rPr>
          <w:spacing w:val="-4"/>
          <w:sz w:val="20"/>
        </w:rPr>
        <w:t xml:space="preserve"> </w:t>
      </w:r>
      <w:r>
        <w:rPr>
          <w:sz w:val="20"/>
        </w:rPr>
        <w:t>of</w:t>
      </w:r>
      <w:r>
        <w:rPr>
          <w:spacing w:val="-5"/>
          <w:sz w:val="20"/>
        </w:rPr>
        <w:t xml:space="preserve"> </w:t>
      </w:r>
      <w:r>
        <w:rPr>
          <w:sz w:val="20"/>
        </w:rPr>
        <w:t>the applicant’s ownership or leasing of the premises as a Marijuana Facility.</w:t>
      </w:r>
    </w:p>
    <w:p w14:paraId="5A45A4C6" w14:textId="77777777" w:rsidR="00260182" w:rsidRDefault="00260182">
      <w:pPr>
        <w:pStyle w:val="BodyText"/>
        <w:spacing w:before="2"/>
      </w:pPr>
    </w:p>
    <w:p w14:paraId="5A45A4C7" w14:textId="77777777" w:rsidR="00260182" w:rsidRDefault="00000000">
      <w:pPr>
        <w:pStyle w:val="ListParagraph"/>
        <w:numPr>
          <w:ilvl w:val="1"/>
          <w:numId w:val="20"/>
        </w:numPr>
        <w:tabs>
          <w:tab w:val="left" w:pos="581"/>
        </w:tabs>
        <w:spacing w:line="276" w:lineRule="auto"/>
        <w:ind w:right="741"/>
        <w:rPr>
          <w:sz w:val="20"/>
        </w:rPr>
      </w:pPr>
      <w:r>
        <w:rPr>
          <w:sz w:val="20"/>
        </w:rPr>
        <w:t>Any</w:t>
      </w:r>
      <w:r>
        <w:rPr>
          <w:spacing w:val="-3"/>
          <w:sz w:val="20"/>
        </w:rPr>
        <w:t xml:space="preserve"> </w:t>
      </w:r>
      <w:r>
        <w:rPr>
          <w:sz w:val="20"/>
        </w:rPr>
        <w:t>Marijuana Facility</w:t>
      </w:r>
      <w:r>
        <w:rPr>
          <w:spacing w:val="-3"/>
          <w:sz w:val="20"/>
        </w:rPr>
        <w:t xml:space="preserve"> </w:t>
      </w:r>
      <w:r>
        <w:rPr>
          <w:sz w:val="20"/>
        </w:rPr>
        <w:t>permitted under this section shall be required to remove all material, plants, equipment and other</w:t>
      </w:r>
      <w:r>
        <w:rPr>
          <w:spacing w:val="-3"/>
          <w:sz w:val="20"/>
        </w:rPr>
        <w:t xml:space="preserve"> </w:t>
      </w:r>
      <w:r>
        <w:rPr>
          <w:sz w:val="20"/>
        </w:rPr>
        <w:t>paraphernalia</w:t>
      </w:r>
      <w:r>
        <w:rPr>
          <w:spacing w:val="-4"/>
          <w:sz w:val="20"/>
        </w:rPr>
        <w:t xml:space="preserve"> </w:t>
      </w:r>
      <w:r>
        <w:rPr>
          <w:sz w:val="20"/>
        </w:rPr>
        <w:t>upon</w:t>
      </w:r>
      <w:r>
        <w:rPr>
          <w:spacing w:val="-4"/>
          <w:sz w:val="20"/>
        </w:rPr>
        <w:t xml:space="preserve"> </w:t>
      </w:r>
      <w:r>
        <w:rPr>
          <w:sz w:val="20"/>
        </w:rPr>
        <w:t>registration</w:t>
      </w:r>
      <w:r>
        <w:rPr>
          <w:spacing w:val="-4"/>
          <w:sz w:val="20"/>
        </w:rPr>
        <w:t xml:space="preserve"> </w:t>
      </w:r>
      <w:r>
        <w:rPr>
          <w:sz w:val="20"/>
        </w:rPr>
        <w:t>or</w:t>
      </w:r>
      <w:r>
        <w:rPr>
          <w:spacing w:val="-4"/>
          <w:sz w:val="20"/>
        </w:rPr>
        <w:t xml:space="preserve"> </w:t>
      </w:r>
      <w:r>
        <w:rPr>
          <w:sz w:val="20"/>
        </w:rPr>
        <w:t>licensure</w:t>
      </w:r>
      <w:r>
        <w:rPr>
          <w:spacing w:val="-4"/>
          <w:sz w:val="20"/>
        </w:rPr>
        <w:t xml:space="preserve"> </w:t>
      </w:r>
      <w:r>
        <w:rPr>
          <w:sz w:val="20"/>
        </w:rPr>
        <w:t>revocation,</w:t>
      </w:r>
      <w:r>
        <w:rPr>
          <w:spacing w:val="-2"/>
          <w:sz w:val="20"/>
        </w:rPr>
        <w:t xml:space="preserve"> </w:t>
      </w:r>
      <w:r>
        <w:rPr>
          <w:sz w:val="20"/>
        </w:rPr>
        <w:t>expiration,</w:t>
      </w:r>
      <w:r>
        <w:rPr>
          <w:spacing w:val="-4"/>
          <w:sz w:val="20"/>
        </w:rPr>
        <w:t xml:space="preserve"> </w:t>
      </w:r>
      <w:r>
        <w:rPr>
          <w:sz w:val="20"/>
        </w:rPr>
        <w:t>termination,</w:t>
      </w:r>
      <w:r>
        <w:rPr>
          <w:spacing w:val="-4"/>
          <w:sz w:val="20"/>
        </w:rPr>
        <w:t xml:space="preserve"> </w:t>
      </w:r>
      <w:r>
        <w:rPr>
          <w:sz w:val="20"/>
        </w:rPr>
        <w:t>relocation</w:t>
      </w:r>
      <w:r>
        <w:rPr>
          <w:spacing w:val="-4"/>
          <w:sz w:val="20"/>
        </w:rPr>
        <w:t xml:space="preserve"> </w:t>
      </w:r>
      <w:r>
        <w:rPr>
          <w:sz w:val="20"/>
        </w:rPr>
        <w:t>to</w:t>
      </w:r>
      <w:r>
        <w:rPr>
          <w:spacing w:val="-3"/>
          <w:sz w:val="20"/>
        </w:rPr>
        <w:t xml:space="preserve"> </w:t>
      </w:r>
      <w:r>
        <w:rPr>
          <w:sz w:val="20"/>
        </w:rPr>
        <w:t>a</w:t>
      </w:r>
      <w:r>
        <w:rPr>
          <w:spacing w:val="-4"/>
          <w:sz w:val="20"/>
        </w:rPr>
        <w:t xml:space="preserve"> </w:t>
      </w:r>
      <w:r>
        <w:rPr>
          <w:sz w:val="20"/>
        </w:rPr>
        <w:t>new</w:t>
      </w:r>
      <w:r>
        <w:rPr>
          <w:spacing w:val="-5"/>
          <w:sz w:val="20"/>
        </w:rPr>
        <w:t xml:space="preserve"> </w:t>
      </w:r>
      <w:r>
        <w:rPr>
          <w:sz w:val="20"/>
        </w:rPr>
        <w:t>site</w:t>
      </w:r>
      <w:r>
        <w:rPr>
          <w:spacing w:val="-4"/>
          <w:sz w:val="20"/>
        </w:rPr>
        <w:t xml:space="preserve"> </w:t>
      </w:r>
      <w:r>
        <w:rPr>
          <w:sz w:val="20"/>
        </w:rPr>
        <w:t>or</w:t>
      </w:r>
      <w:r>
        <w:rPr>
          <w:spacing w:val="-4"/>
          <w:sz w:val="20"/>
        </w:rPr>
        <w:t xml:space="preserve"> </w:t>
      </w:r>
      <w:r>
        <w:rPr>
          <w:sz w:val="20"/>
        </w:rPr>
        <w:t>any other cessation of operation as regulated by the CCC or DHP in compliance with applicable state regulations.</w:t>
      </w:r>
    </w:p>
    <w:p w14:paraId="5A45A4C8" w14:textId="77777777" w:rsidR="00260182" w:rsidRDefault="00260182">
      <w:pPr>
        <w:pStyle w:val="BodyText"/>
        <w:spacing w:before="8"/>
        <w:rPr>
          <w:sz w:val="19"/>
        </w:rPr>
      </w:pPr>
    </w:p>
    <w:p w14:paraId="5A45A4C9" w14:textId="77777777" w:rsidR="00260182" w:rsidRDefault="00000000">
      <w:pPr>
        <w:pStyle w:val="ListParagraph"/>
        <w:numPr>
          <w:ilvl w:val="0"/>
          <w:numId w:val="27"/>
        </w:numPr>
        <w:tabs>
          <w:tab w:val="left" w:pos="423"/>
        </w:tabs>
        <w:ind w:hanging="203"/>
        <w:rPr>
          <w:sz w:val="20"/>
        </w:rPr>
      </w:pPr>
      <w:r>
        <w:rPr>
          <w:i/>
          <w:sz w:val="20"/>
        </w:rPr>
        <w:t>Outside</w:t>
      </w:r>
      <w:r>
        <w:rPr>
          <w:i/>
          <w:spacing w:val="-6"/>
          <w:sz w:val="20"/>
        </w:rPr>
        <w:t xml:space="preserve"> </w:t>
      </w:r>
      <w:r>
        <w:rPr>
          <w:i/>
          <w:sz w:val="20"/>
        </w:rPr>
        <w:t>Consultants</w:t>
      </w:r>
      <w:r>
        <w:rPr>
          <w:i/>
          <w:spacing w:val="-6"/>
          <w:sz w:val="20"/>
        </w:rPr>
        <w:t xml:space="preserve"> </w:t>
      </w:r>
      <w:r>
        <w:rPr>
          <w:i/>
          <w:sz w:val="20"/>
        </w:rPr>
        <w:t>and</w:t>
      </w:r>
      <w:r>
        <w:rPr>
          <w:i/>
          <w:spacing w:val="-7"/>
          <w:sz w:val="20"/>
        </w:rPr>
        <w:t xml:space="preserve"> </w:t>
      </w:r>
      <w:r>
        <w:rPr>
          <w:i/>
          <w:sz w:val="20"/>
        </w:rPr>
        <w:t>Review</w:t>
      </w:r>
      <w:r>
        <w:rPr>
          <w:i/>
          <w:spacing w:val="-6"/>
          <w:sz w:val="20"/>
        </w:rPr>
        <w:t xml:space="preserve"> </w:t>
      </w:r>
      <w:r>
        <w:rPr>
          <w:i/>
          <w:spacing w:val="-2"/>
          <w:sz w:val="20"/>
        </w:rPr>
        <w:t>Fees</w:t>
      </w:r>
      <w:r>
        <w:rPr>
          <w:spacing w:val="-2"/>
          <w:sz w:val="20"/>
        </w:rPr>
        <w:t>.</w:t>
      </w:r>
    </w:p>
    <w:p w14:paraId="5A45A4CA" w14:textId="77777777" w:rsidR="00260182" w:rsidRDefault="00260182">
      <w:pPr>
        <w:pStyle w:val="BodyText"/>
        <w:spacing w:before="1"/>
      </w:pPr>
    </w:p>
    <w:p w14:paraId="5A45A4CB" w14:textId="77777777" w:rsidR="00260182" w:rsidRDefault="00000000">
      <w:pPr>
        <w:pStyle w:val="ListParagraph"/>
        <w:numPr>
          <w:ilvl w:val="1"/>
          <w:numId w:val="19"/>
        </w:numPr>
        <w:tabs>
          <w:tab w:val="left" w:pos="523"/>
        </w:tabs>
        <w:ind w:right="775" w:firstLine="0"/>
        <w:rPr>
          <w:sz w:val="20"/>
        </w:rPr>
      </w:pPr>
      <w:r>
        <w:rPr>
          <w:sz w:val="20"/>
        </w:rPr>
        <w:t>An outside consultant review escrow deposit shall accompany the Application for special permit. The escrow for review fees is intended to cover the Planning Board’s potential cost of hiring consultants to review the Applicant’s compliance with</w:t>
      </w:r>
      <w:r>
        <w:rPr>
          <w:spacing w:val="-1"/>
          <w:sz w:val="20"/>
        </w:rPr>
        <w:t xml:space="preserve"> </w:t>
      </w:r>
      <w:r>
        <w:rPr>
          <w:sz w:val="20"/>
        </w:rPr>
        <w:t>the special permit</w:t>
      </w:r>
      <w:r>
        <w:rPr>
          <w:spacing w:val="-1"/>
          <w:sz w:val="20"/>
        </w:rPr>
        <w:t xml:space="preserve"> </w:t>
      </w:r>
      <w:r>
        <w:rPr>
          <w:sz w:val="20"/>
        </w:rPr>
        <w:t>requirements</w:t>
      </w:r>
      <w:r>
        <w:rPr>
          <w:spacing w:val="-1"/>
          <w:sz w:val="20"/>
        </w:rPr>
        <w:t xml:space="preserve"> </w:t>
      </w:r>
      <w:r>
        <w:rPr>
          <w:sz w:val="20"/>
        </w:rPr>
        <w:t>under this</w:t>
      </w:r>
      <w:r>
        <w:rPr>
          <w:spacing w:val="-1"/>
          <w:sz w:val="20"/>
        </w:rPr>
        <w:t xml:space="preserve"> </w:t>
      </w:r>
      <w:r>
        <w:rPr>
          <w:sz w:val="20"/>
        </w:rPr>
        <w:t>Bylaw</w:t>
      </w:r>
      <w:r>
        <w:rPr>
          <w:spacing w:val="-2"/>
          <w:sz w:val="20"/>
        </w:rPr>
        <w:t xml:space="preserve"> </w:t>
      </w:r>
      <w:r>
        <w:rPr>
          <w:sz w:val="20"/>
        </w:rPr>
        <w:t>to include provisions set forth</w:t>
      </w:r>
      <w:r>
        <w:rPr>
          <w:spacing w:val="-2"/>
          <w:sz w:val="20"/>
        </w:rPr>
        <w:t xml:space="preserve"> </w:t>
      </w:r>
      <w:r>
        <w:rPr>
          <w:sz w:val="20"/>
        </w:rPr>
        <w:t>in</w:t>
      </w:r>
      <w:r>
        <w:rPr>
          <w:spacing w:val="-1"/>
          <w:sz w:val="20"/>
        </w:rPr>
        <w:t xml:space="preserve"> </w:t>
      </w:r>
      <w:r>
        <w:rPr>
          <w:sz w:val="20"/>
        </w:rPr>
        <w:t>Section</w:t>
      </w:r>
      <w:r>
        <w:rPr>
          <w:spacing w:val="-1"/>
          <w:sz w:val="20"/>
        </w:rPr>
        <w:t xml:space="preserve"> </w:t>
      </w:r>
      <w:r>
        <w:rPr>
          <w:sz w:val="20"/>
        </w:rPr>
        <w:t>6.2.2 of</w:t>
      </w:r>
      <w:r>
        <w:rPr>
          <w:spacing w:val="-2"/>
          <w:sz w:val="20"/>
        </w:rPr>
        <w:t xml:space="preserve"> </w:t>
      </w:r>
      <w:r>
        <w:rPr>
          <w:sz w:val="20"/>
        </w:rPr>
        <w:t>the Winchendon</w:t>
      </w:r>
      <w:r>
        <w:rPr>
          <w:spacing w:val="-2"/>
          <w:sz w:val="20"/>
        </w:rPr>
        <w:t xml:space="preserve"> </w:t>
      </w:r>
      <w:r>
        <w:rPr>
          <w:sz w:val="20"/>
        </w:rPr>
        <w:t>Planning</w:t>
      </w:r>
      <w:r>
        <w:rPr>
          <w:spacing w:val="-2"/>
          <w:sz w:val="20"/>
        </w:rPr>
        <w:t xml:space="preserve"> </w:t>
      </w:r>
      <w:r>
        <w:rPr>
          <w:sz w:val="20"/>
        </w:rPr>
        <w:t>Board</w:t>
      </w:r>
      <w:r>
        <w:rPr>
          <w:spacing w:val="-2"/>
          <w:sz w:val="20"/>
        </w:rPr>
        <w:t xml:space="preserve"> </w:t>
      </w:r>
      <w:r>
        <w:rPr>
          <w:sz w:val="20"/>
        </w:rPr>
        <w:t>Site</w:t>
      </w:r>
      <w:r>
        <w:rPr>
          <w:spacing w:val="-1"/>
          <w:sz w:val="20"/>
        </w:rPr>
        <w:t xml:space="preserve"> </w:t>
      </w:r>
      <w:r>
        <w:rPr>
          <w:sz w:val="20"/>
        </w:rPr>
        <w:t>Plan</w:t>
      </w:r>
      <w:r>
        <w:rPr>
          <w:spacing w:val="-2"/>
          <w:sz w:val="20"/>
        </w:rPr>
        <w:t xml:space="preserve"> </w:t>
      </w:r>
      <w:r>
        <w:rPr>
          <w:sz w:val="20"/>
        </w:rPr>
        <w:t>Rules</w:t>
      </w:r>
      <w:r>
        <w:rPr>
          <w:spacing w:val="-2"/>
          <w:sz w:val="20"/>
        </w:rPr>
        <w:t xml:space="preserve"> </w:t>
      </w:r>
      <w:r>
        <w:rPr>
          <w:sz w:val="20"/>
        </w:rPr>
        <w:t>and Regulations</w:t>
      </w:r>
      <w:r>
        <w:rPr>
          <w:spacing w:val="-2"/>
          <w:sz w:val="20"/>
        </w:rPr>
        <w:t xml:space="preserve"> </w:t>
      </w:r>
      <w:r>
        <w:rPr>
          <w:sz w:val="20"/>
        </w:rPr>
        <w:t>and may</w:t>
      </w:r>
      <w:r>
        <w:rPr>
          <w:spacing w:val="-2"/>
          <w:sz w:val="20"/>
        </w:rPr>
        <w:t xml:space="preserve"> </w:t>
      </w:r>
      <w:r>
        <w:rPr>
          <w:sz w:val="20"/>
        </w:rPr>
        <w:t>include</w:t>
      </w:r>
      <w:r>
        <w:rPr>
          <w:spacing w:val="-1"/>
          <w:sz w:val="20"/>
        </w:rPr>
        <w:t xml:space="preserve"> </w:t>
      </w:r>
      <w:r>
        <w:rPr>
          <w:sz w:val="20"/>
        </w:rPr>
        <w:t>legal</w:t>
      </w:r>
      <w:r>
        <w:rPr>
          <w:spacing w:val="-2"/>
          <w:sz w:val="20"/>
        </w:rPr>
        <w:t xml:space="preserve"> </w:t>
      </w:r>
      <w:r>
        <w:rPr>
          <w:sz w:val="20"/>
        </w:rPr>
        <w:t>counsel.</w:t>
      </w:r>
      <w:r>
        <w:rPr>
          <w:spacing w:val="-1"/>
          <w:sz w:val="20"/>
        </w:rPr>
        <w:t xml:space="preserve"> </w:t>
      </w:r>
      <w:r>
        <w:rPr>
          <w:sz w:val="20"/>
        </w:rPr>
        <w:t>The</w:t>
      </w:r>
      <w:r>
        <w:rPr>
          <w:spacing w:val="-1"/>
          <w:sz w:val="20"/>
        </w:rPr>
        <w:t xml:space="preserve"> </w:t>
      </w:r>
      <w:r>
        <w:rPr>
          <w:sz w:val="20"/>
        </w:rPr>
        <w:t>initial</w:t>
      </w:r>
      <w:r>
        <w:rPr>
          <w:spacing w:val="-2"/>
          <w:sz w:val="20"/>
        </w:rPr>
        <w:t xml:space="preserve"> </w:t>
      </w:r>
      <w:r>
        <w:rPr>
          <w:sz w:val="20"/>
        </w:rPr>
        <w:t>escrow</w:t>
      </w:r>
      <w:r>
        <w:rPr>
          <w:spacing w:val="-3"/>
          <w:sz w:val="20"/>
        </w:rPr>
        <w:t xml:space="preserve"> </w:t>
      </w:r>
      <w:r>
        <w:rPr>
          <w:sz w:val="20"/>
        </w:rPr>
        <w:t>deposit amount</w:t>
      </w:r>
      <w:r>
        <w:rPr>
          <w:spacing w:val="-2"/>
          <w:sz w:val="20"/>
        </w:rPr>
        <w:t xml:space="preserve"> </w:t>
      </w:r>
      <w:r>
        <w:rPr>
          <w:sz w:val="20"/>
        </w:rPr>
        <w:t>shall</w:t>
      </w:r>
      <w:r>
        <w:rPr>
          <w:spacing w:val="-1"/>
          <w:sz w:val="20"/>
        </w:rPr>
        <w:t xml:space="preserve"> </w:t>
      </w:r>
      <w:r>
        <w:rPr>
          <w:sz w:val="20"/>
        </w:rPr>
        <w:t>be</w:t>
      </w:r>
      <w:r>
        <w:rPr>
          <w:spacing w:val="-1"/>
          <w:sz w:val="20"/>
        </w:rPr>
        <w:t xml:space="preserve"> </w:t>
      </w:r>
      <w:r>
        <w:rPr>
          <w:sz w:val="20"/>
        </w:rPr>
        <w:t>set</w:t>
      </w:r>
      <w:r>
        <w:rPr>
          <w:spacing w:val="-1"/>
          <w:sz w:val="20"/>
        </w:rPr>
        <w:t xml:space="preserve"> </w:t>
      </w:r>
      <w:r>
        <w:rPr>
          <w:sz w:val="20"/>
        </w:rPr>
        <w:t>by</w:t>
      </w:r>
      <w:r>
        <w:rPr>
          <w:spacing w:val="-3"/>
          <w:sz w:val="20"/>
        </w:rPr>
        <w:t xml:space="preserve"> </w:t>
      </w:r>
      <w:r>
        <w:rPr>
          <w:sz w:val="20"/>
        </w:rPr>
        <w:t>the</w:t>
      </w:r>
      <w:r>
        <w:rPr>
          <w:spacing w:val="-1"/>
          <w:sz w:val="20"/>
        </w:rPr>
        <w:t xml:space="preserve"> </w:t>
      </w:r>
      <w:r>
        <w:rPr>
          <w:sz w:val="20"/>
        </w:rPr>
        <w:t>Special</w:t>
      </w:r>
      <w:r>
        <w:rPr>
          <w:spacing w:val="-1"/>
          <w:sz w:val="20"/>
        </w:rPr>
        <w:t xml:space="preserve"> </w:t>
      </w:r>
      <w:r>
        <w:rPr>
          <w:sz w:val="20"/>
        </w:rPr>
        <w:t>Permit</w:t>
      </w:r>
      <w:r>
        <w:rPr>
          <w:spacing w:val="-2"/>
          <w:sz w:val="20"/>
        </w:rPr>
        <w:t xml:space="preserve"> </w:t>
      </w:r>
      <w:r>
        <w:rPr>
          <w:sz w:val="20"/>
        </w:rPr>
        <w:t>Granting Authority</w:t>
      </w:r>
      <w:r>
        <w:rPr>
          <w:spacing w:val="-2"/>
          <w:sz w:val="20"/>
        </w:rPr>
        <w:t xml:space="preserve"> </w:t>
      </w:r>
      <w:r>
        <w:rPr>
          <w:sz w:val="20"/>
        </w:rPr>
        <w:t>on</w:t>
      </w:r>
      <w:r>
        <w:rPr>
          <w:spacing w:val="-2"/>
          <w:sz w:val="20"/>
        </w:rPr>
        <w:t xml:space="preserve"> </w:t>
      </w:r>
      <w:r>
        <w:rPr>
          <w:sz w:val="20"/>
        </w:rPr>
        <w:t>a</w:t>
      </w:r>
      <w:r>
        <w:rPr>
          <w:spacing w:val="-1"/>
          <w:sz w:val="20"/>
        </w:rPr>
        <w:t xml:space="preserve"> </w:t>
      </w:r>
      <w:r>
        <w:rPr>
          <w:sz w:val="20"/>
        </w:rPr>
        <w:t>case-by-case</w:t>
      </w:r>
      <w:r>
        <w:rPr>
          <w:spacing w:val="-1"/>
          <w:sz w:val="20"/>
        </w:rPr>
        <w:t xml:space="preserve"> </w:t>
      </w:r>
      <w:r>
        <w:rPr>
          <w:sz w:val="20"/>
        </w:rPr>
        <w:t>basis, when</w:t>
      </w:r>
      <w:r>
        <w:rPr>
          <w:spacing w:val="-2"/>
          <w:sz w:val="20"/>
        </w:rPr>
        <w:t xml:space="preserve"> </w:t>
      </w:r>
      <w:r>
        <w:rPr>
          <w:sz w:val="20"/>
        </w:rPr>
        <w:t>such</w:t>
      </w:r>
      <w:r>
        <w:rPr>
          <w:spacing w:val="-2"/>
          <w:sz w:val="20"/>
        </w:rPr>
        <w:t xml:space="preserve"> </w:t>
      </w:r>
      <w:r>
        <w:rPr>
          <w:sz w:val="20"/>
        </w:rPr>
        <w:t>consultants</w:t>
      </w:r>
      <w:r>
        <w:rPr>
          <w:spacing w:val="-2"/>
          <w:sz w:val="20"/>
        </w:rPr>
        <w:t xml:space="preserve"> </w:t>
      </w:r>
      <w:r>
        <w:rPr>
          <w:sz w:val="20"/>
        </w:rPr>
        <w:t>or</w:t>
      </w:r>
      <w:r>
        <w:rPr>
          <w:spacing w:val="-1"/>
          <w:sz w:val="20"/>
        </w:rPr>
        <w:t xml:space="preserve"> </w:t>
      </w:r>
      <w:r>
        <w:rPr>
          <w:sz w:val="20"/>
        </w:rPr>
        <w:t>counsel are deemed necessary. Any unexpended monies in the escrow account will be returned to the applicant only after all obligations</w:t>
      </w:r>
      <w:r>
        <w:rPr>
          <w:spacing w:val="-4"/>
          <w:sz w:val="20"/>
        </w:rPr>
        <w:t xml:space="preserve"> </w:t>
      </w:r>
      <w:r>
        <w:rPr>
          <w:sz w:val="20"/>
        </w:rPr>
        <w:t>are</w:t>
      </w:r>
      <w:r>
        <w:rPr>
          <w:spacing w:val="-3"/>
          <w:sz w:val="20"/>
        </w:rPr>
        <w:t xml:space="preserve"> </w:t>
      </w:r>
      <w:r>
        <w:rPr>
          <w:sz w:val="20"/>
        </w:rPr>
        <w:t>satisfied.</w:t>
      </w:r>
      <w:r>
        <w:rPr>
          <w:spacing w:val="-3"/>
          <w:sz w:val="20"/>
        </w:rPr>
        <w:t xml:space="preserve"> </w:t>
      </w:r>
      <w:r>
        <w:rPr>
          <w:sz w:val="20"/>
        </w:rPr>
        <w:t>Failure</w:t>
      </w:r>
      <w:r>
        <w:rPr>
          <w:spacing w:val="-3"/>
          <w:sz w:val="20"/>
        </w:rPr>
        <w:t xml:space="preserve"> </w:t>
      </w:r>
      <w:r>
        <w:rPr>
          <w:sz w:val="20"/>
        </w:rPr>
        <w:t>to</w:t>
      </w:r>
      <w:r>
        <w:rPr>
          <w:spacing w:val="-2"/>
          <w:sz w:val="20"/>
        </w:rPr>
        <w:t xml:space="preserve"> </w:t>
      </w:r>
      <w:r>
        <w:rPr>
          <w:sz w:val="20"/>
        </w:rPr>
        <w:t>fulfill</w:t>
      </w:r>
      <w:r>
        <w:rPr>
          <w:spacing w:val="-4"/>
          <w:sz w:val="20"/>
        </w:rPr>
        <w:t xml:space="preserve"> </w:t>
      </w:r>
      <w:r>
        <w:rPr>
          <w:sz w:val="20"/>
        </w:rPr>
        <w:t>escrow</w:t>
      </w:r>
      <w:r>
        <w:rPr>
          <w:spacing w:val="-5"/>
          <w:sz w:val="20"/>
        </w:rPr>
        <w:t xml:space="preserve"> </w:t>
      </w:r>
      <w:r>
        <w:rPr>
          <w:sz w:val="20"/>
        </w:rPr>
        <w:t>requirements</w:t>
      </w:r>
      <w:r>
        <w:rPr>
          <w:spacing w:val="-2"/>
          <w:sz w:val="20"/>
        </w:rPr>
        <w:t xml:space="preserve"> </w:t>
      </w:r>
      <w:r>
        <w:rPr>
          <w:sz w:val="20"/>
        </w:rPr>
        <w:t>may</w:t>
      </w:r>
      <w:r>
        <w:rPr>
          <w:spacing w:val="-4"/>
          <w:sz w:val="20"/>
        </w:rPr>
        <w:t xml:space="preserve"> </w:t>
      </w:r>
      <w:r>
        <w:rPr>
          <w:sz w:val="20"/>
        </w:rPr>
        <w:t>render</w:t>
      </w:r>
      <w:r>
        <w:rPr>
          <w:spacing w:val="-2"/>
          <w:sz w:val="20"/>
        </w:rPr>
        <w:t xml:space="preserve"> </w:t>
      </w:r>
      <w:r>
        <w:rPr>
          <w:sz w:val="20"/>
        </w:rPr>
        <w:t>an</w:t>
      </w:r>
      <w:r>
        <w:rPr>
          <w:spacing w:val="-2"/>
          <w:sz w:val="20"/>
        </w:rPr>
        <w:t xml:space="preserve"> </w:t>
      </w:r>
      <w:r>
        <w:rPr>
          <w:sz w:val="20"/>
        </w:rPr>
        <w:t>Application</w:t>
      </w:r>
      <w:r>
        <w:rPr>
          <w:spacing w:val="-4"/>
          <w:sz w:val="20"/>
        </w:rPr>
        <w:t xml:space="preserve"> </w:t>
      </w:r>
      <w:r>
        <w:rPr>
          <w:sz w:val="20"/>
        </w:rPr>
        <w:t>incomplete</w:t>
      </w:r>
      <w:r>
        <w:rPr>
          <w:spacing w:val="-3"/>
          <w:sz w:val="20"/>
        </w:rPr>
        <w:t xml:space="preserve"> </w:t>
      </w:r>
      <w:r>
        <w:rPr>
          <w:sz w:val="20"/>
        </w:rPr>
        <w:t>and</w:t>
      </w:r>
      <w:r>
        <w:rPr>
          <w:spacing w:val="-2"/>
          <w:sz w:val="20"/>
        </w:rPr>
        <w:t xml:space="preserve"> </w:t>
      </w:r>
      <w:r>
        <w:rPr>
          <w:sz w:val="20"/>
        </w:rPr>
        <w:t>be</w:t>
      </w:r>
      <w:r>
        <w:rPr>
          <w:spacing w:val="-3"/>
          <w:sz w:val="20"/>
        </w:rPr>
        <w:t xml:space="preserve"> </w:t>
      </w:r>
      <w:r>
        <w:rPr>
          <w:sz w:val="20"/>
        </w:rPr>
        <w:t>considered sufficient grounds for its denial.</w:t>
      </w:r>
    </w:p>
    <w:p w14:paraId="5A45A4CC" w14:textId="77777777" w:rsidR="00260182" w:rsidRDefault="00260182">
      <w:pPr>
        <w:pStyle w:val="BodyText"/>
        <w:spacing w:before="11"/>
        <w:rPr>
          <w:sz w:val="19"/>
        </w:rPr>
      </w:pPr>
    </w:p>
    <w:p w14:paraId="5A45A4CD" w14:textId="77777777" w:rsidR="00260182" w:rsidRDefault="00000000">
      <w:pPr>
        <w:pStyle w:val="ListParagraph"/>
        <w:numPr>
          <w:ilvl w:val="1"/>
          <w:numId w:val="19"/>
        </w:numPr>
        <w:tabs>
          <w:tab w:val="left" w:pos="520"/>
        </w:tabs>
        <w:ind w:right="794" w:firstLine="0"/>
        <w:rPr>
          <w:sz w:val="20"/>
        </w:rPr>
      </w:pPr>
      <w:r>
        <w:rPr>
          <w:sz w:val="20"/>
        </w:rPr>
        <w:t>The Applicant may appeal the selection of a consultant(s) whose fees are to be paid from the escrow</w:t>
      </w:r>
      <w:r>
        <w:rPr>
          <w:spacing w:val="-1"/>
          <w:sz w:val="20"/>
        </w:rPr>
        <w:t xml:space="preserve"> </w:t>
      </w:r>
      <w:r>
        <w:rPr>
          <w:sz w:val="20"/>
        </w:rPr>
        <w:t>deposit to the Board</w:t>
      </w:r>
      <w:r>
        <w:rPr>
          <w:spacing w:val="-4"/>
          <w:sz w:val="20"/>
        </w:rPr>
        <w:t xml:space="preserve"> </w:t>
      </w:r>
      <w:r>
        <w:rPr>
          <w:sz w:val="20"/>
        </w:rPr>
        <w:t>of</w:t>
      </w:r>
      <w:r>
        <w:rPr>
          <w:spacing w:val="-5"/>
          <w:sz w:val="20"/>
        </w:rPr>
        <w:t xml:space="preserve"> </w:t>
      </w:r>
      <w:r>
        <w:rPr>
          <w:sz w:val="20"/>
        </w:rPr>
        <w:t>Selectmen.</w:t>
      </w:r>
      <w:r>
        <w:rPr>
          <w:spacing w:val="-3"/>
          <w:sz w:val="20"/>
        </w:rPr>
        <w:t xml:space="preserve"> </w:t>
      </w:r>
      <w:r>
        <w:rPr>
          <w:sz w:val="20"/>
        </w:rPr>
        <w:t>The</w:t>
      </w:r>
      <w:r>
        <w:rPr>
          <w:spacing w:val="-1"/>
          <w:sz w:val="20"/>
        </w:rPr>
        <w:t xml:space="preserve"> </w:t>
      </w:r>
      <w:r>
        <w:rPr>
          <w:sz w:val="20"/>
        </w:rPr>
        <w:t>grounds</w:t>
      </w:r>
      <w:r>
        <w:rPr>
          <w:spacing w:val="-4"/>
          <w:sz w:val="20"/>
        </w:rPr>
        <w:t xml:space="preserve"> </w:t>
      </w:r>
      <w:r>
        <w:rPr>
          <w:sz w:val="20"/>
        </w:rPr>
        <w:t>for</w:t>
      </w:r>
      <w:r>
        <w:rPr>
          <w:spacing w:val="-3"/>
          <w:sz w:val="20"/>
        </w:rPr>
        <w:t xml:space="preserve"> </w:t>
      </w:r>
      <w:r>
        <w:rPr>
          <w:sz w:val="20"/>
        </w:rPr>
        <w:t>such</w:t>
      </w:r>
      <w:r>
        <w:rPr>
          <w:spacing w:val="-4"/>
          <w:sz w:val="20"/>
        </w:rPr>
        <w:t xml:space="preserve"> </w:t>
      </w:r>
      <w:r>
        <w:rPr>
          <w:sz w:val="20"/>
        </w:rPr>
        <w:t>an</w:t>
      </w:r>
      <w:r>
        <w:rPr>
          <w:spacing w:val="-4"/>
          <w:sz w:val="20"/>
        </w:rPr>
        <w:t xml:space="preserve"> </w:t>
      </w:r>
      <w:r>
        <w:rPr>
          <w:sz w:val="20"/>
        </w:rPr>
        <w:t>appeal</w:t>
      </w:r>
      <w:r>
        <w:rPr>
          <w:spacing w:val="-4"/>
          <w:sz w:val="20"/>
        </w:rPr>
        <w:t xml:space="preserve"> </w:t>
      </w:r>
      <w:r>
        <w:rPr>
          <w:sz w:val="20"/>
        </w:rPr>
        <w:t>shall</w:t>
      </w:r>
      <w:r>
        <w:rPr>
          <w:spacing w:val="-3"/>
          <w:sz w:val="20"/>
        </w:rPr>
        <w:t xml:space="preserve"> </w:t>
      </w:r>
      <w:r>
        <w:rPr>
          <w:sz w:val="20"/>
        </w:rPr>
        <w:t>be</w:t>
      </w:r>
      <w:r>
        <w:rPr>
          <w:spacing w:val="-1"/>
          <w:sz w:val="20"/>
        </w:rPr>
        <w:t xml:space="preserve"> </w:t>
      </w:r>
      <w:r>
        <w:rPr>
          <w:sz w:val="20"/>
        </w:rPr>
        <w:t>limited</w:t>
      </w:r>
      <w:r>
        <w:rPr>
          <w:spacing w:val="-2"/>
          <w:sz w:val="20"/>
        </w:rPr>
        <w:t xml:space="preserve"> </w:t>
      </w:r>
      <w:r>
        <w:rPr>
          <w:sz w:val="20"/>
        </w:rPr>
        <w:t>to</w:t>
      </w:r>
      <w:r>
        <w:rPr>
          <w:spacing w:val="-2"/>
          <w:sz w:val="20"/>
        </w:rPr>
        <w:t xml:space="preserve"> </w:t>
      </w:r>
      <w:r>
        <w:rPr>
          <w:sz w:val="20"/>
        </w:rPr>
        <w:t>claims</w:t>
      </w:r>
      <w:r>
        <w:rPr>
          <w:spacing w:val="-4"/>
          <w:sz w:val="20"/>
        </w:rPr>
        <w:t xml:space="preserve"> </w:t>
      </w:r>
      <w:r>
        <w:rPr>
          <w:sz w:val="20"/>
        </w:rPr>
        <w:t>that</w:t>
      </w:r>
      <w:r>
        <w:rPr>
          <w:spacing w:val="-3"/>
          <w:sz w:val="20"/>
        </w:rPr>
        <w:t xml:space="preserve"> </w:t>
      </w:r>
      <w:r>
        <w:rPr>
          <w:sz w:val="20"/>
        </w:rPr>
        <w:t>the</w:t>
      </w:r>
      <w:r>
        <w:rPr>
          <w:spacing w:val="-3"/>
          <w:sz w:val="20"/>
        </w:rPr>
        <w:t xml:space="preserve"> </w:t>
      </w:r>
      <w:r>
        <w:rPr>
          <w:sz w:val="20"/>
        </w:rPr>
        <w:t>consultant</w:t>
      </w:r>
      <w:r>
        <w:rPr>
          <w:spacing w:val="-4"/>
          <w:sz w:val="20"/>
        </w:rPr>
        <w:t xml:space="preserve"> </w:t>
      </w:r>
      <w:r>
        <w:rPr>
          <w:sz w:val="20"/>
        </w:rPr>
        <w:t>selected has</w:t>
      </w:r>
      <w:r>
        <w:rPr>
          <w:spacing w:val="-4"/>
          <w:sz w:val="20"/>
        </w:rPr>
        <w:t xml:space="preserve"> </w:t>
      </w:r>
      <w:r>
        <w:rPr>
          <w:sz w:val="20"/>
        </w:rPr>
        <w:t>a</w:t>
      </w:r>
      <w:r>
        <w:rPr>
          <w:spacing w:val="-3"/>
          <w:sz w:val="20"/>
        </w:rPr>
        <w:t xml:space="preserve"> </w:t>
      </w:r>
      <w:r>
        <w:rPr>
          <w:sz w:val="20"/>
        </w:rPr>
        <w:t>conflict of interest or does not possess the minimum required qualifications. The minimum qualifications shall consist of either an</w:t>
      </w:r>
      <w:r>
        <w:rPr>
          <w:spacing w:val="-2"/>
          <w:sz w:val="20"/>
        </w:rPr>
        <w:t xml:space="preserve"> </w:t>
      </w:r>
      <w:r>
        <w:rPr>
          <w:sz w:val="20"/>
        </w:rPr>
        <w:t>educational</w:t>
      </w:r>
      <w:r>
        <w:rPr>
          <w:spacing w:val="-2"/>
          <w:sz w:val="20"/>
        </w:rPr>
        <w:t xml:space="preserve"> </w:t>
      </w:r>
      <w:r>
        <w:rPr>
          <w:sz w:val="20"/>
        </w:rPr>
        <w:t>degree</w:t>
      </w:r>
      <w:r>
        <w:rPr>
          <w:spacing w:val="-1"/>
          <w:sz w:val="20"/>
        </w:rPr>
        <w:t xml:space="preserve"> </w:t>
      </w:r>
      <w:r>
        <w:rPr>
          <w:sz w:val="20"/>
        </w:rPr>
        <w:t>in</w:t>
      </w:r>
      <w:r>
        <w:rPr>
          <w:spacing w:val="-3"/>
          <w:sz w:val="20"/>
        </w:rPr>
        <w:t xml:space="preserve"> </w:t>
      </w:r>
      <w:r>
        <w:rPr>
          <w:sz w:val="20"/>
        </w:rPr>
        <w:t>or</w:t>
      </w:r>
      <w:r>
        <w:rPr>
          <w:spacing w:val="-1"/>
          <w:sz w:val="20"/>
        </w:rPr>
        <w:t xml:space="preserve"> </w:t>
      </w:r>
      <w:r>
        <w:rPr>
          <w:sz w:val="20"/>
        </w:rPr>
        <w:t>related to the</w:t>
      </w:r>
      <w:r>
        <w:rPr>
          <w:spacing w:val="-1"/>
          <w:sz w:val="20"/>
        </w:rPr>
        <w:t xml:space="preserve"> </w:t>
      </w:r>
      <w:r>
        <w:rPr>
          <w:sz w:val="20"/>
        </w:rPr>
        <w:t>field at</w:t>
      </w:r>
      <w:r>
        <w:rPr>
          <w:spacing w:val="-1"/>
          <w:sz w:val="20"/>
        </w:rPr>
        <w:t xml:space="preserve"> </w:t>
      </w:r>
      <w:r>
        <w:rPr>
          <w:sz w:val="20"/>
        </w:rPr>
        <w:t>issue</w:t>
      </w:r>
      <w:r>
        <w:rPr>
          <w:spacing w:val="-1"/>
          <w:sz w:val="20"/>
        </w:rPr>
        <w:t xml:space="preserve"> </w:t>
      </w:r>
      <w:r>
        <w:rPr>
          <w:sz w:val="20"/>
        </w:rPr>
        <w:t>or</w:t>
      </w:r>
      <w:r>
        <w:rPr>
          <w:spacing w:val="-1"/>
          <w:sz w:val="20"/>
        </w:rPr>
        <w:t xml:space="preserve"> </w:t>
      </w:r>
      <w:r>
        <w:rPr>
          <w:sz w:val="20"/>
        </w:rPr>
        <w:t>three</w:t>
      </w:r>
      <w:r>
        <w:rPr>
          <w:spacing w:val="-1"/>
          <w:sz w:val="20"/>
        </w:rPr>
        <w:t xml:space="preserve"> </w:t>
      </w:r>
      <w:r>
        <w:rPr>
          <w:sz w:val="20"/>
        </w:rPr>
        <w:t>or</w:t>
      </w:r>
      <w:r>
        <w:rPr>
          <w:spacing w:val="-1"/>
          <w:sz w:val="20"/>
        </w:rPr>
        <w:t xml:space="preserve"> </w:t>
      </w:r>
      <w:r>
        <w:rPr>
          <w:sz w:val="20"/>
        </w:rPr>
        <w:t>more years</w:t>
      </w:r>
      <w:r>
        <w:rPr>
          <w:spacing w:val="-2"/>
          <w:sz w:val="20"/>
        </w:rPr>
        <w:t xml:space="preserve"> </w:t>
      </w:r>
      <w:r>
        <w:rPr>
          <w:sz w:val="20"/>
        </w:rPr>
        <w:t>of</w:t>
      </w:r>
      <w:r>
        <w:rPr>
          <w:spacing w:val="-3"/>
          <w:sz w:val="20"/>
        </w:rPr>
        <w:t xml:space="preserve"> </w:t>
      </w:r>
      <w:r>
        <w:rPr>
          <w:sz w:val="20"/>
        </w:rPr>
        <w:t>practice</w:t>
      </w:r>
      <w:r>
        <w:rPr>
          <w:spacing w:val="-1"/>
          <w:sz w:val="20"/>
        </w:rPr>
        <w:t xml:space="preserve"> </w:t>
      </w:r>
      <w:r>
        <w:rPr>
          <w:sz w:val="20"/>
        </w:rPr>
        <w:t>in the</w:t>
      </w:r>
      <w:r>
        <w:rPr>
          <w:spacing w:val="-1"/>
          <w:sz w:val="20"/>
        </w:rPr>
        <w:t xml:space="preserve"> </w:t>
      </w:r>
      <w:r>
        <w:rPr>
          <w:sz w:val="20"/>
        </w:rPr>
        <w:t>field at</w:t>
      </w:r>
      <w:r>
        <w:rPr>
          <w:spacing w:val="-1"/>
          <w:sz w:val="20"/>
        </w:rPr>
        <w:t xml:space="preserve"> </w:t>
      </w:r>
      <w:r>
        <w:rPr>
          <w:sz w:val="20"/>
        </w:rPr>
        <w:t>issue</w:t>
      </w:r>
      <w:r>
        <w:rPr>
          <w:spacing w:val="-1"/>
          <w:sz w:val="20"/>
        </w:rPr>
        <w:t xml:space="preserve"> </w:t>
      </w:r>
      <w:r>
        <w:rPr>
          <w:sz w:val="20"/>
        </w:rPr>
        <w:t>or</w:t>
      </w:r>
      <w:r>
        <w:rPr>
          <w:spacing w:val="-1"/>
          <w:sz w:val="20"/>
        </w:rPr>
        <w:t xml:space="preserve"> </w:t>
      </w:r>
      <w:r>
        <w:rPr>
          <w:sz w:val="20"/>
        </w:rPr>
        <w:t>a</w:t>
      </w:r>
      <w:r>
        <w:rPr>
          <w:spacing w:val="-1"/>
          <w:sz w:val="20"/>
        </w:rPr>
        <w:t xml:space="preserve"> </w:t>
      </w:r>
      <w:r>
        <w:rPr>
          <w:sz w:val="20"/>
        </w:rPr>
        <w:t>related field. Pursuant to M.G.L. c. 44, § 53G, the required time limits for action upon the Application by the Special Permit Granting Authority shall be extended by the duration of the appeal. If no decision is made by the Board of Selectmen within one month following the filing of the appeal, the Special Permit Granting Authority’s selection shall stand.</w:t>
      </w:r>
    </w:p>
    <w:p w14:paraId="5A45A4CE" w14:textId="77777777" w:rsidR="00260182" w:rsidRDefault="00260182">
      <w:pPr>
        <w:pStyle w:val="BodyText"/>
        <w:spacing w:before="1"/>
      </w:pPr>
    </w:p>
    <w:p w14:paraId="5A45A4CF" w14:textId="77777777" w:rsidR="00260182" w:rsidRDefault="00000000">
      <w:pPr>
        <w:pStyle w:val="ListParagraph"/>
        <w:numPr>
          <w:ilvl w:val="1"/>
          <w:numId w:val="19"/>
        </w:numPr>
        <w:tabs>
          <w:tab w:val="left" w:pos="520"/>
        </w:tabs>
        <w:ind w:right="827" w:firstLine="0"/>
        <w:rPr>
          <w:sz w:val="20"/>
        </w:rPr>
      </w:pPr>
      <w:r>
        <w:rPr>
          <w:sz w:val="20"/>
        </w:rPr>
        <w:t>The</w:t>
      </w:r>
      <w:r>
        <w:rPr>
          <w:spacing w:val="-2"/>
          <w:sz w:val="20"/>
        </w:rPr>
        <w:t xml:space="preserve"> </w:t>
      </w:r>
      <w:r>
        <w:rPr>
          <w:sz w:val="20"/>
        </w:rPr>
        <w:t>escrow</w:t>
      </w:r>
      <w:r>
        <w:rPr>
          <w:spacing w:val="-7"/>
          <w:sz w:val="20"/>
        </w:rPr>
        <w:t xml:space="preserve"> </w:t>
      </w:r>
      <w:r>
        <w:rPr>
          <w:sz w:val="20"/>
        </w:rPr>
        <w:t>deposit</w:t>
      </w:r>
      <w:r>
        <w:rPr>
          <w:spacing w:val="-3"/>
          <w:sz w:val="20"/>
        </w:rPr>
        <w:t xml:space="preserve"> </w:t>
      </w:r>
      <w:r>
        <w:rPr>
          <w:sz w:val="20"/>
        </w:rPr>
        <w:t>shall</w:t>
      </w:r>
      <w:r>
        <w:rPr>
          <w:spacing w:val="-2"/>
          <w:sz w:val="20"/>
        </w:rPr>
        <w:t xml:space="preserve"> </w:t>
      </w:r>
      <w:r>
        <w:rPr>
          <w:sz w:val="20"/>
        </w:rPr>
        <w:t>be</w:t>
      </w:r>
      <w:r>
        <w:rPr>
          <w:spacing w:val="-2"/>
          <w:sz w:val="20"/>
        </w:rPr>
        <w:t xml:space="preserve"> </w:t>
      </w:r>
      <w:r>
        <w:rPr>
          <w:sz w:val="20"/>
        </w:rPr>
        <w:t>deposited</w:t>
      </w:r>
      <w:r>
        <w:rPr>
          <w:spacing w:val="-1"/>
          <w:sz w:val="20"/>
        </w:rPr>
        <w:t xml:space="preserve"> </w:t>
      </w:r>
      <w:r>
        <w:rPr>
          <w:sz w:val="20"/>
        </w:rPr>
        <w:t>in</w:t>
      </w:r>
      <w:r>
        <w:rPr>
          <w:spacing w:val="-4"/>
          <w:sz w:val="20"/>
        </w:rPr>
        <w:t xml:space="preserve"> </w:t>
      </w:r>
      <w:r>
        <w:rPr>
          <w:sz w:val="20"/>
        </w:rPr>
        <w:t>a</w:t>
      </w:r>
      <w:r>
        <w:rPr>
          <w:spacing w:val="-2"/>
          <w:sz w:val="20"/>
        </w:rPr>
        <w:t xml:space="preserve"> </w:t>
      </w:r>
      <w:r>
        <w:rPr>
          <w:sz w:val="20"/>
        </w:rPr>
        <w:t>special</w:t>
      </w:r>
      <w:r>
        <w:rPr>
          <w:spacing w:val="-2"/>
          <w:sz w:val="20"/>
        </w:rPr>
        <w:t xml:space="preserve"> </w:t>
      </w:r>
      <w:r>
        <w:rPr>
          <w:sz w:val="20"/>
        </w:rPr>
        <w:t>account</w:t>
      </w:r>
      <w:r>
        <w:rPr>
          <w:spacing w:val="-3"/>
          <w:sz w:val="20"/>
        </w:rPr>
        <w:t xml:space="preserve"> </w:t>
      </w:r>
      <w:r>
        <w:rPr>
          <w:sz w:val="20"/>
        </w:rPr>
        <w:t>established</w:t>
      </w:r>
      <w:r>
        <w:rPr>
          <w:spacing w:val="-1"/>
          <w:sz w:val="20"/>
        </w:rPr>
        <w:t xml:space="preserve"> </w:t>
      </w:r>
      <w:r>
        <w:rPr>
          <w:sz w:val="20"/>
        </w:rPr>
        <w:t>by</w:t>
      </w:r>
      <w:r>
        <w:rPr>
          <w:spacing w:val="-6"/>
          <w:sz w:val="20"/>
        </w:rPr>
        <w:t xml:space="preserve"> </w:t>
      </w:r>
      <w:r>
        <w:rPr>
          <w:sz w:val="20"/>
        </w:rPr>
        <w:t>the</w:t>
      </w:r>
      <w:r>
        <w:rPr>
          <w:spacing w:val="-2"/>
          <w:sz w:val="20"/>
        </w:rPr>
        <w:t xml:space="preserve"> </w:t>
      </w:r>
      <w:r>
        <w:rPr>
          <w:sz w:val="20"/>
        </w:rPr>
        <w:t>Town</w:t>
      </w:r>
      <w:r>
        <w:rPr>
          <w:spacing w:val="-3"/>
          <w:sz w:val="20"/>
        </w:rPr>
        <w:t xml:space="preserve"> </w:t>
      </w:r>
      <w:r>
        <w:rPr>
          <w:sz w:val="20"/>
        </w:rPr>
        <w:t>Treasurer</w:t>
      </w:r>
      <w:r>
        <w:rPr>
          <w:spacing w:val="-1"/>
          <w:sz w:val="20"/>
        </w:rPr>
        <w:t xml:space="preserve"> </w:t>
      </w:r>
      <w:r>
        <w:rPr>
          <w:sz w:val="20"/>
        </w:rPr>
        <w:t>pursuant</w:t>
      </w:r>
      <w:r>
        <w:rPr>
          <w:spacing w:val="-3"/>
          <w:sz w:val="20"/>
        </w:rPr>
        <w:t xml:space="preserve"> </w:t>
      </w:r>
      <w:r>
        <w:rPr>
          <w:sz w:val="20"/>
        </w:rPr>
        <w:t>to</w:t>
      </w:r>
      <w:r>
        <w:rPr>
          <w:spacing w:val="-1"/>
          <w:sz w:val="20"/>
        </w:rPr>
        <w:t xml:space="preserve"> </w:t>
      </w:r>
      <w:r>
        <w:rPr>
          <w:sz w:val="20"/>
        </w:rPr>
        <w:t>M.G.L.</w:t>
      </w:r>
      <w:r>
        <w:rPr>
          <w:spacing w:val="-2"/>
          <w:sz w:val="20"/>
        </w:rPr>
        <w:t xml:space="preserve"> </w:t>
      </w:r>
      <w:r>
        <w:rPr>
          <w:sz w:val="20"/>
        </w:rPr>
        <w:t>c. 44, § 53G. Funds from the special account shall be administered in accordance with M.G.L. c. 44, § 53G, and may be expended only for the purposes described above.</w:t>
      </w:r>
    </w:p>
    <w:p w14:paraId="5A45A4D0" w14:textId="77777777" w:rsidR="00260182" w:rsidRDefault="00260182">
      <w:pPr>
        <w:pStyle w:val="BodyText"/>
        <w:spacing w:before="11"/>
        <w:rPr>
          <w:sz w:val="19"/>
        </w:rPr>
      </w:pPr>
    </w:p>
    <w:p w14:paraId="5A45A4D1" w14:textId="77777777" w:rsidR="00260182" w:rsidRDefault="00000000">
      <w:pPr>
        <w:pStyle w:val="ListParagraph"/>
        <w:numPr>
          <w:ilvl w:val="0"/>
          <w:numId w:val="27"/>
        </w:numPr>
        <w:tabs>
          <w:tab w:val="left" w:pos="523"/>
        </w:tabs>
        <w:ind w:left="522" w:hanging="303"/>
        <w:rPr>
          <w:sz w:val="20"/>
        </w:rPr>
      </w:pPr>
      <w:r>
        <w:rPr>
          <w:i/>
          <w:spacing w:val="-2"/>
          <w:sz w:val="20"/>
        </w:rPr>
        <w:t>Findings.</w:t>
      </w:r>
    </w:p>
    <w:p w14:paraId="5A45A4D2" w14:textId="77777777" w:rsidR="00260182" w:rsidRDefault="00260182">
      <w:pPr>
        <w:pStyle w:val="BodyText"/>
        <w:spacing w:before="1"/>
        <w:rPr>
          <w:i/>
        </w:rPr>
      </w:pPr>
    </w:p>
    <w:p w14:paraId="5A45A4D3" w14:textId="77777777" w:rsidR="00260182" w:rsidRDefault="00000000">
      <w:pPr>
        <w:pStyle w:val="BodyText"/>
        <w:ind w:left="220"/>
      </w:pPr>
      <w:r>
        <w:t>The</w:t>
      </w:r>
      <w:r>
        <w:rPr>
          <w:spacing w:val="-5"/>
        </w:rPr>
        <w:t xml:space="preserve"> </w:t>
      </w:r>
      <w:r>
        <w:t>Special</w:t>
      </w:r>
      <w:r>
        <w:rPr>
          <w:spacing w:val="-5"/>
        </w:rPr>
        <w:t xml:space="preserve"> </w:t>
      </w:r>
      <w:r>
        <w:t>Permit</w:t>
      </w:r>
      <w:r>
        <w:rPr>
          <w:spacing w:val="-3"/>
        </w:rPr>
        <w:t xml:space="preserve"> </w:t>
      </w:r>
      <w:r>
        <w:t>Authority</w:t>
      </w:r>
      <w:r>
        <w:rPr>
          <w:spacing w:val="-3"/>
        </w:rPr>
        <w:t xml:space="preserve"> </w:t>
      </w:r>
      <w:r>
        <w:t>shall</w:t>
      </w:r>
      <w:r>
        <w:rPr>
          <w:spacing w:val="-3"/>
        </w:rPr>
        <w:t xml:space="preserve"> </w:t>
      </w:r>
      <w:r>
        <w:t>not</w:t>
      </w:r>
      <w:r>
        <w:rPr>
          <w:spacing w:val="-6"/>
        </w:rPr>
        <w:t xml:space="preserve"> </w:t>
      </w:r>
      <w:r>
        <w:t>issue</w:t>
      </w:r>
      <w:r>
        <w:rPr>
          <w:spacing w:val="-4"/>
        </w:rPr>
        <w:t xml:space="preserve"> </w:t>
      </w:r>
      <w:r>
        <w:t>a</w:t>
      </w:r>
      <w:r>
        <w:rPr>
          <w:spacing w:val="-5"/>
        </w:rPr>
        <w:t xml:space="preserve"> </w:t>
      </w:r>
      <w:r>
        <w:t>special</w:t>
      </w:r>
      <w:r>
        <w:rPr>
          <w:spacing w:val="-4"/>
        </w:rPr>
        <w:t xml:space="preserve"> </w:t>
      </w:r>
      <w:r>
        <w:t>permit</w:t>
      </w:r>
      <w:r>
        <w:rPr>
          <w:spacing w:val="-3"/>
        </w:rPr>
        <w:t xml:space="preserve"> </w:t>
      </w:r>
      <w:r>
        <w:t>for</w:t>
      </w:r>
      <w:r>
        <w:rPr>
          <w:spacing w:val="-5"/>
        </w:rPr>
        <w:t xml:space="preserve"> </w:t>
      </w:r>
      <w:r>
        <w:t>a</w:t>
      </w:r>
      <w:r>
        <w:rPr>
          <w:spacing w:val="-5"/>
        </w:rPr>
        <w:t xml:space="preserve"> </w:t>
      </w:r>
      <w:r>
        <w:t>Marijuana</w:t>
      </w:r>
      <w:r>
        <w:rPr>
          <w:spacing w:val="-4"/>
        </w:rPr>
        <w:t xml:space="preserve"> </w:t>
      </w:r>
      <w:r>
        <w:t>Facility</w:t>
      </w:r>
      <w:r>
        <w:rPr>
          <w:spacing w:val="-6"/>
        </w:rPr>
        <w:t xml:space="preserve"> </w:t>
      </w:r>
      <w:r>
        <w:t>unless</w:t>
      </w:r>
      <w:r>
        <w:rPr>
          <w:spacing w:val="-5"/>
        </w:rPr>
        <w:t xml:space="preserve"> </w:t>
      </w:r>
      <w:r>
        <w:t>it</w:t>
      </w:r>
      <w:r>
        <w:rPr>
          <w:spacing w:val="-6"/>
        </w:rPr>
        <w:t xml:space="preserve"> </w:t>
      </w:r>
      <w:r>
        <w:t>finds</w:t>
      </w:r>
      <w:r>
        <w:rPr>
          <w:spacing w:val="-5"/>
        </w:rPr>
        <w:t xml:space="preserve"> </w:t>
      </w:r>
      <w:r>
        <w:rPr>
          <w:spacing w:val="-2"/>
        </w:rPr>
        <w:t>that:</w:t>
      </w:r>
    </w:p>
    <w:p w14:paraId="5A45A4D4" w14:textId="77777777" w:rsidR="00260182" w:rsidRDefault="00260182">
      <w:pPr>
        <w:pStyle w:val="BodyText"/>
        <w:spacing w:before="1"/>
      </w:pPr>
    </w:p>
    <w:p w14:paraId="5A45A4D5" w14:textId="77777777" w:rsidR="00260182" w:rsidRDefault="00000000">
      <w:pPr>
        <w:pStyle w:val="ListParagraph"/>
        <w:numPr>
          <w:ilvl w:val="0"/>
          <w:numId w:val="18"/>
        </w:numPr>
        <w:tabs>
          <w:tab w:val="left" w:pos="941"/>
        </w:tabs>
        <w:spacing w:line="276" w:lineRule="auto"/>
        <w:ind w:right="1182" w:hanging="360"/>
        <w:jc w:val="left"/>
        <w:rPr>
          <w:sz w:val="20"/>
        </w:rPr>
      </w:pPr>
      <w:r>
        <w:rPr>
          <w:sz w:val="20"/>
        </w:rPr>
        <w:t>the</w:t>
      </w:r>
      <w:r>
        <w:rPr>
          <w:spacing w:val="-3"/>
          <w:sz w:val="20"/>
        </w:rPr>
        <w:t xml:space="preserve"> </w:t>
      </w:r>
      <w:r>
        <w:rPr>
          <w:sz w:val="20"/>
        </w:rPr>
        <w:t>Facility</w:t>
      </w:r>
      <w:r>
        <w:rPr>
          <w:spacing w:val="-7"/>
          <w:sz w:val="20"/>
        </w:rPr>
        <w:t xml:space="preserve"> </w:t>
      </w:r>
      <w:r>
        <w:rPr>
          <w:sz w:val="20"/>
        </w:rPr>
        <w:t>is</w:t>
      </w:r>
      <w:r>
        <w:rPr>
          <w:spacing w:val="-4"/>
          <w:sz w:val="20"/>
        </w:rPr>
        <w:t xml:space="preserve"> </w:t>
      </w:r>
      <w:r>
        <w:rPr>
          <w:sz w:val="20"/>
        </w:rPr>
        <w:t>designed</w:t>
      </w:r>
      <w:r>
        <w:rPr>
          <w:spacing w:val="-2"/>
          <w:sz w:val="20"/>
        </w:rPr>
        <w:t xml:space="preserve"> </w:t>
      </w:r>
      <w:r>
        <w:rPr>
          <w:sz w:val="20"/>
        </w:rPr>
        <w:t>to minimize</w:t>
      </w:r>
      <w:r>
        <w:rPr>
          <w:spacing w:val="-3"/>
          <w:sz w:val="20"/>
        </w:rPr>
        <w:t xml:space="preserve"> </w:t>
      </w:r>
      <w:r>
        <w:rPr>
          <w:sz w:val="20"/>
        </w:rPr>
        <w:t>any</w:t>
      </w:r>
      <w:r>
        <w:rPr>
          <w:spacing w:val="-7"/>
          <w:sz w:val="20"/>
        </w:rPr>
        <w:t xml:space="preserve"> </w:t>
      </w:r>
      <w:r>
        <w:rPr>
          <w:sz w:val="20"/>
        </w:rPr>
        <w:t>adverse</w:t>
      </w:r>
      <w:r>
        <w:rPr>
          <w:spacing w:val="-3"/>
          <w:sz w:val="20"/>
        </w:rPr>
        <w:t xml:space="preserve"> </w:t>
      </w:r>
      <w:r>
        <w:rPr>
          <w:sz w:val="20"/>
        </w:rPr>
        <w:t>visual</w:t>
      </w:r>
      <w:r>
        <w:rPr>
          <w:spacing w:val="-4"/>
          <w:sz w:val="20"/>
        </w:rPr>
        <w:t xml:space="preserve"> </w:t>
      </w:r>
      <w:r>
        <w:rPr>
          <w:sz w:val="20"/>
        </w:rPr>
        <w:t>impacts</w:t>
      </w:r>
      <w:r>
        <w:rPr>
          <w:spacing w:val="-4"/>
          <w:sz w:val="20"/>
        </w:rPr>
        <w:t xml:space="preserve"> </w:t>
      </w:r>
      <w:r>
        <w:rPr>
          <w:sz w:val="20"/>
        </w:rPr>
        <w:t>on</w:t>
      </w:r>
      <w:r>
        <w:rPr>
          <w:spacing w:val="-4"/>
          <w:sz w:val="20"/>
        </w:rPr>
        <w:t xml:space="preserve"> </w:t>
      </w:r>
      <w:r>
        <w:rPr>
          <w:sz w:val="20"/>
        </w:rPr>
        <w:t>abutters</w:t>
      </w:r>
      <w:r>
        <w:rPr>
          <w:spacing w:val="-4"/>
          <w:sz w:val="20"/>
        </w:rPr>
        <w:t xml:space="preserve"> </w:t>
      </w:r>
      <w:r>
        <w:rPr>
          <w:sz w:val="20"/>
        </w:rPr>
        <w:t>and</w:t>
      </w:r>
      <w:r>
        <w:rPr>
          <w:spacing w:val="-2"/>
          <w:sz w:val="20"/>
        </w:rPr>
        <w:t xml:space="preserve"> </w:t>
      </w:r>
      <w:r>
        <w:rPr>
          <w:sz w:val="20"/>
        </w:rPr>
        <w:t>other</w:t>
      </w:r>
      <w:r>
        <w:rPr>
          <w:spacing w:val="-2"/>
          <w:sz w:val="20"/>
        </w:rPr>
        <w:t xml:space="preserve"> </w:t>
      </w:r>
      <w:r>
        <w:rPr>
          <w:sz w:val="20"/>
        </w:rPr>
        <w:t>parties</w:t>
      </w:r>
      <w:r>
        <w:rPr>
          <w:spacing w:val="-4"/>
          <w:sz w:val="20"/>
        </w:rPr>
        <w:t xml:space="preserve"> </w:t>
      </w:r>
      <w:r>
        <w:rPr>
          <w:sz w:val="20"/>
        </w:rPr>
        <w:t>in</w:t>
      </w:r>
      <w:r>
        <w:rPr>
          <w:spacing w:val="-5"/>
          <w:sz w:val="20"/>
        </w:rPr>
        <w:t xml:space="preserve"> </w:t>
      </w:r>
      <w:r>
        <w:rPr>
          <w:sz w:val="20"/>
        </w:rPr>
        <w:t>interest,</w:t>
      </w:r>
      <w:r>
        <w:rPr>
          <w:spacing w:val="-3"/>
          <w:sz w:val="20"/>
        </w:rPr>
        <w:t xml:space="preserve"> </w:t>
      </w:r>
      <w:r>
        <w:rPr>
          <w:sz w:val="20"/>
        </w:rPr>
        <w:t>as defined in G.L. c. 40A, §11;</w:t>
      </w:r>
    </w:p>
    <w:p w14:paraId="5A45A4D6" w14:textId="77777777" w:rsidR="00260182" w:rsidRDefault="00260182">
      <w:pPr>
        <w:pStyle w:val="BodyText"/>
        <w:spacing w:before="8"/>
        <w:rPr>
          <w:sz w:val="19"/>
        </w:rPr>
      </w:pPr>
    </w:p>
    <w:p w14:paraId="5A45A4D7" w14:textId="77777777" w:rsidR="00260182" w:rsidRDefault="00000000">
      <w:pPr>
        <w:pStyle w:val="ListParagraph"/>
        <w:numPr>
          <w:ilvl w:val="0"/>
          <w:numId w:val="18"/>
        </w:numPr>
        <w:tabs>
          <w:tab w:val="left" w:pos="856"/>
        </w:tabs>
        <w:ind w:left="940" w:right="1220" w:hanging="368"/>
        <w:jc w:val="left"/>
        <w:rPr>
          <w:sz w:val="20"/>
        </w:rPr>
      </w:pPr>
      <w:r>
        <w:rPr>
          <w:sz w:val="20"/>
        </w:rPr>
        <w:t>the</w:t>
      </w:r>
      <w:r>
        <w:rPr>
          <w:spacing w:val="-4"/>
          <w:sz w:val="20"/>
        </w:rPr>
        <w:t xml:space="preserve"> </w:t>
      </w:r>
      <w:r>
        <w:rPr>
          <w:sz w:val="20"/>
        </w:rPr>
        <w:t>Facility</w:t>
      </w:r>
      <w:r>
        <w:rPr>
          <w:spacing w:val="-5"/>
          <w:sz w:val="20"/>
        </w:rPr>
        <w:t xml:space="preserve"> </w:t>
      </w:r>
      <w:r>
        <w:rPr>
          <w:sz w:val="20"/>
        </w:rPr>
        <w:t>has</w:t>
      </w:r>
      <w:r>
        <w:rPr>
          <w:spacing w:val="-5"/>
          <w:sz w:val="20"/>
        </w:rPr>
        <w:t xml:space="preserve"> </w:t>
      </w:r>
      <w:r>
        <w:rPr>
          <w:sz w:val="20"/>
        </w:rPr>
        <w:t>received</w:t>
      </w:r>
      <w:r>
        <w:rPr>
          <w:spacing w:val="-3"/>
          <w:sz w:val="20"/>
        </w:rPr>
        <w:t xml:space="preserve"> </w:t>
      </w:r>
      <w:r>
        <w:rPr>
          <w:sz w:val="20"/>
        </w:rPr>
        <w:t>a</w:t>
      </w:r>
      <w:r>
        <w:rPr>
          <w:spacing w:val="-4"/>
          <w:sz w:val="20"/>
        </w:rPr>
        <w:t xml:space="preserve"> </w:t>
      </w:r>
      <w:r>
        <w:rPr>
          <w:sz w:val="20"/>
        </w:rPr>
        <w:t>provisional</w:t>
      </w:r>
      <w:r>
        <w:rPr>
          <w:spacing w:val="-4"/>
          <w:sz w:val="20"/>
        </w:rPr>
        <w:t xml:space="preserve"> </w:t>
      </w:r>
      <w:r>
        <w:rPr>
          <w:sz w:val="20"/>
        </w:rPr>
        <w:t>certificate</w:t>
      </w:r>
      <w:r>
        <w:rPr>
          <w:spacing w:val="-4"/>
          <w:sz w:val="20"/>
        </w:rPr>
        <w:t xml:space="preserve"> </w:t>
      </w:r>
      <w:r>
        <w:rPr>
          <w:sz w:val="20"/>
        </w:rPr>
        <w:t>of</w:t>
      </w:r>
      <w:r>
        <w:rPr>
          <w:spacing w:val="-3"/>
          <w:sz w:val="20"/>
        </w:rPr>
        <w:t xml:space="preserve"> </w:t>
      </w:r>
      <w:r>
        <w:rPr>
          <w:sz w:val="20"/>
        </w:rPr>
        <w:t>registration</w:t>
      </w:r>
      <w:r>
        <w:rPr>
          <w:spacing w:val="-5"/>
          <w:sz w:val="20"/>
        </w:rPr>
        <w:t xml:space="preserve"> </w:t>
      </w:r>
      <w:r>
        <w:rPr>
          <w:sz w:val="20"/>
        </w:rPr>
        <w:t>or</w:t>
      </w:r>
      <w:r>
        <w:rPr>
          <w:spacing w:val="-4"/>
          <w:sz w:val="20"/>
        </w:rPr>
        <w:t xml:space="preserve"> </w:t>
      </w:r>
      <w:r>
        <w:rPr>
          <w:sz w:val="20"/>
        </w:rPr>
        <w:t>provisional</w:t>
      </w:r>
      <w:r>
        <w:rPr>
          <w:spacing w:val="-4"/>
          <w:sz w:val="20"/>
        </w:rPr>
        <w:t xml:space="preserve"> </w:t>
      </w:r>
      <w:r>
        <w:rPr>
          <w:sz w:val="20"/>
        </w:rPr>
        <w:t>license</w:t>
      </w:r>
      <w:r>
        <w:rPr>
          <w:spacing w:val="-1"/>
          <w:sz w:val="20"/>
        </w:rPr>
        <w:t xml:space="preserve"> </w:t>
      </w:r>
      <w:r>
        <w:rPr>
          <w:sz w:val="20"/>
        </w:rPr>
        <w:t>from</w:t>
      </w:r>
      <w:r>
        <w:rPr>
          <w:spacing w:val="-7"/>
          <w:sz w:val="20"/>
        </w:rPr>
        <w:t xml:space="preserve"> </w:t>
      </w:r>
      <w:r>
        <w:rPr>
          <w:sz w:val="20"/>
        </w:rPr>
        <w:t>the</w:t>
      </w:r>
      <w:r>
        <w:rPr>
          <w:spacing w:val="-4"/>
          <w:sz w:val="20"/>
        </w:rPr>
        <w:t xml:space="preserve"> </w:t>
      </w:r>
      <w:r>
        <w:rPr>
          <w:sz w:val="20"/>
        </w:rPr>
        <w:t>appropriate licensing authority and is in compliance with all applicable state laws and regulations;</w:t>
      </w:r>
    </w:p>
    <w:p w14:paraId="5A45A4D8" w14:textId="77777777" w:rsidR="00260182" w:rsidRDefault="00260182">
      <w:pPr>
        <w:pStyle w:val="BodyText"/>
        <w:spacing w:before="4"/>
      </w:pPr>
    </w:p>
    <w:p w14:paraId="5A45A4D9" w14:textId="77777777" w:rsidR="00260182" w:rsidRDefault="00000000">
      <w:pPr>
        <w:pStyle w:val="ListParagraph"/>
        <w:numPr>
          <w:ilvl w:val="0"/>
          <w:numId w:val="18"/>
        </w:numPr>
        <w:tabs>
          <w:tab w:val="left" w:pos="941"/>
        </w:tabs>
        <w:spacing w:line="276" w:lineRule="auto"/>
        <w:ind w:left="940" w:right="972" w:hanging="360"/>
        <w:jc w:val="left"/>
        <w:rPr>
          <w:sz w:val="20"/>
        </w:rPr>
      </w:pPr>
      <w:r>
        <w:rPr>
          <w:sz w:val="20"/>
        </w:rPr>
        <w:t>the</w:t>
      </w:r>
      <w:r>
        <w:rPr>
          <w:spacing w:val="-3"/>
          <w:sz w:val="20"/>
        </w:rPr>
        <w:t xml:space="preserve"> </w:t>
      </w:r>
      <w:r>
        <w:rPr>
          <w:sz w:val="20"/>
        </w:rPr>
        <w:t>applicant</w:t>
      </w:r>
      <w:r>
        <w:rPr>
          <w:spacing w:val="-1"/>
          <w:sz w:val="20"/>
        </w:rPr>
        <w:t xml:space="preserve"> </w:t>
      </w:r>
      <w:r>
        <w:rPr>
          <w:sz w:val="20"/>
        </w:rPr>
        <w:t>has</w:t>
      </w:r>
      <w:r>
        <w:rPr>
          <w:spacing w:val="-4"/>
          <w:sz w:val="20"/>
        </w:rPr>
        <w:t xml:space="preserve"> </w:t>
      </w:r>
      <w:r>
        <w:rPr>
          <w:sz w:val="20"/>
        </w:rPr>
        <w:t>provided</w:t>
      </w:r>
      <w:r>
        <w:rPr>
          <w:spacing w:val="-2"/>
          <w:sz w:val="20"/>
        </w:rPr>
        <w:t xml:space="preserve"> </w:t>
      </w:r>
      <w:r>
        <w:rPr>
          <w:sz w:val="20"/>
        </w:rPr>
        <w:t>a</w:t>
      </w:r>
      <w:r>
        <w:rPr>
          <w:spacing w:val="-3"/>
          <w:sz w:val="20"/>
        </w:rPr>
        <w:t xml:space="preserve"> </w:t>
      </w:r>
      <w:r>
        <w:rPr>
          <w:sz w:val="20"/>
        </w:rPr>
        <w:t>copy</w:t>
      </w:r>
      <w:r>
        <w:rPr>
          <w:spacing w:val="-7"/>
          <w:sz w:val="20"/>
        </w:rPr>
        <w:t xml:space="preserve"> </w:t>
      </w:r>
      <w:r>
        <w:rPr>
          <w:sz w:val="20"/>
        </w:rPr>
        <w:t>of</w:t>
      </w:r>
      <w:r>
        <w:rPr>
          <w:spacing w:val="-5"/>
          <w:sz w:val="20"/>
        </w:rPr>
        <w:t xml:space="preserve"> </w:t>
      </w:r>
      <w:r>
        <w:rPr>
          <w:sz w:val="20"/>
        </w:rPr>
        <w:t>a</w:t>
      </w:r>
      <w:r>
        <w:rPr>
          <w:spacing w:val="-3"/>
          <w:sz w:val="20"/>
        </w:rPr>
        <w:t xml:space="preserve"> </w:t>
      </w:r>
      <w:r>
        <w:rPr>
          <w:sz w:val="20"/>
        </w:rPr>
        <w:t>signed</w:t>
      </w:r>
      <w:r>
        <w:rPr>
          <w:spacing w:val="-2"/>
          <w:sz w:val="20"/>
        </w:rPr>
        <w:t xml:space="preserve"> </w:t>
      </w:r>
      <w:r>
        <w:rPr>
          <w:sz w:val="20"/>
        </w:rPr>
        <w:t>Host</w:t>
      </w:r>
      <w:r>
        <w:rPr>
          <w:spacing w:val="-1"/>
          <w:sz w:val="20"/>
        </w:rPr>
        <w:t xml:space="preserve"> </w:t>
      </w:r>
      <w:r>
        <w:rPr>
          <w:sz w:val="20"/>
        </w:rPr>
        <w:t>Agreement</w:t>
      </w:r>
      <w:r>
        <w:rPr>
          <w:spacing w:val="-1"/>
          <w:sz w:val="20"/>
        </w:rPr>
        <w:t xml:space="preserve"> </w:t>
      </w:r>
      <w:r>
        <w:rPr>
          <w:sz w:val="20"/>
        </w:rPr>
        <w:t>with</w:t>
      </w:r>
      <w:r>
        <w:rPr>
          <w:spacing w:val="-4"/>
          <w:sz w:val="20"/>
        </w:rPr>
        <w:t xml:space="preserve"> </w:t>
      </w:r>
      <w:r>
        <w:rPr>
          <w:sz w:val="20"/>
        </w:rPr>
        <w:t>the</w:t>
      </w:r>
      <w:r>
        <w:rPr>
          <w:spacing w:val="-3"/>
          <w:sz w:val="20"/>
        </w:rPr>
        <w:t xml:space="preserve"> </w:t>
      </w:r>
      <w:r>
        <w:rPr>
          <w:sz w:val="20"/>
        </w:rPr>
        <w:t>Town of</w:t>
      </w:r>
      <w:r>
        <w:rPr>
          <w:spacing w:val="-5"/>
          <w:sz w:val="20"/>
        </w:rPr>
        <w:t xml:space="preserve"> </w:t>
      </w:r>
      <w:r>
        <w:rPr>
          <w:sz w:val="20"/>
        </w:rPr>
        <w:t>Winchendon,</w:t>
      </w:r>
      <w:r>
        <w:rPr>
          <w:spacing w:val="-3"/>
          <w:sz w:val="20"/>
        </w:rPr>
        <w:t xml:space="preserve"> </w:t>
      </w:r>
      <w:r>
        <w:rPr>
          <w:sz w:val="20"/>
        </w:rPr>
        <w:t>in</w:t>
      </w:r>
      <w:r>
        <w:rPr>
          <w:spacing w:val="-5"/>
          <w:sz w:val="20"/>
        </w:rPr>
        <w:t xml:space="preserve"> </w:t>
      </w:r>
      <w:r>
        <w:rPr>
          <w:sz w:val="20"/>
        </w:rPr>
        <w:t>accordance with M.G.L. Chapter 94G;</w:t>
      </w:r>
    </w:p>
    <w:p w14:paraId="5A45A4DA" w14:textId="77777777" w:rsidR="00260182" w:rsidRDefault="00260182">
      <w:pPr>
        <w:pStyle w:val="BodyText"/>
      </w:pPr>
    </w:p>
    <w:p w14:paraId="5A45A4DB" w14:textId="77777777" w:rsidR="00260182" w:rsidRDefault="00000000">
      <w:pPr>
        <w:pStyle w:val="ListParagraph"/>
        <w:numPr>
          <w:ilvl w:val="0"/>
          <w:numId w:val="18"/>
        </w:numPr>
        <w:tabs>
          <w:tab w:val="left" w:pos="941"/>
        </w:tabs>
        <w:spacing w:line="276" w:lineRule="auto"/>
        <w:ind w:left="940" w:right="720" w:hanging="360"/>
        <w:jc w:val="left"/>
        <w:rPr>
          <w:sz w:val="20"/>
        </w:rPr>
      </w:pPr>
      <w:r>
        <w:rPr>
          <w:sz w:val="20"/>
        </w:rPr>
        <w:t>the</w:t>
      </w:r>
      <w:r>
        <w:rPr>
          <w:spacing w:val="-3"/>
          <w:sz w:val="20"/>
        </w:rPr>
        <w:t xml:space="preserve"> </w:t>
      </w:r>
      <w:r>
        <w:rPr>
          <w:sz w:val="20"/>
        </w:rPr>
        <w:t>applicant</w:t>
      </w:r>
      <w:r>
        <w:rPr>
          <w:spacing w:val="-1"/>
          <w:sz w:val="20"/>
        </w:rPr>
        <w:t xml:space="preserve"> </w:t>
      </w:r>
      <w:r>
        <w:rPr>
          <w:sz w:val="20"/>
        </w:rPr>
        <w:t>has</w:t>
      </w:r>
      <w:r>
        <w:rPr>
          <w:spacing w:val="-4"/>
          <w:sz w:val="20"/>
        </w:rPr>
        <w:t xml:space="preserve"> </w:t>
      </w:r>
      <w:r>
        <w:rPr>
          <w:sz w:val="20"/>
        </w:rPr>
        <w:t>provided</w:t>
      </w:r>
      <w:r>
        <w:rPr>
          <w:spacing w:val="-2"/>
          <w:sz w:val="20"/>
        </w:rPr>
        <w:t xml:space="preserve"> </w:t>
      </w:r>
      <w:r>
        <w:rPr>
          <w:sz w:val="20"/>
        </w:rPr>
        <w:t>adequate</w:t>
      </w:r>
      <w:r>
        <w:rPr>
          <w:spacing w:val="-3"/>
          <w:sz w:val="20"/>
        </w:rPr>
        <w:t xml:space="preserve"> </w:t>
      </w:r>
      <w:r>
        <w:rPr>
          <w:sz w:val="20"/>
        </w:rPr>
        <w:t>security</w:t>
      </w:r>
      <w:r>
        <w:rPr>
          <w:spacing w:val="-2"/>
          <w:sz w:val="20"/>
        </w:rPr>
        <w:t xml:space="preserve"> </w:t>
      </w:r>
      <w:r>
        <w:rPr>
          <w:sz w:val="20"/>
        </w:rPr>
        <w:t>measures</w:t>
      </w:r>
      <w:r>
        <w:rPr>
          <w:spacing w:val="-4"/>
          <w:sz w:val="20"/>
        </w:rPr>
        <w:t xml:space="preserve"> </w:t>
      </w:r>
      <w:r>
        <w:rPr>
          <w:sz w:val="20"/>
        </w:rPr>
        <w:t>to</w:t>
      </w:r>
      <w:r>
        <w:rPr>
          <w:spacing w:val="-2"/>
          <w:sz w:val="20"/>
        </w:rPr>
        <w:t xml:space="preserve"> </w:t>
      </w:r>
      <w:r>
        <w:rPr>
          <w:sz w:val="20"/>
        </w:rPr>
        <w:t>protect</w:t>
      </w:r>
      <w:r>
        <w:rPr>
          <w:spacing w:val="-3"/>
          <w:sz w:val="20"/>
        </w:rPr>
        <w:t xml:space="preserve"> </w:t>
      </w:r>
      <w:r>
        <w:rPr>
          <w:sz w:val="20"/>
        </w:rPr>
        <w:t>the</w:t>
      </w:r>
      <w:r>
        <w:rPr>
          <w:spacing w:val="-3"/>
          <w:sz w:val="20"/>
        </w:rPr>
        <w:t xml:space="preserve"> </w:t>
      </w:r>
      <w:r>
        <w:rPr>
          <w:sz w:val="20"/>
        </w:rPr>
        <w:t>health</w:t>
      </w:r>
      <w:r>
        <w:rPr>
          <w:spacing w:val="-5"/>
          <w:sz w:val="20"/>
        </w:rPr>
        <w:t xml:space="preserve"> </w:t>
      </w:r>
      <w:r>
        <w:rPr>
          <w:sz w:val="20"/>
        </w:rPr>
        <w:t>and</w:t>
      </w:r>
      <w:r>
        <w:rPr>
          <w:spacing w:val="-2"/>
          <w:sz w:val="20"/>
        </w:rPr>
        <w:t xml:space="preserve"> </w:t>
      </w:r>
      <w:r>
        <w:rPr>
          <w:sz w:val="20"/>
        </w:rPr>
        <w:t>safety</w:t>
      </w:r>
      <w:r>
        <w:rPr>
          <w:spacing w:val="-7"/>
          <w:sz w:val="20"/>
        </w:rPr>
        <w:t xml:space="preserve"> </w:t>
      </w:r>
      <w:r>
        <w:rPr>
          <w:sz w:val="20"/>
        </w:rPr>
        <w:t>of</w:t>
      </w:r>
      <w:r>
        <w:rPr>
          <w:spacing w:val="-5"/>
          <w:sz w:val="20"/>
        </w:rPr>
        <w:t xml:space="preserve"> </w:t>
      </w:r>
      <w:r>
        <w:rPr>
          <w:sz w:val="20"/>
        </w:rPr>
        <w:t>the</w:t>
      </w:r>
      <w:r>
        <w:rPr>
          <w:spacing w:val="-3"/>
          <w:sz w:val="20"/>
        </w:rPr>
        <w:t xml:space="preserve"> </w:t>
      </w:r>
      <w:r>
        <w:rPr>
          <w:sz w:val="20"/>
        </w:rPr>
        <w:t>public,</w:t>
      </w:r>
      <w:r>
        <w:rPr>
          <w:spacing w:val="-3"/>
          <w:sz w:val="20"/>
        </w:rPr>
        <w:t xml:space="preserve"> </w:t>
      </w:r>
      <w:r>
        <w:rPr>
          <w:sz w:val="20"/>
        </w:rPr>
        <w:t>and</w:t>
      </w:r>
      <w:r>
        <w:rPr>
          <w:spacing w:val="-2"/>
          <w:sz w:val="20"/>
        </w:rPr>
        <w:t xml:space="preserve"> </w:t>
      </w:r>
      <w:r>
        <w:rPr>
          <w:sz w:val="20"/>
        </w:rPr>
        <w:t>that</w:t>
      </w:r>
      <w:r>
        <w:rPr>
          <w:spacing w:val="-3"/>
          <w:sz w:val="20"/>
        </w:rPr>
        <w:t xml:space="preserve"> </w:t>
      </w:r>
      <w:r>
        <w:rPr>
          <w:sz w:val="20"/>
        </w:rPr>
        <w:t>the storage and/or location of cultivation of marijuana is adequately secured in an enclosed, locked area;</w:t>
      </w:r>
    </w:p>
    <w:p w14:paraId="5A45A4DC" w14:textId="77777777" w:rsidR="00260182" w:rsidRDefault="00260182">
      <w:pPr>
        <w:pStyle w:val="BodyText"/>
        <w:spacing w:before="8"/>
        <w:rPr>
          <w:sz w:val="19"/>
        </w:rPr>
      </w:pPr>
    </w:p>
    <w:p w14:paraId="5A45A4DD" w14:textId="77777777" w:rsidR="00260182" w:rsidRDefault="00000000">
      <w:pPr>
        <w:pStyle w:val="ListParagraph"/>
        <w:numPr>
          <w:ilvl w:val="0"/>
          <w:numId w:val="18"/>
        </w:numPr>
        <w:tabs>
          <w:tab w:val="left" w:pos="1214"/>
        </w:tabs>
        <w:spacing w:before="1"/>
        <w:ind w:left="940" w:right="1007" w:firstLine="0"/>
        <w:jc w:val="left"/>
        <w:rPr>
          <w:sz w:val="20"/>
        </w:rPr>
      </w:pPr>
      <w:r>
        <w:rPr>
          <w:sz w:val="20"/>
        </w:rPr>
        <w:t>the</w:t>
      </w:r>
      <w:r>
        <w:rPr>
          <w:spacing w:val="-4"/>
          <w:sz w:val="20"/>
        </w:rPr>
        <w:t xml:space="preserve"> </w:t>
      </w:r>
      <w:r>
        <w:rPr>
          <w:sz w:val="20"/>
        </w:rPr>
        <w:t>applicant</w:t>
      </w:r>
      <w:r>
        <w:rPr>
          <w:spacing w:val="-5"/>
          <w:sz w:val="20"/>
        </w:rPr>
        <w:t xml:space="preserve"> </w:t>
      </w:r>
      <w:r>
        <w:rPr>
          <w:sz w:val="20"/>
        </w:rPr>
        <w:t>has</w:t>
      </w:r>
      <w:r>
        <w:rPr>
          <w:spacing w:val="-5"/>
          <w:sz w:val="20"/>
        </w:rPr>
        <w:t xml:space="preserve"> </w:t>
      </w:r>
      <w:r>
        <w:rPr>
          <w:sz w:val="20"/>
        </w:rPr>
        <w:t>adequately</w:t>
      </w:r>
      <w:r>
        <w:rPr>
          <w:spacing w:val="-5"/>
          <w:sz w:val="20"/>
        </w:rPr>
        <w:t xml:space="preserve"> </w:t>
      </w:r>
      <w:r>
        <w:rPr>
          <w:sz w:val="20"/>
        </w:rPr>
        <w:t>addressed</w:t>
      </w:r>
      <w:r>
        <w:rPr>
          <w:spacing w:val="-3"/>
          <w:sz w:val="20"/>
        </w:rPr>
        <w:t xml:space="preserve"> </w:t>
      </w:r>
      <w:r>
        <w:rPr>
          <w:sz w:val="20"/>
        </w:rPr>
        <w:t>issues</w:t>
      </w:r>
      <w:r>
        <w:rPr>
          <w:spacing w:val="-5"/>
          <w:sz w:val="20"/>
        </w:rPr>
        <w:t xml:space="preserve"> </w:t>
      </w:r>
      <w:r>
        <w:rPr>
          <w:sz w:val="20"/>
        </w:rPr>
        <w:t>of</w:t>
      </w:r>
      <w:r>
        <w:rPr>
          <w:spacing w:val="-3"/>
          <w:sz w:val="20"/>
        </w:rPr>
        <w:t xml:space="preserve"> </w:t>
      </w:r>
      <w:r>
        <w:rPr>
          <w:sz w:val="20"/>
        </w:rPr>
        <w:t>vehicular</w:t>
      </w:r>
      <w:r>
        <w:rPr>
          <w:spacing w:val="-4"/>
          <w:sz w:val="20"/>
        </w:rPr>
        <w:t xml:space="preserve"> </w:t>
      </w:r>
      <w:r>
        <w:rPr>
          <w:sz w:val="20"/>
        </w:rPr>
        <w:t>and</w:t>
      </w:r>
      <w:r>
        <w:rPr>
          <w:spacing w:val="-3"/>
          <w:sz w:val="20"/>
        </w:rPr>
        <w:t xml:space="preserve"> </w:t>
      </w:r>
      <w:r>
        <w:rPr>
          <w:sz w:val="20"/>
        </w:rPr>
        <w:t>pedestrian</w:t>
      </w:r>
      <w:r>
        <w:rPr>
          <w:spacing w:val="-5"/>
          <w:sz w:val="20"/>
        </w:rPr>
        <w:t xml:space="preserve"> </w:t>
      </w:r>
      <w:r>
        <w:rPr>
          <w:sz w:val="20"/>
        </w:rPr>
        <w:t>traffic,</w:t>
      </w:r>
      <w:r>
        <w:rPr>
          <w:spacing w:val="-4"/>
          <w:sz w:val="20"/>
        </w:rPr>
        <w:t xml:space="preserve"> </w:t>
      </w:r>
      <w:r>
        <w:rPr>
          <w:sz w:val="20"/>
        </w:rPr>
        <w:t>circulation,</w:t>
      </w:r>
      <w:r>
        <w:rPr>
          <w:spacing w:val="-4"/>
          <w:sz w:val="20"/>
        </w:rPr>
        <w:t xml:space="preserve"> </w:t>
      </w:r>
      <w:r>
        <w:rPr>
          <w:sz w:val="20"/>
        </w:rPr>
        <w:t>parking</w:t>
      </w:r>
      <w:r>
        <w:rPr>
          <w:spacing w:val="-5"/>
          <w:sz w:val="20"/>
        </w:rPr>
        <w:t xml:space="preserve"> </w:t>
      </w:r>
      <w:r>
        <w:rPr>
          <w:sz w:val="20"/>
        </w:rPr>
        <w:t>and queuing, especially during peak periods at the facility.</w:t>
      </w:r>
    </w:p>
    <w:p w14:paraId="5A45A4DE" w14:textId="77777777" w:rsidR="00260182" w:rsidRDefault="00260182">
      <w:pPr>
        <w:pStyle w:val="BodyText"/>
        <w:spacing w:before="1"/>
      </w:pPr>
    </w:p>
    <w:p w14:paraId="5A45A4DF" w14:textId="77777777" w:rsidR="00260182" w:rsidRDefault="00000000">
      <w:pPr>
        <w:pStyle w:val="ListParagraph"/>
        <w:numPr>
          <w:ilvl w:val="0"/>
          <w:numId w:val="27"/>
        </w:numPr>
        <w:tabs>
          <w:tab w:val="left" w:pos="523"/>
        </w:tabs>
        <w:ind w:left="522" w:hanging="303"/>
        <w:rPr>
          <w:sz w:val="20"/>
        </w:rPr>
      </w:pPr>
      <w:r>
        <w:rPr>
          <w:i/>
          <w:spacing w:val="-2"/>
          <w:sz w:val="20"/>
        </w:rPr>
        <w:t>Waiver</w:t>
      </w:r>
      <w:r>
        <w:rPr>
          <w:spacing w:val="-2"/>
          <w:sz w:val="20"/>
        </w:rPr>
        <w:t>.</w:t>
      </w:r>
    </w:p>
    <w:p w14:paraId="5A45A4E0" w14:textId="77777777" w:rsidR="00260182" w:rsidRDefault="00260182">
      <w:pPr>
        <w:rPr>
          <w:sz w:val="20"/>
        </w:rPr>
        <w:sectPr w:rsidR="00260182">
          <w:pgSz w:w="12240" w:h="15840"/>
          <w:pgMar w:top="1820" w:right="420" w:bottom="1000" w:left="1220" w:header="0" w:footer="813" w:gutter="0"/>
          <w:cols w:space="720"/>
        </w:sectPr>
      </w:pPr>
    </w:p>
    <w:p w14:paraId="5A45A4E1" w14:textId="77777777" w:rsidR="00260182" w:rsidRDefault="00000000">
      <w:pPr>
        <w:pStyle w:val="BodyText"/>
        <w:spacing w:before="73"/>
        <w:ind w:left="220" w:right="686"/>
      </w:pPr>
      <w:r>
        <w:lastRenderedPageBreak/>
        <w:t>The</w:t>
      </w:r>
      <w:r>
        <w:rPr>
          <w:spacing w:val="-2"/>
        </w:rPr>
        <w:t xml:space="preserve"> </w:t>
      </w:r>
      <w:r>
        <w:t>Planning</w:t>
      </w:r>
      <w:r>
        <w:rPr>
          <w:spacing w:val="-3"/>
        </w:rPr>
        <w:t xml:space="preserve"> </w:t>
      </w:r>
      <w:r>
        <w:t>Board</w:t>
      </w:r>
      <w:r>
        <w:rPr>
          <w:spacing w:val="-1"/>
        </w:rPr>
        <w:t xml:space="preserve"> </w:t>
      </w:r>
      <w:r>
        <w:t>may,</w:t>
      </w:r>
      <w:r>
        <w:rPr>
          <w:spacing w:val="-2"/>
        </w:rPr>
        <w:t xml:space="preserve"> </w:t>
      </w:r>
      <w:r>
        <w:t>in</w:t>
      </w:r>
      <w:r>
        <w:rPr>
          <w:spacing w:val="-3"/>
        </w:rPr>
        <w:t xml:space="preserve"> </w:t>
      </w:r>
      <w:r>
        <w:t>its</w:t>
      </w:r>
      <w:r>
        <w:rPr>
          <w:spacing w:val="-3"/>
        </w:rPr>
        <w:t xml:space="preserve"> </w:t>
      </w:r>
      <w:r>
        <w:t>discretion, may</w:t>
      </w:r>
      <w:r>
        <w:rPr>
          <w:spacing w:val="-1"/>
        </w:rPr>
        <w:t xml:space="preserve"> </w:t>
      </w:r>
      <w:r>
        <w:t>waive</w:t>
      </w:r>
      <w:r>
        <w:rPr>
          <w:spacing w:val="-2"/>
        </w:rPr>
        <w:t xml:space="preserve"> </w:t>
      </w:r>
      <w:r>
        <w:t>or modify</w:t>
      </w:r>
      <w:r>
        <w:rPr>
          <w:spacing w:val="-6"/>
        </w:rPr>
        <w:t xml:space="preserve"> </w:t>
      </w:r>
      <w:r>
        <w:t>any</w:t>
      </w:r>
      <w:r>
        <w:rPr>
          <w:spacing w:val="-6"/>
        </w:rPr>
        <w:t xml:space="preserve"> </w:t>
      </w:r>
      <w:r>
        <w:t>of</w:t>
      </w:r>
      <w:r>
        <w:rPr>
          <w:spacing w:val="-4"/>
        </w:rPr>
        <w:t xml:space="preserve"> </w:t>
      </w:r>
      <w:r>
        <w:t>the</w:t>
      </w:r>
      <w:r>
        <w:rPr>
          <w:spacing w:val="-2"/>
        </w:rPr>
        <w:t xml:space="preserve"> </w:t>
      </w:r>
      <w:r>
        <w:t>requirements</w:t>
      </w:r>
      <w:r>
        <w:rPr>
          <w:spacing w:val="-3"/>
        </w:rPr>
        <w:t xml:space="preserve"> </w:t>
      </w:r>
      <w:r>
        <w:t>set</w:t>
      </w:r>
      <w:r>
        <w:rPr>
          <w:spacing w:val="-2"/>
        </w:rPr>
        <w:t xml:space="preserve"> </w:t>
      </w:r>
      <w:r>
        <w:t>forth</w:t>
      </w:r>
      <w:r>
        <w:rPr>
          <w:spacing w:val="-4"/>
        </w:rPr>
        <w:t xml:space="preserve"> </w:t>
      </w:r>
      <w:r>
        <w:t>in</w:t>
      </w:r>
      <w:r>
        <w:rPr>
          <w:spacing w:val="-3"/>
        </w:rPr>
        <w:t xml:space="preserve"> </w:t>
      </w:r>
      <w:r>
        <w:t>this</w:t>
      </w:r>
      <w:r>
        <w:rPr>
          <w:spacing w:val="-3"/>
        </w:rPr>
        <w:t xml:space="preserve"> </w:t>
      </w:r>
      <w:r>
        <w:t>section,</w:t>
      </w:r>
      <w:r>
        <w:rPr>
          <w:spacing w:val="-2"/>
        </w:rPr>
        <w:t xml:space="preserve"> </w:t>
      </w:r>
      <w:r>
        <w:t>if</w:t>
      </w:r>
      <w:r>
        <w:rPr>
          <w:spacing w:val="-4"/>
        </w:rPr>
        <w:t xml:space="preserve"> </w:t>
      </w:r>
      <w:r>
        <w:t>the Board determines that such a waiver does not derogate from the purpose of this bylaw, and is in the public interest.</w:t>
      </w:r>
    </w:p>
    <w:p w14:paraId="5A45A4E2" w14:textId="77777777" w:rsidR="00260182" w:rsidRDefault="00260182">
      <w:pPr>
        <w:pStyle w:val="BodyText"/>
        <w:spacing w:before="11"/>
        <w:rPr>
          <w:sz w:val="19"/>
        </w:rPr>
      </w:pPr>
    </w:p>
    <w:p w14:paraId="5A45A4E3" w14:textId="77777777" w:rsidR="00260182" w:rsidRDefault="00000000">
      <w:pPr>
        <w:pStyle w:val="ListParagraph"/>
        <w:numPr>
          <w:ilvl w:val="0"/>
          <w:numId w:val="27"/>
        </w:numPr>
        <w:tabs>
          <w:tab w:val="left" w:pos="523"/>
        </w:tabs>
        <w:ind w:left="522" w:hanging="303"/>
        <w:rPr>
          <w:sz w:val="20"/>
        </w:rPr>
      </w:pPr>
      <w:r>
        <w:rPr>
          <w:i/>
          <w:spacing w:val="-2"/>
          <w:sz w:val="20"/>
        </w:rPr>
        <w:t>Violations.</w:t>
      </w:r>
    </w:p>
    <w:p w14:paraId="5A45A4E4" w14:textId="77777777" w:rsidR="00260182" w:rsidRDefault="00260182">
      <w:pPr>
        <w:pStyle w:val="BodyText"/>
        <w:rPr>
          <w:i/>
        </w:rPr>
      </w:pPr>
    </w:p>
    <w:p w14:paraId="5A45A4E5" w14:textId="77777777" w:rsidR="00260182" w:rsidRDefault="00000000">
      <w:pPr>
        <w:pStyle w:val="BodyText"/>
        <w:spacing w:before="1"/>
        <w:ind w:left="220"/>
      </w:pPr>
      <w:r>
        <w:t>Any</w:t>
      </w:r>
      <w:r>
        <w:rPr>
          <w:spacing w:val="-5"/>
        </w:rPr>
        <w:t xml:space="preserve"> </w:t>
      </w:r>
      <w:r>
        <w:t>violation</w:t>
      </w:r>
      <w:r>
        <w:rPr>
          <w:spacing w:val="-5"/>
        </w:rPr>
        <w:t xml:space="preserve"> </w:t>
      </w:r>
      <w:r>
        <w:t>of</w:t>
      </w:r>
      <w:r>
        <w:rPr>
          <w:spacing w:val="-5"/>
        </w:rPr>
        <w:t xml:space="preserve"> </w:t>
      </w:r>
      <w:r>
        <w:t>this</w:t>
      </w:r>
      <w:r>
        <w:rPr>
          <w:spacing w:val="-5"/>
        </w:rPr>
        <w:t xml:space="preserve"> </w:t>
      </w:r>
      <w:r>
        <w:t>Section</w:t>
      </w:r>
      <w:r>
        <w:rPr>
          <w:spacing w:val="-5"/>
        </w:rPr>
        <w:t xml:space="preserve"> </w:t>
      </w:r>
      <w:r>
        <w:t>shall</w:t>
      </w:r>
      <w:r>
        <w:rPr>
          <w:spacing w:val="-3"/>
        </w:rPr>
        <w:t xml:space="preserve"> </w:t>
      </w:r>
      <w:r>
        <w:t>be</w:t>
      </w:r>
      <w:r>
        <w:rPr>
          <w:spacing w:val="-4"/>
        </w:rPr>
        <w:t xml:space="preserve"> </w:t>
      </w:r>
      <w:r>
        <w:t>grounds</w:t>
      </w:r>
      <w:r>
        <w:rPr>
          <w:spacing w:val="-5"/>
        </w:rPr>
        <w:t xml:space="preserve"> </w:t>
      </w:r>
      <w:r>
        <w:t>for</w:t>
      </w:r>
      <w:r>
        <w:rPr>
          <w:spacing w:val="-4"/>
        </w:rPr>
        <w:t xml:space="preserve"> </w:t>
      </w:r>
      <w:r>
        <w:t>revocation</w:t>
      </w:r>
      <w:r>
        <w:rPr>
          <w:spacing w:val="-2"/>
        </w:rPr>
        <w:t xml:space="preserve"> </w:t>
      </w:r>
      <w:r>
        <w:t>of</w:t>
      </w:r>
      <w:r>
        <w:rPr>
          <w:spacing w:val="-6"/>
        </w:rPr>
        <w:t xml:space="preserve"> </w:t>
      </w:r>
      <w:r>
        <w:t>a</w:t>
      </w:r>
      <w:r>
        <w:rPr>
          <w:spacing w:val="-4"/>
        </w:rPr>
        <w:t xml:space="preserve"> </w:t>
      </w:r>
      <w:r>
        <w:t>special</w:t>
      </w:r>
      <w:r>
        <w:rPr>
          <w:spacing w:val="-3"/>
        </w:rPr>
        <w:t xml:space="preserve"> </w:t>
      </w:r>
      <w:r>
        <w:t>permit</w:t>
      </w:r>
      <w:r>
        <w:rPr>
          <w:spacing w:val="-5"/>
        </w:rPr>
        <w:t xml:space="preserve"> </w:t>
      </w:r>
      <w:r>
        <w:t>issued</w:t>
      </w:r>
      <w:r>
        <w:rPr>
          <w:spacing w:val="-3"/>
        </w:rPr>
        <w:t xml:space="preserve"> </w:t>
      </w:r>
      <w:r>
        <w:t>under</w:t>
      </w:r>
      <w:r>
        <w:rPr>
          <w:spacing w:val="-3"/>
        </w:rPr>
        <w:t xml:space="preserve"> </w:t>
      </w:r>
      <w:r>
        <w:t>this</w:t>
      </w:r>
      <w:r>
        <w:rPr>
          <w:spacing w:val="-4"/>
        </w:rPr>
        <w:t xml:space="preserve"> </w:t>
      </w:r>
      <w:r>
        <w:rPr>
          <w:spacing w:val="-2"/>
        </w:rPr>
        <w:t>Section.</w:t>
      </w:r>
    </w:p>
    <w:p w14:paraId="5A45A4E6" w14:textId="77777777" w:rsidR="00260182" w:rsidRDefault="00260182">
      <w:pPr>
        <w:sectPr w:rsidR="00260182">
          <w:pgSz w:w="12240" w:h="15840"/>
          <w:pgMar w:top="1360" w:right="420" w:bottom="1000" w:left="1220" w:header="0" w:footer="813" w:gutter="0"/>
          <w:cols w:space="720"/>
        </w:sectPr>
      </w:pPr>
    </w:p>
    <w:p w14:paraId="5A45A4E7" w14:textId="77777777" w:rsidR="00260182" w:rsidRDefault="00000000">
      <w:pPr>
        <w:pStyle w:val="Heading1"/>
        <w:tabs>
          <w:tab w:val="left" w:pos="2380"/>
        </w:tabs>
        <w:ind w:left="2387" w:right="1963" w:hanging="2168"/>
      </w:pPr>
      <w:bookmarkStart w:id="38" w:name="_TOC_250051"/>
      <w:r>
        <w:lastRenderedPageBreak/>
        <w:t>ARTICLE 7</w:t>
      </w:r>
      <w:r>
        <w:tab/>
        <w:t>SITE</w:t>
      </w:r>
      <w:r>
        <w:rPr>
          <w:spacing w:val="-10"/>
        </w:rPr>
        <w:t xml:space="preserve"> </w:t>
      </w:r>
      <w:r>
        <w:t>CONSIDERATIONS</w:t>
      </w:r>
      <w:r>
        <w:rPr>
          <w:spacing w:val="-10"/>
        </w:rPr>
        <w:t xml:space="preserve"> </w:t>
      </w:r>
      <w:r>
        <w:t>–</w:t>
      </w:r>
      <w:r>
        <w:rPr>
          <w:spacing w:val="-10"/>
        </w:rPr>
        <w:t xml:space="preserve"> </w:t>
      </w:r>
      <w:r>
        <w:t>DIMENSIONAL</w:t>
      </w:r>
      <w:r>
        <w:rPr>
          <w:spacing w:val="-10"/>
        </w:rPr>
        <w:t xml:space="preserve"> </w:t>
      </w:r>
      <w:bookmarkEnd w:id="38"/>
      <w:r>
        <w:t>AND DENSITY REGULATIONS</w:t>
      </w:r>
    </w:p>
    <w:p w14:paraId="5A45A4E8" w14:textId="77777777" w:rsidR="00260182" w:rsidRDefault="00000000">
      <w:pPr>
        <w:pStyle w:val="ListParagraph"/>
        <w:numPr>
          <w:ilvl w:val="1"/>
          <w:numId w:val="17"/>
        </w:numPr>
        <w:tabs>
          <w:tab w:val="left" w:pos="940"/>
          <w:tab w:val="left" w:pos="941"/>
        </w:tabs>
        <w:spacing w:before="184"/>
        <w:ind w:hanging="721"/>
        <w:rPr>
          <w:sz w:val="16"/>
        </w:rPr>
      </w:pPr>
      <w:r>
        <w:rPr>
          <w:b/>
          <w:sz w:val="24"/>
        </w:rPr>
        <w:t>PURPOSE</w:t>
      </w:r>
      <w:r>
        <w:rPr>
          <w:b/>
          <w:spacing w:val="-6"/>
          <w:sz w:val="24"/>
        </w:rPr>
        <w:t xml:space="preserve"> </w:t>
      </w:r>
      <w:r>
        <w:rPr>
          <w:sz w:val="16"/>
        </w:rPr>
        <w:t>(Amended</w:t>
      </w:r>
      <w:r>
        <w:rPr>
          <w:spacing w:val="-6"/>
          <w:sz w:val="16"/>
        </w:rPr>
        <w:t xml:space="preserve"> </w:t>
      </w:r>
      <w:r>
        <w:rPr>
          <w:sz w:val="16"/>
        </w:rPr>
        <w:t>May</w:t>
      </w:r>
      <w:r>
        <w:rPr>
          <w:spacing w:val="-7"/>
          <w:sz w:val="16"/>
        </w:rPr>
        <w:t xml:space="preserve"> </w:t>
      </w:r>
      <w:r>
        <w:rPr>
          <w:sz w:val="16"/>
        </w:rPr>
        <w:t>23,</w:t>
      </w:r>
      <w:r>
        <w:rPr>
          <w:spacing w:val="-6"/>
          <w:sz w:val="16"/>
        </w:rPr>
        <w:t xml:space="preserve"> </w:t>
      </w:r>
      <w:r>
        <w:rPr>
          <w:spacing w:val="-4"/>
          <w:sz w:val="16"/>
        </w:rPr>
        <w:t>2011)</w:t>
      </w:r>
    </w:p>
    <w:p w14:paraId="5A45A4E9" w14:textId="77777777" w:rsidR="00260182" w:rsidRDefault="00000000">
      <w:pPr>
        <w:pStyle w:val="BodyText"/>
        <w:spacing w:before="181"/>
        <w:ind w:left="220" w:right="753"/>
      </w:pPr>
      <w:r>
        <w:t>The</w:t>
      </w:r>
      <w:r>
        <w:rPr>
          <w:spacing w:val="-2"/>
        </w:rPr>
        <w:t xml:space="preserve"> </w:t>
      </w:r>
      <w:r>
        <w:t>purpose</w:t>
      </w:r>
      <w:r>
        <w:rPr>
          <w:spacing w:val="-2"/>
        </w:rPr>
        <w:t xml:space="preserve"> </w:t>
      </w:r>
      <w:r>
        <w:t>of</w:t>
      </w:r>
      <w:r>
        <w:rPr>
          <w:spacing w:val="-4"/>
        </w:rPr>
        <w:t xml:space="preserve"> </w:t>
      </w:r>
      <w:r>
        <w:t>this</w:t>
      </w:r>
      <w:r>
        <w:rPr>
          <w:spacing w:val="-3"/>
        </w:rPr>
        <w:t xml:space="preserve"> </w:t>
      </w:r>
      <w:r>
        <w:t>section</w:t>
      </w:r>
      <w:r>
        <w:rPr>
          <w:spacing w:val="-3"/>
        </w:rPr>
        <w:t xml:space="preserve"> </w:t>
      </w:r>
      <w:r>
        <w:t>is</w:t>
      </w:r>
      <w:r>
        <w:rPr>
          <w:spacing w:val="-3"/>
        </w:rPr>
        <w:t xml:space="preserve"> </w:t>
      </w:r>
      <w:r>
        <w:t>to</w:t>
      </w:r>
      <w:r>
        <w:rPr>
          <w:spacing w:val="-1"/>
        </w:rPr>
        <w:t xml:space="preserve"> </w:t>
      </w:r>
      <w:r>
        <w:t>ensure</w:t>
      </w:r>
      <w:r>
        <w:rPr>
          <w:spacing w:val="-2"/>
        </w:rPr>
        <w:t xml:space="preserve"> </w:t>
      </w:r>
      <w:r>
        <w:t>that</w:t>
      </w:r>
      <w:r>
        <w:rPr>
          <w:spacing w:val="-2"/>
        </w:rPr>
        <w:t xml:space="preserve"> </w:t>
      </w:r>
      <w:r>
        <w:t>building</w:t>
      </w:r>
      <w:r>
        <w:rPr>
          <w:spacing w:val="-3"/>
        </w:rPr>
        <w:t xml:space="preserve"> </w:t>
      </w:r>
      <w:r>
        <w:t>lots</w:t>
      </w:r>
      <w:r>
        <w:rPr>
          <w:spacing w:val="-3"/>
        </w:rPr>
        <w:t xml:space="preserve"> </w:t>
      </w:r>
      <w:r>
        <w:t>conform</w:t>
      </w:r>
      <w:r>
        <w:rPr>
          <w:spacing w:val="-6"/>
        </w:rPr>
        <w:t xml:space="preserve"> </w:t>
      </w:r>
      <w:r>
        <w:t>to</w:t>
      </w:r>
      <w:r>
        <w:rPr>
          <w:spacing w:val="-1"/>
        </w:rPr>
        <w:t xml:space="preserve"> </w:t>
      </w:r>
      <w:r>
        <w:t>and</w:t>
      </w:r>
      <w:r>
        <w:rPr>
          <w:spacing w:val="-1"/>
        </w:rPr>
        <w:t xml:space="preserve"> </w:t>
      </w:r>
      <w:r>
        <w:t>are conducive</w:t>
      </w:r>
      <w:r>
        <w:rPr>
          <w:spacing w:val="-2"/>
        </w:rPr>
        <w:t xml:space="preserve"> </w:t>
      </w:r>
      <w:r>
        <w:t>to</w:t>
      </w:r>
      <w:r>
        <w:rPr>
          <w:spacing w:val="-1"/>
        </w:rPr>
        <w:t xml:space="preserve"> </w:t>
      </w:r>
      <w:r>
        <w:t>land</w:t>
      </w:r>
      <w:r>
        <w:rPr>
          <w:spacing w:val="-1"/>
        </w:rPr>
        <w:t xml:space="preserve"> </w:t>
      </w:r>
      <w:r>
        <w:t>usage</w:t>
      </w:r>
      <w:r>
        <w:rPr>
          <w:spacing w:val="-2"/>
        </w:rPr>
        <w:t xml:space="preserve"> </w:t>
      </w:r>
      <w:r>
        <w:t>patterns designed by the town of Winchendon, that they do not restrict the acceptable land uses of others either through land-locking, limiting access or gerrymandering lots to such an extent that it limits the value of</w:t>
      </w:r>
      <w:r>
        <w:rPr>
          <w:spacing w:val="-1"/>
        </w:rPr>
        <w:t xml:space="preserve"> </w:t>
      </w:r>
      <w:r>
        <w:t>developable land in</w:t>
      </w:r>
      <w:r>
        <w:rPr>
          <w:spacing w:val="-1"/>
        </w:rPr>
        <w:t xml:space="preserve"> </w:t>
      </w:r>
      <w:r>
        <w:t>the town, except where</w:t>
      </w:r>
      <w:r>
        <w:rPr>
          <w:spacing w:val="-3"/>
        </w:rPr>
        <w:t xml:space="preserve"> </w:t>
      </w:r>
      <w:r>
        <w:t>topography</w:t>
      </w:r>
      <w:r>
        <w:rPr>
          <w:spacing w:val="-7"/>
        </w:rPr>
        <w:t xml:space="preserve"> </w:t>
      </w:r>
      <w:r>
        <w:t>or</w:t>
      </w:r>
      <w:r>
        <w:rPr>
          <w:spacing w:val="-3"/>
        </w:rPr>
        <w:t xml:space="preserve"> </w:t>
      </w:r>
      <w:r>
        <w:t>environmental</w:t>
      </w:r>
      <w:r>
        <w:rPr>
          <w:spacing w:val="-3"/>
        </w:rPr>
        <w:t xml:space="preserve"> </w:t>
      </w:r>
      <w:r>
        <w:t>considerations</w:t>
      </w:r>
      <w:r>
        <w:rPr>
          <w:spacing w:val="-4"/>
        </w:rPr>
        <w:t xml:space="preserve"> </w:t>
      </w:r>
      <w:r>
        <w:t>dictate.</w:t>
      </w:r>
      <w:r>
        <w:rPr>
          <w:spacing w:val="40"/>
        </w:rPr>
        <w:t xml:space="preserve"> </w:t>
      </w:r>
      <w:r>
        <w:t>Normal</w:t>
      </w:r>
      <w:r>
        <w:rPr>
          <w:spacing w:val="-3"/>
        </w:rPr>
        <w:t xml:space="preserve"> </w:t>
      </w:r>
      <w:r>
        <w:t>polygonal</w:t>
      </w:r>
      <w:r>
        <w:rPr>
          <w:spacing w:val="-4"/>
        </w:rPr>
        <w:t xml:space="preserve"> </w:t>
      </w:r>
      <w:r>
        <w:t>lot</w:t>
      </w:r>
      <w:r>
        <w:rPr>
          <w:spacing w:val="-4"/>
        </w:rPr>
        <w:t xml:space="preserve"> </w:t>
      </w:r>
      <w:r>
        <w:t>shapes</w:t>
      </w:r>
      <w:r>
        <w:rPr>
          <w:spacing w:val="-1"/>
        </w:rPr>
        <w:t xml:space="preserve"> </w:t>
      </w:r>
      <w:r>
        <w:t>with</w:t>
      </w:r>
      <w:r>
        <w:rPr>
          <w:spacing w:val="-4"/>
        </w:rPr>
        <w:t xml:space="preserve"> </w:t>
      </w:r>
      <w:r>
        <w:t>ample</w:t>
      </w:r>
      <w:r>
        <w:rPr>
          <w:spacing w:val="-1"/>
        </w:rPr>
        <w:t xml:space="preserve"> </w:t>
      </w:r>
      <w:r>
        <w:t>width</w:t>
      </w:r>
      <w:r>
        <w:rPr>
          <w:spacing w:val="-5"/>
        </w:rPr>
        <w:t xml:space="preserve"> </w:t>
      </w:r>
      <w:r>
        <w:t>to</w:t>
      </w:r>
      <w:r>
        <w:rPr>
          <w:spacing w:val="-2"/>
        </w:rPr>
        <w:t xml:space="preserve"> </w:t>
      </w:r>
      <w:r>
        <w:t>allow</w:t>
      </w:r>
      <w:r>
        <w:rPr>
          <w:spacing w:val="-3"/>
        </w:rPr>
        <w:t xml:space="preserve"> </w:t>
      </w:r>
      <w:r>
        <w:t>for attractive, neighborhood-consistent</w:t>
      </w:r>
      <w:r>
        <w:rPr>
          <w:spacing w:val="-1"/>
        </w:rPr>
        <w:t xml:space="preserve"> </w:t>
      </w:r>
      <w:r>
        <w:t>buildings well-suited to their purpose that do not</w:t>
      </w:r>
      <w:r>
        <w:rPr>
          <w:spacing w:val="-1"/>
        </w:rPr>
        <w:t xml:space="preserve"> </w:t>
      </w:r>
      <w:r>
        <w:t>impact</w:t>
      </w:r>
      <w:r>
        <w:rPr>
          <w:spacing w:val="-1"/>
        </w:rPr>
        <w:t xml:space="preserve"> </w:t>
      </w:r>
      <w:r>
        <w:t>their neighbors</w:t>
      </w:r>
      <w:r>
        <w:rPr>
          <w:spacing w:val="-1"/>
        </w:rPr>
        <w:t xml:space="preserve"> </w:t>
      </w:r>
      <w:r>
        <w:t>adversely, shall be allowed without requiring a burdensome review process (lots).</w:t>
      </w:r>
    </w:p>
    <w:p w14:paraId="5A45A4EA" w14:textId="77777777" w:rsidR="00260182" w:rsidRDefault="00000000">
      <w:pPr>
        <w:pStyle w:val="BodyText"/>
        <w:spacing w:before="183"/>
        <w:ind w:left="220" w:right="911"/>
      </w:pPr>
      <w:r>
        <w:t>The</w:t>
      </w:r>
      <w:r>
        <w:rPr>
          <w:spacing w:val="-3"/>
        </w:rPr>
        <w:t xml:space="preserve"> </w:t>
      </w:r>
      <w:r>
        <w:t>purpose</w:t>
      </w:r>
      <w:r>
        <w:rPr>
          <w:spacing w:val="-3"/>
        </w:rPr>
        <w:t xml:space="preserve"> </w:t>
      </w:r>
      <w:r>
        <w:t>of</w:t>
      </w:r>
      <w:r>
        <w:rPr>
          <w:spacing w:val="-5"/>
        </w:rPr>
        <w:t xml:space="preserve"> </w:t>
      </w:r>
      <w:r>
        <w:t>this</w:t>
      </w:r>
      <w:r>
        <w:rPr>
          <w:spacing w:val="-4"/>
        </w:rPr>
        <w:t xml:space="preserve"> </w:t>
      </w:r>
      <w:r>
        <w:t>section</w:t>
      </w:r>
      <w:r>
        <w:rPr>
          <w:spacing w:val="-4"/>
        </w:rPr>
        <w:t xml:space="preserve"> </w:t>
      </w:r>
      <w:r>
        <w:t>is</w:t>
      </w:r>
      <w:r>
        <w:rPr>
          <w:spacing w:val="-2"/>
        </w:rPr>
        <w:t xml:space="preserve"> </w:t>
      </w:r>
      <w:r>
        <w:t>also</w:t>
      </w:r>
      <w:r>
        <w:rPr>
          <w:spacing w:val="-3"/>
        </w:rPr>
        <w:t xml:space="preserve"> </w:t>
      </w:r>
      <w:r>
        <w:t>to</w:t>
      </w:r>
      <w:r>
        <w:rPr>
          <w:spacing w:val="-2"/>
        </w:rPr>
        <w:t xml:space="preserve"> </w:t>
      </w:r>
      <w:r>
        <w:t>ensure</w:t>
      </w:r>
      <w:r>
        <w:rPr>
          <w:spacing w:val="-3"/>
        </w:rPr>
        <w:t xml:space="preserve"> </w:t>
      </w:r>
      <w:r>
        <w:t>that</w:t>
      </w:r>
      <w:r>
        <w:rPr>
          <w:spacing w:val="-3"/>
        </w:rPr>
        <w:t xml:space="preserve"> </w:t>
      </w:r>
      <w:r>
        <w:t>building</w:t>
      </w:r>
      <w:r>
        <w:rPr>
          <w:spacing w:val="-4"/>
        </w:rPr>
        <w:t xml:space="preserve"> </w:t>
      </w:r>
      <w:r>
        <w:t>designs,</w:t>
      </w:r>
      <w:r>
        <w:rPr>
          <w:spacing w:val="-3"/>
        </w:rPr>
        <w:t xml:space="preserve"> </w:t>
      </w:r>
      <w:r>
        <w:t>land</w:t>
      </w:r>
      <w:r>
        <w:rPr>
          <w:spacing w:val="-2"/>
        </w:rPr>
        <w:t xml:space="preserve"> </w:t>
      </w:r>
      <w:r>
        <w:t>development</w:t>
      </w:r>
      <w:r>
        <w:rPr>
          <w:spacing w:val="-4"/>
        </w:rPr>
        <w:t xml:space="preserve"> </w:t>
      </w:r>
      <w:r>
        <w:t>and</w:t>
      </w:r>
      <w:r>
        <w:rPr>
          <w:spacing w:val="-2"/>
        </w:rPr>
        <w:t xml:space="preserve"> </w:t>
      </w:r>
      <w:r>
        <w:t>the</w:t>
      </w:r>
      <w:r>
        <w:rPr>
          <w:spacing w:val="-3"/>
        </w:rPr>
        <w:t xml:space="preserve"> </w:t>
      </w:r>
      <w:r>
        <w:t>public</w:t>
      </w:r>
      <w:r>
        <w:rPr>
          <w:spacing w:val="-3"/>
        </w:rPr>
        <w:t xml:space="preserve"> </w:t>
      </w:r>
      <w:r>
        <w:t>setting</w:t>
      </w:r>
      <w:r>
        <w:rPr>
          <w:spacing w:val="-4"/>
        </w:rPr>
        <w:t xml:space="preserve"> </w:t>
      </w:r>
      <w:r>
        <w:t>retain</w:t>
      </w:r>
      <w:r>
        <w:rPr>
          <w:spacing w:val="-4"/>
        </w:rPr>
        <w:t xml:space="preserve"> </w:t>
      </w:r>
      <w:r>
        <w:t>the charm and appeal of a small rural town with walkable neighborhoods, reasonable privacy and easy access to green spaces (buildings).</w:t>
      </w:r>
    </w:p>
    <w:p w14:paraId="5A45A4EB" w14:textId="77777777" w:rsidR="00260182" w:rsidRDefault="00000000">
      <w:pPr>
        <w:pStyle w:val="BodyText"/>
        <w:spacing w:before="184"/>
        <w:ind w:left="220" w:right="686"/>
      </w:pPr>
      <w:r>
        <w:t>The</w:t>
      </w:r>
      <w:r>
        <w:rPr>
          <w:spacing w:val="-3"/>
        </w:rPr>
        <w:t xml:space="preserve"> </w:t>
      </w:r>
      <w:r>
        <w:t>provisions</w:t>
      </w:r>
      <w:r>
        <w:rPr>
          <w:spacing w:val="-4"/>
        </w:rPr>
        <w:t xml:space="preserve"> </w:t>
      </w:r>
      <w:r>
        <w:t>of</w:t>
      </w:r>
      <w:r>
        <w:rPr>
          <w:spacing w:val="-5"/>
        </w:rPr>
        <w:t xml:space="preserve"> </w:t>
      </w:r>
      <w:r>
        <w:t>this</w:t>
      </w:r>
      <w:r>
        <w:rPr>
          <w:spacing w:val="-4"/>
        </w:rPr>
        <w:t xml:space="preserve"> </w:t>
      </w:r>
      <w:r>
        <w:t>article</w:t>
      </w:r>
      <w:r>
        <w:rPr>
          <w:spacing w:val="-3"/>
        </w:rPr>
        <w:t xml:space="preserve"> </w:t>
      </w:r>
      <w:r>
        <w:t>do</w:t>
      </w:r>
      <w:r>
        <w:rPr>
          <w:spacing w:val="-2"/>
        </w:rPr>
        <w:t xml:space="preserve"> </w:t>
      </w:r>
      <w:r>
        <w:t>not</w:t>
      </w:r>
      <w:r>
        <w:rPr>
          <w:spacing w:val="-4"/>
        </w:rPr>
        <w:t xml:space="preserve"> </w:t>
      </w:r>
      <w:r>
        <w:t>apply</w:t>
      </w:r>
      <w:r>
        <w:rPr>
          <w:spacing w:val="-7"/>
        </w:rPr>
        <w:t xml:space="preserve"> </w:t>
      </w:r>
      <w:r>
        <w:t>to</w:t>
      </w:r>
      <w:r>
        <w:rPr>
          <w:spacing w:val="-2"/>
        </w:rPr>
        <w:t xml:space="preserve"> </w:t>
      </w:r>
      <w:r>
        <w:t>new</w:t>
      </w:r>
      <w:r>
        <w:rPr>
          <w:spacing w:val="-5"/>
        </w:rPr>
        <w:t xml:space="preserve"> </w:t>
      </w:r>
      <w:r>
        <w:t>construction</w:t>
      </w:r>
      <w:r>
        <w:rPr>
          <w:spacing w:val="-4"/>
        </w:rPr>
        <w:t xml:space="preserve"> </w:t>
      </w:r>
      <w:r>
        <w:t>built</w:t>
      </w:r>
      <w:r>
        <w:rPr>
          <w:spacing w:val="-1"/>
        </w:rPr>
        <w:t xml:space="preserve"> </w:t>
      </w:r>
      <w:r>
        <w:t>under</w:t>
      </w:r>
      <w:r>
        <w:rPr>
          <w:spacing w:val="-2"/>
        </w:rPr>
        <w:t xml:space="preserve"> </w:t>
      </w:r>
      <w:r>
        <w:t>the</w:t>
      </w:r>
      <w:r>
        <w:rPr>
          <w:spacing w:val="-3"/>
        </w:rPr>
        <w:t xml:space="preserve"> </w:t>
      </w:r>
      <w:r>
        <w:t>provisions</w:t>
      </w:r>
      <w:r>
        <w:rPr>
          <w:spacing w:val="-4"/>
        </w:rPr>
        <w:t xml:space="preserve"> </w:t>
      </w:r>
      <w:r>
        <w:t>of</w:t>
      </w:r>
      <w:r>
        <w:rPr>
          <w:spacing w:val="-3"/>
        </w:rPr>
        <w:t xml:space="preserve"> </w:t>
      </w:r>
      <w:r>
        <w:t>Article</w:t>
      </w:r>
      <w:r>
        <w:rPr>
          <w:spacing w:val="-3"/>
        </w:rPr>
        <w:t xml:space="preserve"> </w:t>
      </w:r>
      <w:r>
        <w:t>11,</w:t>
      </w:r>
      <w:r>
        <w:rPr>
          <w:spacing w:val="-3"/>
        </w:rPr>
        <w:t xml:space="preserve"> </w:t>
      </w:r>
      <w:r>
        <w:t>Residential Development. For those projects, the provisions of Article 11, shall supersede those contained in this article.</w:t>
      </w:r>
    </w:p>
    <w:p w14:paraId="5A45A4EC" w14:textId="77777777" w:rsidR="00260182" w:rsidRDefault="00000000">
      <w:pPr>
        <w:pStyle w:val="ListParagraph"/>
        <w:numPr>
          <w:ilvl w:val="1"/>
          <w:numId w:val="17"/>
        </w:numPr>
        <w:tabs>
          <w:tab w:val="left" w:pos="940"/>
          <w:tab w:val="left" w:pos="941"/>
        </w:tabs>
        <w:spacing w:before="189"/>
        <w:ind w:hanging="721"/>
        <w:rPr>
          <w:sz w:val="16"/>
        </w:rPr>
      </w:pPr>
      <w:r>
        <w:rPr>
          <w:b/>
          <w:sz w:val="24"/>
        </w:rPr>
        <w:t>BASIC</w:t>
      </w:r>
      <w:r>
        <w:rPr>
          <w:b/>
          <w:spacing w:val="-8"/>
          <w:sz w:val="24"/>
        </w:rPr>
        <w:t xml:space="preserve"> </w:t>
      </w:r>
      <w:r>
        <w:rPr>
          <w:b/>
          <w:sz w:val="24"/>
        </w:rPr>
        <w:t>REQUIREMENTS</w:t>
      </w:r>
      <w:r>
        <w:rPr>
          <w:b/>
          <w:spacing w:val="-5"/>
          <w:sz w:val="24"/>
        </w:rPr>
        <w:t xml:space="preserve"> </w:t>
      </w:r>
      <w:r>
        <w:rPr>
          <w:sz w:val="16"/>
        </w:rPr>
        <w:t>(Amended</w:t>
      </w:r>
      <w:r>
        <w:rPr>
          <w:spacing w:val="-3"/>
          <w:sz w:val="16"/>
        </w:rPr>
        <w:t xml:space="preserve"> </w:t>
      </w:r>
      <w:r>
        <w:rPr>
          <w:sz w:val="16"/>
        </w:rPr>
        <w:t>May</w:t>
      </w:r>
      <w:r>
        <w:rPr>
          <w:spacing w:val="-8"/>
          <w:sz w:val="16"/>
        </w:rPr>
        <w:t xml:space="preserve"> </w:t>
      </w:r>
      <w:r>
        <w:rPr>
          <w:sz w:val="16"/>
        </w:rPr>
        <w:t>21,</w:t>
      </w:r>
      <w:r>
        <w:rPr>
          <w:spacing w:val="-6"/>
          <w:sz w:val="16"/>
        </w:rPr>
        <w:t xml:space="preserve"> </w:t>
      </w:r>
      <w:r>
        <w:rPr>
          <w:spacing w:val="-4"/>
          <w:sz w:val="16"/>
        </w:rPr>
        <w:t>2012)</w:t>
      </w:r>
    </w:p>
    <w:p w14:paraId="5A45A4ED" w14:textId="77777777" w:rsidR="00260182" w:rsidRDefault="00000000">
      <w:pPr>
        <w:pStyle w:val="ListParagraph"/>
        <w:numPr>
          <w:ilvl w:val="2"/>
          <w:numId w:val="17"/>
        </w:numPr>
        <w:tabs>
          <w:tab w:val="left" w:pos="672"/>
        </w:tabs>
        <w:spacing w:before="179"/>
        <w:ind w:right="684" w:firstLine="0"/>
        <w:jc w:val="left"/>
        <w:rPr>
          <w:sz w:val="20"/>
        </w:rPr>
      </w:pPr>
      <w:r>
        <w:rPr>
          <w:sz w:val="20"/>
        </w:rPr>
        <w:t>Each lot shall have a street frontage line which conforms to the minimum stated in table 7.2, side lines and a rear line. Lots other than a reduced frontage lot permitted under Section 7.3 of the Bylaw, shall have an area in square feet greater</w:t>
      </w:r>
      <w:r>
        <w:rPr>
          <w:spacing w:val="-1"/>
          <w:sz w:val="20"/>
        </w:rPr>
        <w:t xml:space="preserve"> </w:t>
      </w:r>
      <w:r>
        <w:rPr>
          <w:sz w:val="20"/>
        </w:rPr>
        <w:t>than</w:t>
      </w:r>
      <w:r>
        <w:rPr>
          <w:spacing w:val="-3"/>
          <w:sz w:val="20"/>
        </w:rPr>
        <w:t xml:space="preserve"> </w:t>
      </w:r>
      <w:r>
        <w:rPr>
          <w:sz w:val="20"/>
        </w:rPr>
        <w:t>the square</w:t>
      </w:r>
      <w:r>
        <w:rPr>
          <w:spacing w:val="-2"/>
          <w:sz w:val="20"/>
        </w:rPr>
        <w:t xml:space="preserve"> </w:t>
      </w:r>
      <w:r>
        <w:rPr>
          <w:sz w:val="20"/>
        </w:rPr>
        <w:t>of</w:t>
      </w:r>
      <w:r>
        <w:rPr>
          <w:spacing w:val="-4"/>
          <w:sz w:val="20"/>
        </w:rPr>
        <w:t xml:space="preserve"> </w:t>
      </w:r>
      <w:r>
        <w:rPr>
          <w:sz w:val="20"/>
        </w:rPr>
        <w:t>its</w:t>
      </w:r>
      <w:r>
        <w:rPr>
          <w:spacing w:val="-3"/>
          <w:sz w:val="20"/>
        </w:rPr>
        <w:t xml:space="preserve"> </w:t>
      </w:r>
      <w:r>
        <w:rPr>
          <w:sz w:val="20"/>
        </w:rPr>
        <w:t>perimeter</w:t>
      </w:r>
      <w:r>
        <w:rPr>
          <w:spacing w:val="-1"/>
          <w:sz w:val="20"/>
        </w:rPr>
        <w:t xml:space="preserve"> </w:t>
      </w:r>
      <w:r>
        <w:rPr>
          <w:sz w:val="20"/>
        </w:rPr>
        <w:t>divided</w:t>
      </w:r>
      <w:r>
        <w:rPr>
          <w:spacing w:val="-1"/>
          <w:sz w:val="20"/>
        </w:rPr>
        <w:t xml:space="preserve"> </w:t>
      </w:r>
      <w:r>
        <w:rPr>
          <w:sz w:val="20"/>
        </w:rPr>
        <w:t>by</w:t>
      </w:r>
      <w:r>
        <w:rPr>
          <w:spacing w:val="-6"/>
          <w:sz w:val="20"/>
        </w:rPr>
        <w:t xml:space="preserve"> </w:t>
      </w:r>
      <w:r>
        <w:rPr>
          <w:sz w:val="20"/>
        </w:rPr>
        <w:t>30</w:t>
      </w:r>
      <w:r>
        <w:rPr>
          <w:spacing w:val="-1"/>
          <w:sz w:val="20"/>
        </w:rPr>
        <w:t xml:space="preserve"> </w:t>
      </w:r>
      <w:r>
        <w:rPr>
          <w:sz w:val="20"/>
        </w:rPr>
        <w:t>and</w:t>
      </w:r>
      <w:r>
        <w:rPr>
          <w:spacing w:val="-1"/>
          <w:sz w:val="20"/>
        </w:rPr>
        <w:t xml:space="preserve"> </w:t>
      </w:r>
      <w:r>
        <w:rPr>
          <w:sz w:val="20"/>
        </w:rPr>
        <w:t>shall</w:t>
      </w:r>
      <w:r>
        <w:rPr>
          <w:spacing w:val="-2"/>
          <w:sz w:val="20"/>
        </w:rPr>
        <w:t xml:space="preserve"> </w:t>
      </w:r>
      <w:r>
        <w:rPr>
          <w:sz w:val="20"/>
        </w:rPr>
        <w:t>have no</w:t>
      </w:r>
      <w:r>
        <w:rPr>
          <w:spacing w:val="-1"/>
          <w:sz w:val="20"/>
        </w:rPr>
        <w:t xml:space="preserve"> </w:t>
      </w:r>
      <w:r>
        <w:rPr>
          <w:sz w:val="20"/>
        </w:rPr>
        <w:t>non-adjacent</w:t>
      </w:r>
      <w:r>
        <w:rPr>
          <w:spacing w:val="-3"/>
          <w:sz w:val="20"/>
        </w:rPr>
        <w:t xml:space="preserve"> </w:t>
      </w:r>
      <w:r>
        <w:rPr>
          <w:sz w:val="20"/>
        </w:rPr>
        <w:t>side</w:t>
      </w:r>
      <w:r>
        <w:rPr>
          <w:spacing w:val="-2"/>
          <w:sz w:val="20"/>
        </w:rPr>
        <w:t xml:space="preserve"> </w:t>
      </w:r>
      <w:r>
        <w:rPr>
          <w:sz w:val="20"/>
        </w:rPr>
        <w:t>lines</w:t>
      </w:r>
      <w:r>
        <w:rPr>
          <w:spacing w:val="-3"/>
          <w:sz w:val="20"/>
        </w:rPr>
        <w:t xml:space="preserve"> </w:t>
      </w:r>
      <w:r>
        <w:rPr>
          <w:sz w:val="20"/>
        </w:rPr>
        <w:t>closer</w:t>
      </w:r>
      <w:r>
        <w:rPr>
          <w:spacing w:val="-1"/>
          <w:sz w:val="20"/>
        </w:rPr>
        <w:t xml:space="preserve"> </w:t>
      </w:r>
      <w:r>
        <w:rPr>
          <w:sz w:val="20"/>
        </w:rPr>
        <w:t>than</w:t>
      </w:r>
      <w:r>
        <w:rPr>
          <w:spacing w:val="-3"/>
          <w:sz w:val="20"/>
        </w:rPr>
        <w:t xml:space="preserve"> </w:t>
      </w:r>
      <w:r>
        <w:rPr>
          <w:sz w:val="20"/>
        </w:rPr>
        <w:t>one</w:t>
      </w:r>
      <w:r>
        <w:rPr>
          <w:spacing w:val="-2"/>
          <w:sz w:val="20"/>
        </w:rPr>
        <w:t xml:space="preserve"> </w:t>
      </w:r>
      <w:r>
        <w:rPr>
          <w:sz w:val="20"/>
        </w:rPr>
        <w:t>half</w:t>
      </w:r>
      <w:r>
        <w:rPr>
          <w:spacing w:val="-4"/>
          <w:sz w:val="20"/>
        </w:rPr>
        <w:t xml:space="preserve"> </w:t>
      </w:r>
      <w:r>
        <w:rPr>
          <w:sz w:val="20"/>
        </w:rPr>
        <w:t>of</w:t>
      </w:r>
      <w:r>
        <w:rPr>
          <w:spacing w:val="-4"/>
          <w:sz w:val="20"/>
        </w:rPr>
        <w:t xml:space="preserve"> </w:t>
      </w:r>
      <w:r>
        <w:rPr>
          <w:sz w:val="20"/>
        </w:rPr>
        <w:t>the minimum frontage distance at any point between the frontage and the buildable portion of the lot.</w:t>
      </w:r>
    </w:p>
    <w:p w14:paraId="5A45A4EE" w14:textId="77777777" w:rsidR="00260182" w:rsidRDefault="00000000">
      <w:pPr>
        <w:pStyle w:val="ListParagraph"/>
        <w:numPr>
          <w:ilvl w:val="0"/>
          <w:numId w:val="16"/>
        </w:numPr>
        <w:tabs>
          <w:tab w:val="left" w:pos="973"/>
          <w:tab w:val="left" w:pos="974"/>
        </w:tabs>
        <w:spacing w:before="184"/>
        <w:ind w:right="734" w:hanging="360"/>
        <w:rPr>
          <w:sz w:val="20"/>
        </w:rPr>
      </w:pPr>
      <w:r>
        <w:rPr>
          <w:sz w:val="20"/>
        </w:rPr>
        <w:t>The area of a lot required to meet the minimum stated in table 7.2 shall be the area of the lot determined by excluding</w:t>
      </w:r>
      <w:r>
        <w:rPr>
          <w:spacing w:val="-2"/>
          <w:sz w:val="20"/>
        </w:rPr>
        <w:t xml:space="preserve"> </w:t>
      </w:r>
      <w:r>
        <w:rPr>
          <w:sz w:val="20"/>
        </w:rPr>
        <w:t>from</w:t>
      </w:r>
      <w:r>
        <w:rPr>
          <w:spacing w:val="-5"/>
          <w:sz w:val="20"/>
        </w:rPr>
        <w:t xml:space="preserve"> </w:t>
      </w:r>
      <w:r>
        <w:rPr>
          <w:sz w:val="20"/>
        </w:rPr>
        <w:t>the</w:t>
      </w:r>
      <w:r>
        <w:rPr>
          <w:spacing w:val="-1"/>
          <w:sz w:val="20"/>
        </w:rPr>
        <w:t xml:space="preserve"> </w:t>
      </w:r>
      <w:r>
        <w:rPr>
          <w:sz w:val="20"/>
        </w:rPr>
        <w:t>actual</w:t>
      </w:r>
      <w:r>
        <w:rPr>
          <w:spacing w:val="-1"/>
          <w:sz w:val="20"/>
        </w:rPr>
        <w:t xml:space="preserve"> </w:t>
      </w:r>
      <w:r>
        <w:rPr>
          <w:sz w:val="20"/>
        </w:rPr>
        <w:t>area</w:t>
      </w:r>
      <w:r>
        <w:rPr>
          <w:spacing w:val="-1"/>
          <w:sz w:val="20"/>
        </w:rPr>
        <w:t xml:space="preserve"> </w:t>
      </w:r>
      <w:r>
        <w:rPr>
          <w:sz w:val="20"/>
        </w:rPr>
        <w:t>of</w:t>
      </w:r>
      <w:r>
        <w:rPr>
          <w:spacing w:val="-3"/>
          <w:sz w:val="20"/>
        </w:rPr>
        <w:t xml:space="preserve"> </w:t>
      </w:r>
      <w:r>
        <w:rPr>
          <w:sz w:val="20"/>
        </w:rPr>
        <w:t>the</w:t>
      </w:r>
      <w:r>
        <w:rPr>
          <w:spacing w:val="-1"/>
          <w:sz w:val="20"/>
        </w:rPr>
        <w:t xml:space="preserve"> </w:t>
      </w:r>
      <w:r>
        <w:rPr>
          <w:sz w:val="20"/>
        </w:rPr>
        <w:t>lot</w:t>
      </w:r>
      <w:r>
        <w:rPr>
          <w:spacing w:val="-2"/>
          <w:sz w:val="20"/>
        </w:rPr>
        <w:t xml:space="preserve"> </w:t>
      </w:r>
      <w:r>
        <w:rPr>
          <w:sz w:val="20"/>
        </w:rPr>
        <w:t>the</w:t>
      </w:r>
      <w:r>
        <w:rPr>
          <w:spacing w:val="-1"/>
          <w:sz w:val="20"/>
        </w:rPr>
        <w:t xml:space="preserve"> </w:t>
      </w:r>
      <w:r>
        <w:rPr>
          <w:sz w:val="20"/>
        </w:rPr>
        <w:t>areas</w:t>
      </w:r>
      <w:r>
        <w:rPr>
          <w:spacing w:val="-2"/>
          <w:sz w:val="20"/>
        </w:rPr>
        <w:t xml:space="preserve"> </w:t>
      </w:r>
      <w:r>
        <w:rPr>
          <w:sz w:val="20"/>
        </w:rPr>
        <w:t>of</w:t>
      </w:r>
      <w:r>
        <w:rPr>
          <w:spacing w:val="-3"/>
          <w:sz w:val="20"/>
        </w:rPr>
        <w:t xml:space="preserve"> </w:t>
      </w:r>
      <w:r>
        <w:rPr>
          <w:sz w:val="20"/>
        </w:rPr>
        <w:t>any</w:t>
      </w:r>
      <w:r>
        <w:rPr>
          <w:spacing w:val="-2"/>
          <w:sz w:val="20"/>
        </w:rPr>
        <w:t xml:space="preserve"> </w:t>
      </w:r>
      <w:r>
        <w:rPr>
          <w:sz w:val="20"/>
        </w:rPr>
        <w:t>streams,</w:t>
      </w:r>
      <w:r>
        <w:rPr>
          <w:spacing w:val="-1"/>
          <w:sz w:val="20"/>
        </w:rPr>
        <w:t xml:space="preserve"> </w:t>
      </w:r>
      <w:r>
        <w:rPr>
          <w:sz w:val="20"/>
        </w:rPr>
        <w:t>ponds, wetlands,</w:t>
      </w:r>
      <w:r>
        <w:rPr>
          <w:spacing w:val="40"/>
          <w:sz w:val="20"/>
        </w:rPr>
        <w:t xml:space="preserve"> </w:t>
      </w:r>
      <w:r>
        <w:rPr>
          <w:sz w:val="20"/>
        </w:rPr>
        <w:t>vernal pools</w:t>
      </w:r>
      <w:r>
        <w:rPr>
          <w:spacing w:val="-2"/>
          <w:sz w:val="20"/>
        </w:rPr>
        <w:t xml:space="preserve"> </w:t>
      </w:r>
      <w:r>
        <w:rPr>
          <w:sz w:val="20"/>
        </w:rPr>
        <w:t>and areas with a slope greater than 1:4. The areas of such wetland related areas shall be as determined by Chapter 131 of the General Laws and any state or local regulations adopted thereunder.</w:t>
      </w:r>
    </w:p>
    <w:p w14:paraId="5A45A4EF" w14:textId="77777777" w:rsidR="00260182" w:rsidRDefault="00000000">
      <w:pPr>
        <w:pStyle w:val="ListParagraph"/>
        <w:numPr>
          <w:ilvl w:val="0"/>
          <w:numId w:val="16"/>
        </w:numPr>
        <w:tabs>
          <w:tab w:val="left" w:pos="1003"/>
        </w:tabs>
        <w:spacing w:before="185"/>
        <w:ind w:left="1002" w:hanging="382"/>
        <w:jc w:val="both"/>
        <w:rPr>
          <w:sz w:val="20"/>
        </w:rPr>
      </w:pPr>
      <w:r>
        <w:rPr>
          <w:sz w:val="20"/>
        </w:rPr>
        <w:t>The</w:t>
      </w:r>
      <w:r>
        <w:rPr>
          <w:spacing w:val="-5"/>
          <w:sz w:val="20"/>
        </w:rPr>
        <w:t xml:space="preserve"> </w:t>
      </w:r>
      <w:r>
        <w:rPr>
          <w:sz w:val="20"/>
        </w:rPr>
        <w:t>street</w:t>
      </w:r>
      <w:r>
        <w:rPr>
          <w:spacing w:val="-5"/>
          <w:sz w:val="20"/>
        </w:rPr>
        <w:t xml:space="preserve"> </w:t>
      </w:r>
      <w:r>
        <w:rPr>
          <w:sz w:val="20"/>
        </w:rPr>
        <w:t>frontage</w:t>
      </w:r>
      <w:r>
        <w:rPr>
          <w:spacing w:val="-4"/>
          <w:sz w:val="20"/>
        </w:rPr>
        <w:t xml:space="preserve"> </w:t>
      </w:r>
      <w:r>
        <w:rPr>
          <w:sz w:val="20"/>
        </w:rPr>
        <w:t>of</w:t>
      </w:r>
      <w:r>
        <w:rPr>
          <w:spacing w:val="-6"/>
          <w:sz w:val="20"/>
        </w:rPr>
        <w:t xml:space="preserve"> </w:t>
      </w:r>
      <w:r>
        <w:rPr>
          <w:sz w:val="20"/>
        </w:rPr>
        <w:t>a</w:t>
      </w:r>
      <w:r>
        <w:rPr>
          <w:spacing w:val="-4"/>
          <w:sz w:val="20"/>
        </w:rPr>
        <w:t xml:space="preserve"> </w:t>
      </w:r>
      <w:r>
        <w:rPr>
          <w:sz w:val="20"/>
        </w:rPr>
        <w:t>buildable</w:t>
      </w:r>
      <w:r>
        <w:rPr>
          <w:spacing w:val="-5"/>
          <w:sz w:val="20"/>
        </w:rPr>
        <w:t xml:space="preserve"> </w:t>
      </w:r>
      <w:r>
        <w:rPr>
          <w:sz w:val="20"/>
        </w:rPr>
        <w:t>lot</w:t>
      </w:r>
      <w:r>
        <w:rPr>
          <w:spacing w:val="-2"/>
          <w:sz w:val="20"/>
        </w:rPr>
        <w:t xml:space="preserve"> </w:t>
      </w:r>
      <w:r>
        <w:rPr>
          <w:sz w:val="20"/>
        </w:rPr>
        <w:t>must</w:t>
      </w:r>
      <w:r>
        <w:rPr>
          <w:spacing w:val="-5"/>
          <w:sz w:val="20"/>
        </w:rPr>
        <w:t xml:space="preserve"> </w:t>
      </w:r>
      <w:r>
        <w:rPr>
          <w:sz w:val="20"/>
        </w:rPr>
        <w:t>be</w:t>
      </w:r>
      <w:r>
        <w:rPr>
          <w:spacing w:val="-4"/>
          <w:sz w:val="20"/>
        </w:rPr>
        <w:t xml:space="preserve"> </w:t>
      </w:r>
      <w:r>
        <w:rPr>
          <w:spacing w:val="-5"/>
          <w:sz w:val="20"/>
        </w:rPr>
        <w:t>on;</w:t>
      </w:r>
    </w:p>
    <w:p w14:paraId="5A45A4F0" w14:textId="77777777" w:rsidR="00260182" w:rsidRDefault="00000000">
      <w:pPr>
        <w:pStyle w:val="ListParagraph"/>
        <w:numPr>
          <w:ilvl w:val="1"/>
          <w:numId w:val="16"/>
        </w:numPr>
        <w:tabs>
          <w:tab w:val="left" w:pos="1661"/>
        </w:tabs>
        <w:spacing w:before="10" w:line="230" w:lineRule="auto"/>
        <w:ind w:right="671" w:firstLine="360"/>
        <w:jc w:val="both"/>
        <w:rPr>
          <w:sz w:val="24"/>
        </w:rPr>
      </w:pPr>
      <w:r>
        <w:rPr>
          <w:sz w:val="20"/>
        </w:rPr>
        <w:t>A public way maintained by the state or town; or a way which the Town Clerk certifies is maintained and used as a public way; or</w:t>
      </w:r>
    </w:p>
    <w:p w14:paraId="5A45A4F1" w14:textId="77777777" w:rsidR="00260182" w:rsidRDefault="00000000">
      <w:pPr>
        <w:pStyle w:val="ListParagraph"/>
        <w:numPr>
          <w:ilvl w:val="1"/>
          <w:numId w:val="16"/>
        </w:numPr>
        <w:tabs>
          <w:tab w:val="left" w:pos="1610"/>
        </w:tabs>
        <w:spacing w:before="1"/>
        <w:ind w:right="659" w:firstLine="302"/>
        <w:jc w:val="both"/>
        <w:rPr>
          <w:sz w:val="20"/>
        </w:rPr>
      </w:pPr>
      <w:r>
        <w:rPr>
          <w:sz w:val="20"/>
        </w:rPr>
        <w:t>A</w:t>
      </w:r>
      <w:r>
        <w:rPr>
          <w:spacing w:val="-1"/>
          <w:sz w:val="20"/>
        </w:rPr>
        <w:t xml:space="preserve"> </w:t>
      </w:r>
      <w:r>
        <w:rPr>
          <w:sz w:val="20"/>
        </w:rPr>
        <w:t>private way which has been built and is currently maintained adequately for the uses to which it is to be put as determined in a finding by the planning board. Such a finding shall be made only after the board has sought advice from the fire department, the police department and the department of public works; or</w:t>
      </w:r>
    </w:p>
    <w:p w14:paraId="5A45A4F2" w14:textId="77777777" w:rsidR="00260182" w:rsidRDefault="00000000">
      <w:pPr>
        <w:pStyle w:val="ListParagraph"/>
        <w:numPr>
          <w:ilvl w:val="1"/>
          <w:numId w:val="16"/>
        </w:numPr>
        <w:tabs>
          <w:tab w:val="left" w:pos="1589"/>
        </w:tabs>
        <w:spacing w:before="1"/>
        <w:ind w:right="657" w:firstLine="302"/>
        <w:jc w:val="both"/>
        <w:rPr>
          <w:sz w:val="20"/>
        </w:rPr>
      </w:pPr>
      <w:r>
        <w:rPr>
          <w:sz w:val="20"/>
        </w:rPr>
        <w:t>A way shown on a subdivision plan approved and endorsed by the planning board the construction of which is guaranteed under the provisions of Massachusetts General Laws, Chapter 41 section 81U.</w:t>
      </w:r>
    </w:p>
    <w:p w14:paraId="5A45A4F3" w14:textId="77777777" w:rsidR="00260182" w:rsidRDefault="00000000">
      <w:pPr>
        <w:pStyle w:val="ListParagraph"/>
        <w:numPr>
          <w:ilvl w:val="2"/>
          <w:numId w:val="17"/>
        </w:numPr>
        <w:tabs>
          <w:tab w:val="left" w:pos="773"/>
        </w:tabs>
        <w:spacing w:before="184"/>
        <w:ind w:right="709" w:firstLine="50"/>
        <w:jc w:val="left"/>
        <w:rPr>
          <w:sz w:val="20"/>
        </w:rPr>
      </w:pPr>
      <w:r>
        <w:rPr>
          <w:sz w:val="20"/>
        </w:rPr>
        <w:t>Buildings</w:t>
      </w:r>
      <w:r>
        <w:rPr>
          <w:spacing w:val="-5"/>
          <w:sz w:val="20"/>
        </w:rPr>
        <w:t xml:space="preserve"> </w:t>
      </w:r>
      <w:r>
        <w:rPr>
          <w:sz w:val="20"/>
        </w:rPr>
        <w:t>and</w:t>
      </w:r>
      <w:r>
        <w:rPr>
          <w:spacing w:val="-3"/>
          <w:sz w:val="20"/>
        </w:rPr>
        <w:t xml:space="preserve"> </w:t>
      </w:r>
      <w:r>
        <w:rPr>
          <w:sz w:val="20"/>
        </w:rPr>
        <w:t>structures</w:t>
      </w:r>
      <w:r>
        <w:rPr>
          <w:spacing w:val="-5"/>
          <w:sz w:val="20"/>
        </w:rPr>
        <w:t xml:space="preserve"> </w:t>
      </w:r>
      <w:r>
        <w:rPr>
          <w:sz w:val="20"/>
        </w:rPr>
        <w:t>erected,</w:t>
      </w:r>
      <w:r>
        <w:rPr>
          <w:spacing w:val="-4"/>
          <w:sz w:val="20"/>
        </w:rPr>
        <w:t xml:space="preserve"> </w:t>
      </w:r>
      <w:r>
        <w:rPr>
          <w:sz w:val="20"/>
        </w:rPr>
        <w:t>reconstructed</w:t>
      </w:r>
      <w:r>
        <w:rPr>
          <w:spacing w:val="-3"/>
          <w:sz w:val="20"/>
        </w:rPr>
        <w:t xml:space="preserve"> </w:t>
      </w:r>
      <w:r>
        <w:rPr>
          <w:sz w:val="20"/>
        </w:rPr>
        <w:t>or</w:t>
      </w:r>
      <w:r>
        <w:rPr>
          <w:spacing w:val="-4"/>
          <w:sz w:val="20"/>
        </w:rPr>
        <w:t xml:space="preserve"> </w:t>
      </w:r>
      <w:r>
        <w:rPr>
          <w:sz w:val="20"/>
        </w:rPr>
        <w:t>enlarged</w:t>
      </w:r>
      <w:r>
        <w:rPr>
          <w:spacing w:val="-3"/>
          <w:sz w:val="20"/>
        </w:rPr>
        <w:t xml:space="preserve"> </w:t>
      </w:r>
      <w:r>
        <w:rPr>
          <w:sz w:val="20"/>
        </w:rPr>
        <w:t>in</w:t>
      </w:r>
      <w:r>
        <w:rPr>
          <w:spacing w:val="-6"/>
          <w:sz w:val="20"/>
        </w:rPr>
        <w:t xml:space="preserve"> </w:t>
      </w:r>
      <w:r>
        <w:rPr>
          <w:sz w:val="20"/>
        </w:rPr>
        <w:t>any</w:t>
      </w:r>
      <w:r>
        <w:rPr>
          <w:spacing w:val="-5"/>
          <w:sz w:val="20"/>
        </w:rPr>
        <w:t xml:space="preserve"> </w:t>
      </w:r>
      <w:r>
        <w:rPr>
          <w:sz w:val="20"/>
        </w:rPr>
        <w:t>zoning</w:t>
      </w:r>
      <w:r>
        <w:rPr>
          <w:spacing w:val="-5"/>
          <w:sz w:val="20"/>
        </w:rPr>
        <w:t xml:space="preserve"> </w:t>
      </w:r>
      <w:r>
        <w:rPr>
          <w:sz w:val="20"/>
        </w:rPr>
        <w:t>district</w:t>
      </w:r>
      <w:r>
        <w:rPr>
          <w:spacing w:val="-4"/>
          <w:sz w:val="20"/>
        </w:rPr>
        <w:t xml:space="preserve"> </w:t>
      </w:r>
      <w:r>
        <w:rPr>
          <w:sz w:val="20"/>
        </w:rPr>
        <w:t>shall</w:t>
      </w:r>
      <w:r>
        <w:rPr>
          <w:spacing w:val="-4"/>
          <w:sz w:val="20"/>
        </w:rPr>
        <w:t xml:space="preserve"> </w:t>
      </w:r>
      <w:r>
        <w:rPr>
          <w:sz w:val="20"/>
        </w:rPr>
        <w:t>conform</w:t>
      </w:r>
      <w:r>
        <w:rPr>
          <w:spacing w:val="-7"/>
          <w:sz w:val="20"/>
        </w:rPr>
        <w:t xml:space="preserve"> </w:t>
      </w:r>
      <w:r>
        <w:rPr>
          <w:sz w:val="20"/>
        </w:rPr>
        <w:t>to</w:t>
      </w:r>
      <w:r>
        <w:rPr>
          <w:spacing w:val="-3"/>
          <w:sz w:val="20"/>
        </w:rPr>
        <w:t xml:space="preserve"> </w:t>
      </w:r>
      <w:r>
        <w:rPr>
          <w:sz w:val="20"/>
        </w:rPr>
        <w:t>the</w:t>
      </w:r>
      <w:r>
        <w:rPr>
          <w:spacing w:val="-4"/>
          <w:sz w:val="20"/>
        </w:rPr>
        <w:t xml:space="preserve"> </w:t>
      </w:r>
      <w:r>
        <w:rPr>
          <w:sz w:val="20"/>
        </w:rPr>
        <w:t>dimensional and density regulations set forth in the Table 7.2. (SEE FIGURES A.7.2.3 &amp; A.7.2.5)</w:t>
      </w:r>
    </w:p>
    <w:p w14:paraId="5A45A4F4" w14:textId="77777777" w:rsidR="00260182" w:rsidRDefault="00000000">
      <w:pPr>
        <w:pStyle w:val="ListParagraph"/>
        <w:numPr>
          <w:ilvl w:val="2"/>
          <w:numId w:val="17"/>
        </w:numPr>
        <w:tabs>
          <w:tab w:val="left" w:pos="1214"/>
        </w:tabs>
        <w:spacing w:before="183"/>
        <w:ind w:left="1261" w:right="789" w:hanging="502"/>
        <w:jc w:val="both"/>
        <w:rPr>
          <w:sz w:val="20"/>
        </w:rPr>
      </w:pPr>
      <w:r>
        <w:rPr>
          <w:sz w:val="20"/>
        </w:rPr>
        <w:t>No</w:t>
      </w:r>
      <w:r>
        <w:rPr>
          <w:spacing w:val="-2"/>
          <w:sz w:val="20"/>
        </w:rPr>
        <w:t xml:space="preserve"> </w:t>
      </w:r>
      <w:r>
        <w:rPr>
          <w:sz w:val="20"/>
        </w:rPr>
        <w:t>more</w:t>
      </w:r>
      <w:r>
        <w:rPr>
          <w:spacing w:val="-3"/>
          <w:sz w:val="20"/>
        </w:rPr>
        <w:t xml:space="preserve"> </w:t>
      </w:r>
      <w:r>
        <w:rPr>
          <w:sz w:val="20"/>
        </w:rPr>
        <w:t>than</w:t>
      </w:r>
      <w:r>
        <w:rPr>
          <w:spacing w:val="-4"/>
          <w:sz w:val="20"/>
        </w:rPr>
        <w:t xml:space="preserve"> </w:t>
      </w:r>
      <w:r>
        <w:rPr>
          <w:sz w:val="20"/>
        </w:rPr>
        <w:t>one</w:t>
      </w:r>
      <w:r>
        <w:rPr>
          <w:spacing w:val="-3"/>
          <w:sz w:val="20"/>
        </w:rPr>
        <w:t xml:space="preserve"> </w:t>
      </w:r>
      <w:r>
        <w:rPr>
          <w:sz w:val="20"/>
        </w:rPr>
        <w:t>principal</w:t>
      </w:r>
      <w:r>
        <w:rPr>
          <w:spacing w:val="-3"/>
          <w:sz w:val="20"/>
        </w:rPr>
        <w:t xml:space="preserve"> </w:t>
      </w:r>
      <w:r>
        <w:rPr>
          <w:sz w:val="20"/>
        </w:rPr>
        <w:t>building</w:t>
      </w:r>
      <w:r>
        <w:rPr>
          <w:spacing w:val="-4"/>
          <w:sz w:val="20"/>
        </w:rPr>
        <w:t xml:space="preserve"> </w:t>
      </w:r>
      <w:r>
        <w:rPr>
          <w:sz w:val="20"/>
        </w:rPr>
        <w:t>or</w:t>
      </w:r>
      <w:r>
        <w:rPr>
          <w:spacing w:val="-3"/>
          <w:sz w:val="20"/>
        </w:rPr>
        <w:t xml:space="preserve"> </w:t>
      </w:r>
      <w:r>
        <w:rPr>
          <w:sz w:val="20"/>
        </w:rPr>
        <w:t>use</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permitted</w:t>
      </w:r>
      <w:r>
        <w:rPr>
          <w:spacing w:val="-2"/>
          <w:sz w:val="20"/>
        </w:rPr>
        <w:t xml:space="preserve"> </w:t>
      </w:r>
      <w:r>
        <w:rPr>
          <w:sz w:val="20"/>
        </w:rPr>
        <w:t>per</w:t>
      </w:r>
      <w:r>
        <w:rPr>
          <w:spacing w:val="-2"/>
          <w:sz w:val="20"/>
        </w:rPr>
        <w:t xml:space="preserve"> </w:t>
      </w:r>
      <w:r>
        <w:rPr>
          <w:sz w:val="20"/>
        </w:rPr>
        <w:t>lot</w:t>
      </w:r>
      <w:r>
        <w:rPr>
          <w:spacing w:val="-4"/>
          <w:sz w:val="20"/>
        </w:rPr>
        <w:t xml:space="preserve"> </w:t>
      </w:r>
      <w:r>
        <w:rPr>
          <w:sz w:val="20"/>
        </w:rPr>
        <w:t>unless</w:t>
      </w:r>
      <w:r>
        <w:rPr>
          <w:spacing w:val="-4"/>
          <w:sz w:val="20"/>
        </w:rPr>
        <w:t xml:space="preserve"> </w:t>
      </w:r>
      <w:r>
        <w:rPr>
          <w:sz w:val="20"/>
        </w:rPr>
        <w:t>specifically</w:t>
      </w:r>
      <w:r>
        <w:rPr>
          <w:spacing w:val="-7"/>
          <w:sz w:val="20"/>
        </w:rPr>
        <w:t xml:space="preserve"> </w:t>
      </w:r>
      <w:r>
        <w:rPr>
          <w:sz w:val="20"/>
        </w:rPr>
        <w:t>provided</w:t>
      </w:r>
      <w:r>
        <w:rPr>
          <w:spacing w:val="-2"/>
          <w:sz w:val="20"/>
        </w:rPr>
        <w:t xml:space="preserve"> </w:t>
      </w:r>
      <w:r>
        <w:rPr>
          <w:sz w:val="20"/>
        </w:rPr>
        <w:t>for</w:t>
      </w:r>
      <w:r>
        <w:rPr>
          <w:spacing w:val="-3"/>
          <w:sz w:val="20"/>
        </w:rPr>
        <w:t xml:space="preserve"> </w:t>
      </w:r>
      <w:r>
        <w:rPr>
          <w:sz w:val="20"/>
        </w:rPr>
        <w:t>below or in another part of this bylaw, such as the MCOD districts described in Article 4.</w:t>
      </w:r>
    </w:p>
    <w:p w14:paraId="5A45A4F5" w14:textId="77777777" w:rsidR="00260182" w:rsidRDefault="00000000">
      <w:pPr>
        <w:pStyle w:val="ListParagraph"/>
        <w:numPr>
          <w:ilvl w:val="3"/>
          <w:numId w:val="17"/>
        </w:numPr>
        <w:tabs>
          <w:tab w:val="left" w:pos="1590"/>
        </w:tabs>
        <w:spacing w:before="1"/>
        <w:ind w:right="692" w:hanging="653"/>
        <w:jc w:val="both"/>
        <w:rPr>
          <w:sz w:val="20"/>
        </w:rPr>
      </w:pPr>
      <w:r>
        <w:rPr>
          <w:sz w:val="20"/>
        </w:rPr>
        <w:t>The</w:t>
      </w:r>
      <w:r>
        <w:rPr>
          <w:spacing w:val="-2"/>
          <w:sz w:val="20"/>
        </w:rPr>
        <w:t xml:space="preserve"> </w:t>
      </w:r>
      <w:r>
        <w:rPr>
          <w:sz w:val="20"/>
        </w:rPr>
        <w:t>Planning</w:t>
      </w:r>
      <w:r>
        <w:rPr>
          <w:spacing w:val="-3"/>
          <w:sz w:val="20"/>
        </w:rPr>
        <w:t xml:space="preserve"> </w:t>
      </w:r>
      <w:r>
        <w:rPr>
          <w:sz w:val="20"/>
        </w:rPr>
        <w:t>Board</w:t>
      </w:r>
      <w:r>
        <w:rPr>
          <w:spacing w:val="-3"/>
          <w:sz w:val="20"/>
        </w:rPr>
        <w:t xml:space="preserve"> </w:t>
      </w:r>
      <w:r>
        <w:rPr>
          <w:sz w:val="20"/>
        </w:rPr>
        <w:t>may</w:t>
      </w:r>
      <w:r>
        <w:rPr>
          <w:spacing w:val="-6"/>
          <w:sz w:val="20"/>
        </w:rPr>
        <w:t xml:space="preserve"> </w:t>
      </w:r>
      <w:r>
        <w:rPr>
          <w:sz w:val="20"/>
        </w:rPr>
        <w:t>authorize</w:t>
      </w:r>
      <w:r>
        <w:rPr>
          <w:spacing w:val="-2"/>
          <w:sz w:val="20"/>
        </w:rPr>
        <w:t xml:space="preserve"> </w:t>
      </w:r>
      <w:r>
        <w:rPr>
          <w:sz w:val="20"/>
        </w:rPr>
        <w:t>by</w:t>
      </w:r>
      <w:r>
        <w:rPr>
          <w:spacing w:val="-6"/>
          <w:sz w:val="20"/>
        </w:rPr>
        <w:t xml:space="preserve"> </w:t>
      </w:r>
      <w:r>
        <w:rPr>
          <w:sz w:val="20"/>
        </w:rPr>
        <w:t>special</w:t>
      </w:r>
      <w:r>
        <w:rPr>
          <w:spacing w:val="-2"/>
          <w:sz w:val="20"/>
        </w:rPr>
        <w:t xml:space="preserve"> </w:t>
      </w:r>
      <w:r>
        <w:rPr>
          <w:sz w:val="20"/>
        </w:rPr>
        <w:t>permit</w:t>
      </w:r>
      <w:r>
        <w:rPr>
          <w:spacing w:val="-1"/>
          <w:sz w:val="20"/>
        </w:rPr>
        <w:t xml:space="preserve"> </w:t>
      </w:r>
      <w:r>
        <w:rPr>
          <w:sz w:val="20"/>
        </w:rPr>
        <w:t>more</w:t>
      </w:r>
      <w:r>
        <w:rPr>
          <w:spacing w:val="-2"/>
          <w:sz w:val="20"/>
        </w:rPr>
        <w:t xml:space="preserve"> </w:t>
      </w:r>
      <w:r>
        <w:rPr>
          <w:sz w:val="20"/>
        </w:rPr>
        <w:t>than</w:t>
      </w:r>
      <w:r>
        <w:rPr>
          <w:spacing w:val="-3"/>
          <w:sz w:val="20"/>
        </w:rPr>
        <w:t xml:space="preserve"> </w:t>
      </w:r>
      <w:r>
        <w:rPr>
          <w:sz w:val="20"/>
        </w:rPr>
        <w:t>one</w:t>
      </w:r>
      <w:r>
        <w:rPr>
          <w:spacing w:val="-2"/>
          <w:sz w:val="20"/>
        </w:rPr>
        <w:t xml:space="preserve"> </w:t>
      </w:r>
      <w:r>
        <w:rPr>
          <w:sz w:val="20"/>
        </w:rPr>
        <w:t>principal</w:t>
      </w:r>
      <w:r>
        <w:rPr>
          <w:spacing w:val="-2"/>
          <w:sz w:val="20"/>
        </w:rPr>
        <w:t xml:space="preserve"> </w:t>
      </w:r>
      <w:r>
        <w:rPr>
          <w:sz w:val="20"/>
        </w:rPr>
        <w:t>building</w:t>
      </w:r>
      <w:r>
        <w:rPr>
          <w:spacing w:val="-3"/>
          <w:sz w:val="20"/>
        </w:rPr>
        <w:t xml:space="preserve"> </w:t>
      </w:r>
      <w:r>
        <w:rPr>
          <w:sz w:val="20"/>
        </w:rPr>
        <w:t>and/or more</w:t>
      </w:r>
      <w:r>
        <w:rPr>
          <w:spacing w:val="-2"/>
          <w:sz w:val="20"/>
        </w:rPr>
        <w:t xml:space="preserve"> </w:t>
      </w:r>
      <w:r>
        <w:rPr>
          <w:sz w:val="20"/>
        </w:rPr>
        <w:t>than one</w:t>
      </w:r>
      <w:r>
        <w:rPr>
          <w:spacing w:val="-3"/>
          <w:sz w:val="20"/>
        </w:rPr>
        <w:t xml:space="preserve"> </w:t>
      </w:r>
      <w:r>
        <w:rPr>
          <w:sz w:val="20"/>
        </w:rPr>
        <w:t>use</w:t>
      </w:r>
      <w:r>
        <w:rPr>
          <w:spacing w:val="-3"/>
          <w:sz w:val="20"/>
        </w:rPr>
        <w:t xml:space="preserve"> </w:t>
      </w:r>
      <w:r>
        <w:rPr>
          <w:sz w:val="20"/>
        </w:rPr>
        <w:t>per</w:t>
      </w:r>
      <w:r>
        <w:rPr>
          <w:spacing w:val="-2"/>
          <w:sz w:val="20"/>
        </w:rPr>
        <w:t xml:space="preserve"> </w:t>
      </w:r>
      <w:r>
        <w:rPr>
          <w:sz w:val="20"/>
        </w:rPr>
        <w:t>lot</w:t>
      </w:r>
      <w:r>
        <w:rPr>
          <w:spacing w:val="-4"/>
          <w:sz w:val="20"/>
        </w:rPr>
        <w:t xml:space="preserve"> </w:t>
      </w:r>
      <w:r>
        <w:rPr>
          <w:sz w:val="20"/>
        </w:rPr>
        <w:t>in</w:t>
      </w:r>
      <w:r>
        <w:rPr>
          <w:spacing w:val="-4"/>
          <w:sz w:val="20"/>
        </w:rPr>
        <w:t xml:space="preserve"> </w:t>
      </w:r>
      <w:r>
        <w:rPr>
          <w:sz w:val="20"/>
        </w:rPr>
        <w:t>connection</w:t>
      </w:r>
      <w:r>
        <w:rPr>
          <w:spacing w:val="-2"/>
          <w:sz w:val="20"/>
        </w:rPr>
        <w:t xml:space="preserve"> </w:t>
      </w:r>
      <w:r>
        <w:rPr>
          <w:sz w:val="20"/>
        </w:rPr>
        <w:t>with</w:t>
      </w:r>
      <w:r>
        <w:rPr>
          <w:spacing w:val="-5"/>
          <w:sz w:val="20"/>
        </w:rPr>
        <w:t xml:space="preserve"> </w:t>
      </w:r>
      <w:r>
        <w:rPr>
          <w:sz w:val="20"/>
        </w:rPr>
        <w:t>the</w:t>
      </w:r>
      <w:r>
        <w:rPr>
          <w:spacing w:val="-3"/>
          <w:sz w:val="20"/>
        </w:rPr>
        <w:t xml:space="preserve"> </w:t>
      </w:r>
      <w:r>
        <w:rPr>
          <w:sz w:val="20"/>
        </w:rPr>
        <w:t>approval</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definitive subdivision</w:t>
      </w:r>
      <w:r>
        <w:rPr>
          <w:spacing w:val="-4"/>
          <w:sz w:val="20"/>
        </w:rPr>
        <w:t xml:space="preserve"> </w:t>
      </w:r>
      <w:r>
        <w:rPr>
          <w:sz w:val="20"/>
        </w:rPr>
        <w:t>or</w:t>
      </w:r>
      <w:r>
        <w:rPr>
          <w:spacing w:val="-3"/>
          <w:sz w:val="20"/>
        </w:rPr>
        <w:t xml:space="preserve"> </w:t>
      </w:r>
      <w:r>
        <w:rPr>
          <w:sz w:val="20"/>
        </w:rPr>
        <w:t>site</w:t>
      </w:r>
      <w:r>
        <w:rPr>
          <w:spacing w:val="-3"/>
          <w:sz w:val="20"/>
        </w:rPr>
        <w:t xml:space="preserve"> </w:t>
      </w:r>
      <w:r>
        <w:rPr>
          <w:sz w:val="20"/>
        </w:rPr>
        <w:t>plan</w:t>
      </w:r>
      <w:r>
        <w:rPr>
          <w:spacing w:val="-4"/>
          <w:sz w:val="20"/>
        </w:rPr>
        <w:t xml:space="preserve"> </w:t>
      </w:r>
      <w:r>
        <w:rPr>
          <w:sz w:val="20"/>
        </w:rPr>
        <w:t>if</w:t>
      </w:r>
      <w:r>
        <w:rPr>
          <w:spacing w:val="-5"/>
          <w:sz w:val="20"/>
        </w:rPr>
        <w:t xml:space="preserve"> </w:t>
      </w:r>
      <w:r>
        <w:rPr>
          <w:sz w:val="20"/>
        </w:rPr>
        <w:t>such</w:t>
      </w:r>
      <w:r>
        <w:rPr>
          <w:spacing w:val="-4"/>
          <w:sz w:val="20"/>
        </w:rPr>
        <w:t xml:space="preserve"> </w:t>
      </w:r>
      <w:r>
        <w:rPr>
          <w:sz w:val="20"/>
        </w:rPr>
        <w:t>action</w:t>
      </w:r>
      <w:r>
        <w:rPr>
          <w:spacing w:val="-2"/>
          <w:sz w:val="20"/>
        </w:rPr>
        <w:t xml:space="preserve"> </w:t>
      </w:r>
      <w:r>
        <w:rPr>
          <w:sz w:val="20"/>
        </w:rPr>
        <w:t>will allow more orderly development of the lot. All of the following requirements shall be met:</w:t>
      </w:r>
    </w:p>
    <w:p w14:paraId="5A45A4F6" w14:textId="77777777" w:rsidR="00260182" w:rsidRDefault="00000000">
      <w:pPr>
        <w:pStyle w:val="ListParagraph"/>
        <w:numPr>
          <w:ilvl w:val="4"/>
          <w:numId w:val="17"/>
        </w:numPr>
        <w:tabs>
          <w:tab w:val="left" w:pos="2190"/>
        </w:tabs>
        <w:spacing w:before="2"/>
        <w:ind w:right="888" w:hanging="852"/>
        <w:jc w:val="left"/>
        <w:rPr>
          <w:sz w:val="20"/>
        </w:rPr>
      </w:pPr>
      <w:r>
        <w:rPr>
          <w:sz w:val="20"/>
        </w:rPr>
        <w:t>The</w:t>
      </w:r>
      <w:r>
        <w:rPr>
          <w:spacing w:val="-3"/>
          <w:sz w:val="20"/>
        </w:rPr>
        <w:t xml:space="preserve"> </w:t>
      </w:r>
      <w:r>
        <w:rPr>
          <w:sz w:val="20"/>
        </w:rPr>
        <w:t>Board</w:t>
      </w:r>
      <w:r>
        <w:rPr>
          <w:spacing w:val="-3"/>
          <w:sz w:val="20"/>
        </w:rPr>
        <w:t xml:space="preserve"> </w:t>
      </w:r>
      <w:r>
        <w:rPr>
          <w:sz w:val="20"/>
        </w:rPr>
        <w:t>must</w:t>
      </w:r>
      <w:r>
        <w:rPr>
          <w:spacing w:val="-4"/>
          <w:sz w:val="20"/>
        </w:rPr>
        <w:t xml:space="preserve"> </w:t>
      </w:r>
      <w:r>
        <w:rPr>
          <w:sz w:val="20"/>
        </w:rPr>
        <w:t>determine</w:t>
      </w:r>
      <w:r>
        <w:rPr>
          <w:spacing w:val="-3"/>
          <w:sz w:val="20"/>
        </w:rPr>
        <w:t xml:space="preserve"> </w:t>
      </w:r>
      <w:r>
        <w:rPr>
          <w:sz w:val="20"/>
        </w:rPr>
        <w:t>that</w:t>
      </w:r>
      <w:r>
        <w:rPr>
          <w:spacing w:val="-3"/>
          <w:sz w:val="20"/>
        </w:rPr>
        <w:t xml:space="preserve"> </w:t>
      </w:r>
      <w:r>
        <w:rPr>
          <w:sz w:val="20"/>
        </w:rPr>
        <w:t>such</w:t>
      </w:r>
      <w:r>
        <w:rPr>
          <w:spacing w:val="-4"/>
          <w:sz w:val="20"/>
        </w:rPr>
        <w:t xml:space="preserve"> </w:t>
      </w:r>
      <w:r>
        <w:rPr>
          <w:sz w:val="20"/>
        </w:rPr>
        <w:t>action</w:t>
      </w:r>
      <w:r>
        <w:rPr>
          <w:spacing w:val="-3"/>
          <w:sz w:val="20"/>
        </w:rPr>
        <w:t xml:space="preserve"> </w:t>
      </w:r>
      <w:r>
        <w:rPr>
          <w:sz w:val="20"/>
        </w:rPr>
        <w:t>will</w:t>
      </w:r>
      <w:r>
        <w:rPr>
          <w:spacing w:val="-4"/>
          <w:sz w:val="20"/>
        </w:rPr>
        <w:t xml:space="preserve"> </w:t>
      </w:r>
      <w:r>
        <w:rPr>
          <w:sz w:val="20"/>
        </w:rPr>
        <w:t>not</w:t>
      </w:r>
      <w:r>
        <w:rPr>
          <w:spacing w:val="-4"/>
          <w:sz w:val="20"/>
        </w:rPr>
        <w:t xml:space="preserve"> </w:t>
      </w:r>
      <w:r>
        <w:rPr>
          <w:sz w:val="20"/>
        </w:rPr>
        <w:t>be</w:t>
      </w:r>
      <w:r>
        <w:rPr>
          <w:spacing w:val="-3"/>
          <w:sz w:val="20"/>
        </w:rPr>
        <w:t xml:space="preserve"> </w:t>
      </w:r>
      <w:r>
        <w:rPr>
          <w:sz w:val="20"/>
        </w:rPr>
        <w:t>detrimental</w:t>
      </w:r>
      <w:r>
        <w:rPr>
          <w:spacing w:val="-3"/>
          <w:sz w:val="20"/>
        </w:rPr>
        <w:t xml:space="preserve"> </w:t>
      </w:r>
      <w:r>
        <w:rPr>
          <w:sz w:val="20"/>
        </w:rPr>
        <w:t>to</w:t>
      </w:r>
      <w:r>
        <w:rPr>
          <w:spacing w:val="-3"/>
          <w:sz w:val="20"/>
        </w:rPr>
        <w:t xml:space="preserve"> </w:t>
      </w:r>
      <w:r>
        <w:rPr>
          <w:sz w:val="20"/>
        </w:rPr>
        <w:t>area</w:t>
      </w:r>
      <w:r>
        <w:rPr>
          <w:spacing w:val="-3"/>
          <w:sz w:val="20"/>
        </w:rPr>
        <w:t xml:space="preserve"> </w:t>
      </w:r>
      <w:r>
        <w:rPr>
          <w:sz w:val="20"/>
        </w:rPr>
        <w:t>property</w:t>
      </w:r>
      <w:r>
        <w:rPr>
          <w:spacing w:val="-7"/>
          <w:sz w:val="20"/>
        </w:rPr>
        <w:t xml:space="preserve"> </w:t>
      </w:r>
      <w:r>
        <w:rPr>
          <w:sz w:val="20"/>
        </w:rPr>
        <w:t>values,</w:t>
      </w:r>
      <w:r>
        <w:rPr>
          <w:spacing w:val="-3"/>
          <w:sz w:val="20"/>
        </w:rPr>
        <w:t xml:space="preserve"> </w:t>
      </w:r>
      <w:r>
        <w:rPr>
          <w:sz w:val="20"/>
        </w:rPr>
        <w:t>the neighborhood, or the intent of the Master Plan;</w:t>
      </w:r>
    </w:p>
    <w:p w14:paraId="5A45A4F7" w14:textId="77777777" w:rsidR="00260182" w:rsidRDefault="00000000">
      <w:pPr>
        <w:pStyle w:val="ListParagraph"/>
        <w:numPr>
          <w:ilvl w:val="4"/>
          <w:numId w:val="17"/>
        </w:numPr>
        <w:tabs>
          <w:tab w:val="left" w:pos="2190"/>
        </w:tabs>
        <w:ind w:left="2193" w:right="766" w:hanging="802"/>
        <w:jc w:val="left"/>
        <w:rPr>
          <w:sz w:val="20"/>
        </w:rPr>
      </w:pPr>
      <w:r>
        <w:rPr>
          <w:sz w:val="20"/>
        </w:rPr>
        <w:t>The Board must determine that the area of the lot is fully sufficient to provide for the existing and</w:t>
      </w:r>
      <w:r>
        <w:rPr>
          <w:spacing w:val="-3"/>
          <w:sz w:val="20"/>
        </w:rPr>
        <w:t xml:space="preserve"> </w:t>
      </w:r>
      <w:r>
        <w:rPr>
          <w:sz w:val="20"/>
        </w:rPr>
        <w:t>proposed</w:t>
      </w:r>
      <w:r>
        <w:rPr>
          <w:spacing w:val="-3"/>
          <w:sz w:val="20"/>
        </w:rPr>
        <w:t xml:space="preserve"> </w:t>
      </w:r>
      <w:r>
        <w:rPr>
          <w:sz w:val="20"/>
        </w:rPr>
        <w:t>buildings</w:t>
      </w:r>
      <w:r>
        <w:rPr>
          <w:spacing w:val="-5"/>
          <w:sz w:val="20"/>
        </w:rPr>
        <w:t xml:space="preserve"> </w:t>
      </w:r>
      <w:r>
        <w:rPr>
          <w:sz w:val="20"/>
        </w:rPr>
        <w:t>as</w:t>
      </w:r>
      <w:r>
        <w:rPr>
          <w:spacing w:val="-2"/>
          <w:sz w:val="20"/>
        </w:rPr>
        <w:t xml:space="preserve"> </w:t>
      </w:r>
      <w:r>
        <w:rPr>
          <w:sz w:val="20"/>
        </w:rPr>
        <w:t>well</w:t>
      </w:r>
      <w:r>
        <w:rPr>
          <w:spacing w:val="-4"/>
          <w:sz w:val="20"/>
        </w:rPr>
        <w:t xml:space="preserve"> </w:t>
      </w:r>
      <w:r>
        <w:rPr>
          <w:sz w:val="20"/>
        </w:rPr>
        <w:t>as</w:t>
      </w:r>
      <w:r>
        <w:rPr>
          <w:spacing w:val="-5"/>
          <w:sz w:val="20"/>
        </w:rPr>
        <w:t xml:space="preserve"> </w:t>
      </w:r>
      <w:r>
        <w:rPr>
          <w:sz w:val="20"/>
        </w:rPr>
        <w:t>for</w:t>
      </w:r>
      <w:r>
        <w:rPr>
          <w:spacing w:val="-4"/>
          <w:sz w:val="20"/>
        </w:rPr>
        <w:t xml:space="preserve"> </w:t>
      </w:r>
      <w:r>
        <w:rPr>
          <w:sz w:val="20"/>
        </w:rPr>
        <w:t>driveways,</w:t>
      </w:r>
      <w:r>
        <w:rPr>
          <w:spacing w:val="-2"/>
          <w:sz w:val="20"/>
        </w:rPr>
        <w:t xml:space="preserve"> </w:t>
      </w:r>
      <w:r>
        <w:rPr>
          <w:sz w:val="20"/>
        </w:rPr>
        <w:t>walkways,</w:t>
      </w:r>
      <w:r>
        <w:rPr>
          <w:spacing w:val="-4"/>
          <w:sz w:val="20"/>
        </w:rPr>
        <w:t xml:space="preserve"> </w:t>
      </w:r>
      <w:r>
        <w:rPr>
          <w:sz w:val="20"/>
        </w:rPr>
        <w:t>parking,</w:t>
      </w:r>
      <w:r>
        <w:rPr>
          <w:spacing w:val="-4"/>
          <w:sz w:val="20"/>
        </w:rPr>
        <w:t xml:space="preserve"> </w:t>
      </w:r>
      <w:r>
        <w:rPr>
          <w:sz w:val="20"/>
        </w:rPr>
        <w:t>and</w:t>
      </w:r>
      <w:r>
        <w:rPr>
          <w:spacing w:val="-3"/>
          <w:sz w:val="20"/>
        </w:rPr>
        <w:t xml:space="preserve"> </w:t>
      </w:r>
      <w:r>
        <w:rPr>
          <w:sz w:val="20"/>
        </w:rPr>
        <w:t>any</w:t>
      </w:r>
      <w:r>
        <w:rPr>
          <w:spacing w:val="-5"/>
          <w:sz w:val="20"/>
        </w:rPr>
        <w:t xml:space="preserve"> </w:t>
      </w:r>
      <w:r>
        <w:rPr>
          <w:sz w:val="20"/>
        </w:rPr>
        <w:t>other</w:t>
      </w:r>
      <w:r>
        <w:rPr>
          <w:spacing w:val="-3"/>
          <w:sz w:val="20"/>
        </w:rPr>
        <w:t xml:space="preserve"> </w:t>
      </w:r>
      <w:r>
        <w:rPr>
          <w:sz w:val="20"/>
        </w:rPr>
        <w:t>proposed</w:t>
      </w:r>
      <w:r>
        <w:rPr>
          <w:spacing w:val="-5"/>
          <w:sz w:val="20"/>
        </w:rPr>
        <w:t xml:space="preserve"> </w:t>
      </w:r>
      <w:r>
        <w:rPr>
          <w:sz w:val="20"/>
        </w:rPr>
        <w:t>or required amenities</w:t>
      </w:r>
    </w:p>
    <w:p w14:paraId="5A45A4F8" w14:textId="77777777" w:rsidR="00260182" w:rsidRDefault="00000000">
      <w:pPr>
        <w:pStyle w:val="BodyText"/>
        <w:spacing w:before="119"/>
        <w:ind w:left="2051"/>
      </w:pPr>
      <w:r>
        <w:t>A.</w:t>
      </w:r>
      <w:r>
        <w:rPr>
          <w:spacing w:val="41"/>
        </w:rPr>
        <w:t xml:space="preserve"> </w:t>
      </w:r>
      <w:r>
        <w:t>For</w:t>
      </w:r>
      <w:r>
        <w:rPr>
          <w:spacing w:val="-4"/>
        </w:rPr>
        <w:t xml:space="preserve"> </w:t>
      </w:r>
      <w:r>
        <w:t>residential</w:t>
      </w:r>
      <w:r>
        <w:rPr>
          <w:spacing w:val="-3"/>
        </w:rPr>
        <w:t xml:space="preserve"> </w:t>
      </w:r>
      <w:r>
        <w:t>uses</w:t>
      </w:r>
      <w:r>
        <w:rPr>
          <w:spacing w:val="-5"/>
        </w:rPr>
        <w:t xml:space="preserve"> </w:t>
      </w:r>
      <w:r>
        <w:t>the</w:t>
      </w:r>
      <w:r>
        <w:rPr>
          <w:spacing w:val="-4"/>
        </w:rPr>
        <w:t xml:space="preserve"> </w:t>
      </w:r>
      <w:r>
        <w:t>requirements</w:t>
      </w:r>
      <w:r>
        <w:rPr>
          <w:spacing w:val="-5"/>
        </w:rPr>
        <w:t xml:space="preserve"> </w:t>
      </w:r>
      <w:r>
        <w:t>of</w:t>
      </w:r>
      <w:r>
        <w:rPr>
          <w:spacing w:val="-6"/>
        </w:rPr>
        <w:t xml:space="preserve"> </w:t>
      </w:r>
      <w:r>
        <w:t>section</w:t>
      </w:r>
      <w:r>
        <w:rPr>
          <w:spacing w:val="-5"/>
        </w:rPr>
        <w:t xml:space="preserve"> </w:t>
      </w:r>
      <w:r>
        <w:t>11.12.2.1</w:t>
      </w:r>
      <w:r>
        <w:rPr>
          <w:spacing w:val="-5"/>
        </w:rPr>
        <w:t xml:space="preserve"> </w:t>
      </w:r>
      <w:r>
        <w:t>shall</w:t>
      </w:r>
      <w:r>
        <w:rPr>
          <w:spacing w:val="2"/>
        </w:rPr>
        <w:t xml:space="preserve"> </w:t>
      </w:r>
      <w:r>
        <w:t>also</w:t>
      </w:r>
      <w:r>
        <w:rPr>
          <w:spacing w:val="-3"/>
        </w:rPr>
        <w:t xml:space="preserve"> </w:t>
      </w:r>
      <w:r>
        <w:t>be</w:t>
      </w:r>
      <w:r>
        <w:rPr>
          <w:spacing w:val="-5"/>
        </w:rPr>
        <w:t xml:space="preserve"> </w:t>
      </w:r>
      <w:r>
        <w:rPr>
          <w:spacing w:val="-4"/>
        </w:rPr>
        <w:t>met.</w:t>
      </w:r>
    </w:p>
    <w:p w14:paraId="5A45A4F9" w14:textId="77777777" w:rsidR="00260182" w:rsidRDefault="00000000">
      <w:pPr>
        <w:pStyle w:val="ListParagraph"/>
        <w:numPr>
          <w:ilvl w:val="4"/>
          <w:numId w:val="17"/>
        </w:numPr>
        <w:tabs>
          <w:tab w:val="left" w:pos="2374"/>
        </w:tabs>
        <w:spacing w:before="118"/>
        <w:ind w:left="1480" w:right="667" w:firstLine="0"/>
        <w:jc w:val="left"/>
        <w:rPr>
          <w:sz w:val="20"/>
        </w:rPr>
      </w:pPr>
      <w:r>
        <w:rPr>
          <w:sz w:val="20"/>
        </w:rPr>
        <w:t>The</w:t>
      </w:r>
      <w:r>
        <w:rPr>
          <w:spacing w:val="40"/>
          <w:sz w:val="20"/>
        </w:rPr>
        <w:t xml:space="preserve"> </w:t>
      </w:r>
      <w:r>
        <w:rPr>
          <w:sz w:val="20"/>
        </w:rPr>
        <w:t>lot</w:t>
      </w:r>
      <w:r>
        <w:rPr>
          <w:spacing w:val="40"/>
          <w:sz w:val="20"/>
        </w:rPr>
        <w:t xml:space="preserve"> </w:t>
      </w:r>
      <w:r>
        <w:rPr>
          <w:sz w:val="20"/>
        </w:rPr>
        <w:t>frontage</w:t>
      </w:r>
      <w:r>
        <w:rPr>
          <w:spacing w:val="40"/>
          <w:sz w:val="20"/>
        </w:rPr>
        <w:t xml:space="preserve"> </w:t>
      </w:r>
      <w:r>
        <w:rPr>
          <w:sz w:val="20"/>
        </w:rPr>
        <w:t>and</w:t>
      </w:r>
      <w:r>
        <w:rPr>
          <w:spacing w:val="40"/>
          <w:sz w:val="20"/>
        </w:rPr>
        <w:t xml:space="preserve"> </w:t>
      </w:r>
      <w:r>
        <w:rPr>
          <w:sz w:val="20"/>
        </w:rPr>
        <w:t>setbacks</w:t>
      </w:r>
      <w:r>
        <w:rPr>
          <w:spacing w:val="40"/>
          <w:sz w:val="20"/>
        </w:rPr>
        <w:t xml:space="preserve"> </w:t>
      </w:r>
      <w:r>
        <w:rPr>
          <w:sz w:val="20"/>
        </w:rPr>
        <w:t>conform</w:t>
      </w:r>
      <w:r>
        <w:rPr>
          <w:spacing w:val="40"/>
          <w:sz w:val="20"/>
        </w:rPr>
        <w:t xml:space="preserve"> </w:t>
      </w:r>
      <w:r>
        <w:rPr>
          <w:sz w:val="20"/>
        </w:rPr>
        <w:t>to</w:t>
      </w:r>
      <w:r>
        <w:rPr>
          <w:spacing w:val="40"/>
          <w:sz w:val="20"/>
        </w:rPr>
        <w:t xml:space="preserve"> </w:t>
      </w:r>
      <w:r>
        <w:rPr>
          <w:sz w:val="20"/>
        </w:rPr>
        <w:t>those</w:t>
      </w:r>
      <w:r>
        <w:rPr>
          <w:spacing w:val="40"/>
          <w:sz w:val="20"/>
        </w:rPr>
        <w:t xml:space="preserve"> </w:t>
      </w:r>
      <w:r>
        <w:rPr>
          <w:sz w:val="20"/>
        </w:rPr>
        <w:t>required</w:t>
      </w:r>
      <w:r>
        <w:rPr>
          <w:spacing w:val="40"/>
          <w:sz w:val="20"/>
        </w:rPr>
        <w:t xml:space="preserve"> </w:t>
      </w:r>
      <w:r>
        <w:rPr>
          <w:sz w:val="20"/>
        </w:rPr>
        <w:t>in</w:t>
      </w:r>
      <w:r>
        <w:rPr>
          <w:spacing w:val="40"/>
          <w:sz w:val="20"/>
        </w:rPr>
        <w:t xml:space="preserve"> </w:t>
      </w:r>
      <w:r>
        <w:rPr>
          <w:sz w:val="20"/>
        </w:rPr>
        <w:t>table</w:t>
      </w:r>
      <w:r>
        <w:rPr>
          <w:spacing w:val="40"/>
          <w:sz w:val="20"/>
        </w:rPr>
        <w:t xml:space="preserve"> </w:t>
      </w:r>
      <w:r>
        <w:rPr>
          <w:sz w:val="20"/>
        </w:rPr>
        <w:t>7.2</w:t>
      </w:r>
      <w:r>
        <w:rPr>
          <w:spacing w:val="40"/>
          <w:sz w:val="20"/>
        </w:rPr>
        <w:t xml:space="preserve"> </w:t>
      </w:r>
      <w:r>
        <w:rPr>
          <w:sz w:val="20"/>
        </w:rPr>
        <w:t>or,</w:t>
      </w:r>
      <w:r>
        <w:rPr>
          <w:spacing w:val="40"/>
          <w:sz w:val="20"/>
        </w:rPr>
        <w:t xml:space="preserve"> </w:t>
      </w:r>
      <w:r>
        <w:rPr>
          <w:sz w:val="20"/>
        </w:rPr>
        <w:t>in</w:t>
      </w:r>
      <w:r>
        <w:rPr>
          <w:spacing w:val="40"/>
          <w:sz w:val="20"/>
        </w:rPr>
        <w:t xml:space="preserve"> </w:t>
      </w:r>
      <w:r>
        <w:rPr>
          <w:sz w:val="20"/>
        </w:rPr>
        <w:t>the</w:t>
      </w:r>
      <w:r>
        <w:rPr>
          <w:spacing w:val="40"/>
          <w:sz w:val="20"/>
        </w:rPr>
        <w:t xml:space="preserve"> </w:t>
      </w:r>
      <w:r>
        <w:rPr>
          <w:sz w:val="20"/>
        </w:rPr>
        <w:t>case</w:t>
      </w:r>
      <w:r>
        <w:rPr>
          <w:spacing w:val="40"/>
          <w:sz w:val="20"/>
        </w:rPr>
        <w:t xml:space="preserve"> </w:t>
      </w:r>
      <w:r>
        <w:rPr>
          <w:sz w:val="20"/>
        </w:rPr>
        <w:t>of residential development, by section 11.12.2;</w:t>
      </w:r>
    </w:p>
    <w:p w14:paraId="5A45A4FA" w14:textId="77777777" w:rsidR="00260182" w:rsidRDefault="00260182">
      <w:pPr>
        <w:rPr>
          <w:sz w:val="20"/>
        </w:rPr>
        <w:sectPr w:rsidR="00260182">
          <w:pgSz w:w="12240" w:h="15840"/>
          <w:pgMar w:top="1360" w:right="420" w:bottom="1000" w:left="1220" w:header="0" w:footer="813" w:gutter="0"/>
          <w:cols w:space="720"/>
        </w:sectPr>
      </w:pPr>
    </w:p>
    <w:p w14:paraId="5A45A4FB" w14:textId="77777777" w:rsidR="00260182" w:rsidRDefault="00000000">
      <w:pPr>
        <w:pStyle w:val="ListParagraph"/>
        <w:numPr>
          <w:ilvl w:val="4"/>
          <w:numId w:val="17"/>
        </w:numPr>
        <w:tabs>
          <w:tab w:val="left" w:pos="2281"/>
        </w:tabs>
        <w:spacing w:before="73"/>
        <w:ind w:left="2280" w:hanging="801"/>
        <w:jc w:val="left"/>
        <w:rPr>
          <w:sz w:val="20"/>
        </w:rPr>
      </w:pPr>
      <w:r>
        <w:rPr>
          <w:sz w:val="20"/>
        </w:rPr>
        <w:lastRenderedPageBreak/>
        <w:t>Principal</w:t>
      </w:r>
      <w:r>
        <w:rPr>
          <w:spacing w:val="-5"/>
          <w:sz w:val="20"/>
        </w:rPr>
        <w:t xml:space="preserve"> </w:t>
      </w:r>
      <w:r>
        <w:rPr>
          <w:sz w:val="20"/>
        </w:rPr>
        <w:t>buildings</w:t>
      </w:r>
      <w:r>
        <w:rPr>
          <w:spacing w:val="-4"/>
          <w:sz w:val="20"/>
        </w:rPr>
        <w:t xml:space="preserve"> </w:t>
      </w:r>
      <w:r>
        <w:rPr>
          <w:sz w:val="20"/>
        </w:rPr>
        <w:t>are</w:t>
      </w:r>
      <w:r>
        <w:rPr>
          <w:spacing w:val="-4"/>
          <w:sz w:val="20"/>
        </w:rPr>
        <w:t xml:space="preserve"> </w:t>
      </w:r>
      <w:r>
        <w:rPr>
          <w:sz w:val="20"/>
        </w:rPr>
        <w:t>separated</w:t>
      </w:r>
      <w:r>
        <w:rPr>
          <w:spacing w:val="-4"/>
          <w:sz w:val="20"/>
        </w:rPr>
        <w:t xml:space="preserve"> </w:t>
      </w:r>
      <w:r>
        <w:rPr>
          <w:sz w:val="20"/>
        </w:rPr>
        <w:t>by</w:t>
      </w:r>
      <w:r>
        <w:rPr>
          <w:spacing w:val="-7"/>
          <w:sz w:val="20"/>
        </w:rPr>
        <w:t xml:space="preserve"> </w:t>
      </w:r>
      <w:r>
        <w:rPr>
          <w:sz w:val="20"/>
        </w:rPr>
        <w:t>not</w:t>
      </w:r>
      <w:r>
        <w:rPr>
          <w:spacing w:val="-5"/>
          <w:sz w:val="20"/>
        </w:rPr>
        <w:t xml:space="preserve"> </w:t>
      </w:r>
      <w:r>
        <w:rPr>
          <w:sz w:val="20"/>
        </w:rPr>
        <w:t>less</w:t>
      </w:r>
      <w:r>
        <w:rPr>
          <w:spacing w:val="-5"/>
          <w:sz w:val="20"/>
        </w:rPr>
        <w:t xml:space="preserve"> </w:t>
      </w:r>
      <w:r>
        <w:rPr>
          <w:sz w:val="20"/>
        </w:rPr>
        <w:t>than</w:t>
      </w:r>
      <w:r>
        <w:rPr>
          <w:spacing w:val="-5"/>
          <w:sz w:val="20"/>
        </w:rPr>
        <w:t xml:space="preserve"> </w:t>
      </w:r>
      <w:r>
        <w:rPr>
          <w:sz w:val="20"/>
        </w:rPr>
        <w:t>20</w:t>
      </w:r>
      <w:r>
        <w:rPr>
          <w:spacing w:val="-3"/>
          <w:sz w:val="20"/>
        </w:rPr>
        <w:t xml:space="preserve"> </w:t>
      </w:r>
      <w:r>
        <w:rPr>
          <w:spacing w:val="-2"/>
          <w:sz w:val="20"/>
        </w:rPr>
        <w:t>feet;</w:t>
      </w:r>
    </w:p>
    <w:p w14:paraId="5A45A4FC" w14:textId="77777777" w:rsidR="00260182" w:rsidRDefault="00000000">
      <w:pPr>
        <w:pStyle w:val="ListParagraph"/>
        <w:numPr>
          <w:ilvl w:val="4"/>
          <w:numId w:val="17"/>
        </w:numPr>
        <w:tabs>
          <w:tab w:val="left" w:pos="2281"/>
        </w:tabs>
        <w:spacing w:before="121"/>
        <w:ind w:left="2280" w:hanging="801"/>
        <w:jc w:val="left"/>
        <w:rPr>
          <w:sz w:val="20"/>
        </w:rPr>
      </w:pPr>
      <w:r>
        <w:rPr>
          <w:sz w:val="20"/>
        </w:rPr>
        <w:t>Each</w:t>
      </w:r>
      <w:r>
        <w:rPr>
          <w:spacing w:val="-6"/>
          <w:sz w:val="20"/>
        </w:rPr>
        <w:t xml:space="preserve"> </w:t>
      </w:r>
      <w:r>
        <w:rPr>
          <w:sz w:val="20"/>
        </w:rPr>
        <w:t>principal</w:t>
      </w:r>
      <w:r>
        <w:rPr>
          <w:spacing w:val="-4"/>
          <w:sz w:val="20"/>
        </w:rPr>
        <w:t xml:space="preserve"> </w:t>
      </w:r>
      <w:r>
        <w:rPr>
          <w:sz w:val="20"/>
        </w:rPr>
        <w:t>building</w:t>
      </w:r>
      <w:r>
        <w:rPr>
          <w:spacing w:val="-4"/>
          <w:sz w:val="20"/>
        </w:rPr>
        <w:t xml:space="preserve"> </w:t>
      </w:r>
      <w:r>
        <w:rPr>
          <w:sz w:val="20"/>
        </w:rPr>
        <w:t>has</w:t>
      </w:r>
      <w:r>
        <w:rPr>
          <w:spacing w:val="-5"/>
          <w:sz w:val="20"/>
        </w:rPr>
        <w:t xml:space="preserve"> </w:t>
      </w:r>
      <w:r>
        <w:rPr>
          <w:sz w:val="20"/>
        </w:rPr>
        <w:t>adequate</w:t>
      </w:r>
      <w:r>
        <w:rPr>
          <w:spacing w:val="-4"/>
          <w:sz w:val="20"/>
        </w:rPr>
        <w:t xml:space="preserve"> </w:t>
      </w:r>
      <w:r>
        <w:rPr>
          <w:sz w:val="20"/>
        </w:rPr>
        <w:t>access</w:t>
      </w:r>
      <w:r>
        <w:rPr>
          <w:spacing w:val="-3"/>
          <w:sz w:val="20"/>
        </w:rPr>
        <w:t xml:space="preserve"> </w:t>
      </w:r>
      <w:r>
        <w:rPr>
          <w:sz w:val="20"/>
        </w:rPr>
        <w:t>from</w:t>
      </w:r>
      <w:r>
        <w:rPr>
          <w:spacing w:val="-8"/>
          <w:sz w:val="20"/>
        </w:rPr>
        <w:t xml:space="preserve"> </w:t>
      </w:r>
      <w:r>
        <w:rPr>
          <w:sz w:val="20"/>
        </w:rPr>
        <w:t>the</w:t>
      </w:r>
      <w:r>
        <w:rPr>
          <w:spacing w:val="-4"/>
          <w:sz w:val="20"/>
        </w:rPr>
        <w:t xml:space="preserve"> </w:t>
      </w:r>
      <w:r>
        <w:rPr>
          <w:sz w:val="20"/>
        </w:rPr>
        <w:t>lot</w:t>
      </w:r>
      <w:r>
        <w:rPr>
          <w:spacing w:val="-6"/>
          <w:sz w:val="20"/>
        </w:rPr>
        <w:t xml:space="preserve"> </w:t>
      </w:r>
      <w:r>
        <w:rPr>
          <w:spacing w:val="-2"/>
          <w:sz w:val="20"/>
        </w:rPr>
        <w:t>frontage.</w:t>
      </w:r>
    </w:p>
    <w:p w14:paraId="5A45A4FD" w14:textId="77777777" w:rsidR="00260182" w:rsidRDefault="00000000">
      <w:pPr>
        <w:pStyle w:val="ListParagraph"/>
        <w:numPr>
          <w:ilvl w:val="4"/>
          <w:numId w:val="17"/>
        </w:numPr>
        <w:tabs>
          <w:tab w:val="left" w:pos="2334"/>
        </w:tabs>
        <w:spacing w:before="120"/>
        <w:ind w:left="1480" w:right="662" w:firstLine="0"/>
        <w:jc w:val="left"/>
        <w:rPr>
          <w:sz w:val="20"/>
        </w:rPr>
      </w:pPr>
      <w:r>
        <w:rPr>
          <w:sz w:val="20"/>
        </w:rPr>
        <w:t>If</w:t>
      </w:r>
      <w:r>
        <w:rPr>
          <w:spacing w:val="22"/>
          <w:sz w:val="20"/>
        </w:rPr>
        <w:t xml:space="preserve"> </w:t>
      </w:r>
      <w:r>
        <w:rPr>
          <w:sz w:val="20"/>
        </w:rPr>
        <w:t>multiple</w:t>
      </w:r>
      <w:r>
        <w:rPr>
          <w:spacing w:val="23"/>
          <w:sz w:val="20"/>
        </w:rPr>
        <w:t xml:space="preserve"> </w:t>
      </w:r>
      <w:r>
        <w:rPr>
          <w:sz w:val="20"/>
        </w:rPr>
        <w:t>uses</w:t>
      </w:r>
      <w:r>
        <w:rPr>
          <w:spacing w:val="23"/>
          <w:sz w:val="20"/>
        </w:rPr>
        <w:t xml:space="preserve"> </w:t>
      </w:r>
      <w:r>
        <w:rPr>
          <w:sz w:val="20"/>
        </w:rPr>
        <w:t>are</w:t>
      </w:r>
      <w:r>
        <w:rPr>
          <w:spacing w:val="23"/>
          <w:sz w:val="20"/>
        </w:rPr>
        <w:t xml:space="preserve"> </w:t>
      </w:r>
      <w:r>
        <w:rPr>
          <w:sz w:val="20"/>
        </w:rPr>
        <w:t>allowed,</w:t>
      </w:r>
      <w:r>
        <w:rPr>
          <w:spacing w:val="23"/>
          <w:sz w:val="20"/>
        </w:rPr>
        <w:t xml:space="preserve"> </w:t>
      </w:r>
      <w:r>
        <w:rPr>
          <w:sz w:val="20"/>
        </w:rPr>
        <w:t>all</w:t>
      </w:r>
      <w:r>
        <w:rPr>
          <w:spacing w:val="23"/>
          <w:sz w:val="20"/>
        </w:rPr>
        <w:t xml:space="preserve"> </w:t>
      </w:r>
      <w:r>
        <w:rPr>
          <w:sz w:val="20"/>
        </w:rPr>
        <w:t>such</w:t>
      </w:r>
      <w:r>
        <w:rPr>
          <w:spacing w:val="22"/>
          <w:sz w:val="20"/>
        </w:rPr>
        <w:t xml:space="preserve"> </w:t>
      </w:r>
      <w:r>
        <w:rPr>
          <w:sz w:val="20"/>
        </w:rPr>
        <w:t>uses</w:t>
      </w:r>
      <w:r>
        <w:rPr>
          <w:spacing w:val="23"/>
          <w:sz w:val="20"/>
        </w:rPr>
        <w:t xml:space="preserve"> </w:t>
      </w:r>
      <w:r>
        <w:rPr>
          <w:sz w:val="20"/>
        </w:rPr>
        <w:t>are</w:t>
      </w:r>
      <w:r>
        <w:rPr>
          <w:spacing w:val="23"/>
          <w:sz w:val="20"/>
        </w:rPr>
        <w:t xml:space="preserve"> </w:t>
      </w:r>
      <w:r>
        <w:rPr>
          <w:sz w:val="20"/>
        </w:rPr>
        <w:t>allowed</w:t>
      </w:r>
      <w:r>
        <w:rPr>
          <w:spacing w:val="24"/>
          <w:sz w:val="20"/>
        </w:rPr>
        <w:t xml:space="preserve"> </w:t>
      </w:r>
      <w:r>
        <w:rPr>
          <w:sz w:val="20"/>
        </w:rPr>
        <w:t>in</w:t>
      </w:r>
      <w:r>
        <w:rPr>
          <w:spacing w:val="22"/>
          <w:sz w:val="20"/>
        </w:rPr>
        <w:t xml:space="preserve"> </w:t>
      </w:r>
      <w:r>
        <w:rPr>
          <w:sz w:val="20"/>
        </w:rPr>
        <w:t>the</w:t>
      </w:r>
      <w:r>
        <w:rPr>
          <w:spacing w:val="23"/>
          <w:sz w:val="20"/>
        </w:rPr>
        <w:t xml:space="preserve"> </w:t>
      </w:r>
      <w:r>
        <w:rPr>
          <w:sz w:val="20"/>
        </w:rPr>
        <w:t>zoning</w:t>
      </w:r>
      <w:r>
        <w:rPr>
          <w:spacing w:val="22"/>
          <w:sz w:val="20"/>
        </w:rPr>
        <w:t xml:space="preserve"> </w:t>
      </w:r>
      <w:r>
        <w:rPr>
          <w:sz w:val="20"/>
        </w:rPr>
        <w:t>district</w:t>
      </w:r>
      <w:r>
        <w:rPr>
          <w:spacing w:val="24"/>
          <w:sz w:val="20"/>
        </w:rPr>
        <w:t xml:space="preserve"> </w:t>
      </w:r>
      <w:r>
        <w:rPr>
          <w:sz w:val="20"/>
        </w:rPr>
        <w:t>as</w:t>
      </w:r>
      <w:r>
        <w:rPr>
          <w:spacing w:val="23"/>
          <w:sz w:val="20"/>
        </w:rPr>
        <w:t xml:space="preserve"> </w:t>
      </w:r>
      <w:r>
        <w:rPr>
          <w:sz w:val="20"/>
        </w:rPr>
        <w:t>provided</w:t>
      </w:r>
      <w:r>
        <w:rPr>
          <w:spacing w:val="24"/>
          <w:sz w:val="20"/>
        </w:rPr>
        <w:t xml:space="preserve"> </w:t>
      </w:r>
      <w:r>
        <w:rPr>
          <w:sz w:val="20"/>
        </w:rPr>
        <w:t>in article 5;</w:t>
      </w:r>
    </w:p>
    <w:p w14:paraId="5A45A4FE" w14:textId="77777777" w:rsidR="00260182" w:rsidRDefault="00000000">
      <w:pPr>
        <w:pStyle w:val="ListParagraph"/>
        <w:numPr>
          <w:ilvl w:val="4"/>
          <w:numId w:val="17"/>
        </w:numPr>
        <w:tabs>
          <w:tab w:val="left" w:pos="2283"/>
        </w:tabs>
        <w:spacing w:before="119"/>
        <w:ind w:left="1480" w:right="659" w:firstLine="0"/>
        <w:jc w:val="left"/>
        <w:rPr>
          <w:sz w:val="20"/>
        </w:rPr>
      </w:pPr>
      <w:r>
        <w:rPr>
          <w:sz w:val="20"/>
        </w:rPr>
        <w:t>Any</w:t>
      </w:r>
      <w:r>
        <w:rPr>
          <w:spacing w:val="-4"/>
          <w:sz w:val="20"/>
        </w:rPr>
        <w:t xml:space="preserve"> </w:t>
      </w:r>
      <w:r>
        <w:rPr>
          <w:sz w:val="20"/>
        </w:rPr>
        <w:t>change</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lot,</w:t>
      </w:r>
      <w:r>
        <w:rPr>
          <w:spacing w:val="-3"/>
          <w:sz w:val="20"/>
        </w:rPr>
        <w:t xml:space="preserve"> </w:t>
      </w:r>
      <w:r>
        <w:rPr>
          <w:sz w:val="20"/>
        </w:rPr>
        <w:t>either</w:t>
      </w:r>
      <w:r>
        <w:rPr>
          <w:spacing w:val="-2"/>
          <w:sz w:val="20"/>
        </w:rPr>
        <w:t xml:space="preserve"> </w:t>
      </w:r>
      <w:r>
        <w:rPr>
          <w:sz w:val="20"/>
        </w:rPr>
        <w:t>by</w:t>
      </w:r>
      <w:r>
        <w:rPr>
          <w:spacing w:val="-4"/>
          <w:sz w:val="20"/>
        </w:rPr>
        <w:t xml:space="preserve"> </w:t>
      </w:r>
      <w:r>
        <w:rPr>
          <w:sz w:val="20"/>
        </w:rPr>
        <w:t>the</w:t>
      </w:r>
      <w:r>
        <w:rPr>
          <w:spacing w:val="-3"/>
          <w:sz w:val="20"/>
        </w:rPr>
        <w:t xml:space="preserve"> </w:t>
      </w:r>
      <w:r>
        <w:rPr>
          <w:sz w:val="20"/>
        </w:rPr>
        <w:t>construction</w:t>
      </w:r>
      <w:r>
        <w:rPr>
          <w:spacing w:val="-2"/>
          <w:sz w:val="20"/>
        </w:rPr>
        <w:t xml:space="preserve"> </w:t>
      </w:r>
      <w:r>
        <w:rPr>
          <w:sz w:val="20"/>
        </w:rPr>
        <w:t>of</w:t>
      </w:r>
      <w:r>
        <w:rPr>
          <w:spacing w:val="-5"/>
          <w:sz w:val="20"/>
        </w:rPr>
        <w:t xml:space="preserve"> </w:t>
      </w:r>
      <w:r>
        <w:rPr>
          <w:sz w:val="20"/>
        </w:rPr>
        <w:t>additional</w:t>
      </w:r>
      <w:r>
        <w:rPr>
          <w:spacing w:val="-1"/>
          <w:sz w:val="20"/>
        </w:rPr>
        <w:t xml:space="preserve"> </w:t>
      </w:r>
      <w:r>
        <w:rPr>
          <w:sz w:val="20"/>
        </w:rPr>
        <w:t>buildings</w:t>
      </w:r>
      <w:r>
        <w:rPr>
          <w:spacing w:val="-4"/>
          <w:sz w:val="20"/>
        </w:rPr>
        <w:t xml:space="preserve"> </w:t>
      </w:r>
      <w:r>
        <w:rPr>
          <w:sz w:val="20"/>
        </w:rPr>
        <w:t>or changes</w:t>
      </w:r>
      <w:r>
        <w:rPr>
          <w:spacing w:val="-4"/>
          <w:sz w:val="20"/>
        </w:rPr>
        <w:t xml:space="preserve"> </w:t>
      </w:r>
      <w:r>
        <w:rPr>
          <w:sz w:val="20"/>
        </w:rPr>
        <w:t>of</w:t>
      </w:r>
      <w:r>
        <w:rPr>
          <w:spacing w:val="-2"/>
          <w:sz w:val="20"/>
        </w:rPr>
        <w:t xml:space="preserve"> </w:t>
      </w:r>
      <w:r>
        <w:rPr>
          <w:sz w:val="20"/>
        </w:rPr>
        <w:t>use, shall require a modification of the special permit.</w:t>
      </w:r>
    </w:p>
    <w:p w14:paraId="5A45A4FF" w14:textId="77777777" w:rsidR="00260182" w:rsidRDefault="00000000">
      <w:pPr>
        <w:pStyle w:val="ListParagraph"/>
        <w:numPr>
          <w:ilvl w:val="2"/>
          <w:numId w:val="17"/>
        </w:numPr>
        <w:tabs>
          <w:tab w:val="left" w:pos="940"/>
          <w:tab w:val="left" w:pos="941"/>
        </w:tabs>
        <w:spacing w:before="185" w:line="229" w:lineRule="exact"/>
        <w:ind w:left="940" w:hanging="721"/>
        <w:jc w:val="left"/>
        <w:rPr>
          <w:sz w:val="20"/>
        </w:rPr>
      </w:pPr>
      <w:r>
        <w:rPr>
          <w:sz w:val="20"/>
        </w:rPr>
        <w:t>Special</w:t>
      </w:r>
      <w:r>
        <w:rPr>
          <w:spacing w:val="-6"/>
          <w:sz w:val="20"/>
        </w:rPr>
        <w:t xml:space="preserve"> </w:t>
      </w:r>
      <w:r>
        <w:rPr>
          <w:spacing w:val="-2"/>
          <w:sz w:val="20"/>
        </w:rPr>
        <w:t>Conditions</w:t>
      </w:r>
    </w:p>
    <w:p w14:paraId="5A45A500" w14:textId="77777777" w:rsidR="00260182" w:rsidRDefault="00000000">
      <w:pPr>
        <w:pStyle w:val="ListParagraph"/>
        <w:numPr>
          <w:ilvl w:val="0"/>
          <w:numId w:val="15"/>
        </w:numPr>
        <w:tabs>
          <w:tab w:val="left" w:pos="941"/>
        </w:tabs>
        <w:ind w:right="868"/>
        <w:rPr>
          <w:sz w:val="20"/>
        </w:rPr>
      </w:pPr>
      <w:r>
        <w:rPr>
          <w:sz w:val="20"/>
        </w:rPr>
        <w:t>Limitations</w:t>
      </w:r>
      <w:r>
        <w:rPr>
          <w:spacing w:val="-4"/>
          <w:sz w:val="20"/>
        </w:rPr>
        <w:t xml:space="preserve"> </w:t>
      </w:r>
      <w:r>
        <w:rPr>
          <w:sz w:val="20"/>
        </w:rPr>
        <w:t>on</w:t>
      </w:r>
      <w:r>
        <w:rPr>
          <w:spacing w:val="-2"/>
          <w:sz w:val="20"/>
        </w:rPr>
        <w:t xml:space="preserve"> </w:t>
      </w:r>
      <w:r>
        <w:rPr>
          <w:sz w:val="20"/>
        </w:rPr>
        <w:t>height</w:t>
      </w:r>
      <w:r>
        <w:rPr>
          <w:spacing w:val="-4"/>
          <w:sz w:val="20"/>
        </w:rPr>
        <w:t xml:space="preserve"> </w:t>
      </w:r>
      <w:r>
        <w:rPr>
          <w:sz w:val="20"/>
        </w:rPr>
        <w:t>of</w:t>
      </w:r>
      <w:r>
        <w:rPr>
          <w:spacing w:val="-5"/>
          <w:sz w:val="20"/>
        </w:rPr>
        <w:t xml:space="preserve"> </w:t>
      </w:r>
      <w:r>
        <w:rPr>
          <w:sz w:val="20"/>
        </w:rPr>
        <w:t>buildings</w:t>
      </w:r>
      <w:r>
        <w:rPr>
          <w:spacing w:val="-4"/>
          <w:sz w:val="20"/>
        </w:rPr>
        <w:t xml:space="preserve"> </w:t>
      </w:r>
      <w:r>
        <w:rPr>
          <w:sz w:val="20"/>
        </w:rPr>
        <w:t>and</w:t>
      </w:r>
      <w:r>
        <w:rPr>
          <w:spacing w:val="-2"/>
          <w:sz w:val="20"/>
        </w:rPr>
        <w:t xml:space="preserve"> </w:t>
      </w:r>
      <w:r>
        <w:rPr>
          <w:sz w:val="20"/>
        </w:rPr>
        <w:t>structures</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dimensional</w:t>
      </w:r>
      <w:r>
        <w:rPr>
          <w:spacing w:val="-3"/>
          <w:sz w:val="20"/>
        </w:rPr>
        <w:t xml:space="preserve"> </w:t>
      </w:r>
      <w:r>
        <w:rPr>
          <w:sz w:val="20"/>
        </w:rPr>
        <w:t>table</w:t>
      </w:r>
      <w:r>
        <w:rPr>
          <w:spacing w:val="-3"/>
          <w:sz w:val="20"/>
        </w:rPr>
        <w:t xml:space="preserve"> </w:t>
      </w:r>
      <w:r>
        <w:rPr>
          <w:sz w:val="20"/>
        </w:rPr>
        <w:t>shall</w:t>
      </w:r>
      <w:r>
        <w:rPr>
          <w:spacing w:val="-4"/>
          <w:sz w:val="20"/>
        </w:rPr>
        <w:t xml:space="preserve"> </w:t>
      </w:r>
      <w:r>
        <w:rPr>
          <w:sz w:val="20"/>
        </w:rPr>
        <w:t>not</w:t>
      </w:r>
      <w:r>
        <w:rPr>
          <w:spacing w:val="-4"/>
          <w:sz w:val="20"/>
        </w:rPr>
        <w:t xml:space="preserve"> </w:t>
      </w:r>
      <w:r>
        <w:rPr>
          <w:sz w:val="20"/>
        </w:rPr>
        <w:t>apply</w:t>
      </w:r>
      <w:r>
        <w:rPr>
          <w:spacing w:val="-7"/>
          <w:sz w:val="20"/>
        </w:rPr>
        <w:t xml:space="preserve"> </w:t>
      </w:r>
      <w:r>
        <w:rPr>
          <w:sz w:val="20"/>
        </w:rPr>
        <w:t>to chimneys,</w:t>
      </w:r>
      <w:r>
        <w:rPr>
          <w:spacing w:val="-3"/>
          <w:sz w:val="20"/>
        </w:rPr>
        <w:t xml:space="preserve"> </w:t>
      </w:r>
      <w:r>
        <w:rPr>
          <w:sz w:val="20"/>
        </w:rPr>
        <w:t>towers, ventilators, spires or ornamental features.</w:t>
      </w:r>
    </w:p>
    <w:p w14:paraId="5A45A501" w14:textId="77777777" w:rsidR="00260182" w:rsidRDefault="00000000">
      <w:pPr>
        <w:pStyle w:val="ListParagraph"/>
        <w:numPr>
          <w:ilvl w:val="0"/>
          <w:numId w:val="15"/>
        </w:numPr>
        <w:tabs>
          <w:tab w:val="left" w:pos="941"/>
        </w:tabs>
        <w:ind w:right="803"/>
        <w:rPr>
          <w:sz w:val="20"/>
        </w:rPr>
      </w:pPr>
      <w:r>
        <w:rPr>
          <w:sz w:val="20"/>
        </w:rPr>
        <w:t>A</w:t>
      </w:r>
      <w:r>
        <w:rPr>
          <w:spacing w:val="-1"/>
          <w:sz w:val="20"/>
        </w:rPr>
        <w:t xml:space="preserve"> </w:t>
      </w:r>
      <w:r>
        <w:rPr>
          <w:sz w:val="20"/>
        </w:rPr>
        <w:t>previously plotted lot or parcel of</w:t>
      </w:r>
      <w:r>
        <w:rPr>
          <w:spacing w:val="-1"/>
          <w:sz w:val="20"/>
        </w:rPr>
        <w:t xml:space="preserve"> </w:t>
      </w:r>
      <w:r>
        <w:rPr>
          <w:sz w:val="20"/>
        </w:rPr>
        <w:t>land containing less than the area or frontage required by</w:t>
      </w:r>
      <w:r>
        <w:rPr>
          <w:spacing w:val="-3"/>
          <w:sz w:val="20"/>
        </w:rPr>
        <w:t xml:space="preserve"> </w:t>
      </w:r>
      <w:r>
        <w:rPr>
          <w:sz w:val="20"/>
        </w:rPr>
        <w:t>the dimensional table may</w:t>
      </w:r>
      <w:r>
        <w:rPr>
          <w:spacing w:val="-6"/>
          <w:sz w:val="20"/>
        </w:rPr>
        <w:t xml:space="preserve"> </w:t>
      </w:r>
      <w:r>
        <w:rPr>
          <w:sz w:val="20"/>
        </w:rPr>
        <w:t>be</w:t>
      </w:r>
      <w:r>
        <w:rPr>
          <w:spacing w:val="-2"/>
          <w:sz w:val="20"/>
        </w:rPr>
        <w:t xml:space="preserve"> </w:t>
      </w:r>
      <w:r>
        <w:rPr>
          <w:sz w:val="20"/>
        </w:rPr>
        <w:t>developed</w:t>
      </w:r>
      <w:r>
        <w:rPr>
          <w:spacing w:val="-1"/>
          <w:sz w:val="20"/>
        </w:rPr>
        <w:t xml:space="preserve"> </w:t>
      </w:r>
      <w:r>
        <w:rPr>
          <w:sz w:val="20"/>
        </w:rPr>
        <w:t>for</w:t>
      </w:r>
      <w:r>
        <w:rPr>
          <w:spacing w:val="-2"/>
          <w:sz w:val="20"/>
        </w:rPr>
        <w:t xml:space="preserve"> </w:t>
      </w:r>
      <w:r>
        <w:rPr>
          <w:sz w:val="20"/>
        </w:rPr>
        <w:t>single</w:t>
      </w:r>
      <w:r>
        <w:rPr>
          <w:spacing w:val="-2"/>
          <w:sz w:val="20"/>
        </w:rPr>
        <w:t xml:space="preserve"> </w:t>
      </w:r>
      <w:r>
        <w:rPr>
          <w:sz w:val="20"/>
        </w:rPr>
        <w:t>residential use only</w:t>
      </w:r>
      <w:r>
        <w:rPr>
          <w:spacing w:val="-5"/>
          <w:sz w:val="20"/>
        </w:rPr>
        <w:t xml:space="preserve"> </w:t>
      </w:r>
      <w:r>
        <w:rPr>
          <w:sz w:val="20"/>
        </w:rPr>
        <w:t>in</w:t>
      </w:r>
      <w:r>
        <w:rPr>
          <w:spacing w:val="-3"/>
          <w:sz w:val="20"/>
        </w:rPr>
        <w:t xml:space="preserve"> </w:t>
      </w:r>
      <w:r>
        <w:rPr>
          <w:sz w:val="20"/>
        </w:rPr>
        <w:t>accordance with</w:t>
      </w:r>
      <w:r>
        <w:rPr>
          <w:spacing w:val="-3"/>
          <w:sz w:val="20"/>
        </w:rPr>
        <w:t xml:space="preserve"> </w:t>
      </w:r>
      <w:r>
        <w:rPr>
          <w:sz w:val="20"/>
        </w:rPr>
        <w:t>the</w:t>
      </w:r>
      <w:r>
        <w:rPr>
          <w:spacing w:val="-2"/>
          <w:sz w:val="20"/>
        </w:rPr>
        <w:t xml:space="preserve"> </w:t>
      </w:r>
      <w:r>
        <w:rPr>
          <w:sz w:val="20"/>
        </w:rPr>
        <w:t>provisions</w:t>
      </w:r>
      <w:r>
        <w:rPr>
          <w:spacing w:val="-3"/>
          <w:sz w:val="20"/>
        </w:rPr>
        <w:t xml:space="preserve"> </w:t>
      </w:r>
      <w:r>
        <w:rPr>
          <w:sz w:val="20"/>
        </w:rPr>
        <w:t>of</w:t>
      </w:r>
      <w:r>
        <w:rPr>
          <w:spacing w:val="-4"/>
          <w:sz w:val="20"/>
        </w:rPr>
        <w:t xml:space="preserve"> </w:t>
      </w:r>
      <w:r>
        <w:rPr>
          <w:sz w:val="20"/>
        </w:rPr>
        <w:t>Chapter</w:t>
      </w:r>
      <w:r>
        <w:rPr>
          <w:spacing w:val="-1"/>
          <w:sz w:val="20"/>
        </w:rPr>
        <w:t xml:space="preserve"> </w:t>
      </w:r>
      <w:r>
        <w:rPr>
          <w:sz w:val="20"/>
        </w:rPr>
        <w:t>40A</w:t>
      </w:r>
      <w:r>
        <w:rPr>
          <w:spacing w:val="-4"/>
          <w:sz w:val="20"/>
        </w:rPr>
        <w:t xml:space="preserve"> </w:t>
      </w:r>
      <w:r>
        <w:rPr>
          <w:sz w:val="20"/>
        </w:rPr>
        <w:t>of</w:t>
      </w:r>
      <w:r>
        <w:rPr>
          <w:spacing w:val="-4"/>
          <w:sz w:val="20"/>
        </w:rPr>
        <w:t xml:space="preserve"> </w:t>
      </w:r>
      <w:r>
        <w:rPr>
          <w:sz w:val="20"/>
        </w:rPr>
        <w:t>the General Laws of Massachusetts.</w:t>
      </w:r>
    </w:p>
    <w:p w14:paraId="5A45A502" w14:textId="77777777" w:rsidR="00260182" w:rsidRDefault="00000000">
      <w:pPr>
        <w:pStyle w:val="ListParagraph"/>
        <w:numPr>
          <w:ilvl w:val="2"/>
          <w:numId w:val="17"/>
        </w:numPr>
        <w:tabs>
          <w:tab w:val="left" w:pos="940"/>
          <w:tab w:val="left" w:pos="941"/>
        </w:tabs>
        <w:spacing w:before="184"/>
        <w:ind w:left="940" w:hanging="721"/>
        <w:jc w:val="left"/>
        <w:rPr>
          <w:sz w:val="20"/>
        </w:rPr>
      </w:pPr>
      <w:r>
        <w:rPr>
          <w:sz w:val="20"/>
        </w:rPr>
        <w:t>Buffer</w:t>
      </w:r>
      <w:r>
        <w:rPr>
          <w:spacing w:val="-8"/>
          <w:sz w:val="20"/>
        </w:rPr>
        <w:t xml:space="preserve"> </w:t>
      </w:r>
      <w:r>
        <w:rPr>
          <w:spacing w:val="-2"/>
          <w:sz w:val="20"/>
        </w:rPr>
        <w:t>Zone/Yard</w:t>
      </w:r>
    </w:p>
    <w:p w14:paraId="5A45A503" w14:textId="77777777" w:rsidR="00260182" w:rsidRDefault="00000000">
      <w:pPr>
        <w:pStyle w:val="BodyText"/>
        <w:spacing w:before="186"/>
        <w:ind w:left="220" w:right="753"/>
      </w:pPr>
      <w:r>
        <w:t>In areas where Highway Commercial (C1), Neighborhood Business (C2), and Industrial (I) zones abut residential property, a minimum buffer zone of 50 feet in the C1 and C2 districts and 100 feet in the I district shall be required to screen</w:t>
      </w:r>
      <w:r>
        <w:rPr>
          <w:spacing w:val="-4"/>
        </w:rPr>
        <w:t xml:space="preserve"> </w:t>
      </w:r>
      <w:r>
        <w:t>the</w:t>
      </w:r>
      <w:r>
        <w:rPr>
          <w:spacing w:val="-3"/>
        </w:rPr>
        <w:t xml:space="preserve"> </w:t>
      </w:r>
      <w:r>
        <w:t>residential</w:t>
      </w:r>
      <w:r>
        <w:rPr>
          <w:spacing w:val="-4"/>
        </w:rPr>
        <w:t xml:space="preserve"> </w:t>
      </w:r>
      <w:r>
        <w:t>properties.</w:t>
      </w:r>
      <w:r>
        <w:rPr>
          <w:spacing w:val="-3"/>
        </w:rPr>
        <w:t xml:space="preserve"> </w:t>
      </w:r>
      <w:r>
        <w:t>In</w:t>
      </w:r>
      <w:r>
        <w:rPr>
          <w:spacing w:val="-4"/>
        </w:rPr>
        <w:t xml:space="preserve"> </w:t>
      </w:r>
      <w:r>
        <w:t>the</w:t>
      </w:r>
      <w:r>
        <w:rPr>
          <w:spacing w:val="-3"/>
        </w:rPr>
        <w:t xml:space="preserve"> </w:t>
      </w:r>
      <w:r>
        <w:t>buffer</w:t>
      </w:r>
      <w:r>
        <w:rPr>
          <w:spacing w:val="-2"/>
        </w:rPr>
        <w:t xml:space="preserve"> </w:t>
      </w:r>
      <w:r>
        <w:t>zone,</w:t>
      </w:r>
      <w:r>
        <w:rPr>
          <w:spacing w:val="-2"/>
        </w:rPr>
        <w:t xml:space="preserve"> </w:t>
      </w:r>
      <w:r>
        <w:t>every</w:t>
      </w:r>
      <w:r>
        <w:rPr>
          <w:spacing w:val="-7"/>
        </w:rPr>
        <w:t xml:space="preserve"> </w:t>
      </w:r>
      <w:r>
        <w:t>effort</w:t>
      </w:r>
      <w:r>
        <w:rPr>
          <w:spacing w:val="-4"/>
        </w:rPr>
        <w:t xml:space="preserve"> </w:t>
      </w:r>
      <w:r>
        <w:t>shall</w:t>
      </w:r>
      <w:r>
        <w:rPr>
          <w:spacing w:val="-4"/>
        </w:rPr>
        <w:t xml:space="preserve"> </w:t>
      </w:r>
      <w:r>
        <w:t>be made</w:t>
      </w:r>
      <w:r>
        <w:rPr>
          <w:spacing w:val="-3"/>
        </w:rPr>
        <w:t xml:space="preserve"> </w:t>
      </w:r>
      <w:r>
        <w:t>to</w:t>
      </w:r>
      <w:r>
        <w:rPr>
          <w:spacing w:val="-2"/>
        </w:rPr>
        <w:t xml:space="preserve"> </w:t>
      </w:r>
      <w:r>
        <w:t>preserve</w:t>
      </w:r>
      <w:r>
        <w:rPr>
          <w:spacing w:val="-3"/>
        </w:rPr>
        <w:t xml:space="preserve"> </w:t>
      </w:r>
      <w:r>
        <w:t>the</w:t>
      </w:r>
      <w:r>
        <w:rPr>
          <w:spacing w:val="-3"/>
        </w:rPr>
        <w:t xml:space="preserve"> </w:t>
      </w:r>
      <w:r>
        <w:t>existing</w:t>
      </w:r>
      <w:r>
        <w:rPr>
          <w:spacing w:val="-4"/>
        </w:rPr>
        <w:t xml:space="preserve"> </w:t>
      </w:r>
      <w:r>
        <w:t>trees</w:t>
      </w:r>
      <w:r>
        <w:rPr>
          <w:spacing w:val="-4"/>
        </w:rPr>
        <w:t xml:space="preserve"> </w:t>
      </w:r>
      <w:r>
        <w:t>and</w:t>
      </w:r>
      <w:r>
        <w:rPr>
          <w:spacing w:val="-2"/>
        </w:rPr>
        <w:t xml:space="preserve"> </w:t>
      </w:r>
      <w:r>
        <w:t>ground vegetation. Where suitable vegetation is non-existent, a dense mixture of native or non-invasive trees shall be planted. The</w:t>
      </w:r>
      <w:r>
        <w:rPr>
          <w:spacing w:val="-2"/>
        </w:rPr>
        <w:t xml:space="preserve"> </w:t>
      </w:r>
      <w:r>
        <w:t>trees</w:t>
      </w:r>
      <w:r>
        <w:rPr>
          <w:spacing w:val="-3"/>
        </w:rPr>
        <w:t xml:space="preserve"> </w:t>
      </w:r>
      <w:r>
        <w:t>planted</w:t>
      </w:r>
      <w:r>
        <w:rPr>
          <w:spacing w:val="-1"/>
        </w:rPr>
        <w:t xml:space="preserve"> </w:t>
      </w:r>
      <w:r>
        <w:t>shall have</w:t>
      </w:r>
      <w:r>
        <w:rPr>
          <w:spacing w:val="-2"/>
        </w:rPr>
        <w:t xml:space="preserve"> </w:t>
      </w:r>
      <w:r>
        <w:t>a minimum</w:t>
      </w:r>
      <w:r>
        <w:rPr>
          <w:spacing w:val="-1"/>
        </w:rPr>
        <w:t xml:space="preserve"> </w:t>
      </w:r>
      <w:r>
        <w:t>height</w:t>
      </w:r>
      <w:r>
        <w:rPr>
          <w:spacing w:val="-3"/>
        </w:rPr>
        <w:t xml:space="preserve"> </w:t>
      </w:r>
      <w:r>
        <w:t>of</w:t>
      </w:r>
      <w:r>
        <w:rPr>
          <w:spacing w:val="-4"/>
        </w:rPr>
        <w:t xml:space="preserve"> </w:t>
      </w:r>
      <w:r>
        <w:t>six</w:t>
      </w:r>
      <w:r>
        <w:rPr>
          <w:spacing w:val="-3"/>
        </w:rPr>
        <w:t xml:space="preserve"> </w:t>
      </w:r>
      <w:r>
        <w:t>(6)</w:t>
      </w:r>
      <w:r>
        <w:rPr>
          <w:spacing w:val="-2"/>
        </w:rPr>
        <w:t xml:space="preserve"> </w:t>
      </w:r>
      <w:r>
        <w:t>feet</w:t>
      </w:r>
      <w:r>
        <w:rPr>
          <w:spacing w:val="-3"/>
        </w:rPr>
        <w:t xml:space="preserve"> </w:t>
      </w:r>
      <w:r>
        <w:t>and</w:t>
      </w:r>
      <w:r>
        <w:rPr>
          <w:spacing w:val="-1"/>
        </w:rPr>
        <w:t xml:space="preserve"> </w:t>
      </w:r>
      <w:r>
        <w:t>shall</w:t>
      </w:r>
      <w:r>
        <w:rPr>
          <w:spacing w:val="-3"/>
        </w:rPr>
        <w:t xml:space="preserve"> </w:t>
      </w:r>
      <w:r>
        <w:t>be</w:t>
      </w:r>
      <w:r>
        <w:rPr>
          <w:spacing w:val="-2"/>
        </w:rPr>
        <w:t xml:space="preserve"> </w:t>
      </w:r>
      <w:r>
        <w:t>of</w:t>
      </w:r>
      <w:r>
        <w:rPr>
          <w:spacing w:val="-4"/>
        </w:rPr>
        <w:t xml:space="preserve"> </w:t>
      </w:r>
      <w:r>
        <w:t>at</w:t>
      </w:r>
      <w:r>
        <w:rPr>
          <w:spacing w:val="-2"/>
        </w:rPr>
        <w:t xml:space="preserve"> </w:t>
      </w:r>
      <w:r>
        <w:t>least</w:t>
      </w:r>
      <w:r>
        <w:rPr>
          <w:spacing w:val="-3"/>
        </w:rPr>
        <w:t xml:space="preserve"> </w:t>
      </w:r>
      <w:r>
        <w:t>two</w:t>
      </w:r>
      <w:r>
        <w:rPr>
          <w:spacing w:val="-1"/>
        </w:rPr>
        <w:t xml:space="preserve"> </w:t>
      </w:r>
      <w:r>
        <w:t>(2)</w:t>
      </w:r>
      <w:r>
        <w:rPr>
          <w:spacing w:val="-2"/>
        </w:rPr>
        <w:t xml:space="preserve"> </w:t>
      </w:r>
      <w:r>
        <w:t>inch</w:t>
      </w:r>
      <w:r>
        <w:rPr>
          <w:spacing w:val="-3"/>
        </w:rPr>
        <w:t xml:space="preserve"> </w:t>
      </w:r>
      <w:r>
        <w:t>diameter</w:t>
      </w:r>
      <w:r>
        <w:rPr>
          <w:spacing w:val="-1"/>
        </w:rPr>
        <w:t xml:space="preserve"> </w:t>
      </w:r>
      <w:r>
        <w:t>at</w:t>
      </w:r>
      <w:r>
        <w:rPr>
          <w:spacing w:val="-2"/>
        </w:rPr>
        <w:t xml:space="preserve"> </w:t>
      </w:r>
      <w:r>
        <w:t>the height of forty-two (42) inches from ground level. (SEE FIGURE A.7.2.4)</w:t>
      </w:r>
    </w:p>
    <w:p w14:paraId="5A45A504" w14:textId="77777777" w:rsidR="00260182" w:rsidRDefault="00260182">
      <w:pPr>
        <w:pStyle w:val="BodyText"/>
        <w:spacing w:before="1"/>
      </w:pPr>
    </w:p>
    <w:p w14:paraId="5A45A505" w14:textId="77777777" w:rsidR="00260182" w:rsidRDefault="00000000">
      <w:pPr>
        <w:pStyle w:val="ListParagraph"/>
        <w:numPr>
          <w:ilvl w:val="1"/>
          <w:numId w:val="14"/>
        </w:numPr>
        <w:tabs>
          <w:tab w:val="left" w:pos="940"/>
          <w:tab w:val="left" w:pos="941"/>
        </w:tabs>
        <w:ind w:hanging="721"/>
        <w:rPr>
          <w:sz w:val="16"/>
        </w:rPr>
      </w:pPr>
      <w:r>
        <w:rPr>
          <w:b/>
          <w:sz w:val="24"/>
        </w:rPr>
        <w:t>TABLE</w:t>
      </w:r>
      <w:r>
        <w:rPr>
          <w:b/>
          <w:spacing w:val="-9"/>
          <w:sz w:val="24"/>
        </w:rPr>
        <w:t xml:space="preserve"> </w:t>
      </w:r>
      <w:r>
        <w:rPr>
          <w:b/>
          <w:sz w:val="24"/>
        </w:rPr>
        <w:t>OF</w:t>
      </w:r>
      <w:r>
        <w:rPr>
          <w:b/>
          <w:spacing w:val="-9"/>
          <w:sz w:val="24"/>
        </w:rPr>
        <w:t xml:space="preserve"> </w:t>
      </w:r>
      <w:r>
        <w:rPr>
          <w:b/>
          <w:sz w:val="24"/>
        </w:rPr>
        <w:t>DIMENSIONAL</w:t>
      </w:r>
      <w:r>
        <w:rPr>
          <w:b/>
          <w:spacing w:val="-6"/>
          <w:sz w:val="24"/>
        </w:rPr>
        <w:t xml:space="preserve"> </w:t>
      </w:r>
      <w:r>
        <w:rPr>
          <w:b/>
          <w:sz w:val="24"/>
        </w:rPr>
        <w:t>&amp;</w:t>
      </w:r>
      <w:r>
        <w:rPr>
          <w:b/>
          <w:spacing w:val="-8"/>
          <w:sz w:val="24"/>
        </w:rPr>
        <w:t xml:space="preserve"> </w:t>
      </w:r>
      <w:r>
        <w:rPr>
          <w:b/>
          <w:sz w:val="24"/>
        </w:rPr>
        <w:t>DENSITY</w:t>
      </w:r>
      <w:r>
        <w:rPr>
          <w:b/>
          <w:spacing w:val="-6"/>
          <w:sz w:val="24"/>
        </w:rPr>
        <w:t xml:space="preserve"> </w:t>
      </w:r>
      <w:r>
        <w:rPr>
          <w:b/>
          <w:sz w:val="24"/>
        </w:rPr>
        <w:t>REGULATIONS</w:t>
      </w:r>
      <w:r>
        <w:rPr>
          <w:b/>
          <w:spacing w:val="-6"/>
          <w:sz w:val="24"/>
        </w:rPr>
        <w:t xml:space="preserve"> </w:t>
      </w:r>
      <w:r>
        <w:rPr>
          <w:sz w:val="16"/>
        </w:rPr>
        <w:t>(Amended</w:t>
      </w:r>
      <w:r>
        <w:rPr>
          <w:spacing w:val="-5"/>
          <w:sz w:val="16"/>
        </w:rPr>
        <w:t xml:space="preserve"> </w:t>
      </w:r>
      <w:r>
        <w:rPr>
          <w:sz w:val="16"/>
        </w:rPr>
        <w:t>Nov.</w:t>
      </w:r>
      <w:r>
        <w:rPr>
          <w:spacing w:val="-3"/>
          <w:sz w:val="16"/>
        </w:rPr>
        <w:t xml:space="preserve"> </w:t>
      </w:r>
      <w:r>
        <w:rPr>
          <w:sz w:val="16"/>
        </w:rPr>
        <w:t>8,</w:t>
      </w:r>
      <w:r>
        <w:rPr>
          <w:spacing w:val="-6"/>
          <w:sz w:val="16"/>
        </w:rPr>
        <w:t xml:space="preserve"> </w:t>
      </w:r>
      <w:r>
        <w:rPr>
          <w:spacing w:val="-2"/>
          <w:sz w:val="16"/>
        </w:rPr>
        <w:t>2007)</w:t>
      </w:r>
    </w:p>
    <w:p w14:paraId="5A45A506" w14:textId="77777777" w:rsidR="00260182" w:rsidRDefault="00000000">
      <w:pPr>
        <w:pStyle w:val="BodyText"/>
        <w:spacing w:before="182"/>
        <w:ind w:left="220" w:right="686"/>
      </w:pPr>
      <w:r>
        <w:t>These</w:t>
      </w:r>
      <w:r>
        <w:rPr>
          <w:spacing w:val="-3"/>
        </w:rPr>
        <w:t xml:space="preserve"> </w:t>
      </w:r>
      <w:r>
        <w:t>provisions</w:t>
      </w:r>
      <w:r>
        <w:rPr>
          <w:spacing w:val="-4"/>
        </w:rPr>
        <w:t xml:space="preserve"> </w:t>
      </w:r>
      <w:r>
        <w:t>do</w:t>
      </w:r>
      <w:r>
        <w:rPr>
          <w:spacing w:val="-2"/>
        </w:rPr>
        <w:t xml:space="preserve"> </w:t>
      </w:r>
      <w:r>
        <w:t>not</w:t>
      </w:r>
      <w:r>
        <w:rPr>
          <w:spacing w:val="-4"/>
        </w:rPr>
        <w:t xml:space="preserve"> </w:t>
      </w:r>
      <w:r>
        <w:t>apply</w:t>
      </w:r>
      <w:r>
        <w:rPr>
          <w:spacing w:val="-4"/>
        </w:rPr>
        <w:t xml:space="preserve"> </w:t>
      </w:r>
      <w:r>
        <w:t>to</w:t>
      </w:r>
      <w:r>
        <w:rPr>
          <w:spacing w:val="-2"/>
        </w:rPr>
        <w:t xml:space="preserve"> </w:t>
      </w:r>
      <w:r>
        <w:t>projects</w:t>
      </w:r>
      <w:r>
        <w:rPr>
          <w:spacing w:val="-4"/>
        </w:rPr>
        <w:t xml:space="preserve"> </w:t>
      </w:r>
      <w:r>
        <w:t>built</w:t>
      </w:r>
      <w:r>
        <w:rPr>
          <w:spacing w:val="-4"/>
        </w:rPr>
        <w:t xml:space="preserve"> </w:t>
      </w:r>
      <w:r>
        <w:t>under</w:t>
      </w:r>
      <w:r>
        <w:rPr>
          <w:spacing w:val="-2"/>
        </w:rPr>
        <w:t xml:space="preserve"> </w:t>
      </w:r>
      <w:r>
        <w:t>the</w:t>
      </w:r>
      <w:r>
        <w:rPr>
          <w:spacing w:val="-3"/>
        </w:rPr>
        <w:t xml:space="preserve"> </w:t>
      </w:r>
      <w:r>
        <w:t>provisions</w:t>
      </w:r>
      <w:r>
        <w:rPr>
          <w:spacing w:val="-4"/>
        </w:rPr>
        <w:t xml:space="preserve"> </w:t>
      </w:r>
      <w:r>
        <w:t>of</w:t>
      </w:r>
      <w:r>
        <w:rPr>
          <w:spacing w:val="-2"/>
        </w:rPr>
        <w:t xml:space="preserve"> </w:t>
      </w:r>
      <w:r>
        <w:t>Article</w:t>
      </w:r>
      <w:r>
        <w:rPr>
          <w:spacing w:val="-3"/>
        </w:rPr>
        <w:t xml:space="preserve"> </w:t>
      </w:r>
      <w:r>
        <w:t>11,</w:t>
      </w:r>
      <w:r>
        <w:rPr>
          <w:spacing w:val="-3"/>
        </w:rPr>
        <w:t xml:space="preserve"> </w:t>
      </w:r>
      <w:r>
        <w:t>Residential</w:t>
      </w:r>
      <w:r>
        <w:rPr>
          <w:spacing w:val="-3"/>
        </w:rPr>
        <w:t xml:space="preserve"> </w:t>
      </w:r>
      <w:r>
        <w:t>Development,</w:t>
      </w:r>
      <w:r>
        <w:rPr>
          <w:spacing w:val="-3"/>
        </w:rPr>
        <w:t xml:space="preserve"> </w:t>
      </w:r>
      <w:r>
        <w:t>unless</w:t>
      </w:r>
      <w:r>
        <w:rPr>
          <w:spacing w:val="-4"/>
        </w:rPr>
        <w:t xml:space="preserve"> </w:t>
      </w:r>
      <w:r>
        <w:t>that article so provides.</w:t>
      </w:r>
    </w:p>
    <w:p w14:paraId="5A45A507" w14:textId="77777777" w:rsidR="00260182" w:rsidRDefault="00260182">
      <w:pPr>
        <w:pStyle w:val="BodyText"/>
        <w:spacing w:before="7" w:after="1"/>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080"/>
        <w:gridCol w:w="1081"/>
        <w:gridCol w:w="960"/>
        <w:gridCol w:w="1001"/>
        <w:gridCol w:w="1001"/>
        <w:gridCol w:w="998"/>
        <w:gridCol w:w="1260"/>
        <w:gridCol w:w="1130"/>
      </w:tblGrid>
      <w:tr w:rsidR="00260182" w14:paraId="5A45A51A" w14:textId="77777777">
        <w:trPr>
          <w:trHeight w:val="1228"/>
        </w:trPr>
        <w:tc>
          <w:tcPr>
            <w:tcW w:w="1082" w:type="dxa"/>
          </w:tcPr>
          <w:p w14:paraId="5A45A508" w14:textId="77777777" w:rsidR="00260182" w:rsidRDefault="00000000">
            <w:pPr>
              <w:pStyle w:val="TableParagraph"/>
              <w:spacing w:before="14"/>
              <w:ind w:left="107" w:right="361"/>
              <w:rPr>
                <w:sz w:val="20"/>
              </w:rPr>
            </w:pPr>
            <w:r>
              <w:rPr>
                <w:spacing w:val="-2"/>
                <w:sz w:val="20"/>
              </w:rPr>
              <w:t>Zoning District</w:t>
            </w:r>
          </w:p>
        </w:tc>
        <w:tc>
          <w:tcPr>
            <w:tcW w:w="1080" w:type="dxa"/>
          </w:tcPr>
          <w:p w14:paraId="5A45A509" w14:textId="77777777" w:rsidR="00260182" w:rsidRDefault="00000000">
            <w:pPr>
              <w:pStyle w:val="TableParagraph"/>
              <w:spacing w:before="14" w:line="252" w:lineRule="auto"/>
              <w:ind w:left="105" w:right="158"/>
              <w:rPr>
                <w:sz w:val="20"/>
              </w:rPr>
            </w:pPr>
            <w:r>
              <w:rPr>
                <w:spacing w:val="-2"/>
                <w:sz w:val="20"/>
              </w:rPr>
              <w:t xml:space="preserve">Minimum </w:t>
            </w:r>
            <w:r>
              <w:rPr>
                <w:sz w:val="20"/>
              </w:rPr>
              <w:t xml:space="preserve">Lot Area </w:t>
            </w:r>
            <w:r>
              <w:rPr>
                <w:spacing w:val="-2"/>
                <w:sz w:val="20"/>
              </w:rPr>
              <w:t xml:space="preserve">Square </w:t>
            </w:r>
            <w:r>
              <w:rPr>
                <w:spacing w:val="-4"/>
                <w:sz w:val="20"/>
              </w:rPr>
              <w:t>Feet</w:t>
            </w:r>
          </w:p>
        </w:tc>
        <w:tc>
          <w:tcPr>
            <w:tcW w:w="1081" w:type="dxa"/>
          </w:tcPr>
          <w:p w14:paraId="5A45A50A" w14:textId="77777777" w:rsidR="00260182" w:rsidRDefault="00000000">
            <w:pPr>
              <w:pStyle w:val="TableParagraph"/>
              <w:spacing w:before="14"/>
              <w:ind w:left="105"/>
              <w:rPr>
                <w:sz w:val="20"/>
              </w:rPr>
            </w:pPr>
            <w:r>
              <w:rPr>
                <w:spacing w:val="-2"/>
                <w:sz w:val="20"/>
              </w:rPr>
              <w:t>Frontage</w:t>
            </w:r>
          </w:p>
          <w:p w14:paraId="5A45A50B" w14:textId="77777777" w:rsidR="00260182" w:rsidRDefault="00260182">
            <w:pPr>
              <w:pStyle w:val="TableParagraph"/>
            </w:pPr>
          </w:p>
          <w:p w14:paraId="5A45A50C" w14:textId="77777777" w:rsidR="00260182" w:rsidRDefault="00260182">
            <w:pPr>
              <w:pStyle w:val="TableParagraph"/>
              <w:spacing w:before="2"/>
              <w:rPr>
                <w:sz w:val="23"/>
              </w:rPr>
            </w:pPr>
          </w:p>
          <w:p w14:paraId="5A45A50D" w14:textId="77777777" w:rsidR="00260182" w:rsidRDefault="00000000">
            <w:pPr>
              <w:pStyle w:val="TableParagraph"/>
              <w:ind w:left="105"/>
              <w:rPr>
                <w:sz w:val="20"/>
              </w:rPr>
            </w:pPr>
            <w:r>
              <w:rPr>
                <w:sz w:val="20"/>
              </w:rPr>
              <w:t>Note</w:t>
            </w:r>
            <w:r>
              <w:rPr>
                <w:spacing w:val="-3"/>
                <w:sz w:val="20"/>
              </w:rPr>
              <w:t xml:space="preserve"> </w:t>
            </w:r>
            <w:r>
              <w:rPr>
                <w:spacing w:val="-10"/>
                <w:sz w:val="20"/>
              </w:rPr>
              <w:t>6</w:t>
            </w:r>
          </w:p>
        </w:tc>
        <w:tc>
          <w:tcPr>
            <w:tcW w:w="960" w:type="dxa"/>
          </w:tcPr>
          <w:p w14:paraId="5A45A50E" w14:textId="77777777" w:rsidR="00260182" w:rsidRDefault="00000000">
            <w:pPr>
              <w:pStyle w:val="TableParagraph"/>
              <w:spacing w:before="14"/>
              <w:ind w:left="105" w:right="205"/>
              <w:rPr>
                <w:sz w:val="20"/>
              </w:rPr>
            </w:pPr>
            <w:r>
              <w:rPr>
                <w:spacing w:val="-2"/>
                <w:sz w:val="20"/>
              </w:rPr>
              <w:t>Front Setback</w:t>
            </w:r>
          </w:p>
          <w:p w14:paraId="5A45A50F" w14:textId="77777777" w:rsidR="00260182" w:rsidRDefault="00260182">
            <w:pPr>
              <w:pStyle w:val="TableParagraph"/>
              <w:spacing w:before="6"/>
              <w:rPr>
                <w:sz w:val="23"/>
              </w:rPr>
            </w:pPr>
          </w:p>
          <w:p w14:paraId="5A45A510" w14:textId="77777777" w:rsidR="00260182" w:rsidRDefault="00000000">
            <w:pPr>
              <w:pStyle w:val="TableParagraph"/>
              <w:ind w:left="105"/>
              <w:rPr>
                <w:sz w:val="20"/>
              </w:rPr>
            </w:pPr>
            <w:r>
              <w:rPr>
                <w:sz w:val="20"/>
              </w:rPr>
              <w:t>Note</w:t>
            </w:r>
            <w:r>
              <w:rPr>
                <w:spacing w:val="-3"/>
                <w:sz w:val="20"/>
              </w:rPr>
              <w:t xml:space="preserve"> </w:t>
            </w:r>
            <w:r>
              <w:rPr>
                <w:spacing w:val="-5"/>
                <w:sz w:val="20"/>
              </w:rPr>
              <w:t>7,8</w:t>
            </w:r>
          </w:p>
        </w:tc>
        <w:tc>
          <w:tcPr>
            <w:tcW w:w="1001" w:type="dxa"/>
          </w:tcPr>
          <w:p w14:paraId="5A45A511" w14:textId="77777777" w:rsidR="00260182" w:rsidRDefault="00000000">
            <w:pPr>
              <w:pStyle w:val="TableParagraph"/>
              <w:spacing w:before="14"/>
              <w:ind w:left="107" w:right="244"/>
              <w:rPr>
                <w:sz w:val="20"/>
              </w:rPr>
            </w:pPr>
            <w:r>
              <w:rPr>
                <w:spacing w:val="-4"/>
                <w:sz w:val="20"/>
              </w:rPr>
              <w:t xml:space="preserve">Side </w:t>
            </w:r>
            <w:r>
              <w:rPr>
                <w:spacing w:val="-2"/>
                <w:sz w:val="20"/>
              </w:rPr>
              <w:t>Setback</w:t>
            </w:r>
          </w:p>
          <w:p w14:paraId="5A45A512" w14:textId="77777777" w:rsidR="00260182" w:rsidRDefault="00260182">
            <w:pPr>
              <w:pStyle w:val="TableParagraph"/>
              <w:spacing w:before="6"/>
              <w:rPr>
                <w:sz w:val="23"/>
              </w:rPr>
            </w:pPr>
          </w:p>
          <w:p w14:paraId="5A45A513" w14:textId="77777777" w:rsidR="00260182" w:rsidRDefault="00000000">
            <w:pPr>
              <w:pStyle w:val="TableParagraph"/>
              <w:ind w:left="107"/>
              <w:rPr>
                <w:sz w:val="20"/>
              </w:rPr>
            </w:pPr>
            <w:r>
              <w:rPr>
                <w:sz w:val="20"/>
              </w:rPr>
              <w:t>Note</w:t>
            </w:r>
            <w:r>
              <w:rPr>
                <w:spacing w:val="-3"/>
                <w:sz w:val="20"/>
              </w:rPr>
              <w:t xml:space="preserve"> </w:t>
            </w:r>
            <w:r>
              <w:rPr>
                <w:spacing w:val="-5"/>
                <w:sz w:val="20"/>
              </w:rPr>
              <w:t>7,8</w:t>
            </w:r>
          </w:p>
        </w:tc>
        <w:tc>
          <w:tcPr>
            <w:tcW w:w="1001" w:type="dxa"/>
          </w:tcPr>
          <w:p w14:paraId="5A45A514" w14:textId="77777777" w:rsidR="00260182" w:rsidRDefault="00000000">
            <w:pPr>
              <w:pStyle w:val="TableParagraph"/>
              <w:spacing w:before="14"/>
              <w:ind w:left="107" w:right="244"/>
              <w:rPr>
                <w:sz w:val="20"/>
              </w:rPr>
            </w:pPr>
            <w:r>
              <w:rPr>
                <w:spacing w:val="-4"/>
                <w:sz w:val="20"/>
              </w:rPr>
              <w:t xml:space="preserve">Rear </w:t>
            </w:r>
            <w:r>
              <w:rPr>
                <w:spacing w:val="-2"/>
                <w:sz w:val="20"/>
              </w:rPr>
              <w:t>Setback</w:t>
            </w:r>
          </w:p>
          <w:p w14:paraId="5A45A515" w14:textId="77777777" w:rsidR="00260182" w:rsidRDefault="00260182">
            <w:pPr>
              <w:pStyle w:val="TableParagraph"/>
              <w:spacing w:before="6"/>
              <w:rPr>
                <w:sz w:val="23"/>
              </w:rPr>
            </w:pPr>
          </w:p>
          <w:p w14:paraId="5A45A516" w14:textId="77777777" w:rsidR="00260182" w:rsidRDefault="00000000">
            <w:pPr>
              <w:pStyle w:val="TableParagraph"/>
              <w:ind w:left="107"/>
              <w:rPr>
                <w:sz w:val="20"/>
              </w:rPr>
            </w:pPr>
            <w:r>
              <w:rPr>
                <w:sz w:val="20"/>
              </w:rPr>
              <w:t>Note</w:t>
            </w:r>
            <w:r>
              <w:rPr>
                <w:spacing w:val="-3"/>
                <w:sz w:val="20"/>
              </w:rPr>
              <w:t xml:space="preserve"> </w:t>
            </w:r>
            <w:r>
              <w:rPr>
                <w:spacing w:val="-5"/>
                <w:sz w:val="20"/>
              </w:rPr>
              <w:t>7,8</w:t>
            </w:r>
          </w:p>
        </w:tc>
        <w:tc>
          <w:tcPr>
            <w:tcW w:w="998" w:type="dxa"/>
          </w:tcPr>
          <w:p w14:paraId="5A45A517" w14:textId="77777777" w:rsidR="00260182" w:rsidRDefault="00000000">
            <w:pPr>
              <w:pStyle w:val="TableParagraph"/>
              <w:spacing w:before="14"/>
              <w:ind w:left="107" w:right="145"/>
              <w:rPr>
                <w:sz w:val="20"/>
              </w:rPr>
            </w:pPr>
            <w:r>
              <w:rPr>
                <w:spacing w:val="-2"/>
                <w:sz w:val="20"/>
              </w:rPr>
              <w:t xml:space="preserve">Maximu </w:t>
            </w:r>
            <w:r>
              <w:rPr>
                <w:spacing w:val="-10"/>
                <w:sz w:val="20"/>
              </w:rPr>
              <w:t>m</w:t>
            </w:r>
            <w:r>
              <w:rPr>
                <w:spacing w:val="-2"/>
                <w:sz w:val="20"/>
              </w:rPr>
              <w:t xml:space="preserve"> Structure Height (floors)</w:t>
            </w:r>
          </w:p>
        </w:tc>
        <w:tc>
          <w:tcPr>
            <w:tcW w:w="1260" w:type="dxa"/>
          </w:tcPr>
          <w:p w14:paraId="5A45A518" w14:textId="77777777" w:rsidR="00260182" w:rsidRDefault="00000000">
            <w:pPr>
              <w:pStyle w:val="TableParagraph"/>
              <w:spacing w:before="14"/>
              <w:ind w:left="105" w:right="266"/>
              <w:rPr>
                <w:sz w:val="20"/>
              </w:rPr>
            </w:pPr>
            <w:r>
              <w:rPr>
                <w:spacing w:val="-2"/>
                <w:sz w:val="20"/>
              </w:rPr>
              <w:t xml:space="preserve">Maximum </w:t>
            </w:r>
            <w:r>
              <w:rPr>
                <w:sz w:val="20"/>
              </w:rPr>
              <w:t>Man</w:t>
            </w:r>
            <w:r>
              <w:rPr>
                <w:spacing w:val="-13"/>
                <w:sz w:val="20"/>
              </w:rPr>
              <w:t xml:space="preserve"> </w:t>
            </w:r>
            <w:r>
              <w:rPr>
                <w:sz w:val="20"/>
              </w:rPr>
              <w:t xml:space="preserve">Made </w:t>
            </w:r>
            <w:r>
              <w:rPr>
                <w:spacing w:val="-2"/>
                <w:sz w:val="20"/>
              </w:rPr>
              <w:t>Structure Height</w:t>
            </w:r>
          </w:p>
        </w:tc>
        <w:tc>
          <w:tcPr>
            <w:tcW w:w="1130" w:type="dxa"/>
          </w:tcPr>
          <w:p w14:paraId="5A45A519" w14:textId="77777777" w:rsidR="00260182" w:rsidRDefault="00000000">
            <w:pPr>
              <w:pStyle w:val="TableParagraph"/>
              <w:spacing w:before="14"/>
              <w:ind w:left="106" w:right="45"/>
              <w:rPr>
                <w:sz w:val="20"/>
              </w:rPr>
            </w:pPr>
            <w:r>
              <w:rPr>
                <w:spacing w:val="-2"/>
                <w:sz w:val="20"/>
              </w:rPr>
              <w:t xml:space="preserve">Maximum Impervious </w:t>
            </w:r>
            <w:r>
              <w:rPr>
                <w:sz w:val="20"/>
              </w:rPr>
              <w:t>Area as % of Lot (1)</w:t>
            </w:r>
          </w:p>
        </w:tc>
      </w:tr>
      <w:tr w:rsidR="00260182" w14:paraId="5A45A524" w14:textId="77777777">
        <w:trPr>
          <w:trHeight w:val="290"/>
        </w:trPr>
        <w:tc>
          <w:tcPr>
            <w:tcW w:w="1082" w:type="dxa"/>
          </w:tcPr>
          <w:p w14:paraId="5A45A51B" w14:textId="77777777" w:rsidR="00260182" w:rsidRDefault="00000000">
            <w:pPr>
              <w:pStyle w:val="TableParagraph"/>
              <w:spacing w:before="17"/>
              <w:ind w:left="107"/>
              <w:rPr>
                <w:sz w:val="20"/>
              </w:rPr>
            </w:pPr>
            <w:r>
              <w:rPr>
                <w:spacing w:val="-5"/>
                <w:sz w:val="20"/>
              </w:rPr>
              <w:t>R80</w:t>
            </w:r>
          </w:p>
        </w:tc>
        <w:tc>
          <w:tcPr>
            <w:tcW w:w="1080" w:type="dxa"/>
          </w:tcPr>
          <w:p w14:paraId="5A45A51C" w14:textId="77777777" w:rsidR="00260182" w:rsidRDefault="00000000">
            <w:pPr>
              <w:pStyle w:val="TableParagraph"/>
              <w:spacing w:before="17"/>
              <w:ind w:left="105"/>
              <w:rPr>
                <w:sz w:val="20"/>
              </w:rPr>
            </w:pPr>
            <w:r>
              <w:rPr>
                <w:spacing w:val="-2"/>
                <w:sz w:val="20"/>
              </w:rPr>
              <w:t>80,000</w:t>
            </w:r>
          </w:p>
        </w:tc>
        <w:tc>
          <w:tcPr>
            <w:tcW w:w="1081" w:type="dxa"/>
          </w:tcPr>
          <w:p w14:paraId="5A45A51D" w14:textId="77777777" w:rsidR="00260182" w:rsidRDefault="00000000">
            <w:pPr>
              <w:pStyle w:val="TableParagraph"/>
              <w:spacing w:before="17"/>
              <w:ind w:left="105"/>
              <w:rPr>
                <w:sz w:val="20"/>
              </w:rPr>
            </w:pPr>
            <w:r>
              <w:rPr>
                <w:spacing w:val="-5"/>
                <w:sz w:val="20"/>
              </w:rPr>
              <w:t>200</w:t>
            </w:r>
          </w:p>
        </w:tc>
        <w:tc>
          <w:tcPr>
            <w:tcW w:w="960" w:type="dxa"/>
          </w:tcPr>
          <w:p w14:paraId="5A45A51E" w14:textId="77777777" w:rsidR="00260182" w:rsidRDefault="00000000">
            <w:pPr>
              <w:pStyle w:val="TableParagraph"/>
              <w:spacing w:before="17"/>
              <w:ind w:left="105"/>
              <w:rPr>
                <w:sz w:val="20"/>
              </w:rPr>
            </w:pPr>
            <w:r>
              <w:rPr>
                <w:spacing w:val="-5"/>
                <w:sz w:val="20"/>
              </w:rPr>
              <w:t>40</w:t>
            </w:r>
          </w:p>
        </w:tc>
        <w:tc>
          <w:tcPr>
            <w:tcW w:w="1001" w:type="dxa"/>
          </w:tcPr>
          <w:p w14:paraId="5A45A51F" w14:textId="77777777" w:rsidR="00260182" w:rsidRDefault="00000000">
            <w:pPr>
              <w:pStyle w:val="TableParagraph"/>
              <w:spacing w:before="17"/>
              <w:ind w:left="107"/>
              <w:rPr>
                <w:sz w:val="20"/>
              </w:rPr>
            </w:pPr>
            <w:r>
              <w:rPr>
                <w:spacing w:val="-5"/>
                <w:sz w:val="20"/>
              </w:rPr>
              <w:t>25</w:t>
            </w:r>
          </w:p>
        </w:tc>
        <w:tc>
          <w:tcPr>
            <w:tcW w:w="1001" w:type="dxa"/>
          </w:tcPr>
          <w:p w14:paraId="5A45A520" w14:textId="77777777" w:rsidR="00260182" w:rsidRDefault="00000000">
            <w:pPr>
              <w:pStyle w:val="TableParagraph"/>
              <w:spacing w:before="17"/>
              <w:ind w:left="107"/>
              <w:rPr>
                <w:sz w:val="20"/>
              </w:rPr>
            </w:pPr>
            <w:r>
              <w:rPr>
                <w:spacing w:val="-5"/>
                <w:sz w:val="20"/>
              </w:rPr>
              <w:t>50</w:t>
            </w:r>
          </w:p>
        </w:tc>
        <w:tc>
          <w:tcPr>
            <w:tcW w:w="998" w:type="dxa"/>
          </w:tcPr>
          <w:p w14:paraId="5A45A521" w14:textId="77777777" w:rsidR="00260182" w:rsidRDefault="00000000">
            <w:pPr>
              <w:pStyle w:val="TableParagraph"/>
              <w:spacing w:before="17"/>
              <w:ind w:left="107"/>
              <w:rPr>
                <w:sz w:val="20"/>
              </w:rPr>
            </w:pPr>
            <w:r>
              <w:rPr>
                <w:spacing w:val="-2"/>
                <w:sz w:val="20"/>
              </w:rPr>
              <w:t>2-</w:t>
            </w:r>
            <w:r>
              <w:rPr>
                <w:spacing w:val="-5"/>
                <w:sz w:val="20"/>
              </w:rPr>
              <w:t>1/2</w:t>
            </w:r>
          </w:p>
        </w:tc>
        <w:tc>
          <w:tcPr>
            <w:tcW w:w="1260" w:type="dxa"/>
          </w:tcPr>
          <w:p w14:paraId="5A45A522" w14:textId="77777777" w:rsidR="00260182" w:rsidRDefault="00000000">
            <w:pPr>
              <w:pStyle w:val="TableParagraph"/>
              <w:spacing w:before="17"/>
              <w:ind w:left="105"/>
              <w:rPr>
                <w:sz w:val="20"/>
              </w:rPr>
            </w:pPr>
            <w:r>
              <w:rPr>
                <w:spacing w:val="-5"/>
                <w:sz w:val="20"/>
              </w:rPr>
              <w:t>35’</w:t>
            </w:r>
          </w:p>
        </w:tc>
        <w:tc>
          <w:tcPr>
            <w:tcW w:w="1130" w:type="dxa"/>
          </w:tcPr>
          <w:p w14:paraId="5A45A523" w14:textId="77777777" w:rsidR="00260182" w:rsidRDefault="00000000">
            <w:pPr>
              <w:pStyle w:val="TableParagraph"/>
              <w:spacing w:before="17"/>
              <w:ind w:left="106"/>
              <w:rPr>
                <w:sz w:val="20"/>
              </w:rPr>
            </w:pPr>
            <w:r>
              <w:rPr>
                <w:spacing w:val="-5"/>
                <w:sz w:val="20"/>
              </w:rPr>
              <w:t>10%</w:t>
            </w:r>
          </w:p>
        </w:tc>
      </w:tr>
      <w:tr w:rsidR="00260182" w14:paraId="5A45A52E" w14:textId="77777777">
        <w:trPr>
          <w:trHeight w:val="287"/>
        </w:trPr>
        <w:tc>
          <w:tcPr>
            <w:tcW w:w="1082" w:type="dxa"/>
          </w:tcPr>
          <w:p w14:paraId="5A45A525" w14:textId="77777777" w:rsidR="00260182" w:rsidRDefault="00000000">
            <w:pPr>
              <w:pStyle w:val="TableParagraph"/>
              <w:spacing w:before="14"/>
              <w:ind w:left="107"/>
              <w:rPr>
                <w:sz w:val="20"/>
              </w:rPr>
            </w:pPr>
            <w:r>
              <w:rPr>
                <w:spacing w:val="-5"/>
                <w:sz w:val="20"/>
              </w:rPr>
              <w:t>R40</w:t>
            </w:r>
          </w:p>
        </w:tc>
        <w:tc>
          <w:tcPr>
            <w:tcW w:w="1080" w:type="dxa"/>
          </w:tcPr>
          <w:p w14:paraId="5A45A526" w14:textId="77777777" w:rsidR="00260182" w:rsidRDefault="00000000">
            <w:pPr>
              <w:pStyle w:val="TableParagraph"/>
              <w:spacing w:before="14"/>
              <w:ind w:left="105"/>
              <w:rPr>
                <w:sz w:val="20"/>
              </w:rPr>
            </w:pPr>
            <w:r>
              <w:rPr>
                <w:spacing w:val="-2"/>
                <w:sz w:val="20"/>
              </w:rPr>
              <w:t>40,000</w:t>
            </w:r>
          </w:p>
        </w:tc>
        <w:tc>
          <w:tcPr>
            <w:tcW w:w="1081" w:type="dxa"/>
          </w:tcPr>
          <w:p w14:paraId="5A45A527" w14:textId="77777777" w:rsidR="00260182" w:rsidRDefault="00000000">
            <w:pPr>
              <w:pStyle w:val="TableParagraph"/>
              <w:spacing w:before="14"/>
              <w:ind w:left="105"/>
              <w:rPr>
                <w:sz w:val="20"/>
              </w:rPr>
            </w:pPr>
            <w:r>
              <w:rPr>
                <w:spacing w:val="-5"/>
                <w:sz w:val="20"/>
              </w:rPr>
              <w:t>150</w:t>
            </w:r>
          </w:p>
        </w:tc>
        <w:tc>
          <w:tcPr>
            <w:tcW w:w="960" w:type="dxa"/>
          </w:tcPr>
          <w:p w14:paraId="5A45A528" w14:textId="77777777" w:rsidR="00260182" w:rsidRDefault="00000000">
            <w:pPr>
              <w:pStyle w:val="TableParagraph"/>
              <w:spacing w:before="14"/>
              <w:ind w:left="105"/>
              <w:rPr>
                <w:sz w:val="20"/>
              </w:rPr>
            </w:pPr>
            <w:r>
              <w:rPr>
                <w:spacing w:val="-5"/>
                <w:sz w:val="20"/>
              </w:rPr>
              <w:t>40</w:t>
            </w:r>
          </w:p>
        </w:tc>
        <w:tc>
          <w:tcPr>
            <w:tcW w:w="1001" w:type="dxa"/>
          </w:tcPr>
          <w:p w14:paraId="5A45A529" w14:textId="77777777" w:rsidR="00260182" w:rsidRDefault="00000000">
            <w:pPr>
              <w:pStyle w:val="TableParagraph"/>
              <w:spacing w:before="14"/>
              <w:ind w:left="107"/>
              <w:rPr>
                <w:sz w:val="20"/>
              </w:rPr>
            </w:pPr>
            <w:r>
              <w:rPr>
                <w:spacing w:val="-5"/>
                <w:sz w:val="20"/>
              </w:rPr>
              <w:t>25</w:t>
            </w:r>
          </w:p>
        </w:tc>
        <w:tc>
          <w:tcPr>
            <w:tcW w:w="1001" w:type="dxa"/>
          </w:tcPr>
          <w:p w14:paraId="5A45A52A" w14:textId="77777777" w:rsidR="00260182" w:rsidRDefault="00000000">
            <w:pPr>
              <w:pStyle w:val="TableParagraph"/>
              <w:spacing w:before="14"/>
              <w:ind w:left="107"/>
              <w:rPr>
                <w:sz w:val="20"/>
              </w:rPr>
            </w:pPr>
            <w:r>
              <w:rPr>
                <w:spacing w:val="-5"/>
                <w:sz w:val="20"/>
              </w:rPr>
              <w:t>50</w:t>
            </w:r>
          </w:p>
        </w:tc>
        <w:tc>
          <w:tcPr>
            <w:tcW w:w="998" w:type="dxa"/>
          </w:tcPr>
          <w:p w14:paraId="5A45A52B" w14:textId="77777777" w:rsidR="00260182" w:rsidRDefault="00000000">
            <w:pPr>
              <w:pStyle w:val="TableParagraph"/>
              <w:spacing w:before="14"/>
              <w:ind w:left="107"/>
              <w:rPr>
                <w:sz w:val="20"/>
              </w:rPr>
            </w:pPr>
            <w:r>
              <w:rPr>
                <w:spacing w:val="-2"/>
                <w:sz w:val="20"/>
              </w:rPr>
              <w:t>2-</w:t>
            </w:r>
            <w:r>
              <w:rPr>
                <w:spacing w:val="-5"/>
                <w:sz w:val="20"/>
              </w:rPr>
              <w:t>1/2</w:t>
            </w:r>
          </w:p>
        </w:tc>
        <w:tc>
          <w:tcPr>
            <w:tcW w:w="1260" w:type="dxa"/>
          </w:tcPr>
          <w:p w14:paraId="5A45A52C" w14:textId="77777777" w:rsidR="00260182" w:rsidRDefault="00000000">
            <w:pPr>
              <w:pStyle w:val="TableParagraph"/>
              <w:spacing w:before="14"/>
              <w:ind w:left="105"/>
              <w:rPr>
                <w:sz w:val="20"/>
              </w:rPr>
            </w:pPr>
            <w:r>
              <w:rPr>
                <w:spacing w:val="-5"/>
                <w:sz w:val="20"/>
              </w:rPr>
              <w:t>35’</w:t>
            </w:r>
          </w:p>
        </w:tc>
        <w:tc>
          <w:tcPr>
            <w:tcW w:w="1130" w:type="dxa"/>
          </w:tcPr>
          <w:p w14:paraId="5A45A52D" w14:textId="77777777" w:rsidR="00260182" w:rsidRDefault="00000000">
            <w:pPr>
              <w:pStyle w:val="TableParagraph"/>
              <w:spacing w:before="14"/>
              <w:ind w:left="106"/>
              <w:rPr>
                <w:sz w:val="20"/>
              </w:rPr>
            </w:pPr>
            <w:r>
              <w:rPr>
                <w:spacing w:val="-5"/>
                <w:sz w:val="20"/>
              </w:rPr>
              <w:t>15%</w:t>
            </w:r>
          </w:p>
        </w:tc>
      </w:tr>
      <w:tr w:rsidR="00260182" w14:paraId="5A45A538" w14:textId="77777777">
        <w:trPr>
          <w:trHeight w:val="287"/>
        </w:trPr>
        <w:tc>
          <w:tcPr>
            <w:tcW w:w="1082" w:type="dxa"/>
          </w:tcPr>
          <w:p w14:paraId="5A45A52F" w14:textId="77777777" w:rsidR="00260182" w:rsidRDefault="00000000">
            <w:pPr>
              <w:pStyle w:val="TableParagraph"/>
              <w:spacing w:before="14"/>
              <w:ind w:left="107"/>
              <w:rPr>
                <w:sz w:val="20"/>
              </w:rPr>
            </w:pPr>
            <w:r>
              <w:rPr>
                <w:spacing w:val="-5"/>
                <w:sz w:val="20"/>
              </w:rPr>
              <w:t>R10</w:t>
            </w:r>
          </w:p>
        </w:tc>
        <w:tc>
          <w:tcPr>
            <w:tcW w:w="1080" w:type="dxa"/>
          </w:tcPr>
          <w:p w14:paraId="5A45A530" w14:textId="77777777" w:rsidR="00260182" w:rsidRDefault="00000000">
            <w:pPr>
              <w:pStyle w:val="TableParagraph"/>
              <w:spacing w:before="14"/>
              <w:ind w:left="105"/>
              <w:rPr>
                <w:sz w:val="20"/>
              </w:rPr>
            </w:pPr>
            <w:r>
              <w:rPr>
                <w:spacing w:val="-2"/>
                <w:sz w:val="20"/>
              </w:rPr>
              <w:t>10,000</w:t>
            </w:r>
          </w:p>
        </w:tc>
        <w:tc>
          <w:tcPr>
            <w:tcW w:w="1081" w:type="dxa"/>
          </w:tcPr>
          <w:p w14:paraId="5A45A531" w14:textId="77777777" w:rsidR="00260182" w:rsidRDefault="00000000">
            <w:pPr>
              <w:pStyle w:val="TableParagraph"/>
              <w:spacing w:before="14"/>
              <w:ind w:left="105"/>
              <w:rPr>
                <w:sz w:val="20"/>
              </w:rPr>
            </w:pPr>
            <w:r>
              <w:rPr>
                <w:spacing w:val="-5"/>
                <w:sz w:val="20"/>
              </w:rPr>
              <w:t>75</w:t>
            </w:r>
          </w:p>
        </w:tc>
        <w:tc>
          <w:tcPr>
            <w:tcW w:w="960" w:type="dxa"/>
          </w:tcPr>
          <w:p w14:paraId="5A45A532" w14:textId="77777777" w:rsidR="00260182" w:rsidRDefault="00000000">
            <w:pPr>
              <w:pStyle w:val="TableParagraph"/>
              <w:spacing w:before="14"/>
              <w:ind w:left="105"/>
              <w:rPr>
                <w:sz w:val="20"/>
              </w:rPr>
            </w:pPr>
            <w:r>
              <w:rPr>
                <w:spacing w:val="-5"/>
                <w:sz w:val="20"/>
              </w:rPr>
              <w:t>20</w:t>
            </w:r>
          </w:p>
        </w:tc>
        <w:tc>
          <w:tcPr>
            <w:tcW w:w="1001" w:type="dxa"/>
          </w:tcPr>
          <w:p w14:paraId="5A45A533" w14:textId="77777777" w:rsidR="00260182" w:rsidRDefault="00000000">
            <w:pPr>
              <w:pStyle w:val="TableParagraph"/>
              <w:spacing w:before="14"/>
              <w:ind w:left="107"/>
              <w:rPr>
                <w:sz w:val="20"/>
              </w:rPr>
            </w:pPr>
            <w:r>
              <w:rPr>
                <w:spacing w:val="-5"/>
                <w:sz w:val="20"/>
              </w:rPr>
              <w:t>10</w:t>
            </w:r>
          </w:p>
        </w:tc>
        <w:tc>
          <w:tcPr>
            <w:tcW w:w="1001" w:type="dxa"/>
          </w:tcPr>
          <w:p w14:paraId="5A45A534" w14:textId="77777777" w:rsidR="00260182" w:rsidRDefault="00000000">
            <w:pPr>
              <w:pStyle w:val="TableParagraph"/>
              <w:spacing w:before="14"/>
              <w:ind w:left="107"/>
              <w:rPr>
                <w:sz w:val="20"/>
              </w:rPr>
            </w:pPr>
            <w:r>
              <w:rPr>
                <w:spacing w:val="-5"/>
                <w:sz w:val="20"/>
              </w:rPr>
              <w:t>20</w:t>
            </w:r>
          </w:p>
        </w:tc>
        <w:tc>
          <w:tcPr>
            <w:tcW w:w="998" w:type="dxa"/>
          </w:tcPr>
          <w:p w14:paraId="5A45A535" w14:textId="77777777" w:rsidR="00260182" w:rsidRDefault="00000000">
            <w:pPr>
              <w:pStyle w:val="TableParagraph"/>
              <w:spacing w:before="14"/>
              <w:ind w:left="107"/>
              <w:rPr>
                <w:sz w:val="20"/>
              </w:rPr>
            </w:pPr>
            <w:r>
              <w:rPr>
                <w:spacing w:val="-2"/>
                <w:sz w:val="20"/>
              </w:rPr>
              <w:t>2-</w:t>
            </w:r>
            <w:r>
              <w:rPr>
                <w:spacing w:val="-5"/>
                <w:sz w:val="20"/>
              </w:rPr>
              <w:t>1/2</w:t>
            </w:r>
          </w:p>
        </w:tc>
        <w:tc>
          <w:tcPr>
            <w:tcW w:w="1260" w:type="dxa"/>
          </w:tcPr>
          <w:p w14:paraId="5A45A536" w14:textId="77777777" w:rsidR="00260182" w:rsidRDefault="00000000">
            <w:pPr>
              <w:pStyle w:val="TableParagraph"/>
              <w:spacing w:before="14"/>
              <w:ind w:left="105"/>
              <w:rPr>
                <w:sz w:val="20"/>
              </w:rPr>
            </w:pPr>
            <w:r>
              <w:rPr>
                <w:spacing w:val="-5"/>
                <w:sz w:val="20"/>
              </w:rPr>
              <w:t>35’</w:t>
            </w:r>
          </w:p>
        </w:tc>
        <w:tc>
          <w:tcPr>
            <w:tcW w:w="1130" w:type="dxa"/>
          </w:tcPr>
          <w:p w14:paraId="5A45A537" w14:textId="77777777" w:rsidR="00260182" w:rsidRDefault="00000000">
            <w:pPr>
              <w:pStyle w:val="TableParagraph"/>
              <w:spacing w:before="14"/>
              <w:ind w:left="106"/>
              <w:rPr>
                <w:sz w:val="20"/>
              </w:rPr>
            </w:pPr>
            <w:r>
              <w:rPr>
                <w:spacing w:val="-5"/>
                <w:sz w:val="20"/>
              </w:rPr>
              <w:t>25%</w:t>
            </w:r>
          </w:p>
        </w:tc>
      </w:tr>
      <w:tr w:rsidR="00260182" w14:paraId="5A45A542" w14:textId="77777777">
        <w:trPr>
          <w:trHeight w:val="287"/>
        </w:trPr>
        <w:tc>
          <w:tcPr>
            <w:tcW w:w="1082" w:type="dxa"/>
          </w:tcPr>
          <w:p w14:paraId="5A45A539" w14:textId="77777777" w:rsidR="00260182" w:rsidRDefault="00000000">
            <w:pPr>
              <w:pStyle w:val="TableParagraph"/>
              <w:spacing w:before="14"/>
              <w:ind w:left="107"/>
              <w:rPr>
                <w:sz w:val="20"/>
              </w:rPr>
            </w:pPr>
            <w:r>
              <w:rPr>
                <w:spacing w:val="-5"/>
                <w:sz w:val="20"/>
              </w:rPr>
              <w:t>C1</w:t>
            </w:r>
          </w:p>
        </w:tc>
        <w:tc>
          <w:tcPr>
            <w:tcW w:w="1080" w:type="dxa"/>
          </w:tcPr>
          <w:p w14:paraId="5A45A53A" w14:textId="77777777" w:rsidR="00260182" w:rsidRDefault="00000000">
            <w:pPr>
              <w:pStyle w:val="TableParagraph"/>
              <w:spacing w:before="14"/>
              <w:ind w:left="105"/>
              <w:rPr>
                <w:sz w:val="20"/>
              </w:rPr>
            </w:pPr>
            <w:r>
              <w:rPr>
                <w:spacing w:val="-2"/>
                <w:sz w:val="20"/>
              </w:rPr>
              <w:t>75,000</w:t>
            </w:r>
          </w:p>
        </w:tc>
        <w:tc>
          <w:tcPr>
            <w:tcW w:w="1081" w:type="dxa"/>
          </w:tcPr>
          <w:p w14:paraId="5A45A53B" w14:textId="77777777" w:rsidR="00260182" w:rsidRDefault="00000000">
            <w:pPr>
              <w:pStyle w:val="TableParagraph"/>
              <w:spacing w:before="14"/>
              <w:ind w:left="105"/>
              <w:rPr>
                <w:sz w:val="20"/>
              </w:rPr>
            </w:pPr>
            <w:r>
              <w:rPr>
                <w:spacing w:val="-5"/>
                <w:sz w:val="20"/>
              </w:rPr>
              <w:t>250</w:t>
            </w:r>
          </w:p>
        </w:tc>
        <w:tc>
          <w:tcPr>
            <w:tcW w:w="960" w:type="dxa"/>
          </w:tcPr>
          <w:p w14:paraId="5A45A53C" w14:textId="77777777" w:rsidR="00260182" w:rsidRDefault="00000000">
            <w:pPr>
              <w:pStyle w:val="TableParagraph"/>
              <w:spacing w:before="14"/>
              <w:ind w:left="105"/>
              <w:rPr>
                <w:sz w:val="20"/>
              </w:rPr>
            </w:pPr>
            <w:r>
              <w:rPr>
                <w:spacing w:val="-5"/>
                <w:sz w:val="20"/>
              </w:rPr>
              <w:t>75</w:t>
            </w:r>
          </w:p>
        </w:tc>
        <w:tc>
          <w:tcPr>
            <w:tcW w:w="1001" w:type="dxa"/>
          </w:tcPr>
          <w:p w14:paraId="5A45A53D" w14:textId="77777777" w:rsidR="00260182" w:rsidRDefault="00000000">
            <w:pPr>
              <w:pStyle w:val="TableParagraph"/>
              <w:spacing w:before="14"/>
              <w:ind w:left="107"/>
              <w:rPr>
                <w:sz w:val="20"/>
              </w:rPr>
            </w:pPr>
            <w:r>
              <w:rPr>
                <w:spacing w:val="-5"/>
                <w:sz w:val="20"/>
              </w:rPr>
              <w:t>25</w:t>
            </w:r>
          </w:p>
        </w:tc>
        <w:tc>
          <w:tcPr>
            <w:tcW w:w="1001" w:type="dxa"/>
          </w:tcPr>
          <w:p w14:paraId="5A45A53E" w14:textId="77777777" w:rsidR="00260182" w:rsidRDefault="00000000">
            <w:pPr>
              <w:pStyle w:val="TableParagraph"/>
              <w:spacing w:before="14"/>
              <w:ind w:left="107"/>
              <w:rPr>
                <w:sz w:val="20"/>
              </w:rPr>
            </w:pPr>
            <w:r>
              <w:rPr>
                <w:spacing w:val="-5"/>
                <w:sz w:val="20"/>
              </w:rPr>
              <w:t>25</w:t>
            </w:r>
          </w:p>
        </w:tc>
        <w:tc>
          <w:tcPr>
            <w:tcW w:w="998" w:type="dxa"/>
          </w:tcPr>
          <w:p w14:paraId="5A45A53F" w14:textId="77777777" w:rsidR="00260182" w:rsidRDefault="00000000">
            <w:pPr>
              <w:pStyle w:val="TableParagraph"/>
              <w:spacing w:before="14"/>
              <w:ind w:left="107"/>
              <w:rPr>
                <w:sz w:val="20"/>
              </w:rPr>
            </w:pPr>
            <w:r>
              <w:rPr>
                <w:w w:val="99"/>
                <w:sz w:val="20"/>
              </w:rPr>
              <w:t>3</w:t>
            </w:r>
          </w:p>
        </w:tc>
        <w:tc>
          <w:tcPr>
            <w:tcW w:w="1260" w:type="dxa"/>
          </w:tcPr>
          <w:p w14:paraId="5A45A540" w14:textId="77777777" w:rsidR="00260182" w:rsidRDefault="00000000">
            <w:pPr>
              <w:pStyle w:val="TableParagraph"/>
              <w:spacing w:before="14"/>
              <w:ind w:left="105"/>
              <w:rPr>
                <w:sz w:val="20"/>
              </w:rPr>
            </w:pPr>
            <w:r>
              <w:rPr>
                <w:spacing w:val="-5"/>
                <w:sz w:val="20"/>
              </w:rPr>
              <w:t>45’</w:t>
            </w:r>
          </w:p>
        </w:tc>
        <w:tc>
          <w:tcPr>
            <w:tcW w:w="1130" w:type="dxa"/>
          </w:tcPr>
          <w:p w14:paraId="5A45A541" w14:textId="77777777" w:rsidR="00260182" w:rsidRDefault="00000000">
            <w:pPr>
              <w:pStyle w:val="TableParagraph"/>
              <w:spacing w:before="14"/>
              <w:ind w:left="106"/>
              <w:rPr>
                <w:sz w:val="20"/>
              </w:rPr>
            </w:pPr>
            <w:r>
              <w:rPr>
                <w:spacing w:val="-5"/>
                <w:sz w:val="20"/>
              </w:rPr>
              <w:t>45%</w:t>
            </w:r>
          </w:p>
        </w:tc>
      </w:tr>
      <w:tr w:rsidR="00260182" w14:paraId="5A45A54C" w14:textId="77777777">
        <w:trPr>
          <w:trHeight w:val="287"/>
        </w:trPr>
        <w:tc>
          <w:tcPr>
            <w:tcW w:w="1082" w:type="dxa"/>
          </w:tcPr>
          <w:p w14:paraId="5A45A543" w14:textId="77777777" w:rsidR="00260182" w:rsidRDefault="00000000">
            <w:pPr>
              <w:pStyle w:val="TableParagraph"/>
              <w:spacing w:before="14"/>
              <w:ind w:left="107"/>
              <w:rPr>
                <w:sz w:val="20"/>
              </w:rPr>
            </w:pPr>
            <w:r>
              <w:rPr>
                <w:spacing w:val="-5"/>
                <w:sz w:val="20"/>
              </w:rPr>
              <w:t>C2</w:t>
            </w:r>
          </w:p>
        </w:tc>
        <w:tc>
          <w:tcPr>
            <w:tcW w:w="1080" w:type="dxa"/>
          </w:tcPr>
          <w:p w14:paraId="5A45A544" w14:textId="77777777" w:rsidR="00260182" w:rsidRDefault="00000000">
            <w:pPr>
              <w:pStyle w:val="TableParagraph"/>
              <w:spacing w:before="14"/>
              <w:ind w:left="105"/>
              <w:rPr>
                <w:sz w:val="20"/>
              </w:rPr>
            </w:pPr>
            <w:r>
              <w:rPr>
                <w:spacing w:val="-2"/>
                <w:sz w:val="20"/>
              </w:rPr>
              <w:t>20,000</w:t>
            </w:r>
          </w:p>
        </w:tc>
        <w:tc>
          <w:tcPr>
            <w:tcW w:w="1081" w:type="dxa"/>
          </w:tcPr>
          <w:p w14:paraId="5A45A545" w14:textId="77777777" w:rsidR="00260182" w:rsidRDefault="00000000">
            <w:pPr>
              <w:pStyle w:val="TableParagraph"/>
              <w:spacing w:before="14"/>
              <w:ind w:left="105"/>
              <w:rPr>
                <w:sz w:val="20"/>
              </w:rPr>
            </w:pPr>
            <w:r>
              <w:rPr>
                <w:spacing w:val="-5"/>
                <w:sz w:val="20"/>
              </w:rPr>
              <w:t>100</w:t>
            </w:r>
          </w:p>
        </w:tc>
        <w:tc>
          <w:tcPr>
            <w:tcW w:w="960" w:type="dxa"/>
          </w:tcPr>
          <w:p w14:paraId="5A45A546" w14:textId="77777777" w:rsidR="00260182" w:rsidRDefault="00000000">
            <w:pPr>
              <w:pStyle w:val="TableParagraph"/>
              <w:spacing w:before="14"/>
              <w:ind w:left="105"/>
              <w:rPr>
                <w:sz w:val="20"/>
              </w:rPr>
            </w:pPr>
            <w:r>
              <w:rPr>
                <w:spacing w:val="-5"/>
                <w:sz w:val="20"/>
              </w:rPr>
              <w:t>30</w:t>
            </w:r>
          </w:p>
        </w:tc>
        <w:tc>
          <w:tcPr>
            <w:tcW w:w="1001" w:type="dxa"/>
          </w:tcPr>
          <w:p w14:paraId="5A45A547" w14:textId="77777777" w:rsidR="00260182" w:rsidRDefault="00000000">
            <w:pPr>
              <w:pStyle w:val="TableParagraph"/>
              <w:spacing w:before="14"/>
              <w:ind w:left="107"/>
              <w:rPr>
                <w:sz w:val="20"/>
              </w:rPr>
            </w:pPr>
            <w:r>
              <w:rPr>
                <w:spacing w:val="-5"/>
                <w:sz w:val="20"/>
              </w:rPr>
              <w:t>15</w:t>
            </w:r>
          </w:p>
        </w:tc>
        <w:tc>
          <w:tcPr>
            <w:tcW w:w="1001" w:type="dxa"/>
          </w:tcPr>
          <w:p w14:paraId="5A45A548" w14:textId="77777777" w:rsidR="00260182" w:rsidRDefault="00000000">
            <w:pPr>
              <w:pStyle w:val="TableParagraph"/>
              <w:spacing w:before="14"/>
              <w:ind w:left="107"/>
              <w:rPr>
                <w:sz w:val="20"/>
              </w:rPr>
            </w:pPr>
            <w:r>
              <w:rPr>
                <w:spacing w:val="-5"/>
                <w:sz w:val="20"/>
              </w:rPr>
              <w:t>30</w:t>
            </w:r>
          </w:p>
        </w:tc>
        <w:tc>
          <w:tcPr>
            <w:tcW w:w="998" w:type="dxa"/>
          </w:tcPr>
          <w:p w14:paraId="5A45A549" w14:textId="77777777" w:rsidR="00260182" w:rsidRDefault="00000000">
            <w:pPr>
              <w:pStyle w:val="TableParagraph"/>
              <w:spacing w:before="14"/>
              <w:ind w:left="107"/>
              <w:rPr>
                <w:sz w:val="20"/>
              </w:rPr>
            </w:pPr>
            <w:r>
              <w:rPr>
                <w:w w:val="99"/>
                <w:sz w:val="20"/>
              </w:rPr>
              <w:t>3</w:t>
            </w:r>
          </w:p>
        </w:tc>
        <w:tc>
          <w:tcPr>
            <w:tcW w:w="1260" w:type="dxa"/>
          </w:tcPr>
          <w:p w14:paraId="5A45A54A" w14:textId="77777777" w:rsidR="00260182" w:rsidRDefault="00000000">
            <w:pPr>
              <w:pStyle w:val="TableParagraph"/>
              <w:spacing w:before="14"/>
              <w:ind w:left="105"/>
              <w:rPr>
                <w:sz w:val="20"/>
              </w:rPr>
            </w:pPr>
            <w:r>
              <w:rPr>
                <w:spacing w:val="-5"/>
                <w:sz w:val="20"/>
              </w:rPr>
              <w:t>45’</w:t>
            </w:r>
          </w:p>
        </w:tc>
        <w:tc>
          <w:tcPr>
            <w:tcW w:w="1130" w:type="dxa"/>
          </w:tcPr>
          <w:p w14:paraId="5A45A54B" w14:textId="77777777" w:rsidR="00260182" w:rsidRDefault="00000000">
            <w:pPr>
              <w:pStyle w:val="TableParagraph"/>
              <w:spacing w:before="14"/>
              <w:ind w:left="106"/>
              <w:rPr>
                <w:sz w:val="20"/>
              </w:rPr>
            </w:pPr>
            <w:r>
              <w:rPr>
                <w:spacing w:val="-5"/>
                <w:sz w:val="20"/>
              </w:rPr>
              <w:t>45%</w:t>
            </w:r>
          </w:p>
        </w:tc>
      </w:tr>
      <w:tr w:rsidR="00260182" w14:paraId="5A45A556" w14:textId="77777777">
        <w:trPr>
          <w:trHeight w:val="287"/>
        </w:trPr>
        <w:tc>
          <w:tcPr>
            <w:tcW w:w="1082" w:type="dxa"/>
          </w:tcPr>
          <w:p w14:paraId="5A45A54D" w14:textId="77777777" w:rsidR="00260182" w:rsidRDefault="00000000">
            <w:pPr>
              <w:pStyle w:val="TableParagraph"/>
              <w:spacing w:before="14"/>
              <w:ind w:left="107"/>
              <w:rPr>
                <w:sz w:val="20"/>
              </w:rPr>
            </w:pPr>
            <w:r>
              <w:rPr>
                <w:w w:val="99"/>
                <w:sz w:val="20"/>
              </w:rPr>
              <w:t>I</w:t>
            </w:r>
          </w:p>
        </w:tc>
        <w:tc>
          <w:tcPr>
            <w:tcW w:w="1080" w:type="dxa"/>
          </w:tcPr>
          <w:p w14:paraId="5A45A54E" w14:textId="77777777" w:rsidR="00260182" w:rsidRDefault="00000000">
            <w:pPr>
              <w:pStyle w:val="TableParagraph"/>
              <w:spacing w:before="14"/>
              <w:ind w:left="105"/>
              <w:rPr>
                <w:sz w:val="20"/>
              </w:rPr>
            </w:pPr>
            <w:r>
              <w:rPr>
                <w:spacing w:val="-2"/>
                <w:sz w:val="20"/>
              </w:rPr>
              <w:t>43,560</w:t>
            </w:r>
          </w:p>
        </w:tc>
        <w:tc>
          <w:tcPr>
            <w:tcW w:w="1081" w:type="dxa"/>
          </w:tcPr>
          <w:p w14:paraId="5A45A54F" w14:textId="77777777" w:rsidR="00260182" w:rsidRDefault="00000000">
            <w:pPr>
              <w:pStyle w:val="TableParagraph"/>
              <w:spacing w:before="14"/>
              <w:ind w:left="105"/>
              <w:rPr>
                <w:sz w:val="20"/>
              </w:rPr>
            </w:pPr>
            <w:r>
              <w:rPr>
                <w:spacing w:val="-5"/>
                <w:sz w:val="20"/>
              </w:rPr>
              <w:t>150</w:t>
            </w:r>
          </w:p>
        </w:tc>
        <w:tc>
          <w:tcPr>
            <w:tcW w:w="960" w:type="dxa"/>
          </w:tcPr>
          <w:p w14:paraId="5A45A550" w14:textId="77777777" w:rsidR="00260182" w:rsidRDefault="00000000">
            <w:pPr>
              <w:pStyle w:val="TableParagraph"/>
              <w:spacing w:before="14"/>
              <w:ind w:left="105"/>
              <w:rPr>
                <w:sz w:val="20"/>
              </w:rPr>
            </w:pPr>
            <w:r>
              <w:rPr>
                <w:spacing w:val="-5"/>
                <w:sz w:val="20"/>
              </w:rPr>
              <w:t>40</w:t>
            </w:r>
          </w:p>
        </w:tc>
        <w:tc>
          <w:tcPr>
            <w:tcW w:w="1001" w:type="dxa"/>
          </w:tcPr>
          <w:p w14:paraId="5A45A551" w14:textId="77777777" w:rsidR="00260182" w:rsidRDefault="00000000">
            <w:pPr>
              <w:pStyle w:val="TableParagraph"/>
              <w:spacing w:before="14"/>
              <w:ind w:left="107"/>
              <w:rPr>
                <w:sz w:val="20"/>
              </w:rPr>
            </w:pPr>
            <w:r>
              <w:rPr>
                <w:spacing w:val="-5"/>
                <w:sz w:val="20"/>
              </w:rPr>
              <w:t>25</w:t>
            </w:r>
          </w:p>
        </w:tc>
        <w:tc>
          <w:tcPr>
            <w:tcW w:w="1001" w:type="dxa"/>
          </w:tcPr>
          <w:p w14:paraId="5A45A552" w14:textId="77777777" w:rsidR="00260182" w:rsidRDefault="00000000">
            <w:pPr>
              <w:pStyle w:val="TableParagraph"/>
              <w:spacing w:before="14"/>
              <w:ind w:left="107"/>
              <w:rPr>
                <w:sz w:val="20"/>
              </w:rPr>
            </w:pPr>
            <w:r>
              <w:rPr>
                <w:spacing w:val="-5"/>
                <w:sz w:val="20"/>
              </w:rPr>
              <w:t>50</w:t>
            </w:r>
          </w:p>
        </w:tc>
        <w:tc>
          <w:tcPr>
            <w:tcW w:w="998" w:type="dxa"/>
          </w:tcPr>
          <w:p w14:paraId="5A45A553" w14:textId="77777777" w:rsidR="00260182" w:rsidRDefault="00000000">
            <w:pPr>
              <w:pStyle w:val="TableParagraph"/>
              <w:spacing w:before="14"/>
              <w:ind w:left="107"/>
              <w:rPr>
                <w:sz w:val="20"/>
              </w:rPr>
            </w:pPr>
            <w:r>
              <w:rPr>
                <w:spacing w:val="-5"/>
                <w:sz w:val="20"/>
              </w:rPr>
              <w:t>no</w:t>
            </w:r>
          </w:p>
        </w:tc>
        <w:tc>
          <w:tcPr>
            <w:tcW w:w="1260" w:type="dxa"/>
          </w:tcPr>
          <w:p w14:paraId="5A45A554" w14:textId="77777777" w:rsidR="00260182" w:rsidRDefault="00000000">
            <w:pPr>
              <w:pStyle w:val="TableParagraph"/>
              <w:spacing w:before="14"/>
              <w:ind w:left="105"/>
              <w:rPr>
                <w:sz w:val="20"/>
              </w:rPr>
            </w:pPr>
            <w:r>
              <w:rPr>
                <w:spacing w:val="-5"/>
                <w:sz w:val="20"/>
              </w:rPr>
              <w:t>50’</w:t>
            </w:r>
          </w:p>
        </w:tc>
        <w:tc>
          <w:tcPr>
            <w:tcW w:w="1130" w:type="dxa"/>
          </w:tcPr>
          <w:p w14:paraId="5A45A555" w14:textId="77777777" w:rsidR="00260182" w:rsidRDefault="00000000">
            <w:pPr>
              <w:pStyle w:val="TableParagraph"/>
              <w:spacing w:before="14"/>
              <w:ind w:left="106"/>
              <w:rPr>
                <w:sz w:val="20"/>
              </w:rPr>
            </w:pPr>
            <w:r>
              <w:rPr>
                <w:spacing w:val="-5"/>
                <w:sz w:val="20"/>
              </w:rPr>
              <w:t>no</w:t>
            </w:r>
          </w:p>
        </w:tc>
      </w:tr>
      <w:tr w:rsidR="00260182" w14:paraId="5A45A561" w14:textId="77777777">
        <w:trPr>
          <w:trHeight w:val="710"/>
        </w:trPr>
        <w:tc>
          <w:tcPr>
            <w:tcW w:w="1082" w:type="dxa"/>
          </w:tcPr>
          <w:p w14:paraId="5A45A557" w14:textId="77777777" w:rsidR="00260182" w:rsidRDefault="00000000">
            <w:pPr>
              <w:pStyle w:val="TableParagraph"/>
              <w:spacing w:before="17"/>
              <w:ind w:left="107" w:right="130"/>
              <w:rPr>
                <w:sz w:val="20"/>
              </w:rPr>
            </w:pPr>
            <w:r>
              <w:rPr>
                <w:sz w:val="20"/>
              </w:rPr>
              <w:t>PD</w:t>
            </w:r>
            <w:r>
              <w:rPr>
                <w:spacing w:val="-13"/>
                <w:sz w:val="20"/>
              </w:rPr>
              <w:t xml:space="preserve"> </w:t>
            </w:r>
            <w:r>
              <w:rPr>
                <w:sz w:val="20"/>
              </w:rPr>
              <w:t xml:space="preserve">except </w:t>
            </w:r>
            <w:r>
              <w:rPr>
                <w:spacing w:val="-2"/>
                <w:sz w:val="20"/>
              </w:rPr>
              <w:t>residential</w:t>
            </w:r>
          </w:p>
          <w:p w14:paraId="5A45A558" w14:textId="77777777" w:rsidR="00260182" w:rsidRDefault="00000000">
            <w:pPr>
              <w:pStyle w:val="TableParagraph"/>
              <w:spacing w:line="213" w:lineRule="exact"/>
              <w:ind w:left="107"/>
              <w:rPr>
                <w:sz w:val="20"/>
              </w:rPr>
            </w:pPr>
            <w:r>
              <w:rPr>
                <w:sz w:val="20"/>
              </w:rPr>
              <w:t>Note</w:t>
            </w:r>
            <w:r>
              <w:rPr>
                <w:spacing w:val="-3"/>
                <w:sz w:val="20"/>
              </w:rPr>
              <w:t xml:space="preserve"> </w:t>
            </w:r>
            <w:r>
              <w:rPr>
                <w:spacing w:val="-10"/>
                <w:sz w:val="20"/>
              </w:rPr>
              <w:t>2</w:t>
            </w:r>
          </w:p>
        </w:tc>
        <w:tc>
          <w:tcPr>
            <w:tcW w:w="1080" w:type="dxa"/>
          </w:tcPr>
          <w:p w14:paraId="5A45A559" w14:textId="77777777" w:rsidR="00260182" w:rsidRDefault="00000000">
            <w:pPr>
              <w:pStyle w:val="TableParagraph"/>
              <w:spacing w:before="17"/>
              <w:ind w:left="105"/>
              <w:rPr>
                <w:sz w:val="20"/>
              </w:rPr>
            </w:pPr>
            <w:r>
              <w:rPr>
                <w:spacing w:val="-2"/>
                <w:sz w:val="20"/>
              </w:rPr>
              <w:t>5,000</w:t>
            </w:r>
          </w:p>
        </w:tc>
        <w:tc>
          <w:tcPr>
            <w:tcW w:w="1081" w:type="dxa"/>
          </w:tcPr>
          <w:p w14:paraId="5A45A55A" w14:textId="77777777" w:rsidR="00260182" w:rsidRDefault="00000000">
            <w:pPr>
              <w:pStyle w:val="TableParagraph"/>
              <w:spacing w:before="17"/>
              <w:ind w:left="105"/>
              <w:rPr>
                <w:sz w:val="20"/>
              </w:rPr>
            </w:pPr>
            <w:r>
              <w:rPr>
                <w:spacing w:val="-5"/>
                <w:sz w:val="20"/>
              </w:rPr>
              <w:t>75</w:t>
            </w:r>
          </w:p>
        </w:tc>
        <w:tc>
          <w:tcPr>
            <w:tcW w:w="960" w:type="dxa"/>
          </w:tcPr>
          <w:p w14:paraId="5A45A55B" w14:textId="77777777" w:rsidR="00260182" w:rsidRDefault="00000000">
            <w:pPr>
              <w:pStyle w:val="TableParagraph"/>
              <w:spacing w:before="17"/>
              <w:ind w:left="105"/>
              <w:rPr>
                <w:sz w:val="20"/>
              </w:rPr>
            </w:pPr>
            <w:r>
              <w:rPr>
                <w:w w:val="99"/>
                <w:sz w:val="20"/>
              </w:rPr>
              <w:t>5</w:t>
            </w:r>
          </w:p>
        </w:tc>
        <w:tc>
          <w:tcPr>
            <w:tcW w:w="1001" w:type="dxa"/>
          </w:tcPr>
          <w:p w14:paraId="5A45A55C" w14:textId="77777777" w:rsidR="00260182" w:rsidRDefault="00000000">
            <w:pPr>
              <w:pStyle w:val="TableParagraph"/>
              <w:spacing w:before="17"/>
              <w:ind w:left="107"/>
              <w:rPr>
                <w:sz w:val="20"/>
              </w:rPr>
            </w:pPr>
            <w:r>
              <w:rPr>
                <w:w w:val="99"/>
                <w:sz w:val="20"/>
              </w:rPr>
              <w:t>0</w:t>
            </w:r>
          </w:p>
        </w:tc>
        <w:tc>
          <w:tcPr>
            <w:tcW w:w="1001" w:type="dxa"/>
          </w:tcPr>
          <w:p w14:paraId="5A45A55D" w14:textId="77777777" w:rsidR="00260182" w:rsidRDefault="00000000">
            <w:pPr>
              <w:pStyle w:val="TableParagraph"/>
              <w:spacing w:before="17"/>
              <w:ind w:left="107"/>
              <w:rPr>
                <w:sz w:val="20"/>
              </w:rPr>
            </w:pPr>
            <w:r>
              <w:rPr>
                <w:w w:val="99"/>
                <w:sz w:val="20"/>
              </w:rPr>
              <w:t>0</w:t>
            </w:r>
          </w:p>
        </w:tc>
        <w:tc>
          <w:tcPr>
            <w:tcW w:w="998" w:type="dxa"/>
          </w:tcPr>
          <w:p w14:paraId="5A45A55E" w14:textId="77777777" w:rsidR="00260182" w:rsidRDefault="00000000">
            <w:pPr>
              <w:pStyle w:val="TableParagraph"/>
              <w:spacing w:before="17"/>
              <w:ind w:left="107"/>
              <w:rPr>
                <w:sz w:val="20"/>
              </w:rPr>
            </w:pPr>
            <w:r>
              <w:rPr>
                <w:w w:val="99"/>
                <w:sz w:val="20"/>
              </w:rPr>
              <w:t>3</w:t>
            </w:r>
          </w:p>
        </w:tc>
        <w:tc>
          <w:tcPr>
            <w:tcW w:w="1260" w:type="dxa"/>
          </w:tcPr>
          <w:p w14:paraId="5A45A55F" w14:textId="77777777" w:rsidR="00260182" w:rsidRDefault="00000000">
            <w:pPr>
              <w:pStyle w:val="TableParagraph"/>
              <w:spacing w:before="17"/>
              <w:ind w:left="105"/>
              <w:rPr>
                <w:sz w:val="20"/>
              </w:rPr>
            </w:pPr>
            <w:r>
              <w:rPr>
                <w:spacing w:val="-5"/>
                <w:sz w:val="20"/>
              </w:rPr>
              <w:t>45’</w:t>
            </w:r>
          </w:p>
        </w:tc>
        <w:tc>
          <w:tcPr>
            <w:tcW w:w="1130" w:type="dxa"/>
          </w:tcPr>
          <w:p w14:paraId="5A45A560" w14:textId="77777777" w:rsidR="00260182" w:rsidRDefault="00000000">
            <w:pPr>
              <w:pStyle w:val="TableParagraph"/>
              <w:spacing w:before="17"/>
              <w:ind w:left="106"/>
              <w:rPr>
                <w:sz w:val="20"/>
              </w:rPr>
            </w:pPr>
            <w:r>
              <w:rPr>
                <w:spacing w:val="-5"/>
                <w:sz w:val="20"/>
              </w:rPr>
              <w:t>70%</w:t>
            </w:r>
          </w:p>
        </w:tc>
      </w:tr>
      <w:tr w:rsidR="00260182" w14:paraId="5A45A56C" w14:textId="77777777">
        <w:trPr>
          <w:trHeight w:val="710"/>
        </w:trPr>
        <w:tc>
          <w:tcPr>
            <w:tcW w:w="1082" w:type="dxa"/>
          </w:tcPr>
          <w:p w14:paraId="5A45A562" w14:textId="77777777" w:rsidR="00260182" w:rsidRDefault="00000000">
            <w:pPr>
              <w:pStyle w:val="TableParagraph"/>
              <w:spacing w:before="17" w:line="229" w:lineRule="exact"/>
              <w:ind w:left="107"/>
              <w:rPr>
                <w:sz w:val="20"/>
              </w:rPr>
            </w:pPr>
            <w:r>
              <w:rPr>
                <w:sz w:val="20"/>
              </w:rPr>
              <w:t>PD</w:t>
            </w:r>
            <w:r>
              <w:rPr>
                <w:spacing w:val="-2"/>
                <w:sz w:val="20"/>
              </w:rPr>
              <w:t xml:space="preserve"> </w:t>
            </w:r>
            <w:r>
              <w:rPr>
                <w:sz w:val="20"/>
              </w:rPr>
              <w:t>1 &amp;</w:t>
            </w:r>
            <w:r>
              <w:rPr>
                <w:spacing w:val="-4"/>
                <w:sz w:val="20"/>
              </w:rPr>
              <w:t xml:space="preserve"> </w:t>
            </w:r>
            <w:r>
              <w:rPr>
                <w:spacing w:val="-10"/>
                <w:sz w:val="20"/>
              </w:rPr>
              <w:t>2</w:t>
            </w:r>
          </w:p>
          <w:p w14:paraId="5A45A563" w14:textId="77777777" w:rsidR="00260182" w:rsidRDefault="00000000">
            <w:pPr>
              <w:pStyle w:val="TableParagraph"/>
              <w:spacing w:line="230" w:lineRule="exact"/>
              <w:ind w:left="107"/>
              <w:rPr>
                <w:sz w:val="20"/>
              </w:rPr>
            </w:pPr>
            <w:r>
              <w:rPr>
                <w:spacing w:val="-2"/>
                <w:sz w:val="20"/>
              </w:rPr>
              <w:t>family residential</w:t>
            </w:r>
          </w:p>
        </w:tc>
        <w:tc>
          <w:tcPr>
            <w:tcW w:w="1080" w:type="dxa"/>
          </w:tcPr>
          <w:p w14:paraId="5A45A564" w14:textId="77777777" w:rsidR="00260182" w:rsidRDefault="00000000">
            <w:pPr>
              <w:pStyle w:val="TableParagraph"/>
              <w:spacing w:before="17"/>
              <w:ind w:left="105"/>
              <w:rPr>
                <w:sz w:val="20"/>
              </w:rPr>
            </w:pPr>
            <w:r>
              <w:rPr>
                <w:spacing w:val="-2"/>
                <w:sz w:val="20"/>
              </w:rPr>
              <w:t>10,000</w:t>
            </w:r>
          </w:p>
        </w:tc>
        <w:tc>
          <w:tcPr>
            <w:tcW w:w="1081" w:type="dxa"/>
          </w:tcPr>
          <w:p w14:paraId="5A45A565" w14:textId="77777777" w:rsidR="00260182" w:rsidRDefault="00000000">
            <w:pPr>
              <w:pStyle w:val="TableParagraph"/>
              <w:spacing w:before="17"/>
              <w:ind w:left="105"/>
              <w:rPr>
                <w:sz w:val="20"/>
              </w:rPr>
            </w:pPr>
            <w:r>
              <w:rPr>
                <w:spacing w:val="-5"/>
                <w:sz w:val="20"/>
              </w:rPr>
              <w:t>75</w:t>
            </w:r>
          </w:p>
        </w:tc>
        <w:tc>
          <w:tcPr>
            <w:tcW w:w="960" w:type="dxa"/>
          </w:tcPr>
          <w:p w14:paraId="5A45A566" w14:textId="77777777" w:rsidR="00260182" w:rsidRDefault="00000000">
            <w:pPr>
              <w:pStyle w:val="TableParagraph"/>
              <w:spacing w:before="17"/>
              <w:ind w:left="105"/>
              <w:rPr>
                <w:sz w:val="20"/>
              </w:rPr>
            </w:pPr>
            <w:r>
              <w:rPr>
                <w:spacing w:val="-5"/>
                <w:sz w:val="20"/>
              </w:rPr>
              <w:t>20</w:t>
            </w:r>
          </w:p>
        </w:tc>
        <w:tc>
          <w:tcPr>
            <w:tcW w:w="1001" w:type="dxa"/>
          </w:tcPr>
          <w:p w14:paraId="5A45A567" w14:textId="77777777" w:rsidR="00260182" w:rsidRDefault="00000000">
            <w:pPr>
              <w:pStyle w:val="TableParagraph"/>
              <w:spacing w:before="17"/>
              <w:ind w:left="107"/>
              <w:rPr>
                <w:sz w:val="20"/>
              </w:rPr>
            </w:pPr>
            <w:r>
              <w:rPr>
                <w:spacing w:val="-5"/>
                <w:sz w:val="20"/>
              </w:rPr>
              <w:t>20</w:t>
            </w:r>
          </w:p>
        </w:tc>
        <w:tc>
          <w:tcPr>
            <w:tcW w:w="1001" w:type="dxa"/>
          </w:tcPr>
          <w:p w14:paraId="5A45A568" w14:textId="77777777" w:rsidR="00260182" w:rsidRDefault="00000000">
            <w:pPr>
              <w:pStyle w:val="TableParagraph"/>
              <w:spacing w:before="17"/>
              <w:ind w:left="107"/>
              <w:rPr>
                <w:sz w:val="20"/>
              </w:rPr>
            </w:pPr>
            <w:r>
              <w:rPr>
                <w:spacing w:val="-5"/>
                <w:sz w:val="20"/>
              </w:rPr>
              <w:t>20</w:t>
            </w:r>
          </w:p>
        </w:tc>
        <w:tc>
          <w:tcPr>
            <w:tcW w:w="998" w:type="dxa"/>
          </w:tcPr>
          <w:p w14:paraId="5A45A569" w14:textId="77777777" w:rsidR="00260182" w:rsidRDefault="00000000">
            <w:pPr>
              <w:pStyle w:val="TableParagraph"/>
              <w:spacing w:before="17"/>
              <w:ind w:left="107"/>
              <w:rPr>
                <w:sz w:val="20"/>
              </w:rPr>
            </w:pPr>
            <w:r>
              <w:rPr>
                <w:sz w:val="20"/>
              </w:rPr>
              <w:t xml:space="preserve">2 </w:t>
            </w:r>
            <w:r>
              <w:rPr>
                <w:spacing w:val="-5"/>
                <w:sz w:val="20"/>
              </w:rPr>
              <w:t>1/2</w:t>
            </w:r>
          </w:p>
        </w:tc>
        <w:tc>
          <w:tcPr>
            <w:tcW w:w="1260" w:type="dxa"/>
          </w:tcPr>
          <w:p w14:paraId="5A45A56A" w14:textId="77777777" w:rsidR="00260182" w:rsidRDefault="00000000">
            <w:pPr>
              <w:pStyle w:val="TableParagraph"/>
              <w:spacing w:before="17"/>
              <w:ind w:left="105"/>
              <w:rPr>
                <w:sz w:val="20"/>
              </w:rPr>
            </w:pPr>
            <w:r>
              <w:rPr>
                <w:sz w:val="20"/>
              </w:rPr>
              <w:t xml:space="preserve">35 </w:t>
            </w:r>
            <w:r>
              <w:rPr>
                <w:spacing w:val="-4"/>
                <w:sz w:val="20"/>
              </w:rPr>
              <w:t>feet</w:t>
            </w:r>
          </w:p>
        </w:tc>
        <w:tc>
          <w:tcPr>
            <w:tcW w:w="1130" w:type="dxa"/>
          </w:tcPr>
          <w:p w14:paraId="5A45A56B" w14:textId="77777777" w:rsidR="00260182" w:rsidRDefault="00000000">
            <w:pPr>
              <w:pStyle w:val="TableParagraph"/>
              <w:spacing w:before="17"/>
              <w:ind w:left="106"/>
              <w:rPr>
                <w:sz w:val="20"/>
              </w:rPr>
            </w:pPr>
            <w:r>
              <w:rPr>
                <w:spacing w:val="-5"/>
                <w:sz w:val="20"/>
              </w:rPr>
              <w:t>25%</w:t>
            </w:r>
          </w:p>
        </w:tc>
      </w:tr>
      <w:tr w:rsidR="00260182" w14:paraId="5A45A579" w14:textId="77777777">
        <w:trPr>
          <w:trHeight w:val="961"/>
        </w:trPr>
        <w:tc>
          <w:tcPr>
            <w:tcW w:w="1082" w:type="dxa"/>
          </w:tcPr>
          <w:p w14:paraId="5A45A56D" w14:textId="77777777" w:rsidR="00260182" w:rsidRDefault="00000000">
            <w:pPr>
              <w:pStyle w:val="TableParagraph"/>
              <w:spacing w:before="17"/>
              <w:ind w:left="107"/>
              <w:rPr>
                <w:sz w:val="20"/>
              </w:rPr>
            </w:pPr>
            <w:r>
              <w:rPr>
                <w:sz w:val="20"/>
              </w:rPr>
              <w:t xml:space="preserve">PD Other </w:t>
            </w:r>
            <w:r>
              <w:rPr>
                <w:spacing w:val="-2"/>
                <w:sz w:val="20"/>
              </w:rPr>
              <w:t>residential</w:t>
            </w:r>
          </w:p>
        </w:tc>
        <w:tc>
          <w:tcPr>
            <w:tcW w:w="1080" w:type="dxa"/>
          </w:tcPr>
          <w:p w14:paraId="5A45A56E" w14:textId="77777777" w:rsidR="00260182" w:rsidRDefault="00000000">
            <w:pPr>
              <w:pStyle w:val="TableParagraph"/>
              <w:spacing w:before="17" w:line="229" w:lineRule="exact"/>
              <w:ind w:left="105"/>
              <w:rPr>
                <w:sz w:val="20"/>
              </w:rPr>
            </w:pPr>
            <w:r>
              <w:rPr>
                <w:spacing w:val="-2"/>
                <w:sz w:val="20"/>
              </w:rPr>
              <w:t>10,000</w:t>
            </w:r>
          </w:p>
          <w:p w14:paraId="5A45A56F" w14:textId="77777777" w:rsidR="00260182" w:rsidRDefault="00000000">
            <w:pPr>
              <w:pStyle w:val="TableParagraph"/>
              <w:spacing w:line="229" w:lineRule="exact"/>
              <w:ind w:left="105"/>
              <w:rPr>
                <w:sz w:val="20"/>
              </w:rPr>
            </w:pPr>
            <w:r>
              <w:rPr>
                <w:sz w:val="20"/>
              </w:rPr>
              <w:t>Note</w:t>
            </w:r>
            <w:r>
              <w:rPr>
                <w:spacing w:val="-2"/>
                <w:sz w:val="20"/>
              </w:rPr>
              <w:t xml:space="preserve"> </w:t>
            </w:r>
            <w:r>
              <w:rPr>
                <w:sz w:val="20"/>
              </w:rPr>
              <w:t>3,</w:t>
            </w:r>
            <w:r>
              <w:rPr>
                <w:spacing w:val="-1"/>
                <w:sz w:val="20"/>
              </w:rPr>
              <w:t xml:space="preserve"> </w:t>
            </w:r>
            <w:r>
              <w:rPr>
                <w:spacing w:val="-10"/>
                <w:sz w:val="20"/>
              </w:rPr>
              <w:t>9</w:t>
            </w:r>
          </w:p>
        </w:tc>
        <w:tc>
          <w:tcPr>
            <w:tcW w:w="1081" w:type="dxa"/>
          </w:tcPr>
          <w:p w14:paraId="5A45A570" w14:textId="77777777" w:rsidR="00260182" w:rsidRDefault="00000000">
            <w:pPr>
              <w:pStyle w:val="TableParagraph"/>
              <w:spacing w:before="17"/>
              <w:ind w:left="105"/>
              <w:rPr>
                <w:sz w:val="20"/>
              </w:rPr>
            </w:pPr>
            <w:r>
              <w:rPr>
                <w:spacing w:val="-5"/>
                <w:sz w:val="20"/>
              </w:rPr>
              <w:t>75</w:t>
            </w:r>
          </w:p>
          <w:p w14:paraId="5A45A571" w14:textId="77777777" w:rsidR="00260182" w:rsidRDefault="00000000">
            <w:pPr>
              <w:pStyle w:val="TableParagraph"/>
              <w:spacing w:before="19"/>
              <w:ind w:left="105"/>
              <w:rPr>
                <w:sz w:val="20"/>
              </w:rPr>
            </w:pPr>
            <w:r>
              <w:rPr>
                <w:sz w:val="20"/>
              </w:rPr>
              <w:t>Note</w:t>
            </w:r>
            <w:r>
              <w:rPr>
                <w:spacing w:val="-3"/>
                <w:sz w:val="20"/>
              </w:rPr>
              <w:t xml:space="preserve"> </w:t>
            </w:r>
            <w:r>
              <w:rPr>
                <w:spacing w:val="-10"/>
                <w:sz w:val="20"/>
              </w:rPr>
              <w:t>9</w:t>
            </w:r>
          </w:p>
        </w:tc>
        <w:tc>
          <w:tcPr>
            <w:tcW w:w="960" w:type="dxa"/>
          </w:tcPr>
          <w:p w14:paraId="5A45A572" w14:textId="77777777" w:rsidR="00260182" w:rsidRDefault="00000000">
            <w:pPr>
              <w:pStyle w:val="TableParagraph"/>
              <w:spacing w:before="17"/>
              <w:ind w:left="105"/>
              <w:rPr>
                <w:sz w:val="20"/>
              </w:rPr>
            </w:pPr>
            <w:r>
              <w:rPr>
                <w:spacing w:val="-5"/>
                <w:sz w:val="20"/>
              </w:rPr>
              <w:t>20</w:t>
            </w:r>
          </w:p>
        </w:tc>
        <w:tc>
          <w:tcPr>
            <w:tcW w:w="1001" w:type="dxa"/>
          </w:tcPr>
          <w:p w14:paraId="5A45A573" w14:textId="77777777" w:rsidR="00260182" w:rsidRDefault="00000000">
            <w:pPr>
              <w:pStyle w:val="TableParagraph"/>
              <w:spacing w:before="17"/>
              <w:ind w:left="107" w:right="182"/>
              <w:rPr>
                <w:sz w:val="20"/>
              </w:rPr>
            </w:pPr>
            <w:r>
              <w:rPr>
                <w:spacing w:val="-4"/>
                <w:sz w:val="20"/>
              </w:rPr>
              <w:t xml:space="preserve">Com- </w:t>
            </w:r>
            <w:r>
              <w:rPr>
                <w:sz w:val="20"/>
              </w:rPr>
              <w:t>bined</w:t>
            </w:r>
            <w:r>
              <w:rPr>
                <w:spacing w:val="-13"/>
                <w:sz w:val="20"/>
              </w:rPr>
              <w:t xml:space="preserve"> </w:t>
            </w:r>
            <w:r>
              <w:rPr>
                <w:sz w:val="20"/>
              </w:rPr>
              <w:t xml:space="preserve">30 </w:t>
            </w:r>
            <w:r>
              <w:rPr>
                <w:spacing w:val="-4"/>
                <w:sz w:val="20"/>
              </w:rPr>
              <w:t>feet</w:t>
            </w:r>
          </w:p>
          <w:p w14:paraId="5A45A574" w14:textId="77777777" w:rsidR="00260182" w:rsidRDefault="00000000">
            <w:pPr>
              <w:pStyle w:val="TableParagraph"/>
              <w:spacing w:before="18" w:line="217" w:lineRule="exact"/>
              <w:ind w:left="107"/>
              <w:rPr>
                <w:sz w:val="20"/>
              </w:rPr>
            </w:pPr>
            <w:r>
              <w:rPr>
                <w:sz w:val="20"/>
              </w:rPr>
              <w:t>Note</w:t>
            </w:r>
            <w:r>
              <w:rPr>
                <w:spacing w:val="-3"/>
                <w:sz w:val="20"/>
              </w:rPr>
              <w:t xml:space="preserve"> </w:t>
            </w:r>
            <w:r>
              <w:rPr>
                <w:spacing w:val="-10"/>
                <w:sz w:val="20"/>
              </w:rPr>
              <w:t>4</w:t>
            </w:r>
          </w:p>
        </w:tc>
        <w:tc>
          <w:tcPr>
            <w:tcW w:w="1001" w:type="dxa"/>
          </w:tcPr>
          <w:p w14:paraId="5A45A575" w14:textId="77777777" w:rsidR="00260182" w:rsidRDefault="00000000">
            <w:pPr>
              <w:pStyle w:val="TableParagraph"/>
              <w:spacing w:before="17"/>
              <w:ind w:left="107"/>
              <w:rPr>
                <w:sz w:val="20"/>
              </w:rPr>
            </w:pPr>
            <w:r>
              <w:rPr>
                <w:spacing w:val="-5"/>
                <w:sz w:val="20"/>
              </w:rPr>
              <w:t>50</w:t>
            </w:r>
          </w:p>
        </w:tc>
        <w:tc>
          <w:tcPr>
            <w:tcW w:w="998" w:type="dxa"/>
          </w:tcPr>
          <w:p w14:paraId="5A45A576" w14:textId="77777777" w:rsidR="00260182" w:rsidRDefault="00000000">
            <w:pPr>
              <w:pStyle w:val="TableParagraph"/>
              <w:spacing w:before="17"/>
              <w:ind w:left="107"/>
              <w:rPr>
                <w:sz w:val="20"/>
              </w:rPr>
            </w:pPr>
            <w:r>
              <w:rPr>
                <w:w w:val="99"/>
                <w:sz w:val="20"/>
              </w:rPr>
              <w:t>3</w:t>
            </w:r>
          </w:p>
        </w:tc>
        <w:tc>
          <w:tcPr>
            <w:tcW w:w="1260" w:type="dxa"/>
          </w:tcPr>
          <w:p w14:paraId="5A45A577" w14:textId="77777777" w:rsidR="00260182" w:rsidRDefault="00000000">
            <w:pPr>
              <w:pStyle w:val="TableParagraph"/>
              <w:spacing w:before="17"/>
              <w:ind w:left="105"/>
              <w:rPr>
                <w:sz w:val="20"/>
              </w:rPr>
            </w:pPr>
            <w:r>
              <w:rPr>
                <w:sz w:val="20"/>
              </w:rPr>
              <w:t xml:space="preserve">45 </w:t>
            </w:r>
            <w:r>
              <w:rPr>
                <w:spacing w:val="-4"/>
                <w:sz w:val="20"/>
              </w:rPr>
              <w:t>feet</w:t>
            </w:r>
          </w:p>
        </w:tc>
        <w:tc>
          <w:tcPr>
            <w:tcW w:w="1130" w:type="dxa"/>
          </w:tcPr>
          <w:p w14:paraId="5A45A578" w14:textId="77777777" w:rsidR="00260182" w:rsidRDefault="00000000">
            <w:pPr>
              <w:pStyle w:val="TableParagraph"/>
              <w:spacing w:before="17"/>
              <w:ind w:left="106"/>
              <w:rPr>
                <w:sz w:val="20"/>
              </w:rPr>
            </w:pPr>
            <w:r>
              <w:rPr>
                <w:spacing w:val="-5"/>
                <w:sz w:val="20"/>
              </w:rPr>
              <w:t>70%</w:t>
            </w:r>
          </w:p>
        </w:tc>
      </w:tr>
      <w:tr w:rsidR="00260182" w14:paraId="5A45A583" w14:textId="77777777">
        <w:trPr>
          <w:trHeight w:val="287"/>
        </w:trPr>
        <w:tc>
          <w:tcPr>
            <w:tcW w:w="1082" w:type="dxa"/>
          </w:tcPr>
          <w:p w14:paraId="5A45A57A" w14:textId="77777777" w:rsidR="00260182" w:rsidRDefault="00000000">
            <w:pPr>
              <w:pStyle w:val="TableParagraph"/>
              <w:spacing w:before="14"/>
              <w:ind w:left="107"/>
              <w:rPr>
                <w:sz w:val="20"/>
              </w:rPr>
            </w:pPr>
            <w:r>
              <w:rPr>
                <w:spacing w:val="-4"/>
                <w:sz w:val="20"/>
              </w:rPr>
              <w:t>LMOD</w:t>
            </w:r>
          </w:p>
        </w:tc>
        <w:tc>
          <w:tcPr>
            <w:tcW w:w="1080" w:type="dxa"/>
          </w:tcPr>
          <w:p w14:paraId="5A45A57B" w14:textId="77777777" w:rsidR="00260182" w:rsidRDefault="00000000">
            <w:pPr>
              <w:pStyle w:val="TableParagraph"/>
              <w:spacing w:before="14"/>
              <w:ind w:left="105"/>
              <w:rPr>
                <w:sz w:val="20"/>
              </w:rPr>
            </w:pPr>
            <w:r>
              <w:rPr>
                <w:spacing w:val="-2"/>
                <w:sz w:val="20"/>
              </w:rPr>
              <w:t>40,000</w:t>
            </w:r>
          </w:p>
        </w:tc>
        <w:tc>
          <w:tcPr>
            <w:tcW w:w="1081" w:type="dxa"/>
          </w:tcPr>
          <w:p w14:paraId="5A45A57C" w14:textId="77777777" w:rsidR="00260182" w:rsidRDefault="00000000">
            <w:pPr>
              <w:pStyle w:val="TableParagraph"/>
              <w:spacing w:before="14"/>
              <w:ind w:left="105"/>
              <w:rPr>
                <w:sz w:val="20"/>
              </w:rPr>
            </w:pPr>
            <w:r>
              <w:rPr>
                <w:spacing w:val="-5"/>
                <w:sz w:val="20"/>
              </w:rPr>
              <w:t>150</w:t>
            </w:r>
          </w:p>
        </w:tc>
        <w:tc>
          <w:tcPr>
            <w:tcW w:w="960" w:type="dxa"/>
          </w:tcPr>
          <w:p w14:paraId="5A45A57D" w14:textId="77777777" w:rsidR="00260182" w:rsidRDefault="00000000">
            <w:pPr>
              <w:pStyle w:val="TableParagraph"/>
              <w:spacing w:before="14"/>
              <w:ind w:left="105"/>
              <w:rPr>
                <w:sz w:val="20"/>
              </w:rPr>
            </w:pPr>
            <w:r>
              <w:rPr>
                <w:spacing w:val="-5"/>
                <w:sz w:val="20"/>
              </w:rPr>
              <w:t>20</w:t>
            </w:r>
          </w:p>
        </w:tc>
        <w:tc>
          <w:tcPr>
            <w:tcW w:w="1001" w:type="dxa"/>
          </w:tcPr>
          <w:p w14:paraId="5A45A57E" w14:textId="77777777" w:rsidR="00260182" w:rsidRDefault="00000000">
            <w:pPr>
              <w:pStyle w:val="TableParagraph"/>
              <w:spacing w:before="14"/>
              <w:ind w:left="107"/>
              <w:rPr>
                <w:sz w:val="20"/>
              </w:rPr>
            </w:pPr>
            <w:r>
              <w:rPr>
                <w:spacing w:val="-5"/>
                <w:sz w:val="20"/>
              </w:rPr>
              <w:t>10</w:t>
            </w:r>
          </w:p>
        </w:tc>
        <w:tc>
          <w:tcPr>
            <w:tcW w:w="1001" w:type="dxa"/>
          </w:tcPr>
          <w:p w14:paraId="5A45A57F" w14:textId="77777777" w:rsidR="00260182" w:rsidRDefault="00000000">
            <w:pPr>
              <w:pStyle w:val="TableParagraph"/>
              <w:spacing w:before="14"/>
              <w:ind w:left="107"/>
              <w:rPr>
                <w:sz w:val="20"/>
              </w:rPr>
            </w:pPr>
            <w:r>
              <w:rPr>
                <w:spacing w:val="-5"/>
                <w:sz w:val="20"/>
              </w:rPr>
              <w:t>20</w:t>
            </w:r>
          </w:p>
        </w:tc>
        <w:tc>
          <w:tcPr>
            <w:tcW w:w="998" w:type="dxa"/>
          </w:tcPr>
          <w:p w14:paraId="5A45A580" w14:textId="77777777" w:rsidR="00260182" w:rsidRDefault="00000000">
            <w:pPr>
              <w:pStyle w:val="TableParagraph"/>
              <w:spacing w:before="14"/>
              <w:ind w:left="107"/>
              <w:rPr>
                <w:sz w:val="20"/>
              </w:rPr>
            </w:pPr>
            <w:r>
              <w:rPr>
                <w:spacing w:val="-2"/>
                <w:sz w:val="20"/>
              </w:rPr>
              <w:t>2-</w:t>
            </w:r>
            <w:r>
              <w:rPr>
                <w:spacing w:val="-5"/>
                <w:sz w:val="20"/>
              </w:rPr>
              <w:t>1/2</w:t>
            </w:r>
          </w:p>
        </w:tc>
        <w:tc>
          <w:tcPr>
            <w:tcW w:w="1260" w:type="dxa"/>
          </w:tcPr>
          <w:p w14:paraId="5A45A581" w14:textId="77777777" w:rsidR="00260182" w:rsidRDefault="00000000">
            <w:pPr>
              <w:pStyle w:val="TableParagraph"/>
              <w:spacing w:before="14"/>
              <w:ind w:left="105"/>
              <w:rPr>
                <w:sz w:val="20"/>
              </w:rPr>
            </w:pPr>
            <w:r>
              <w:rPr>
                <w:spacing w:val="-5"/>
                <w:sz w:val="20"/>
              </w:rPr>
              <w:t>35’</w:t>
            </w:r>
          </w:p>
        </w:tc>
        <w:tc>
          <w:tcPr>
            <w:tcW w:w="1130" w:type="dxa"/>
          </w:tcPr>
          <w:p w14:paraId="5A45A582" w14:textId="77777777" w:rsidR="00260182" w:rsidRDefault="00000000">
            <w:pPr>
              <w:pStyle w:val="TableParagraph"/>
              <w:spacing w:before="14"/>
              <w:ind w:left="106"/>
              <w:rPr>
                <w:sz w:val="20"/>
              </w:rPr>
            </w:pPr>
            <w:r>
              <w:rPr>
                <w:spacing w:val="-5"/>
                <w:sz w:val="20"/>
              </w:rPr>
              <w:t>15%</w:t>
            </w:r>
          </w:p>
        </w:tc>
      </w:tr>
      <w:tr w:rsidR="00260182" w14:paraId="5A45A58E" w14:textId="77777777">
        <w:trPr>
          <w:trHeight w:val="561"/>
        </w:trPr>
        <w:tc>
          <w:tcPr>
            <w:tcW w:w="1082" w:type="dxa"/>
          </w:tcPr>
          <w:p w14:paraId="5A45A584" w14:textId="77777777" w:rsidR="00260182" w:rsidRDefault="00000000">
            <w:pPr>
              <w:pStyle w:val="TableParagraph"/>
              <w:spacing w:before="14" w:line="229" w:lineRule="exact"/>
              <w:ind w:left="107"/>
              <w:rPr>
                <w:sz w:val="20"/>
              </w:rPr>
            </w:pPr>
            <w:r>
              <w:rPr>
                <w:spacing w:val="-5"/>
                <w:sz w:val="20"/>
              </w:rPr>
              <w:t>WF</w:t>
            </w:r>
          </w:p>
          <w:p w14:paraId="5A45A585" w14:textId="77777777" w:rsidR="00260182" w:rsidRDefault="00000000">
            <w:pPr>
              <w:pStyle w:val="TableParagraph"/>
              <w:spacing w:line="229" w:lineRule="exact"/>
              <w:ind w:left="107"/>
              <w:rPr>
                <w:sz w:val="20"/>
              </w:rPr>
            </w:pPr>
            <w:r>
              <w:rPr>
                <w:sz w:val="20"/>
              </w:rPr>
              <w:t>Note</w:t>
            </w:r>
            <w:r>
              <w:rPr>
                <w:spacing w:val="-3"/>
                <w:sz w:val="20"/>
              </w:rPr>
              <w:t xml:space="preserve"> </w:t>
            </w:r>
            <w:r>
              <w:rPr>
                <w:spacing w:val="-10"/>
                <w:sz w:val="20"/>
              </w:rPr>
              <w:t>4</w:t>
            </w:r>
          </w:p>
        </w:tc>
        <w:tc>
          <w:tcPr>
            <w:tcW w:w="1080" w:type="dxa"/>
          </w:tcPr>
          <w:p w14:paraId="5A45A586" w14:textId="77777777" w:rsidR="00260182" w:rsidRDefault="00260182">
            <w:pPr>
              <w:pStyle w:val="TableParagraph"/>
              <w:rPr>
                <w:sz w:val="18"/>
              </w:rPr>
            </w:pPr>
          </w:p>
        </w:tc>
        <w:tc>
          <w:tcPr>
            <w:tcW w:w="1081" w:type="dxa"/>
          </w:tcPr>
          <w:p w14:paraId="5A45A587" w14:textId="77777777" w:rsidR="00260182" w:rsidRDefault="00260182">
            <w:pPr>
              <w:pStyle w:val="TableParagraph"/>
              <w:rPr>
                <w:sz w:val="18"/>
              </w:rPr>
            </w:pPr>
          </w:p>
        </w:tc>
        <w:tc>
          <w:tcPr>
            <w:tcW w:w="960" w:type="dxa"/>
          </w:tcPr>
          <w:p w14:paraId="5A45A588" w14:textId="77777777" w:rsidR="00260182" w:rsidRDefault="00260182">
            <w:pPr>
              <w:pStyle w:val="TableParagraph"/>
              <w:rPr>
                <w:sz w:val="18"/>
              </w:rPr>
            </w:pPr>
          </w:p>
        </w:tc>
        <w:tc>
          <w:tcPr>
            <w:tcW w:w="1001" w:type="dxa"/>
          </w:tcPr>
          <w:p w14:paraId="5A45A589" w14:textId="77777777" w:rsidR="00260182" w:rsidRDefault="00260182">
            <w:pPr>
              <w:pStyle w:val="TableParagraph"/>
              <w:rPr>
                <w:sz w:val="18"/>
              </w:rPr>
            </w:pPr>
          </w:p>
        </w:tc>
        <w:tc>
          <w:tcPr>
            <w:tcW w:w="1001" w:type="dxa"/>
          </w:tcPr>
          <w:p w14:paraId="5A45A58A" w14:textId="77777777" w:rsidR="00260182" w:rsidRDefault="00260182">
            <w:pPr>
              <w:pStyle w:val="TableParagraph"/>
              <w:rPr>
                <w:sz w:val="18"/>
              </w:rPr>
            </w:pPr>
          </w:p>
        </w:tc>
        <w:tc>
          <w:tcPr>
            <w:tcW w:w="998" w:type="dxa"/>
          </w:tcPr>
          <w:p w14:paraId="5A45A58B" w14:textId="77777777" w:rsidR="00260182" w:rsidRDefault="00260182">
            <w:pPr>
              <w:pStyle w:val="TableParagraph"/>
              <w:rPr>
                <w:sz w:val="18"/>
              </w:rPr>
            </w:pPr>
          </w:p>
        </w:tc>
        <w:tc>
          <w:tcPr>
            <w:tcW w:w="1260" w:type="dxa"/>
          </w:tcPr>
          <w:p w14:paraId="5A45A58C" w14:textId="77777777" w:rsidR="00260182" w:rsidRDefault="00260182">
            <w:pPr>
              <w:pStyle w:val="TableParagraph"/>
              <w:rPr>
                <w:sz w:val="18"/>
              </w:rPr>
            </w:pPr>
          </w:p>
        </w:tc>
        <w:tc>
          <w:tcPr>
            <w:tcW w:w="1130" w:type="dxa"/>
          </w:tcPr>
          <w:p w14:paraId="5A45A58D" w14:textId="77777777" w:rsidR="00260182" w:rsidRDefault="00260182">
            <w:pPr>
              <w:pStyle w:val="TableParagraph"/>
              <w:rPr>
                <w:sz w:val="18"/>
              </w:rPr>
            </w:pPr>
          </w:p>
        </w:tc>
      </w:tr>
    </w:tbl>
    <w:p w14:paraId="5A45A58F" w14:textId="77777777" w:rsidR="00260182" w:rsidRDefault="00260182">
      <w:pPr>
        <w:rPr>
          <w:sz w:val="18"/>
        </w:rPr>
        <w:sectPr w:rsidR="00260182">
          <w:pgSz w:w="12240" w:h="15840"/>
          <w:pgMar w:top="1360" w:right="420" w:bottom="1000" w:left="1220" w:header="0" w:footer="813" w:gutter="0"/>
          <w:cols w:space="720"/>
        </w:sectPr>
      </w:pPr>
    </w:p>
    <w:p w14:paraId="5A45A590" w14:textId="77777777" w:rsidR="00260182" w:rsidRDefault="00000000">
      <w:pPr>
        <w:pStyle w:val="BodyText"/>
        <w:spacing w:before="74"/>
        <w:ind w:left="220"/>
      </w:pPr>
      <w:r>
        <w:rPr>
          <w:spacing w:val="-2"/>
        </w:rPr>
        <w:lastRenderedPageBreak/>
        <w:t>Notes:</w:t>
      </w:r>
    </w:p>
    <w:p w14:paraId="5A45A591" w14:textId="77777777" w:rsidR="00260182" w:rsidRDefault="00260182">
      <w:pPr>
        <w:pStyle w:val="BodyText"/>
        <w:spacing w:before="8"/>
      </w:pPr>
    </w:p>
    <w:p w14:paraId="5A45A592" w14:textId="77777777" w:rsidR="00260182" w:rsidRDefault="00000000">
      <w:pPr>
        <w:pStyle w:val="ListParagraph"/>
        <w:numPr>
          <w:ilvl w:val="0"/>
          <w:numId w:val="13"/>
        </w:numPr>
        <w:tabs>
          <w:tab w:val="left" w:pos="580"/>
          <w:tab w:val="left" w:pos="581"/>
        </w:tabs>
        <w:ind w:hanging="361"/>
        <w:rPr>
          <w:sz w:val="20"/>
        </w:rPr>
      </w:pPr>
      <w:r>
        <w:rPr>
          <w:sz w:val="20"/>
        </w:rPr>
        <w:t>Includes</w:t>
      </w:r>
      <w:r>
        <w:rPr>
          <w:spacing w:val="-9"/>
          <w:sz w:val="20"/>
        </w:rPr>
        <w:t xml:space="preserve"> </w:t>
      </w:r>
      <w:r>
        <w:rPr>
          <w:sz w:val="20"/>
        </w:rPr>
        <w:t>all</w:t>
      </w:r>
      <w:r>
        <w:rPr>
          <w:spacing w:val="-8"/>
          <w:sz w:val="20"/>
        </w:rPr>
        <w:t xml:space="preserve"> </w:t>
      </w:r>
      <w:r>
        <w:rPr>
          <w:sz w:val="20"/>
        </w:rPr>
        <w:t>buildings,</w:t>
      </w:r>
      <w:r>
        <w:rPr>
          <w:spacing w:val="-7"/>
          <w:sz w:val="20"/>
        </w:rPr>
        <w:t xml:space="preserve"> </w:t>
      </w:r>
      <w:r>
        <w:rPr>
          <w:sz w:val="20"/>
        </w:rPr>
        <w:t>structures,</w:t>
      </w:r>
      <w:r>
        <w:rPr>
          <w:spacing w:val="-7"/>
          <w:sz w:val="20"/>
        </w:rPr>
        <w:t xml:space="preserve"> </w:t>
      </w:r>
      <w:r>
        <w:rPr>
          <w:sz w:val="20"/>
        </w:rPr>
        <w:t>and</w:t>
      </w:r>
      <w:r>
        <w:rPr>
          <w:spacing w:val="-6"/>
          <w:sz w:val="20"/>
        </w:rPr>
        <w:t xml:space="preserve"> </w:t>
      </w:r>
      <w:r>
        <w:rPr>
          <w:sz w:val="20"/>
        </w:rPr>
        <w:t>paved</w:t>
      </w:r>
      <w:r>
        <w:rPr>
          <w:spacing w:val="-7"/>
          <w:sz w:val="20"/>
        </w:rPr>
        <w:t xml:space="preserve"> </w:t>
      </w:r>
      <w:r>
        <w:rPr>
          <w:sz w:val="20"/>
        </w:rPr>
        <w:t>surfaces.(SEE</w:t>
      </w:r>
      <w:r>
        <w:rPr>
          <w:spacing w:val="-6"/>
          <w:sz w:val="20"/>
        </w:rPr>
        <w:t xml:space="preserve"> </w:t>
      </w:r>
      <w:r>
        <w:rPr>
          <w:sz w:val="20"/>
        </w:rPr>
        <w:t>FIGURES</w:t>
      </w:r>
      <w:r>
        <w:rPr>
          <w:spacing w:val="-5"/>
          <w:sz w:val="20"/>
        </w:rPr>
        <w:t xml:space="preserve"> </w:t>
      </w:r>
      <w:r>
        <w:rPr>
          <w:sz w:val="20"/>
        </w:rPr>
        <w:t>A.7.2.3-</w:t>
      </w:r>
      <w:r>
        <w:rPr>
          <w:spacing w:val="-5"/>
          <w:sz w:val="20"/>
        </w:rPr>
        <w:t>6)</w:t>
      </w:r>
    </w:p>
    <w:p w14:paraId="5A45A593" w14:textId="77777777" w:rsidR="00260182" w:rsidRDefault="00260182">
      <w:pPr>
        <w:pStyle w:val="BodyText"/>
        <w:spacing w:before="10"/>
      </w:pPr>
    </w:p>
    <w:p w14:paraId="5A45A594" w14:textId="77777777" w:rsidR="00260182" w:rsidRDefault="00000000">
      <w:pPr>
        <w:pStyle w:val="ListParagraph"/>
        <w:numPr>
          <w:ilvl w:val="0"/>
          <w:numId w:val="13"/>
        </w:numPr>
        <w:tabs>
          <w:tab w:val="left" w:pos="580"/>
          <w:tab w:val="left" w:pos="581"/>
        </w:tabs>
        <w:spacing w:before="1"/>
        <w:ind w:hanging="361"/>
        <w:rPr>
          <w:sz w:val="20"/>
        </w:rPr>
      </w:pPr>
      <w:r>
        <w:rPr>
          <w:sz w:val="20"/>
        </w:rPr>
        <w:t>Includes</w:t>
      </w:r>
      <w:r>
        <w:rPr>
          <w:spacing w:val="-6"/>
          <w:sz w:val="20"/>
        </w:rPr>
        <w:t xml:space="preserve"> </w:t>
      </w:r>
      <w:r>
        <w:rPr>
          <w:sz w:val="20"/>
        </w:rPr>
        <w:t>mixed</w:t>
      </w:r>
      <w:r>
        <w:rPr>
          <w:spacing w:val="-6"/>
          <w:sz w:val="20"/>
        </w:rPr>
        <w:t xml:space="preserve"> </w:t>
      </w:r>
      <w:r>
        <w:rPr>
          <w:sz w:val="20"/>
        </w:rPr>
        <w:t>use</w:t>
      </w:r>
      <w:r>
        <w:rPr>
          <w:spacing w:val="-7"/>
          <w:sz w:val="20"/>
        </w:rPr>
        <w:t xml:space="preserve"> </w:t>
      </w:r>
      <w:r>
        <w:rPr>
          <w:spacing w:val="-2"/>
          <w:sz w:val="20"/>
        </w:rPr>
        <w:t>developments.</w:t>
      </w:r>
    </w:p>
    <w:p w14:paraId="5A45A595" w14:textId="77777777" w:rsidR="00260182" w:rsidRDefault="00260182">
      <w:pPr>
        <w:pStyle w:val="BodyText"/>
        <w:spacing w:before="10"/>
      </w:pPr>
    </w:p>
    <w:p w14:paraId="5A45A596" w14:textId="77777777" w:rsidR="00260182" w:rsidRDefault="00000000">
      <w:pPr>
        <w:pStyle w:val="ListParagraph"/>
        <w:numPr>
          <w:ilvl w:val="0"/>
          <w:numId w:val="13"/>
        </w:numPr>
        <w:tabs>
          <w:tab w:val="left" w:pos="580"/>
          <w:tab w:val="left" w:pos="581"/>
        </w:tabs>
        <w:ind w:left="220" w:right="661" w:firstLine="0"/>
        <w:rPr>
          <w:sz w:val="20"/>
        </w:rPr>
      </w:pPr>
      <w:r>
        <w:rPr>
          <w:sz w:val="20"/>
        </w:rPr>
        <w:t>But</w:t>
      </w:r>
      <w:r>
        <w:rPr>
          <w:spacing w:val="21"/>
          <w:sz w:val="20"/>
        </w:rPr>
        <w:t xml:space="preserve"> </w:t>
      </w:r>
      <w:r>
        <w:rPr>
          <w:sz w:val="20"/>
        </w:rPr>
        <w:t>not</w:t>
      </w:r>
      <w:r>
        <w:rPr>
          <w:spacing w:val="21"/>
          <w:sz w:val="20"/>
        </w:rPr>
        <w:t xml:space="preserve"> </w:t>
      </w:r>
      <w:r>
        <w:rPr>
          <w:sz w:val="20"/>
        </w:rPr>
        <w:t>less</w:t>
      </w:r>
      <w:r>
        <w:rPr>
          <w:spacing w:val="20"/>
          <w:sz w:val="20"/>
        </w:rPr>
        <w:t xml:space="preserve"> </w:t>
      </w:r>
      <w:r>
        <w:rPr>
          <w:sz w:val="20"/>
        </w:rPr>
        <w:t>than</w:t>
      </w:r>
      <w:r>
        <w:rPr>
          <w:spacing w:val="19"/>
          <w:sz w:val="20"/>
        </w:rPr>
        <w:t xml:space="preserve"> </w:t>
      </w:r>
      <w:r>
        <w:rPr>
          <w:sz w:val="20"/>
        </w:rPr>
        <w:t>3600</w:t>
      </w:r>
      <w:r>
        <w:rPr>
          <w:spacing w:val="22"/>
          <w:sz w:val="20"/>
        </w:rPr>
        <w:t xml:space="preserve"> </w:t>
      </w:r>
      <w:r>
        <w:rPr>
          <w:sz w:val="20"/>
        </w:rPr>
        <w:t>square</w:t>
      </w:r>
      <w:r>
        <w:rPr>
          <w:spacing w:val="21"/>
          <w:sz w:val="20"/>
        </w:rPr>
        <w:t xml:space="preserve"> </w:t>
      </w:r>
      <w:r>
        <w:rPr>
          <w:sz w:val="20"/>
        </w:rPr>
        <w:t>feet</w:t>
      </w:r>
      <w:r>
        <w:rPr>
          <w:spacing w:val="25"/>
          <w:sz w:val="20"/>
        </w:rPr>
        <w:t xml:space="preserve"> </w:t>
      </w:r>
      <w:r>
        <w:rPr>
          <w:sz w:val="20"/>
        </w:rPr>
        <w:t>of</w:t>
      </w:r>
      <w:r>
        <w:rPr>
          <w:spacing w:val="19"/>
          <w:sz w:val="20"/>
        </w:rPr>
        <w:t xml:space="preserve"> </w:t>
      </w:r>
      <w:r>
        <w:rPr>
          <w:sz w:val="20"/>
        </w:rPr>
        <w:t>lot</w:t>
      </w:r>
      <w:r>
        <w:rPr>
          <w:spacing w:val="21"/>
          <w:sz w:val="20"/>
        </w:rPr>
        <w:t xml:space="preserve"> </w:t>
      </w:r>
      <w:r>
        <w:rPr>
          <w:sz w:val="20"/>
        </w:rPr>
        <w:t>area</w:t>
      </w:r>
      <w:r>
        <w:rPr>
          <w:spacing w:val="23"/>
          <w:sz w:val="20"/>
        </w:rPr>
        <w:t xml:space="preserve"> </w:t>
      </w:r>
      <w:r>
        <w:rPr>
          <w:sz w:val="20"/>
        </w:rPr>
        <w:t>per</w:t>
      </w:r>
      <w:r>
        <w:rPr>
          <w:spacing w:val="22"/>
          <w:sz w:val="20"/>
        </w:rPr>
        <w:t xml:space="preserve"> </w:t>
      </w:r>
      <w:r>
        <w:rPr>
          <w:sz w:val="20"/>
        </w:rPr>
        <w:t>dwelling</w:t>
      </w:r>
      <w:r>
        <w:rPr>
          <w:spacing w:val="19"/>
          <w:sz w:val="20"/>
        </w:rPr>
        <w:t xml:space="preserve"> </w:t>
      </w:r>
      <w:r>
        <w:rPr>
          <w:sz w:val="20"/>
        </w:rPr>
        <w:t>unit.</w:t>
      </w:r>
      <w:r>
        <w:rPr>
          <w:spacing w:val="24"/>
          <w:sz w:val="20"/>
        </w:rPr>
        <w:t xml:space="preserve"> </w:t>
      </w:r>
      <w:r>
        <w:rPr>
          <w:sz w:val="20"/>
        </w:rPr>
        <w:t>Measured</w:t>
      </w:r>
      <w:r>
        <w:rPr>
          <w:spacing w:val="22"/>
          <w:sz w:val="20"/>
        </w:rPr>
        <w:t xml:space="preserve"> </w:t>
      </w:r>
      <w:r>
        <w:rPr>
          <w:sz w:val="20"/>
        </w:rPr>
        <w:t>parallel</w:t>
      </w:r>
      <w:r>
        <w:rPr>
          <w:spacing w:val="21"/>
          <w:sz w:val="20"/>
        </w:rPr>
        <w:t xml:space="preserve"> </w:t>
      </w:r>
      <w:r>
        <w:rPr>
          <w:sz w:val="20"/>
        </w:rPr>
        <w:t>to</w:t>
      </w:r>
      <w:r>
        <w:rPr>
          <w:spacing w:val="21"/>
          <w:sz w:val="20"/>
        </w:rPr>
        <w:t xml:space="preserve"> </w:t>
      </w:r>
      <w:r>
        <w:rPr>
          <w:sz w:val="20"/>
        </w:rPr>
        <w:t>the</w:t>
      </w:r>
      <w:r>
        <w:rPr>
          <w:spacing w:val="21"/>
          <w:sz w:val="20"/>
        </w:rPr>
        <w:t xml:space="preserve"> </w:t>
      </w:r>
      <w:r>
        <w:rPr>
          <w:sz w:val="20"/>
        </w:rPr>
        <w:t>frontage,</w:t>
      </w:r>
      <w:r>
        <w:rPr>
          <w:spacing w:val="21"/>
          <w:sz w:val="20"/>
        </w:rPr>
        <w:t xml:space="preserve"> </w:t>
      </w:r>
      <w:r>
        <w:rPr>
          <w:sz w:val="20"/>
        </w:rPr>
        <w:t>except</w:t>
      </w:r>
      <w:r>
        <w:rPr>
          <w:spacing w:val="23"/>
          <w:sz w:val="20"/>
        </w:rPr>
        <w:t xml:space="preserve"> </w:t>
      </w:r>
      <w:r>
        <w:rPr>
          <w:sz w:val="20"/>
        </w:rPr>
        <w:t>where attached buildings are allowed in sections 4.7.4 and 4.7.5.</w:t>
      </w:r>
    </w:p>
    <w:p w14:paraId="5A45A597" w14:textId="77777777" w:rsidR="00260182" w:rsidRDefault="00260182">
      <w:pPr>
        <w:pStyle w:val="BodyText"/>
        <w:spacing w:before="11"/>
      </w:pPr>
    </w:p>
    <w:p w14:paraId="5A45A598" w14:textId="77777777" w:rsidR="00260182" w:rsidRDefault="00000000">
      <w:pPr>
        <w:pStyle w:val="ListParagraph"/>
        <w:numPr>
          <w:ilvl w:val="0"/>
          <w:numId w:val="13"/>
        </w:numPr>
        <w:tabs>
          <w:tab w:val="left" w:pos="581"/>
        </w:tabs>
        <w:ind w:left="220" w:right="658" w:firstLine="0"/>
        <w:jc w:val="both"/>
        <w:rPr>
          <w:sz w:val="20"/>
        </w:rPr>
      </w:pPr>
      <w:r>
        <w:rPr>
          <w:sz w:val="20"/>
        </w:rPr>
        <w:t>As per special use regulations of Sections 4.3 and 4.4, lots partially within the Wetlands and Flood Plain Conservancy Districts may be governed by dimensional and density requirements of the underlying district as</w:t>
      </w:r>
      <w:r>
        <w:rPr>
          <w:spacing w:val="40"/>
          <w:sz w:val="20"/>
        </w:rPr>
        <w:t xml:space="preserve"> </w:t>
      </w:r>
      <w:r>
        <w:rPr>
          <w:sz w:val="20"/>
        </w:rPr>
        <w:t>determined by the Board of Appeals, provided that more than 50 percent of the lot area and all non-sewered sanitary facilities, lie outside the WF district.</w:t>
      </w:r>
    </w:p>
    <w:p w14:paraId="5A45A599" w14:textId="77777777" w:rsidR="00260182" w:rsidRDefault="00260182">
      <w:pPr>
        <w:pStyle w:val="BodyText"/>
        <w:spacing w:before="10"/>
      </w:pPr>
    </w:p>
    <w:p w14:paraId="5A45A59A" w14:textId="77777777" w:rsidR="00260182" w:rsidRDefault="00000000">
      <w:pPr>
        <w:pStyle w:val="ListParagraph"/>
        <w:numPr>
          <w:ilvl w:val="0"/>
          <w:numId w:val="13"/>
        </w:numPr>
        <w:tabs>
          <w:tab w:val="left" w:pos="581"/>
        </w:tabs>
        <w:ind w:hanging="361"/>
        <w:jc w:val="both"/>
        <w:rPr>
          <w:sz w:val="20"/>
        </w:rPr>
      </w:pPr>
      <w:r>
        <w:rPr>
          <w:spacing w:val="-2"/>
          <w:sz w:val="20"/>
        </w:rPr>
        <w:t>RESERVED</w:t>
      </w:r>
    </w:p>
    <w:p w14:paraId="5A45A59B" w14:textId="77777777" w:rsidR="00260182" w:rsidRDefault="00260182">
      <w:pPr>
        <w:pStyle w:val="BodyText"/>
        <w:spacing w:before="1"/>
      </w:pPr>
    </w:p>
    <w:p w14:paraId="5A45A59C" w14:textId="77777777" w:rsidR="00260182" w:rsidRDefault="00000000">
      <w:pPr>
        <w:pStyle w:val="ListParagraph"/>
        <w:numPr>
          <w:ilvl w:val="0"/>
          <w:numId w:val="13"/>
        </w:numPr>
        <w:tabs>
          <w:tab w:val="left" w:pos="422"/>
        </w:tabs>
        <w:ind w:left="220" w:right="844" w:firstLine="0"/>
        <w:rPr>
          <w:sz w:val="20"/>
        </w:rPr>
      </w:pPr>
      <w:r>
        <w:rPr>
          <w:sz w:val="20"/>
        </w:rPr>
        <w:t>Lots</w:t>
      </w:r>
      <w:r>
        <w:rPr>
          <w:spacing w:val="-4"/>
          <w:sz w:val="20"/>
        </w:rPr>
        <w:t xml:space="preserve"> </w:t>
      </w:r>
      <w:r>
        <w:rPr>
          <w:sz w:val="20"/>
        </w:rPr>
        <w:t>having</w:t>
      </w:r>
      <w:r>
        <w:rPr>
          <w:spacing w:val="-2"/>
          <w:sz w:val="20"/>
        </w:rPr>
        <w:t xml:space="preserve"> </w:t>
      </w:r>
      <w:r>
        <w:rPr>
          <w:sz w:val="20"/>
        </w:rPr>
        <w:t>frontage</w:t>
      </w:r>
      <w:r>
        <w:rPr>
          <w:spacing w:val="-3"/>
          <w:sz w:val="20"/>
        </w:rPr>
        <w:t xml:space="preserve"> </w:t>
      </w:r>
      <w:r>
        <w:rPr>
          <w:sz w:val="20"/>
        </w:rPr>
        <w:t>on</w:t>
      </w:r>
      <w:r>
        <w:rPr>
          <w:spacing w:val="-2"/>
          <w:sz w:val="20"/>
        </w:rPr>
        <w:t xml:space="preserve"> </w:t>
      </w:r>
      <w:r>
        <w:rPr>
          <w:sz w:val="20"/>
        </w:rPr>
        <w:t>more</w:t>
      </w:r>
      <w:r>
        <w:rPr>
          <w:spacing w:val="-3"/>
          <w:sz w:val="20"/>
        </w:rPr>
        <w:t xml:space="preserve"> </w:t>
      </w:r>
      <w:r>
        <w:rPr>
          <w:sz w:val="20"/>
        </w:rPr>
        <w:t>than</w:t>
      </w:r>
      <w:r>
        <w:rPr>
          <w:spacing w:val="-4"/>
          <w:sz w:val="20"/>
        </w:rPr>
        <w:t xml:space="preserve"> </w:t>
      </w:r>
      <w:r>
        <w:rPr>
          <w:sz w:val="20"/>
        </w:rPr>
        <w:t>one</w:t>
      </w:r>
      <w:r>
        <w:rPr>
          <w:spacing w:val="-3"/>
          <w:sz w:val="20"/>
        </w:rPr>
        <w:t xml:space="preserve"> </w:t>
      </w:r>
      <w:r>
        <w:rPr>
          <w:sz w:val="20"/>
        </w:rPr>
        <w:t>street</w:t>
      </w:r>
      <w:r>
        <w:rPr>
          <w:spacing w:val="-4"/>
          <w:sz w:val="20"/>
        </w:rPr>
        <w:t xml:space="preserve"> </w:t>
      </w:r>
      <w:r>
        <w:rPr>
          <w:sz w:val="20"/>
        </w:rPr>
        <w:t>shall</w:t>
      </w:r>
      <w:r>
        <w:rPr>
          <w:spacing w:val="-1"/>
          <w:sz w:val="20"/>
        </w:rPr>
        <w:t xml:space="preserve"> </w:t>
      </w:r>
      <w:r>
        <w:rPr>
          <w:sz w:val="20"/>
        </w:rPr>
        <w:t>maintain</w:t>
      </w:r>
      <w:r>
        <w:rPr>
          <w:spacing w:val="-4"/>
          <w:sz w:val="20"/>
        </w:rPr>
        <w:t xml:space="preserve"> </w:t>
      </w:r>
      <w:r>
        <w:rPr>
          <w:sz w:val="20"/>
        </w:rPr>
        <w:t>the</w:t>
      </w:r>
      <w:r>
        <w:rPr>
          <w:spacing w:val="-1"/>
          <w:sz w:val="20"/>
        </w:rPr>
        <w:t xml:space="preserve"> </w:t>
      </w:r>
      <w:r>
        <w:rPr>
          <w:sz w:val="20"/>
        </w:rPr>
        <w:t>front</w:t>
      </w:r>
      <w:r>
        <w:rPr>
          <w:spacing w:val="-4"/>
          <w:sz w:val="20"/>
        </w:rPr>
        <w:t xml:space="preserve"> </w:t>
      </w:r>
      <w:r>
        <w:rPr>
          <w:sz w:val="20"/>
        </w:rPr>
        <w:t>setback</w:t>
      </w:r>
      <w:r>
        <w:rPr>
          <w:spacing w:val="-4"/>
          <w:sz w:val="20"/>
        </w:rPr>
        <w:t xml:space="preserve"> </w:t>
      </w:r>
      <w:r>
        <w:rPr>
          <w:sz w:val="20"/>
        </w:rPr>
        <w:t>for</w:t>
      </w:r>
      <w:r>
        <w:rPr>
          <w:spacing w:val="-3"/>
          <w:sz w:val="20"/>
        </w:rPr>
        <w:t xml:space="preserve"> </w:t>
      </w:r>
      <w:r>
        <w:rPr>
          <w:sz w:val="20"/>
        </w:rPr>
        <w:t>all</w:t>
      </w:r>
      <w:r>
        <w:rPr>
          <w:spacing w:val="-3"/>
          <w:sz w:val="20"/>
        </w:rPr>
        <w:t xml:space="preserve"> </w:t>
      </w:r>
      <w:r>
        <w:rPr>
          <w:sz w:val="20"/>
        </w:rPr>
        <w:t>such</w:t>
      </w:r>
      <w:r>
        <w:rPr>
          <w:spacing w:val="-2"/>
          <w:sz w:val="20"/>
        </w:rPr>
        <w:t xml:space="preserve"> </w:t>
      </w:r>
      <w:r>
        <w:rPr>
          <w:sz w:val="20"/>
        </w:rPr>
        <w:t>frontage</w:t>
      </w:r>
      <w:r>
        <w:rPr>
          <w:spacing w:val="-1"/>
          <w:sz w:val="20"/>
        </w:rPr>
        <w:t xml:space="preserve"> </w:t>
      </w:r>
      <w:r>
        <w:rPr>
          <w:sz w:val="20"/>
        </w:rPr>
        <w:t>streets</w:t>
      </w:r>
      <w:r>
        <w:rPr>
          <w:spacing w:val="-4"/>
          <w:sz w:val="20"/>
        </w:rPr>
        <w:t xml:space="preserve"> </w:t>
      </w:r>
      <w:r>
        <w:rPr>
          <w:sz w:val="20"/>
        </w:rPr>
        <w:t>appropriate for the zone in which it lies. Any remaining lot lines shall be considered side lot lines for setback purposes.</w:t>
      </w:r>
    </w:p>
    <w:p w14:paraId="5A45A59D" w14:textId="77777777" w:rsidR="00260182" w:rsidRDefault="00000000">
      <w:pPr>
        <w:pStyle w:val="ListParagraph"/>
        <w:numPr>
          <w:ilvl w:val="0"/>
          <w:numId w:val="13"/>
        </w:numPr>
        <w:tabs>
          <w:tab w:val="left" w:pos="470"/>
        </w:tabs>
        <w:ind w:left="220" w:right="753" w:firstLine="0"/>
        <w:rPr>
          <w:sz w:val="20"/>
        </w:rPr>
      </w:pPr>
      <w:r>
        <w:rPr>
          <w:sz w:val="20"/>
        </w:rPr>
        <w:t>The</w:t>
      </w:r>
      <w:r>
        <w:rPr>
          <w:spacing w:val="-3"/>
          <w:sz w:val="20"/>
        </w:rPr>
        <w:t xml:space="preserve"> </w:t>
      </w:r>
      <w:r>
        <w:rPr>
          <w:sz w:val="20"/>
        </w:rPr>
        <w:t>distances</w:t>
      </w:r>
      <w:r>
        <w:rPr>
          <w:spacing w:val="-4"/>
          <w:sz w:val="20"/>
        </w:rPr>
        <w:t xml:space="preserve"> </w:t>
      </w:r>
      <w:r>
        <w:rPr>
          <w:sz w:val="20"/>
        </w:rPr>
        <w:t>shown</w:t>
      </w:r>
      <w:r>
        <w:rPr>
          <w:spacing w:val="-2"/>
          <w:sz w:val="20"/>
        </w:rPr>
        <w:t xml:space="preserve"> </w:t>
      </w:r>
      <w:r>
        <w:rPr>
          <w:sz w:val="20"/>
        </w:rPr>
        <w:t>in</w:t>
      </w:r>
      <w:r>
        <w:rPr>
          <w:spacing w:val="-5"/>
          <w:sz w:val="20"/>
        </w:rPr>
        <w:t xml:space="preserve"> </w:t>
      </w:r>
      <w:r>
        <w:rPr>
          <w:sz w:val="20"/>
        </w:rPr>
        <w:t>table</w:t>
      </w:r>
      <w:r>
        <w:rPr>
          <w:spacing w:val="-3"/>
          <w:sz w:val="20"/>
        </w:rPr>
        <w:t xml:space="preserve"> </w:t>
      </w:r>
      <w:r>
        <w:rPr>
          <w:sz w:val="20"/>
        </w:rPr>
        <w:t>7.2</w:t>
      </w:r>
      <w:r>
        <w:rPr>
          <w:spacing w:val="-2"/>
          <w:sz w:val="20"/>
        </w:rPr>
        <w:t xml:space="preserve"> </w:t>
      </w:r>
      <w:r>
        <w:rPr>
          <w:sz w:val="20"/>
        </w:rPr>
        <w:t>for</w:t>
      </w:r>
      <w:r>
        <w:rPr>
          <w:spacing w:val="-3"/>
          <w:sz w:val="20"/>
        </w:rPr>
        <w:t xml:space="preserve"> </w:t>
      </w:r>
      <w:r>
        <w:rPr>
          <w:sz w:val="20"/>
        </w:rPr>
        <w:t>front</w:t>
      </w:r>
      <w:r>
        <w:rPr>
          <w:spacing w:val="-4"/>
          <w:sz w:val="20"/>
        </w:rPr>
        <w:t xml:space="preserve"> </w:t>
      </w:r>
      <w:r>
        <w:rPr>
          <w:sz w:val="20"/>
        </w:rPr>
        <w:t>setback,</w:t>
      </w:r>
      <w:r>
        <w:rPr>
          <w:spacing w:val="-3"/>
          <w:sz w:val="20"/>
        </w:rPr>
        <w:t xml:space="preserve"> </w:t>
      </w:r>
      <w:r>
        <w:rPr>
          <w:sz w:val="20"/>
        </w:rPr>
        <w:t>side</w:t>
      </w:r>
      <w:r>
        <w:rPr>
          <w:spacing w:val="-3"/>
          <w:sz w:val="20"/>
        </w:rPr>
        <w:t xml:space="preserve"> </w:t>
      </w:r>
      <w:r>
        <w:rPr>
          <w:sz w:val="20"/>
        </w:rPr>
        <w:t>setback,</w:t>
      </w:r>
      <w:r>
        <w:rPr>
          <w:spacing w:val="-3"/>
          <w:sz w:val="20"/>
        </w:rPr>
        <w:t xml:space="preserve"> </w:t>
      </w:r>
      <w:r>
        <w:rPr>
          <w:sz w:val="20"/>
        </w:rPr>
        <w:t>and</w:t>
      </w:r>
      <w:r>
        <w:rPr>
          <w:spacing w:val="-2"/>
          <w:sz w:val="20"/>
        </w:rPr>
        <w:t xml:space="preserve"> </w:t>
      </w:r>
      <w:r>
        <w:rPr>
          <w:sz w:val="20"/>
        </w:rPr>
        <w:t>rear</w:t>
      </w:r>
      <w:r>
        <w:rPr>
          <w:spacing w:val="-3"/>
          <w:sz w:val="20"/>
        </w:rPr>
        <w:t xml:space="preserve"> </w:t>
      </w:r>
      <w:r>
        <w:rPr>
          <w:sz w:val="20"/>
        </w:rPr>
        <w:t>setback</w:t>
      </w:r>
      <w:r>
        <w:rPr>
          <w:spacing w:val="-4"/>
          <w:sz w:val="20"/>
        </w:rPr>
        <w:t xml:space="preserve"> </w:t>
      </w:r>
      <w:r>
        <w:rPr>
          <w:sz w:val="20"/>
        </w:rPr>
        <w:t>are</w:t>
      </w:r>
      <w:r>
        <w:rPr>
          <w:spacing w:val="-3"/>
          <w:sz w:val="20"/>
        </w:rPr>
        <w:t xml:space="preserve"> </w:t>
      </w:r>
      <w:r>
        <w:rPr>
          <w:sz w:val="20"/>
        </w:rPr>
        <w:t>the minimum</w:t>
      </w:r>
      <w:r>
        <w:rPr>
          <w:spacing w:val="-5"/>
          <w:sz w:val="20"/>
        </w:rPr>
        <w:t xml:space="preserve"> </w:t>
      </w:r>
      <w:r>
        <w:rPr>
          <w:sz w:val="20"/>
        </w:rPr>
        <w:t>distances</w:t>
      </w:r>
      <w:r>
        <w:rPr>
          <w:spacing w:val="-1"/>
          <w:sz w:val="20"/>
        </w:rPr>
        <w:t xml:space="preserve"> </w:t>
      </w:r>
      <w:r>
        <w:rPr>
          <w:sz w:val="20"/>
        </w:rPr>
        <w:t>from</w:t>
      </w:r>
      <w:r>
        <w:rPr>
          <w:spacing w:val="-7"/>
          <w:sz w:val="20"/>
        </w:rPr>
        <w:t xml:space="preserve"> </w:t>
      </w:r>
      <w:r>
        <w:rPr>
          <w:sz w:val="20"/>
        </w:rPr>
        <w:t>the respective lot lines on which any structure, whether temporary or permanent, other than a fence, a retaining wall, a driveway, a walkway, a lamppost, or an allowed sign may be placed unless allowed by the Planning Board under site plan review. The Planning</w:t>
      </w:r>
      <w:r>
        <w:rPr>
          <w:spacing w:val="28"/>
          <w:sz w:val="20"/>
        </w:rPr>
        <w:t xml:space="preserve"> </w:t>
      </w:r>
      <w:r>
        <w:rPr>
          <w:sz w:val="20"/>
        </w:rPr>
        <w:t>Board</w:t>
      </w:r>
      <w:r>
        <w:rPr>
          <w:spacing w:val="29"/>
          <w:sz w:val="20"/>
        </w:rPr>
        <w:t xml:space="preserve"> </w:t>
      </w:r>
      <w:r>
        <w:rPr>
          <w:sz w:val="20"/>
        </w:rPr>
        <w:t>may</w:t>
      </w:r>
      <w:r>
        <w:rPr>
          <w:spacing w:val="26"/>
          <w:sz w:val="20"/>
        </w:rPr>
        <w:t xml:space="preserve"> </w:t>
      </w:r>
      <w:r>
        <w:rPr>
          <w:sz w:val="20"/>
        </w:rPr>
        <w:t>also</w:t>
      </w:r>
      <w:r>
        <w:rPr>
          <w:spacing w:val="18"/>
          <w:sz w:val="20"/>
        </w:rPr>
        <w:t xml:space="preserve"> </w:t>
      </w:r>
      <w:r>
        <w:rPr>
          <w:sz w:val="20"/>
        </w:rPr>
        <w:t>waive</w:t>
      </w:r>
      <w:r>
        <w:rPr>
          <w:spacing w:val="33"/>
          <w:sz w:val="20"/>
        </w:rPr>
        <w:t xml:space="preserve"> </w:t>
      </w:r>
      <w:r>
        <w:rPr>
          <w:sz w:val="20"/>
        </w:rPr>
        <w:t>the</w:t>
      </w:r>
      <w:r>
        <w:rPr>
          <w:spacing w:val="18"/>
          <w:sz w:val="20"/>
        </w:rPr>
        <w:t xml:space="preserve"> </w:t>
      </w:r>
      <w:r>
        <w:rPr>
          <w:sz w:val="20"/>
        </w:rPr>
        <w:t>maximum</w:t>
      </w:r>
      <w:r>
        <w:rPr>
          <w:spacing w:val="34"/>
          <w:sz w:val="20"/>
        </w:rPr>
        <w:t xml:space="preserve"> </w:t>
      </w:r>
      <w:r>
        <w:rPr>
          <w:sz w:val="20"/>
        </w:rPr>
        <w:t>height</w:t>
      </w:r>
      <w:r>
        <w:rPr>
          <w:spacing w:val="29"/>
          <w:sz w:val="20"/>
        </w:rPr>
        <w:t xml:space="preserve"> </w:t>
      </w:r>
      <w:r>
        <w:rPr>
          <w:sz w:val="20"/>
        </w:rPr>
        <w:t>and</w:t>
      </w:r>
      <w:r>
        <w:rPr>
          <w:spacing w:val="15"/>
          <w:sz w:val="20"/>
        </w:rPr>
        <w:t xml:space="preserve"> </w:t>
      </w:r>
      <w:r>
        <w:rPr>
          <w:sz w:val="20"/>
        </w:rPr>
        <w:t>maximum</w:t>
      </w:r>
      <w:r>
        <w:rPr>
          <w:spacing w:val="36"/>
          <w:sz w:val="20"/>
        </w:rPr>
        <w:t xml:space="preserve"> </w:t>
      </w:r>
      <w:r>
        <w:rPr>
          <w:sz w:val="20"/>
        </w:rPr>
        <w:t>impervious area</w:t>
      </w:r>
      <w:r>
        <w:rPr>
          <w:spacing w:val="14"/>
          <w:sz w:val="20"/>
        </w:rPr>
        <w:t xml:space="preserve"> </w:t>
      </w:r>
      <w:r>
        <w:rPr>
          <w:sz w:val="20"/>
        </w:rPr>
        <w:t>requirements as</w:t>
      </w:r>
      <w:r>
        <w:rPr>
          <w:spacing w:val="-2"/>
          <w:sz w:val="20"/>
        </w:rPr>
        <w:t xml:space="preserve"> </w:t>
      </w:r>
      <w:r>
        <w:rPr>
          <w:sz w:val="20"/>
        </w:rPr>
        <w:t>part</w:t>
      </w:r>
      <w:r>
        <w:rPr>
          <w:spacing w:val="21"/>
          <w:sz w:val="20"/>
        </w:rPr>
        <w:t xml:space="preserve"> </w:t>
      </w:r>
      <w:r>
        <w:rPr>
          <w:sz w:val="20"/>
        </w:rPr>
        <w:t>of site</w:t>
      </w:r>
      <w:r>
        <w:rPr>
          <w:spacing w:val="-2"/>
          <w:sz w:val="20"/>
        </w:rPr>
        <w:t xml:space="preserve"> </w:t>
      </w:r>
      <w:r>
        <w:rPr>
          <w:sz w:val="20"/>
        </w:rPr>
        <w:t>plan review</w:t>
      </w:r>
      <w:r>
        <w:rPr>
          <w:spacing w:val="-1"/>
          <w:sz w:val="20"/>
        </w:rPr>
        <w:t xml:space="preserve"> </w:t>
      </w:r>
      <w:r>
        <w:rPr>
          <w:sz w:val="20"/>
        </w:rPr>
        <w:t>neither shall</w:t>
      </w:r>
      <w:r>
        <w:rPr>
          <w:spacing w:val="-2"/>
          <w:sz w:val="20"/>
        </w:rPr>
        <w:t xml:space="preserve"> </w:t>
      </w:r>
      <w:r>
        <w:rPr>
          <w:sz w:val="20"/>
        </w:rPr>
        <w:t>there</w:t>
      </w:r>
      <w:r>
        <w:rPr>
          <w:spacing w:val="-3"/>
          <w:sz w:val="20"/>
        </w:rPr>
        <w:t xml:space="preserve"> </w:t>
      </w:r>
      <w:r>
        <w:rPr>
          <w:sz w:val="20"/>
        </w:rPr>
        <w:t>be</w:t>
      </w:r>
      <w:r>
        <w:rPr>
          <w:spacing w:val="-1"/>
          <w:sz w:val="20"/>
        </w:rPr>
        <w:t xml:space="preserve"> </w:t>
      </w:r>
      <w:r>
        <w:rPr>
          <w:sz w:val="20"/>
        </w:rPr>
        <w:t>any</w:t>
      </w:r>
      <w:r>
        <w:rPr>
          <w:spacing w:val="-3"/>
          <w:sz w:val="20"/>
        </w:rPr>
        <w:t xml:space="preserve"> </w:t>
      </w:r>
      <w:r>
        <w:rPr>
          <w:sz w:val="20"/>
        </w:rPr>
        <w:t>regular</w:t>
      </w:r>
      <w:r>
        <w:rPr>
          <w:spacing w:val="-1"/>
          <w:sz w:val="20"/>
        </w:rPr>
        <w:t xml:space="preserve"> </w:t>
      </w:r>
      <w:r>
        <w:rPr>
          <w:sz w:val="20"/>
        </w:rPr>
        <w:t>storage</w:t>
      </w:r>
      <w:r>
        <w:rPr>
          <w:spacing w:val="-3"/>
          <w:sz w:val="20"/>
        </w:rPr>
        <w:t xml:space="preserve"> </w:t>
      </w:r>
      <w:r>
        <w:rPr>
          <w:sz w:val="20"/>
        </w:rPr>
        <w:t>of</w:t>
      </w:r>
      <w:r>
        <w:rPr>
          <w:spacing w:val="-1"/>
          <w:sz w:val="20"/>
        </w:rPr>
        <w:t xml:space="preserve"> </w:t>
      </w:r>
      <w:r>
        <w:rPr>
          <w:sz w:val="20"/>
        </w:rPr>
        <w:t>materials</w:t>
      </w:r>
      <w:r>
        <w:rPr>
          <w:spacing w:val="-2"/>
          <w:sz w:val="20"/>
        </w:rPr>
        <w:t xml:space="preserve"> </w:t>
      </w:r>
      <w:r>
        <w:rPr>
          <w:sz w:val="20"/>
        </w:rPr>
        <w:t>allowed closer to the</w:t>
      </w:r>
      <w:r>
        <w:rPr>
          <w:spacing w:val="-1"/>
          <w:sz w:val="20"/>
        </w:rPr>
        <w:t xml:space="preserve"> </w:t>
      </w:r>
      <w:r>
        <w:rPr>
          <w:sz w:val="20"/>
        </w:rPr>
        <w:t>property</w:t>
      </w:r>
      <w:r>
        <w:rPr>
          <w:spacing w:val="-3"/>
          <w:sz w:val="20"/>
        </w:rPr>
        <w:t xml:space="preserve"> </w:t>
      </w:r>
      <w:r>
        <w:rPr>
          <w:sz w:val="20"/>
        </w:rPr>
        <w:t>line than the setback unless allowed by the Planning Board through Site Plan Review. (added May 18, 2015)</w:t>
      </w:r>
    </w:p>
    <w:p w14:paraId="5A45A59E" w14:textId="77777777" w:rsidR="00260182" w:rsidRDefault="00260182">
      <w:pPr>
        <w:pStyle w:val="BodyText"/>
        <w:spacing w:before="8"/>
      </w:pPr>
    </w:p>
    <w:p w14:paraId="5A45A59F" w14:textId="77777777" w:rsidR="00260182" w:rsidRDefault="00000000">
      <w:pPr>
        <w:pStyle w:val="ListParagraph"/>
        <w:numPr>
          <w:ilvl w:val="0"/>
          <w:numId w:val="13"/>
        </w:numPr>
        <w:tabs>
          <w:tab w:val="left" w:pos="470"/>
        </w:tabs>
        <w:spacing w:line="280" w:lineRule="auto"/>
        <w:ind w:left="220" w:right="1303" w:firstLine="50"/>
        <w:rPr>
          <w:sz w:val="20"/>
        </w:rPr>
      </w:pPr>
      <w:r>
        <w:rPr>
          <w:sz w:val="20"/>
        </w:rPr>
        <w:t>Temporary</w:t>
      </w:r>
      <w:r>
        <w:rPr>
          <w:spacing w:val="-3"/>
          <w:sz w:val="20"/>
        </w:rPr>
        <w:t xml:space="preserve"> </w:t>
      </w:r>
      <w:r>
        <w:rPr>
          <w:sz w:val="20"/>
        </w:rPr>
        <w:t>structures</w:t>
      </w:r>
      <w:r>
        <w:rPr>
          <w:spacing w:val="-3"/>
          <w:sz w:val="20"/>
        </w:rPr>
        <w:t xml:space="preserve"> </w:t>
      </w:r>
      <w:r>
        <w:rPr>
          <w:sz w:val="20"/>
        </w:rPr>
        <w:t>of</w:t>
      </w:r>
      <w:r>
        <w:rPr>
          <w:spacing w:val="-4"/>
          <w:sz w:val="20"/>
        </w:rPr>
        <w:t xml:space="preserve"> </w:t>
      </w:r>
      <w:r>
        <w:rPr>
          <w:sz w:val="20"/>
        </w:rPr>
        <w:t>less</w:t>
      </w:r>
      <w:r>
        <w:rPr>
          <w:spacing w:val="-3"/>
          <w:sz w:val="20"/>
        </w:rPr>
        <w:t xml:space="preserve"> </w:t>
      </w:r>
      <w:r>
        <w:rPr>
          <w:sz w:val="20"/>
        </w:rPr>
        <w:t>than</w:t>
      </w:r>
      <w:r>
        <w:rPr>
          <w:spacing w:val="-3"/>
          <w:sz w:val="20"/>
        </w:rPr>
        <w:t xml:space="preserve"> </w:t>
      </w:r>
      <w:r>
        <w:rPr>
          <w:sz w:val="20"/>
        </w:rPr>
        <w:t>125 square</w:t>
      </w:r>
      <w:r>
        <w:rPr>
          <w:spacing w:val="-2"/>
          <w:sz w:val="20"/>
        </w:rPr>
        <w:t xml:space="preserve"> </w:t>
      </w:r>
      <w:r>
        <w:rPr>
          <w:sz w:val="20"/>
        </w:rPr>
        <w:t>feet</w:t>
      </w:r>
      <w:r>
        <w:rPr>
          <w:spacing w:val="-3"/>
          <w:sz w:val="20"/>
        </w:rPr>
        <w:t xml:space="preserve"> </w:t>
      </w:r>
      <w:r>
        <w:rPr>
          <w:sz w:val="20"/>
        </w:rPr>
        <w:t>gross floor</w:t>
      </w:r>
      <w:r>
        <w:rPr>
          <w:spacing w:val="-2"/>
          <w:sz w:val="20"/>
        </w:rPr>
        <w:t xml:space="preserve"> </w:t>
      </w:r>
      <w:r>
        <w:rPr>
          <w:sz w:val="20"/>
        </w:rPr>
        <w:t>area</w:t>
      </w:r>
      <w:r>
        <w:rPr>
          <w:spacing w:val="-4"/>
          <w:sz w:val="20"/>
        </w:rPr>
        <w:t xml:space="preserve"> </w:t>
      </w:r>
      <w:r>
        <w:rPr>
          <w:sz w:val="20"/>
        </w:rPr>
        <w:t>may</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side</w:t>
      </w:r>
      <w:r>
        <w:rPr>
          <w:spacing w:val="-2"/>
          <w:sz w:val="20"/>
        </w:rPr>
        <w:t xml:space="preserve"> </w:t>
      </w:r>
      <w:r>
        <w:rPr>
          <w:sz w:val="20"/>
        </w:rPr>
        <w:t>set</w:t>
      </w:r>
      <w:r>
        <w:rPr>
          <w:spacing w:val="-2"/>
          <w:sz w:val="20"/>
        </w:rPr>
        <w:t xml:space="preserve"> </w:t>
      </w:r>
      <w:r>
        <w:rPr>
          <w:sz w:val="20"/>
        </w:rPr>
        <w:t>back</w:t>
      </w:r>
      <w:r>
        <w:rPr>
          <w:spacing w:val="-3"/>
          <w:sz w:val="20"/>
        </w:rPr>
        <w:t xml:space="preserve"> </w:t>
      </w:r>
      <w:r>
        <w:rPr>
          <w:sz w:val="20"/>
        </w:rPr>
        <w:t>of</w:t>
      </w:r>
      <w:r>
        <w:rPr>
          <w:spacing w:val="-4"/>
          <w:sz w:val="20"/>
        </w:rPr>
        <w:t xml:space="preserve"> </w:t>
      </w:r>
      <w:r>
        <w:rPr>
          <w:sz w:val="20"/>
        </w:rPr>
        <w:t>5</w:t>
      </w:r>
      <w:r>
        <w:rPr>
          <w:spacing w:val="-1"/>
          <w:sz w:val="20"/>
        </w:rPr>
        <w:t xml:space="preserve"> </w:t>
      </w:r>
      <w:r>
        <w:rPr>
          <w:sz w:val="20"/>
        </w:rPr>
        <w:t>feet</w:t>
      </w:r>
      <w:r>
        <w:rPr>
          <w:spacing w:val="-3"/>
          <w:sz w:val="20"/>
        </w:rPr>
        <w:t xml:space="preserve"> </w:t>
      </w:r>
      <w:r>
        <w:rPr>
          <w:sz w:val="20"/>
        </w:rPr>
        <w:t>and</w:t>
      </w:r>
      <w:r>
        <w:rPr>
          <w:spacing w:val="-1"/>
          <w:sz w:val="20"/>
        </w:rPr>
        <w:t xml:space="preserve"> </w:t>
      </w:r>
      <w:r>
        <w:rPr>
          <w:sz w:val="20"/>
        </w:rPr>
        <w:t>a</w:t>
      </w:r>
      <w:r>
        <w:rPr>
          <w:spacing w:val="-2"/>
          <w:sz w:val="20"/>
        </w:rPr>
        <w:t xml:space="preserve"> </w:t>
      </w:r>
      <w:r>
        <w:rPr>
          <w:sz w:val="20"/>
        </w:rPr>
        <w:t>rear setback of 10 feet in the R10 zone only.</w:t>
      </w:r>
    </w:p>
    <w:p w14:paraId="5A45A5A0" w14:textId="77777777" w:rsidR="00260182" w:rsidRDefault="00260182">
      <w:pPr>
        <w:pStyle w:val="BodyText"/>
        <w:spacing w:before="10"/>
      </w:pPr>
    </w:p>
    <w:p w14:paraId="5A45A5A1" w14:textId="77777777" w:rsidR="00260182" w:rsidRDefault="00000000">
      <w:pPr>
        <w:pStyle w:val="ListParagraph"/>
        <w:numPr>
          <w:ilvl w:val="0"/>
          <w:numId w:val="13"/>
        </w:numPr>
        <w:tabs>
          <w:tab w:val="left" w:pos="422"/>
        </w:tabs>
        <w:ind w:left="421" w:hanging="202"/>
        <w:jc w:val="both"/>
        <w:rPr>
          <w:sz w:val="20"/>
        </w:rPr>
      </w:pPr>
      <w:r>
        <w:rPr>
          <w:sz w:val="20"/>
        </w:rPr>
        <w:t>Except</w:t>
      </w:r>
      <w:r>
        <w:rPr>
          <w:spacing w:val="-6"/>
          <w:sz w:val="20"/>
        </w:rPr>
        <w:t xml:space="preserve"> </w:t>
      </w:r>
      <w:r>
        <w:rPr>
          <w:sz w:val="20"/>
        </w:rPr>
        <w:t>as</w:t>
      </w:r>
      <w:r>
        <w:rPr>
          <w:spacing w:val="-6"/>
          <w:sz w:val="20"/>
        </w:rPr>
        <w:t xml:space="preserve"> </w:t>
      </w:r>
      <w:r>
        <w:rPr>
          <w:sz w:val="20"/>
        </w:rPr>
        <w:t>provided</w:t>
      </w:r>
      <w:r>
        <w:rPr>
          <w:spacing w:val="-4"/>
          <w:sz w:val="20"/>
        </w:rPr>
        <w:t xml:space="preserve"> </w:t>
      </w:r>
      <w:r>
        <w:rPr>
          <w:sz w:val="20"/>
        </w:rPr>
        <w:t>in</w:t>
      </w:r>
      <w:r>
        <w:rPr>
          <w:spacing w:val="-6"/>
          <w:sz w:val="20"/>
        </w:rPr>
        <w:t xml:space="preserve"> </w:t>
      </w:r>
      <w:r>
        <w:rPr>
          <w:sz w:val="20"/>
        </w:rPr>
        <w:t>section</w:t>
      </w:r>
      <w:r>
        <w:rPr>
          <w:spacing w:val="-6"/>
          <w:sz w:val="20"/>
        </w:rPr>
        <w:t xml:space="preserve"> </w:t>
      </w:r>
      <w:r>
        <w:rPr>
          <w:spacing w:val="-2"/>
          <w:sz w:val="20"/>
        </w:rPr>
        <w:t>4.7.4.B.</w:t>
      </w:r>
    </w:p>
    <w:p w14:paraId="5A45A5A2" w14:textId="77777777" w:rsidR="00260182" w:rsidRDefault="00260182">
      <w:pPr>
        <w:pStyle w:val="BodyText"/>
        <w:rPr>
          <w:sz w:val="22"/>
        </w:rPr>
      </w:pPr>
    </w:p>
    <w:p w14:paraId="5A45A5A3" w14:textId="77777777" w:rsidR="00260182" w:rsidRDefault="00260182">
      <w:pPr>
        <w:pStyle w:val="BodyText"/>
        <w:rPr>
          <w:sz w:val="22"/>
        </w:rPr>
      </w:pPr>
    </w:p>
    <w:p w14:paraId="5A45A5A4" w14:textId="77777777" w:rsidR="00260182" w:rsidRDefault="00260182">
      <w:pPr>
        <w:pStyle w:val="BodyText"/>
        <w:spacing w:before="9"/>
        <w:rPr>
          <w:sz w:val="23"/>
        </w:rPr>
      </w:pPr>
    </w:p>
    <w:p w14:paraId="5A45A5A5" w14:textId="77777777" w:rsidR="00260182" w:rsidRDefault="00000000">
      <w:pPr>
        <w:pStyle w:val="ListParagraph"/>
        <w:numPr>
          <w:ilvl w:val="1"/>
          <w:numId w:val="14"/>
        </w:numPr>
        <w:tabs>
          <w:tab w:val="left" w:pos="941"/>
        </w:tabs>
        <w:ind w:hanging="721"/>
        <w:jc w:val="both"/>
        <w:rPr>
          <w:sz w:val="18"/>
        </w:rPr>
      </w:pPr>
      <w:r>
        <w:rPr>
          <w:b/>
          <w:sz w:val="24"/>
        </w:rPr>
        <w:t>REDUCED</w:t>
      </w:r>
      <w:r>
        <w:rPr>
          <w:b/>
          <w:spacing w:val="-8"/>
          <w:sz w:val="24"/>
        </w:rPr>
        <w:t xml:space="preserve"> </w:t>
      </w:r>
      <w:r>
        <w:rPr>
          <w:b/>
          <w:sz w:val="24"/>
        </w:rPr>
        <w:t>FRONTAGE</w:t>
      </w:r>
      <w:r>
        <w:rPr>
          <w:b/>
          <w:spacing w:val="-7"/>
          <w:sz w:val="24"/>
        </w:rPr>
        <w:t xml:space="preserve"> </w:t>
      </w:r>
      <w:r>
        <w:rPr>
          <w:b/>
          <w:sz w:val="24"/>
        </w:rPr>
        <w:t>LOTS</w:t>
      </w:r>
      <w:r>
        <w:rPr>
          <w:b/>
          <w:spacing w:val="-7"/>
          <w:sz w:val="24"/>
        </w:rPr>
        <w:t xml:space="preserve"> </w:t>
      </w:r>
      <w:r>
        <w:rPr>
          <w:sz w:val="18"/>
        </w:rPr>
        <w:t>(amended</w:t>
      </w:r>
      <w:r>
        <w:rPr>
          <w:spacing w:val="-6"/>
          <w:sz w:val="18"/>
        </w:rPr>
        <w:t xml:space="preserve"> </w:t>
      </w:r>
      <w:r>
        <w:rPr>
          <w:spacing w:val="-2"/>
          <w:sz w:val="18"/>
        </w:rPr>
        <w:t>1/29/07)</w:t>
      </w:r>
    </w:p>
    <w:p w14:paraId="5A45A5A6" w14:textId="77777777" w:rsidR="00260182" w:rsidRDefault="00000000">
      <w:pPr>
        <w:pStyle w:val="ListParagraph"/>
        <w:numPr>
          <w:ilvl w:val="2"/>
          <w:numId w:val="14"/>
        </w:numPr>
        <w:tabs>
          <w:tab w:val="left" w:pos="940"/>
          <w:tab w:val="left" w:pos="941"/>
        </w:tabs>
        <w:spacing w:before="227"/>
        <w:ind w:right="715" w:firstLine="0"/>
        <w:rPr>
          <w:sz w:val="20"/>
        </w:rPr>
      </w:pPr>
      <w:r>
        <w:rPr>
          <w:sz w:val="20"/>
        </w:rPr>
        <w:t>Purpose.</w:t>
      </w:r>
      <w:r>
        <w:rPr>
          <w:spacing w:val="40"/>
          <w:sz w:val="20"/>
        </w:rPr>
        <w:t xml:space="preserve"> </w:t>
      </w:r>
      <w:r>
        <w:rPr>
          <w:sz w:val="20"/>
        </w:rPr>
        <w:t>The</w:t>
      </w:r>
      <w:r>
        <w:rPr>
          <w:spacing w:val="-3"/>
          <w:sz w:val="20"/>
        </w:rPr>
        <w:t xml:space="preserve"> </w:t>
      </w:r>
      <w:r>
        <w:rPr>
          <w:sz w:val="20"/>
        </w:rPr>
        <w:t>purpose</w:t>
      </w:r>
      <w:r>
        <w:rPr>
          <w:spacing w:val="-3"/>
          <w:sz w:val="20"/>
        </w:rPr>
        <w:t xml:space="preserve"> </w:t>
      </w:r>
      <w:r>
        <w:rPr>
          <w:sz w:val="20"/>
        </w:rPr>
        <w:t>of</w:t>
      </w:r>
      <w:r>
        <w:rPr>
          <w:spacing w:val="-5"/>
          <w:sz w:val="20"/>
        </w:rPr>
        <w:t xml:space="preserve"> </w:t>
      </w:r>
      <w:r>
        <w:rPr>
          <w:sz w:val="20"/>
        </w:rPr>
        <w:t>this</w:t>
      </w:r>
      <w:r>
        <w:rPr>
          <w:spacing w:val="-2"/>
          <w:sz w:val="20"/>
        </w:rPr>
        <w:t xml:space="preserve"> </w:t>
      </w:r>
      <w:r>
        <w:rPr>
          <w:sz w:val="20"/>
        </w:rPr>
        <w:t>section</w:t>
      </w:r>
      <w:r>
        <w:rPr>
          <w:spacing w:val="-4"/>
          <w:sz w:val="20"/>
        </w:rPr>
        <w:t xml:space="preserve"> </w:t>
      </w:r>
      <w:r>
        <w:rPr>
          <w:sz w:val="20"/>
        </w:rPr>
        <w:t>is</w:t>
      </w:r>
      <w:r>
        <w:rPr>
          <w:spacing w:val="-4"/>
          <w:sz w:val="20"/>
        </w:rPr>
        <w:t xml:space="preserve"> </w:t>
      </w:r>
      <w:r>
        <w:rPr>
          <w:sz w:val="20"/>
        </w:rPr>
        <w:t>to allow</w:t>
      </w:r>
      <w:r>
        <w:rPr>
          <w:spacing w:val="-3"/>
          <w:sz w:val="20"/>
        </w:rPr>
        <w:t xml:space="preserve"> </w:t>
      </w:r>
      <w:r>
        <w:rPr>
          <w:sz w:val="20"/>
        </w:rPr>
        <w:t>for</w:t>
      </w:r>
      <w:r>
        <w:rPr>
          <w:spacing w:val="-3"/>
          <w:sz w:val="20"/>
        </w:rPr>
        <w:t xml:space="preserve"> </w:t>
      </w:r>
      <w:r>
        <w:rPr>
          <w:sz w:val="20"/>
        </w:rPr>
        <w:t>optional</w:t>
      </w:r>
      <w:r>
        <w:rPr>
          <w:spacing w:val="-3"/>
          <w:sz w:val="20"/>
        </w:rPr>
        <w:t xml:space="preserve"> </w:t>
      </w:r>
      <w:r>
        <w:rPr>
          <w:sz w:val="20"/>
        </w:rPr>
        <w:t>limited</w:t>
      </w:r>
      <w:r>
        <w:rPr>
          <w:spacing w:val="-2"/>
          <w:sz w:val="20"/>
        </w:rPr>
        <w:t xml:space="preserve"> </w:t>
      </w:r>
      <w:r>
        <w:rPr>
          <w:sz w:val="20"/>
        </w:rPr>
        <w:t>development</w:t>
      </w:r>
      <w:r>
        <w:rPr>
          <w:spacing w:val="-4"/>
          <w:sz w:val="20"/>
        </w:rPr>
        <w:t xml:space="preserve"> </w:t>
      </w:r>
      <w:r>
        <w:rPr>
          <w:sz w:val="20"/>
        </w:rPr>
        <w:t>of</w:t>
      </w:r>
      <w:r>
        <w:rPr>
          <w:spacing w:val="-5"/>
          <w:sz w:val="20"/>
        </w:rPr>
        <w:t xml:space="preserve"> </w:t>
      </w:r>
      <w:r>
        <w:rPr>
          <w:sz w:val="20"/>
        </w:rPr>
        <w:t>lots</w:t>
      </w:r>
      <w:r>
        <w:rPr>
          <w:spacing w:val="-1"/>
          <w:sz w:val="20"/>
        </w:rPr>
        <w:t xml:space="preserve"> </w:t>
      </w:r>
      <w:r>
        <w:rPr>
          <w:sz w:val="20"/>
        </w:rPr>
        <w:t>with</w:t>
      </w:r>
      <w:r>
        <w:rPr>
          <w:spacing w:val="-5"/>
          <w:sz w:val="20"/>
        </w:rPr>
        <w:t xml:space="preserve"> </w:t>
      </w:r>
      <w:r>
        <w:rPr>
          <w:sz w:val="20"/>
        </w:rPr>
        <w:t>deep</w:t>
      </w:r>
      <w:r>
        <w:rPr>
          <w:spacing w:val="-2"/>
          <w:sz w:val="20"/>
        </w:rPr>
        <w:t xml:space="preserve"> </w:t>
      </w:r>
      <w:r>
        <w:rPr>
          <w:sz w:val="20"/>
        </w:rPr>
        <w:t>back</w:t>
      </w:r>
      <w:r>
        <w:rPr>
          <w:spacing w:val="-4"/>
          <w:sz w:val="20"/>
        </w:rPr>
        <w:t xml:space="preserve"> </w:t>
      </w:r>
      <w:r>
        <w:rPr>
          <w:sz w:val="20"/>
        </w:rPr>
        <w:t>land</w:t>
      </w:r>
      <w:r>
        <w:rPr>
          <w:spacing w:val="-2"/>
          <w:sz w:val="20"/>
        </w:rPr>
        <w:t xml:space="preserve"> </w:t>
      </w:r>
      <w:r>
        <w:rPr>
          <w:sz w:val="20"/>
        </w:rPr>
        <w:t>in order that the efficient use of land will be encouraged, the rural character of Winchendon will be retained and that adequate access to lots is ensured.</w:t>
      </w:r>
    </w:p>
    <w:p w14:paraId="5A45A5A7" w14:textId="77777777" w:rsidR="00260182" w:rsidRDefault="00260182">
      <w:pPr>
        <w:pStyle w:val="BodyText"/>
        <w:spacing w:before="10"/>
        <w:rPr>
          <w:sz w:val="19"/>
        </w:rPr>
      </w:pPr>
    </w:p>
    <w:p w14:paraId="5A45A5A8" w14:textId="77777777" w:rsidR="00260182" w:rsidRDefault="00000000">
      <w:pPr>
        <w:pStyle w:val="BodyText"/>
        <w:spacing w:before="1"/>
        <w:ind w:left="220" w:right="686"/>
      </w:pPr>
      <w:r>
        <w:t>Parcels</w:t>
      </w:r>
      <w:r>
        <w:rPr>
          <w:spacing w:val="-4"/>
        </w:rPr>
        <w:t xml:space="preserve"> </w:t>
      </w:r>
      <w:r>
        <w:t>located</w:t>
      </w:r>
      <w:r>
        <w:rPr>
          <w:spacing w:val="-2"/>
        </w:rPr>
        <w:t xml:space="preserve"> </w:t>
      </w:r>
      <w:r>
        <w:t>in</w:t>
      </w:r>
      <w:r>
        <w:rPr>
          <w:spacing w:val="-5"/>
        </w:rPr>
        <w:t xml:space="preserve"> </w:t>
      </w:r>
      <w:r>
        <w:t>residential</w:t>
      </w:r>
      <w:r>
        <w:rPr>
          <w:spacing w:val="-4"/>
        </w:rPr>
        <w:t xml:space="preserve"> </w:t>
      </w:r>
      <w:r>
        <w:t>"R"</w:t>
      </w:r>
      <w:r>
        <w:rPr>
          <w:spacing w:val="-1"/>
        </w:rPr>
        <w:t xml:space="preserve"> </w:t>
      </w:r>
      <w:r>
        <w:t>districts</w:t>
      </w:r>
      <w:r>
        <w:rPr>
          <w:spacing w:val="-1"/>
        </w:rPr>
        <w:t xml:space="preserve"> </w:t>
      </w:r>
      <w:r>
        <w:t>with</w:t>
      </w:r>
      <w:r>
        <w:rPr>
          <w:spacing w:val="-2"/>
        </w:rPr>
        <w:t xml:space="preserve"> </w:t>
      </w:r>
      <w:r>
        <w:t>frontage</w:t>
      </w:r>
      <w:r>
        <w:rPr>
          <w:spacing w:val="-3"/>
        </w:rPr>
        <w:t xml:space="preserve"> </w:t>
      </w:r>
      <w:r>
        <w:t>on</w:t>
      </w:r>
      <w:r>
        <w:rPr>
          <w:spacing w:val="-4"/>
        </w:rPr>
        <w:t xml:space="preserve"> </w:t>
      </w:r>
      <w:r>
        <w:t>an</w:t>
      </w:r>
      <w:r>
        <w:rPr>
          <w:spacing w:val="-4"/>
        </w:rPr>
        <w:t xml:space="preserve"> </w:t>
      </w:r>
      <w:r>
        <w:t>accepted</w:t>
      </w:r>
      <w:r>
        <w:rPr>
          <w:spacing w:val="-2"/>
        </w:rPr>
        <w:t xml:space="preserve"> </w:t>
      </w:r>
      <w:r>
        <w:t>town</w:t>
      </w:r>
      <w:r>
        <w:rPr>
          <w:spacing w:val="-4"/>
        </w:rPr>
        <w:t xml:space="preserve"> </w:t>
      </w:r>
      <w:r>
        <w:t>road may,</w:t>
      </w:r>
      <w:r>
        <w:rPr>
          <w:spacing w:val="-1"/>
        </w:rPr>
        <w:t xml:space="preserve"> </w:t>
      </w:r>
      <w:r>
        <w:t>with</w:t>
      </w:r>
      <w:r>
        <w:rPr>
          <w:spacing w:val="-4"/>
        </w:rPr>
        <w:t xml:space="preserve"> </w:t>
      </w:r>
      <w:r>
        <w:t>the</w:t>
      </w:r>
      <w:r>
        <w:rPr>
          <w:spacing w:val="-3"/>
        </w:rPr>
        <w:t xml:space="preserve"> </w:t>
      </w:r>
      <w:r>
        <w:t>issuance</w:t>
      </w:r>
      <w:r>
        <w:rPr>
          <w:spacing w:val="-3"/>
        </w:rPr>
        <w:t xml:space="preserve"> </w:t>
      </w:r>
      <w:r>
        <w:t>of</w:t>
      </w:r>
      <w:r>
        <w:rPr>
          <w:spacing w:val="-5"/>
        </w:rPr>
        <w:t xml:space="preserve"> </w:t>
      </w:r>
      <w:r>
        <w:t>a</w:t>
      </w:r>
      <w:r>
        <w:rPr>
          <w:spacing w:val="-3"/>
        </w:rPr>
        <w:t xml:space="preserve"> </w:t>
      </w:r>
      <w:r>
        <w:t>Special Permit by</w:t>
      </w:r>
      <w:r>
        <w:rPr>
          <w:spacing w:val="-4"/>
        </w:rPr>
        <w:t xml:space="preserve"> </w:t>
      </w:r>
      <w:r>
        <w:t>the Planning Board, be divided into lots, one of which may be a “reduced frontage lot " for use by</w:t>
      </w:r>
      <w:r>
        <w:rPr>
          <w:spacing w:val="-4"/>
        </w:rPr>
        <w:t xml:space="preserve"> </w:t>
      </w:r>
      <w:r>
        <w:t>a single family dwelling</w:t>
      </w:r>
      <w:r>
        <w:rPr>
          <w:spacing w:val="40"/>
        </w:rPr>
        <w:t xml:space="preserve"> </w:t>
      </w:r>
      <w:r>
        <w:t>only, under the alternative lot area and frontage requirements described below.</w:t>
      </w:r>
    </w:p>
    <w:p w14:paraId="5A45A5A9" w14:textId="77777777" w:rsidR="00260182" w:rsidRDefault="00000000">
      <w:pPr>
        <w:pStyle w:val="BodyText"/>
        <w:spacing w:before="1"/>
        <w:ind w:left="220"/>
      </w:pPr>
      <w:r>
        <w:t>Special</w:t>
      </w:r>
      <w:r>
        <w:rPr>
          <w:spacing w:val="-5"/>
        </w:rPr>
        <w:t xml:space="preserve"> </w:t>
      </w:r>
      <w:r>
        <w:t>Permit</w:t>
      </w:r>
      <w:r>
        <w:rPr>
          <w:spacing w:val="-3"/>
        </w:rPr>
        <w:t xml:space="preserve"> </w:t>
      </w:r>
      <w:r>
        <w:t>approval</w:t>
      </w:r>
      <w:r>
        <w:rPr>
          <w:spacing w:val="-3"/>
        </w:rPr>
        <w:t xml:space="preserve"> </w:t>
      </w:r>
      <w:r>
        <w:t>may</w:t>
      </w:r>
      <w:r>
        <w:rPr>
          <w:spacing w:val="-3"/>
        </w:rPr>
        <w:t xml:space="preserve"> </w:t>
      </w:r>
      <w:r>
        <w:t>be</w:t>
      </w:r>
      <w:r>
        <w:rPr>
          <w:spacing w:val="-4"/>
        </w:rPr>
        <w:t xml:space="preserve"> </w:t>
      </w:r>
      <w:r>
        <w:t>granted</w:t>
      </w:r>
      <w:r>
        <w:rPr>
          <w:spacing w:val="-3"/>
        </w:rPr>
        <w:t xml:space="preserve"> </w:t>
      </w:r>
      <w:r>
        <w:t>by</w:t>
      </w:r>
      <w:r>
        <w:rPr>
          <w:spacing w:val="-8"/>
        </w:rPr>
        <w:t xml:space="preserve"> </w:t>
      </w:r>
      <w:r>
        <w:t>the</w:t>
      </w:r>
      <w:r>
        <w:rPr>
          <w:spacing w:val="-5"/>
        </w:rPr>
        <w:t xml:space="preserve"> </w:t>
      </w:r>
      <w:r>
        <w:t>Planning</w:t>
      </w:r>
      <w:r>
        <w:rPr>
          <w:spacing w:val="-5"/>
        </w:rPr>
        <w:t xml:space="preserve"> </w:t>
      </w:r>
      <w:r>
        <w:t>Board</w:t>
      </w:r>
      <w:r>
        <w:rPr>
          <w:spacing w:val="-4"/>
        </w:rPr>
        <w:t xml:space="preserve"> </w:t>
      </w:r>
      <w:r>
        <w:t>if</w:t>
      </w:r>
      <w:r>
        <w:rPr>
          <w:spacing w:val="-6"/>
        </w:rPr>
        <w:t xml:space="preserve"> </w:t>
      </w:r>
      <w:r>
        <w:t>the</w:t>
      </w:r>
      <w:r>
        <w:rPr>
          <w:spacing w:val="-4"/>
        </w:rPr>
        <w:t xml:space="preserve"> </w:t>
      </w:r>
      <w:r>
        <w:t>Board</w:t>
      </w:r>
      <w:r>
        <w:rPr>
          <w:spacing w:val="-4"/>
        </w:rPr>
        <w:t xml:space="preserve"> </w:t>
      </w:r>
      <w:r>
        <w:t>finds</w:t>
      </w:r>
      <w:r>
        <w:rPr>
          <w:spacing w:val="-5"/>
        </w:rPr>
        <w:t xml:space="preserve"> </w:t>
      </w:r>
      <w:r>
        <w:rPr>
          <w:spacing w:val="-2"/>
        </w:rPr>
        <w:t>that:</w:t>
      </w:r>
    </w:p>
    <w:p w14:paraId="5A45A5AA" w14:textId="77777777" w:rsidR="00260182" w:rsidRDefault="00260182">
      <w:pPr>
        <w:pStyle w:val="BodyText"/>
        <w:spacing w:before="7"/>
        <w:rPr>
          <w:sz w:val="17"/>
        </w:rPr>
      </w:pPr>
    </w:p>
    <w:p w14:paraId="5A45A5AB" w14:textId="77777777" w:rsidR="00260182" w:rsidRDefault="00000000">
      <w:pPr>
        <w:pStyle w:val="ListParagraph"/>
        <w:numPr>
          <w:ilvl w:val="3"/>
          <w:numId w:val="14"/>
        </w:numPr>
        <w:tabs>
          <w:tab w:val="left" w:pos="1301"/>
        </w:tabs>
        <w:ind w:hanging="217"/>
        <w:rPr>
          <w:sz w:val="20"/>
        </w:rPr>
      </w:pPr>
      <w:r>
        <w:rPr>
          <w:sz w:val="20"/>
        </w:rPr>
        <w:t>the</w:t>
      </w:r>
      <w:r>
        <w:rPr>
          <w:spacing w:val="-5"/>
          <w:sz w:val="20"/>
        </w:rPr>
        <w:t xml:space="preserve"> </w:t>
      </w:r>
      <w:r>
        <w:rPr>
          <w:sz w:val="20"/>
        </w:rPr>
        <w:t>standards</w:t>
      </w:r>
      <w:r>
        <w:rPr>
          <w:spacing w:val="-6"/>
          <w:sz w:val="20"/>
        </w:rPr>
        <w:t xml:space="preserve"> </w:t>
      </w:r>
      <w:r>
        <w:rPr>
          <w:sz w:val="20"/>
        </w:rPr>
        <w:t>described</w:t>
      </w:r>
      <w:r>
        <w:rPr>
          <w:spacing w:val="-4"/>
          <w:sz w:val="20"/>
        </w:rPr>
        <w:t xml:space="preserve"> </w:t>
      </w:r>
      <w:r>
        <w:rPr>
          <w:sz w:val="20"/>
        </w:rPr>
        <w:t>in</w:t>
      </w:r>
      <w:r>
        <w:rPr>
          <w:spacing w:val="-7"/>
          <w:sz w:val="20"/>
        </w:rPr>
        <w:t xml:space="preserve"> </w:t>
      </w:r>
      <w:r>
        <w:rPr>
          <w:sz w:val="20"/>
        </w:rPr>
        <w:t>this</w:t>
      </w:r>
      <w:r>
        <w:rPr>
          <w:spacing w:val="-3"/>
          <w:sz w:val="20"/>
        </w:rPr>
        <w:t xml:space="preserve"> </w:t>
      </w:r>
      <w:r>
        <w:rPr>
          <w:sz w:val="20"/>
        </w:rPr>
        <w:t>section</w:t>
      </w:r>
      <w:r>
        <w:rPr>
          <w:spacing w:val="-6"/>
          <w:sz w:val="20"/>
        </w:rPr>
        <w:t xml:space="preserve"> </w:t>
      </w:r>
      <w:r>
        <w:rPr>
          <w:sz w:val="20"/>
        </w:rPr>
        <w:t>have</w:t>
      </w:r>
      <w:r>
        <w:rPr>
          <w:spacing w:val="-5"/>
          <w:sz w:val="20"/>
        </w:rPr>
        <w:t xml:space="preserve"> </w:t>
      </w:r>
      <w:r>
        <w:rPr>
          <w:sz w:val="20"/>
        </w:rPr>
        <w:t>been</w:t>
      </w:r>
      <w:r>
        <w:rPr>
          <w:spacing w:val="-4"/>
          <w:sz w:val="20"/>
        </w:rPr>
        <w:t xml:space="preserve"> met,</w:t>
      </w:r>
    </w:p>
    <w:p w14:paraId="5A45A5AC" w14:textId="77777777" w:rsidR="00260182" w:rsidRDefault="00260182">
      <w:pPr>
        <w:pStyle w:val="BodyText"/>
        <w:spacing w:before="4"/>
        <w:rPr>
          <w:sz w:val="17"/>
        </w:rPr>
      </w:pPr>
    </w:p>
    <w:p w14:paraId="5A45A5AD" w14:textId="77777777" w:rsidR="00260182" w:rsidRDefault="00000000">
      <w:pPr>
        <w:pStyle w:val="ListParagraph"/>
        <w:numPr>
          <w:ilvl w:val="3"/>
          <w:numId w:val="14"/>
        </w:numPr>
        <w:tabs>
          <w:tab w:val="left" w:pos="1301"/>
        </w:tabs>
        <w:ind w:hanging="227"/>
        <w:rPr>
          <w:sz w:val="20"/>
        </w:rPr>
      </w:pPr>
      <w:r>
        <w:rPr>
          <w:sz w:val="20"/>
        </w:rPr>
        <w:t>adequate</w:t>
      </w:r>
      <w:r>
        <w:rPr>
          <w:spacing w:val="-4"/>
          <w:sz w:val="20"/>
        </w:rPr>
        <w:t xml:space="preserve"> </w:t>
      </w:r>
      <w:r>
        <w:rPr>
          <w:sz w:val="20"/>
        </w:rPr>
        <w:t>access</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lot</w:t>
      </w:r>
      <w:r>
        <w:rPr>
          <w:spacing w:val="-4"/>
          <w:sz w:val="20"/>
        </w:rPr>
        <w:t xml:space="preserve"> </w:t>
      </w:r>
      <w:r>
        <w:rPr>
          <w:sz w:val="20"/>
        </w:rPr>
        <w:t>is</w:t>
      </w:r>
      <w:r>
        <w:rPr>
          <w:spacing w:val="-5"/>
          <w:sz w:val="20"/>
        </w:rPr>
        <w:t xml:space="preserve"> </w:t>
      </w:r>
      <w:r>
        <w:rPr>
          <w:spacing w:val="-2"/>
          <w:sz w:val="20"/>
        </w:rPr>
        <w:t>provided,</w:t>
      </w:r>
    </w:p>
    <w:p w14:paraId="5A45A5AE" w14:textId="77777777" w:rsidR="00260182" w:rsidRDefault="00260182">
      <w:pPr>
        <w:pStyle w:val="BodyText"/>
        <w:spacing w:before="4"/>
        <w:rPr>
          <w:sz w:val="17"/>
        </w:rPr>
      </w:pPr>
    </w:p>
    <w:p w14:paraId="5A45A5AF" w14:textId="77777777" w:rsidR="00260182" w:rsidRDefault="00000000">
      <w:pPr>
        <w:pStyle w:val="ListParagraph"/>
        <w:numPr>
          <w:ilvl w:val="3"/>
          <w:numId w:val="14"/>
        </w:numPr>
        <w:tabs>
          <w:tab w:val="left" w:pos="1301"/>
        </w:tabs>
        <w:ind w:hanging="217"/>
        <w:rPr>
          <w:sz w:val="20"/>
        </w:rPr>
      </w:pPr>
      <w:r>
        <w:rPr>
          <w:sz w:val="20"/>
        </w:rPr>
        <w:t>public</w:t>
      </w:r>
      <w:r>
        <w:rPr>
          <w:spacing w:val="-4"/>
          <w:sz w:val="20"/>
        </w:rPr>
        <w:t xml:space="preserve"> </w:t>
      </w:r>
      <w:r>
        <w:rPr>
          <w:sz w:val="20"/>
        </w:rPr>
        <w:t>safety,</w:t>
      </w:r>
      <w:r>
        <w:rPr>
          <w:spacing w:val="-4"/>
          <w:sz w:val="20"/>
        </w:rPr>
        <w:t xml:space="preserve"> </w:t>
      </w:r>
      <w:r>
        <w:rPr>
          <w:sz w:val="20"/>
        </w:rPr>
        <w:t>including</w:t>
      </w:r>
      <w:r>
        <w:rPr>
          <w:spacing w:val="-5"/>
          <w:sz w:val="20"/>
        </w:rPr>
        <w:t xml:space="preserve"> </w:t>
      </w:r>
      <w:r>
        <w:rPr>
          <w:sz w:val="20"/>
        </w:rPr>
        <w:t>that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lot</w:t>
      </w:r>
      <w:r>
        <w:rPr>
          <w:spacing w:val="-5"/>
          <w:sz w:val="20"/>
        </w:rPr>
        <w:t xml:space="preserve"> </w:t>
      </w:r>
      <w:r>
        <w:rPr>
          <w:sz w:val="20"/>
        </w:rPr>
        <w:t>inhabitants,</w:t>
      </w:r>
      <w:r>
        <w:rPr>
          <w:spacing w:val="-4"/>
          <w:sz w:val="20"/>
        </w:rPr>
        <w:t xml:space="preserve"> </w:t>
      </w:r>
      <w:r>
        <w:rPr>
          <w:sz w:val="20"/>
        </w:rPr>
        <w:t>is</w:t>
      </w:r>
      <w:r>
        <w:rPr>
          <w:spacing w:val="-5"/>
          <w:sz w:val="20"/>
        </w:rPr>
        <w:t xml:space="preserve"> </w:t>
      </w:r>
      <w:r>
        <w:rPr>
          <w:spacing w:val="-2"/>
          <w:sz w:val="20"/>
        </w:rPr>
        <w:t>protected.</w:t>
      </w:r>
    </w:p>
    <w:p w14:paraId="5A45A5B0" w14:textId="77777777" w:rsidR="00260182" w:rsidRDefault="00260182">
      <w:pPr>
        <w:pStyle w:val="BodyText"/>
        <w:spacing w:before="4"/>
        <w:rPr>
          <w:sz w:val="17"/>
        </w:rPr>
      </w:pPr>
    </w:p>
    <w:p w14:paraId="5A45A5B1" w14:textId="77777777" w:rsidR="00260182" w:rsidRDefault="00000000">
      <w:pPr>
        <w:pStyle w:val="ListParagraph"/>
        <w:numPr>
          <w:ilvl w:val="3"/>
          <w:numId w:val="14"/>
        </w:numPr>
        <w:tabs>
          <w:tab w:val="left" w:pos="1301"/>
        </w:tabs>
        <w:ind w:hanging="227"/>
        <w:rPr>
          <w:sz w:val="20"/>
        </w:rPr>
      </w:pPr>
      <w:r>
        <w:rPr>
          <w:sz w:val="20"/>
        </w:rPr>
        <w:t>The</w:t>
      </w:r>
      <w:r>
        <w:rPr>
          <w:spacing w:val="-5"/>
          <w:sz w:val="20"/>
        </w:rPr>
        <w:t xml:space="preserve"> </w:t>
      </w:r>
      <w:r>
        <w:rPr>
          <w:sz w:val="20"/>
        </w:rPr>
        <w:t>existence</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lot</w:t>
      </w:r>
      <w:r>
        <w:rPr>
          <w:spacing w:val="-2"/>
          <w:sz w:val="20"/>
        </w:rPr>
        <w:t xml:space="preserve"> </w:t>
      </w:r>
      <w:r>
        <w:rPr>
          <w:sz w:val="20"/>
        </w:rPr>
        <w:t>will</w:t>
      </w:r>
      <w:r>
        <w:rPr>
          <w:spacing w:val="-5"/>
          <w:sz w:val="20"/>
        </w:rPr>
        <w:t xml:space="preserve"> </w:t>
      </w:r>
      <w:r>
        <w:rPr>
          <w:sz w:val="20"/>
        </w:rPr>
        <w:t>not</w:t>
      </w:r>
      <w:r>
        <w:rPr>
          <w:spacing w:val="-5"/>
          <w:sz w:val="20"/>
        </w:rPr>
        <w:t xml:space="preserve"> </w:t>
      </w:r>
      <w:r>
        <w:rPr>
          <w:sz w:val="20"/>
        </w:rPr>
        <w:t>create</w:t>
      </w:r>
      <w:r>
        <w:rPr>
          <w:spacing w:val="-4"/>
          <w:sz w:val="20"/>
        </w:rPr>
        <w:t xml:space="preserve"> </w:t>
      </w:r>
      <w:r>
        <w:rPr>
          <w:sz w:val="20"/>
        </w:rPr>
        <w:t>a</w:t>
      </w:r>
      <w:r>
        <w:rPr>
          <w:spacing w:val="-4"/>
          <w:sz w:val="20"/>
        </w:rPr>
        <w:t xml:space="preserve"> </w:t>
      </w:r>
      <w:r>
        <w:rPr>
          <w:sz w:val="20"/>
        </w:rPr>
        <w:t>nuisance</w:t>
      </w:r>
      <w:r>
        <w:rPr>
          <w:spacing w:val="-4"/>
          <w:sz w:val="20"/>
        </w:rPr>
        <w:t xml:space="preserve"> </w:t>
      </w:r>
      <w:r>
        <w:rPr>
          <w:sz w:val="20"/>
        </w:rPr>
        <w:t>for</w:t>
      </w:r>
      <w:r>
        <w:rPr>
          <w:spacing w:val="-4"/>
          <w:sz w:val="20"/>
        </w:rPr>
        <w:t xml:space="preserve"> </w:t>
      </w:r>
      <w:r>
        <w:rPr>
          <w:spacing w:val="-2"/>
          <w:sz w:val="20"/>
        </w:rPr>
        <w:t>neighbors.</w:t>
      </w:r>
    </w:p>
    <w:p w14:paraId="5A45A5B2" w14:textId="77777777" w:rsidR="00260182" w:rsidRDefault="00260182">
      <w:pPr>
        <w:pStyle w:val="BodyText"/>
        <w:spacing w:before="10"/>
        <w:rPr>
          <w:sz w:val="19"/>
        </w:rPr>
      </w:pPr>
    </w:p>
    <w:p w14:paraId="5A45A5B3" w14:textId="77777777" w:rsidR="00260182" w:rsidRDefault="00000000">
      <w:pPr>
        <w:pStyle w:val="ListParagraph"/>
        <w:numPr>
          <w:ilvl w:val="2"/>
          <w:numId w:val="14"/>
        </w:numPr>
        <w:tabs>
          <w:tab w:val="left" w:pos="940"/>
          <w:tab w:val="left" w:pos="941"/>
        </w:tabs>
        <w:ind w:right="982" w:firstLine="0"/>
        <w:rPr>
          <w:sz w:val="20"/>
        </w:rPr>
      </w:pPr>
      <w:r>
        <w:rPr>
          <w:sz w:val="20"/>
        </w:rPr>
        <w:t>Applicability.</w:t>
      </w:r>
      <w:r>
        <w:rPr>
          <w:spacing w:val="40"/>
          <w:sz w:val="20"/>
        </w:rPr>
        <w:t xml:space="preserve"> </w:t>
      </w:r>
      <w:r>
        <w:rPr>
          <w:sz w:val="20"/>
        </w:rPr>
        <w:t>The</w:t>
      </w:r>
      <w:r>
        <w:rPr>
          <w:spacing w:val="-2"/>
          <w:sz w:val="20"/>
        </w:rPr>
        <w:t xml:space="preserve"> </w:t>
      </w:r>
      <w:r>
        <w:rPr>
          <w:sz w:val="20"/>
        </w:rPr>
        <w:t>provisions</w:t>
      </w:r>
      <w:r>
        <w:rPr>
          <w:spacing w:val="-1"/>
          <w:sz w:val="20"/>
        </w:rPr>
        <w:t xml:space="preserve"> </w:t>
      </w:r>
      <w:r>
        <w:rPr>
          <w:sz w:val="20"/>
        </w:rPr>
        <w:t>of</w:t>
      </w:r>
      <w:r>
        <w:rPr>
          <w:spacing w:val="-4"/>
          <w:sz w:val="20"/>
        </w:rPr>
        <w:t xml:space="preserve"> </w:t>
      </w:r>
      <w:r>
        <w:rPr>
          <w:sz w:val="20"/>
        </w:rPr>
        <w:t>this</w:t>
      </w:r>
      <w:r>
        <w:rPr>
          <w:spacing w:val="-3"/>
          <w:sz w:val="20"/>
        </w:rPr>
        <w:t xml:space="preserve"> </w:t>
      </w:r>
      <w:r>
        <w:rPr>
          <w:sz w:val="20"/>
        </w:rPr>
        <w:t>section</w:t>
      </w:r>
      <w:r>
        <w:rPr>
          <w:spacing w:val="-2"/>
          <w:sz w:val="20"/>
        </w:rPr>
        <w:t xml:space="preserve"> </w:t>
      </w:r>
      <w:r>
        <w:rPr>
          <w:sz w:val="20"/>
        </w:rPr>
        <w:t>may</w:t>
      </w:r>
      <w:r>
        <w:rPr>
          <w:spacing w:val="-3"/>
          <w:sz w:val="20"/>
        </w:rPr>
        <w:t xml:space="preserve"> </w:t>
      </w:r>
      <w:r>
        <w:rPr>
          <w:sz w:val="20"/>
        </w:rPr>
        <w:t>be</w:t>
      </w:r>
      <w:r>
        <w:rPr>
          <w:spacing w:val="-2"/>
          <w:sz w:val="20"/>
        </w:rPr>
        <w:t xml:space="preserve"> </w:t>
      </w:r>
      <w:r>
        <w:rPr>
          <w:sz w:val="20"/>
        </w:rPr>
        <w:t>applied</w:t>
      </w:r>
      <w:r>
        <w:rPr>
          <w:spacing w:val="-3"/>
          <w:sz w:val="20"/>
        </w:rPr>
        <w:t xml:space="preserve"> </w:t>
      </w:r>
      <w:r>
        <w:rPr>
          <w:sz w:val="20"/>
        </w:rPr>
        <w:t>only</w:t>
      </w:r>
      <w:r>
        <w:rPr>
          <w:spacing w:val="-6"/>
          <w:sz w:val="20"/>
        </w:rPr>
        <w:t xml:space="preserve"> </w:t>
      </w:r>
      <w:r>
        <w:rPr>
          <w:sz w:val="20"/>
        </w:rPr>
        <w:t>to</w:t>
      </w:r>
      <w:r>
        <w:rPr>
          <w:spacing w:val="-2"/>
          <w:sz w:val="20"/>
        </w:rPr>
        <w:t xml:space="preserve"> </w:t>
      </w:r>
      <w:r>
        <w:rPr>
          <w:sz w:val="20"/>
        </w:rPr>
        <w:t>lots being</w:t>
      </w:r>
      <w:r>
        <w:rPr>
          <w:spacing w:val="-3"/>
          <w:sz w:val="20"/>
        </w:rPr>
        <w:t xml:space="preserve"> </w:t>
      </w:r>
      <w:r>
        <w:rPr>
          <w:sz w:val="20"/>
        </w:rPr>
        <w:t>created</w:t>
      </w:r>
      <w:r>
        <w:rPr>
          <w:spacing w:val="-2"/>
          <w:sz w:val="20"/>
        </w:rPr>
        <w:t xml:space="preserve"> </w:t>
      </w:r>
      <w:r>
        <w:rPr>
          <w:sz w:val="20"/>
        </w:rPr>
        <w:t>from</w:t>
      </w:r>
      <w:r>
        <w:rPr>
          <w:spacing w:val="-4"/>
          <w:sz w:val="20"/>
        </w:rPr>
        <w:t xml:space="preserve"> </w:t>
      </w:r>
      <w:r>
        <w:rPr>
          <w:sz w:val="20"/>
        </w:rPr>
        <w:t>lots</w:t>
      </w:r>
      <w:r>
        <w:rPr>
          <w:spacing w:val="-1"/>
          <w:sz w:val="20"/>
        </w:rPr>
        <w:t xml:space="preserve"> </w:t>
      </w:r>
      <w:r>
        <w:rPr>
          <w:sz w:val="20"/>
        </w:rPr>
        <w:t>of</w:t>
      </w:r>
      <w:r>
        <w:rPr>
          <w:spacing w:val="-4"/>
          <w:sz w:val="20"/>
        </w:rPr>
        <w:t xml:space="preserve"> </w:t>
      </w:r>
      <w:r>
        <w:rPr>
          <w:sz w:val="20"/>
        </w:rPr>
        <w:t>record</w:t>
      </w:r>
      <w:r>
        <w:rPr>
          <w:spacing w:val="-2"/>
          <w:sz w:val="20"/>
        </w:rPr>
        <w:t xml:space="preserve"> </w:t>
      </w:r>
      <w:r>
        <w:rPr>
          <w:sz w:val="20"/>
        </w:rPr>
        <w:t>in existence for not less than ten years.</w:t>
      </w:r>
      <w:r>
        <w:rPr>
          <w:spacing w:val="40"/>
          <w:sz w:val="20"/>
        </w:rPr>
        <w:t xml:space="preserve"> </w:t>
      </w:r>
      <w:r>
        <w:rPr>
          <w:sz w:val="20"/>
        </w:rPr>
        <w:t>A</w:t>
      </w:r>
      <w:r>
        <w:rPr>
          <w:spacing w:val="-1"/>
          <w:sz w:val="20"/>
        </w:rPr>
        <w:t xml:space="preserve"> </w:t>
      </w:r>
      <w:r>
        <w:rPr>
          <w:sz w:val="20"/>
        </w:rPr>
        <w:t>lot from</w:t>
      </w:r>
      <w:r>
        <w:rPr>
          <w:spacing w:val="-1"/>
          <w:sz w:val="20"/>
        </w:rPr>
        <w:t xml:space="preserve"> </w:t>
      </w:r>
      <w:r>
        <w:rPr>
          <w:sz w:val="20"/>
        </w:rPr>
        <w:t>which any portion has been removed and thus has become a new</w:t>
      </w:r>
      <w:r>
        <w:rPr>
          <w:spacing w:val="-1"/>
          <w:sz w:val="20"/>
        </w:rPr>
        <w:t xml:space="preserve"> </w:t>
      </w:r>
      <w:r>
        <w:rPr>
          <w:sz w:val="20"/>
        </w:rPr>
        <w:t>lot during that time will not qualify.</w:t>
      </w:r>
    </w:p>
    <w:p w14:paraId="5A45A5B4" w14:textId="77777777" w:rsidR="00260182" w:rsidRDefault="00260182">
      <w:pPr>
        <w:rPr>
          <w:sz w:val="20"/>
        </w:rPr>
        <w:sectPr w:rsidR="00260182">
          <w:pgSz w:w="12240" w:h="15840"/>
          <w:pgMar w:top="1820" w:right="420" w:bottom="1000" w:left="1220" w:header="0" w:footer="813" w:gutter="0"/>
          <w:cols w:space="720"/>
        </w:sectPr>
      </w:pPr>
    </w:p>
    <w:p w14:paraId="5A45A5B5" w14:textId="77777777" w:rsidR="00260182" w:rsidRDefault="00000000">
      <w:pPr>
        <w:pStyle w:val="BodyText"/>
        <w:spacing w:before="74"/>
        <w:ind w:left="1293" w:right="993" w:hanging="353"/>
      </w:pPr>
      <w:r>
        <w:lastRenderedPageBreak/>
        <w:t>A.</w:t>
      </w:r>
      <w:r>
        <w:rPr>
          <w:spacing w:val="80"/>
        </w:rPr>
        <w:t xml:space="preserve"> </w:t>
      </w:r>
      <w:r>
        <w:t>A</w:t>
      </w:r>
      <w:r>
        <w:rPr>
          <w:spacing w:val="-2"/>
        </w:rPr>
        <w:t xml:space="preserve"> </w:t>
      </w:r>
      <w:r>
        <w:t>lot</w:t>
      </w:r>
      <w:r>
        <w:rPr>
          <w:spacing w:val="-1"/>
        </w:rPr>
        <w:t xml:space="preserve"> </w:t>
      </w:r>
      <w:r>
        <w:t>that meets</w:t>
      </w:r>
      <w:r>
        <w:rPr>
          <w:spacing w:val="-1"/>
        </w:rPr>
        <w:t xml:space="preserve"> </w:t>
      </w:r>
      <w:r>
        <w:t>the requirements</w:t>
      </w:r>
      <w:r>
        <w:rPr>
          <w:spacing w:val="-1"/>
        </w:rPr>
        <w:t xml:space="preserve"> </w:t>
      </w:r>
      <w:r>
        <w:t>of</w:t>
      </w:r>
      <w:r>
        <w:rPr>
          <w:spacing w:val="-2"/>
        </w:rPr>
        <w:t xml:space="preserve"> </w:t>
      </w:r>
      <w:r>
        <w:t>this</w:t>
      </w:r>
      <w:r>
        <w:rPr>
          <w:spacing w:val="-1"/>
        </w:rPr>
        <w:t xml:space="preserve"> </w:t>
      </w:r>
      <w:r>
        <w:t>section</w:t>
      </w:r>
      <w:r>
        <w:rPr>
          <w:spacing w:val="-1"/>
        </w:rPr>
        <w:t xml:space="preserve"> </w:t>
      </w:r>
      <w:r>
        <w:t>and has</w:t>
      </w:r>
      <w:r>
        <w:rPr>
          <w:spacing w:val="-1"/>
        </w:rPr>
        <w:t xml:space="preserve"> </w:t>
      </w:r>
      <w:r>
        <w:t>been</w:t>
      </w:r>
      <w:r>
        <w:rPr>
          <w:spacing w:val="-1"/>
        </w:rPr>
        <w:t xml:space="preserve"> </w:t>
      </w:r>
      <w:r>
        <w:t>in</w:t>
      </w:r>
      <w:r>
        <w:rPr>
          <w:spacing w:val="-2"/>
        </w:rPr>
        <w:t xml:space="preserve"> </w:t>
      </w:r>
      <w:r>
        <w:t>existence for more than</w:t>
      </w:r>
      <w:r>
        <w:rPr>
          <w:spacing w:val="-1"/>
        </w:rPr>
        <w:t xml:space="preserve"> </w:t>
      </w:r>
      <w:r>
        <w:t>ten years may be</w:t>
      </w:r>
      <w:r>
        <w:rPr>
          <w:spacing w:val="-5"/>
        </w:rPr>
        <w:t xml:space="preserve"> </w:t>
      </w:r>
      <w:r>
        <w:t>granted</w:t>
      </w:r>
      <w:r>
        <w:rPr>
          <w:spacing w:val="-2"/>
        </w:rPr>
        <w:t xml:space="preserve"> </w:t>
      </w:r>
      <w:r>
        <w:t>a</w:t>
      </w:r>
      <w:r>
        <w:rPr>
          <w:spacing w:val="-3"/>
        </w:rPr>
        <w:t xml:space="preserve"> </w:t>
      </w:r>
      <w:r>
        <w:t>Special</w:t>
      </w:r>
      <w:r>
        <w:rPr>
          <w:spacing w:val="-3"/>
        </w:rPr>
        <w:t xml:space="preserve"> </w:t>
      </w:r>
      <w:r>
        <w:t>Permit</w:t>
      </w:r>
      <w:r>
        <w:rPr>
          <w:spacing w:val="-4"/>
        </w:rPr>
        <w:t xml:space="preserve"> </w:t>
      </w:r>
      <w:r>
        <w:t>by</w:t>
      </w:r>
      <w:r>
        <w:rPr>
          <w:spacing w:val="-7"/>
        </w:rPr>
        <w:t xml:space="preserve"> </w:t>
      </w:r>
      <w:r>
        <w:t>the</w:t>
      </w:r>
      <w:r>
        <w:rPr>
          <w:spacing w:val="-3"/>
        </w:rPr>
        <w:t xml:space="preserve"> </w:t>
      </w:r>
      <w:r>
        <w:t>Planning</w:t>
      </w:r>
      <w:r>
        <w:rPr>
          <w:spacing w:val="-4"/>
        </w:rPr>
        <w:t xml:space="preserve"> </w:t>
      </w:r>
      <w:r>
        <w:t>Board</w:t>
      </w:r>
      <w:r>
        <w:rPr>
          <w:spacing w:val="-2"/>
        </w:rPr>
        <w:t xml:space="preserve"> </w:t>
      </w:r>
      <w:r>
        <w:t>to</w:t>
      </w:r>
      <w:r>
        <w:rPr>
          <w:spacing w:val="-2"/>
        </w:rPr>
        <w:t xml:space="preserve"> </w:t>
      </w:r>
      <w:r>
        <w:t>create</w:t>
      </w:r>
      <w:r>
        <w:rPr>
          <w:spacing w:val="-3"/>
        </w:rPr>
        <w:t xml:space="preserve"> </w:t>
      </w:r>
      <w:r>
        <w:t>a</w:t>
      </w:r>
      <w:r>
        <w:rPr>
          <w:spacing w:val="-3"/>
        </w:rPr>
        <w:t xml:space="preserve"> </w:t>
      </w:r>
      <w:r>
        <w:t>Reduced</w:t>
      </w:r>
      <w:r>
        <w:rPr>
          <w:spacing w:val="-2"/>
        </w:rPr>
        <w:t xml:space="preserve"> </w:t>
      </w:r>
      <w:r>
        <w:t>Frontage Lot</w:t>
      </w:r>
      <w:r>
        <w:rPr>
          <w:spacing w:val="-4"/>
        </w:rPr>
        <w:t xml:space="preserve"> </w:t>
      </w:r>
      <w:r>
        <w:t>and</w:t>
      </w:r>
      <w:r>
        <w:rPr>
          <w:spacing w:val="-2"/>
        </w:rPr>
        <w:t xml:space="preserve"> </w:t>
      </w:r>
      <w:r>
        <w:t>the</w:t>
      </w:r>
      <w:r>
        <w:rPr>
          <w:spacing w:val="-3"/>
        </w:rPr>
        <w:t xml:space="preserve"> </w:t>
      </w:r>
      <w:r>
        <w:t>provisions of Sections 7.3.3, 7.3.4, 7.3.5 and 7.3.6 shall apply.</w:t>
      </w:r>
    </w:p>
    <w:p w14:paraId="5A45A5B6" w14:textId="77777777" w:rsidR="00260182" w:rsidRDefault="00260182">
      <w:pPr>
        <w:pStyle w:val="BodyText"/>
        <w:rPr>
          <w:sz w:val="22"/>
        </w:rPr>
      </w:pPr>
    </w:p>
    <w:p w14:paraId="5A45A5B7" w14:textId="77777777" w:rsidR="00260182" w:rsidRDefault="00260182">
      <w:pPr>
        <w:pStyle w:val="BodyText"/>
        <w:rPr>
          <w:sz w:val="18"/>
        </w:rPr>
      </w:pPr>
    </w:p>
    <w:p w14:paraId="5A45A5B8" w14:textId="77777777" w:rsidR="00260182" w:rsidRDefault="00000000">
      <w:pPr>
        <w:pStyle w:val="ListParagraph"/>
        <w:numPr>
          <w:ilvl w:val="2"/>
          <w:numId w:val="14"/>
        </w:numPr>
        <w:tabs>
          <w:tab w:val="left" w:pos="940"/>
          <w:tab w:val="left" w:pos="941"/>
        </w:tabs>
        <w:ind w:right="781" w:firstLine="0"/>
        <w:rPr>
          <w:sz w:val="20"/>
        </w:rPr>
      </w:pPr>
      <w:r>
        <w:rPr>
          <w:sz w:val="20"/>
        </w:rPr>
        <w:t>Standards</w:t>
      </w:r>
      <w:r>
        <w:rPr>
          <w:spacing w:val="-4"/>
          <w:sz w:val="20"/>
        </w:rPr>
        <w:t xml:space="preserve"> </w:t>
      </w:r>
      <w:r>
        <w:rPr>
          <w:sz w:val="20"/>
        </w:rPr>
        <w:t>for</w:t>
      </w:r>
      <w:r>
        <w:rPr>
          <w:spacing w:val="-3"/>
          <w:sz w:val="20"/>
        </w:rPr>
        <w:t xml:space="preserve"> </w:t>
      </w:r>
      <w:r>
        <w:rPr>
          <w:sz w:val="20"/>
        </w:rPr>
        <w:t>Reduced</w:t>
      </w:r>
      <w:r>
        <w:rPr>
          <w:spacing w:val="-2"/>
          <w:sz w:val="20"/>
        </w:rPr>
        <w:t xml:space="preserve"> </w:t>
      </w:r>
      <w:r>
        <w:rPr>
          <w:sz w:val="20"/>
        </w:rPr>
        <w:t>Frontage</w:t>
      </w:r>
      <w:r>
        <w:rPr>
          <w:spacing w:val="-3"/>
          <w:sz w:val="20"/>
        </w:rPr>
        <w:t xml:space="preserve"> </w:t>
      </w:r>
      <w:r>
        <w:rPr>
          <w:sz w:val="20"/>
        </w:rPr>
        <w:t>Lots.</w:t>
      </w:r>
      <w:r>
        <w:rPr>
          <w:spacing w:val="40"/>
          <w:sz w:val="20"/>
        </w:rPr>
        <w:t xml:space="preserve"> </w:t>
      </w:r>
      <w:r>
        <w:rPr>
          <w:sz w:val="20"/>
        </w:rPr>
        <w:t>Each</w:t>
      </w:r>
      <w:r>
        <w:rPr>
          <w:spacing w:val="-4"/>
          <w:sz w:val="20"/>
        </w:rPr>
        <w:t xml:space="preserve"> </w:t>
      </w:r>
      <w:r>
        <w:rPr>
          <w:sz w:val="20"/>
        </w:rPr>
        <w:t>such</w:t>
      </w:r>
      <w:r>
        <w:rPr>
          <w:spacing w:val="-4"/>
          <w:sz w:val="20"/>
        </w:rPr>
        <w:t xml:space="preserve"> </w:t>
      </w:r>
      <w:r>
        <w:rPr>
          <w:sz w:val="20"/>
        </w:rPr>
        <w:t>lot</w:t>
      </w:r>
      <w:r>
        <w:rPr>
          <w:spacing w:val="-4"/>
          <w:sz w:val="20"/>
        </w:rPr>
        <w:t xml:space="preserve"> </w:t>
      </w:r>
      <w:r>
        <w:rPr>
          <w:sz w:val="20"/>
        </w:rPr>
        <w:t>shall</w:t>
      </w:r>
      <w:r>
        <w:rPr>
          <w:spacing w:val="-1"/>
          <w:sz w:val="20"/>
        </w:rPr>
        <w:t xml:space="preserve"> </w:t>
      </w:r>
      <w:r>
        <w:rPr>
          <w:sz w:val="20"/>
        </w:rPr>
        <w:t>meet</w:t>
      </w:r>
      <w:r>
        <w:rPr>
          <w:spacing w:val="-4"/>
          <w:sz w:val="20"/>
        </w:rPr>
        <w:t xml:space="preserve"> </w:t>
      </w:r>
      <w:r>
        <w:rPr>
          <w:sz w:val="20"/>
        </w:rPr>
        <w:t>the</w:t>
      </w:r>
      <w:r>
        <w:rPr>
          <w:spacing w:val="-3"/>
          <w:sz w:val="20"/>
        </w:rPr>
        <w:t xml:space="preserve"> </w:t>
      </w:r>
      <w:r>
        <w:rPr>
          <w:sz w:val="20"/>
        </w:rPr>
        <w:t>following</w:t>
      </w:r>
      <w:r>
        <w:rPr>
          <w:spacing w:val="-4"/>
          <w:sz w:val="20"/>
        </w:rPr>
        <w:t xml:space="preserve"> </w:t>
      </w:r>
      <w:r>
        <w:rPr>
          <w:sz w:val="20"/>
        </w:rPr>
        <w:t>standards.</w:t>
      </w:r>
      <w:r>
        <w:rPr>
          <w:spacing w:val="-3"/>
          <w:sz w:val="20"/>
        </w:rPr>
        <w:t xml:space="preserve"> </w:t>
      </w:r>
      <w:r>
        <w:rPr>
          <w:sz w:val="20"/>
        </w:rPr>
        <w:t>All</w:t>
      </w:r>
      <w:r>
        <w:rPr>
          <w:spacing w:val="-4"/>
          <w:sz w:val="20"/>
        </w:rPr>
        <w:t xml:space="preserve"> </w:t>
      </w:r>
      <w:r>
        <w:rPr>
          <w:sz w:val="20"/>
        </w:rPr>
        <w:t>plans for</w:t>
      </w:r>
      <w:r>
        <w:rPr>
          <w:spacing w:val="-3"/>
          <w:sz w:val="20"/>
        </w:rPr>
        <w:t xml:space="preserve"> </w:t>
      </w:r>
      <w:r>
        <w:rPr>
          <w:sz w:val="20"/>
        </w:rPr>
        <w:t>such</w:t>
      </w:r>
      <w:r>
        <w:rPr>
          <w:spacing w:val="-4"/>
          <w:sz w:val="20"/>
        </w:rPr>
        <w:t xml:space="preserve"> </w:t>
      </w:r>
      <w:r>
        <w:rPr>
          <w:sz w:val="20"/>
        </w:rPr>
        <w:t>lots shall indicate how these standards are met.</w:t>
      </w:r>
    </w:p>
    <w:p w14:paraId="5A45A5B9" w14:textId="77777777" w:rsidR="00260182" w:rsidRDefault="00260182">
      <w:pPr>
        <w:pStyle w:val="BodyText"/>
        <w:spacing w:before="4"/>
        <w:rPr>
          <w:sz w:val="17"/>
        </w:rPr>
      </w:pPr>
    </w:p>
    <w:p w14:paraId="5A45A5BA" w14:textId="77777777" w:rsidR="00260182" w:rsidRDefault="00000000">
      <w:pPr>
        <w:pStyle w:val="ListParagraph"/>
        <w:numPr>
          <w:ilvl w:val="0"/>
          <w:numId w:val="12"/>
        </w:numPr>
        <w:tabs>
          <w:tab w:val="left" w:pos="1284"/>
        </w:tabs>
        <w:ind w:right="783" w:hanging="360"/>
        <w:rPr>
          <w:sz w:val="20"/>
        </w:rPr>
      </w:pPr>
      <w:r>
        <w:rPr>
          <w:sz w:val="20"/>
        </w:rPr>
        <w:t>There shall be a minimum building location area on each reduced frontage lot; where a circle with a diameter</w:t>
      </w:r>
      <w:r>
        <w:rPr>
          <w:spacing w:val="-2"/>
          <w:sz w:val="20"/>
        </w:rPr>
        <w:t xml:space="preserve"> </w:t>
      </w:r>
      <w:r>
        <w:rPr>
          <w:sz w:val="20"/>
        </w:rPr>
        <w:t>equal</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"normal"</w:t>
      </w:r>
      <w:r>
        <w:rPr>
          <w:spacing w:val="-1"/>
          <w:sz w:val="20"/>
        </w:rPr>
        <w:t xml:space="preserve"> </w:t>
      </w:r>
      <w:r>
        <w:rPr>
          <w:sz w:val="20"/>
        </w:rPr>
        <w:t>frontage</w:t>
      </w:r>
      <w:r>
        <w:rPr>
          <w:spacing w:val="-3"/>
          <w:sz w:val="20"/>
        </w:rPr>
        <w:t xml:space="preserve"> </w:t>
      </w:r>
      <w:r>
        <w:rPr>
          <w:sz w:val="20"/>
        </w:rPr>
        <w:t>requirement</w:t>
      </w:r>
      <w:r>
        <w:rPr>
          <w:spacing w:val="-4"/>
          <w:sz w:val="20"/>
        </w:rPr>
        <w:t xml:space="preserve"> </w:t>
      </w:r>
      <w:r>
        <w:rPr>
          <w:sz w:val="20"/>
        </w:rPr>
        <w:t>can</w:t>
      </w:r>
      <w:r>
        <w:rPr>
          <w:spacing w:val="-4"/>
          <w:sz w:val="20"/>
        </w:rPr>
        <w:t xml:space="preserve"> </w:t>
      </w:r>
      <w:r>
        <w:rPr>
          <w:sz w:val="20"/>
        </w:rPr>
        <w:t>be placed.</w:t>
      </w:r>
      <w:r>
        <w:rPr>
          <w:spacing w:val="-3"/>
          <w:sz w:val="20"/>
        </w:rPr>
        <w:t xml:space="preserve"> </w:t>
      </w:r>
      <w:r>
        <w:rPr>
          <w:sz w:val="20"/>
        </w:rPr>
        <w:t>Such</w:t>
      </w:r>
      <w:r>
        <w:rPr>
          <w:spacing w:val="-4"/>
          <w:sz w:val="20"/>
        </w:rPr>
        <w:t xml:space="preserve"> </w:t>
      </w:r>
      <w:r>
        <w:rPr>
          <w:sz w:val="20"/>
        </w:rPr>
        <w:t>area</w:t>
      </w:r>
      <w:r>
        <w:rPr>
          <w:spacing w:val="-3"/>
          <w:sz w:val="20"/>
        </w:rPr>
        <w:t xml:space="preserve"> </w:t>
      </w:r>
      <w:r>
        <w:rPr>
          <w:sz w:val="20"/>
        </w:rPr>
        <w:t>shall</w:t>
      </w:r>
      <w:r>
        <w:rPr>
          <w:spacing w:val="-4"/>
          <w:sz w:val="20"/>
        </w:rPr>
        <w:t xml:space="preserve"> </w:t>
      </w:r>
      <w:r>
        <w:rPr>
          <w:sz w:val="20"/>
        </w:rPr>
        <w:t>contain an</w:t>
      </w:r>
      <w:r>
        <w:rPr>
          <w:spacing w:val="-4"/>
          <w:sz w:val="20"/>
        </w:rPr>
        <w:t xml:space="preserve"> </w:t>
      </w:r>
      <w:r>
        <w:rPr>
          <w:sz w:val="20"/>
        </w:rPr>
        <w:t>area</w:t>
      </w:r>
      <w:r>
        <w:rPr>
          <w:spacing w:val="-3"/>
          <w:sz w:val="20"/>
        </w:rPr>
        <w:t xml:space="preserve"> </w:t>
      </w:r>
      <w:r>
        <w:rPr>
          <w:sz w:val="20"/>
        </w:rPr>
        <w:t>of</w:t>
      </w:r>
      <w:r>
        <w:rPr>
          <w:spacing w:val="-5"/>
          <w:sz w:val="20"/>
        </w:rPr>
        <w:t xml:space="preserve"> </w:t>
      </w:r>
      <w:r>
        <w:rPr>
          <w:sz w:val="20"/>
        </w:rPr>
        <w:t>land which, in the opinion of the Planning Board, provides a suitable dwelling site (SEE FIGURE A.7.3).</w:t>
      </w:r>
    </w:p>
    <w:p w14:paraId="5A45A5BB" w14:textId="77777777" w:rsidR="00260182" w:rsidRDefault="00260182">
      <w:pPr>
        <w:pStyle w:val="BodyText"/>
        <w:rPr>
          <w:sz w:val="22"/>
        </w:rPr>
      </w:pPr>
    </w:p>
    <w:p w14:paraId="5A45A5BC" w14:textId="77777777" w:rsidR="00260182" w:rsidRDefault="00000000">
      <w:pPr>
        <w:pStyle w:val="ListParagraph"/>
        <w:numPr>
          <w:ilvl w:val="1"/>
          <w:numId w:val="12"/>
        </w:numPr>
        <w:tabs>
          <w:tab w:val="left" w:pos="1660"/>
          <w:tab w:val="left" w:pos="1661"/>
        </w:tabs>
        <w:spacing w:before="178"/>
        <w:ind w:hanging="361"/>
        <w:rPr>
          <w:sz w:val="20"/>
        </w:rPr>
      </w:pPr>
      <w:r>
        <w:rPr>
          <w:sz w:val="20"/>
        </w:rPr>
        <w:t>House</w:t>
      </w:r>
      <w:r>
        <w:rPr>
          <w:spacing w:val="-4"/>
          <w:sz w:val="20"/>
        </w:rPr>
        <w:t xml:space="preserve"> </w:t>
      </w:r>
      <w:r>
        <w:rPr>
          <w:sz w:val="20"/>
        </w:rPr>
        <w:t>circle</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drawn</w:t>
      </w:r>
      <w:r>
        <w:rPr>
          <w:spacing w:val="-5"/>
          <w:sz w:val="20"/>
        </w:rPr>
        <w:t xml:space="preserve"> </w:t>
      </w:r>
      <w:r>
        <w:rPr>
          <w:sz w:val="20"/>
        </w:rPr>
        <w:t>on</w:t>
      </w:r>
      <w:r>
        <w:rPr>
          <w:spacing w:val="-5"/>
          <w:sz w:val="20"/>
        </w:rPr>
        <w:t xml:space="preserve"> </w:t>
      </w:r>
      <w:r>
        <w:rPr>
          <w:spacing w:val="-4"/>
          <w:sz w:val="20"/>
        </w:rPr>
        <w:t>plan.</w:t>
      </w:r>
    </w:p>
    <w:p w14:paraId="5A45A5BD" w14:textId="77777777" w:rsidR="00260182" w:rsidRDefault="00260182">
      <w:pPr>
        <w:pStyle w:val="BodyText"/>
        <w:spacing w:before="5"/>
        <w:rPr>
          <w:sz w:val="17"/>
        </w:rPr>
      </w:pPr>
    </w:p>
    <w:p w14:paraId="5A45A5BE" w14:textId="77777777" w:rsidR="00260182" w:rsidRDefault="00000000">
      <w:pPr>
        <w:pStyle w:val="ListParagraph"/>
        <w:numPr>
          <w:ilvl w:val="1"/>
          <w:numId w:val="12"/>
        </w:numPr>
        <w:tabs>
          <w:tab w:val="left" w:pos="1660"/>
          <w:tab w:val="left" w:pos="1661"/>
        </w:tabs>
        <w:ind w:hanging="361"/>
        <w:rPr>
          <w:sz w:val="20"/>
        </w:rPr>
      </w:pPr>
      <w:r>
        <w:rPr>
          <w:sz w:val="20"/>
        </w:rPr>
        <w:t>The</w:t>
      </w:r>
      <w:r>
        <w:rPr>
          <w:spacing w:val="-5"/>
          <w:sz w:val="20"/>
        </w:rPr>
        <w:t xml:space="preserve"> </w:t>
      </w:r>
      <w:r>
        <w:rPr>
          <w:sz w:val="20"/>
        </w:rPr>
        <w:t>house</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located</w:t>
      </w:r>
      <w:r>
        <w:rPr>
          <w:spacing w:val="-3"/>
          <w:sz w:val="20"/>
        </w:rPr>
        <w:t xml:space="preserve"> </w:t>
      </w:r>
      <w:r>
        <w:rPr>
          <w:sz w:val="20"/>
        </w:rPr>
        <w:t>in</w:t>
      </w:r>
      <w:r>
        <w:rPr>
          <w:spacing w:val="-6"/>
          <w:sz w:val="20"/>
        </w:rPr>
        <w:t xml:space="preserve"> </w:t>
      </w:r>
      <w:r>
        <w:rPr>
          <w:sz w:val="20"/>
        </w:rPr>
        <w:t>the</w:t>
      </w:r>
      <w:r>
        <w:rPr>
          <w:spacing w:val="-4"/>
          <w:sz w:val="20"/>
        </w:rPr>
        <w:t xml:space="preserve"> </w:t>
      </w:r>
      <w:r>
        <w:rPr>
          <w:sz w:val="20"/>
        </w:rPr>
        <w:t>house</w:t>
      </w:r>
      <w:r>
        <w:rPr>
          <w:spacing w:val="-4"/>
          <w:sz w:val="20"/>
        </w:rPr>
        <w:t xml:space="preserve"> </w:t>
      </w:r>
      <w:r>
        <w:rPr>
          <w:spacing w:val="-2"/>
          <w:sz w:val="20"/>
        </w:rPr>
        <w:t>circle.</w:t>
      </w:r>
    </w:p>
    <w:p w14:paraId="5A45A5BF" w14:textId="77777777" w:rsidR="00260182" w:rsidRDefault="00260182">
      <w:pPr>
        <w:pStyle w:val="BodyText"/>
        <w:spacing w:before="4"/>
        <w:rPr>
          <w:sz w:val="17"/>
        </w:rPr>
      </w:pPr>
    </w:p>
    <w:p w14:paraId="5A45A5C0" w14:textId="77777777" w:rsidR="00260182" w:rsidRDefault="00000000">
      <w:pPr>
        <w:pStyle w:val="ListParagraph"/>
        <w:numPr>
          <w:ilvl w:val="1"/>
          <w:numId w:val="12"/>
        </w:numPr>
        <w:tabs>
          <w:tab w:val="left" w:pos="1660"/>
          <w:tab w:val="left" w:pos="1661"/>
        </w:tabs>
        <w:ind w:hanging="361"/>
        <w:rPr>
          <w:sz w:val="20"/>
        </w:rPr>
      </w:pPr>
      <w:r>
        <w:rPr>
          <w:sz w:val="20"/>
        </w:rPr>
        <w:t>House</w:t>
      </w:r>
      <w:r>
        <w:rPr>
          <w:spacing w:val="-5"/>
          <w:sz w:val="20"/>
        </w:rPr>
        <w:t xml:space="preserve"> </w:t>
      </w:r>
      <w:r>
        <w:rPr>
          <w:sz w:val="20"/>
        </w:rPr>
        <w:t>circle</w:t>
      </w:r>
      <w:r>
        <w:rPr>
          <w:spacing w:val="-4"/>
          <w:sz w:val="20"/>
        </w:rPr>
        <w:t xml:space="preserve"> </w:t>
      </w:r>
      <w:r>
        <w:rPr>
          <w:sz w:val="20"/>
        </w:rPr>
        <w:t>shall</w:t>
      </w:r>
      <w:r>
        <w:rPr>
          <w:spacing w:val="-3"/>
          <w:sz w:val="20"/>
        </w:rPr>
        <w:t xml:space="preserve"> </w:t>
      </w:r>
      <w:r>
        <w:rPr>
          <w:sz w:val="20"/>
        </w:rPr>
        <w:t>not</w:t>
      </w:r>
      <w:r>
        <w:rPr>
          <w:spacing w:val="-5"/>
          <w:sz w:val="20"/>
        </w:rPr>
        <w:t xml:space="preserve"> </w:t>
      </w:r>
      <w:r>
        <w:rPr>
          <w:sz w:val="20"/>
        </w:rPr>
        <w:t>contain</w:t>
      </w:r>
      <w:r>
        <w:rPr>
          <w:spacing w:val="-6"/>
          <w:sz w:val="20"/>
        </w:rPr>
        <w:t xml:space="preserve"> </w:t>
      </w:r>
      <w:r>
        <w:rPr>
          <w:sz w:val="20"/>
        </w:rPr>
        <w:t>any</w:t>
      </w:r>
      <w:r>
        <w:rPr>
          <w:spacing w:val="-5"/>
          <w:sz w:val="20"/>
        </w:rPr>
        <w:t xml:space="preserve"> </w:t>
      </w:r>
      <w:r>
        <w:rPr>
          <w:spacing w:val="-2"/>
          <w:sz w:val="20"/>
        </w:rPr>
        <w:t>wetlands.</w:t>
      </w:r>
    </w:p>
    <w:p w14:paraId="5A45A5C1" w14:textId="77777777" w:rsidR="00260182" w:rsidRDefault="00260182">
      <w:pPr>
        <w:pStyle w:val="BodyText"/>
        <w:spacing w:before="7"/>
        <w:rPr>
          <w:sz w:val="17"/>
        </w:rPr>
      </w:pPr>
    </w:p>
    <w:p w14:paraId="5A45A5C2" w14:textId="77777777" w:rsidR="00260182" w:rsidRDefault="00000000">
      <w:pPr>
        <w:pStyle w:val="ListParagraph"/>
        <w:numPr>
          <w:ilvl w:val="1"/>
          <w:numId w:val="12"/>
        </w:numPr>
        <w:tabs>
          <w:tab w:val="left" w:pos="1660"/>
          <w:tab w:val="left" w:pos="1661"/>
        </w:tabs>
        <w:ind w:right="845"/>
        <w:rPr>
          <w:sz w:val="20"/>
        </w:rPr>
      </w:pPr>
      <w:r>
        <w:rPr>
          <w:sz w:val="20"/>
        </w:rPr>
        <w:t>Adequate</w:t>
      </w:r>
      <w:r>
        <w:rPr>
          <w:spacing w:val="-2"/>
          <w:sz w:val="20"/>
        </w:rPr>
        <w:t xml:space="preserve"> </w:t>
      </w:r>
      <w:r>
        <w:rPr>
          <w:sz w:val="20"/>
        </w:rPr>
        <w:t>access</w:t>
      </w:r>
      <w:r>
        <w:rPr>
          <w:spacing w:val="-4"/>
          <w:sz w:val="20"/>
        </w:rPr>
        <w:t xml:space="preserve"> </w:t>
      </w:r>
      <w:r>
        <w:rPr>
          <w:sz w:val="20"/>
        </w:rPr>
        <w:t>to</w:t>
      </w:r>
      <w:r>
        <w:rPr>
          <w:spacing w:val="-2"/>
          <w:sz w:val="20"/>
        </w:rPr>
        <w:t xml:space="preserve"> </w:t>
      </w:r>
      <w:r>
        <w:rPr>
          <w:sz w:val="20"/>
        </w:rPr>
        <w:t>the house</w:t>
      </w:r>
      <w:r>
        <w:rPr>
          <w:spacing w:val="-3"/>
          <w:sz w:val="20"/>
        </w:rPr>
        <w:t xml:space="preserve"> </w:t>
      </w:r>
      <w:r>
        <w:rPr>
          <w:sz w:val="20"/>
        </w:rPr>
        <w:t>circle</w:t>
      </w:r>
      <w:r>
        <w:rPr>
          <w:spacing w:val="-3"/>
          <w:sz w:val="20"/>
        </w:rPr>
        <w:t xml:space="preserve"> </w:t>
      </w:r>
      <w:r>
        <w:rPr>
          <w:sz w:val="20"/>
        </w:rPr>
        <w:t>from</w:t>
      </w:r>
      <w:r>
        <w:rPr>
          <w:spacing w:val="-7"/>
          <w:sz w:val="20"/>
        </w:rPr>
        <w:t xml:space="preserve"> </w:t>
      </w:r>
      <w:r>
        <w:rPr>
          <w:sz w:val="20"/>
        </w:rPr>
        <w:t>the</w:t>
      </w:r>
      <w:r>
        <w:rPr>
          <w:spacing w:val="-3"/>
          <w:sz w:val="20"/>
        </w:rPr>
        <w:t xml:space="preserve"> </w:t>
      </w:r>
      <w:r>
        <w:rPr>
          <w:sz w:val="20"/>
        </w:rPr>
        <w:t>pipestem</w:t>
      </w:r>
      <w:r>
        <w:rPr>
          <w:spacing w:val="-2"/>
          <w:sz w:val="20"/>
        </w:rPr>
        <w:t xml:space="preserve"> </w:t>
      </w:r>
      <w:r>
        <w:rPr>
          <w:sz w:val="20"/>
        </w:rPr>
        <w:t>(i.e.</w:t>
      </w:r>
      <w:r>
        <w:rPr>
          <w:spacing w:val="-3"/>
          <w:sz w:val="20"/>
        </w:rPr>
        <w:t xml:space="preserve"> </w:t>
      </w:r>
      <w:r>
        <w:rPr>
          <w:sz w:val="20"/>
        </w:rPr>
        <w:t>the</w:t>
      </w:r>
      <w:r>
        <w:rPr>
          <w:spacing w:val="-3"/>
          <w:sz w:val="20"/>
        </w:rPr>
        <w:t xml:space="preserve"> </w:t>
      </w:r>
      <w:r>
        <w:rPr>
          <w:sz w:val="20"/>
        </w:rPr>
        <w:t>narrower</w:t>
      </w:r>
      <w:r>
        <w:rPr>
          <w:spacing w:val="-2"/>
          <w:sz w:val="20"/>
        </w:rPr>
        <w:t xml:space="preserve"> </w:t>
      </w:r>
      <w:r>
        <w:rPr>
          <w:sz w:val="20"/>
        </w:rPr>
        <w:t>portion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lot</w:t>
      </w:r>
      <w:r>
        <w:rPr>
          <w:spacing w:val="-4"/>
          <w:sz w:val="20"/>
        </w:rPr>
        <w:t xml:space="preserve"> </w:t>
      </w:r>
      <w:r>
        <w:rPr>
          <w:sz w:val="20"/>
        </w:rPr>
        <w:t>connecting the building area with the street frontage) shall be designated on the plan.</w:t>
      </w:r>
    </w:p>
    <w:p w14:paraId="5A45A5C3" w14:textId="77777777" w:rsidR="00260182" w:rsidRDefault="00260182">
      <w:pPr>
        <w:pStyle w:val="BodyText"/>
        <w:spacing w:before="4"/>
        <w:rPr>
          <w:sz w:val="17"/>
        </w:rPr>
      </w:pPr>
    </w:p>
    <w:p w14:paraId="5A45A5C4" w14:textId="77777777" w:rsidR="00260182" w:rsidRDefault="00000000">
      <w:pPr>
        <w:pStyle w:val="ListParagraph"/>
        <w:numPr>
          <w:ilvl w:val="1"/>
          <w:numId w:val="12"/>
        </w:numPr>
        <w:tabs>
          <w:tab w:val="left" w:pos="1660"/>
          <w:tab w:val="left" w:pos="1661"/>
        </w:tabs>
        <w:ind w:hanging="361"/>
        <w:rPr>
          <w:sz w:val="20"/>
        </w:rPr>
      </w:pPr>
      <w:r>
        <w:rPr>
          <w:sz w:val="20"/>
        </w:rPr>
        <w:t>Center</w:t>
      </w:r>
      <w:r>
        <w:rPr>
          <w:spacing w:val="-3"/>
          <w:sz w:val="20"/>
        </w:rPr>
        <w:t xml:space="preserve"> </w:t>
      </w:r>
      <w:r>
        <w:rPr>
          <w:sz w:val="20"/>
        </w:rPr>
        <w:t>of</w:t>
      </w:r>
      <w:r>
        <w:rPr>
          <w:spacing w:val="-6"/>
          <w:sz w:val="20"/>
        </w:rPr>
        <w:t xml:space="preserve"> </w:t>
      </w:r>
      <w:r>
        <w:rPr>
          <w:sz w:val="20"/>
        </w:rPr>
        <w:t>the</w:t>
      </w:r>
      <w:r>
        <w:rPr>
          <w:spacing w:val="-3"/>
          <w:sz w:val="20"/>
        </w:rPr>
        <w:t xml:space="preserve"> </w:t>
      </w:r>
      <w:r>
        <w:rPr>
          <w:sz w:val="20"/>
        </w:rPr>
        <w:t>circle</w:t>
      </w:r>
      <w:r>
        <w:rPr>
          <w:spacing w:val="-4"/>
          <w:sz w:val="20"/>
        </w:rPr>
        <w:t xml:space="preserve"> </w:t>
      </w:r>
      <w:r>
        <w:rPr>
          <w:sz w:val="20"/>
        </w:rPr>
        <w:t>shall</w:t>
      </w:r>
      <w:r>
        <w:rPr>
          <w:spacing w:val="-4"/>
          <w:sz w:val="20"/>
        </w:rPr>
        <w:t xml:space="preserve"> </w:t>
      </w:r>
      <w:r>
        <w:rPr>
          <w:sz w:val="20"/>
        </w:rPr>
        <w:t>be</w:t>
      </w:r>
      <w:r>
        <w:rPr>
          <w:spacing w:val="-3"/>
          <w:sz w:val="20"/>
        </w:rPr>
        <w:t xml:space="preserve"> </w:t>
      </w:r>
      <w:r>
        <w:rPr>
          <w:sz w:val="20"/>
        </w:rPr>
        <w:t>flagged</w:t>
      </w:r>
      <w:r>
        <w:rPr>
          <w:spacing w:val="-3"/>
          <w:sz w:val="20"/>
        </w:rPr>
        <w:t xml:space="preserve"> </w:t>
      </w:r>
      <w:r>
        <w:rPr>
          <w:sz w:val="20"/>
        </w:rPr>
        <w:t>on</w:t>
      </w:r>
      <w:r>
        <w:rPr>
          <w:spacing w:val="-5"/>
          <w:sz w:val="20"/>
        </w:rPr>
        <w:t xml:space="preserve"> </w:t>
      </w:r>
      <w:r>
        <w:rPr>
          <w:sz w:val="20"/>
        </w:rPr>
        <w:t>the</w:t>
      </w:r>
      <w:r>
        <w:rPr>
          <w:spacing w:val="-3"/>
          <w:sz w:val="20"/>
        </w:rPr>
        <w:t xml:space="preserve"> </w:t>
      </w:r>
      <w:r>
        <w:rPr>
          <w:spacing w:val="-2"/>
          <w:sz w:val="20"/>
        </w:rPr>
        <w:t>site.</w:t>
      </w:r>
    </w:p>
    <w:p w14:paraId="5A45A5C5" w14:textId="77777777" w:rsidR="00260182" w:rsidRDefault="00260182">
      <w:pPr>
        <w:pStyle w:val="BodyText"/>
        <w:spacing w:before="4"/>
        <w:rPr>
          <w:sz w:val="17"/>
        </w:rPr>
      </w:pPr>
    </w:p>
    <w:p w14:paraId="5A45A5C6" w14:textId="77777777" w:rsidR="00260182" w:rsidRDefault="00000000">
      <w:pPr>
        <w:pStyle w:val="ListParagraph"/>
        <w:numPr>
          <w:ilvl w:val="1"/>
          <w:numId w:val="12"/>
        </w:numPr>
        <w:tabs>
          <w:tab w:val="left" w:pos="1660"/>
          <w:tab w:val="left" w:pos="1661"/>
        </w:tabs>
        <w:ind w:hanging="361"/>
        <w:rPr>
          <w:sz w:val="20"/>
        </w:rPr>
      </w:pPr>
      <w:r>
        <w:rPr>
          <w:sz w:val="20"/>
        </w:rPr>
        <w:t>Pipestem</w:t>
      </w:r>
      <w:r>
        <w:rPr>
          <w:spacing w:val="-8"/>
          <w:sz w:val="20"/>
        </w:rPr>
        <w:t xml:space="preserve"> </w:t>
      </w:r>
      <w:r>
        <w:rPr>
          <w:sz w:val="20"/>
        </w:rPr>
        <w:t>shall</w:t>
      </w:r>
      <w:r>
        <w:rPr>
          <w:spacing w:val="-4"/>
          <w:sz w:val="20"/>
        </w:rPr>
        <w:t xml:space="preserve"> </w:t>
      </w:r>
      <w:r>
        <w:rPr>
          <w:sz w:val="20"/>
        </w:rPr>
        <w:t>be</w:t>
      </w:r>
      <w:r>
        <w:rPr>
          <w:spacing w:val="-4"/>
          <w:sz w:val="20"/>
        </w:rPr>
        <w:t xml:space="preserve"> </w:t>
      </w:r>
      <w:r>
        <w:rPr>
          <w:sz w:val="20"/>
        </w:rPr>
        <w:t>flagged</w:t>
      </w:r>
      <w:r>
        <w:rPr>
          <w:spacing w:val="-3"/>
          <w:sz w:val="20"/>
        </w:rPr>
        <w:t xml:space="preserve"> </w:t>
      </w:r>
      <w:r>
        <w:rPr>
          <w:sz w:val="20"/>
        </w:rPr>
        <w:t>on</w:t>
      </w:r>
      <w:r>
        <w:rPr>
          <w:spacing w:val="-5"/>
          <w:sz w:val="20"/>
        </w:rPr>
        <w:t xml:space="preserve"> </w:t>
      </w:r>
      <w:r>
        <w:rPr>
          <w:sz w:val="20"/>
        </w:rPr>
        <w:t>the</w:t>
      </w:r>
      <w:r>
        <w:rPr>
          <w:spacing w:val="-4"/>
          <w:sz w:val="20"/>
        </w:rPr>
        <w:t xml:space="preserve"> </w:t>
      </w:r>
      <w:r>
        <w:rPr>
          <w:spacing w:val="-2"/>
          <w:sz w:val="20"/>
        </w:rPr>
        <w:t>site.</w:t>
      </w:r>
    </w:p>
    <w:p w14:paraId="5A45A5C7" w14:textId="77777777" w:rsidR="00260182" w:rsidRDefault="00260182">
      <w:pPr>
        <w:pStyle w:val="BodyText"/>
        <w:spacing w:before="4"/>
        <w:rPr>
          <w:sz w:val="17"/>
        </w:rPr>
      </w:pPr>
    </w:p>
    <w:p w14:paraId="5A45A5C8" w14:textId="77777777" w:rsidR="00260182" w:rsidRDefault="00000000">
      <w:pPr>
        <w:pStyle w:val="ListParagraph"/>
        <w:numPr>
          <w:ilvl w:val="1"/>
          <w:numId w:val="12"/>
        </w:numPr>
        <w:tabs>
          <w:tab w:val="left" w:pos="1660"/>
          <w:tab w:val="left" w:pos="1661"/>
        </w:tabs>
        <w:spacing w:before="1"/>
        <w:ind w:hanging="361"/>
        <w:rPr>
          <w:sz w:val="20"/>
        </w:rPr>
      </w:pPr>
      <w:r>
        <w:rPr>
          <w:sz w:val="20"/>
        </w:rPr>
        <w:t>The</w:t>
      </w:r>
      <w:r>
        <w:rPr>
          <w:spacing w:val="-5"/>
          <w:sz w:val="20"/>
        </w:rPr>
        <w:t xml:space="preserve"> </w:t>
      </w:r>
      <w:r>
        <w:rPr>
          <w:sz w:val="20"/>
        </w:rPr>
        <w:t>minimum</w:t>
      </w:r>
      <w:r>
        <w:rPr>
          <w:spacing w:val="-6"/>
          <w:sz w:val="20"/>
        </w:rPr>
        <w:t xml:space="preserve"> </w:t>
      </w:r>
      <w:r>
        <w:rPr>
          <w:sz w:val="20"/>
        </w:rPr>
        <w:t>street</w:t>
      </w:r>
      <w:r>
        <w:rPr>
          <w:spacing w:val="-5"/>
          <w:sz w:val="20"/>
        </w:rPr>
        <w:t xml:space="preserve"> </w:t>
      </w:r>
      <w:r>
        <w:rPr>
          <w:sz w:val="20"/>
        </w:rPr>
        <w:t>frontage</w:t>
      </w:r>
      <w:r>
        <w:rPr>
          <w:spacing w:val="-2"/>
          <w:sz w:val="20"/>
        </w:rPr>
        <w:t xml:space="preserve"> </w:t>
      </w:r>
      <w:r>
        <w:rPr>
          <w:sz w:val="20"/>
        </w:rPr>
        <w:t>shall</w:t>
      </w:r>
      <w:r>
        <w:rPr>
          <w:spacing w:val="-4"/>
          <w:sz w:val="20"/>
        </w:rPr>
        <w:t xml:space="preserve"> </w:t>
      </w:r>
      <w:r>
        <w:rPr>
          <w:sz w:val="20"/>
        </w:rPr>
        <w:t>be</w:t>
      </w:r>
      <w:r>
        <w:rPr>
          <w:spacing w:val="-4"/>
          <w:sz w:val="20"/>
        </w:rPr>
        <w:t xml:space="preserve"> </w:t>
      </w:r>
      <w:r>
        <w:rPr>
          <w:sz w:val="20"/>
        </w:rPr>
        <w:t>50</w:t>
      </w:r>
      <w:r>
        <w:rPr>
          <w:spacing w:val="-3"/>
          <w:sz w:val="20"/>
        </w:rPr>
        <w:t xml:space="preserve"> </w:t>
      </w:r>
      <w:r>
        <w:rPr>
          <w:sz w:val="20"/>
        </w:rPr>
        <w:t>feet</w:t>
      </w:r>
      <w:r>
        <w:rPr>
          <w:spacing w:val="-6"/>
          <w:sz w:val="20"/>
        </w:rPr>
        <w:t xml:space="preserve"> </w:t>
      </w:r>
      <w:r>
        <w:rPr>
          <w:sz w:val="20"/>
        </w:rPr>
        <w:t>on</w:t>
      </w:r>
      <w:r>
        <w:rPr>
          <w:spacing w:val="-5"/>
          <w:sz w:val="20"/>
        </w:rPr>
        <w:t xml:space="preserve"> </w:t>
      </w:r>
      <w:r>
        <w:rPr>
          <w:sz w:val="20"/>
        </w:rPr>
        <w:t>an</w:t>
      </w:r>
      <w:r>
        <w:rPr>
          <w:spacing w:val="-5"/>
          <w:sz w:val="20"/>
        </w:rPr>
        <w:t xml:space="preserve"> </w:t>
      </w:r>
      <w:r>
        <w:rPr>
          <w:sz w:val="20"/>
        </w:rPr>
        <w:t>accepted</w:t>
      </w:r>
      <w:r>
        <w:rPr>
          <w:spacing w:val="-2"/>
          <w:sz w:val="20"/>
        </w:rPr>
        <w:t xml:space="preserve"> </w:t>
      </w:r>
      <w:r>
        <w:rPr>
          <w:sz w:val="20"/>
        </w:rPr>
        <w:t>town</w:t>
      </w:r>
      <w:r>
        <w:rPr>
          <w:spacing w:val="-3"/>
          <w:sz w:val="20"/>
        </w:rPr>
        <w:t xml:space="preserve"> </w:t>
      </w:r>
      <w:r>
        <w:rPr>
          <w:spacing w:val="-4"/>
          <w:sz w:val="20"/>
        </w:rPr>
        <w:t>way.</w:t>
      </w:r>
    </w:p>
    <w:p w14:paraId="5A45A5C9" w14:textId="77777777" w:rsidR="00260182" w:rsidRDefault="00260182">
      <w:pPr>
        <w:pStyle w:val="BodyText"/>
        <w:spacing w:before="3"/>
        <w:rPr>
          <w:sz w:val="17"/>
        </w:rPr>
      </w:pPr>
    </w:p>
    <w:p w14:paraId="5A45A5CA" w14:textId="77777777" w:rsidR="00260182" w:rsidRDefault="00000000">
      <w:pPr>
        <w:pStyle w:val="ListParagraph"/>
        <w:numPr>
          <w:ilvl w:val="1"/>
          <w:numId w:val="12"/>
        </w:numPr>
        <w:tabs>
          <w:tab w:val="left" w:pos="1660"/>
          <w:tab w:val="left" w:pos="1661"/>
        </w:tabs>
        <w:spacing w:before="1"/>
        <w:ind w:hanging="361"/>
        <w:rPr>
          <w:sz w:val="20"/>
        </w:rPr>
      </w:pPr>
      <w:r>
        <w:rPr>
          <w:sz w:val="20"/>
        </w:rPr>
        <w:t>The</w:t>
      </w:r>
      <w:r>
        <w:rPr>
          <w:spacing w:val="-5"/>
          <w:sz w:val="20"/>
        </w:rPr>
        <w:t xml:space="preserve"> </w:t>
      </w:r>
      <w:r>
        <w:rPr>
          <w:sz w:val="20"/>
        </w:rPr>
        <w:t>minimum</w:t>
      </w:r>
      <w:r>
        <w:rPr>
          <w:spacing w:val="-6"/>
          <w:sz w:val="20"/>
        </w:rPr>
        <w:t xml:space="preserve"> </w:t>
      </w:r>
      <w:r>
        <w:rPr>
          <w:sz w:val="20"/>
        </w:rPr>
        <w:t>lot</w:t>
      </w:r>
      <w:r>
        <w:rPr>
          <w:spacing w:val="-6"/>
          <w:sz w:val="20"/>
        </w:rPr>
        <w:t xml:space="preserve"> </w:t>
      </w:r>
      <w:r>
        <w:rPr>
          <w:sz w:val="20"/>
        </w:rPr>
        <w:t>size</w:t>
      </w:r>
      <w:r>
        <w:rPr>
          <w:spacing w:val="-5"/>
          <w:sz w:val="20"/>
        </w:rPr>
        <w:t xml:space="preserve"> </w:t>
      </w:r>
      <w:r>
        <w:rPr>
          <w:sz w:val="20"/>
        </w:rPr>
        <w:t>shall</w:t>
      </w:r>
      <w:r>
        <w:rPr>
          <w:spacing w:val="-4"/>
          <w:sz w:val="20"/>
        </w:rPr>
        <w:t xml:space="preserve"> </w:t>
      </w:r>
      <w:r>
        <w:rPr>
          <w:sz w:val="20"/>
        </w:rPr>
        <w:t>be</w:t>
      </w:r>
      <w:r>
        <w:rPr>
          <w:spacing w:val="-5"/>
          <w:sz w:val="20"/>
        </w:rPr>
        <w:t xml:space="preserve"> </w:t>
      </w:r>
      <w:r>
        <w:rPr>
          <w:sz w:val="20"/>
        </w:rPr>
        <w:t>twice</w:t>
      </w:r>
      <w:r>
        <w:rPr>
          <w:spacing w:val="-4"/>
          <w:sz w:val="20"/>
        </w:rPr>
        <w:t xml:space="preserve"> </w:t>
      </w:r>
      <w:r>
        <w:rPr>
          <w:sz w:val="20"/>
        </w:rPr>
        <w:t>the</w:t>
      </w:r>
      <w:r>
        <w:rPr>
          <w:spacing w:val="-5"/>
          <w:sz w:val="20"/>
        </w:rPr>
        <w:t xml:space="preserve"> </w:t>
      </w:r>
      <w:r>
        <w:rPr>
          <w:sz w:val="20"/>
        </w:rPr>
        <w:t>required</w:t>
      </w:r>
      <w:r>
        <w:rPr>
          <w:spacing w:val="-4"/>
          <w:sz w:val="20"/>
        </w:rPr>
        <w:t xml:space="preserve"> </w:t>
      </w:r>
      <w:r>
        <w:rPr>
          <w:sz w:val="20"/>
        </w:rPr>
        <w:t>zoning</w:t>
      </w:r>
      <w:r>
        <w:rPr>
          <w:spacing w:val="-5"/>
          <w:sz w:val="20"/>
        </w:rPr>
        <w:t xml:space="preserve"> </w:t>
      </w:r>
      <w:r>
        <w:rPr>
          <w:spacing w:val="-4"/>
          <w:sz w:val="20"/>
        </w:rPr>
        <w:t>area.</w:t>
      </w:r>
    </w:p>
    <w:p w14:paraId="5A45A5CB" w14:textId="77777777" w:rsidR="00260182" w:rsidRDefault="00260182">
      <w:pPr>
        <w:pStyle w:val="BodyText"/>
        <w:spacing w:before="4"/>
        <w:rPr>
          <w:sz w:val="17"/>
        </w:rPr>
      </w:pPr>
    </w:p>
    <w:p w14:paraId="5A45A5CC" w14:textId="77777777" w:rsidR="00260182" w:rsidRDefault="00000000">
      <w:pPr>
        <w:pStyle w:val="ListParagraph"/>
        <w:numPr>
          <w:ilvl w:val="1"/>
          <w:numId w:val="12"/>
        </w:numPr>
        <w:tabs>
          <w:tab w:val="left" w:pos="1660"/>
          <w:tab w:val="left" w:pos="1661"/>
        </w:tabs>
        <w:ind w:right="1302"/>
        <w:rPr>
          <w:sz w:val="20"/>
        </w:rPr>
      </w:pPr>
      <w:r>
        <w:rPr>
          <w:sz w:val="20"/>
        </w:rPr>
        <w:t>The</w:t>
      </w:r>
      <w:r>
        <w:rPr>
          <w:spacing w:val="-4"/>
          <w:sz w:val="20"/>
        </w:rPr>
        <w:t xml:space="preserve"> </w:t>
      </w:r>
      <w:r>
        <w:rPr>
          <w:sz w:val="20"/>
        </w:rPr>
        <w:t>reduced</w:t>
      </w:r>
      <w:r>
        <w:rPr>
          <w:spacing w:val="-3"/>
          <w:sz w:val="20"/>
        </w:rPr>
        <w:t xml:space="preserve"> </w:t>
      </w:r>
      <w:r>
        <w:rPr>
          <w:sz w:val="20"/>
        </w:rPr>
        <w:t>frontage</w:t>
      </w:r>
      <w:r>
        <w:rPr>
          <w:spacing w:val="-4"/>
          <w:sz w:val="20"/>
        </w:rPr>
        <w:t xml:space="preserve"> </w:t>
      </w:r>
      <w:r>
        <w:rPr>
          <w:sz w:val="20"/>
        </w:rPr>
        <w:t>lot</w:t>
      </w:r>
      <w:r>
        <w:rPr>
          <w:spacing w:val="-5"/>
          <w:sz w:val="20"/>
        </w:rPr>
        <w:t xml:space="preserve"> </w:t>
      </w:r>
      <w:r>
        <w:rPr>
          <w:sz w:val="20"/>
        </w:rPr>
        <w:t>and</w:t>
      </w:r>
      <w:r>
        <w:rPr>
          <w:spacing w:val="-3"/>
          <w:sz w:val="20"/>
        </w:rPr>
        <w:t xml:space="preserve"> </w:t>
      </w:r>
      <w:r>
        <w:rPr>
          <w:sz w:val="20"/>
        </w:rPr>
        <w:t>all</w:t>
      </w:r>
      <w:r>
        <w:rPr>
          <w:spacing w:val="-4"/>
          <w:sz w:val="20"/>
        </w:rPr>
        <w:t xml:space="preserve"> </w:t>
      </w:r>
      <w:r>
        <w:rPr>
          <w:sz w:val="20"/>
        </w:rPr>
        <w:t>residual</w:t>
      </w:r>
      <w:r>
        <w:rPr>
          <w:spacing w:val="-4"/>
          <w:sz w:val="20"/>
        </w:rPr>
        <w:t xml:space="preserve"> </w:t>
      </w:r>
      <w:r>
        <w:rPr>
          <w:sz w:val="20"/>
        </w:rPr>
        <w:t>land</w:t>
      </w:r>
      <w:r>
        <w:rPr>
          <w:spacing w:val="-3"/>
          <w:sz w:val="20"/>
        </w:rPr>
        <w:t xml:space="preserve"> </w:t>
      </w:r>
      <w:r>
        <w:rPr>
          <w:sz w:val="20"/>
        </w:rPr>
        <w:t>shall</w:t>
      </w:r>
      <w:r>
        <w:rPr>
          <w:spacing w:val="-5"/>
          <w:sz w:val="20"/>
        </w:rPr>
        <w:t xml:space="preserve"> </w:t>
      </w:r>
      <w:r>
        <w:rPr>
          <w:sz w:val="20"/>
        </w:rPr>
        <w:t>have</w:t>
      </w:r>
      <w:r>
        <w:rPr>
          <w:spacing w:val="-4"/>
          <w:sz w:val="20"/>
        </w:rPr>
        <w:t xml:space="preserve"> </w:t>
      </w:r>
      <w:r>
        <w:rPr>
          <w:sz w:val="20"/>
        </w:rPr>
        <w:t>accessible</w:t>
      </w:r>
      <w:r>
        <w:rPr>
          <w:spacing w:val="-4"/>
          <w:sz w:val="20"/>
        </w:rPr>
        <w:t xml:space="preserve"> </w:t>
      </w:r>
      <w:r>
        <w:rPr>
          <w:sz w:val="20"/>
        </w:rPr>
        <w:t>frontage</w:t>
      </w:r>
      <w:r>
        <w:rPr>
          <w:spacing w:val="-4"/>
          <w:sz w:val="20"/>
        </w:rPr>
        <w:t xml:space="preserve"> </w:t>
      </w:r>
      <w:r>
        <w:rPr>
          <w:sz w:val="20"/>
        </w:rPr>
        <w:t>on</w:t>
      </w:r>
      <w:r>
        <w:rPr>
          <w:spacing w:val="-5"/>
          <w:sz w:val="20"/>
        </w:rPr>
        <w:t xml:space="preserve"> </w:t>
      </w:r>
      <w:r>
        <w:rPr>
          <w:sz w:val="20"/>
        </w:rPr>
        <w:t>an</w:t>
      </w:r>
      <w:r>
        <w:rPr>
          <w:spacing w:val="-5"/>
          <w:sz w:val="20"/>
        </w:rPr>
        <w:t xml:space="preserve"> </w:t>
      </w:r>
      <w:r>
        <w:rPr>
          <w:sz w:val="20"/>
        </w:rPr>
        <w:t>accepted</w:t>
      </w:r>
      <w:r>
        <w:rPr>
          <w:spacing w:val="-3"/>
          <w:sz w:val="20"/>
        </w:rPr>
        <w:t xml:space="preserve"> </w:t>
      </w:r>
      <w:r>
        <w:rPr>
          <w:sz w:val="20"/>
        </w:rPr>
        <w:t>and maintained town road.</w:t>
      </w:r>
    </w:p>
    <w:p w14:paraId="5A45A5CD" w14:textId="77777777" w:rsidR="00260182" w:rsidRDefault="00260182">
      <w:pPr>
        <w:pStyle w:val="BodyText"/>
        <w:spacing w:before="5"/>
        <w:rPr>
          <w:sz w:val="17"/>
        </w:rPr>
      </w:pPr>
    </w:p>
    <w:p w14:paraId="5A45A5CE" w14:textId="77777777" w:rsidR="00260182" w:rsidRDefault="00000000">
      <w:pPr>
        <w:pStyle w:val="ListParagraph"/>
        <w:numPr>
          <w:ilvl w:val="1"/>
          <w:numId w:val="12"/>
        </w:numPr>
        <w:tabs>
          <w:tab w:val="left" w:pos="1661"/>
        </w:tabs>
        <w:ind w:hanging="361"/>
        <w:rPr>
          <w:sz w:val="20"/>
        </w:rPr>
      </w:pPr>
      <w:r>
        <w:rPr>
          <w:sz w:val="20"/>
        </w:rPr>
        <w:t>No</w:t>
      </w:r>
      <w:r>
        <w:rPr>
          <w:spacing w:val="-3"/>
          <w:sz w:val="20"/>
        </w:rPr>
        <w:t xml:space="preserve"> </w:t>
      </w:r>
      <w:r>
        <w:rPr>
          <w:sz w:val="20"/>
        </w:rPr>
        <w:t>more</w:t>
      </w:r>
      <w:r>
        <w:rPr>
          <w:spacing w:val="-6"/>
          <w:sz w:val="20"/>
        </w:rPr>
        <w:t xml:space="preserve"> </w:t>
      </w:r>
      <w:r>
        <w:rPr>
          <w:sz w:val="20"/>
        </w:rPr>
        <w:t>than</w:t>
      </w:r>
      <w:r>
        <w:rPr>
          <w:spacing w:val="-6"/>
          <w:sz w:val="20"/>
        </w:rPr>
        <w:t xml:space="preserve"> </w:t>
      </w:r>
      <w:r>
        <w:rPr>
          <w:sz w:val="20"/>
        </w:rPr>
        <w:t>two</w:t>
      </w:r>
      <w:r>
        <w:rPr>
          <w:spacing w:val="-4"/>
          <w:sz w:val="20"/>
        </w:rPr>
        <w:t xml:space="preserve"> </w:t>
      </w:r>
      <w:r>
        <w:rPr>
          <w:sz w:val="20"/>
        </w:rPr>
        <w:t>such</w:t>
      </w:r>
      <w:r>
        <w:rPr>
          <w:spacing w:val="-7"/>
          <w:sz w:val="20"/>
        </w:rPr>
        <w:t xml:space="preserve"> </w:t>
      </w:r>
      <w:r>
        <w:rPr>
          <w:sz w:val="20"/>
        </w:rPr>
        <w:t>reduced</w:t>
      </w:r>
      <w:r>
        <w:rPr>
          <w:spacing w:val="-4"/>
          <w:sz w:val="20"/>
        </w:rPr>
        <w:t xml:space="preserve"> </w:t>
      </w:r>
      <w:r>
        <w:rPr>
          <w:sz w:val="20"/>
        </w:rPr>
        <w:t>frontage</w:t>
      </w:r>
      <w:r>
        <w:rPr>
          <w:spacing w:val="-6"/>
          <w:sz w:val="20"/>
        </w:rPr>
        <w:t xml:space="preserve"> </w:t>
      </w:r>
      <w:r>
        <w:rPr>
          <w:sz w:val="20"/>
        </w:rPr>
        <w:t>lots</w:t>
      </w:r>
      <w:r>
        <w:rPr>
          <w:spacing w:val="-4"/>
          <w:sz w:val="20"/>
        </w:rPr>
        <w:t xml:space="preserve"> </w:t>
      </w:r>
      <w:r>
        <w:rPr>
          <w:sz w:val="20"/>
        </w:rPr>
        <w:t>shall</w:t>
      </w:r>
      <w:r>
        <w:rPr>
          <w:spacing w:val="-6"/>
          <w:sz w:val="20"/>
        </w:rPr>
        <w:t xml:space="preserve"> </w:t>
      </w:r>
      <w:r>
        <w:rPr>
          <w:sz w:val="20"/>
        </w:rPr>
        <w:t>have</w:t>
      </w:r>
      <w:r>
        <w:rPr>
          <w:spacing w:val="-6"/>
          <w:sz w:val="20"/>
        </w:rPr>
        <w:t xml:space="preserve"> </w:t>
      </w:r>
      <w:r>
        <w:rPr>
          <w:sz w:val="20"/>
        </w:rPr>
        <w:t>contiguous</w:t>
      </w:r>
      <w:r>
        <w:rPr>
          <w:spacing w:val="-3"/>
          <w:sz w:val="20"/>
        </w:rPr>
        <w:t xml:space="preserve"> </w:t>
      </w:r>
      <w:r>
        <w:rPr>
          <w:spacing w:val="-2"/>
          <w:sz w:val="20"/>
        </w:rPr>
        <w:t>frontage.</w:t>
      </w:r>
    </w:p>
    <w:p w14:paraId="5A45A5CF" w14:textId="77777777" w:rsidR="00260182" w:rsidRDefault="00260182">
      <w:pPr>
        <w:pStyle w:val="BodyText"/>
        <w:spacing w:before="4"/>
        <w:rPr>
          <w:sz w:val="17"/>
        </w:rPr>
      </w:pPr>
    </w:p>
    <w:p w14:paraId="5A45A5D0" w14:textId="77777777" w:rsidR="00260182" w:rsidRDefault="00000000">
      <w:pPr>
        <w:pStyle w:val="ListParagraph"/>
        <w:numPr>
          <w:ilvl w:val="1"/>
          <w:numId w:val="12"/>
        </w:numPr>
        <w:tabs>
          <w:tab w:val="left" w:pos="1661"/>
        </w:tabs>
        <w:ind w:right="1221"/>
        <w:rPr>
          <w:sz w:val="20"/>
        </w:rPr>
      </w:pPr>
      <w:r>
        <w:rPr>
          <w:sz w:val="20"/>
        </w:rPr>
        <w:t>Once</w:t>
      </w:r>
      <w:r>
        <w:rPr>
          <w:spacing w:val="-4"/>
          <w:sz w:val="20"/>
        </w:rPr>
        <w:t xml:space="preserve"> </w:t>
      </w:r>
      <w:r>
        <w:rPr>
          <w:sz w:val="20"/>
        </w:rPr>
        <w:t>approved</w:t>
      </w:r>
      <w:r>
        <w:rPr>
          <w:spacing w:val="-3"/>
          <w:sz w:val="20"/>
        </w:rPr>
        <w:t xml:space="preserve"> </w:t>
      </w:r>
      <w:r>
        <w:rPr>
          <w:sz w:val="20"/>
        </w:rPr>
        <w:t>as</w:t>
      </w:r>
      <w:r>
        <w:rPr>
          <w:spacing w:val="-4"/>
          <w:sz w:val="20"/>
        </w:rPr>
        <w:t xml:space="preserve"> </w:t>
      </w:r>
      <w:r>
        <w:rPr>
          <w:sz w:val="20"/>
        </w:rPr>
        <w:t>a</w:t>
      </w:r>
      <w:r>
        <w:rPr>
          <w:spacing w:val="-4"/>
          <w:sz w:val="20"/>
        </w:rPr>
        <w:t xml:space="preserve"> </w:t>
      </w:r>
      <w:r>
        <w:rPr>
          <w:sz w:val="20"/>
        </w:rPr>
        <w:t>"reduced</w:t>
      </w:r>
      <w:r>
        <w:rPr>
          <w:spacing w:val="-3"/>
          <w:sz w:val="20"/>
        </w:rPr>
        <w:t xml:space="preserve"> </w:t>
      </w:r>
      <w:r>
        <w:rPr>
          <w:sz w:val="20"/>
        </w:rPr>
        <w:t>frontage"</w:t>
      </w:r>
      <w:r>
        <w:rPr>
          <w:spacing w:val="-1"/>
          <w:sz w:val="20"/>
        </w:rPr>
        <w:t xml:space="preserve"> </w:t>
      </w:r>
      <w:r>
        <w:rPr>
          <w:sz w:val="20"/>
        </w:rPr>
        <w:t>lot,</w:t>
      </w:r>
      <w:r>
        <w:rPr>
          <w:spacing w:val="-4"/>
          <w:sz w:val="20"/>
        </w:rPr>
        <w:t xml:space="preserve"> </w:t>
      </w:r>
      <w:r>
        <w:rPr>
          <w:sz w:val="20"/>
        </w:rPr>
        <w:t>such</w:t>
      </w:r>
      <w:r>
        <w:rPr>
          <w:spacing w:val="-4"/>
          <w:sz w:val="20"/>
        </w:rPr>
        <w:t xml:space="preserve"> </w:t>
      </w:r>
      <w:r>
        <w:rPr>
          <w:sz w:val="20"/>
        </w:rPr>
        <w:t>lot</w:t>
      </w:r>
      <w:r>
        <w:rPr>
          <w:spacing w:val="-4"/>
          <w:sz w:val="20"/>
        </w:rPr>
        <w:t xml:space="preserve"> </w:t>
      </w:r>
      <w:r>
        <w:rPr>
          <w:sz w:val="20"/>
        </w:rPr>
        <w:t>shall</w:t>
      </w:r>
      <w:r>
        <w:rPr>
          <w:spacing w:val="-2"/>
          <w:sz w:val="20"/>
        </w:rPr>
        <w:t xml:space="preserve"> </w:t>
      </w:r>
      <w:r>
        <w:rPr>
          <w:sz w:val="20"/>
        </w:rPr>
        <w:t>not</w:t>
      </w:r>
      <w:r>
        <w:rPr>
          <w:spacing w:val="-4"/>
          <w:sz w:val="20"/>
        </w:rPr>
        <w:t xml:space="preserve"> </w:t>
      </w:r>
      <w:r>
        <w:rPr>
          <w:sz w:val="20"/>
        </w:rPr>
        <w:t>be</w:t>
      </w:r>
      <w:r>
        <w:rPr>
          <w:spacing w:val="-4"/>
          <w:sz w:val="20"/>
        </w:rPr>
        <w:t xml:space="preserve"> </w:t>
      </w:r>
      <w:r>
        <w:rPr>
          <w:sz w:val="20"/>
        </w:rPr>
        <w:t>subsequently</w:t>
      </w:r>
      <w:r>
        <w:rPr>
          <w:spacing w:val="-4"/>
          <w:sz w:val="20"/>
        </w:rPr>
        <w:t xml:space="preserve"> </w:t>
      </w:r>
      <w:r>
        <w:rPr>
          <w:sz w:val="20"/>
        </w:rPr>
        <w:t>subdivided,</w:t>
      </w:r>
      <w:r>
        <w:rPr>
          <w:spacing w:val="-4"/>
          <w:sz w:val="20"/>
        </w:rPr>
        <w:t xml:space="preserve"> </w:t>
      </w:r>
      <w:r>
        <w:rPr>
          <w:sz w:val="20"/>
        </w:rPr>
        <w:t>nor</w:t>
      </w:r>
      <w:r>
        <w:rPr>
          <w:spacing w:val="-4"/>
          <w:sz w:val="20"/>
        </w:rPr>
        <w:t xml:space="preserve"> </w:t>
      </w:r>
      <w:r>
        <w:rPr>
          <w:sz w:val="20"/>
        </w:rPr>
        <w:t>be approved by variance for other than single family residential use.</w:t>
      </w:r>
    </w:p>
    <w:p w14:paraId="5A45A5D1" w14:textId="77777777" w:rsidR="00260182" w:rsidRDefault="00260182">
      <w:pPr>
        <w:pStyle w:val="BodyText"/>
        <w:spacing w:before="4"/>
        <w:rPr>
          <w:sz w:val="17"/>
        </w:rPr>
      </w:pPr>
    </w:p>
    <w:p w14:paraId="5A45A5D2" w14:textId="77777777" w:rsidR="00260182" w:rsidRDefault="00000000">
      <w:pPr>
        <w:pStyle w:val="ListParagraph"/>
        <w:numPr>
          <w:ilvl w:val="1"/>
          <w:numId w:val="12"/>
        </w:numPr>
        <w:tabs>
          <w:tab w:val="left" w:pos="1661"/>
        </w:tabs>
        <w:ind w:hanging="361"/>
        <w:rPr>
          <w:sz w:val="20"/>
        </w:rPr>
      </w:pPr>
      <w:r>
        <w:rPr>
          <w:sz w:val="20"/>
        </w:rPr>
        <w:t>Yard</w:t>
      </w:r>
      <w:r>
        <w:rPr>
          <w:spacing w:val="-4"/>
          <w:sz w:val="20"/>
        </w:rPr>
        <w:t xml:space="preserve"> </w:t>
      </w:r>
      <w:r>
        <w:rPr>
          <w:sz w:val="20"/>
        </w:rPr>
        <w:t>requirements</w:t>
      </w:r>
      <w:r>
        <w:rPr>
          <w:spacing w:val="-6"/>
          <w:sz w:val="20"/>
        </w:rPr>
        <w:t xml:space="preserve"> </w:t>
      </w:r>
      <w:r>
        <w:rPr>
          <w:sz w:val="20"/>
        </w:rPr>
        <w:t>in</w:t>
      </w:r>
      <w:r>
        <w:rPr>
          <w:spacing w:val="-6"/>
          <w:sz w:val="20"/>
        </w:rPr>
        <w:t xml:space="preserve"> </w:t>
      </w:r>
      <w:r>
        <w:rPr>
          <w:sz w:val="20"/>
        </w:rPr>
        <w:t>Section</w:t>
      </w:r>
      <w:r>
        <w:rPr>
          <w:spacing w:val="-4"/>
          <w:sz w:val="20"/>
        </w:rPr>
        <w:t xml:space="preserve"> </w:t>
      </w:r>
      <w:r>
        <w:rPr>
          <w:sz w:val="20"/>
        </w:rPr>
        <w:t>7.2</w:t>
      </w:r>
      <w:r>
        <w:rPr>
          <w:spacing w:val="-2"/>
          <w:sz w:val="20"/>
        </w:rPr>
        <w:t xml:space="preserve"> </w:t>
      </w:r>
      <w:r>
        <w:rPr>
          <w:sz w:val="20"/>
        </w:rPr>
        <w:t>shall</w:t>
      </w:r>
      <w:r>
        <w:rPr>
          <w:spacing w:val="-5"/>
          <w:sz w:val="20"/>
        </w:rPr>
        <w:t xml:space="preserve"> </w:t>
      </w:r>
      <w:r>
        <w:rPr>
          <w:sz w:val="20"/>
        </w:rPr>
        <w:t>also</w:t>
      </w:r>
      <w:r>
        <w:rPr>
          <w:spacing w:val="-5"/>
          <w:sz w:val="20"/>
        </w:rPr>
        <w:t xml:space="preserve"> </w:t>
      </w:r>
      <w:r>
        <w:rPr>
          <w:sz w:val="20"/>
        </w:rPr>
        <w:t>apply</w:t>
      </w:r>
      <w:r>
        <w:rPr>
          <w:spacing w:val="-8"/>
          <w:sz w:val="20"/>
        </w:rPr>
        <w:t xml:space="preserve"> </w:t>
      </w:r>
      <w:r>
        <w:rPr>
          <w:sz w:val="20"/>
        </w:rPr>
        <w:t>to</w:t>
      </w:r>
      <w:r>
        <w:rPr>
          <w:spacing w:val="-4"/>
          <w:sz w:val="20"/>
        </w:rPr>
        <w:t xml:space="preserve"> </w:t>
      </w:r>
      <w:r>
        <w:rPr>
          <w:sz w:val="20"/>
        </w:rPr>
        <w:t>buildings</w:t>
      </w:r>
      <w:r>
        <w:rPr>
          <w:spacing w:val="-6"/>
          <w:sz w:val="20"/>
        </w:rPr>
        <w:t xml:space="preserve"> </w:t>
      </w:r>
      <w:r>
        <w:rPr>
          <w:sz w:val="20"/>
        </w:rPr>
        <w:t>on</w:t>
      </w:r>
      <w:r>
        <w:rPr>
          <w:spacing w:val="-6"/>
          <w:sz w:val="20"/>
        </w:rPr>
        <w:t xml:space="preserve"> </w:t>
      </w:r>
      <w:r>
        <w:rPr>
          <w:sz w:val="20"/>
        </w:rPr>
        <w:t>reduced</w:t>
      </w:r>
      <w:r>
        <w:rPr>
          <w:spacing w:val="-4"/>
          <w:sz w:val="20"/>
        </w:rPr>
        <w:t xml:space="preserve"> </w:t>
      </w:r>
      <w:r>
        <w:rPr>
          <w:sz w:val="20"/>
        </w:rPr>
        <w:t>frontage</w:t>
      </w:r>
      <w:r>
        <w:rPr>
          <w:spacing w:val="-4"/>
          <w:sz w:val="20"/>
        </w:rPr>
        <w:t xml:space="preserve"> </w:t>
      </w:r>
      <w:r>
        <w:rPr>
          <w:spacing w:val="-2"/>
          <w:sz w:val="20"/>
        </w:rPr>
        <w:t>lots.</w:t>
      </w:r>
    </w:p>
    <w:p w14:paraId="5A45A5D3" w14:textId="77777777" w:rsidR="00260182" w:rsidRDefault="00260182">
      <w:pPr>
        <w:pStyle w:val="BodyText"/>
        <w:spacing w:before="4"/>
        <w:rPr>
          <w:sz w:val="17"/>
        </w:rPr>
      </w:pPr>
    </w:p>
    <w:p w14:paraId="5A45A5D4" w14:textId="77777777" w:rsidR="00260182" w:rsidRDefault="00000000">
      <w:pPr>
        <w:pStyle w:val="ListParagraph"/>
        <w:numPr>
          <w:ilvl w:val="1"/>
          <w:numId w:val="12"/>
        </w:numPr>
        <w:tabs>
          <w:tab w:val="left" w:pos="1661"/>
        </w:tabs>
        <w:spacing w:before="1"/>
        <w:ind w:right="670"/>
        <w:rPr>
          <w:sz w:val="20"/>
        </w:rPr>
      </w:pPr>
      <w:r>
        <w:rPr>
          <w:sz w:val="20"/>
        </w:rPr>
        <w:t>Only one reduced frontage lot may be created from applicable lots. In all cases where a reduced frontage</w:t>
      </w:r>
      <w:r>
        <w:rPr>
          <w:spacing w:val="-3"/>
          <w:sz w:val="20"/>
        </w:rPr>
        <w:t xml:space="preserve"> </w:t>
      </w:r>
      <w:r>
        <w:rPr>
          <w:sz w:val="20"/>
        </w:rPr>
        <w:t>lot</w:t>
      </w:r>
      <w:r>
        <w:rPr>
          <w:spacing w:val="-4"/>
          <w:sz w:val="20"/>
        </w:rPr>
        <w:t xml:space="preserve"> </w:t>
      </w:r>
      <w:r>
        <w:rPr>
          <w:sz w:val="20"/>
        </w:rPr>
        <w:t>is</w:t>
      </w:r>
      <w:r>
        <w:rPr>
          <w:spacing w:val="-4"/>
          <w:sz w:val="20"/>
        </w:rPr>
        <w:t xml:space="preserve"> </w:t>
      </w:r>
      <w:r>
        <w:rPr>
          <w:sz w:val="20"/>
        </w:rPr>
        <w:t>created,</w:t>
      </w:r>
      <w:r>
        <w:rPr>
          <w:spacing w:val="-3"/>
          <w:sz w:val="20"/>
        </w:rPr>
        <w:t xml:space="preserve"> </w:t>
      </w:r>
      <w:r>
        <w:rPr>
          <w:sz w:val="20"/>
        </w:rPr>
        <w:t>the</w:t>
      </w:r>
      <w:r>
        <w:rPr>
          <w:spacing w:val="-3"/>
          <w:sz w:val="20"/>
        </w:rPr>
        <w:t xml:space="preserve"> </w:t>
      </w:r>
      <w:r>
        <w:rPr>
          <w:sz w:val="20"/>
        </w:rPr>
        <w:t>remainder</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original</w:t>
      </w:r>
      <w:r>
        <w:rPr>
          <w:spacing w:val="-3"/>
          <w:sz w:val="20"/>
        </w:rPr>
        <w:t xml:space="preserve"> </w:t>
      </w:r>
      <w:r>
        <w:rPr>
          <w:sz w:val="20"/>
        </w:rPr>
        <w:t>lot</w:t>
      </w:r>
      <w:r>
        <w:rPr>
          <w:spacing w:val="-4"/>
          <w:sz w:val="20"/>
        </w:rPr>
        <w:t xml:space="preserve"> </w:t>
      </w:r>
      <w:r>
        <w:rPr>
          <w:sz w:val="20"/>
        </w:rPr>
        <w:t>shall</w:t>
      </w:r>
      <w:r>
        <w:rPr>
          <w:spacing w:val="-1"/>
          <w:sz w:val="20"/>
        </w:rPr>
        <w:t xml:space="preserve"> </w:t>
      </w:r>
      <w:r>
        <w:rPr>
          <w:sz w:val="20"/>
        </w:rPr>
        <w:t>meet</w:t>
      </w:r>
      <w:r>
        <w:rPr>
          <w:spacing w:val="-4"/>
          <w:sz w:val="20"/>
        </w:rPr>
        <w:t xml:space="preserve"> </w:t>
      </w:r>
      <w:r>
        <w:rPr>
          <w:sz w:val="20"/>
        </w:rPr>
        <w:t>all</w:t>
      </w:r>
      <w:r>
        <w:rPr>
          <w:spacing w:val="-4"/>
          <w:sz w:val="20"/>
        </w:rPr>
        <w:t xml:space="preserve"> </w:t>
      </w:r>
      <w:r>
        <w:rPr>
          <w:sz w:val="20"/>
        </w:rPr>
        <w:t>applicable</w:t>
      </w:r>
      <w:r>
        <w:rPr>
          <w:spacing w:val="-3"/>
          <w:sz w:val="20"/>
        </w:rPr>
        <w:t xml:space="preserve"> </w:t>
      </w:r>
      <w:r>
        <w:rPr>
          <w:sz w:val="20"/>
        </w:rPr>
        <w:t>zoning</w:t>
      </w:r>
      <w:r>
        <w:rPr>
          <w:spacing w:val="-4"/>
          <w:sz w:val="20"/>
        </w:rPr>
        <w:t xml:space="preserve"> </w:t>
      </w:r>
      <w:r>
        <w:rPr>
          <w:sz w:val="20"/>
        </w:rPr>
        <w:t>requirements</w:t>
      </w:r>
      <w:r>
        <w:rPr>
          <w:spacing w:val="-4"/>
          <w:sz w:val="20"/>
        </w:rPr>
        <w:t xml:space="preserve"> </w:t>
      </w:r>
      <w:r>
        <w:rPr>
          <w:sz w:val="20"/>
        </w:rPr>
        <w:t>in that district. The approval of a reduced frontage lot may not result in the creation of a nonconforming situation.</w:t>
      </w:r>
      <w:r>
        <w:rPr>
          <w:spacing w:val="-1"/>
          <w:sz w:val="20"/>
        </w:rPr>
        <w:t xml:space="preserve"> </w:t>
      </w:r>
      <w:r>
        <w:rPr>
          <w:sz w:val="20"/>
        </w:rPr>
        <w:t>The</w:t>
      </w:r>
      <w:r>
        <w:rPr>
          <w:spacing w:val="-1"/>
          <w:sz w:val="20"/>
        </w:rPr>
        <w:t xml:space="preserve"> </w:t>
      </w:r>
      <w:r>
        <w:rPr>
          <w:sz w:val="20"/>
        </w:rPr>
        <w:t>applicant</w:t>
      </w:r>
      <w:r>
        <w:rPr>
          <w:spacing w:val="-2"/>
          <w:sz w:val="20"/>
        </w:rPr>
        <w:t xml:space="preserve"> </w:t>
      </w:r>
      <w:r>
        <w:rPr>
          <w:sz w:val="20"/>
        </w:rPr>
        <w:t>shall</w:t>
      </w:r>
      <w:r>
        <w:rPr>
          <w:spacing w:val="-1"/>
          <w:sz w:val="20"/>
        </w:rPr>
        <w:t xml:space="preserve"> </w:t>
      </w:r>
      <w:r>
        <w:rPr>
          <w:sz w:val="20"/>
        </w:rPr>
        <w:t>supply</w:t>
      </w:r>
      <w:r>
        <w:rPr>
          <w:spacing w:val="-5"/>
          <w:sz w:val="20"/>
        </w:rPr>
        <w:t xml:space="preserve"> </w:t>
      </w:r>
      <w:r>
        <w:rPr>
          <w:sz w:val="20"/>
        </w:rPr>
        <w:t>proof</w:t>
      </w:r>
      <w:r>
        <w:rPr>
          <w:spacing w:val="-3"/>
          <w:sz w:val="20"/>
        </w:rPr>
        <w:t xml:space="preserve"> </w:t>
      </w:r>
      <w:r>
        <w:rPr>
          <w:sz w:val="20"/>
        </w:rPr>
        <w:t>that</w:t>
      </w:r>
      <w:r>
        <w:rPr>
          <w:spacing w:val="-1"/>
          <w:sz w:val="20"/>
        </w:rPr>
        <w:t xml:space="preserve"> </w:t>
      </w:r>
      <w:r>
        <w:rPr>
          <w:sz w:val="20"/>
        </w:rPr>
        <w:t>no other reduced frontage</w:t>
      </w:r>
      <w:r>
        <w:rPr>
          <w:spacing w:val="-1"/>
          <w:sz w:val="20"/>
        </w:rPr>
        <w:t xml:space="preserve"> </w:t>
      </w:r>
      <w:r>
        <w:rPr>
          <w:sz w:val="20"/>
        </w:rPr>
        <w:t>lots have</w:t>
      </w:r>
      <w:r>
        <w:rPr>
          <w:spacing w:val="-1"/>
          <w:sz w:val="20"/>
        </w:rPr>
        <w:t xml:space="preserve"> </w:t>
      </w:r>
      <w:r>
        <w:rPr>
          <w:sz w:val="20"/>
        </w:rPr>
        <w:t>been</w:t>
      </w:r>
      <w:r>
        <w:rPr>
          <w:spacing w:val="-2"/>
          <w:sz w:val="20"/>
        </w:rPr>
        <w:t xml:space="preserve"> </w:t>
      </w:r>
      <w:r>
        <w:rPr>
          <w:sz w:val="20"/>
        </w:rPr>
        <w:t>taken from</w:t>
      </w:r>
      <w:r>
        <w:rPr>
          <w:spacing w:val="-5"/>
          <w:sz w:val="20"/>
        </w:rPr>
        <w:t xml:space="preserve"> </w:t>
      </w:r>
      <w:r>
        <w:rPr>
          <w:sz w:val="20"/>
        </w:rPr>
        <w:t>the original parcel. This proof shall be in such form as may be required by the Planning Board.</w:t>
      </w:r>
    </w:p>
    <w:p w14:paraId="5A45A5D5" w14:textId="77777777" w:rsidR="00260182" w:rsidRDefault="00260182">
      <w:pPr>
        <w:pStyle w:val="BodyText"/>
        <w:spacing w:before="6"/>
        <w:rPr>
          <w:sz w:val="17"/>
        </w:rPr>
      </w:pPr>
    </w:p>
    <w:p w14:paraId="5A45A5D6" w14:textId="77777777" w:rsidR="00260182" w:rsidRDefault="00000000">
      <w:pPr>
        <w:pStyle w:val="ListParagraph"/>
        <w:numPr>
          <w:ilvl w:val="1"/>
          <w:numId w:val="12"/>
        </w:numPr>
        <w:tabs>
          <w:tab w:val="left" w:pos="1661"/>
        </w:tabs>
        <w:ind w:right="835"/>
        <w:rPr>
          <w:sz w:val="20"/>
        </w:rPr>
      </w:pPr>
      <w:r>
        <w:rPr>
          <w:sz w:val="20"/>
        </w:rPr>
        <w:t>Access</w:t>
      </w:r>
      <w:r>
        <w:rPr>
          <w:spacing w:val="-3"/>
          <w:sz w:val="20"/>
        </w:rPr>
        <w:t xml:space="preserve"> </w:t>
      </w:r>
      <w:r>
        <w:rPr>
          <w:sz w:val="20"/>
        </w:rPr>
        <w:t>to</w:t>
      </w:r>
      <w:r>
        <w:rPr>
          <w:spacing w:val="-1"/>
          <w:sz w:val="20"/>
        </w:rPr>
        <w:t xml:space="preserve"> </w:t>
      </w:r>
      <w:r>
        <w:rPr>
          <w:sz w:val="20"/>
        </w:rPr>
        <w:t>a</w:t>
      </w:r>
      <w:r>
        <w:rPr>
          <w:spacing w:val="-2"/>
          <w:sz w:val="20"/>
        </w:rPr>
        <w:t xml:space="preserve"> </w:t>
      </w:r>
      <w:r>
        <w:rPr>
          <w:sz w:val="20"/>
        </w:rPr>
        <w:t>reduced</w:t>
      </w:r>
      <w:r>
        <w:rPr>
          <w:spacing w:val="-1"/>
          <w:sz w:val="20"/>
        </w:rPr>
        <w:t xml:space="preserve"> </w:t>
      </w:r>
      <w:r>
        <w:rPr>
          <w:sz w:val="20"/>
        </w:rPr>
        <w:t>frontage</w:t>
      </w:r>
      <w:r>
        <w:rPr>
          <w:spacing w:val="-2"/>
          <w:sz w:val="20"/>
        </w:rPr>
        <w:t xml:space="preserve"> </w:t>
      </w:r>
      <w:r>
        <w:rPr>
          <w:sz w:val="20"/>
        </w:rPr>
        <w:t>lot</w:t>
      </w:r>
      <w:r>
        <w:rPr>
          <w:spacing w:val="-3"/>
          <w:sz w:val="20"/>
        </w:rPr>
        <w:t xml:space="preserve"> </w:t>
      </w:r>
      <w:r>
        <w:rPr>
          <w:sz w:val="20"/>
        </w:rPr>
        <w:t>is</w:t>
      </w:r>
      <w:r>
        <w:rPr>
          <w:spacing w:val="-3"/>
          <w:sz w:val="20"/>
        </w:rPr>
        <w:t xml:space="preserve"> </w:t>
      </w:r>
      <w:r>
        <w:rPr>
          <w:sz w:val="20"/>
        </w:rPr>
        <w:t>restricted</w:t>
      </w:r>
      <w:r>
        <w:rPr>
          <w:spacing w:val="-1"/>
          <w:sz w:val="20"/>
        </w:rPr>
        <w:t xml:space="preserve"> </w:t>
      </w:r>
      <w:r>
        <w:rPr>
          <w:sz w:val="20"/>
        </w:rPr>
        <w:t>to</w:t>
      </w:r>
      <w:r>
        <w:rPr>
          <w:spacing w:val="-1"/>
          <w:sz w:val="20"/>
        </w:rPr>
        <w:t xml:space="preserve"> </w:t>
      </w:r>
      <w:r>
        <w:rPr>
          <w:sz w:val="20"/>
        </w:rPr>
        <w:t>along</w:t>
      </w:r>
      <w:r>
        <w:rPr>
          <w:spacing w:val="-3"/>
          <w:sz w:val="20"/>
        </w:rPr>
        <w:t xml:space="preserve"> </w:t>
      </w:r>
      <w:r>
        <w:rPr>
          <w:sz w:val="20"/>
        </w:rPr>
        <w:t>the</w:t>
      </w:r>
      <w:r>
        <w:rPr>
          <w:spacing w:val="-2"/>
          <w:sz w:val="20"/>
        </w:rPr>
        <w:t xml:space="preserve"> </w:t>
      </w:r>
      <w:r>
        <w:rPr>
          <w:sz w:val="20"/>
        </w:rPr>
        <w:t>pipestem</w:t>
      </w:r>
      <w:r>
        <w:rPr>
          <w:spacing w:val="-6"/>
          <w:sz w:val="20"/>
        </w:rPr>
        <w:t xml:space="preserve"> </w:t>
      </w:r>
      <w:r>
        <w:rPr>
          <w:sz w:val="20"/>
        </w:rPr>
        <w:t>of</w:t>
      </w:r>
      <w:r>
        <w:rPr>
          <w:spacing w:val="-4"/>
          <w:sz w:val="20"/>
        </w:rPr>
        <w:t xml:space="preserve"> </w:t>
      </w:r>
      <w:r>
        <w:rPr>
          <w:sz w:val="20"/>
        </w:rPr>
        <w:t>the</w:t>
      </w:r>
      <w:r>
        <w:rPr>
          <w:spacing w:val="-2"/>
          <w:sz w:val="20"/>
        </w:rPr>
        <w:t xml:space="preserve"> </w:t>
      </w:r>
      <w:r>
        <w:rPr>
          <w:sz w:val="20"/>
        </w:rPr>
        <w:t>lot.</w:t>
      </w:r>
      <w:r>
        <w:rPr>
          <w:spacing w:val="-2"/>
          <w:sz w:val="20"/>
        </w:rPr>
        <w:t xml:space="preserve"> </w:t>
      </w:r>
      <w:r>
        <w:rPr>
          <w:sz w:val="20"/>
        </w:rPr>
        <w:t>This</w:t>
      </w:r>
      <w:r>
        <w:rPr>
          <w:spacing w:val="-3"/>
          <w:sz w:val="20"/>
        </w:rPr>
        <w:t xml:space="preserve"> </w:t>
      </w:r>
      <w:r>
        <w:rPr>
          <w:sz w:val="20"/>
        </w:rPr>
        <w:t>access</w:t>
      </w:r>
      <w:r>
        <w:rPr>
          <w:spacing w:val="-3"/>
          <w:sz w:val="20"/>
        </w:rPr>
        <w:t xml:space="preserve"> </w:t>
      </w:r>
      <w:r>
        <w:rPr>
          <w:sz w:val="20"/>
        </w:rPr>
        <w:t>is</w:t>
      </w:r>
      <w:r>
        <w:rPr>
          <w:spacing w:val="-1"/>
          <w:sz w:val="20"/>
        </w:rPr>
        <w:t xml:space="preserve"> </w:t>
      </w:r>
      <w:r>
        <w:rPr>
          <w:sz w:val="20"/>
        </w:rPr>
        <w:t>subject</w:t>
      </w:r>
      <w:r>
        <w:rPr>
          <w:spacing w:val="-3"/>
          <w:sz w:val="20"/>
        </w:rPr>
        <w:t xml:space="preserve"> </w:t>
      </w:r>
      <w:r>
        <w:rPr>
          <w:sz w:val="20"/>
        </w:rPr>
        <w:t>to the review and approval of the Department of Public Works and the Fire and Police.</w:t>
      </w:r>
    </w:p>
    <w:p w14:paraId="5A45A5D7" w14:textId="77777777" w:rsidR="00260182" w:rsidRDefault="00260182">
      <w:pPr>
        <w:pStyle w:val="BodyText"/>
        <w:spacing w:before="4"/>
        <w:rPr>
          <w:sz w:val="17"/>
        </w:rPr>
      </w:pPr>
    </w:p>
    <w:p w14:paraId="5A45A5D8" w14:textId="77777777" w:rsidR="00260182" w:rsidRDefault="00000000">
      <w:pPr>
        <w:pStyle w:val="ListParagraph"/>
        <w:numPr>
          <w:ilvl w:val="1"/>
          <w:numId w:val="12"/>
        </w:numPr>
        <w:tabs>
          <w:tab w:val="left" w:pos="1661"/>
        </w:tabs>
        <w:spacing w:before="1"/>
        <w:ind w:right="742"/>
        <w:rPr>
          <w:sz w:val="20"/>
        </w:rPr>
      </w:pPr>
      <w:r>
        <w:rPr>
          <w:sz w:val="20"/>
        </w:rPr>
        <w:t>An</w:t>
      </w:r>
      <w:r>
        <w:rPr>
          <w:spacing w:val="40"/>
          <w:sz w:val="20"/>
        </w:rPr>
        <w:t xml:space="preserve"> </w:t>
      </w:r>
      <w:r>
        <w:rPr>
          <w:sz w:val="20"/>
        </w:rPr>
        <w:t>occupancy permit shall not be issued until a driveway has been constructed which complies with all</w:t>
      </w:r>
      <w:r>
        <w:rPr>
          <w:spacing w:val="-3"/>
          <w:sz w:val="20"/>
        </w:rPr>
        <w:t xml:space="preserve"> </w:t>
      </w:r>
      <w:r>
        <w:rPr>
          <w:sz w:val="20"/>
        </w:rPr>
        <w:t>standards</w:t>
      </w:r>
      <w:r>
        <w:rPr>
          <w:spacing w:val="-4"/>
          <w:sz w:val="20"/>
        </w:rPr>
        <w:t xml:space="preserve"> </w:t>
      </w:r>
      <w:r>
        <w:rPr>
          <w:sz w:val="20"/>
        </w:rPr>
        <w:t>required</w:t>
      </w:r>
      <w:r>
        <w:rPr>
          <w:spacing w:val="-2"/>
          <w:sz w:val="20"/>
        </w:rPr>
        <w:t xml:space="preserve"> </w:t>
      </w:r>
      <w:r>
        <w:rPr>
          <w:sz w:val="20"/>
        </w:rPr>
        <w:t>in</w:t>
      </w:r>
      <w:r>
        <w:rPr>
          <w:spacing w:val="-5"/>
          <w:sz w:val="20"/>
        </w:rPr>
        <w:t xml:space="preserve"> </w:t>
      </w:r>
      <w:r>
        <w:rPr>
          <w:sz w:val="20"/>
        </w:rPr>
        <w:t>the</w:t>
      </w:r>
      <w:r>
        <w:rPr>
          <w:spacing w:val="-3"/>
          <w:sz w:val="20"/>
        </w:rPr>
        <w:t xml:space="preserve"> </w:t>
      </w:r>
      <w:r>
        <w:rPr>
          <w:sz w:val="20"/>
        </w:rPr>
        <w:t>zoning</w:t>
      </w:r>
      <w:r>
        <w:rPr>
          <w:spacing w:val="-4"/>
          <w:sz w:val="20"/>
        </w:rPr>
        <w:t xml:space="preserve"> </w:t>
      </w:r>
      <w:r>
        <w:rPr>
          <w:sz w:val="20"/>
        </w:rPr>
        <w:t>bylaw</w:t>
      </w:r>
      <w:r>
        <w:rPr>
          <w:spacing w:val="-5"/>
          <w:sz w:val="20"/>
        </w:rPr>
        <w:t xml:space="preserve"> </w:t>
      </w:r>
      <w:r>
        <w:rPr>
          <w:sz w:val="20"/>
        </w:rPr>
        <w:t>and</w:t>
      </w:r>
      <w:r>
        <w:rPr>
          <w:spacing w:val="-2"/>
          <w:sz w:val="20"/>
        </w:rPr>
        <w:t xml:space="preserve"> </w:t>
      </w:r>
      <w:r>
        <w:rPr>
          <w:sz w:val="20"/>
        </w:rPr>
        <w:t>the</w:t>
      </w:r>
      <w:r>
        <w:rPr>
          <w:spacing w:val="-3"/>
          <w:sz w:val="20"/>
        </w:rPr>
        <w:t xml:space="preserve"> </w:t>
      </w:r>
      <w:r>
        <w:rPr>
          <w:sz w:val="20"/>
        </w:rPr>
        <w:t>regulations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Planning</w:t>
      </w:r>
      <w:r>
        <w:rPr>
          <w:spacing w:val="-4"/>
          <w:sz w:val="20"/>
        </w:rPr>
        <w:t xml:space="preserve"> </w:t>
      </w:r>
      <w:r>
        <w:rPr>
          <w:sz w:val="20"/>
        </w:rPr>
        <w:t>Board</w:t>
      </w:r>
      <w:r>
        <w:rPr>
          <w:spacing w:val="40"/>
          <w:sz w:val="20"/>
        </w:rPr>
        <w:t xml:space="preserve"> </w:t>
      </w:r>
      <w:r>
        <w:rPr>
          <w:sz w:val="20"/>
        </w:rPr>
        <w:t>as</w:t>
      </w:r>
      <w:r>
        <w:rPr>
          <w:spacing w:val="-4"/>
          <w:sz w:val="20"/>
        </w:rPr>
        <w:t xml:space="preserve"> </w:t>
      </w:r>
      <w:r>
        <w:rPr>
          <w:sz w:val="20"/>
        </w:rPr>
        <w:t>determined</w:t>
      </w:r>
      <w:r>
        <w:rPr>
          <w:spacing w:val="-2"/>
          <w:sz w:val="20"/>
        </w:rPr>
        <w:t xml:space="preserve"> </w:t>
      </w:r>
      <w:r>
        <w:rPr>
          <w:sz w:val="20"/>
        </w:rPr>
        <w:t>by the Superintendent</w:t>
      </w:r>
      <w:r>
        <w:rPr>
          <w:spacing w:val="80"/>
          <w:sz w:val="20"/>
        </w:rPr>
        <w:t xml:space="preserve"> </w:t>
      </w:r>
      <w:r>
        <w:rPr>
          <w:sz w:val="20"/>
        </w:rPr>
        <w:t>of the Department of Public Works.</w:t>
      </w:r>
    </w:p>
    <w:p w14:paraId="5A45A5D9" w14:textId="77777777" w:rsidR="00260182" w:rsidRDefault="00260182">
      <w:pPr>
        <w:pStyle w:val="BodyText"/>
        <w:spacing w:before="6"/>
        <w:rPr>
          <w:sz w:val="17"/>
        </w:rPr>
      </w:pPr>
    </w:p>
    <w:p w14:paraId="5A45A5DA" w14:textId="77777777" w:rsidR="00260182" w:rsidRDefault="00000000">
      <w:pPr>
        <w:pStyle w:val="ListParagraph"/>
        <w:numPr>
          <w:ilvl w:val="1"/>
          <w:numId w:val="12"/>
        </w:numPr>
        <w:tabs>
          <w:tab w:val="left" w:pos="1661"/>
        </w:tabs>
        <w:spacing w:line="237" w:lineRule="auto"/>
        <w:ind w:right="915"/>
        <w:rPr>
          <w:sz w:val="20"/>
        </w:rPr>
      </w:pPr>
      <w:r>
        <w:rPr>
          <w:sz w:val="20"/>
        </w:rPr>
        <w:t>Width</w:t>
      </w:r>
      <w:r>
        <w:rPr>
          <w:spacing w:val="-5"/>
          <w:sz w:val="20"/>
        </w:rPr>
        <w:t xml:space="preserve"> </w:t>
      </w:r>
      <w:r>
        <w:rPr>
          <w:sz w:val="20"/>
        </w:rPr>
        <w:t>of</w:t>
      </w:r>
      <w:r>
        <w:rPr>
          <w:spacing w:val="-5"/>
          <w:sz w:val="20"/>
        </w:rPr>
        <w:t xml:space="preserve"> </w:t>
      </w:r>
      <w:r>
        <w:rPr>
          <w:sz w:val="20"/>
        </w:rPr>
        <w:t>the</w:t>
      </w:r>
      <w:r>
        <w:rPr>
          <w:spacing w:val="-3"/>
          <w:sz w:val="20"/>
        </w:rPr>
        <w:t xml:space="preserve"> </w:t>
      </w:r>
      <w:r>
        <w:rPr>
          <w:sz w:val="20"/>
        </w:rPr>
        <w:t>pipestem</w:t>
      </w:r>
      <w:r>
        <w:rPr>
          <w:spacing w:val="-5"/>
          <w:sz w:val="20"/>
        </w:rPr>
        <w:t xml:space="preserve"> </w:t>
      </w:r>
      <w:r>
        <w:rPr>
          <w:sz w:val="20"/>
        </w:rPr>
        <w:t>along</w:t>
      </w:r>
      <w:r>
        <w:rPr>
          <w:spacing w:val="-4"/>
          <w:sz w:val="20"/>
        </w:rPr>
        <w:t xml:space="preserve"> </w:t>
      </w:r>
      <w:r>
        <w:rPr>
          <w:sz w:val="20"/>
        </w:rPr>
        <w:t>its</w:t>
      </w:r>
      <w:r>
        <w:rPr>
          <w:spacing w:val="-4"/>
          <w:sz w:val="20"/>
        </w:rPr>
        <w:t xml:space="preserve"> </w:t>
      </w:r>
      <w:r>
        <w:rPr>
          <w:sz w:val="20"/>
        </w:rPr>
        <w:t>entire</w:t>
      </w:r>
      <w:r>
        <w:rPr>
          <w:spacing w:val="-3"/>
          <w:sz w:val="20"/>
        </w:rPr>
        <w:t xml:space="preserve"> </w:t>
      </w:r>
      <w:r>
        <w:rPr>
          <w:sz w:val="20"/>
        </w:rPr>
        <w:t>length</w:t>
      </w:r>
      <w:r>
        <w:rPr>
          <w:spacing w:val="-4"/>
          <w:sz w:val="20"/>
        </w:rPr>
        <w:t xml:space="preserve"> </w:t>
      </w:r>
      <w:r>
        <w:rPr>
          <w:sz w:val="20"/>
        </w:rPr>
        <w:t>shall</w:t>
      </w:r>
      <w:r>
        <w:rPr>
          <w:spacing w:val="-1"/>
          <w:sz w:val="20"/>
        </w:rPr>
        <w:t xml:space="preserve"> </w:t>
      </w:r>
      <w:r>
        <w:rPr>
          <w:sz w:val="20"/>
        </w:rPr>
        <w:t>not</w:t>
      </w:r>
      <w:r>
        <w:rPr>
          <w:spacing w:val="-4"/>
          <w:sz w:val="20"/>
        </w:rPr>
        <w:t xml:space="preserve"> </w:t>
      </w:r>
      <w:r>
        <w:rPr>
          <w:sz w:val="20"/>
        </w:rPr>
        <w:t>be</w:t>
      </w:r>
      <w:r>
        <w:rPr>
          <w:spacing w:val="-3"/>
          <w:sz w:val="20"/>
        </w:rPr>
        <w:t xml:space="preserve"> </w:t>
      </w:r>
      <w:r>
        <w:rPr>
          <w:sz w:val="20"/>
        </w:rPr>
        <w:t>less</w:t>
      </w:r>
      <w:r>
        <w:rPr>
          <w:spacing w:val="-2"/>
          <w:sz w:val="20"/>
        </w:rPr>
        <w:t xml:space="preserve"> </w:t>
      </w:r>
      <w:r>
        <w:rPr>
          <w:sz w:val="20"/>
        </w:rPr>
        <w:t>than</w:t>
      </w:r>
      <w:r>
        <w:rPr>
          <w:spacing w:val="-4"/>
          <w:sz w:val="20"/>
        </w:rPr>
        <w:t xml:space="preserve"> </w:t>
      </w:r>
      <w:r>
        <w:rPr>
          <w:sz w:val="20"/>
        </w:rPr>
        <w:t>the width</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frontage</w:t>
      </w:r>
      <w:r>
        <w:rPr>
          <w:spacing w:val="-1"/>
          <w:sz w:val="20"/>
        </w:rPr>
        <w:t xml:space="preserve"> </w:t>
      </w:r>
      <w:r>
        <w:rPr>
          <w:sz w:val="20"/>
        </w:rPr>
        <w:t>required for a reduced frontage lot in the district in which the lot is located.</w:t>
      </w:r>
    </w:p>
    <w:p w14:paraId="5A45A5DB" w14:textId="77777777" w:rsidR="00260182" w:rsidRDefault="00260182">
      <w:pPr>
        <w:spacing w:line="237" w:lineRule="auto"/>
        <w:rPr>
          <w:sz w:val="20"/>
        </w:rPr>
        <w:sectPr w:rsidR="00260182">
          <w:pgSz w:w="12240" w:h="15840"/>
          <w:pgMar w:top="1820" w:right="420" w:bottom="1000" w:left="1220" w:header="0" w:footer="813" w:gutter="0"/>
          <w:cols w:space="720"/>
        </w:sectPr>
      </w:pPr>
    </w:p>
    <w:p w14:paraId="5A45A5DC" w14:textId="77777777" w:rsidR="00260182" w:rsidRDefault="00000000">
      <w:pPr>
        <w:pStyle w:val="ListParagraph"/>
        <w:numPr>
          <w:ilvl w:val="1"/>
          <w:numId w:val="12"/>
        </w:numPr>
        <w:tabs>
          <w:tab w:val="left" w:pos="1661"/>
        </w:tabs>
        <w:spacing w:before="75"/>
        <w:ind w:right="741"/>
        <w:rPr>
          <w:sz w:val="20"/>
        </w:rPr>
      </w:pPr>
      <w:r>
        <w:rPr>
          <w:sz w:val="20"/>
        </w:rPr>
        <w:lastRenderedPageBreak/>
        <w:t>Pipestem</w:t>
      </w:r>
      <w:r>
        <w:rPr>
          <w:spacing w:val="-7"/>
          <w:sz w:val="20"/>
        </w:rPr>
        <w:t xml:space="preserve"> </w:t>
      </w:r>
      <w:r>
        <w:rPr>
          <w:sz w:val="20"/>
        </w:rPr>
        <w:t>length</w:t>
      </w:r>
      <w:r>
        <w:rPr>
          <w:spacing w:val="-4"/>
          <w:sz w:val="20"/>
        </w:rPr>
        <w:t xml:space="preserve"> </w:t>
      </w:r>
      <w:r>
        <w:rPr>
          <w:sz w:val="20"/>
        </w:rPr>
        <w:t>is</w:t>
      </w:r>
      <w:r>
        <w:rPr>
          <w:spacing w:val="-4"/>
          <w:sz w:val="20"/>
        </w:rPr>
        <w:t xml:space="preserve"> </w:t>
      </w:r>
      <w:r>
        <w:rPr>
          <w:sz w:val="20"/>
        </w:rPr>
        <w:t>limited</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length</w:t>
      </w:r>
      <w:r>
        <w:rPr>
          <w:spacing w:val="-4"/>
          <w:sz w:val="20"/>
        </w:rPr>
        <w:t xml:space="preserve"> </w:t>
      </w:r>
      <w:r>
        <w:rPr>
          <w:sz w:val="20"/>
        </w:rPr>
        <w:t>of</w:t>
      </w:r>
      <w:r>
        <w:rPr>
          <w:spacing w:val="-5"/>
          <w:sz w:val="20"/>
        </w:rPr>
        <w:t xml:space="preserve"> </w:t>
      </w:r>
      <w:r>
        <w:rPr>
          <w:sz w:val="20"/>
        </w:rPr>
        <w:t>a</w:t>
      </w:r>
      <w:r>
        <w:rPr>
          <w:spacing w:val="-3"/>
          <w:sz w:val="20"/>
        </w:rPr>
        <w:t xml:space="preserve"> </w:t>
      </w:r>
      <w:r>
        <w:rPr>
          <w:sz w:val="20"/>
        </w:rPr>
        <w:t>cul</w:t>
      </w:r>
      <w:r>
        <w:rPr>
          <w:spacing w:val="-4"/>
          <w:sz w:val="20"/>
        </w:rPr>
        <w:t xml:space="preserve"> </w:t>
      </w:r>
      <w:r>
        <w:rPr>
          <w:sz w:val="20"/>
        </w:rPr>
        <w:t>de</w:t>
      </w:r>
      <w:r>
        <w:rPr>
          <w:spacing w:val="-3"/>
          <w:sz w:val="20"/>
        </w:rPr>
        <w:t xml:space="preserve"> </w:t>
      </w:r>
      <w:r>
        <w:rPr>
          <w:sz w:val="20"/>
        </w:rPr>
        <w:t>sac allowed</w:t>
      </w:r>
      <w:r>
        <w:rPr>
          <w:spacing w:val="-1"/>
          <w:sz w:val="20"/>
        </w:rPr>
        <w:t xml:space="preserve"> </w:t>
      </w:r>
      <w:r>
        <w:rPr>
          <w:sz w:val="20"/>
        </w:rPr>
        <w:t>in</w:t>
      </w:r>
      <w:r>
        <w:rPr>
          <w:spacing w:val="-5"/>
          <w:sz w:val="20"/>
        </w:rPr>
        <w:t xml:space="preserve"> </w:t>
      </w:r>
      <w:r>
        <w:rPr>
          <w:sz w:val="20"/>
        </w:rPr>
        <w:t>the</w:t>
      </w:r>
      <w:r>
        <w:rPr>
          <w:spacing w:val="-2"/>
          <w:sz w:val="20"/>
        </w:rPr>
        <w:t xml:space="preserve"> </w:t>
      </w:r>
      <w:r>
        <w:rPr>
          <w:sz w:val="20"/>
        </w:rPr>
        <w:t>subdivision</w:t>
      </w:r>
      <w:r>
        <w:rPr>
          <w:spacing w:val="-4"/>
          <w:sz w:val="20"/>
        </w:rPr>
        <w:t xml:space="preserve"> </w:t>
      </w:r>
      <w:r>
        <w:rPr>
          <w:sz w:val="20"/>
        </w:rPr>
        <w:t>rules</w:t>
      </w:r>
      <w:r>
        <w:rPr>
          <w:spacing w:val="-4"/>
          <w:sz w:val="20"/>
        </w:rPr>
        <w:t xml:space="preserve"> </w:t>
      </w:r>
      <w:r>
        <w:rPr>
          <w:sz w:val="20"/>
        </w:rPr>
        <w:t>and regulations of the Planning Board for the zoning district in which the lot is located.</w:t>
      </w:r>
    </w:p>
    <w:p w14:paraId="5A45A5DD" w14:textId="77777777" w:rsidR="00260182" w:rsidRDefault="00260182">
      <w:pPr>
        <w:pStyle w:val="BodyText"/>
        <w:spacing w:before="5"/>
        <w:rPr>
          <w:sz w:val="17"/>
        </w:rPr>
      </w:pPr>
    </w:p>
    <w:p w14:paraId="5A45A5DE" w14:textId="77777777" w:rsidR="00260182" w:rsidRDefault="00000000">
      <w:pPr>
        <w:pStyle w:val="ListParagraph"/>
        <w:numPr>
          <w:ilvl w:val="1"/>
          <w:numId w:val="12"/>
        </w:numPr>
        <w:tabs>
          <w:tab w:val="left" w:pos="1661"/>
        </w:tabs>
        <w:ind w:right="779"/>
        <w:rPr>
          <w:sz w:val="20"/>
        </w:rPr>
      </w:pPr>
      <w:r>
        <w:rPr>
          <w:sz w:val="20"/>
        </w:rPr>
        <w:t>To</w:t>
      </w:r>
      <w:r>
        <w:rPr>
          <w:spacing w:val="-4"/>
          <w:sz w:val="20"/>
        </w:rPr>
        <w:t xml:space="preserve"> </w:t>
      </w:r>
      <w:r>
        <w:rPr>
          <w:sz w:val="20"/>
        </w:rPr>
        <w:t>ensure</w:t>
      </w:r>
      <w:r>
        <w:rPr>
          <w:spacing w:val="-4"/>
          <w:sz w:val="20"/>
        </w:rPr>
        <w:t xml:space="preserve"> </w:t>
      </w:r>
      <w:r>
        <w:rPr>
          <w:sz w:val="20"/>
        </w:rPr>
        <w:t>proper</w:t>
      </w:r>
      <w:r>
        <w:rPr>
          <w:spacing w:val="-3"/>
          <w:sz w:val="20"/>
        </w:rPr>
        <w:t xml:space="preserve"> </w:t>
      </w:r>
      <w:r>
        <w:rPr>
          <w:sz w:val="20"/>
        </w:rPr>
        <w:t>drainage</w:t>
      </w:r>
      <w:r>
        <w:rPr>
          <w:spacing w:val="-4"/>
          <w:sz w:val="20"/>
        </w:rPr>
        <w:t xml:space="preserve"> </w:t>
      </w:r>
      <w:r>
        <w:rPr>
          <w:sz w:val="20"/>
        </w:rPr>
        <w:t>and</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4"/>
          <w:sz w:val="20"/>
        </w:rPr>
        <w:t xml:space="preserve"> </w:t>
      </w:r>
      <w:r>
        <w:rPr>
          <w:sz w:val="20"/>
        </w:rPr>
        <w:t>lot</w:t>
      </w:r>
      <w:r>
        <w:rPr>
          <w:spacing w:val="-4"/>
          <w:sz w:val="20"/>
        </w:rPr>
        <w:t xml:space="preserve"> </w:t>
      </w:r>
      <w:r>
        <w:rPr>
          <w:sz w:val="20"/>
        </w:rPr>
        <w:t>remains</w:t>
      </w:r>
      <w:r>
        <w:rPr>
          <w:spacing w:val="-4"/>
          <w:sz w:val="20"/>
        </w:rPr>
        <w:t xml:space="preserve"> </w:t>
      </w:r>
      <w:r>
        <w:rPr>
          <w:sz w:val="20"/>
        </w:rPr>
        <w:t>buildable</w:t>
      </w:r>
      <w:r>
        <w:rPr>
          <w:spacing w:val="-4"/>
          <w:sz w:val="20"/>
        </w:rPr>
        <w:t xml:space="preserve"> </w:t>
      </w:r>
      <w:r>
        <w:rPr>
          <w:sz w:val="20"/>
        </w:rPr>
        <w:t>under</w:t>
      </w:r>
      <w:r>
        <w:rPr>
          <w:spacing w:val="-3"/>
          <w:sz w:val="20"/>
        </w:rPr>
        <w:t xml:space="preserve"> </w:t>
      </w:r>
      <w:r>
        <w:rPr>
          <w:sz w:val="20"/>
        </w:rPr>
        <w:t>Title</w:t>
      </w:r>
      <w:r>
        <w:rPr>
          <w:spacing w:val="-4"/>
          <w:sz w:val="20"/>
        </w:rPr>
        <w:t xml:space="preserve"> </w:t>
      </w:r>
      <w:r>
        <w:rPr>
          <w:sz w:val="20"/>
        </w:rPr>
        <w:t>V</w:t>
      </w:r>
      <w:r>
        <w:rPr>
          <w:spacing w:val="-4"/>
          <w:sz w:val="20"/>
        </w:rPr>
        <w:t xml:space="preserve"> </w:t>
      </w:r>
      <w:r>
        <w:rPr>
          <w:sz w:val="20"/>
        </w:rPr>
        <w:t>and</w:t>
      </w:r>
      <w:r>
        <w:rPr>
          <w:spacing w:val="-3"/>
          <w:sz w:val="20"/>
        </w:rPr>
        <w:t xml:space="preserve"> </w:t>
      </w:r>
      <w:r>
        <w:rPr>
          <w:sz w:val="20"/>
        </w:rPr>
        <w:t>other</w:t>
      </w:r>
      <w:r>
        <w:rPr>
          <w:spacing w:val="-4"/>
          <w:sz w:val="20"/>
        </w:rPr>
        <w:t xml:space="preserve"> </w:t>
      </w:r>
      <w:r>
        <w:rPr>
          <w:sz w:val="20"/>
        </w:rPr>
        <w:t>regulations, loam and topsoil shall remain on the property. Gravel removal from the lot shall not exceed nineteen</w:t>
      </w:r>
    </w:p>
    <w:p w14:paraId="5A45A5DF" w14:textId="77777777" w:rsidR="00260182" w:rsidRDefault="00000000">
      <w:pPr>
        <w:pStyle w:val="BodyText"/>
        <w:spacing w:line="228" w:lineRule="exact"/>
        <w:ind w:left="1660"/>
      </w:pPr>
      <w:r>
        <w:t>(19)</w:t>
      </w:r>
      <w:r>
        <w:rPr>
          <w:spacing w:val="-4"/>
        </w:rPr>
        <w:t xml:space="preserve"> </w:t>
      </w:r>
      <w:r>
        <w:t>cubic</w:t>
      </w:r>
      <w:r>
        <w:rPr>
          <w:spacing w:val="-4"/>
        </w:rPr>
        <w:t xml:space="preserve"> </w:t>
      </w:r>
      <w:r>
        <w:t>yards</w:t>
      </w:r>
      <w:r>
        <w:rPr>
          <w:spacing w:val="-5"/>
        </w:rPr>
        <w:t xml:space="preserve"> </w:t>
      </w:r>
      <w:r>
        <w:t>except</w:t>
      </w:r>
      <w:r>
        <w:rPr>
          <w:spacing w:val="-4"/>
        </w:rPr>
        <w:t xml:space="preserve"> </w:t>
      </w:r>
      <w:r>
        <w:t>as</w:t>
      </w:r>
      <w:r>
        <w:rPr>
          <w:spacing w:val="-2"/>
        </w:rPr>
        <w:t xml:space="preserve"> </w:t>
      </w:r>
      <w:r>
        <w:t>may</w:t>
      </w:r>
      <w:r>
        <w:rPr>
          <w:spacing w:val="-5"/>
        </w:rPr>
        <w:t xml:space="preserve"> </w:t>
      </w:r>
      <w:r>
        <w:t>be</w:t>
      </w:r>
      <w:r>
        <w:rPr>
          <w:spacing w:val="-1"/>
        </w:rPr>
        <w:t xml:space="preserve"> </w:t>
      </w:r>
      <w:r>
        <w:t>waived</w:t>
      </w:r>
      <w:r>
        <w:rPr>
          <w:spacing w:val="-3"/>
        </w:rPr>
        <w:t xml:space="preserve"> </w:t>
      </w:r>
      <w:r>
        <w:t>by</w:t>
      </w:r>
      <w:r>
        <w:rPr>
          <w:spacing w:val="-8"/>
        </w:rPr>
        <w:t xml:space="preserve"> </w:t>
      </w:r>
      <w:r>
        <w:t>the</w:t>
      </w:r>
      <w:r>
        <w:rPr>
          <w:spacing w:val="-3"/>
        </w:rPr>
        <w:t xml:space="preserve"> </w:t>
      </w:r>
      <w:r>
        <w:t>Planning</w:t>
      </w:r>
      <w:r>
        <w:rPr>
          <w:spacing w:val="-5"/>
        </w:rPr>
        <w:t xml:space="preserve"> </w:t>
      </w:r>
      <w:r>
        <w:rPr>
          <w:spacing w:val="-2"/>
        </w:rPr>
        <w:t>Board.</w:t>
      </w:r>
    </w:p>
    <w:p w14:paraId="5A45A5E0" w14:textId="77777777" w:rsidR="00260182" w:rsidRDefault="00260182">
      <w:pPr>
        <w:pStyle w:val="BodyText"/>
        <w:spacing w:before="4"/>
        <w:rPr>
          <w:sz w:val="17"/>
        </w:rPr>
      </w:pPr>
    </w:p>
    <w:p w14:paraId="5A45A5E1" w14:textId="77777777" w:rsidR="00260182" w:rsidRDefault="00000000">
      <w:pPr>
        <w:pStyle w:val="ListParagraph"/>
        <w:numPr>
          <w:ilvl w:val="1"/>
          <w:numId w:val="12"/>
        </w:numPr>
        <w:tabs>
          <w:tab w:val="left" w:pos="1661"/>
        </w:tabs>
        <w:ind w:right="914"/>
        <w:rPr>
          <w:sz w:val="20"/>
        </w:rPr>
      </w:pPr>
      <w:r>
        <w:rPr>
          <w:sz w:val="20"/>
        </w:rPr>
        <w:t>The</w:t>
      </w:r>
      <w:r>
        <w:rPr>
          <w:spacing w:val="-3"/>
          <w:sz w:val="20"/>
        </w:rPr>
        <w:t xml:space="preserve"> </w:t>
      </w:r>
      <w:r>
        <w:rPr>
          <w:sz w:val="20"/>
        </w:rPr>
        <w:t>Planning</w:t>
      </w:r>
      <w:r>
        <w:rPr>
          <w:spacing w:val="-4"/>
          <w:sz w:val="20"/>
        </w:rPr>
        <w:t xml:space="preserve"> </w:t>
      </w:r>
      <w:r>
        <w:rPr>
          <w:sz w:val="20"/>
        </w:rPr>
        <w:t>Board</w:t>
      </w:r>
      <w:r>
        <w:rPr>
          <w:spacing w:val="-2"/>
          <w:sz w:val="20"/>
        </w:rPr>
        <w:t xml:space="preserve"> </w:t>
      </w:r>
      <w:r>
        <w:rPr>
          <w:sz w:val="20"/>
        </w:rPr>
        <w:t>may</w:t>
      </w:r>
      <w:r>
        <w:rPr>
          <w:spacing w:val="-7"/>
          <w:sz w:val="20"/>
        </w:rPr>
        <w:t xml:space="preserve"> </w:t>
      </w:r>
      <w:r>
        <w:rPr>
          <w:sz w:val="20"/>
        </w:rPr>
        <w:t>apply</w:t>
      </w:r>
      <w:r>
        <w:rPr>
          <w:spacing w:val="-4"/>
          <w:sz w:val="20"/>
        </w:rPr>
        <w:t xml:space="preserve"> </w:t>
      </w:r>
      <w:r>
        <w:rPr>
          <w:sz w:val="20"/>
        </w:rPr>
        <w:t>other</w:t>
      </w:r>
      <w:r>
        <w:rPr>
          <w:spacing w:val="-2"/>
          <w:sz w:val="20"/>
        </w:rPr>
        <w:t xml:space="preserve"> </w:t>
      </w:r>
      <w:r>
        <w:rPr>
          <w:sz w:val="20"/>
        </w:rPr>
        <w:t>conditions,</w:t>
      </w:r>
      <w:r>
        <w:rPr>
          <w:spacing w:val="-3"/>
          <w:sz w:val="20"/>
        </w:rPr>
        <w:t xml:space="preserve"> </w:t>
      </w:r>
      <w:r>
        <w:rPr>
          <w:sz w:val="20"/>
        </w:rPr>
        <w:t>safeguards</w:t>
      </w:r>
      <w:r>
        <w:rPr>
          <w:spacing w:val="-1"/>
          <w:sz w:val="20"/>
        </w:rPr>
        <w:t xml:space="preserve"> </w:t>
      </w:r>
      <w:r>
        <w:rPr>
          <w:sz w:val="20"/>
        </w:rPr>
        <w:t>and</w:t>
      </w:r>
      <w:r>
        <w:rPr>
          <w:spacing w:val="-2"/>
          <w:sz w:val="20"/>
        </w:rPr>
        <w:t xml:space="preserve"> </w:t>
      </w:r>
      <w:r>
        <w:rPr>
          <w:sz w:val="20"/>
        </w:rPr>
        <w:t>limitations</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plan</w:t>
      </w:r>
      <w:r>
        <w:rPr>
          <w:spacing w:val="-4"/>
          <w:sz w:val="20"/>
        </w:rPr>
        <w:t xml:space="preserve"> </w:t>
      </w:r>
      <w:r>
        <w:rPr>
          <w:sz w:val="20"/>
        </w:rPr>
        <w:t>as</w:t>
      </w:r>
      <w:r>
        <w:rPr>
          <w:spacing w:val="-4"/>
          <w:sz w:val="20"/>
        </w:rPr>
        <w:t xml:space="preserve"> </w:t>
      </w:r>
      <w:r>
        <w:rPr>
          <w:sz w:val="20"/>
        </w:rPr>
        <w:t>they</w:t>
      </w:r>
      <w:r>
        <w:rPr>
          <w:spacing w:val="-7"/>
          <w:sz w:val="20"/>
        </w:rPr>
        <w:t xml:space="preserve"> </w:t>
      </w:r>
      <w:r>
        <w:rPr>
          <w:sz w:val="20"/>
        </w:rPr>
        <w:t xml:space="preserve">deem </w:t>
      </w:r>
      <w:r>
        <w:rPr>
          <w:spacing w:val="-2"/>
          <w:sz w:val="20"/>
        </w:rPr>
        <w:t>necessary.</w:t>
      </w:r>
    </w:p>
    <w:p w14:paraId="5A45A5E2" w14:textId="77777777" w:rsidR="00260182" w:rsidRDefault="00260182">
      <w:pPr>
        <w:pStyle w:val="BodyText"/>
        <w:spacing w:before="11"/>
        <w:rPr>
          <w:sz w:val="19"/>
        </w:rPr>
      </w:pPr>
    </w:p>
    <w:p w14:paraId="5A45A5E3" w14:textId="77777777" w:rsidR="00260182" w:rsidRDefault="00000000">
      <w:pPr>
        <w:pStyle w:val="ListParagraph"/>
        <w:numPr>
          <w:ilvl w:val="2"/>
          <w:numId w:val="14"/>
        </w:numPr>
        <w:tabs>
          <w:tab w:val="left" w:pos="940"/>
          <w:tab w:val="left" w:pos="941"/>
        </w:tabs>
        <w:ind w:right="1154" w:firstLine="0"/>
        <w:rPr>
          <w:sz w:val="20"/>
        </w:rPr>
      </w:pPr>
      <w:r>
        <w:rPr>
          <w:sz w:val="20"/>
        </w:rPr>
        <w:t>Standards</w:t>
      </w:r>
      <w:r>
        <w:rPr>
          <w:spacing w:val="-4"/>
          <w:sz w:val="20"/>
        </w:rPr>
        <w:t xml:space="preserve"> </w:t>
      </w:r>
      <w:r>
        <w:rPr>
          <w:sz w:val="20"/>
        </w:rPr>
        <w:t>for</w:t>
      </w:r>
      <w:r>
        <w:rPr>
          <w:spacing w:val="-3"/>
          <w:sz w:val="20"/>
        </w:rPr>
        <w:t xml:space="preserve"> </w:t>
      </w:r>
      <w:r>
        <w:rPr>
          <w:sz w:val="20"/>
        </w:rPr>
        <w:t>Plan.</w:t>
      </w:r>
      <w:r>
        <w:rPr>
          <w:spacing w:val="40"/>
          <w:sz w:val="20"/>
        </w:rPr>
        <w:t xml:space="preserve"> </w:t>
      </w:r>
      <w:r>
        <w:rPr>
          <w:sz w:val="20"/>
        </w:rPr>
        <w:t>The</w:t>
      </w:r>
      <w:r>
        <w:rPr>
          <w:spacing w:val="-2"/>
          <w:sz w:val="20"/>
        </w:rPr>
        <w:t xml:space="preserve"> </w:t>
      </w:r>
      <w:r>
        <w:rPr>
          <w:sz w:val="20"/>
        </w:rPr>
        <w:t>Special</w:t>
      </w:r>
      <w:r>
        <w:rPr>
          <w:spacing w:val="-3"/>
          <w:sz w:val="20"/>
        </w:rPr>
        <w:t xml:space="preserve"> </w:t>
      </w:r>
      <w:r>
        <w:rPr>
          <w:sz w:val="20"/>
        </w:rPr>
        <w:t>Permit</w:t>
      </w:r>
      <w:r>
        <w:rPr>
          <w:spacing w:val="-1"/>
          <w:sz w:val="20"/>
        </w:rPr>
        <w:t xml:space="preserve"> </w:t>
      </w:r>
      <w:r>
        <w:rPr>
          <w:sz w:val="20"/>
        </w:rPr>
        <w:t>Application</w:t>
      </w:r>
      <w:r>
        <w:rPr>
          <w:spacing w:val="-4"/>
          <w:sz w:val="20"/>
        </w:rPr>
        <w:t xml:space="preserve"> </w:t>
      </w:r>
      <w:r>
        <w:rPr>
          <w:sz w:val="20"/>
        </w:rPr>
        <w:t>shall</w:t>
      </w:r>
      <w:r>
        <w:rPr>
          <w:spacing w:val="-4"/>
          <w:sz w:val="20"/>
        </w:rPr>
        <w:t xml:space="preserve"> </w:t>
      </w:r>
      <w:r>
        <w:rPr>
          <w:sz w:val="20"/>
        </w:rPr>
        <w:t>comply</w:t>
      </w:r>
      <w:r>
        <w:rPr>
          <w:spacing w:val="-4"/>
          <w:sz w:val="20"/>
        </w:rPr>
        <w:t xml:space="preserve"> </w:t>
      </w:r>
      <w:r>
        <w:rPr>
          <w:sz w:val="20"/>
        </w:rPr>
        <w:t>with</w:t>
      </w:r>
      <w:r>
        <w:rPr>
          <w:spacing w:val="-5"/>
          <w:sz w:val="20"/>
        </w:rPr>
        <w:t xml:space="preserve"> </w:t>
      </w:r>
      <w:r>
        <w:rPr>
          <w:sz w:val="20"/>
        </w:rPr>
        <w:t>the</w:t>
      </w:r>
      <w:r>
        <w:rPr>
          <w:spacing w:val="-3"/>
          <w:sz w:val="20"/>
        </w:rPr>
        <w:t xml:space="preserve"> </w:t>
      </w:r>
      <w:r>
        <w:rPr>
          <w:sz w:val="20"/>
        </w:rPr>
        <w:t>requirements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subdivision regulations or other regulations duly adopted by the Planning Board. This requirement may include a site visit.</w:t>
      </w:r>
    </w:p>
    <w:p w14:paraId="5A45A5E4" w14:textId="77777777" w:rsidR="00260182" w:rsidRDefault="00260182">
      <w:pPr>
        <w:pStyle w:val="BodyText"/>
        <w:spacing w:before="1"/>
      </w:pPr>
    </w:p>
    <w:p w14:paraId="5A45A5E5" w14:textId="77777777" w:rsidR="00260182" w:rsidRDefault="00000000">
      <w:pPr>
        <w:pStyle w:val="ListParagraph"/>
        <w:numPr>
          <w:ilvl w:val="2"/>
          <w:numId w:val="14"/>
        </w:numPr>
        <w:tabs>
          <w:tab w:val="left" w:pos="940"/>
          <w:tab w:val="left" w:pos="941"/>
        </w:tabs>
        <w:ind w:right="1023" w:firstLine="0"/>
        <w:rPr>
          <w:sz w:val="20"/>
        </w:rPr>
      </w:pPr>
      <w:r>
        <w:rPr>
          <w:sz w:val="20"/>
        </w:rPr>
        <w:t>"Approval Not Required" Plan.</w:t>
      </w:r>
      <w:r>
        <w:rPr>
          <w:spacing w:val="40"/>
          <w:sz w:val="20"/>
        </w:rPr>
        <w:t xml:space="preserve"> </w:t>
      </w:r>
      <w:r>
        <w:rPr>
          <w:sz w:val="20"/>
        </w:rPr>
        <w:t>Once a Special Permit for the creation of a reduced frontage lot has been granted,</w:t>
      </w:r>
      <w:r>
        <w:rPr>
          <w:spacing w:val="-2"/>
          <w:sz w:val="20"/>
        </w:rPr>
        <w:t xml:space="preserve"> </w:t>
      </w:r>
      <w:r>
        <w:rPr>
          <w:sz w:val="20"/>
        </w:rPr>
        <w:t>a</w:t>
      </w:r>
      <w:r>
        <w:rPr>
          <w:spacing w:val="-3"/>
          <w:sz w:val="20"/>
        </w:rPr>
        <w:t xml:space="preserve"> </w:t>
      </w:r>
      <w:r>
        <w:rPr>
          <w:sz w:val="20"/>
        </w:rPr>
        <w:t>plan</w:t>
      </w:r>
      <w:r>
        <w:rPr>
          <w:spacing w:val="-4"/>
          <w:sz w:val="20"/>
        </w:rPr>
        <w:t xml:space="preserve"> </w:t>
      </w:r>
      <w:r>
        <w:rPr>
          <w:sz w:val="20"/>
        </w:rPr>
        <w:t>showing</w:t>
      </w:r>
      <w:r>
        <w:rPr>
          <w:spacing w:val="-3"/>
          <w:sz w:val="20"/>
        </w:rPr>
        <w:t xml:space="preserve"> </w:t>
      </w:r>
      <w:r>
        <w:rPr>
          <w:sz w:val="20"/>
        </w:rPr>
        <w:t>the</w:t>
      </w:r>
      <w:r>
        <w:rPr>
          <w:spacing w:val="-3"/>
          <w:sz w:val="20"/>
        </w:rPr>
        <w:t xml:space="preserve"> </w:t>
      </w:r>
      <w:r>
        <w:rPr>
          <w:sz w:val="20"/>
        </w:rPr>
        <w:t>lot</w:t>
      </w:r>
      <w:r>
        <w:rPr>
          <w:spacing w:val="-4"/>
          <w:sz w:val="20"/>
        </w:rPr>
        <w:t xml:space="preserve"> </w:t>
      </w:r>
      <w:r>
        <w:rPr>
          <w:sz w:val="20"/>
        </w:rPr>
        <w:t>is</w:t>
      </w:r>
      <w:r>
        <w:rPr>
          <w:spacing w:val="-2"/>
          <w:sz w:val="20"/>
        </w:rPr>
        <w:t xml:space="preserve"> </w:t>
      </w:r>
      <w:r>
        <w:rPr>
          <w:sz w:val="20"/>
        </w:rPr>
        <w:t>entitled</w:t>
      </w:r>
      <w:r>
        <w:rPr>
          <w:spacing w:val="-2"/>
          <w:sz w:val="20"/>
        </w:rPr>
        <w:t xml:space="preserve"> </w:t>
      </w:r>
      <w:r>
        <w:rPr>
          <w:sz w:val="20"/>
        </w:rPr>
        <w:t>to</w:t>
      </w:r>
      <w:r>
        <w:rPr>
          <w:spacing w:val="-2"/>
          <w:sz w:val="20"/>
        </w:rPr>
        <w:t xml:space="preserve"> </w:t>
      </w:r>
      <w:r>
        <w:rPr>
          <w:sz w:val="20"/>
        </w:rPr>
        <w:t>endorsement</w:t>
      </w:r>
      <w:r>
        <w:rPr>
          <w:spacing w:val="-1"/>
          <w:sz w:val="20"/>
        </w:rPr>
        <w:t xml:space="preserve"> </w:t>
      </w:r>
      <w:r>
        <w:rPr>
          <w:sz w:val="20"/>
        </w:rPr>
        <w:t>as</w:t>
      </w:r>
      <w:r>
        <w:rPr>
          <w:spacing w:val="-1"/>
          <w:sz w:val="20"/>
        </w:rPr>
        <w:t xml:space="preserve"> </w:t>
      </w:r>
      <w:r>
        <w:rPr>
          <w:sz w:val="20"/>
        </w:rPr>
        <w:t>an</w:t>
      </w:r>
      <w:r>
        <w:rPr>
          <w:spacing w:val="-4"/>
          <w:sz w:val="20"/>
        </w:rPr>
        <w:t xml:space="preserve"> </w:t>
      </w:r>
      <w:r>
        <w:rPr>
          <w:sz w:val="20"/>
        </w:rPr>
        <w:t>"Approval</w:t>
      </w:r>
      <w:r>
        <w:rPr>
          <w:spacing w:val="-3"/>
          <w:sz w:val="20"/>
        </w:rPr>
        <w:t xml:space="preserve"> </w:t>
      </w:r>
      <w:r>
        <w:rPr>
          <w:sz w:val="20"/>
        </w:rPr>
        <w:t>Not</w:t>
      </w:r>
      <w:r>
        <w:rPr>
          <w:spacing w:val="-4"/>
          <w:sz w:val="20"/>
        </w:rPr>
        <w:t xml:space="preserve"> </w:t>
      </w:r>
      <w:r>
        <w:rPr>
          <w:sz w:val="20"/>
        </w:rPr>
        <w:t>Required"</w:t>
      </w:r>
      <w:r>
        <w:rPr>
          <w:spacing w:val="-1"/>
          <w:sz w:val="20"/>
        </w:rPr>
        <w:t xml:space="preserve"> </w:t>
      </w:r>
      <w:r>
        <w:rPr>
          <w:sz w:val="20"/>
        </w:rPr>
        <w:t>plan</w:t>
      </w:r>
      <w:r>
        <w:rPr>
          <w:spacing w:val="-1"/>
          <w:sz w:val="20"/>
        </w:rPr>
        <w:t xml:space="preserve"> </w:t>
      </w:r>
      <w:r>
        <w:rPr>
          <w:sz w:val="20"/>
        </w:rPr>
        <w:t>as</w:t>
      </w:r>
      <w:r>
        <w:rPr>
          <w:spacing w:val="-4"/>
          <w:sz w:val="20"/>
        </w:rPr>
        <w:t xml:space="preserve"> </w:t>
      </w:r>
      <w:r>
        <w:rPr>
          <w:sz w:val="20"/>
        </w:rPr>
        <w:t>provided</w:t>
      </w:r>
      <w:r>
        <w:rPr>
          <w:spacing w:val="-2"/>
          <w:sz w:val="20"/>
        </w:rPr>
        <w:t xml:space="preserve"> </w:t>
      </w:r>
      <w:r>
        <w:rPr>
          <w:sz w:val="20"/>
        </w:rPr>
        <w:t>in</w:t>
      </w:r>
      <w:r>
        <w:rPr>
          <w:spacing w:val="-5"/>
          <w:sz w:val="20"/>
        </w:rPr>
        <w:t xml:space="preserve"> </w:t>
      </w:r>
      <w:r>
        <w:rPr>
          <w:sz w:val="20"/>
        </w:rPr>
        <w:t>M.G.L. Chapter 41 Section 81P.</w:t>
      </w:r>
    </w:p>
    <w:p w14:paraId="5A45A5E6" w14:textId="77777777" w:rsidR="00260182" w:rsidRDefault="00260182">
      <w:pPr>
        <w:pStyle w:val="BodyText"/>
        <w:spacing w:before="5"/>
        <w:rPr>
          <w:sz w:val="17"/>
        </w:rPr>
      </w:pPr>
    </w:p>
    <w:p w14:paraId="5A45A5E7" w14:textId="77777777" w:rsidR="00260182" w:rsidRDefault="00000000">
      <w:pPr>
        <w:pStyle w:val="ListParagraph"/>
        <w:numPr>
          <w:ilvl w:val="2"/>
          <w:numId w:val="14"/>
        </w:numPr>
        <w:tabs>
          <w:tab w:val="left" w:pos="772"/>
        </w:tabs>
        <w:spacing w:before="1"/>
        <w:ind w:right="724" w:firstLine="0"/>
        <w:rPr>
          <w:sz w:val="20"/>
        </w:rPr>
      </w:pPr>
      <w:r>
        <w:rPr>
          <w:sz w:val="20"/>
        </w:rPr>
        <w:t>Lapse</w:t>
      </w:r>
      <w:r>
        <w:rPr>
          <w:spacing w:val="-3"/>
          <w:sz w:val="20"/>
        </w:rPr>
        <w:t xml:space="preserve"> </w:t>
      </w:r>
      <w:r>
        <w:rPr>
          <w:sz w:val="20"/>
        </w:rPr>
        <w:t>of</w:t>
      </w:r>
      <w:r>
        <w:rPr>
          <w:spacing w:val="-5"/>
          <w:sz w:val="20"/>
        </w:rPr>
        <w:t xml:space="preserve"> </w:t>
      </w:r>
      <w:r>
        <w:rPr>
          <w:sz w:val="20"/>
        </w:rPr>
        <w:t>Permit.</w:t>
      </w:r>
      <w:r>
        <w:rPr>
          <w:spacing w:val="40"/>
          <w:sz w:val="20"/>
        </w:rPr>
        <w:t xml:space="preserve"> </w:t>
      </w:r>
      <w:r>
        <w:rPr>
          <w:sz w:val="20"/>
        </w:rPr>
        <w:t>Special</w:t>
      </w:r>
      <w:r>
        <w:rPr>
          <w:spacing w:val="-3"/>
          <w:sz w:val="20"/>
        </w:rPr>
        <w:t xml:space="preserve"> </w:t>
      </w:r>
      <w:r>
        <w:rPr>
          <w:sz w:val="20"/>
        </w:rPr>
        <w:t>Permit</w:t>
      </w:r>
      <w:r>
        <w:rPr>
          <w:spacing w:val="-4"/>
          <w:sz w:val="20"/>
        </w:rPr>
        <w:t xml:space="preserve"> </w:t>
      </w:r>
      <w:r>
        <w:rPr>
          <w:sz w:val="20"/>
        </w:rPr>
        <w:t>lapses</w:t>
      </w:r>
      <w:r>
        <w:rPr>
          <w:spacing w:val="-4"/>
          <w:sz w:val="20"/>
        </w:rPr>
        <w:t xml:space="preserve"> </w:t>
      </w:r>
      <w:r>
        <w:rPr>
          <w:sz w:val="20"/>
        </w:rPr>
        <w:t>if</w:t>
      </w:r>
      <w:r>
        <w:rPr>
          <w:spacing w:val="-3"/>
          <w:sz w:val="20"/>
        </w:rPr>
        <w:t xml:space="preserve"> </w:t>
      </w:r>
      <w:r>
        <w:rPr>
          <w:sz w:val="20"/>
        </w:rPr>
        <w:t>not</w:t>
      </w:r>
      <w:r>
        <w:rPr>
          <w:spacing w:val="-4"/>
          <w:sz w:val="20"/>
        </w:rPr>
        <w:t xml:space="preserve"> </w:t>
      </w:r>
      <w:r>
        <w:rPr>
          <w:sz w:val="20"/>
        </w:rPr>
        <w:t>exercised within</w:t>
      </w:r>
      <w:r>
        <w:rPr>
          <w:spacing w:val="-5"/>
          <w:sz w:val="20"/>
        </w:rPr>
        <w:t xml:space="preserve"> </w:t>
      </w:r>
      <w:r>
        <w:rPr>
          <w:sz w:val="20"/>
        </w:rPr>
        <w:t>two years</w:t>
      </w:r>
      <w:r>
        <w:rPr>
          <w:spacing w:val="-1"/>
          <w:sz w:val="20"/>
        </w:rPr>
        <w:t xml:space="preserve"> </w:t>
      </w:r>
      <w:r>
        <w:rPr>
          <w:sz w:val="20"/>
        </w:rPr>
        <w:t>from</w:t>
      </w:r>
      <w:r>
        <w:rPr>
          <w:spacing w:val="-6"/>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5"/>
          <w:sz w:val="20"/>
        </w:rPr>
        <w:t xml:space="preserve"> </w:t>
      </w:r>
      <w:r>
        <w:rPr>
          <w:sz w:val="20"/>
        </w:rPr>
        <w:t>filing</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permit</w:t>
      </w:r>
      <w:r>
        <w:rPr>
          <w:spacing w:val="-1"/>
          <w:sz w:val="20"/>
        </w:rPr>
        <w:t xml:space="preserve"> </w:t>
      </w:r>
      <w:r>
        <w:rPr>
          <w:sz w:val="20"/>
        </w:rPr>
        <w:t>with the Town Clerk by the Planning Board. “Exercised” shall be deemed to mean construction in accordance with a duly issued</w:t>
      </w:r>
      <w:r>
        <w:rPr>
          <w:spacing w:val="-1"/>
          <w:sz w:val="20"/>
        </w:rPr>
        <w:t xml:space="preserve"> </w:t>
      </w:r>
      <w:r>
        <w:rPr>
          <w:sz w:val="20"/>
        </w:rPr>
        <w:t>building</w:t>
      </w:r>
      <w:r>
        <w:rPr>
          <w:spacing w:val="-3"/>
          <w:sz w:val="20"/>
        </w:rPr>
        <w:t xml:space="preserve"> </w:t>
      </w:r>
      <w:r>
        <w:rPr>
          <w:sz w:val="20"/>
        </w:rPr>
        <w:t>permit,</w:t>
      </w:r>
      <w:r>
        <w:rPr>
          <w:spacing w:val="-2"/>
          <w:sz w:val="20"/>
        </w:rPr>
        <w:t xml:space="preserve"> </w:t>
      </w:r>
      <w:r>
        <w:rPr>
          <w:sz w:val="20"/>
        </w:rPr>
        <w:t>including</w:t>
      </w:r>
      <w:r>
        <w:rPr>
          <w:spacing w:val="-3"/>
          <w:sz w:val="20"/>
        </w:rPr>
        <w:t xml:space="preserve"> </w:t>
      </w:r>
      <w:r>
        <w:rPr>
          <w:sz w:val="20"/>
        </w:rPr>
        <w:t>excavation</w:t>
      </w:r>
      <w:r>
        <w:rPr>
          <w:spacing w:val="-3"/>
          <w:sz w:val="20"/>
        </w:rPr>
        <w:t xml:space="preserve"> </w:t>
      </w:r>
      <w:r>
        <w:rPr>
          <w:sz w:val="20"/>
        </w:rPr>
        <w:t>of</w:t>
      </w:r>
      <w:r>
        <w:rPr>
          <w:spacing w:val="-4"/>
          <w:sz w:val="20"/>
        </w:rPr>
        <w:t xml:space="preserve"> </w:t>
      </w:r>
      <w:r>
        <w:rPr>
          <w:sz w:val="20"/>
        </w:rPr>
        <w:t>a</w:t>
      </w:r>
      <w:r>
        <w:rPr>
          <w:spacing w:val="-2"/>
          <w:sz w:val="20"/>
        </w:rPr>
        <w:t xml:space="preserve"> </w:t>
      </w:r>
      <w:r>
        <w:rPr>
          <w:sz w:val="20"/>
        </w:rPr>
        <w:t>cellar hole</w:t>
      </w:r>
      <w:r>
        <w:rPr>
          <w:spacing w:val="-2"/>
          <w:sz w:val="20"/>
        </w:rPr>
        <w:t xml:space="preserve"> </w:t>
      </w:r>
      <w:r>
        <w:rPr>
          <w:sz w:val="20"/>
        </w:rPr>
        <w:t>or</w:t>
      </w:r>
      <w:r>
        <w:rPr>
          <w:spacing w:val="-2"/>
          <w:sz w:val="20"/>
        </w:rPr>
        <w:t xml:space="preserve"> </w:t>
      </w:r>
      <w:r>
        <w:rPr>
          <w:sz w:val="20"/>
        </w:rPr>
        <w:t>pouring</w:t>
      </w:r>
      <w:r>
        <w:rPr>
          <w:spacing w:val="-3"/>
          <w:sz w:val="20"/>
        </w:rPr>
        <w:t xml:space="preserve"> </w:t>
      </w:r>
      <w:r>
        <w:rPr>
          <w:sz w:val="20"/>
        </w:rPr>
        <w:t>of</w:t>
      </w:r>
      <w:r>
        <w:rPr>
          <w:spacing w:val="-4"/>
          <w:sz w:val="20"/>
        </w:rPr>
        <w:t xml:space="preserve"> </w:t>
      </w:r>
      <w:r>
        <w:rPr>
          <w:sz w:val="20"/>
        </w:rPr>
        <w:t>a</w:t>
      </w:r>
      <w:r>
        <w:rPr>
          <w:spacing w:val="-2"/>
          <w:sz w:val="20"/>
        </w:rPr>
        <w:t xml:space="preserve"> </w:t>
      </w:r>
      <w:r>
        <w:rPr>
          <w:sz w:val="20"/>
        </w:rPr>
        <w:t>foundation,</w:t>
      </w:r>
      <w:r>
        <w:rPr>
          <w:spacing w:val="-2"/>
          <w:sz w:val="20"/>
        </w:rPr>
        <w:t xml:space="preserve"> </w:t>
      </w:r>
      <w:r>
        <w:rPr>
          <w:sz w:val="20"/>
        </w:rPr>
        <w:t>but</w:t>
      </w:r>
      <w:r>
        <w:rPr>
          <w:spacing w:val="-3"/>
          <w:sz w:val="20"/>
        </w:rPr>
        <w:t xml:space="preserve"> </w:t>
      </w:r>
      <w:r>
        <w:rPr>
          <w:sz w:val="20"/>
        </w:rPr>
        <w:t>not</w:t>
      </w:r>
      <w:r>
        <w:rPr>
          <w:spacing w:val="-3"/>
          <w:sz w:val="20"/>
        </w:rPr>
        <w:t xml:space="preserve"> </w:t>
      </w:r>
      <w:r>
        <w:rPr>
          <w:sz w:val="20"/>
        </w:rPr>
        <w:t>including</w:t>
      </w:r>
      <w:r>
        <w:rPr>
          <w:spacing w:val="-3"/>
          <w:sz w:val="20"/>
        </w:rPr>
        <w:t xml:space="preserve"> </w:t>
      </w:r>
      <w:r>
        <w:rPr>
          <w:sz w:val="20"/>
        </w:rPr>
        <w:t>landscaping</w:t>
      </w:r>
      <w:r>
        <w:rPr>
          <w:spacing w:val="-3"/>
          <w:sz w:val="20"/>
        </w:rPr>
        <w:t xml:space="preserve"> </w:t>
      </w:r>
      <w:r>
        <w:rPr>
          <w:sz w:val="20"/>
        </w:rPr>
        <w:t>or driveway construction.</w:t>
      </w:r>
    </w:p>
    <w:p w14:paraId="5A45A5E8" w14:textId="77777777" w:rsidR="00260182" w:rsidRDefault="00260182">
      <w:pPr>
        <w:pStyle w:val="BodyText"/>
        <w:rPr>
          <w:sz w:val="22"/>
        </w:rPr>
      </w:pPr>
    </w:p>
    <w:p w14:paraId="5A45A5E9" w14:textId="77777777" w:rsidR="00260182" w:rsidRDefault="00000000">
      <w:pPr>
        <w:pStyle w:val="Heading2"/>
        <w:numPr>
          <w:ilvl w:val="1"/>
          <w:numId w:val="14"/>
        </w:numPr>
        <w:tabs>
          <w:tab w:val="left" w:pos="701"/>
        </w:tabs>
        <w:spacing w:before="179"/>
        <w:ind w:left="700" w:hanging="481"/>
      </w:pPr>
      <w:bookmarkStart w:id="39" w:name="_TOC_250050"/>
      <w:r>
        <w:t>ACCESS</w:t>
      </w:r>
      <w:r>
        <w:rPr>
          <w:spacing w:val="-6"/>
        </w:rPr>
        <w:t xml:space="preserve"> </w:t>
      </w:r>
      <w:r>
        <w:t>TO</w:t>
      </w:r>
      <w:bookmarkEnd w:id="39"/>
      <w:r>
        <w:rPr>
          <w:spacing w:val="-5"/>
        </w:rPr>
        <w:t xml:space="preserve"> LOT</w:t>
      </w:r>
    </w:p>
    <w:p w14:paraId="5A45A5EA" w14:textId="77777777" w:rsidR="00260182" w:rsidRDefault="00000000">
      <w:pPr>
        <w:pStyle w:val="BodyText"/>
        <w:spacing w:before="227"/>
        <w:ind w:left="772" w:right="686"/>
      </w:pPr>
      <w:r>
        <w:t>All</w:t>
      </w:r>
      <w:r>
        <w:rPr>
          <w:spacing w:val="-4"/>
        </w:rPr>
        <w:t xml:space="preserve"> </w:t>
      </w:r>
      <w:r>
        <w:t>residential</w:t>
      </w:r>
      <w:r>
        <w:rPr>
          <w:spacing w:val="-4"/>
        </w:rPr>
        <w:t xml:space="preserve"> </w:t>
      </w:r>
      <w:r>
        <w:t>uses</w:t>
      </w:r>
      <w:r>
        <w:rPr>
          <w:spacing w:val="-4"/>
        </w:rPr>
        <w:t xml:space="preserve"> </w:t>
      </w:r>
      <w:r>
        <w:t>shall</w:t>
      </w:r>
      <w:r>
        <w:rPr>
          <w:spacing w:val="-4"/>
        </w:rPr>
        <w:t xml:space="preserve"> </w:t>
      </w:r>
      <w:r>
        <w:t>be</w:t>
      </w:r>
      <w:r>
        <w:rPr>
          <w:spacing w:val="-3"/>
        </w:rPr>
        <w:t xml:space="preserve"> </w:t>
      </w:r>
      <w:r>
        <w:t>accessed</w:t>
      </w:r>
      <w:r>
        <w:rPr>
          <w:spacing w:val="-2"/>
        </w:rPr>
        <w:t xml:space="preserve"> </w:t>
      </w:r>
      <w:r>
        <w:t>from</w:t>
      </w:r>
      <w:r>
        <w:rPr>
          <w:spacing w:val="-7"/>
        </w:rPr>
        <w:t xml:space="preserve"> </w:t>
      </w:r>
      <w:r>
        <w:t>the way</w:t>
      </w:r>
      <w:r>
        <w:rPr>
          <w:spacing w:val="-4"/>
        </w:rPr>
        <w:t xml:space="preserve"> </w:t>
      </w:r>
      <w:r>
        <w:t>on which</w:t>
      </w:r>
      <w:r>
        <w:rPr>
          <w:spacing w:val="-4"/>
        </w:rPr>
        <w:t xml:space="preserve"> </w:t>
      </w:r>
      <w:r>
        <w:t>the</w:t>
      </w:r>
      <w:r>
        <w:rPr>
          <w:spacing w:val="-3"/>
        </w:rPr>
        <w:t xml:space="preserve"> </w:t>
      </w:r>
      <w:r>
        <w:t>lot</w:t>
      </w:r>
      <w:r>
        <w:rPr>
          <w:spacing w:val="-4"/>
        </w:rPr>
        <w:t xml:space="preserve"> </w:t>
      </w:r>
      <w:r>
        <w:t>has</w:t>
      </w:r>
      <w:r>
        <w:rPr>
          <w:spacing w:val="-4"/>
        </w:rPr>
        <w:t xml:space="preserve"> </w:t>
      </w:r>
      <w:r>
        <w:t>legal</w:t>
      </w:r>
      <w:r>
        <w:rPr>
          <w:spacing w:val="-3"/>
        </w:rPr>
        <w:t xml:space="preserve"> </w:t>
      </w:r>
      <w:r>
        <w:t>frontage</w:t>
      </w:r>
      <w:r>
        <w:rPr>
          <w:spacing w:val="-3"/>
        </w:rPr>
        <w:t xml:space="preserve"> </w:t>
      </w:r>
      <w:r>
        <w:t>for</w:t>
      </w:r>
      <w:r>
        <w:rPr>
          <w:spacing w:val="-3"/>
        </w:rPr>
        <w:t xml:space="preserve"> </w:t>
      </w:r>
      <w:r>
        <w:t>zoning</w:t>
      </w:r>
      <w:r>
        <w:rPr>
          <w:spacing w:val="-4"/>
        </w:rPr>
        <w:t xml:space="preserve"> </w:t>
      </w:r>
      <w:r>
        <w:t>purposes. Driveways shall be constructed over the lot’s frontage except as provided below;</w:t>
      </w:r>
    </w:p>
    <w:p w14:paraId="5A45A5EB" w14:textId="77777777" w:rsidR="00260182" w:rsidRDefault="00260182">
      <w:pPr>
        <w:pStyle w:val="BodyText"/>
        <w:spacing w:before="10"/>
        <w:rPr>
          <w:sz w:val="19"/>
        </w:rPr>
      </w:pPr>
    </w:p>
    <w:p w14:paraId="5A45A5EC" w14:textId="77777777" w:rsidR="00260182" w:rsidRDefault="00000000">
      <w:pPr>
        <w:pStyle w:val="ListParagraph"/>
        <w:numPr>
          <w:ilvl w:val="2"/>
          <w:numId w:val="14"/>
        </w:numPr>
        <w:tabs>
          <w:tab w:val="left" w:pos="1074"/>
          <w:tab w:val="left" w:pos="1075"/>
        </w:tabs>
        <w:ind w:left="1074" w:right="1337"/>
        <w:rPr>
          <w:sz w:val="20"/>
        </w:rPr>
      </w:pPr>
      <w:r>
        <w:rPr>
          <w:sz w:val="20"/>
        </w:rPr>
        <w:t>The</w:t>
      </w:r>
      <w:r>
        <w:rPr>
          <w:spacing w:val="-3"/>
          <w:sz w:val="20"/>
        </w:rPr>
        <w:t xml:space="preserve"> </w:t>
      </w:r>
      <w:r>
        <w:rPr>
          <w:sz w:val="20"/>
        </w:rPr>
        <w:t>Planning</w:t>
      </w:r>
      <w:r>
        <w:rPr>
          <w:spacing w:val="-4"/>
          <w:sz w:val="20"/>
        </w:rPr>
        <w:t xml:space="preserve"> </w:t>
      </w:r>
      <w:r>
        <w:rPr>
          <w:sz w:val="20"/>
        </w:rPr>
        <w:t>Board</w:t>
      </w:r>
      <w:r>
        <w:rPr>
          <w:spacing w:val="-2"/>
          <w:sz w:val="20"/>
        </w:rPr>
        <w:t xml:space="preserve"> </w:t>
      </w:r>
      <w:r>
        <w:rPr>
          <w:sz w:val="20"/>
        </w:rPr>
        <w:t>may</w:t>
      </w:r>
      <w:r>
        <w:rPr>
          <w:spacing w:val="-4"/>
          <w:sz w:val="20"/>
        </w:rPr>
        <w:t xml:space="preserve"> </w:t>
      </w:r>
      <w:r>
        <w:rPr>
          <w:sz w:val="20"/>
        </w:rPr>
        <w:t>grant</w:t>
      </w:r>
      <w:r>
        <w:rPr>
          <w:spacing w:val="-4"/>
          <w:sz w:val="20"/>
        </w:rPr>
        <w:t xml:space="preserve"> </w:t>
      </w:r>
      <w:r>
        <w:rPr>
          <w:sz w:val="20"/>
        </w:rPr>
        <w:t>a</w:t>
      </w:r>
      <w:r>
        <w:rPr>
          <w:spacing w:val="-3"/>
          <w:sz w:val="20"/>
        </w:rPr>
        <w:t xml:space="preserve"> </w:t>
      </w:r>
      <w:r>
        <w:rPr>
          <w:sz w:val="20"/>
        </w:rPr>
        <w:t>special</w:t>
      </w:r>
      <w:r>
        <w:rPr>
          <w:spacing w:val="-3"/>
          <w:sz w:val="20"/>
        </w:rPr>
        <w:t xml:space="preserve"> </w:t>
      </w:r>
      <w:r>
        <w:rPr>
          <w:sz w:val="20"/>
        </w:rPr>
        <w:t>permit</w:t>
      </w:r>
      <w:r>
        <w:rPr>
          <w:spacing w:val="-4"/>
          <w:sz w:val="20"/>
        </w:rPr>
        <w:t xml:space="preserve"> </w:t>
      </w:r>
      <w:r>
        <w:rPr>
          <w:sz w:val="20"/>
        </w:rPr>
        <w:t>to</w:t>
      </w:r>
      <w:r>
        <w:rPr>
          <w:spacing w:val="-2"/>
          <w:sz w:val="20"/>
        </w:rPr>
        <w:t xml:space="preserve"> </w:t>
      </w:r>
      <w:r>
        <w:rPr>
          <w:sz w:val="20"/>
        </w:rPr>
        <w:t>access</w:t>
      </w:r>
      <w:r>
        <w:rPr>
          <w:spacing w:val="-4"/>
          <w:sz w:val="20"/>
        </w:rPr>
        <w:t xml:space="preserve"> </w:t>
      </w:r>
      <w:r>
        <w:rPr>
          <w:sz w:val="20"/>
        </w:rPr>
        <w:t>a</w:t>
      </w:r>
      <w:r>
        <w:rPr>
          <w:spacing w:val="-3"/>
          <w:sz w:val="20"/>
        </w:rPr>
        <w:t xml:space="preserve"> </w:t>
      </w:r>
      <w:r>
        <w:rPr>
          <w:sz w:val="20"/>
        </w:rPr>
        <w:t>residential</w:t>
      </w:r>
      <w:r>
        <w:rPr>
          <w:spacing w:val="-1"/>
          <w:sz w:val="20"/>
        </w:rPr>
        <w:t xml:space="preserve"> </w:t>
      </w:r>
      <w:r>
        <w:rPr>
          <w:sz w:val="20"/>
        </w:rPr>
        <w:t>use</w:t>
      </w:r>
      <w:r>
        <w:rPr>
          <w:spacing w:val="-3"/>
          <w:sz w:val="20"/>
        </w:rPr>
        <w:t xml:space="preserve"> </w:t>
      </w:r>
      <w:r>
        <w:rPr>
          <w:sz w:val="20"/>
        </w:rPr>
        <w:t>over</w:t>
      </w:r>
      <w:r>
        <w:rPr>
          <w:spacing w:val="-2"/>
          <w:sz w:val="20"/>
        </w:rPr>
        <w:t xml:space="preserve"> </w:t>
      </w:r>
      <w:r>
        <w:rPr>
          <w:sz w:val="20"/>
        </w:rPr>
        <w:t>a</w:t>
      </w:r>
      <w:r>
        <w:rPr>
          <w:spacing w:val="-3"/>
          <w:sz w:val="20"/>
        </w:rPr>
        <w:t xml:space="preserve"> </w:t>
      </w:r>
      <w:r>
        <w:rPr>
          <w:sz w:val="20"/>
        </w:rPr>
        <w:t>lot line</w:t>
      </w:r>
      <w:r>
        <w:rPr>
          <w:spacing w:val="-3"/>
          <w:sz w:val="20"/>
        </w:rPr>
        <w:t xml:space="preserve"> </w:t>
      </w:r>
      <w:r>
        <w:rPr>
          <w:sz w:val="20"/>
        </w:rPr>
        <w:t>other</w:t>
      </w:r>
      <w:r>
        <w:rPr>
          <w:spacing w:val="-2"/>
          <w:sz w:val="20"/>
        </w:rPr>
        <w:t xml:space="preserve"> </w:t>
      </w:r>
      <w:r>
        <w:rPr>
          <w:sz w:val="20"/>
        </w:rPr>
        <w:t>than</w:t>
      </w:r>
      <w:r>
        <w:rPr>
          <w:spacing w:val="-4"/>
          <w:sz w:val="20"/>
        </w:rPr>
        <w:t xml:space="preserve"> </w:t>
      </w:r>
      <w:r>
        <w:rPr>
          <w:sz w:val="20"/>
        </w:rPr>
        <w:t>the frontage if:</w:t>
      </w:r>
    </w:p>
    <w:p w14:paraId="5A45A5ED" w14:textId="77777777" w:rsidR="00260182" w:rsidRDefault="00260182">
      <w:pPr>
        <w:pStyle w:val="BodyText"/>
        <w:spacing w:before="2"/>
      </w:pPr>
    </w:p>
    <w:p w14:paraId="5A45A5EE" w14:textId="77777777" w:rsidR="00260182" w:rsidRDefault="00000000">
      <w:pPr>
        <w:pStyle w:val="ListParagraph"/>
        <w:numPr>
          <w:ilvl w:val="0"/>
          <w:numId w:val="11"/>
        </w:numPr>
        <w:tabs>
          <w:tab w:val="left" w:pos="1702"/>
        </w:tabs>
        <w:rPr>
          <w:sz w:val="20"/>
        </w:rPr>
      </w:pPr>
      <w:r>
        <w:rPr>
          <w:sz w:val="20"/>
        </w:rPr>
        <w:t>access</w:t>
      </w:r>
      <w:r>
        <w:rPr>
          <w:spacing w:val="-5"/>
          <w:sz w:val="20"/>
        </w:rPr>
        <w:t xml:space="preserve"> </w:t>
      </w:r>
      <w:r>
        <w:rPr>
          <w:sz w:val="20"/>
        </w:rPr>
        <w:t>over</w:t>
      </w:r>
      <w:r>
        <w:rPr>
          <w:spacing w:val="-4"/>
          <w:sz w:val="20"/>
        </w:rPr>
        <w:t xml:space="preserve"> </w:t>
      </w:r>
      <w:r>
        <w:rPr>
          <w:sz w:val="20"/>
        </w:rPr>
        <w:t>the</w:t>
      </w:r>
      <w:r>
        <w:rPr>
          <w:spacing w:val="-4"/>
          <w:sz w:val="20"/>
        </w:rPr>
        <w:t xml:space="preserve"> </w:t>
      </w:r>
      <w:r>
        <w:rPr>
          <w:sz w:val="20"/>
        </w:rPr>
        <w:t>lot</w:t>
      </w:r>
      <w:r>
        <w:rPr>
          <w:spacing w:val="-5"/>
          <w:sz w:val="20"/>
        </w:rPr>
        <w:t xml:space="preserve"> </w:t>
      </w:r>
      <w:r>
        <w:rPr>
          <w:sz w:val="20"/>
        </w:rPr>
        <w:t>frontage</w:t>
      </w:r>
      <w:r>
        <w:rPr>
          <w:spacing w:val="-4"/>
          <w:sz w:val="20"/>
        </w:rPr>
        <w:t xml:space="preserve"> </w:t>
      </w:r>
      <w:r>
        <w:rPr>
          <w:sz w:val="20"/>
        </w:rPr>
        <w:t>is</w:t>
      </w:r>
      <w:r>
        <w:rPr>
          <w:spacing w:val="-3"/>
          <w:sz w:val="20"/>
        </w:rPr>
        <w:t xml:space="preserve"> </w:t>
      </w:r>
      <w:r>
        <w:rPr>
          <w:sz w:val="20"/>
        </w:rPr>
        <w:t>not</w:t>
      </w:r>
      <w:r>
        <w:rPr>
          <w:spacing w:val="-5"/>
          <w:sz w:val="20"/>
        </w:rPr>
        <w:t xml:space="preserve"> </w:t>
      </w:r>
      <w:r>
        <w:rPr>
          <w:sz w:val="20"/>
        </w:rPr>
        <w:t>possible</w:t>
      </w:r>
      <w:r>
        <w:rPr>
          <w:spacing w:val="-2"/>
          <w:sz w:val="20"/>
        </w:rPr>
        <w:t xml:space="preserve"> </w:t>
      </w:r>
      <w:r>
        <w:rPr>
          <w:sz w:val="20"/>
        </w:rPr>
        <w:t>or</w:t>
      </w:r>
      <w:r>
        <w:rPr>
          <w:spacing w:val="-4"/>
          <w:sz w:val="20"/>
        </w:rPr>
        <w:t xml:space="preserve"> </w:t>
      </w:r>
      <w:r>
        <w:rPr>
          <w:sz w:val="20"/>
        </w:rPr>
        <w:t>is</w:t>
      </w:r>
      <w:r>
        <w:rPr>
          <w:spacing w:val="-5"/>
          <w:sz w:val="20"/>
        </w:rPr>
        <w:t xml:space="preserve"> </w:t>
      </w:r>
      <w:r>
        <w:rPr>
          <w:spacing w:val="-2"/>
          <w:sz w:val="20"/>
        </w:rPr>
        <w:t>impractical;</w:t>
      </w:r>
    </w:p>
    <w:p w14:paraId="5A45A5EF" w14:textId="77777777" w:rsidR="00260182" w:rsidRDefault="00260182">
      <w:pPr>
        <w:pStyle w:val="BodyText"/>
        <w:spacing w:before="10"/>
        <w:rPr>
          <w:sz w:val="19"/>
        </w:rPr>
      </w:pPr>
    </w:p>
    <w:p w14:paraId="5A45A5F0" w14:textId="77777777" w:rsidR="00260182" w:rsidRDefault="00000000">
      <w:pPr>
        <w:pStyle w:val="ListParagraph"/>
        <w:numPr>
          <w:ilvl w:val="0"/>
          <w:numId w:val="11"/>
        </w:numPr>
        <w:tabs>
          <w:tab w:val="left" w:pos="1687"/>
        </w:tabs>
        <w:ind w:left="1703" w:right="1291" w:hanging="353"/>
        <w:rPr>
          <w:sz w:val="20"/>
        </w:rPr>
      </w:pPr>
      <w:r>
        <w:rPr>
          <w:sz w:val="20"/>
        </w:rPr>
        <w:t>the</w:t>
      </w:r>
      <w:r>
        <w:rPr>
          <w:spacing w:val="-3"/>
          <w:sz w:val="20"/>
        </w:rPr>
        <w:t xml:space="preserve"> </w:t>
      </w:r>
      <w:r>
        <w:rPr>
          <w:sz w:val="20"/>
        </w:rPr>
        <w:t>lot</w:t>
      </w:r>
      <w:r>
        <w:rPr>
          <w:spacing w:val="-4"/>
          <w:sz w:val="20"/>
        </w:rPr>
        <w:t xml:space="preserve"> </w:t>
      </w:r>
      <w:r>
        <w:rPr>
          <w:sz w:val="20"/>
        </w:rPr>
        <w:t>can</w:t>
      </w:r>
      <w:r>
        <w:rPr>
          <w:spacing w:val="-4"/>
          <w:sz w:val="20"/>
        </w:rPr>
        <w:t xml:space="preserve"> </w:t>
      </w:r>
      <w:r>
        <w:rPr>
          <w:sz w:val="20"/>
        </w:rPr>
        <w:t>be</w:t>
      </w:r>
      <w:r>
        <w:rPr>
          <w:spacing w:val="-3"/>
          <w:sz w:val="20"/>
        </w:rPr>
        <w:t xml:space="preserve"> </w:t>
      </w:r>
      <w:r>
        <w:rPr>
          <w:sz w:val="20"/>
        </w:rPr>
        <w:t>assigned</w:t>
      </w:r>
      <w:r>
        <w:rPr>
          <w:spacing w:val="-2"/>
          <w:sz w:val="20"/>
        </w:rPr>
        <w:t xml:space="preserve"> </w:t>
      </w:r>
      <w:r>
        <w:rPr>
          <w:sz w:val="20"/>
        </w:rPr>
        <w:t>an</w:t>
      </w:r>
      <w:r>
        <w:rPr>
          <w:spacing w:val="-2"/>
          <w:sz w:val="20"/>
        </w:rPr>
        <w:t xml:space="preserve"> </w:t>
      </w:r>
      <w:r>
        <w:rPr>
          <w:sz w:val="20"/>
        </w:rPr>
        <w:t>address</w:t>
      </w:r>
      <w:r>
        <w:rPr>
          <w:spacing w:val="-4"/>
          <w:sz w:val="20"/>
        </w:rPr>
        <w:t xml:space="preserve"> </w:t>
      </w:r>
      <w:r>
        <w:rPr>
          <w:sz w:val="20"/>
        </w:rPr>
        <w:t>on</w:t>
      </w:r>
      <w:r>
        <w:rPr>
          <w:spacing w:val="-4"/>
          <w:sz w:val="20"/>
        </w:rPr>
        <w:t xml:space="preserve"> </w:t>
      </w:r>
      <w:r>
        <w:rPr>
          <w:sz w:val="20"/>
        </w:rPr>
        <w:t>the way</w:t>
      </w:r>
      <w:r>
        <w:rPr>
          <w:spacing w:val="-4"/>
          <w:sz w:val="20"/>
        </w:rPr>
        <w:t xml:space="preserve"> </w:t>
      </w:r>
      <w:r>
        <w:rPr>
          <w:sz w:val="20"/>
        </w:rPr>
        <w:t>from</w:t>
      </w:r>
      <w:r>
        <w:rPr>
          <w:spacing w:val="-5"/>
          <w:sz w:val="20"/>
        </w:rPr>
        <w:t xml:space="preserve"> </w:t>
      </w:r>
      <w:r>
        <w:rPr>
          <w:sz w:val="20"/>
        </w:rPr>
        <w:t>which</w:t>
      </w:r>
      <w:r>
        <w:rPr>
          <w:spacing w:val="-4"/>
          <w:sz w:val="20"/>
        </w:rPr>
        <w:t xml:space="preserve"> </w:t>
      </w:r>
      <w:r>
        <w:rPr>
          <w:sz w:val="20"/>
        </w:rPr>
        <w:t>the</w:t>
      </w:r>
      <w:r>
        <w:rPr>
          <w:spacing w:val="-3"/>
          <w:sz w:val="20"/>
        </w:rPr>
        <w:t xml:space="preserve"> </w:t>
      </w:r>
      <w:r>
        <w:rPr>
          <w:sz w:val="20"/>
        </w:rPr>
        <w:t>access</w:t>
      </w:r>
      <w:r>
        <w:rPr>
          <w:spacing w:val="-4"/>
          <w:sz w:val="20"/>
        </w:rPr>
        <w:t xml:space="preserve"> </w:t>
      </w:r>
      <w:r>
        <w:rPr>
          <w:sz w:val="20"/>
        </w:rPr>
        <w:t>is</w:t>
      </w:r>
      <w:r>
        <w:rPr>
          <w:spacing w:val="-4"/>
          <w:sz w:val="20"/>
        </w:rPr>
        <w:t xml:space="preserve"> </w:t>
      </w:r>
      <w:r>
        <w:rPr>
          <w:sz w:val="20"/>
        </w:rPr>
        <w:t>obtained</w:t>
      </w:r>
      <w:r>
        <w:rPr>
          <w:spacing w:val="-2"/>
          <w:sz w:val="20"/>
        </w:rPr>
        <w:t xml:space="preserve"> </w:t>
      </w:r>
      <w:r>
        <w:rPr>
          <w:sz w:val="20"/>
        </w:rPr>
        <w:t>that</w:t>
      </w:r>
      <w:r>
        <w:rPr>
          <w:spacing w:val="-1"/>
          <w:sz w:val="20"/>
        </w:rPr>
        <w:t xml:space="preserve"> </w:t>
      </w:r>
      <w:r>
        <w:rPr>
          <w:sz w:val="20"/>
        </w:rPr>
        <w:t>will</w:t>
      </w:r>
      <w:r>
        <w:rPr>
          <w:spacing w:val="-4"/>
          <w:sz w:val="20"/>
        </w:rPr>
        <w:t xml:space="preserve"> </w:t>
      </w:r>
      <w:r>
        <w:rPr>
          <w:sz w:val="20"/>
        </w:rPr>
        <w:t>insure that emergency services can locate the residence;</w:t>
      </w:r>
    </w:p>
    <w:p w14:paraId="5A45A5F1" w14:textId="77777777" w:rsidR="00260182" w:rsidRDefault="00260182">
      <w:pPr>
        <w:pStyle w:val="BodyText"/>
        <w:spacing w:before="1"/>
      </w:pPr>
    </w:p>
    <w:p w14:paraId="5A45A5F2" w14:textId="77777777" w:rsidR="00260182" w:rsidRDefault="00000000">
      <w:pPr>
        <w:pStyle w:val="ListParagraph"/>
        <w:numPr>
          <w:ilvl w:val="0"/>
          <w:numId w:val="11"/>
        </w:numPr>
        <w:tabs>
          <w:tab w:val="left" w:pos="1685"/>
        </w:tabs>
        <w:ind w:left="1660" w:right="1157" w:hanging="310"/>
        <w:rPr>
          <w:sz w:val="20"/>
        </w:rPr>
      </w:pPr>
      <w:r>
        <w:rPr>
          <w:sz w:val="20"/>
        </w:rPr>
        <w:t>up</w:t>
      </w:r>
      <w:r>
        <w:rPr>
          <w:spacing w:val="-1"/>
          <w:sz w:val="20"/>
        </w:rPr>
        <w:t xml:space="preserve"> </w:t>
      </w:r>
      <w:r>
        <w:rPr>
          <w:sz w:val="20"/>
        </w:rPr>
        <w:t>to</w:t>
      </w:r>
      <w:r>
        <w:rPr>
          <w:spacing w:val="-1"/>
          <w:sz w:val="20"/>
        </w:rPr>
        <w:t xml:space="preserve"> </w:t>
      </w:r>
      <w:r>
        <w:rPr>
          <w:sz w:val="20"/>
        </w:rPr>
        <w:t>three</w:t>
      </w:r>
      <w:r>
        <w:rPr>
          <w:spacing w:val="-2"/>
          <w:sz w:val="20"/>
        </w:rPr>
        <w:t xml:space="preserve"> </w:t>
      </w:r>
      <w:r>
        <w:rPr>
          <w:sz w:val="20"/>
        </w:rPr>
        <w:t>dwelling</w:t>
      </w:r>
      <w:r>
        <w:rPr>
          <w:spacing w:val="-3"/>
          <w:sz w:val="20"/>
        </w:rPr>
        <w:t xml:space="preserve"> </w:t>
      </w:r>
      <w:r>
        <w:rPr>
          <w:sz w:val="20"/>
        </w:rPr>
        <w:t>units may</w:t>
      </w:r>
      <w:r>
        <w:rPr>
          <w:spacing w:val="-3"/>
          <w:sz w:val="20"/>
        </w:rPr>
        <w:t xml:space="preserve"> </w:t>
      </w:r>
      <w:r>
        <w:rPr>
          <w:sz w:val="20"/>
        </w:rPr>
        <w:t>share</w:t>
      </w:r>
      <w:r>
        <w:rPr>
          <w:spacing w:val="-2"/>
          <w:sz w:val="20"/>
        </w:rPr>
        <w:t xml:space="preserve"> </w:t>
      </w:r>
      <w:r>
        <w:rPr>
          <w:sz w:val="20"/>
        </w:rPr>
        <w:t>a</w:t>
      </w:r>
      <w:r>
        <w:rPr>
          <w:spacing w:val="-2"/>
          <w:sz w:val="20"/>
        </w:rPr>
        <w:t xml:space="preserve"> </w:t>
      </w:r>
      <w:r>
        <w:rPr>
          <w:sz w:val="20"/>
        </w:rPr>
        <w:t>common</w:t>
      </w:r>
      <w:r>
        <w:rPr>
          <w:spacing w:val="-3"/>
          <w:sz w:val="20"/>
        </w:rPr>
        <w:t xml:space="preserve"> </w:t>
      </w:r>
      <w:r>
        <w:rPr>
          <w:sz w:val="20"/>
        </w:rPr>
        <w:t>driveway;</w:t>
      </w:r>
      <w:r>
        <w:rPr>
          <w:spacing w:val="-3"/>
          <w:sz w:val="20"/>
        </w:rPr>
        <w:t xml:space="preserve"> </w:t>
      </w:r>
      <w:r>
        <w:rPr>
          <w:sz w:val="20"/>
        </w:rPr>
        <w:t>provided</w:t>
      </w:r>
      <w:r>
        <w:rPr>
          <w:spacing w:val="-1"/>
          <w:sz w:val="20"/>
        </w:rPr>
        <w:t xml:space="preserve"> </w:t>
      </w:r>
      <w:r>
        <w:rPr>
          <w:sz w:val="20"/>
        </w:rPr>
        <w:t>that</w:t>
      </w:r>
      <w:r>
        <w:rPr>
          <w:spacing w:val="-2"/>
          <w:sz w:val="20"/>
        </w:rPr>
        <w:t xml:space="preserve"> </w:t>
      </w:r>
      <w:r>
        <w:rPr>
          <w:sz w:val="20"/>
        </w:rPr>
        <w:t>the shared</w:t>
      </w:r>
      <w:r>
        <w:rPr>
          <w:spacing w:val="-1"/>
          <w:sz w:val="20"/>
        </w:rPr>
        <w:t xml:space="preserve"> </w:t>
      </w:r>
      <w:r>
        <w:rPr>
          <w:sz w:val="20"/>
        </w:rPr>
        <w:t>portion</w:t>
      </w:r>
      <w:r>
        <w:rPr>
          <w:spacing w:val="-3"/>
          <w:sz w:val="20"/>
        </w:rPr>
        <w:t xml:space="preserve"> </w:t>
      </w:r>
      <w:r>
        <w:rPr>
          <w:sz w:val="20"/>
        </w:rPr>
        <w:t>of</w:t>
      </w:r>
      <w:r>
        <w:rPr>
          <w:spacing w:val="-4"/>
          <w:sz w:val="20"/>
        </w:rPr>
        <w:t xml:space="preserve"> </w:t>
      </w:r>
      <w:r>
        <w:rPr>
          <w:sz w:val="20"/>
        </w:rPr>
        <w:t>the driveway shall not be used to meet parking space requirements; and further provided</w:t>
      </w:r>
      <w:r>
        <w:rPr>
          <w:spacing w:val="40"/>
          <w:sz w:val="20"/>
        </w:rPr>
        <w:t xml:space="preserve"> </w:t>
      </w:r>
      <w:r>
        <w:rPr>
          <w:sz w:val="20"/>
        </w:rPr>
        <w:t>that each dwelling</w:t>
      </w:r>
      <w:r>
        <w:rPr>
          <w:spacing w:val="-2"/>
          <w:sz w:val="20"/>
        </w:rPr>
        <w:t xml:space="preserve"> </w:t>
      </w:r>
      <w:r>
        <w:rPr>
          <w:sz w:val="20"/>
        </w:rPr>
        <w:t>is on</w:t>
      </w:r>
      <w:r>
        <w:rPr>
          <w:spacing w:val="-2"/>
          <w:sz w:val="20"/>
        </w:rPr>
        <w:t xml:space="preserve"> </w:t>
      </w:r>
      <w:r>
        <w:rPr>
          <w:sz w:val="20"/>
        </w:rPr>
        <w:t>a</w:t>
      </w:r>
      <w:r>
        <w:rPr>
          <w:spacing w:val="-1"/>
          <w:sz w:val="20"/>
        </w:rPr>
        <w:t xml:space="preserve"> </w:t>
      </w:r>
      <w:r>
        <w:rPr>
          <w:sz w:val="20"/>
        </w:rPr>
        <w:t>conforming</w:t>
      </w:r>
      <w:r>
        <w:rPr>
          <w:spacing w:val="-2"/>
          <w:sz w:val="20"/>
        </w:rPr>
        <w:t xml:space="preserve"> </w:t>
      </w:r>
      <w:r>
        <w:rPr>
          <w:sz w:val="20"/>
        </w:rPr>
        <w:t>lot;</w:t>
      </w:r>
      <w:r>
        <w:rPr>
          <w:spacing w:val="-2"/>
          <w:sz w:val="20"/>
        </w:rPr>
        <w:t xml:space="preserve"> </w:t>
      </w:r>
      <w:r>
        <w:rPr>
          <w:sz w:val="20"/>
        </w:rPr>
        <w:t>and further provided that</w:t>
      </w:r>
      <w:r>
        <w:rPr>
          <w:spacing w:val="-1"/>
          <w:sz w:val="20"/>
        </w:rPr>
        <w:t xml:space="preserve"> </w:t>
      </w:r>
      <w:r>
        <w:rPr>
          <w:sz w:val="20"/>
        </w:rPr>
        <w:t>suitable</w:t>
      </w:r>
      <w:r>
        <w:rPr>
          <w:spacing w:val="-1"/>
          <w:sz w:val="20"/>
        </w:rPr>
        <w:t xml:space="preserve"> </w:t>
      </w:r>
      <w:r>
        <w:rPr>
          <w:sz w:val="20"/>
        </w:rPr>
        <w:t>easements</w:t>
      </w:r>
      <w:r>
        <w:rPr>
          <w:spacing w:val="-2"/>
          <w:sz w:val="20"/>
        </w:rPr>
        <w:t xml:space="preserve"> </w:t>
      </w:r>
      <w:r>
        <w:rPr>
          <w:sz w:val="20"/>
        </w:rPr>
        <w:t>to guarantee</w:t>
      </w:r>
      <w:r>
        <w:rPr>
          <w:spacing w:val="-1"/>
          <w:sz w:val="20"/>
        </w:rPr>
        <w:t xml:space="preserve"> </w:t>
      </w:r>
      <w:r>
        <w:rPr>
          <w:sz w:val="20"/>
        </w:rPr>
        <w:t>access to each lot are in place.</w:t>
      </w:r>
    </w:p>
    <w:p w14:paraId="5A45A5F3" w14:textId="77777777" w:rsidR="00260182" w:rsidRDefault="00260182">
      <w:pPr>
        <w:pStyle w:val="BodyText"/>
      </w:pPr>
    </w:p>
    <w:p w14:paraId="5A45A5F4" w14:textId="77777777" w:rsidR="00260182" w:rsidRDefault="00000000">
      <w:pPr>
        <w:pStyle w:val="ListParagraph"/>
        <w:numPr>
          <w:ilvl w:val="0"/>
          <w:numId w:val="11"/>
        </w:numPr>
        <w:tabs>
          <w:tab w:val="left" w:pos="1697"/>
        </w:tabs>
        <w:ind w:left="1696" w:hanging="347"/>
        <w:rPr>
          <w:sz w:val="20"/>
        </w:rPr>
      </w:pPr>
      <w:r>
        <w:rPr>
          <w:sz w:val="20"/>
        </w:rPr>
        <w:t>the</w:t>
      </w:r>
      <w:r>
        <w:rPr>
          <w:spacing w:val="-5"/>
          <w:sz w:val="20"/>
        </w:rPr>
        <w:t xml:space="preserve"> </w:t>
      </w:r>
      <w:r>
        <w:rPr>
          <w:sz w:val="20"/>
        </w:rPr>
        <w:t>granting</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special</w:t>
      </w:r>
      <w:r>
        <w:rPr>
          <w:spacing w:val="-5"/>
          <w:sz w:val="20"/>
        </w:rPr>
        <w:t xml:space="preserve"> </w:t>
      </w:r>
      <w:r>
        <w:rPr>
          <w:sz w:val="20"/>
        </w:rPr>
        <w:t>permit</w:t>
      </w:r>
      <w:r>
        <w:rPr>
          <w:spacing w:val="-2"/>
          <w:sz w:val="20"/>
        </w:rPr>
        <w:t xml:space="preserve"> </w:t>
      </w:r>
      <w:r>
        <w:rPr>
          <w:sz w:val="20"/>
        </w:rPr>
        <w:t>will</w:t>
      </w:r>
      <w:r>
        <w:rPr>
          <w:spacing w:val="-3"/>
          <w:sz w:val="20"/>
        </w:rPr>
        <w:t xml:space="preserve"> </w:t>
      </w:r>
      <w:r>
        <w:rPr>
          <w:sz w:val="20"/>
        </w:rPr>
        <w:t>not</w:t>
      </w:r>
      <w:r>
        <w:rPr>
          <w:spacing w:val="-5"/>
          <w:sz w:val="20"/>
        </w:rPr>
        <w:t xml:space="preserve"> </w:t>
      </w:r>
      <w:r>
        <w:rPr>
          <w:sz w:val="20"/>
        </w:rPr>
        <w:t>derogate</w:t>
      </w:r>
      <w:r>
        <w:rPr>
          <w:spacing w:val="-4"/>
          <w:sz w:val="20"/>
        </w:rPr>
        <w:t xml:space="preserve"> </w:t>
      </w:r>
      <w:r>
        <w:rPr>
          <w:sz w:val="20"/>
        </w:rPr>
        <w:t>from</w:t>
      </w:r>
      <w:r>
        <w:rPr>
          <w:spacing w:val="-6"/>
          <w:sz w:val="20"/>
        </w:rPr>
        <w:t xml:space="preserve"> </w:t>
      </w:r>
      <w:r>
        <w:rPr>
          <w:sz w:val="20"/>
        </w:rPr>
        <w:t>the</w:t>
      </w:r>
      <w:r>
        <w:rPr>
          <w:spacing w:val="-4"/>
          <w:sz w:val="20"/>
        </w:rPr>
        <w:t xml:space="preserve"> </w:t>
      </w:r>
      <w:r>
        <w:rPr>
          <w:sz w:val="20"/>
        </w:rPr>
        <w:t>intent</w:t>
      </w:r>
      <w:r>
        <w:rPr>
          <w:spacing w:val="-5"/>
          <w:sz w:val="20"/>
        </w:rPr>
        <w:t xml:space="preserve"> </w:t>
      </w:r>
      <w:r>
        <w:rPr>
          <w:sz w:val="20"/>
        </w:rPr>
        <w:t>of</w:t>
      </w:r>
      <w:r>
        <w:rPr>
          <w:spacing w:val="-6"/>
          <w:sz w:val="20"/>
        </w:rPr>
        <w:t xml:space="preserve"> </w:t>
      </w:r>
      <w:r>
        <w:rPr>
          <w:sz w:val="20"/>
        </w:rPr>
        <w:t>the</w:t>
      </w:r>
      <w:r>
        <w:rPr>
          <w:spacing w:val="-2"/>
          <w:sz w:val="20"/>
        </w:rPr>
        <w:t xml:space="preserve"> </w:t>
      </w:r>
      <w:r>
        <w:rPr>
          <w:sz w:val="20"/>
        </w:rPr>
        <w:t>Zoning</w:t>
      </w:r>
      <w:r>
        <w:rPr>
          <w:spacing w:val="-5"/>
          <w:sz w:val="20"/>
        </w:rPr>
        <w:t xml:space="preserve"> </w:t>
      </w:r>
      <w:r>
        <w:rPr>
          <w:spacing w:val="-2"/>
          <w:sz w:val="20"/>
        </w:rPr>
        <w:t>Bylaw.</w:t>
      </w:r>
    </w:p>
    <w:p w14:paraId="5A45A5F5" w14:textId="77777777" w:rsidR="00260182" w:rsidRDefault="00260182">
      <w:pPr>
        <w:rPr>
          <w:sz w:val="20"/>
        </w:rPr>
        <w:sectPr w:rsidR="00260182">
          <w:pgSz w:w="12240" w:h="15840"/>
          <w:pgMar w:top="1360" w:right="420" w:bottom="1000" w:left="1220" w:header="0" w:footer="813" w:gutter="0"/>
          <w:cols w:space="720"/>
        </w:sectPr>
      </w:pPr>
    </w:p>
    <w:p w14:paraId="5A45A5F6" w14:textId="77777777" w:rsidR="00260182" w:rsidRDefault="00000000">
      <w:pPr>
        <w:pStyle w:val="Heading1"/>
        <w:tabs>
          <w:tab w:val="left" w:pos="2380"/>
        </w:tabs>
        <w:ind w:left="2380" w:right="2740" w:hanging="2160"/>
      </w:pPr>
      <w:bookmarkStart w:id="40" w:name="_TOC_250049"/>
      <w:r>
        <w:lastRenderedPageBreak/>
        <w:t>ARTICLE 8</w:t>
      </w:r>
      <w:r>
        <w:tab/>
        <w:t>TRAFFIC,</w:t>
      </w:r>
      <w:r>
        <w:rPr>
          <w:spacing w:val="-13"/>
        </w:rPr>
        <w:t xml:space="preserve"> </w:t>
      </w:r>
      <w:r>
        <w:t>PARKING</w:t>
      </w:r>
      <w:r>
        <w:rPr>
          <w:spacing w:val="-12"/>
        </w:rPr>
        <w:t xml:space="preserve"> </w:t>
      </w:r>
      <w:r>
        <w:t>AND</w:t>
      </w:r>
      <w:r>
        <w:rPr>
          <w:spacing w:val="-13"/>
        </w:rPr>
        <w:t xml:space="preserve"> </w:t>
      </w:r>
      <w:r>
        <w:t xml:space="preserve">CIRCULATION </w:t>
      </w:r>
      <w:bookmarkEnd w:id="40"/>
      <w:r>
        <w:rPr>
          <w:spacing w:val="-2"/>
        </w:rPr>
        <w:t>REGULATIONS</w:t>
      </w:r>
    </w:p>
    <w:p w14:paraId="5A45A5F7" w14:textId="77777777" w:rsidR="00260182" w:rsidRDefault="00000000">
      <w:pPr>
        <w:pStyle w:val="Heading2"/>
        <w:numPr>
          <w:ilvl w:val="1"/>
          <w:numId w:val="10"/>
        </w:numPr>
        <w:tabs>
          <w:tab w:val="left" w:pos="820"/>
          <w:tab w:val="left" w:pos="821"/>
        </w:tabs>
        <w:spacing w:before="229"/>
        <w:ind w:hanging="601"/>
      </w:pPr>
      <w:bookmarkStart w:id="41" w:name="_TOC_250048"/>
      <w:r>
        <w:t>GENERAL</w:t>
      </w:r>
      <w:r>
        <w:rPr>
          <w:spacing w:val="-10"/>
        </w:rPr>
        <w:t xml:space="preserve"> </w:t>
      </w:r>
      <w:bookmarkEnd w:id="41"/>
      <w:r>
        <w:rPr>
          <w:spacing w:val="-2"/>
        </w:rPr>
        <w:t>REQUIREMENTS</w:t>
      </w:r>
    </w:p>
    <w:p w14:paraId="5A45A5F8" w14:textId="77777777" w:rsidR="00260182" w:rsidRDefault="00260182">
      <w:pPr>
        <w:pStyle w:val="BodyText"/>
        <w:spacing w:before="7"/>
        <w:rPr>
          <w:b/>
        </w:rPr>
      </w:pPr>
    </w:p>
    <w:p w14:paraId="5A45A5F9" w14:textId="77777777" w:rsidR="00260182" w:rsidRDefault="00000000">
      <w:pPr>
        <w:pStyle w:val="BodyText"/>
        <w:spacing w:line="280" w:lineRule="auto"/>
        <w:ind w:left="220" w:right="702"/>
      </w:pPr>
      <w:r>
        <w:t>Since our society is heavily</w:t>
      </w:r>
      <w:r>
        <w:rPr>
          <w:spacing w:val="-3"/>
        </w:rPr>
        <w:t xml:space="preserve"> </w:t>
      </w:r>
      <w:r>
        <w:t>based on the use of motor vehicles, parking for these vehicles will be required for all uses of property</w:t>
      </w:r>
      <w:r>
        <w:rPr>
          <w:spacing w:val="-1"/>
        </w:rPr>
        <w:t xml:space="preserve"> </w:t>
      </w:r>
      <w:r>
        <w:t>within the town. This is for the purpose of</w:t>
      </w:r>
      <w:r>
        <w:rPr>
          <w:spacing w:val="-1"/>
        </w:rPr>
        <w:t xml:space="preserve"> </w:t>
      </w:r>
      <w:r>
        <w:t>lessening roadway congestion and decreasing safety hazards. If such is required for a particular use, facilities and space for the loading and off loading of vehicles will be required in</w:t>
      </w:r>
      <w:r>
        <w:rPr>
          <w:spacing w:val="40"/>
        </w:rPr>
        <w:t xml:space="preserve"> </w:t>
      </w:r>
      <w:r>
        <w:t>addition. The provision of parking facilities for bicycles and other conveyances is encouraged. The layout of parking spaces,</w:t>
      </w:r>
      <w:r>
        <w:rPr>
          <w:spacing w:val="-3"/>
        </w:rPr>
        <w:t xml:space="preserve"> </w:t>
      </w:r>
      <w:r>
        <w:t>the</w:t>
      </w:r>
      <w:r>
        <w:rPr>
          <w:spacing w:val="-3"/>
        </w:rPr>
        <w:t xml:space="preserve"> </w:t>
      </w:r>
      <w:r>
        <w:t>number</w:t>
      </w:r>
      <w:r>
        <w:rPr>
          <w:spacing w:val="-2"/>
        </w:rPr>
        <w:t xml:space="preserve"> </w:t>
      </w:r>
      <w:r>
        <w:t>and</w:t>
      </w:r>
      <w:r>
        <w:rPr>
          <w:spacing w:val="-2"/>
        </w:rPr>
        <w:t xml:space="preserve"> </w:t>
      </w:r>
      <w:r>
        <w:t>size</w:t>
      </w:r>
      <w:r>
        <w:rPr>
          <w:spacing w:val="-3"/>
        </w:rPr>
        <w:t xml:space="preserve"> </w:t>
      </w:r>
      <w:r>
        <w:t>of spaces</w:t>
      </w:r>
      <w:r>
        <w:rPr>
          <w:spacing w:val="-4"/>
        </w:rPr>
        <w:t xml:space="preserve"> </w:t>
      </w:r>
      <w:r>
        <w:t>required will</w:t>
      </w:r>
      <w:r>
        <w:rPr>
          <w:spacing w:val="-1"/>
        </w:rPr>
        <w:t xml:space="preserve"> </w:t>
      </w:r>
      <w:r>
        <w:t>vary</w:t>
      </w:r>
      <w:r>
        <w:rPr>
          <w:spacing w:val="-7"/>
        </w:rPr>
        <w:t xml:space="preserve"> </w:t>
      </w:r>
      <w:r>
        <w:t>by</w:t>
      </w:r>
      <w:r>
        <w:rPr>
          <w:spacing w:val="-4"/>
        </w:rPr>
        <w:t xml:space="preserve"> </w:t>
      </w:r>
      <w:r>
        <w:t>use</w:t>
      </w:r>
      <w:r>
        <w:rPr>
          <w:spacing w:val="-3"/>
        </w:rPr>
        <w:t xml:space="preserve"> </w:t>
      </w:r>
      <w:r>
        <w:t>and</w:t>
      </w:r>
      <w:r>
        <w:rPr>
          <w:spacing w:val="-2"/>
        </w:rPr>
        <w:t xml:space="preserve"> </w:t>
      </w:r>
      <w:r>
        <w:t>by</w:t>
      </w:r>
      <w:r>
        <w:rPr>
          <w:spacing w:val="-7"/>
        </w:rPr>
        <w:t xml:space="preserve"> </w:t>
      </w:r>
      <w:r>
        <w:t>zoning</w:t>
      </w:r>
      <w:r>
        <w:rPr>
          <w:spacing w:val="-4"/>
        </w:rPr>
        <w:t xml:space="preserve"> </w:t>
      </w:r>
      <w:r>
        <w:t>district.</w:t>
      </w:r>
      <w:r>
        <w:rPr>
          <w:spacing w:val="-3"/>
        </w:rPr>
        <w:t xml:space="preserve"> </w:t>
      </w:r>
      <w:r>
        <w:t>While</w:t>
      </w:r>
      <w:r>
        <w:rPr>
          <w:spacing w:val="-3"/>
        </w:rPr>
        <w:t xml:space="preserve"> </w:t>
      </w:r>
      <w:r>
        <w:t>all</w:t>
      </w:r>
      <w:r>
        <w:rPr>
          <w:spacing w:val="-3"/>
        </w:rPr>
        <w:t xml:space="preserve"> </w:t>
      </w:r>
      <w:r>
        <w:t>required</w:t>
      </w:r>
      <w:r>
        <w:rPr>
          <w:spacing w:val="-2"/>
        </w:rPr>
        <w:t xml:space="preserve"> </w:t>
      </w:r>
      <w:r>
        <w:t>parking</w:t>
      </w:r>
      <w:r>
        <w:rPr>
          <w:spacing w:val="-2"/>
        </w:rPr>
        <w:t xml:space="preserve"> </w:t>
      </w:r>
      <w:r>
        <w:t>may</w:t>
      </w:r>
      <w:r>
        <w:rPr>
          <w:spacing w:val="-7"/>
        </w:rPr>
        <w:t xml:space="preserve"> </w:t>
      </w:r>
      <w:r>
        <w:t>be provided on-site, other parking options will be considered as provided in this article.</w:t>
      </w:r>
    </w:p>
    <w:p w14:paraId="5A45A5FA" w14:textId="77777777" w:rsidR="00260182" w:rsidRDefault="00260182">
      <w:pPr>
        <w:pStyle w:val="BodyText"/>
        <w:spacing w:before="6"/>
      </w:pPr>
    </w:p>
    <w:p w14:paraId="5A45A5FB" w14:textId="77777777" w:rsidR="00260182" w:rsidRDefault="00000000">
      <w:pPr>
        <w:pStyle w:val="BodyText"/>
        <w:spacing w:line="280" w:lineRule="auto"/>
        <w:ind w:left="220" w:right="686"/>
      </w:pPr>
      <w:r>
        <w:t>Any</w:t>
      </w:r>
      <w:r>
        <w:rPr>
          <w:spacing w:val="-3"/>
        </w:rPr>
        <w:t xml:space="preserve"> </w:t>
      </w:r>
      <w:r>
        <w:t>variations from</w:t>
      </w:r>
      <w:r>
        <w:rPr>
          <w:spacing w:val="-6"/>
        </w:rPr>
        <w:t xml:space="preserve"> </w:t>
      </w:r>
      <w:r>
        <w:t>or</w:t>
      </w:r>
      <w:r>
        <w:rPr>
          <w:spacing w:val="-2"/>
        </w:rPr>
        <w:t xml:space="preserve"> </w:t>
      </w:r>
      <w:r>
        <w:t>interpretation</w:t>
      </w:r>
      <w:r>
        <w:rPr>
          <w:spacing w:val="-3"/>
        </w:rPr>
        <w:t xml:space="preserve"> </w:t>
      </w:r>
      <w:r>
        <w:t>of</w:t>
      </w:r>
      <w:r>
        <w:rPr>
          <w:spacing w:val="-4"/>
        </w:rPr>
        <w:t xml:space="preserve"> </w:t>
      </w:r>
      <w:r>
        <w:t>the</w:t>
      </w:r>
      <w:r>
        <w:rPr>
          <w:spacing w:val="-2"/>
        </w:rPr>
        <w:t xml:space="preserve"> </w:t>
      </w:r>
      <w:r>
        <w:t>requirements</w:t>
      </w:r>
      <w:r>
        <w:rPr>
          <w:spacing w:val="-3"/>
        </w:rPr>
        <w:t xml:space="preserve"> </w:t>
      </w:r>
      <w:r>
        <w:t>of</w:t>
      </w:r>
      <w:r>
        <w:rPr>
          <w:spacing w:val="-1"/>
        </w:rPr>
        <w:t xml:space="preserve"> </w:t>
      </w:r>
      <w:r>
        <w:t>this</w:t>
      </w:r>
      <w:r>
        <w:rPr>
          <w:spacing w:val="-3"/>
        </w:rPr>
        <w:t xml:space="preserve"> </w:t>
      </w:r>
      <w:r>
        <w:t>article will</w:t>
      </w:r>
      <w:r>
        <w:rPr>
          <w:spacing w:val="-3"/>
        </w:rPr>
        <w:t xml:space="preserve"> </w:t>
      </w:r>
      <w:r>
        <w:t>require</w:t>
      </w:r>
      <w:r>
        <w:rPr>
          <w:spacing w:val="-2"/>
        </w:rPr>
        <w:t xml:space="preserve"> </w:t>
      </w:r>
      <w:r>
        <w:t>site</w:t>
      </w:r>
      <w:r>
        <w:rPr>
          <w:spacing w:val="-2"/>
        </w:rPr>
        <w:t xml:space="preserve"> </w:t>
      </w:r>
      <w:r>
        <w:t>plan</w:t>
      </w:r>
      <w:r>
        <w:rPr>
          <w:spacing w:val="-3"/>
        </w:rPr>
        <w:t xml:space="preserve"> </w:t>
      </w:r>
      <w:r>
        <w:t>review</w:t>
      </w:r>
      <w:r>
        <w:rPr>
          <w:spacing w:val="-4"/>
        </w:rPr>
        <w:t xml:space="preserve"> </w:t>
      </w:r>
      <w:r>
        <w:t>by</w:t>
      </w:r>
      <w:r>
        <w:rPr>
          <w:spacing w:val="-6"/>
        </w:rPr>
        <w:t xml:space="preserve"> </w:t>
      </w:r>
      <w:r>
        <w:t>the</w:t>
      </w:r>
      <w:r>
        <w:rPr>
          <w:spacing w:val="-2"/>
        </w:rPr>
        <w:t xml:space="preserve"> </w:t>
      </w:r>
      <w:r>
        <w:t xml:space="preserve">Planning Board even if such review is not otherwise required. In this article the word </w:t>
      </w:r>
      <w:r>
        <w:rPr>
          <w:i/>
        </w:rPr>
        <w:t xml:space="preserve">Board </w:t>
      </w:r>
      <w:r>
        <w:t>shall mean the Planning Board.</w:t>
      </w:r>
    </w:p>
    <w:p w14:paraId="5A45A5FC" w14:textId="77777777" w:rsidR="00260182" w:rsidRDefault="00260182">
      <w:pPr>
        <w:pStyle w:val="BodyText"/>
        <w:rPr>
          <w:sz w:val="22"/>
        </w:rPr>
      </w:pPr>
    </w:p>
    <w:p w14:paraId="5A45A5FD" w14:textId="77777777" w:rsidR="00260182" w:rsidRDefault="00260182">
      <w:pPr>
        <w:pStyle w:val="BodyText"/>
        <w:spacing w:before="4"/>
        <w:rPr>
          <w:sz w:val="22"/>
        </w:rPr>
      </w:pPr>
    </w:p>
    <w:p w14:paraId="5A45A5FE" w14:textId="77777777" w:rsidR="00260182" w:rsidRDefault="00000000">
      <w:pPr>
        <w:pStyle w:val="ListParagraph"/>
        <w:numPr>
          <w:ilvl w:val="1"/>
          <w:numId w:val="10"/>
        </w:numPr>
        <w:tabs>
          <w:tab w:val="left" w:pos="940"/>
          <w:tab w:val="left" w:pos="941"/>
        </w:tabs>
        <w:ind w:left="940" w:hanging="721"/>
        <w:rPr>
          <w:b/>
          <w:sz w:val="24"/>
        </w:rPr>
      </w:pPr>
      <w:r>
        <w:rPr>
          <w:b/>
          <w:sz w:val="24"/>
        </w:rPr>
        <w:t>PARKING</w:t>
      </w:r>
      <w:r>
        <w:rPr>
          <w:b/>
          <w:spacing w:val="-16"/>
          <w:sz w:val="24"/>
        </w:rPr>
        <w:t xml:space="preserve"> </w:t>
      </w:r>
      <w:r>
        <w:rPr>
          <w:b/>
          <w:spacing w:val="-2"/>
          <w:sz w:val="24"/>
        </w:rPr>
        <w:t>LOCATIONS</w:t>
      </w:r>
    </w:p>
    <w:p w14:paraId="5A45A5FF" w14:textId="77777777" w:rsidR="00260182" w:rsidRDefault="00260182">
      <w:pPr>
        <w:pStyle w:val="BodyText"/>
        <w:spacing w:before="6"/>
        <w:rPr>
          <w:b/>
        </w:rPr>
      </w:pPr>
    </w:p>
    <w:p w14:paraId="5A45A600" w14:textId="77777777" w:rsidR="00260182" w:rsidRDefault="00000000">
      <w:pPr>
        <w:pStyle w:val="BodyText"/>
        <w:spacing w:before="1" w:line="280" w:lineRule="auto"/>
        <w:ind w:left="220" w:right="911"/>
      </w:pPr>
      <w:r>
        <w:t>The</w:t>
      </w:r>
      <w:r>
        <w:rPr>
          <w:spacing w:val="-3"/>
        </w:rPr>
        <w:t xml:space="preserve"> </w:t>
      </w:r>
      <w:r>
        <w:t>required</w:t>
      </w:r>
      <w:r>
        <w:rPr>
          <w:spacing w:val="-2"/>
        </w:rPr>
        <w:t xml:space="preserve"> </w:t>
      </w:r>
      <w:r>
        <w:t>parking</w:t>
      </w:r>
      <w:r>
        <w:rPr>
          <w:spacing w:val="-2"/>
        </w:rPr>
        <w:t xml:space="preserve"> </w:t>
      </w:r>
      <w:r>
        <w:t>may</w:t>
      </w:r>
      <w:r>
        <w:rPr>
          <w:spacing w:val="-4"/>
        </w:rPr>
        <w:t xml:space="preserve"> </w:t>
      </w:r>
      <w:r>
        <w:t>be</w:t>
      </w:r>
      <w:r>
        <w:rPr>
          <w:spacing w:val="-3"/>
        </w:rPr>
        <w:t xml:space="preserve"> </w:t>
      </w:r>
      <w:r>
        <w:t>located</w:t>
      </w:r>
      <w:r>
        <w:rPr>
          <w:spacing w:val="-2"/>
        </w:rPr>
        <w:t xml:space="preserve"> </w:t>
      </w:r>
      <w:r>
        <w:t>on</w:t>
      </w:r>
      <w:r>
        <w:rPr>
          <w:spacing w:val="-4"/>
        </w:rPr>
        <w:t xml:space="preserve"> </w:t>
      </w:r>
      <w:r>
        <w:t>the</w:t>
      </w:r>
      <w:r>
        <w:rPr>
          <w:spacing w:val="-3"/>
        </w:rPr>
        <w:t xml:space="preserve"> </w:t>
      </w:r>
      <w:r>
        <w:t>same site</w:t>
      </w:r>
      <w:r>
        <w:rPr>
          <w:spacing w:val="-3"/>
        </w:rPr>
        <w:t xml:space="preserve"> </w:t>
      </w:r>
      <w:r>
        <w:t>as</w:t>
      </w:r>
      <w:r>
        <w:rPr>
          <w:spacing w:val="-4"/>
        </w:rPr>
        <w:t xml:space="preserve"> </w:t>
      </w:r>
      <w:r>
        <w:t>the use</w:t>
      </w:r>
      <w:r>
        <w:rPr>
          <w:spacing w:val="-3"/>
        </w:rPr>
        <w:t xml:space="preserve"> </w:t>
      </w:r>
      <w:r>
        <w:t>by</w:t>
      </w:r>
      <w:r>
        <w:rPr>
          <w:spacing w:val="-7"/>
        </w:rPr>
        <w:t xml:space="preserve"> </w:t>
      </w:r>
      <w:r>
        <w:t>right. Parking</w:t>
      </w:r>
      <w:r>
        <w:rPr>
          <w:spacing w:val="-2"/>
        </w:rPr>
        <w:t xml:space="preserve"> </w:t>
      </w:r>
      <w:r>
        <w:t>spaces</w:t>
      </w:r>
      <w:r>
        <w:rPr>
          <w:spacing w:val="-4"/>
        </w:rPr>
        <w:t xml:space="preserve"> </w:t>
      </w:r>
      <w:r>
        <w:t>inside</w:t>
      </w:r>
      <w:r>
        <w:rPr>
          <w:spacing w:val="-3"/>
        </w:rPr>
        <w:t xml:space="preserve"> </w:t>
      </w:r>
      <w:r>
        <w:t>garages</w:t>
      </w:r>
      <w:r>
        <w:rPr>
          <w:spacing w:val="-4"/>
        </w:rPr>
        <w:t xml:space="preserve"> </w:t>
      </w:r>
      <w:r>
        <w:t>or</w:t>
      </w:r>
      <w:r>
        <w:rPr>
          <w:spacing w:val="-3"/>
        </w:rPr>
        <w:t xml:space="preserve"> </w:t>
      </w:r>
      <w:r>
        <w:t>other structures shall be counted.</w:t>
      </w:r>
    </w:p>
    <w:p w14:paraId="5A45A601" w14:textId="77777777" w:rsidR="00260182" w:rsidRDefault="00260182">
      <w:pPr>
        <w:pStyle w:val="BodyText"/>
        <w:spacing w:before="9"/>
      </w:pPr>
    </w:p>
    <w:p w14:paraId="5A45A602" w14:textId="77777777" w:rsidR="00260182" w:rsidRDefault="00000000">
      <w:pPr>
        <w:pStyle w:val="BodyText"/>
        <w:spacing w:line="278" w:lineRule="auto"/>
        <w:ind w:left="220" w:right="686"/>
      </w:pPr>
      <w:r>
        <w:t>The</w:t>
      </w:r>
      <w:r>
        <w:rPr>
          <w:spacing w:val="-3"/>
        </w:rPr>
        <w:t xml:space="preserve"> </w:t>
      </w:r>
      <w:r>
        <w:t>use</w:t>
      </w:r>
      <w:r>
        <w:rPr>
          <w:spacing w:val="-3"/>
        </w:rPr>
        <w:t xml:space="preserve"> </w:t>
      </w:r>
      <w:r>
        <w:t>of</w:t>
      </w:r>
      <w:r>
        <w:rPr>
          <w:spacing w:val="-5"/>
        </w:rPr>
        <w:t xml:space="preserve"> </w:t>
      </w:r>
      <w:r>
        <w:t>shared</w:t>
      </w:r>
      <w:r>
        <w:rPr>
          <w:spacing w:val="-2"/>
        </w:rPr>
        <w:t xml:space="preserve"> </w:t>
      </w:r>
      <w:r>
        <w:t>parking,</w:t>
      </w:r>
      <w:r>
        <w:rPr>
          <w:spacing w:val="-3"/>
        </w:rPr>
        <w:t xml:space="preserve"> </w:t>
      </w:r>
      <w:r>
        <w:t>off</w:t>
      </w:r>
      <w:r>
        <w:rPr>
          <w:spacing w:val="-3"/>
        </w:rPr>
        <w:t xml:space="preserve"> </w:t>
      </w:r>
      <w:r>
        <w:t>site</w:t>
      </w:r>
      <w:r>
        <w:rPr>
          <w:spacing w:val="-3"/>
        </w:rPr>
        <w:t xml:space="preserve"> </w:t>
      </w:r>
      <w:r>
        <w:t>parking,</w:t>
      </w:r>
      <w:r>
        <w:rPr>
          <w:spacing w:val="-3"/>
        </w:rPr>
        <w:t xml:space="preserve"> </w:t>
      </w:r>
      <w:r>
        <w:t>and</w:t>
      </w:r>
      <w:r>
        <w:rPr>
          <w:spacing w:val="-2"/>
        </w:rPr>
        <w:t xml:space="preserve"> </w:t>
      </w:r>
      <w:r>
        <w:t>on</w:t>
      </w:r>
      <w:r>
        <w:rPr>
          <w:spacing w:val="-4"/>
        </w:rPr>
        <w:t xml:space="preserve"> </w:t>
      </w:r>
      <w:r>
        <w:t>street</w:t>
      </w:r>
      <w:r>
        <w:rPr>
          <w:spacing w:val="-4"/>
        </w:rPr>
        <w:t xml:space="preserve"> </w:t>
      </w:r>
      <w:r>
        <w:t>parking</w:t>
      </w:r>
      <w:r>
        <w:rPr>
          <w:spacing w:val="-2"/>
        </w:rPr>
        <w:t xml:space="preserve"> </w:t>
      </w:r>
      <w:r>
        <w:t>where</w:t>
      </w:r>
      <w:r>
        <w:rPr>
          <w:spacing w:val="-3"/>
        </w:rPr>
        <w:t xml:space="preserve"> </w:t>
      </w:r>
      <w:r>
        <w:t>such</w:t>
      </w:r>
      <w:r>
        <w:rPr>
          <w:spacing w:val="-4"/>
        </w:rPr>
        <w:t xml:space="preserve"> </w:t>
      </w:r>
      <w:r>
        <w:t>parking</w:t>
      </w:r>
      <w:r>
        <w:rPr>
          <w:spacing w:val="40"/>
        </w:rPr>
        <w:t xml:space="preserve"> </w:t>
      </w:r>
      <w:r>
        <w:t>is</w:t>
      </w:r>
      <w:r>
        <w:rPr>
          <w:spacing w:val="-4"/>
        </w:rPr>
        <w:t xml:space="preserve"> </w:t>
      </w:r>
      <w:r>
        <w:t>available</w:t>
      </w:r>
      <w:r>
        <w:rPr>
          <w:spacing w:val="-3"/>
        </w:rPr>
        <w:t xml:space="preserve"> </w:t>
      </w:r>
      <w:r>
        <w:t>is</w:t>
      </w:r>
      <w:r>
        <w:rPr>
          <w:spacing w:val="-4"/>
        </w:rPr>
        <w:t xml:space="preserve"> </w:t>
      </w:r>
      <w:r>
        <w:t>encouraged</w:t>
      </w:r>
      <w:r>
        <w:rPr>
          <w:spacing w:val="-2"/>
        </w:rPr>
        <w:t xml:space="preserve"> </w:t>
      </w:r>
      <w:r>
        <w:t>so</w:t>
      </w:r>
      <w:r>
        <w:rPr>
          <w:spacing w:val="-2"/>
        </w:rPr>
        <w:t xml:space="preserve"> </w:t>
      </w:r>
      <w:r>
        <w:t>as</w:t>
      </w:r>
      <w:r>
        <w:rPr>
          <w:spacing w:val="-4"/>
        </w:rPr>
        <w:t xml:space="preserve"> </w:t>
      </w:r>
      <w:r>
        <w:t>to reduce the number of required on site parking spaces and thus the amount of impervious surface. Permission to count such spaces as meeting the parking requirement will be determined by site plan review. (SEE FIGURE A.8.2)</w:t>
      </w:r>
    </w:p>
    <w:p w14:paraId="5A45A603" w14:textId="77777777" w:rsidR="00260182" w:rsidRDefault="00260182">
      <w:pPr>
        <w:pStyle w:val="BodyText"/>
        <w:rPr>
          <w:sz w:val="22"/>
        </w:rPr>
      </w:pPr>
    </w:p>
    <w:p w14:paraId="5A45A604" w14:textId="77777777" w:rsidR="00260182" w:rsidRDefault="00260182">
      <w:pPr>
        <w:pStyle w:val="BodyText"/>
        <w:spacing w:before="6"/>
        <w:rPr>
          <w:sz w:val="22"/>
        </w:rPr>
      </w:pPr>
    </w:p>
    <w:p w14:paraId="5A45A605" w14:textId="77777777" w:rsidR="00260182" w:rsidRDefault="00000000">
      <w:pPr>
        <w:pStyle w:val="ListParagraph"/>
        <w:numPr>
          <w:ilvl w:val="2"/>
          <w:numId w:val="10"/>
        </w:numPr>
        <w:tabs>
          <w:tab w:val="left" w:pos="924"/>
        </w:tabs>
        <w:spacing w:before="1"/>
        <w:ind w:right="1050" w:firstLine="0"/>
        <w:jc w:val="both"/>
        <w:rPr>
          <w:sz w:val="20"/>
        </w:rPr>
      </w:pPr>
      <w:r>
        <w:rPr>
          <w:sz w:val="20"/>
        </w:rPr>
        <w:t>Shared</w:t>
      </w:r>
      <w:r>
        <w:rPr>
          <w:spacing w:val="-2"/>
          <w:sz w:val="20"/>
        </w:rPr>
        <w:t xml:space="preserve"> </w:t>
      </w:r>
      <w:r>
        <w:rPr>
          <w:sz w:val="20"/>
        </w:rPr>
        <w:t>Parking.</w:t>
      </w:r>
      <w:r>
        <w:rPr>
          <w:spacing w:val="80"/>
          <w:sz w:val="20"/>
        </w:rPr>
        <w:t xml:space="preserve"> </w:t>
      </w:r>
      <w:r>
        <w:rPr>
          <w:sz w:val="20"/>
        </w:rPr>
        <w:t>In</w:t>
      </w:r>
      <w:r>
        <w:rPr>
          <w:spacing w:val="-2"/>
          <w:sz w:val="20"/>
        </w:rPr>
        <w:t xml:space="preserve"> </w:t>
      </w:r>
      <w:r>
        <w:rPr>
          <w:sz w:val="20"/>
        </w:rPr>
        <w:t>the</w:t>
      </w:r>
      <w:r>
        <w:rPr>
          <w:spacing w:val="-1"/>
          <w:sz w:val="20"/>
        </w:rPr>
        <w:t xml:space="preserve"> </w:t>
      </w:r>
      <w:r>
        <w:rPr>
          <w:sz w:val="20"/>
        </w:rPr>
        <w:t>R10,</w:t>
      </w:r>
      <w:r>
        <w:rPr>
          <w:spacing w:val="-1"/>
          <w:sz w:val="20"/>
        </w:rPr>
        <w:t xml:space="preserve"> </w:t>
      </w:r>
      <w:r>
        <w:rPr>
          <w:sz w:val="20"/>
        </w:rPr>
        <w:t>C1,</w:t>
      </w:r>
      <w:r>
        <w:rPr>
          <w:spacing w:val="-1"/>
          <w:sz w:val="20"/>
        </w:rPr>
        <w:t xml:space="preserve"> </w:t>
      </w:r>
      <w:r>
        <w:rPr>
          <w:sz w:val="20"/>
        </w:rPr>
        <w:t>C2,</w:t>
      </w:r>
      <w:r>
        <w:rPr>
          <w:spacing w:val="-1"/>
          <w:sz w:val="20"/>
        </w:rPr>
        <w:t xml:space="preserve"> </w:t>
      </w:r>
      <w:r>
        <w:rPr>
          <w:sz w:val="20"/>
        </w:rPr>
        <w:t>I,</w:t>
      </w:r>
      <w:r>
        <w:rPr>
          <w:spacing w:val="-1"/>
          <w:sz w:val="20"/>
        </w:rPr>
        <w:t xml:space="preserve"> </w:t>
      </w:r>
      <w:r>
        <w:rPr>
          <w:sz w:val="20"/>
        </w:rPr>
        <w:t>and PD</w:t>
      </w:r>
      <w:r>
        <w:rPr>
          <w:spacing w:val="-1"/>
          <w:sz w:val="20"/>
        </w:rPr>
        <w:t xml:space="preserve"> </w:t>
      </w:r>
      <w:r>
        <w:rPr>
          <w:sz w:val="20"/>
        </w:rPr>
        <w:t>Districts,</w:t>
      </w:r>
      <w:r>
        <w:rPr>
          <w:spacing w:val="-1"/>
          <w:sz w:val="20"/>
        </w:rPr>
        <w:t xml:space="preserve"> </w:t>
      </w:r>
      <w:r>
        <w:rPr>
          <w:sz w:val="20"/>
        </w:rPr>
        <w:t>the</w:t>
      </w:r>
      <w:r>
        <w:rPr>
          <w:spacing w:val="-1"/>
          <w:sz w:val="20"/>
        </w:rPr>
        <w:t xml:space="preserve"> </w:t>
      </w:r>
      <w:r>
        <w:rPr>
          <w:sz w:val="20"/>
        </w:rPr>
        <w:t>Town</w:t>
      </w:r>
      <w:r>
        <w:rPr>
          <w:spacing w:val="-2"/>
          <w:sz w:val="20"/>
        </w:rPr>
        <w:t xml:space="preserve"> </w:t>
      </w:r>
      <w:r>
        <w:rPr>
          <w:sz w:val="20"/>
        </w:rPr>
        <w:t>encourages</w:t>
      </w:r>
      <w:r>
        <w:rPr>
          <w:spacing w:val="-2"/>
          <w:sz w:val="20"/>
        </w:rPr>
        <w:t xml:space="preserve"> </w:t>
      </w:r>
      <w:r>
        <w:rPr>
          <w:sz w:val="20"/>
        </w:rPr>
        <w:t>shared parking</w:t>
      </w:r>
      <w:r>
        <w:rPr>
          <w:spacing w:val="-2"/>
          <w:sz w:val="20"/>
        </w:rPr>
        <w:t xml:space="preserve"> </w:t>
      </w:r>
      <w:r>
        <w:rPr>
          <w:sz w:val="20"/>
        </w:rPr>
        <w:t>for</w:t>
      </w:r>
      <w:r>
        <w:rPr>
          <w:spacing w:val="-1"/>
          <w:sz w:val="20"/>
        </w:rPr>
        <w:t xml:space="preserve"> </w:t>
      </w:r>
      <w:r>
        <w:rPr>
          <w:sz w:val="20"/>
        </w:rPr>
        <w:t>different structures</w:t>
      </w:r>
      <w:r>
        <w:rPr>
          <w:spacing w:val="-4"/>
          <w:sz w:val="20"/>
        </w:rPr>
        <w:t xml:space="preserve"> </w:t>
      </w:r>
      <w:r>
        <w:rPr>
          <w:sz w:val="20"/>
        </w:rPr>
        <w:t>or</w:t>
      </w:r>
      <w:r>
        <w:rPr>
          <w:spacing w:val="-3"/>
          <w:sz w:val="20"/>
        </w:rPr>
        <w:t xml:space="preserve"> </w:t>
      </w:r>
      <w:r>
        <w:rPr>
          <w:sz w:val="20"/>
        </w:rPr>
        <w:t>uses,</w:t>
      </w:r>
      <w:r>
        <w:rPr>
          <w:spacing w:val="-3"/>
          <w:sz w:val="20"/>
        </w:rPr>
        <w:t xml:space="preserve"> </w:t>
      </w:r>
      <w:r>
        <w:rPr>
          <w:sz w:val="20"/>
        </w:rPr>
        <w:t>or</w:t>
      </w:r>
      <w:r>
        <w:rPr>
          <w:spacing w:val="-3"/>
          <w:sz w:val="20"/>
        </w:rPr>
        <w:t xml:space="preserve"> </w:t>
      </w:r>
      <w:r>
        <w:rPr>
          <w:sz w:val="20"/>
        </w:rPr>
        <w:t>for</w:t>
      </w:r>
      <w:r>
        <w:rPr>
          <w:spacing w:val="-3"/>
          <w:sz w:val="20"/>
        </w:rPr>
        <w:t xml:space="preserve"> </w:t>
      </w:r>
      <w:r>
        <w:rPr>
          <w:sz w:val="20"/>
        </w:rPr>
        <w:t>mixed</w:t>
      </w:r>
      <w:r>
        <w:rPr>
          <w:spacing w:val="-2"/>
          <w:sz w:val="20"/>
        </w:rPr>
        <w:t xml:space="preserve"> </w:t>
      </w:r>
      <w:r>
        <w:rPr>
          <w:sz w:val="20"/>
        </w:rPr>
        <w:t>uses.</w:t>
      </w:r>
      <w:r>
        <w:rPr>
          <w:spacing w:val="40"/>
          <w:sz w:val="20"/>
        </w:rPr>
        <w:t xml:space="preserve"> </w:t>
      </w:r>
      <w:r>
        <w:rPr>
          <w:sz w:val="20"/>
        </w:rPr>
        <w:t>At</w:t>
      </w:r>
      <w:r>
        <w:rPr>
          <w:spacing w:val="-4"/>
          <w:sz w:val="20"/>
        </w:rPr>
        <w:t xml:space="preserve"> </w:t>
      </w:r>
      <w:r>
        <w:rPr>
          <w:sz w:val="20"/>
        </w:rPr>
        <w:t>the</w:t>
      </w:r>
      <w:r>
        <w:rPr>
          <w:spacing w:val="-3"/>
          <w:sz w:val="20"/>
        </w:rPr>
        <w:t xml:space="preserve"> </w:t>
      </w:r>
      <w:r>
        <w:rPr>
          <w:sz w:val="20"/>
        </w:rPr>
        <w:t>applicant’s</w:t>
      </w:r>
      <w:r>
        <w:rPr>
          <w:spacing w:val="-4"/>
          <w:sz w:val="20"/>
        </w:rPr>
        <w:t xml:space="preserve"> </w:t>
      </w:r>
      <w:r>
        <w:rPr>
          <w:sz w:val="20"/>
        </w:rPr>
        <w:t>request,</w:t>
      </w:r>
      <w:r>
        <w:rPr>
          <w:spacing w:val="-3"/>
          <w:sz w:val="20"/>
        </w:rPr>
        <w:t xml:space="preserve"> </w:t>
      </w:r>
      <w:r>
        <w:rPr>
          <w:sz w:val="20"/>
        </w:rPr>
        <w:t>the</w:t>
      </w:r>
      <w:r>
        <w:rPr>
          <w:spacing w:val="-1"/>
          <w:sz w:val="20"/>
        </w:rPr>
        <w:t xml:space="preserve"> </w:t>
      </w:r>
      <w:r>
        <w:rPr>
          <w:sz w:val="20"/>
        </w:rPr>
        <w:t>Board</w:t>
      </w:r>
      <w:r>
        <w:rPr>
          <w:spacing w:val="-2"/>
          <w:sz w:val="20"/>
        </w:rPr>
        <w:t xml:space="preserve"> </w:t>
      </w:r>
      <w:r>
        <w:rPr>
          <w:sz w:val="20"/>
        </w:rPr>
        <w:t>may</w:t>
      </w:r>
      <w:r>
        <w:rPr>
          <w:spacing w:val="-7"/>
          <w:sz w:val="20"/>
        </w:rPr>
        <w:t xml:space="preserve"> </w:t>
      </w:r>
      <w:r>
        <w:rPr>
          <w:sz w:val="20"/>
        </w:rPr>
        <w:t>permit</w:t>
      </w:r>
      <w:r>
        <w:rPr>
          <w:spacing w:val="-4"/>
          <w:sz w:val="20"/>
        </w:rPr>
        <w:t xml:space="preserve"> </w:t>
      </w:r>
      <w:r>
        <w:rPr>
          <w:sz w:val="20"/>
        </w:rPr>
        <w:t>shared</w:t>
      </w:r>
      <w:r>
        <w:rPr>
          <w:spacing w:val="-2"/>
          <w:sz w:val="20"/>
        </w:rPr>
        <w:t xml:space="preserve"> </w:t>
      </w:r>
      <w:r>
        <w:rPr>
          <w:sz w:val="20"/>
        </w:rPr>
        <w:t>parking,</w:t>
      </w:r>
      <w:r>
        <w:rPr>
          <w:spacing w:val="-3"/>
          <w:sz w:val="20"/>
        </w:rPr>
        <w:t xml:space="preserve"> </w:t>
      </w:r>
      <w:r>
        <w:rPr>
          <w:sz w:val="20"/>
        </w:rPr>
        <w:t>subject</w:t>
      </w:r>
      <w:r>
        <w:rPr>
          <w:spacing w:val="-4"/>
          <w:sz w:val="20"/>
        </w:rPr>
        <w:t xml:space="preserve"> </w:t>
      </w:r>
      <w:r>
        <w:rPr>
          <w:sz w:val="20"/>
        </w:rPr>
        <w:t>to</w:t>
      </w:r>
      <w:r>
        <w:rPr>
          <w:spacing w:val="-2"/>
          <w:sz w:val="20"/>
        </w:rPr>
        <w:t xml:space="preserve"> </w:t>
      </w:r>
      <w:r>
        <w:rPr>
          <w:sz w:val="20"/>
        </w:rPr>
        <w:t>the following conditions:</w:t>
      </w:r>
    </w:p>
    <w:p w14:paraId="5A45A606" w14:textId="77777777" w:rsidR="00260182" w:rsidRDefault="00000000">
      <w:pPr>
        <w:pStyle w:val="ListParagraph"/>
        <w:numPr>
          <w:ilvl w:val="3"/>
          <w:numId w:val="10"/>
        </w:numPr>
        <w:tabs>
          <w:tab w:val="left" w:pos="1301"/>
        </w:tabs>
        <w:spacing w:before="1" w:line="278" w:lineRule="auto"/>
        <w:ind w:right="955"/>
        <w:rPr>
          <w:sz w:val="20"/>
        </w:rPr>
      </w:pPr>
      <w:r>
        <w:rPr>
          <w:sz w:val="20"/>
        </w:rPr>
        <w:t>A</w:t>
      </w:r>
      <w:r>
        <w:rPr>
          <w:spacing w:val="-4"/>
          <w:sz w:val="20"/>
        </w:rPr>
        <w:t xml:space="preserve"> </w:t>
      </w:r>
      <w:r>
        <w:rPr>
          <w:sz w:val="20"/>
        </w:rPr>
        <w:t>reciprocal</w:t>
      </w:r>
      <w:r>
        <w:rPr>
          <w:spacing w:val="-3"/>
          <w:sz w:val="20"/>
        </w:rPr>
        <w:t xml:space="preserve"> </w:t>
      </w:r>
      <w:r>
        <w:rPr>
          <w:sz w:val="20"/>
        </w:rPr>
        <w:t>agreement</w:t>
      </w:r>
      <w:r>
        <w:rPr>
          <w:spacing w:val="-3"/>
          <w:sz w:val="20"/>
        </w:rPr>
        <w:t xml:space="preserve"> </w:t>
      </w:r>
      <w:r>
        <w:rPr>
          <w:sz w:val="20"/>
        </w:rPr>
        <w:t>shall</w:t>
      </w:r>
      <w:r>
        <w:rPr>
          <w:spacing w:val="-2"/>
          <w:sz w:val="20"/>
        </w:rPr>
        <w:t xml:space="preserve"> </w:t>
      </w:r>
      <w:r>
        <w:rPr>
          <w:sz w:val="20"/>
        </w:rPr>
        <w:t>be</w:t>
      </w:r>
      <w:r>
        <w:rPr>
          <w:spacing w:val="-2"/>
          <w:sz w:val="20"/>
        </w:rPr>
        <w:t xml:space="preserve"> </w:t>
      </w:r>
      <w:r>
        <w:rPr>
          <w:sz w:val="20"/>
        </w:rPr>
        <w:t>executed</w:t>
      </w:r>
      <w:r>
        <w:rPr>
          <w:spacing w:val="-1"/>
          <w:sz w:val="20"/>
        </w:rPr>
        <w:t xml:space="preserve"> </w:t>
      </w:r>
      <w:r>
        <w:rPr>
          <w:sz w:val="20"/>
        </w:rPr>
        <w:t>by</w:t>
      </w:r>
      <w:r>
        <w:rPr>
          <w:spacing w:val="-6"/>
          <w:sz w:val="20"/>
        </w:rPr>
        <w:t xml:space="preserve"> </w:t>
      </w:r>
      <w:r>
        <w:rPr>
          <w:sz w:val="20"/>
        </w:rPr>
        <w:t>all</w:t>
      </w:r>
      <w:r>
        <w:rPr>
          <w:spacing w:val="-2"/>
          <w:sz w:val="20"/>
        </w:rPr>
        <w:t xml:space="preserve"> </w:t>
      </w:r>
      <w:r>
        <w:rPr>
          <w:sz w:val="20"/>
        </w:rPr>
        <w:t>parties</w:t>
      </w:r>
      <w:r>
        <w:rPr>
          <w:spacing w:val="-3"/>
          <w:sz w:val="20"/>
        </w:rPr>
        <w:t xml:space="preserve"> </w:t>
      </w:r>
      <w:r>
        <w:rPr>
          <w:sz w:val="20"/>
        </w:rPr>
        <w:t>concerned</w:t>
      </w:r>
      <w:r>
        <w:rPr>
          <w:spacing w:val="-1"/>
          <w:sz w:val="20"/>
        </w:rPr>
        <w:t xml:space="preserve"> </w:t>
      </w:r>
      <w:r>
        <w:rPr>
          <w:sz w:val="20"/>
        </w:rPr>
        <w:t>that</w:t>
      </w:r>
      <w:r>
        <w:rPr>
          <w:spacing w:val="-2"/>
          <w:sz w:val="20"/>
        </w:rPr>
        <w:t xml:space="preserve"> </w:t>
      </w:r>
      <w:r>
        <w:rPr>
          <w:sz w:val="20"/>
        </w:rPr>
        <w:t>ensures</w:t>
      </w:r>
      <w:r>
        <w:rPr>
          <w:spacing w:val="-3"/>
          <w:sz w:val="20"/>
        </w:rPr>
        <w:t xml:space="preserve"> </w:t>
      </w:r>
      <w:r>
        <w:rPr>
          <w:sz w:val="20"/>
        </w:rPr>
        <w:t>the</w:t>
      </w:r>
      <w:r>
        <w:rPr>
          <w:spacing w:val="-2"/>
          <w:sz w:val="20"/>
        </w:rPr>
        <w:t xml:space="preserve"> </w:t>
      </w:r>
      <w:r>
        <w:rPr>
          <w:sz w:val="20"/>
        </w:rPr>
        <w:t>long-term</w:t>
      </w:r>
      <w:r>
        <w:rPr>
          <w:spacing w:val="-3"/>
          <w:sz w:val="20"/>
        </w:rPr>
        <w:t xml:space="preserve"> </w:t>
      </w:r>
      <w:r>
        <w:rPr>
          <w:sz w:val="20"/>
        </w:rPr>
        <w:t>joint</w:t>
      </w:r>
      <w:r>
        <w:rPr>
          <w:spacing w:val="-3"/>
          <w:sz w:val="20"/>
        </w:rPr>
        <w:t xml:space="preserve"> </w:t>
      </w:r>
      <w:r>
        <w:rPr>
          <w:sz w:val="20"/>
        </w:rPr>
        <w:t>use</w:t>
      </w:r>
      <w:r>
        <w:rPr>
          <w:spacing w:val="-2"/>
          <w:sz w:val="20"/>
        </w:rPr>
        <w:t xml:space="preserve"> </w:t>
      </w:r>
      <w:r>
        <w:rPr>
          <w:sz w:val="20"/>
        </w:rPr>
        <w:t>of such common parking, and that a copy has been submitted, and is acceptable to the Board.</w:t>
      </w:r>
    </w:p>
    <w:p w14:paraId="5A45A607" w14:textId="77777777" w:rsidR="00260182" w:rsidRDefault="00000000">
      <w:pPr>
        <w:pStyle w:val="ListParagraph"/>
        <w:numPr>
          <w:ilvl w:val="3"/>
          <w:numId w:val="10"/>
        </w:numPr>
        <w:tabs>
          <w:tab w:val="left" w:pos="1301"/>
        </w:tabs>
        <w:spacing w:before="122" w:line="280" w:lineRule="auto"/>
        <w:ind w:right="817"/>
        <w:rPr>
          <w:sz w:val="20"/>
        </w:rPr>
      </w:pPr>
      <w:r>
        <w:rPr>
          <w:sz w:val="20"/>
        </w:rPr>
        <w:t>The</w:t>
      </w:r>
      <w:r>
        <w:rPr>
          <w:spacing w:val="-3"/>
          <w:sz w:val="20"/>
        </w:rPr>
        <w:t xml:space="preserve"> </w:t>
      </w:r>
      <w:r>
        <w:rPr>
          <w:sz w:val="20"/>
        </w:rPr>
        <w:t>Board</w:t>
      </w:r>
      <w:r>
        <w:rPr>
          <w:spacing w:val="-2"/>
          <w:sz w:val="20"/>
        </w:rPr>
        <w:t xml:space="preserve"> </w:t>
      </w:r>
      <w:r>
        <w:rPr>
          <w:sz w:val="20"/>
        </w:rPr>
        <w:t>may</w:t>
      </w:r>
      <w:r>
        <w:rPr>
          <w:spacing w:val="-7"/>
          <w:sz w:val="20"/>
        </w:rPr>
        <w:t xml:space="preserve"> </w:t>
      </w:r>
      <w:r>
        <w:rPr>
          <w:sz w:val="20"/>
        </w:rPr>
        <w:t>require</w:t>
      </w:r>
      <w:r>
        <w:rPr>
          <w:spacing w:val="-3"/>
          <w:sz w:val="20"/>
        </w:rPr>
        <w:t xml:space="preserve"> </w:t>
      </w:r>
      <w:r>
        <w:rPr>
          <w:sz w:val="20"/>
        </w:rPr>
        <w:t>the</w:t>
      </w:r>
      <w:r>
        <w:rPr>
          <w:spacing w:val="-3"/>
          <w:sz w:val="20"/>
        </w:rPr>
        <w:t xml:space="preserve"> </w:t>
      </w:r>
      <w:r>
        <w:rPr>
          <w:sz w:val="20"/>
        </w:rPr>
        <w:t>applicant</w:t>
      </w:r>
      <w:r>
        <w:rPr>
          <w:spacing w:val="-4"/>
          <w:sz w:val="20"/>
        </w:rPr>
        <w:t xml:space="preserve"> </w:t>
      </w:r>
      <w:r>
        <w:rPr>
          <w:sz w:val="20"/>
        </w:rPr>
        <w:t>to</w:t>
      </w:r>
      <w:r>
        <w:rPr>
          <w:spacing w:val="-2"/>
          <w:sz w:val="20"/>
        </w:rPr>
        <w:t xml:space="preserve"> </w:t>
      </w:r>
      <w:r>
        <w:rPr>
          <w:sz w:val="20"/>
        </w:rPr>
        <w:t>provide</w:t>
      </w:r>
      <w:r>
        <w:rPr>
          <w:spacing w:val="-3"/>
          <w:sz w:val="20"/>
        </w:rPr>
        <w:t xml:space="preserve"> </w:t>
      </w:r>
      <w:r>
        <w:rPr>
          <w:sz w:val="20"/>
        </w:rPr>
        <w:t>a</w:t>
      </w:r>
      <w:r>
        <w:rPr>
          <w:spacing w:val="-3"/>
          <w:sz w:val="20"/>
        </w:rPr>
        <w:t xml:space="preserve"> </w:t>
      </w:r>
      <w:r>
        <w:rPr>
          <w:sz w:val="20"/>
        </w:rPr>
        <w:t>parking</w:t>
      </w:r>
      <w:r>
        <w:rPr>
          <w:spacing w:val="-4"/>
          <w:sz w:val="20"/>
        </w:rPr>
        <w:t xml:space="preserve"> </w:t>
      </w:r>
      <w:r>
        <w:rPr>
          <w:sz w:val="20"/>
        </w:rPr>
        <w:t>study</w:t>
      </w:r>
      <w:r>
        <w:rPr>
          <w:spacing w:val="-4"/>
          <w:sz w:val="20"/>
        </w:rPr>
        <w:t xml:space="preserve"> </w:t>
      </w:r>
      <w:r>
        <w:rPr>
          <w:sz w:val="20"/>
        </w:rPr>
        <w:t>with</w:t>
      </w:r>
      <w:r>
        <w:rPr>
          <w:spacing w:val="-4"/>
          <w:sz w:val="20"/>
        </w:rPr>
        <w:t xml:space="preserve"> </w:t>
      </w:r>
      <w:r>
        <w:rPr>
          <w:sz w:val="20"/>
        </w:rPr>
        <w:t>all</w:t>
      </w:r>
      <w:r>
        <w:rPr>
          <w:spacing w:val="-3"/>
          <w:sz w:val="20"/>
        </w:rPr>
        <w:t xml:space="preserve"> </w:t>
      </w:r>
      <w:r>
        <w:rPr>
          <w:sz w:val="20"/>
        </w:rPr>
        <w:t>information</w:t>
      </w:r>
      <w:r>
        <w:rPr>
          <w:spacing w:val="-4"/>
          <w:sz w:val="20"/>
        </w:rPr>
        <w:t xml:space="preserve"> </w:t>
      </w:r>
      <w:r>
        <w:rPr>
          <w:sz w:val="20"/>
        </w:rPr>
        <w:t>it</w:t>
      </w:r>
      <w:r>
        <w:rPr>
          <w:spacing w:val="-4"/>
          <w:sz w:val="20"/>
        </w:rPr>
        <w:t xml:space="preserve"> </w:t>
      </w:r>
      <w:r>
        <w:rPr>
          <w:sz w:val="20"/>
        </w:rPr>
        <w:t>deems</w:t>
      </w:r>
      <w:r>
        <w:rPr>
          <w:spacing w:val="-1"/>
          <w:sz w:val="20"/>
        </w:rPr>
        <w:t xml:space="preserve"> </w:t>
      </w:r>
      <w:r>
        <w:rPr>
          <w:sz w:val="20"/>
        </w:rPr>
        <w:t>necessary</w:t>
      </w:r>
      <w:r>
        <w:rPr>
          <w:spacing w:val="-7"/>
          <w:sz w:val="20"/>
        </w:rPr>
        <w:t xml:space="preserve"> </w:t>
      </w:r>
      <w:r>
        <w:rPr>
          <w:sz w:val="20"/>
        </w:rPr>
        <w:t>to render a decision. The study shall include:</w:t>
      </w:r>
    </w:p>
    <w:p w14:paraId="5A45A608" w14:textId="77777777" w:rsidR="00260182" w:rsidRDefault="00000000">
      <w:pPr>
        <w:pStyle w:val="ListParagraph"/>
        <w:numPr>
          <w:ilvl w:val="4"/>
          <w:numId w:val="10"/>
        </w:numPr>
        <w:tabs>
          <w:tab w:val="left" w:pos="1660"/>
          <w:tab w:val="left" w:pos="1661"/>
        </w:tabs>
        <w:spacing w:before="119"/>
        <w:ind w:hanging="361"/>
        <w:rPr>
          <w:sz w:val="20"/>
        </w:rPr>
      </w:pPr>
      <w:r>
        <w:rPr>
          <w:sz w:val="20"/>
        </w:rPr>
        <w:t>The</w:t>
      </w:r>
      <w:r>
        <w:rPr>
          <w:spacing w:val="-5"/>
          <w:sz w:val="20"/>
        </w:rPr>
        <w:t xml:space="preserve"> </w:t>
      </w:r>
      <w:r>
        <w:rPr>
          <w:sz w:val="20"/>
        </w:rPr>
        <w:t>hours</w:t>
      </w:r>
      <w:r>
        <w:rPr>
          <w:spacing w:val="-5"/>
          <w:sz w:val="20"/>
        </w:rPr>
        <w:t xml:space="preserve"> </w:t>
      </w:r>
      <w:r>
        <w:rPr>
          <w:sz w:val="20"/>
        </w:rPr>
        <w:t>of</w:t>
      </w:r>
      <w:r>
        <w:rPr>
          <w:spacing w:val="-6"/>
          <w:sz w:val="20"/>
        </w:rPr>
        <w:t xml:space="preserve"> </w:t>
      </w:r>
      <w:r>
        <w:rPr>
          <w:sz w:val="20"/>
        </w:rPr>
        <w:t>operation</w:t>
      </w:r>
      <w:r>
        <w:rPr>
          <w:spacing w:val="-5"/>
          <w:sz w:val="20"/>
        </w:rPr>
        <w:t xml:space="preserve"> </w:t>
      </w:r>
      <w:r>
        <w:rPr>
          <w:sz w:val="20"/>
        </w:rPr>
        <w:t>and</w:t>
      </w:r>
      <w:r>
        <w:rPr>
          <w:spacing w:val="-3"/>
          <w:sz w:val="20"/>
        </w:rPr>
        <w:t xml:space="preserve"> </w:t>
      </w:r>
      <w:r>
        <w:rPr>
          <w:sz w:val="20"/>
        </w:rPr>
        <w:t>parking</w:t>
      </w:r>
      <w:r>
        <w:rPr>
          <w:spacing w:val="-6"/>
          <w:sz w:val="20"/>
        </w:rPr>
        <w:t xml:space="preserve"> </w:t>
      </w:r>
      <w:r>
        <w:rPr>
          <w:sz w:val="20"/>
        </w:rPr>
        <w:t>demand</w:t>
      </w:r>
      <w:r>
        <w:rPr>
          <w:spacing w:val="-3"/>
          <w:sz w:val="20"/>
        </w:rPr>
        <w:t xml:space="preserve"> </w:t>
      </w:r>
      <w:r>
        <w:rPr>
          <w:sz w:val="20"/>
        </w:rPr>
        <w:t>for</w:t>
      </w:r>
      <w:r>
        <w:rPr>
          <w:spacing w:val="-4"/>
          <w:sz w:val="20"/>
        </w:rPr>
        <w:t xml:space="preserve"> </w:t>
      </w:r>
      <w:r>
        <w:rPr>
          <w:sz w:val="20"/>
        </w:rPr>
        <w:t>each</w:t>
      </w:r>
      <w:r>
        <w:rPr>
          <w:spacing w:val="-4"/>
          <w:sz w:val="20"/>
        </w:rPr>
        <w:t xml:space="preserve"> use;</w:t>
      </w:r>
    </w:p>
    <w:p w14:paraId="5A45A609" w14:textId="77777777" w:rsidR="00260182" w:rsidRDefault="00000000">
      <w:pPr>
        <w:pStyle w:val="ListParagraph"/>
        <w:numPr>
          <w:ilvl w:val="4"/>
          <w:numId w:val="10"/>
        </w:numPr>
        <w:tabs>
          <w:tab w:val="left" w:pos="1660"/>
          <w:tab w:val="left" w:pos="1661"/>
        </w:tabs>
        <w:spacing w:before="159"/>
        <w:ind w:hanging="361"/>
        <w:rPr>
          <w:sz w:val="20"/>
        </w:rPr>
      </w:pPr>
      <w:r>
        <w:rPr>
          <w:sz w:val="20"/>
        </w:rPr>
        <w:t>The</w:t>
      </w:r>
      <w:r>
        <w:rPr>
          <w:spacing w:val="-4"/>
          <w:sz w:val="20"/>
        </w:rPr>
        <w:t xml:space="preserve"> </w:t>
      </w:r>
      <w:r>
        <w:rPr>
          <w:sz w:val="20"/>
        </w:rPr>
        <w:t>hours</w:t>
      </w:r>
      <w:r>
        <w:rPr>
          <w:spacing w:val="-5"/>
          <w:sz w:val="20"/>
        </w:rPr>
        <w:t xml:space="preserve"> </w:t>
      </w:r>
      <w:r>
        <w:rPr>
          <w:sz w:val="20"/>
        </w:rPr>
        <w:t>of</w:t>
      </w:r>
      <w:r>
        <w:rPr>
          <w:spacing w:val="-6"/>
          <w:sz w:val="20"/>
        </w:rPr>
        <w:t xml:space="preserve"> </w:t>
      </w:r>
      <w:r>
        <w:rPr>
          <w:sz w:val="20"/>
        </w:rPr>
        <w:t>operation</w:t>
      </w:r>
      <w:r>
        <w:rPr>
          <w:spacing w:val="-5"/>
          <w:sz w:val="20"/>
        </w:rPr>
        <w:t xml:space="preserve"> </w:t>
      </w:r>
      <w:r>
        <w:rPr>
          <w:sz w:val="20"/>
        </w:rPr>
        <w:t>and</w:t>
      </w:r>
      <w:r>
        <w:rPr>
          <w:spacing w:val="-3"/>
          <w:sz w:val="20"/>
        </w:rPr>
        <w:t xml:space="preserve"> </w:t>
      </w:r>
      <w:r>
        <w:rPr>
          <w:sz w:val="20"/>
        </w:rPr>
        <w:t>peak</w:t>
      </w:r>
      <w:r>
        <w:rPr>
          <w:spacing w:val="-5"/>
          <w:sz w:val="20"/>
        </w:rPr>
        <w:t xml:space="preserve"> </w:t>
      </w:r>
      <w:r>
        <w:rPr>
          <w:sz w:val="20"/>
        </w:rPr>
        <w:t>demand</w:t>
      </w:r>
      <w:r>
        <w:rPr>
          <w:spacing w:val="-3"/>
          <w:sz w:val="20"/>
        </w:rPr>
        <w:t xml:space="preserve"> </w:t>
      </w:r>
      <w:r>
        <w:rPr>
          <w:sz w:val="20"/>
        </w:rPr>
        <w:t>for</w:t>
      </w:r>
      <w:r>
        <w:rPr>
          <w:spacing w:val="-4"/>
          <w:sz w:val="20"/>
        </w:rPr>
        <w:t xml:space="preserve"> </w:t>
      </w:r>
      <w:r>
        <w:rPr>
          <w:spacing w:val="-2"/>
          <w:sz w:val="20"/>
        </w:rPr>
        <w:t>parking;</w:t>
      </w:r>
    </w:p>
    <w:p w14:paraId="5A45A60A" w14:textId="77777777" w:rsidR="00260182" w:rsidRDefault="00000000">
      <w:pPr>
        <w:pStyle w:val="ListParagraph"/>
        <w:numPr>
          <w:ilvl w:val="4"/>
          <w:numId w:val="10"/>
        </w:numPr>
        <w:tabs>
          <w:tab w:val="left" w:pos="1660"/>
          <w:tab w:val="left" w:pos="1661"/>
        </w:tabs>
        <w:spacing w:before="157"/>
        <w:ind w:hanging="361"/>
        <w:rPr>
          <w:sz w:val="20"/>
        </w:rPr>
      </w:pPr>
      <w:r>
        <w:rPr>
          <w:sz w:val="20"/>
        </w:rPr>
        <w:t>The</w:t>
      </w:r>
      <w:r>
        <w:rPr>
          <w:spacing w:val="-5"/>
          <w:sz w:val="20"/>
        </w:rPr>
        <w:t xml:space="preserve"> </w:t>
      </w:r>
      <w:r>
        <w:rPr>
          <w:sz w:val="20"/>
        </w:rPr>
        <w:t>number</w:t>
      </w:r>
      <w:r>
        <w:rPr>
          <w:spacing w:val="-4"/>
          <w:sz w:val="20"/>
        </w:rPr>
        <w:t xml:space="preserve"> </w:t>
      </w:r>
      <w:r>
        <w:rPr>
          <w:sz w:val="20"/>
        </w:rPr>
        <w:t>of</w:t>
      </w:r>
      <w:r>
        <w:rPr>
          <w:spacing w:val="-3"/>
          <w:sz w:val="20"/>
        </w:rPr>
        <w:t xml:space="preserve"> </w:t>
      </w:r>
      <w:r>
        <w:rPr>
          <w:sz w:val="20"/>
        </w:rPr>
        <w:t>spaces</w:t>
      </w:r>
      <w:r>
        <w:rPr>
          <w:spacing w:val="-6"/>
          <w:sz w:val="20"/>
        </w:rPr>
        <w:t xml:space="preserve"> </w:t>
      </w:r>
      <w:r>
        <w:rPr>
          <w:sz w:val="20"/>
        </w:rPr>
        <w:t>required</w:t>
      </w:r>
      <w:r>
        <w:rPr>
          <w:spacing w:val="-3"/>
          <w:sz w:val="20"/>
        </w:rPr>
        <w:t xml:space="preserve"> </w:t>
      </w:r>
      <w:r>
        <w:rPr>
          <w:sz w:val="20"/>
        </w:rPr>
        <w:t>for</w:t>
      </w:r>
      <w:r>
        <w:rPr>
          <w:spacing w:val="-5"/>
          <w:sz w:val="20"/>
        </w:rPr>
        <w:t xml:space="preserve"> </w:t>
      </w:r>
      <w:r>
        <w:rPr>
          <w:sz w:val="20"/>
        </w:rPr>
        <w:t>each</w:t>
      </w:r>
      <w:r>
        <w:rPr>
          <w:spacing w:val="-5"/>
          <w:sz w:val="20"/>
        </w:rPr>
        <w:t xml:space="preserve"> </w:t>
      </w:r>
      <w:r>
        <w:rPr>
          <w:sz w:val="20"/>
        </w:rPr>
        <w:t>individual</w:t>
      </w:r>
      <w:r>
        <w:rPr>
          <w:spacing w:val="-4"/>
          <w:sz w:val="20"/>
        </w:rPr>
        <w:t xml:space="preserve"> </w:t>
      </w:r>
      <w:r>
        <w:rPr>
          <w:sz w:val="20"/>
        </w:rPr>
        <w:t>use</w:t>
      </w:r>
      <w:r>
        <w:rPr>
          <w:spacing w:val="-5"/>
          <w:sz w:val="20"/>
        </w:rPr>
        <w:t xml:space="preserve"> </w:t>
      </w:r>
      <w:r>
        <w:rPr>
          <w:sz w:val="20"/>
        </w:rPr>
        <w:t>pursuant</w:t>
      </w:r>
      <w:r>
        <w:rPr>
          <w:spacing w:val="-5"/>
          <w:sz w:val="20"/>
        </w:rPr>
        <w:t xml:space="preserve"> </w:t>
      </w:r>
      <w:r>
        <w:rPr>
          <w:sz w:val="20"/>
        </w:rPr>
        <w:t>to</w:t>
      </w:r>
      <w:r>
        <w:rPr>
          <w:spacing w:val="-4"/>
          <w:sz w:val="20"/>
        </w:rPr>
        <w:t xml:space="preserve"> </w:t>
      </w:r>
      <w:r>
        <w:rPr>
          <w:sz w:val="20"/>
        </w:rPr>
        <w:t>Section</w:t>
      </w:r>
      <w:r>
        <w:rPr>
          <w:spacing w:val="-5"/>
          <w:sz w:val="20"/>
        </w:rPr>
        <w:t xml:space="preserve"> </w:t>
      </w:r>
      <w:r>
        <w:rPr>
          <w:sz w:val="20"/>
        </w:rPr>
        <w:t>8.4</w:t>
      </w:r>
      <w:r>
        <w:rPr>
          <w:spacing w:val="-4"/>
          <w:sz w:val="20"/>
        </w:rPr>
        <w:t xml:space="preserve"> </w:t>
      </w:r>
      <w:r>
        <w:rPr>
          <w:sz w:val="20"/>
        </w:rPr>
        <w:t>of</w:t>
      </w:r>
      <w:r>
        <w:rPr>
          <w:spacing w:val="-6"/>
          <w:sz w:val="20"/>
        </w:rPr>
        <w:t xml:space="preserve"> </w:t>
      </w:r>
      <w:r>
        <w:rPr>
          <w:sz w:val="20"/>
        </w:rPr>
        <w:t>this</w:t>
      </w:r>
      <w:r>
        <w:rPr>
          <w:spacing w:val="-6"/>
          <w:sz w:val="20"/>
        </w:rPr>
        <w:t xml:space="preserve"> </w:t>
      </w:r>
      <w:r>
        <w:rPr>
          <w:spacing w:val="-2"/>
          <w:sz w:val="20"/>
        </w:rPr>
        <w:t>bylaw;</w:t>
      </w:r>
    </w:p>
    <w:p w14:paraId="5A45A60B" w14:textId="77777777" w:rsidR="00260182" w:rsidRDefault="00000000">
      <w:pPr>
        <w:pStyle w:val="ListParagraph"/>
        <w:numPr>
          <w:ilvl w:val="4"/>
          <w:numId w:val="10"/>
        </w:numPr>
        <w:tabs>
          <w:tab w:val="left" w:pos="1660"/>
          <w:tab w:val="left" w:pos="1661"/>
        </w:tabs>
        <w:spacing w:before="158"/>
        <w:ind w:hanging="361"/>
        <w:rPr>
          <w:sz w:val="20"/>
        </w:rPr>
      </w:pPr>
      <w:r>
        <w:rPr>
          <w:sz w:val="20"/>
        </w:rPr>
        <w:t>A</w:t>
      </w:r>
      <w:r>
        <w:rPr>
          <w:spacing w:val="-6"/>
          <w:sz w:val="20"/>
        </w:rPr>
        <w:t xml:space="preserve"> </w:t>
      </w:r>
      <w:r>
        <w:rPr>
          <w:sz w:val="20"/>
        </w:rPr>
        <w:t>description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character</w:t>
      </w:r>
      <w:r>
        <w:rPr>
          <w:spacing w:val="-2"/>
          <w:sz w:val="20"/>
        </w:rPr>
        <w:t xml:space="preserve"> </w:t>
      </w:r>
      <w:r>
        <w:rPr>
          <w:sz w:val="20"/>
        </w:rPr>
        <w:t>of</w:t>
      </w:r>
      <w:r>
        <w:rPr>
          <w:spacing w:val="-6"/>
          <w:sz w:val="20"/>
        </w:rPr>
        <w:t xml:space="preserve"> </w:t>
      </w:r>
      <w:r>
        <w:rPr>
          <w:sz w:val="20"/>
        </w:rPr>
        <w:t>the</w:t>
      </w:r>
      <w:r>
        <w:rPr>
          <w:spacing w:val="-3"/>
          <w:sz w:val="20"/>
        </w:rPr>
        <w:t xml:space="preserve"> </w:t>
      </w:r>
      <w:r>
        <w:rPr>
          <w:sz w:val="20"/>
        </w:rPr>
        <w:t>land</w:t>
      </w:r>
      <w:r>
        <w:rPr>
          <w:spacing w:val="-2"/>
          <w:sz w:val="20"/>
        </w:rPr>
        <w:t xml:space="preserve"> </w:t>
      </w:r>
      <w:r>
        <w:rPr>
          <w:sz w:val="20"/>
        </w:rPr>
        <w:t>use</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parking</w:t>
      </w:r>
      <w:r>
        <w:rPr>
          <w:spacing w:val="-4"/>
          <w:sz w:val="20"/>
        </w:rPr>
        <w:t xml:space="preserve"> </w:t>
      </w:r>
      <w:r>
        <w:rPr>
          <w:sz w:val="20"/>
        </w:rPr>
        <w:t>patterns</w:t>
      </w:r>
      <w:r>
        <w:rPr>
          <w:spacing w:val="-4"/>
          <w:sz w:val="20"/>
        </w:rPr>
        <w:t xml:space="preserve"> </w:t>
      </w:r>
      <w:r>
        <w:rPr>
          <w:sz w:val="20"/>
        </w:rPr>
        <w:t>of</w:t>
      </w:r>
      <w:r>
        <w:rPr>
          <w:spacing w:val="-5"/>
          <w:sz w:val="20"/>
        </w:rPr>
        <w:t xml:space="preserve"> </w:t>
      </w:r>
      <w:r>
        <w:rPr>
          <w:sz w:val="20"/>
        </w:rPr>
        <w:t>adjacent</w:t>
      </w:r>
      <w:r>
        <w:rPr>
          <w:spacing w:val="-5"/>
          <w:sz w:val="20"/>
        </w:rPr>
        <w:t xml:space="preserve"> </w:t>
      </w:r>
      <w:r>
        <w:rPr>
          <w:spacing w:val="-2"/>
          <w:sz w:val="20"/>
        </w:rPr>
        <w:t>uses;</w:t>
      </w:r>
    </w:p>
    <w:p w14:paraId="5A45A60C" w14:textId="77777777" w:rsidR="00260182" w:rsidRDefault="00000000">
      <w:pPr>
        <w:pStyle w:val="ListParagraph"/>
        <w:numPr>
          <w:ilvl w:val="4"/>
          <w:numId w:val="10"/>
        </w:numPr>
        <w:tabs>
          <w:tab w:val="left" w:pos="1660"/>
          <w:tab w:val="left" w:pos="1661"/>
        </w:tabs>
        <w:spacing w:before="159"/>
        <w:ind w:hanging="361"/>
        <w:rPr>
          <w:sz w:val="20"/>
        </w:rPr>
      </w:pPr>
      <w:r>
        <w:rPr>
          <w:sz w:val="20"/>
        </w:rPr>
        <w:t>An</w:t>
      </w:r>
      <w:r>
        <w:rPr>
          <w:spacing w:val="-6"/>
          <w:sz w:val="20"/>
        </w:rPr>
        <w:t xml:space="preserve"> </w:t>
      </w:r>
      <w:r>
        <w:rPr>
          <w:sz w:val="20"/>
        </w:rPr>
        <w:t>estimate</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anticipated</w:t>
      </w:r>
      <w:r>
        <w:rPr>
          <w:spacing w:val="-1"/>
          <w:sz w:val="20"/>
        </w:rPr>
        <w:t xml:space="preserve"> </w:t>
      </w:r>
      <w:r>
        <w:rPr>
          <w:sz w:val="20"/>
        </w:rPr>
        <w:t>turnover</w:t>
      </w:r>
      <w:r>
        <w:rPr>
          <w:spacing w:val="-3"/>
          <w:sz w:val="20"/>
        </w:rPr>
        <w:t xml:space="preserve"> </w:t>
      </w:r>
      <w:r>
        <w:rPr>
          <w:sz w:val="20"/>
        </w:rPr>
        <w:t>in</w:t>
      </w:r>
      <w:r>
        <w:rPr>
          <w:spacing w:val="-6"/>
          <w:sz w:val="20"/>
        </w:rPr>
        <w:t xml:space="preserve"> </w:t>
      </w:r>
      <w:r>
        <w:rPr>
          <w:sz w:val="20"/>
        </w:rPr>
        <w:t>parking</w:t>
      </w:r>
      <w:r>
        <w:rPr>
          <w:spacing w:val="-4"/>
          <w:sz w:val="20"/>
        </w:rPr>
        <w:t xml:space="preserve"> </w:t>
      </w:r>
      <w:r>
        <w:rPr>
          <w:sz w:val="20"/>
        </w:rPr>
        <w:t>space</w:t>
      </w:r>
      <w:r>
        <w:rPr>
          <w:spacing w:val="-4"/>
          <w:sz w:val="20"/>
        </w:rPr>
        <w:t xml:space="preserve"> </w:t>
      </w:r>
      <w:r>
        <w:rPr>
          <w:sz w:val="20"/>
        </w:rPr>
        <w:t>use</w:t>
      </w:r>
      <w:r>
        <w:rPr>
          <w:spacing w:val="-2"/>
          <w:sz w:val="20"/>
        </w:rPr>
        <w:t xml:space="preserve"> </w:t>
      </w:r>
      <w:r>
        <w:rPr>
          <w:sz w:val="20"/>
        </w:rPr>
        <w:t>over</w:t>
      </w:r>
      <w:r>
        <w:rPr>
          <w:spacing w:val="-3"/>
          <w:sz w:val="20"/>
        </w:rPr>
        <w:t xml:space="preserve"> </w:t>
      </w:r>
      <w:r>
        <w:rPr>
          <w:sz w:val="20"/>
        </w:rPr>
        <w:t>a</w:t>
      </w:r>
      <w:r>
        <w:rPr>
          <w:spacing w:val="-5"/>
          <w:sz w:val="20"/>
        </w:rPr>
        <w:t xml:space="preserve"> </w:t>
      </w:r>
      <w:r>
        <w:rPr>
          <w:sz w:val="20"/>
        </w:rPr>
        <w:t>24</w:t>
      </w:r>
      <w:r>
        <w:rPr>
          <w:spacing w:val="-3"/>
          <w:sz w:val="20"/>
        </w:rPr>
        <w:t xml:space="preserve"> </w:t>
      </w:r>
      <w:r>
        <w:rPr>
          <w:sz w:val="20"/>
        </w:rPr>
        <w:t>hour</w:t>
      </w:r>
      <w:r>
        <w:rPr>
          <w:spacing w:val="-5"/>
          <w:sz w:val="20"/>
        </w:rPr>
        <w:t xml:space="preserve"> </w:t>
      </w:r>
      <w:r>
        <w:rPr>
          <w:sz w:val="20"/>
        </w:rPr>
        <w:t>period</w:t>
      </w:r>
      <w:r>
        <w:rPr>
          <w:spacing w:val="-3"/>
          <w:sz w:val="20"/>
        </w:rPr>
        <w:t xml:space="preserve"> </w:t>
      </w:r>
      <w:r>
        <w:rPr>
          <w:sz w:val="20"/>
        </w:rPr>
        <w:t>of</w:t>
      </w:r>
      <w:r>
        <w:rPr>
          <w:spacing w:val="-6"/>
          <w:sz w:val="20"/>
        </w:rPr>
        <w:t xml:space="preserve"> </w:t>
      </w:r>
      <w:r>
        <w:rPr>
          <w:sz w:val="20"/>
        </w:rPr>
        <w:t>time;</w:t>
      </w:r>
      <w:r>
        <w:rPr>
          <w:spacing w:val="-3"/>
          <w:sz w:val="20"/>
        </w:rPr>
        <w:t xml:space="preserve"> </w:t>
      </w:r>
      <w:r>
        <w:rPr>
          <w:spacing w:val="-5"/>
          <w:sz w:val="20"/>
        </w:rPr>
        <w:t>and</w:t>
      </w:r>
    </w:p>
    <w:p w14:paraId="5A45A60D" w14:textId="77777777" w:rsidR="00260182" w:rsidRDefault="00000000">
      <w:pPr>
        <w:pStyle w:val="ListParagraph"/>
        <w:numPr>
          <w:ilvl w:val="4"/>
          <w:numId w:val="10"/>
        </w:numPr>
        <w:tabs>
          <w:tab w:val="left" w:pos="1660"/>
          <w:tab w:val="left" w:pos="1661"/>
        </w:tabs>
        <w:spacing w:before="160" w:line="278" w:lineRule="auto"/>
        <w:ind w:right="975"/>
        <w:rPr>
          <w:sz w:val="20"/>
        </w:rPr>
      </w:pPr>
      <w:r>
        <w:rPr>
          <w:sz w:val="20"/>
        </w:rPr>
        <w:t>A</w:t>
      </w:r>
      <w:r>
        <w:rPr>
          <w:spacing w:val="-5"/>
          <w:sz w:val="20"/>
        </w:rPr>
        <w:t xml:space="preserve"> </w:t>
      </w:r>
      <w:r>
        <w:rPr>
          <w:sz w:val="20"/>
        </w:rPr>
        <w:t>site</w:t>
      </w:r>
      <w:r>
        <w:rPr>
          <w:spacing w:val="-3"/>
          <w:sz w:val="20"/>
        </w:rPr>
        <w:t xml:space="preserve"> </w:t>
      </w:r>
      <w:r>
        <w:rPr>
          <w:sz w:val="20"/>
        </w:rPr>
        <w:t>plan</w:t>
      </w:r>
      <w:r>
        <w:rPr>
          <w:spacing w:val="-4"/>
          <w:sz w:val="20"/>
        </w:rPr>
        <w:t xml:space="preserve"> </w:t>
      </w:r>
      <w:r>
        <w:rPr>
          <w:sz w:val="20"/>
        </w:rPr>
        <w:t>showing</w:t>
      </w:r>
      <w:r>
        <w:rPr>
          <w:spacing w:val="-4"/>
          <w:sz w:val="20"/>
        </w:rPr>
        <w:t xml:space="preserve"> </w:t>
      </w:r>
      <w:r>
        <w:rPr>
          <w:sz w:val="20"/>
        </w:rPr>
        <w:t>the</w:t>
      </w:r>
      <w:r>
        <w:rPr>
          <w:spacing w:val="-3"/>
          <w:sz w:val="20"/>
        </w:rPr>
        <w:t xml:space="preserve"> </w:t>
      </w:r>
      <w:r>
        <w:rPr>
          <w:sz w:val="20"/>
        </w:rPr>
        <w:t>shared</w:t>
      </w:r>
      <w:r>
        <w:rPr>
          <w:spacing w:val="-2"/>
          <w:sz w:val="20"/>
        </w:rPr>
        <w:t xml:space="preserve"> </w:t>
      </w:r>
      <w:r>
        <w:rPr>
          <w:sz w:val="20"/>
        </w:rPr>
        <w:t>use</w:t>
      </w:r>
      <w:r>
        <w:rPr>
          <w:spacing w:val="-3"/>
          <w:sz w:val="20"/>
        </w:rPr>
        <w:t xml:space="preserve"> </w:t>
      </w:r>
      <w:r>
        <w:rPr>
          <w:sz w:val="20"/>
        </w:rPr>
        <w:t>spaces</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lot</w:t>
      </w:r>
      <w:r>
        <w:rPr>
          <w:spacing w:val="-4"/>
          <w:sz w:val="20"/>
        </w:rPr>
        <w:t xml:space="preserve"> </w:t>
      </w:r>
      <w:r>
        <w:rPr>
          <w:sz w:val="20"/>
        </w:rPr>
        <w:t>and</w:t>
      </w:r>
      <w:r>
        <w:rPr>
          <w:spacing w:val="-2"/>
          <w:sz w:val="20"/>
        </w:rPr>
        <w:t xml:space="preserve"> </w:t>
      </w:r>
      <w:r>
        <w:rPr>
          <w:sz w:val="20"/>
        </w:rPr>
        <w:t>the walking</w:t>
      </w:r>
      <w:r>
        <w:rPr>
          <w:spacing w:val="-4"/>
          <w:sz w:val="20"/>
        </w:rPr>
        <w:t xml:space="preserve"> </w:t>
      </w:r>
      <w:r>
        <w:rPr>
          <w:sz w:val="20"/>
        </w:rPr>
        <w:t>distance</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uses</w:t>
      </w:r>
      <w:r>
        <w:rPr>
          <w:spacing w:val="-4"/>
          <w:sz w:val="20"/>
        </w:rPr>
        <w:t xml:space="preserve"> </w:t>
      </w:r>
      <w:r>
        <w:rPr>
          <w:sz w:val="20"/>
        </w:rPr>
        <w:t>sharing</w:t>
      </w:r>
      <w:r>
        <w:rPr>
          <w:spacing w:val="-4"/>
          <w:sz w:val="20"/>
        </w:rPr>
        <w:t xml:space="preserve"> </w:t>
      </w:r>
      <w:r>
        <w:rPr>
          <w:sz w:val="20"/>
        </w:rPr>
        <w:t xml:space="preserve">the </w:t>
      </w:r>
      <w:r>
        <w:rPr>
          <w:spacing w:val="-4"/>
          <w:sz w:val="20"/>
        </w:rPr>
        <w:t>lot.</w:t>
      </w:r>
    </w:p>
    <w:p w14:paraId="5A45A60E" w14:textId="77777777" w:rsidR="00260182" w:rsidRDefault="00000000">
      <w:pPr>
        <w:pStyle w:val="ListParagraph"/>
        <w:numPr>
          <w:ilvl w:val="3"/>
          <w:numId w:val="10"/>
        </w:numPr>
        <w:tabs>
          <w:tab w:val="left" w:pos="1224"/>
        </w:tabs>
        <w:spacing w:before="121" w:line="280" w:lineRule="auto"/>
        <w:ind w:left="940" w:right="714" w:firstLine="0"/>
        <w:rPr>
          <w:sz w:val="20"/>
        </w:rPr>
      </w:pPr>
      <w:r>
        <w:rPr>
          <w:sz w:val="20"/>
        </w:rPr>
        <w:t>Uses</w:t>
      </w:r>
      <w:r>
        <w:rPr>
          <w:spacing w:val="-4"/>
          <w:sz w:val="20"/>
        </w:rPr>
        <w:t xml:space="preserve"> </w:t>
      </w:r>
      <w:r>
        <w:rPr>
          <w:sz w:val="20"/>
        </w:rPr>
        <w:t>sharing</w:t>
      </w:r>
      <w:r>
        <w:rPr>
          <w:spacing w:val="-4"/>
          <w:sz w:val="20"/>
        </w:rPr>
        <w:t xml:space="preserve"> </w:t>
      </w:r>
      <w:r>
        <w:rPr>
          <w:sz w:val="20"/>
        </w:rPr>
        <w:t>the</w:t>
      </w:r>
      <w:r>
        <w:rPr>
          <w:spacing w:val="-3"/>
          <w:sz w:val="20"/>
        </w:rPr>
        <w:t xml:space="preserve"> </w:t>
      </w:r>
      <w:r>
        <w:rPr>
          <w:sz w:val="20"/>
        </w:rPr>
        <w:t>parking</w:t>
      </w:r>
      <w:r>
        <w:rPr>
          <w:spacing w:val="-2"/>
          <w:sz w:val="20"/>
        </w:rPr>
        <w:t xml:space="preserve"> </w:t>
      </w:r>
      <w:r>
        <w:rPr>
          <w:sz w:val="20"/>
        </w:rPr>
        <w:t>facility</w:t>
      </w:r>
      <w:r>
        <w:rPr>
          <w:spacing w:val="-7"/>
          <w:sz w:val="20"/>
        </w:rPr>
        <w:t xml:space="preserve"> </w:t>
      </w:r>
      <w:r>
        <w:rPr>
          <w:sz w:val="20"/>
        </w:rPr>
        <w:t>do</w:t>
      </w:r>
      <w:r>
        <w:rPr>
          <w:spacing w:val="-2"/>
          <w:sz w:val="20"/>
        </w:rPr>
        <w:t xml:space="preserve"> </w:t>
      </w:r>
      <w:r>
        <w:rPr>
          <w:sz w:val="20"/>
        </w:rPr>
        <w:t>not</w:t>
      </w:r>
      <w:r>
        <w:rPr>
          <w:spacing w:val="-4"/>
          <w:sz w:val="20"/>
        </w:rPr>
        <w:t xml:space="preserve"> </w:t>
      </w:r>
      <w:r>
        <w:rPr>
          <w:sz w:val="20"/>
        </w:rPr>
        <w:t>need</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contained within</w:t>
      </w:r>
      <w:r>
        <w:rPr>
          <w:spacing w:val="-5"/>
          <w:sz w:val="20"/>
        </w:rPr>
        <w:t xml:space="preserve"> </w:t>
      </w:r>
      <w:r>
        <w:rPr>
          <w:sz w:val="20"/>
        </w:rPr>
        <w:t>the</w:t>
      </w:r>
      <w:r>
        <w:rPr>
          <w:spacing w:val="-3"/>
          <w:sz w:val="20"/>
        </w:rPr>
        <w:t xml:space="preserve"> </w:t>
      </w:r>
      <w:r>
        <w:rPr>
          <w:sz w:val="20"/>
        </w:rPr>
        <w:t>same</w:t>
      </w:r>
      <w:r>
        <w:rPr>
          <w:spacing w:val="-3"/>
          <w:sz w:val="20"/>
        </w:rPr>
        <w:t xml:space="preserve"> </w:t>
      </w:r>
      <w:r>
        <w:rPr>
          <w:sz w:val="20"/>
        </w:rPr>
        <w:t>lot,</w:t>
      </w:r>
      <w:r>
        <w:rPr>
          <w:spacing w:val="-3"/>
          <w:sz w:val="20"/>
        </w:rPr>
        <w:t xml:space="preserve"> </w:t>
      </w:r>
      <w:r>
        <w:rPr>
          <w:sz w:val="20"/>
        </w:rPr>
        <w:t>but</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a maximum</w:t>
      </w:r>
      <w:r>
        <w:rPr>
          <w:spacing w:val="-5"/>
          <w:sz w:val="20"/>
        </w:rPr>
        <w:t xml:space="preserve"> </w:t>
      </w:r>
      <w:r>
        <w:rPr>
          <w:sz w:val="20"/>
        </w:rPr>
        <w:t>of 500 feet from the closest parking space.</w:t>
      </w:r>
    </w:p>
    <w:p w14:paraId="5A45A60F" w14:textId="77777777" w:rsidR="00260182" w:rsidRDefault="00000000">
      <w:pPr>
        <w:pStyle w:val="ListParagraph"/>
        <w:numPr>
          <w:ilvl w:val="3"/>
          <w:numId w:val="10"/>
        </w:numPr>
        <w:tabs>
          <w:tab w:val="left" w:pos="1236"/>
        </w:tabs>
        <w:spacing w:before="120" w:line="280" w:lineRule="auto"/>
        <w:ind w:left="940" w:right="1275" w:firstLine="0"/>
        <w:rPr>
          <w:sz w:val="20"/>
        </w:rPr>
      </w:pPr>
      <w:r>
        <w:rPr>
          <w:sz w:val="20"/>
        </w:rPr>
        <w:t>The</w:t>
      </w:r>
      <w:r>
        <w:rPr>
          <w:spacing w:val="-4"/>
          <w:sz w:val="20"/>
        </w:rPr>
        <w:t xml:space="preserve"> </w:t>
      </w:r>
      <w:r>
        <w:rPr>
          <w:sz w:val="20"/>
        </w:rPr>
        <w:t>applicant</w:t>
      </w:r>
      <w:r>
        <w:rPr>
          <w:spacing w:val="-5"/>
          <w:sz w:val="20"/>
        </w:rPr>
        <w:t xml:space="preserve"> </w:t>
      </w:r>
      <w:r>
        <w:rPr>
          <w:sz w:val="20"/>
        </w:rPr>
        <w:t>shall</w:t>
      </w:r>
      <w:r>
        <w:rPr>
          <w:spacing w:val="-5"/>
          <w:sz w:val="20"/>
        </w:rPr>
        <w:t xml:space="preserve"> </w:t>
      </w:r>
      <w:r>
        <w:rPr>
          <w:sz w:val="20"/>
        </w:rPr>
        <w:t>demonstrate</w:t>
      </w:r>
      <w:r>
        <w:rPr>
          <w:spacing w:val="-4"/>
          <w:sz w:val="20"/>
        </w:rPr>
        <w:t xml:space="preserve"> </w:t>
      </w:r>
      <w:r>
        <w:rPr>
          <w:sz w:val="20"/>
        </w:rPr>
        <w:t>that</w:t>
      </w:r>
      <w:r>
        <w:rPr>
          <w:spacing w:val="-2"/>
          <w:sz w:val="20"/>
        </w:rPr>
        <w:t xml:space="preserve"> </w:t>
      </w:r>
      <w:r>
        <w:rPr>
          <w:sz w:val="20"/>
        </w:rPr>
        <w:t>vehicles</w:t>
      </w:r>
      <w:r>
        <w:rPr>
          <w:spacing w:val="-5"/>
          <w:sz w:val="20"/>
        </w:rPr>
        <w:t xml:space="preserve"> </w:t>
      </w:r>
      <w:r>
        <w:rPr>
          <w:sz w:val="20"/>
        </w:rPr>
        <w:t>occupying</w:t>
      </w:r>
      <w:r>
        <w:rPr>
          <w:spacing w:val="-3"/>
          <w:sz w:val="20"/>
        </w:rPr>
        <w:t xml:space="preserve"> </w:t>
      </w:r>
      <w:r>
        <w:rPr>
          <w:sz w:val="20"/>
        </w:rPr>
        <w:t>a</w:t>
      </w:r>
      <w:r>
        <w:rPr>
          <w:spacing w:val="-4"/>
          <w:sz w:val="20"/>
        </w:rPr>
        <w:t xml:space="preserve"> </w:t>
      </w:r>
      <w:r>
        <w:rPr>
          <w:sz w:val="20"/>
        </w:rPr>
        <w:t>particular</w:t>
      </w:r>
      <w:r>
        <w:rPr>
          <w:spacing w:val="-3"/>
          <w:sz w:val="20"/>
        </w:rPr>
        <w:t xml:space="preserve"> </w:t>
      </w:r>
      <w:r>
        <w:rPr>
          <w:sz w:val="20"/>
        </w:rPr>
        <w:t>number</w:t>
      </w:r>
      <w:r>
        <w:rPr>
          <w:spacing w:val="-3"/>
          <w:sz w:val="20"/>
        </w:rPr>
        <w:t xml:space="preserve"> </w:t>
      </w:r>
      <w:r>
        <w:rPr>
          <w:sz w:val="20"/>
        </w:rPr>
        <w:t>of</w:t>
      </w:r>
      <w:r>
        <w:rPr>
          <w:spacing w:val="-6"/>
          <w:sz w:val="20"/>
        </w:rPr>
        <w:t xml:space="preserve"> </w:t>
      </w:r>
      <w:r>
        <w:rPr>
          <w:sz w:val="20"/>
        </w:rPr>
        <w:t>spaces</w:t>
      </w:r>
      <w:r>
        <w:rPr>
          <w:spacing w:val="-2"/>
          <w:sz w:val="20"/>
        </w:rPr>
        <w:t xml:space="preserve"> </w:t>
      </w:r>
      <w:r>
        <w:rPr>
          <w:sz w:val="20"/>
        </w:rPr>
        <w:t>are</w:t>
      </w:r>
      <w:r>
        <w:rPr>
          <w:spacing w:val="-4"/>
          <w:sz w:val="20"/>
        </w:rPr>
        <w:t xml:space="preserve"> </w:t>
      </w:r>
      <w:r>
        <w:rPr>
          <w:sz w:val="20"/>
        </w:rPr>
        <w:t>unlikely</w:t>
      </w:r>
      <w:r>
        <w:rPr>
          <w:spacing w:val="-5"/>
          <w:sz w:val="20"/>
        </w:rPr>
        <w:t xml:space="preserve"> </w:t>
      </w:r>
      <w:r>
        <w:rPr>
          <w:sz w:val="20"/>
        </w:rPr>
        <w:t>to require the use of those spaces at the same time of day or same day of the week.</w:t>
      </w:r>
    </w:p>
    <w:p w14:paraId="5A45A610" w14:textId="77777777" w:rsidR="00260182" w:rsidRDefault="00260182">
      <w:pPr>
        <w:spacing w:line="280" w:lineRule="auto"/>
        <w:rPr>
          <w:sz w:val="20"/>
        </w:rPr>
        <w:sectPr w:rsidR="00260182">
          <w:pgSz w:w="12240" w:h="15840"/>
          <w:pgMar w:top="1360" w:right="420" w:bottom="1000" w:left="1220" w:header="0" w:footer="813" w:gutter="0"/>
          <w:cols w:space="720"/>
        </w:sectPr>
      </w:pPr>
    </w:p>
    <w:p w14:paraId="5A45A611" w14:textId="77777777" w:rsidR="00260182" w:rsidRDefault="00000000">
      <w:pPr>
        <w:pStyle w:val="ListParagraph"/>
        <w:numPr>
          <w:ilvl w:val="3"/>
          <w:numId w:val="10"/>
        </w:numPr>
        <w:tabs>
          <w:tab w:val="left" w:pos="1214"/>
        </w:tabs>
        <w:spacing w:before="73" w:line="280" w:lineRule="auto"/>
        <w:ind w:left="940" w:right="977" w:firstLine="0"/>
        <w:jc w:val="both"/>
        <w:rPr>
          <w:sz w:val="20"/>
        </w:rPr>
      </w:pPr>
      <w:r>
        <w:rPr>
          <w:sz w:val="20"/>
        </w:rPr>
        <w:lastRenderedPageBreak/>
        <w:t>In</w:t>
      </w:r>
      <w:r>
        <w:rPr>
          <w:spacing w:val="-1"/>
          <w:sz w:val="20"/>
        </w:rPr>
        <w:t xml:space="preserve"> </w:t>
      </w:r>
      <w:r>
        <w:rPr>
          <w:sz w:val="20"/>
        </w:rPr>
        <w:t>making</w:t>
      </w:r>
      <w:r>
        <w:rPr>
          <w:spacing w:val="-1"/>
          <w:sz w:val="20"/>
        </w:rPr>
        <w:t xml:space="preserve"> </w:t>
      </w:r>
      <w:r>
        <w:rPr>
          <w:sz w:val="20"/>
        </w:rPr>
        <w:t>its</w:t>
      </w:r>
      <w:r>
        <w:rPr>
          <w:spacing w:val="-1"/>
          <w:sz w:val="20"/>
        </w:rPr>
        <w:t xml:space="preserve"> </w:t>
      </w:r>
      <w:r>
        <w:rPr>
          <w:sz w:val="20"/>
        </w:rPr>
        <w:t>decision</w:t>
      </w:r>
      <w:r>
        <w:rPr>
          <w:spacing w:val="-1"/>
          <w:sz w:val="20"/>
        </w:rPr>
        <w:t xml:space="preserve"> </w:t>
      </w:r>
      <w:r>
        <w:rPr>
          <w:sz w:val="20"/>
        </w:rPr>
        <w:t>on</w:t>
      </w:r>
      <w:r>
        <w:rPr>
          <w:spacing w:val="-1"/>
          <w:sz w:val="20"/>
        </w:rPr>
        <w:t xml:space="preserve"> </w:t>
      </w:r>
      <w:r>
        <w:rPr>
          <w:sz w:val="20"/>
        </w:rPr>
        <w:t>shared parking, the Board shall consider the degree to which</w:t>
      </w:r>
      <w:r>
        <w:rPr>
          <w:spacing w:val="-1"/>
          <w:sz w:val="20"/>
        </w:rPr>
        <w:t xml:space="preserve"> </w:t>
      </w:r>
      <w:r>
        <w:rPr>
          <w:sz w:val="20"/>
        </w:rPr>
        <w:t>the applicants</w:t>
      </w:r>
      <w:r>
        <w:rPr>
          <w:spacing w:val="-1"/>
          <w:sz w:val="20"/>
        </w:rPr>
        <w:t xml:space="preserve"> </w:t>
      </w:r>
      <w:r>
        <w:rPr>
          <w:sz w:val="20"/>
        </w:rPr>
        <w:t>are committed</w:t>
      </w:r>
      <w:r>
        <w:rPr>
          <w:spacing w:val="-3"/>
          <w:sz w:val="20"/>
        </w:rPr>
        <w:t xml:space="preserve"> </w:t>
      </w:r>
      <w:r>
        <w:rPr>
          <w:sz w:val="20"/>
        </w:rPr>
        <w:t>to</w:t>
      </w:r>
      <w:r>
        <w:rPr>
          <w:spacing w:val="-3"/>
          <w:sz w:val="20"/>
        </w:rPr>
        <w:t xml:space="preserve"> </w:t>
      </w:r>
      <w:r>
        <w:rPr>
          <w:sz w:val="20"/>
        </w:rPr>
        <w:t>implementation</w:t>
      </w:r>
      <w:r>
        <w:rPr>
          <w:spacing w:val="-3"/>
          <w:sz w:val="20"/>
        </w:rPr>
        <w:t xml:space="preserve"> </w:t>
      </w:r>
      <w:r>
        <w:rPr>
          <w:sz w:val="20"/>
        </w:rPr>
        <w:t>of</w:t>
      </w:r>
      <w:r>
        <w:rPr>
          <w:spacing w:val="-6"/>
          <w:sz w:val="20"/>
        </w:rPr>
        <w:t xml:space="preserve"> </w:t>
      </w:r>
      <w:r>
        <w:rPr>
          <w:sz w:val="20"/>
        </w:rPr>
        <w:t>transit</w:t>
      </w:r>
      <w:r>
        <w:rPr>
          <w:spacing w:val="-5"/>
          <w:sz w:val="20"/>
        </w:rPr>
        <w:t xml:space="preserve"> </w:t>
      </w:r>
      <w:r>
        <w:rPr>
          <w:sz w:val="20"/>
        </w:rPr>
        <w:t>demand</w:t>
      </w:r>
      <w:r>
        <w:rPr>
          <w:spacing w:val="-1"/>
          <w:sz w:val="20"/>
        </w:rPr>
        <w:t xml:space="preserve"> </w:t>
      </w:r>
      <w:r>
        <w:rPr>
          <w:sz w:val="20"/>
        </w:rPr>
        <w:t>management</w:t>
      </w:r>
      <w:r>
        <w:rPr>
          <w:spacing w:val="-2"/>
          <w:sz w:val="20"/>
        </w:rPr>
        <w:t xml:space="preserve"> </w:t>
      </w:r>
      <w:r>
        <w:rPr>
          <w:sz w:val="20"/>
        </w:rPr>
        <w:t>measures</w:t>
      </w:r>
      <w:r>
        <w:rPr>
          <w:spacing w:val="-5"/>
          <w:sz w:val="20"/>
        </w:rPr>
        <w:t xml:space="preserve"> </w:t>
      </w:r>
      <w:r>
        <w:rPr>
          <w:sz w:val="20"/>
        </w:rPr>
        <w:t>such</w:t>
      </w:r>
      <w:r>
        <w:rPr>
          <w:spacing w:val="-5"/>
          <w:sz w:val="20"/>
        </w:rPr>
        <w:t xml:space="preserve"> </w:t>
      </w:r>
      <w:r>
        <w:rPr>
          <w:sz w:val="20"/>
        </w:rPr>
        <w:t>as</w:t>
      </w:r>
      <w:r>
        <w:rPr>
          <w:spacing w:val="-5"/>
          <w:sz w:val="20"/>
        </w:rPr>
        <w:t xml:space="preserve"> </w:t>
      </w:r>
      <w:r>
        <w:rPr>
          <w:sz w:val="20"/>
        </w:rPr>
        <w:t>those to</w:t>
      </w:r>
      <w:r>
        <w:rPr>
          <w:spacing w:val="-3"/>
          <w:sz w:val="20"/>
        </w:rPr>
        <w:t xml:space="preserve"> </w:t>
      </w:r>
      <w:r>
        <w:rPr>
          <w:sz w:val="20"/>
        </w:rPr>
        <w:t>promote</w:t>
      </w:r>
      <w:r>
        <w:rPr>
          <w:spacing w:val="-4"/>
          <w:sz w:val="20"/>
        </w:rPr>
        <w:t xml:space="preserve"> </w:t>
      </w:r>
      <w:r>
        <w:rPr>
          <w:sz w:val="20"/>
        </w:rPr>
        <w:t>car</w:t>
      </w:r>
      <w:r>
        <w:rPr>
          <w:spacing w:val="-4"/>
          <w:sz w:val="20"/>
        </w:rPr>
        <w:t xml:space="preserve"> </w:t>
      </w:r>
      <w:r>
        <w:rPr>
          <w:sz w:val="20"/>
        </w:rPr>
        <w:t>and</w:t>
      </w:r>
      <w:r>
        <w:rPr>
          <w:spacing w:val="-1"/>
          <w:sz w:val="20"/>
        </w:rPr>
        <w:t xml:space="preserve"> </w:t>
      </w:r>
      <w:r>
        <w:rPr>
          <w:sz w:val="20"/>
        </w:rPr>
        <w:t>van pooling, bicycling, and public transit.</w:t>
      </w:r>
    </w:p>
    <w:p w14:paraId="5A45A612" w14:textId="77777777" w:rsidR="00260182" w:rsidRDefault="00260182">
      <w:pPr>
        <w:pStyle w:val="BodyText"/>
        <w:spacing w:before="7"/>
      </w:pPr>
    </w:p>
    <w:p w14:paraId="5A45A613" w14:textId="77777777" w:rsidR="00260182" w:rsidRDefault="00000000">
      <w:pPr>
        <w:pStyle w:val="ListParagraph"/>
        <w:numPr>
          <w:ilvl w:val="3"/>
          <w:numId w:val="10"/>
        </w:numPr>
        <w:tabs>
          <w:tab w:val="left" w:pos="1202"/>
        </w:tabs>
        <w:spacing w:line="280" w:lineRule="auto"/>
        <w:ind w:left="940" w:right="805" w:firstLine="0"/>
        <w:rPr>
          <w:sz w:val="20"/>
        </w:rPr>
      </w:pPr>
      <w:r>
        <w:rPr>
          <w:sz w:val="20"/>
        </w:rPr>
        <w:t>In the event that the conditions for shared parking change, or if the shared parking arrangement is discontinued,</w:t>
      </w:r>
      <w:r>
        <w:rPr>
          <w:spacing w:val="-2"/>
          <w:sz w:val="20"/>
        </w:rPr>
        <w:t xml:space="preserve"> </w:t>
      </w:r>
      <w:r>
        <w:rPr>
          <w:sz w:val="20"/>
        </w:rPr>
        <w:t>the</w:t>
      </w:r>
      <w:r>
        <w:rPr>
          <w:spacing w:val="-3"/>
          <w:sz w:val="20"/>
        </w:rPr>
        <w:t xml:space="preserve"> </w:t>
      </w:r>
      <w:r>
        <w:rPr>
          <w:sz w:val="20"/>
        </w:rPr>
        <w:t>applicant</w:t>
      </w:r>
      <w:r>
        <w:rPr>
          <w:spacing w:val="-4"/>
          <w:sz w:val="20"/>
        </w:rPr>
        <w:t xml:space="preserve"> </w:t>
      </w:r>
      <w:r>
        <w:rPr>
          <w:sz w:val="20"/>
        </w:rPr>
        <w:t>shall</w:t>
      </w:r>
      <w:r>
        <w:rPr>
          <w:spacing w:val="-3"/>
          <w:sz w:val="20"/>
        </w:rPr>
        <w:t xml:space="preserve"> </w:t>
      </w:r>
      <w:r>
        <w:rPr>
          <w:sz w:val="20"/>
        </w:rPr>
        <w:t>notify</w:t>
      </w:r>
      <w:r>
        <w:rPr>
          <w:spacing w:val="-7"/>
          <w:sz w:val="20"/>
        </w:rPr>
        <w:t xml:space="preserve"> </w:t>
      </w:r>
      <w:r>
        <w:rPr>
          <w:sz w:val="20"/>
        </w:rPr>
        <w:t>the</w:t>
      </w:r>
      <w:r>
        <w:rPr>
          <w:spacing w:val="-3"/>
          <w:sz w:val="20"/>
        </w:rPr>
        <w:t xml:space="preserve"> </w:t>
      </w:r>
      <w:r>
        <w:rPr>
          <w:sz w:val="20"/>
        </w:rPr>
        <w:t>Board</w:t>
      </w:r>
      <w:r>
        <w:rPr>
          <w:spacing w:val="-2"/>
          <w:sz w:val="20"/>
        </w:rPr>
        <w:t xml:space="preserve"> </w:t>
      </w:r>
      <w:r>
        <w:rPr>
          <w:sz w:val="20"/>
        </w:rPr>
        <w:t>within</w:t>
      </w:r>
      <w:r>
        <w:rPr>
          <w:spacing w:val="-5"/>
          <w:sz w:val="20"/>
        </w:rPr>
        <w:t xml:space="preserve"> </w:t>
      </w:r>
      <w:r>
        <w:rPr>
          <w:sz w:val="20"/>
        </w:rPr>
        <w:t>10</w:t>
      </w:r>
      <w:r>
        <w:rPr>
          <w:spacing w:val="-2"/>
          <w:sz w:val="20"/>
        </w:rPr>
        <w:t xml:space="preserve"> </w:t>
      </w:r>
      <w:r>
        <w:rPr>
          <w:sz w:val="20"/>
        </w:rPr>
        <w:t>days.</w:t>
      </w:r>
      <w:r>
        <w:rPr>
          <w:spacing w:val="40"/>
          <w:sz w:val="20"/>
        </w:rPr>
        <w:t xml:space="preserve"> </w:t>
      </w:r>
      <w:r>
        <w:rPr>
          <w:sz w:val="20"/>
        </w:rPr>
        <w:t>The Board</w:t>
      </w:r>
      <w:r>
        <w:rPr>
          <w:spacing w:val="-2"/>
          <w:sz w:val="20"/>
        </w:rPr>
        <w:t xml:space="preserve"> </w:t>
      </w:r>
      <w:r>
        <w:rPr>
          <w:sz w:val="20"/>
        </w:rPr>
        <w:t>may</w:t>
      </w:r>
      <w:r>
        <w:rPr>
          <w:spacing w:val="-4"/>
          <w:sz w:val="20"/>
        </w:rPr>
        <w:t xml:space="preserve"> </w:t>
      </w:r>
      <w:r>
        <w:rPr>
          <w:sz w:val="20"/>
        </w:rPr>
        <w:t>then</w:t>
      </w:r>
      <w:r>
        <w:rPr>
          <w:spacing w:val="-4"/>
          <w:sz w:val="20"/>
        </w:rPr>
        <w:t xml:space="preserve"> </w:t>
      </w:r>
      <w:r>
        <w:rPr>
          <w:sz w:val="20"/>
        </w:rPr>
        <w:t>require</w:t>
      </w:r>
      <w:r>
        <w:rPr>
          <w:spacing w:val="-3"/>
          <w:sz w:val="20"/>
        </w:rPr>
        <w:t xml:space="preserve"> </w:t>
      </w:r>
      <w:r>
        <w:rPr>
          <w:sz w:val="20"/>
        </w:rPr>
        <w:t>the</w:t>
      </w:r>
      <w:r>
        <w:rPr>
          <w:spacing w:val="-3"/>
          <w:sz w:val="20"/>
        </w:rPr>
        <w:t xml:space="preserve"> </w:t>
      </w:r>
      <w:r>
        <w:rPr>
          <w:sz w:val="20"/>
        </w:rPr>
        <w:t>applicant</w:t>
      </w:r>
      <w:r>
        <w:rPr>
          <w:spacing w:val="-4"/>
          <w:sz w:val="20"/>
        </w:rPr>
        <w:t xml:space="preserve"> </w:t>
      </w:r>
      <w:r>
        <w:rPr>
          <w:sz w:val="20"/>
        </w:rPr>
        <w:t>to meet the applicable parking requirements found in this bylaw without credit for the shared parking.</w:t>
      </w:r>
    </w:p>
    <w:p w14:paraId="5A45A614" w14:textId="77777777" w:rsidR="00260182" w:rsidRDefault="00260182">
      <w:pPr>
        <w:pStyle w:val="BodyText"/>
        <w:rPr>
          <w:sz w:val="22"/>
        </w:rPr>
      </w:pPr>
    </w:p>
    <w:p w14:paraId="5A45A615" w14:textId="77777777" w:rsidR="00260182" w:rsidRDefault="00260182">
      <w:pPr>
        <w:pStyle w:val="BodyText"/>
        <w:spacing w:before="2"/>
        <w:rPr>
          <w:sz w:val="22"/>
        </w:rPr>
      </w:pPr>
    </w:p>
    <w:p w14:paraId="5A45A616" w14:textId="77777777" w:rsidR="00260182" w:rsidRDefault="00000000">
      <w:pPr>
        <w:pStyle w:val="ListParagraph"/>
        <w:numPr>
          <w:ilvl w:val="2"/>
          <w:numId w:val="10"/>
        </w:numPr>
        <w:tabs>
          <w:tab w:val="left" w:pos="1069"/>
          <w:tab w:val="left" w:pos="1071"/>
        </w:tabs>
        <w:ind w:right="746" w:firstLine="0"/>
        <w:rPr>
          <w:sz w:val="20"/>
        </w:rPr>
      </w:pPr>
      <w:r>
        <w:rPr>
          <w:sz w:val="20"/>
        </w:rPr>
        <w:t>Off</w:t>
      </w:r>
      <w:r>
        <w:rPr>
          <w:spacing w:val="-4"/>
          <w:sz w:val="20"/>
        </w:rPr>
        <w:t xml:space="preserve"> </w:t>
      </w:r>
      <w:r>
        <w:rPr>
          <w:sz w:val="20"/>
        </w:rPr>
        <w:t>Site</w:t>
      </w:r>
      <w:r>
        <w:rPr>
          <w:spacing w:val="-2"/>
          <w:sz w:val="20"/>
        </w:rPr>
        <w:t xml:space="preserve"> </w:t>
      </w:r>
      <w:r>
        <w:rPr>
          <w:sz w:val="20"/>
        </w:rPr>
        <w:t>Parking.</w:t>
      </w:r>
      <w:r>
        <w:rPr>
          <w:spacing w:val="40"/>
          <w:sz w:val="20"/>
        </w:rPr>
        <w:t xml:space="preserve"> </w:t>
      </w:r>
      <w:r>
        <w:rPr>
          <w:sz w:val="20"/>
        </w:rPr>
        <w:t>Off</w:t>
      </w:r>
      <w:r>
        <w:rPr>
          <w:spacing w:val="-4"/>
          <w:sz w:val="20"/>
        </w:rPr>
        <w:t xml:space="preserve"> </w:t>
      </w:r>
      <w:r>
        <w:rPr>
          <w:sz w:val="20"/>
        </w:rPr>
        <w:t>site</w:t>
      </w:r>
      <w:r>
        <w:rPr>
          <w:spacing w:val="-2"/>
          <w:sz w:val="20"/>
        </w:rPr>
        <w:t xml:space="preserve"> </w:t>
      </w:r>
      <w:r>
        <w:rPr>
          <w:sz w:val="20"/>
        </w:rPr>
        <w:t>off</w:t>
      </w:r>
      <w:r>
        <w:rPr>
          <w:spacing w:val="-4"/>
          <w:sz w:val="20"/>
        </w:rPr>
        <w:t xml:space="preserve"> </w:t>
      </w:r>
      <w:r>
        <w:rPr>
          <w:sz w:val="20"/>
        </w:rPr>
        <w:t>street</w:t>
      </w:r>
      <w:r>
        <w:rPr>
          <w:spacing w:val="-3"/>
          <w:sz w:val="20"/>
        </w:rPr>
        <w:t xml:space="preserve"> </w:t>
      </w:r>
      <w:r>
        <w:rPr>
          <w:sz w:val="20"/>
        </w:rPr>
        <w:t>parking</w:t>
      </w:r>
      <w:r>
        <w:rPr>
          <w:spacing w:val="-1"/>
          <w:sz w:val="20"/>
        </w:rPr>
        <w:t xml:space="preserve"> </w:t>
      </w:r>
      <w:r>
        <w:rPr>
          <w:sz w:val="20"/>
        </w:rPr>
        <w:t>may</w:t>
      </w:r>
      <w:r>
        <w:rPr>
          <w:spacing w:val="-3"/>
          <w:sz w:val="20"/>
        </w:rPr>
        <w:t xml:space="preserve"> </w:t>
      </w:r>
      <w:r>
        <w:rPr>
          <w:sz w:val="20"/>
        </w:rPr>
        <w:t>be</w:t>
      </w:r>
      <w:r>
        <w:rPr>
          <w:spacing w:val="-2"/>
          <w:sz w:val="20"/>
        </w:rPr>
        <w:t xml:space="preserve"> </w:t>
      </w:r>
      <w:r>
        <w:rPr>
          <w:sz w:val="20"/>
        </w:rPr>
        <w:t>provided</w:t>
      </w:r>
      <w:r>
        <w:rPr>
          <w:spacing w:val="-1"/>
          <w:sz w:val="20"/>
        </w:rPr>
        <w:t xml:space="preserve"> </w:t>
      </w:r>
      <w:r>
        <w:rPr>
          <w:sz w:val="20"/>
        </w:rPr>
        <w:t>on</w:t>
      </w:r>
      <w:r>
        <w:rPr>
          <w:spacing w:val="-3"/>
          <w:sz w:val="20"/>
        </w:rPr>
        <w:t xml:space="preserve"> </w:t>
      </w:r>
      <w:r>
        <w:rPr>
          <w:sz w:val="20"/>
        </w:rPr>
        <w:t>another</w:t>
      </w:r>
      <w:r>
        <w:rPr>
          <w:spacing w:val="-1"/>
          <w:sz w:val="20"/>
        </w:rPr>
        <w:t xml:space="preserve"> </w:t>
      </w:r>
      <w:r>
        <w:rPr>
          <w:sz w:val="20"/>
        </w:rPr>
        <w:t>lot.</w:t>
      </w:r>
      <w:r>
        <w:rPr>
          <w:spacing w:val="-4"/>
          <w:sz w:val="20"/>
        </w:rPr>
        <w:t xml:space="preserve"> </w:t>
      </w:r>
      <w:r>
        <w:rPr>
          <w:sz w:val="20"/>
        </w:rPr>
        <w:t>The</w:t>
      </w:r>
      <w:r>
        <w:rPr>
          <w:spacing w:val="-2"/>
          <w:sz w:val="20"/>
        </w:rPr>
        <w:t xml:space="preserve"> </w:t>
      </w:r>
      <w:r>
        <w:rPr>
          <w:sz w:val="20"/>
        </w:rPr>
        <w:t>spaces may</w:t>
      </w:r>
      <w:r>
        <w:rPr>
          <w:spacing w:val="-6"/>
          <w:sz w:val="20"/>
        </w:rPr>
        <w:t xml:space="preserve"> </w:t>
      </w:r>
      <w:r>
        <w:rPr>
          <w:sz w:val="20"/>
        </w:rPr>
        <w:t>be</w:t>
      </w:r>
      <w:r>
        <w:rPr>
          <w:spacing w:val="-2"/>
          <w:sz w:val="20"/>
        </w:rPr>
        <w:t xml:space="preserve"> </w:t>
      </w:r>
      <w:r>
        <w:rPr>
          <w:sz w:val="20"/>
        </w:rPr>
        <w:t>owned</w:t>
      </w:r>
      <w:r>
        <w:rPr>
          <w:spacing w:val="-1"/>
          <w:sz w:val="20"/>
        </w:rPr>
        <w:t xml:space="preserve"> </w:t>
      </w:r>
      <w:r>
        <w:rPr>
          <w:sz w:val="20"/>
        </w:rPr>
        <w:t>by</w:t>
      </w:r>
      <w:r>
        <w:rPr>
          <w:spacing w:val="-6"/>
          <w:sz w:val="20"/>
        </w:rPr>
        <w:t xml:space="preserve"> </w:t>
      </w:r>
      <w:r>
        <w:rPr>
          <w:sz w:val="20"/>
        </w:rPr>
        <w:t>the user or rented. It shall be within walkable distance of the use for which it is provided. For the purposes of this section a walkable distance is defined as 500 feet. The Planning Board may reduce or increase this distance because of topographical or street layout conditions.</w:t>
      </w:r>
      <w:r>
        <w:rPr>
          <w:spacing w:val="40"/>
          <w:sz w:val="20"/>
        </w:rPr>
        <w:t xml:space="preserve"> </w:t>
      </w:r>
      <w:r>
        <w:rPr>
          <w:sz w:val="20"/>
        </w:rPr>
        <w:t>If municipal or other public parking lots are available, consideration will be given to counting some or all of such spaces toward meeting the parking requirement.</w:t>
      </w:r>
    </w:p>
    <w:p w14:paraId="5A45A617" w14:textId="77777777" w:rsidR="00260182" w:rsidRDefault="00260182">
      <w:pPr>
        <w:pStyle w:val="BodyText"/>
        <w:rPr>
          <w:sz w:val="22"/>
        </w:rPr>
      </w:pPr>
    </w:p>
    <w:p w14:paraId="5A45A618" w14:textId="77777777" w:rsidR="00260182" w:rsidRDefault="00260182">
      <w:pPr>
        <w:pStyle w:val="BodyText"/>
        <w:spacing w:before="1"/>
        <w:rPr>
          <w:sz w:val="22"/>
        </w:rPr>
      </w:pPr>
    </w:p>
    <w:p w14:paraId="5A45A619" w14:textId="77777777" w:rsidR="00260182" w:rsidRDefault="00000000">
      <w:pPr>
        <w:pStyle w:val="ListParagraph"/>
        <w:numPr>
          <w:ilvl w:val="2"/>
          <w:numId w:val="10"/>
        </w:numPr>
        <w:tabs>
          <w:tab w:val="left" w:pos="923"/>
          <w:tab w:val="left" w:pos="924"/>
        </w:tabs>
        <w:ind w:right="800" w:firstLine="0"/>
        <w:rPr>
          <w:sz w:val="20"/>
        </w:rPr>
      </w:pPr>
      <w:r>
        <w:rPr>
          <w:sz w:val="20"/>
        </w:rPr>
        <w:t>On</w:t>
      </w:r>
      <w:r>
        <w:rPr>
          <w:spacing w:val="-4"/>
          <w:sz w:val="20"/>
        </w:rPr>
        <w:t xml:space="preserve"> </w:t>
      </w:r>
      <w:r>
        <w:rPr>
          <w:sz w:val="20"/>
        </w:rPr>
        <w:t>Street</w:t>
      </w:r>
      <w:r>
        <w:rPr>
          <w:spacing w:val="-3"/>
          <w:sz w:val="20"/>
        </w:rPr>
        <w:t xml:space="preserve"> </w:t>
      </w:r>
      <w:r>
        <w:rPr>
          <w:sz w:val="20"/>
        </w:rPr>
        <w:t>Parking.</w:t>
      </w:r>
      <w:r>
        <w:rPr>
          <w:spacing w:val="40"/>
          <w:sz w:val="20"/>
        </w:rPr>
        <w:t xml:space="preserve"> </w:t>
      </w:r>
      <w:r>
        <w:rPr>
          <w:sz w:val="20"/>
        </w:rPr>
        <w:t>On</w:t>
      </w:r>
      <w:r>
        <w:rPr>
          <w:spacing w:val="-4"/>
          <w:sz w:val="20"/>
        </w:rPr>
        <w:t xml:space="preserve"> </w:t>
      </w:r>
      <w:r>
        <w:rPr>
          <w:sz w:val="20"/>
        </w:rPr>
        <w:t>street</w:t>
      </w:r>
      <w:r>
        <w:rPr>
          <w:spacing w:val="-4"/>
          <w:sz w:val="20"/>
        </w:rPr>
        <w:t xml:space="preserve"> </w:t>
      </w:r>
      <w:r>
        <w:rPr>
          <w:sz w:val="20"/>
        </w:rPr>
        <w:t>parking</w:t>
      </w:r>
      <w:r>
        <w:rPr>
          <w:spacing w:val="-2"/>
          <w:sz w:val="20"/>
        </w:rPr>
        <w:t xml:space="preserve"> </w:t>
      </w:r>
      <w:r>
        <w:rPr>
          <w:sz w:val="20"/>
        </w:rPr>
        <w:t>spaces may</w:t>
      </w:r>
      <w:r>
        <w:rPr>
          <w:spacing w:val="-4"/>
          <w:sz w:val="20"/>
        </w:rPr>
        <w:t xml:space="preserve"> </w:t>
      </w:r>
      <w:r>
        <w:rPr>
          <w:sz w:val="20"/>
        </w:rPr>
        <w:t>be</w:t>
      </w:r>
      <w:r>
        <w:rPr>
          <w:spacing w:val="-1"/>
          <w:sz w:val="20"/>
        </w:rPr>
        <w:t xml:space="preserve"> </w:t>
      </w:r>
      <w:r>
        <w:rPr>
          <w:sz w:val="20"/>
        </w:rPr>
        <w:t>counted</w:t>
      </w:r>
      <w:r>
        <w:rPr>
          <w:spacing w:val="-2"/>
          <w:sz w:val="20"/>
        </w:rPr>
        <w:t xml:space="preserve"> </w:t>
      </w:r>
      <w:r>
        <w:rPr>
          <w:sz w:val="20"/>
        </w:rPr>
        <w:t>as</w:t>
      </w:r>
      <w:r>
        <w:rPr>
          <w:spacing w:val="-4"/>
          <w:sz w:val="20"/>
        </w:rPr>
        <w:t xml:space="preserve"> </w:t>
      </w:r>
      <w:r>
        <w:rPr>
          <w:sz w:val="20"/>
        </w:rPr>
        <w:t>part</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required</w:t>
      </w:r>
      <w:r>
        <w:rPr>
          <w:spacing w:val="-2"/>
          <w:sz w:val="20"/>
        </w:rPr>
        <w:t xml:space="preserve"> </w:t>
      </w:r>
      <w:r>
        <w:rPr>
          <w:sz w:val="20"/>
        </w:rPr>
        <w:t>parking</w:t>
      </w:r>
      <w:r>
        <w:rPr>
          <w:spacing w:val="-2"/>
          <w:sz w:val="20"/>
        </w:rPr>
        <w:t xml:space="preserve"> </w:t>
      </w:r>
      <w:r>
        <w:rPr>
          <w:sz w:val="20"/>
        </w:rPr>
        <w:t>for</w:t>
      </w:r>
      <w:r>
        <w:rPr>
          <w:spacing w:val="-3"/>
          <w:sz w:val="20"/>
        </w:rPr>
        <w:t xml:space="preserve"> </w:t>
      </w:r>
      <w:r>
        <w:rPr>
          <w:sz w:val="20"/>
        </w:rPr>
        <w:t>a</w:t>
      </w:r>
      <w:r>
        <w:rPr>
          <w:spacing w:val="-3"/>
          <w:sz w:val="20"/>
        </w:rPr>
        <w:t xml:space="preserve"> </w:t>
      </w:r>
      <w:r>
        <w:rPr>
          <w:sz w:val="20"/>
        </w:rPr>
        <w:t>particular</w:t>
      </w:r>
      <w:r>
        <w:rPr>
          <w:spacing w:val="-2"/>
          <w:sz w:val="20"/>
        </w:rPr>
        <w:t xml:space="preserve"> </w:t>
      </w:r>
      <w:r>
        <w:rPr>
          <w:sz w:val="20"/>
        </w:rPr>
        <w:t>use if the Board so allows. A user will have the first claim</w:t>
      </w:r>
      <w:r>
        <w:rPr>
          <w:spacing w:val="-2"/>
          <w:sz w:val="20"/>
        </w:rPr>
        <w:t xml:space="preserve"> </w:t>
      </w:r>
      <w:r>
        <w:rPr>
          <w:sz w:val="20"/>
        </w:rPr>
        <w:t>to count spaces in front of his/her</w:t>
      </w:r>
      <w:r>
        <w:rPr>
          <w:spacing w:val="40"/>
          <w:sz w:val="20"/>
        </w:rPr>
        <w:t xml:space="preserve"> </w:t>
      </w:r>
      <w:r>
        <w:rPr>
          <w:sz w:val="20"/>
        </w:rPr>
        <w:t>premises. Counting spaces in front</w:t>
      </w:r>
      <w:r>
        <w:rPr>
          <w:spacing w:val="-2"/>
          <w:sz w:val="20"/>
        </w:rPr>
        <w:t xml:space="preserve"> </w:t>
      </w:r>
      <w:r>
        <w:rPr>
          <w:sz w:val="20"/>
        </w:rPr>
        <w:t>of</w:t>
      </w:r>
      <w:r>
        <w:rPr>
          <w:spacing w:val="-3"/>
          <w:sz w:val="20"/>
        </w:rPr>
        <w:t xml:space="preserve"> </w:t>
      </w:r>
      <w:r>
        <w:rPr>
          <w:sz w:val="20"/>
        </w:rPr>
        <w:t>other uses may</w:t>
      </w:r>
      <w:r>
        <w:rPr>
          <w:spacing w:val="-2"/>
          <w:sz w:val="20"/>
        </w:rPr>
        <w:t xml:space="preserve"> </w:t>
      </w:r>
      <w:r>
        <w:rPr>
          <w:sz w:val="20"/>
        </w:rPr>
        <w:t>require</w:t>
      </w:r>
      <w:r>
        <w:rPr>
          <w:spacing w:val="-1"/>
          <w:sz w:val="20"/>
        </w:rPr>
        <w:t xml:space="preserve"> </w:t>
      </w:r>
      <w:r>
        <w:rPr>
          <w:sz w:val="20"/>
        </w:rPr>
        <w:t>the</w:t>
      </w:r>
      <w:r>
        <w:rPr>
          <w:spacing w:val="-1"/>
          <w:sz w:val="20"/>
        </w:rPr>
        <w:t xml:space="preserve"> </w:t>
      </w:r>
      <w:r>
        <w:rPr>
          <w:sz w:val="20"/>
        </w:rPr>
        <w:t>consent</w:t>
      </w:r>
      <w:r>
        <w:rPr>
          <w:spacing w:val="-2"/>
          <w:sz w:val="20"/>
        </w:rPr>
        <w:t xml:space="preserve"> </w:t>
      </w:r>
      <w:r>
        <w:rPr>
          <w:sz w:val="20"/>
        </w:rPr>
        <w:t>of</w:t>
      </w:r>
      <w:r>
        <w:rPr>
          <w:spacing w:val="-3"/>
          <w:sz w:val="20"/>
        </w:rPr>
        <w:t xml:space="preserve"> </w:t>
      </w:r>
      <w:r>
        <w:rPr>
          <w:sz w:val="20"/>
        </w:rPr>
        <w:t>the</w:t>
      </w:r>
      <w:r>
        <w:rPr>
          <w:spacing w:val="-1"/>
          <w:sz w:val="20"/>
        </w:rPr>
        <w:t xml:space="preserve"> </w:t>
      </w:r>
      <w:r>
        <w:rPr>
          <w:sz w:val="20"/>
        </w:rPr>
        <w:t>other user. In</w:t>
      </w:r>
      <w:r>
        <w:rPr>
          <w:spacing w:val="-2"/>
          <w:sz w:val="20"/>
        </w:rPr>
        <w:t xml:space="preserve"> </w:t>
      </w:r>
      <w:r>
        <w:rPr>
          <w:sz w:val="20"/>
        </w:rPr>
        <w:t>general</w:t>
      </w:r>
      <w:r>
        <w:rPr>
          <w:spacing w:val="-1"/>
          <w:sz w:val="20"/>
        </w:rPr>
        <w:t xml:space="preserve"> </w:t>
      </w:r>
      <w:r>
        <w:rPr>
          <w:sz w:val="20"/>
        </w:rPr>
        <w:t>22 feet</w:t>
      </w:r>
      <w:r>
        <w:rPr>
          <w:spacing w:val="-2"/>
          <w:sz w:val="20"/>
        </w:rPr>
        <w:t xml:space="preserve"> </w:t>
      </w:r>
      <w:r>
        <w:rPr>
          <w:sz w:val="20"/>
        </w:rPr>
        <w:t>of</w:t>
      </w:r>
      <w:r>
        <w:rPr>
          <w:spacing w:val="-3"/>
          <w:sz w:val="20"/>
        </w:rPr>
        <w:t xml:space="preserve"> </w:t>
      </w:r>
      <w:r>
        <w:rPr>
          <w:sz w:val="20"/>
        </w:rPr>
        <w:t>available street</w:t>
      </w:r>
      <w:r>
        <w:rPr>
          <w:spacing w:val="-2"/>
          <w:sz w:val="20"/>
        </w:rPr>
        <w:t xml:space="preserve"> </w:t>
      </w:r>
      <w:r>
        <w:rPr>
          <w:sz w:val="20"/>
        </w:rPr>
        <w:t>frontage will</w:t>
      </w:r>
      <w:r>
        <w:rPr>
          <w:spacing w:val="-2"/>
          <w:sz w:val="20"/>
        </w:rPr>
        <w:t xml:space="preserve"> </w:t>
      </w:r>
      <w:r>
        <w:rPr>
          <w:sz w:val="20"/>
        </w:rPr>
        <w:t>count</w:t>
      </w:r>
      <w:r>
        <w:rPr>
          <w:spacing w:val="-2"/>
          <w:sz w:val="20"/>
        </w:rPr>
        <w:t xml:space="preserve"> </w:t>
      </w:r>
      <w:r>
        <w:rPr>
          <w:sz w:val="20"/>
        </w:rPr>
        <w:t>as one space. Time of use differentials will be given consideration.</w:t>
      </w:r>
    </w:p>
    <w:p w14:paraId="5A45A61A" w14:textId="77777777" w:rsidR="00260182" w:rsidRDefault="00260182">
      <w:pPr>
        <w:pStyle w:val="BodyText"/>
        <w:spacing w:before="5"/>
      </w:pPr>
    </w:p>
    <w:p w14:paraId="5A45A61B" w14:textId="77777777" w:rsidR="00260182" w:rsidRDefault="00000000">
      <w:pPr>
        <w:pStyle w:val="Heading2"/>
        <w:numPr>
          <w:ilvl w:val="1"/>
          <w:numId w:val="10"/>
        </w:numPr>
        <w:tabs>
          <w:tab w:val="left" w:pos="940"/>
          <w:tab w:val="left" w:pos="941"/>
        </w:tabs>
        <w:ind w:left="940" w:hanging="721"/>
      </w:pPr>
      <w:bookmarkStart w:id="42" w:name="_TOC_250047"/>
      <w:r>
        <w:t>NUMBER</w:t>
      </w:r>
      <w:r>
        <w:rPr>
          <w:spacing w:val="-7"/>
        </w:rPr>
        <w:t xml:space="preserve"> </w:t>
      </w:r>
      <w:r>
        <w:t>OF</w:t>
      </w:r>
      <w:r>
        <w:rPr>
          <w:spacing w:val="-8"/>
        </w:rPr>
        <w:t xml:space="preserve"> </w:t>
      </w:r>
      <w:r>
        <w:t>PARKING</w:t>
      </w:r>
      <w:r>
        <w:rPr>
          <w:spacing w:val="-9"/>
        </w:rPr>
        <w:t xml:space="preserve"> </w:t>
      </w:r>
      <w:r>
        <w:t>SPACES</w:t>
      </w:r>
      <w:r>
        <w:rPr>
          <w:spacing w:val="-6"/>
        </w:rPr>
        <w:t xml:space="preserve"> </w:t>
      </w:r>
      <w:bookmarkEnd w:id="42"/>
      <w:r>
        <w:rPr>
          <w:spacing w:val="-2"/>
        </w:rPr>
        <w:t>REQUIRED</w:t>
      </w:r>
    </w:p>
    <w:p w14:paraId="5A45A61C" w14:textId="77777777" w:rsidR="00260182" w:rsidRDefault="00260182">
      <w:pPr>
        <w:pStyle w:val="BodyText"/>
        <w:spacing w:before="7"/>
        <w:rPr>
          <w:b/>
        </w:rPr>
      </w:pPr>
    </w:p>
    <w:p w14:paraId="5A45A61D" w14:textId="77777777" w:rsidR="00260182" w:rsidRDefault="00000000">
      <w:pPr>
        <w:pStyle w:val="ListParagraph"/>
        <w:numPr>
          <w:ilvl w:val="2"/>
          <w:numId w:val="10"/>
        </w:numPr>
        <w:tabs>
          <w:tab w:val="left" w:pos="720"/>
        </w:tabs>
        <w:spacing w:line="280" w:lineRule="auto"/>
        <w:ind w:right="663" w:firstLine="0"/>
        <w:rPr>
          <w:sz w:val="20"/>
        </w:rPr>
      </w:pPr>
      <w:r>
        <w:rPr>
          <w:sz w:val="20"/>
        </w:rPr>
        <w:t>The</w:t>
      </w:r>
      <w:r>
        <w:rPr>
          <w:spacing w:val="-2"/>
          <w:sz w:val="20"/>
        </w:rPr>
        <w:t xml:space="preserve"> </w:t>
      </w:r>
      <w:r>
        <w:rPr>
          <w:sz w:val="20"/>
        </w:rPr>
        <w:t>current</w:t>
      </w:r>
      <w:r>
        <w:rPr>
          <w:spacing w:val="-2"/>
          <w:sz w:val="20"/>
        </w:rPr>
        <w:t xml:space="preserve"> </w:t>
      </w:r>
      <w:r>
        <w:rPr>
          <w:sz w:val="20"/>
        </w:rPr>
        <w:t>guidelines</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Institute</w:t>
      </w:r>
      <w:r>
        <w:rPr>
          <w:spacing w:val="-2"/>
          <w:sz w:val="20"/>
        </w:rPr>
        <w:t xml:space="preserve"> </w:t>
      </w:r>
      <w:r>
        <w:rPr>
          <w:sz w:val="20"/>
        </w:rPr>
        <w:t>of</w:t>
      </w:r>
      <w:r>
        <w:rPr>
          <w:spacing w:val="-4"/>
          <w:sz w:val="20"/>
        </w:rPr>
        <w:t xml:space="preserve"> </w:t>
      </w:r>
      <w:r>
        <w:rPr>
          <w:sz w:val="20"/>
        </w:rPr>
        <w:t>Transportation Engineers</w:t>
      </w:r>
      <w:r>
        <w:rPr>
          <w:spacing w:val="-3"/>
          <w:sz w:val="20"/>
        </w:rPr>
        <w:t xml:space="preserve"> </w:t>
      </w:r>
      <w:r>
        <w:rPr>
          <w:sz w:val="20"/>
        </w:rPr>
        <w:t>(ITE)</w:t>
      </w:r>
      <w:r>
        <w:rPr>
          <w:spacing w:val="-1"/>
          <w:sz w:val="20"/>
        </w:rPr>
        <w:t xml:space="preserve"> </w:t>
      </w:r>
      <w:r>
        <w:rPr>
          <w:sz w:val="20"/>
        </w:rPr>
        <w:t>will</w:t>
      </w:r>
      <w:r>
        <w:rPr>
          <w:spacing w:val="-3"/>
          <w:sz w:val="20"/>
        </w:rPr>
        <w:t xml:space="preserve"> </w:t>
      </w:r>
      <w:r>
        <w:rPr>
          <w:sz w:val="20"/>
        </w:rPr>
        <w:t>be</w:t>
      </w:r>
      <w:r>
        <w:rPr>
          <w:spacing w:val="-2"/>
          <w:sz w:val="20"/>
        </w:rPr>
        <w:t xml:space="preserve"> </w:t>
      </w:r>
      <w:r>
        <w:rPr>
          <w:sz w:val="20"/>
        </w:rPr>
        <w:t>used</w:t>
      </w:r>
      <w:r>
        <w:rPr>
          <w:spacing w:val="-1"/>
          <w:sz w:val="20"/>
        </w:rPr>
        <w:t xml:space="preserve"> </w:t>
      </w:r>
      <w:r>
        <w:rPr>
          <w:sz w:val="20"/>
        </w:rPr>
        <w:t>in</w:t>
      </w:r>
      <w:r>
        <w:rPr>
          <w:spacing w:val="-4"/>
          <w:sz w:val="20"/>
        </w:rPr>
        <w:t xml:space="preserve"> </w:t>
      </w:r>
      <w:r>
        <w:rPr>
          <w:sz w:val="20"/>
        </w:rPr>
        <w:t>determining</w:t>
      </w:r>
      <w:r>
        <w:rPr>
          <w:spacing w:val="-3"/>
          <w:sz w:val="20"/>
        </w:rPr>
        <w:t xml:space="preserve"> </w:t>
      </w:r>
      <w:r>
        <w:rPr>
          <w:sz w:val="20"/>
        </w:rPr>
        <w:t>the</w:t>
      </w:r>
      <w:r>
        <w:rPr>
          <w:spacing w:val="-2"/>
          <w:sz w:val="20"/>
        </w:rPr>
        <w:t xml:space="preserve"> </w:t>
      </w:r>
      <w:r>
        <w:rPr>
          <w:sz w:val="20"/>
        </w:rPr>
        <w:t>number</w:t>
      </w:r>
      <w:r>
        <w:rPr>
          <w:spacing w:val="-1"/>
          <w:sz w:val="20"/>
        </w:rPr>
        <w:t xml:space="preserve"> </w:t>
      </w:r>
      <w:r>
        <w:rPr>
          <w:sz w:val="20"/>
        </w:rPr>
        <w:t>of spaces</w:t>
      </w:r>
      <w:r>
        <w:rPr>
          <w:spacing w:val="-2"/>
          <w:sz w:val="20"/>
        </w:rPr>
        <w:t xml:space="preserve"> </w:t>
      </w:r>
      <w:r>
        <w:rPr>
          <w:sz w:val="20"/>
        </w:rPr>
        <w:t>required.</w:t>
      </w:r>
      <w:r>
        <w:rPr>
          <w:spacing w:val="-1"/>
          <w:sz w:val="20"/>
        </w:rPr>
        <w:t xml:space="preserve"> </w:t>
      </w:r>
      <w:r>
        <w:rPr>
          <w:sz w:val="20"/>
        </w:rPr>
        <w:t>These</w:t>
      </w:r>
      <w:r>
        <w:rPr>
          <w:spacing w:val="-1"/>
          <w:sz w:val="20"/>
        </w:rPr>
        <w:t xml:space="preserve"> </w:t>
      </w:r>
      <w:r>
        <w:rPr>
          <w:sz w:val="20"/>
        </w:rPr>
        <w:t>figures will</w:t>
      </w:r>
      <w:r>
        <w:rPr>
          <w:spacing w:val="-2"/>
          <w:sz w:val="20"/>
        </w:rPr>
        <w:t xml:space="preserve"> </w:t>
      </w:r>
      <w:r>
        <w:rPr>
          <w:sz w:val="20"/>
        </w:rPr>
        <w:t>be</w:t>
      </w:r>
      <w:r>
        <w:rPr>
          <w:spacing w:val="-1"/>
          <w:sz w:val="20"/>
        </w:rPr>
        <w:t xml:space="preserve"> </w:t>
      </w:r>
      <w:r>
        <w:rPr>
          <w:sz w:val="20"/>
        </w:rPr>
        <w:t>considered as</w:t>
      </w:r>
      <w:r>
        <w:rPr>
          <w:spacing w:val="-2"/>
          <w:sz w:val="20"/>
        </w:rPr>
        <w:t xml:space="preserve"> </w:t>
      </w:r>
      <w:r>
        <w:rPr>
          <w:sz w:val="20"/>
        </w:rPr>
        <w:t>a maximum</w:t>
      </w:r>
      <w:r>
        <w:rPr>
          <w:spacing w:val="-3"/>
          <w:sz w:val="20"/>
        </w:rPr>
        <w:t xml:space="preserve"> </w:t>
      </w:r>
      <w:r>
        <w:rPr>
          <w:sz w:val="20"/>
        </w:rPr>
        <w:t>and any</w:t>
      </w:r>
      <w:r>
        <w:rPr>
          <w:spacing w:val="-5"/>
          <w:sz w:val="20"/>
        </w:rPr>
        <w:t xml:space="preserve"> </w:t>
      </w:r>
      <w:r>
        <w:rPr>
          <w:sz w:val="20"/>
        </w:rPr>
        <w:t>proposal</w:t>
      </w:r>
      <w:r>
        <w:rPr>
          <w:spacing w:val="-1"/>
          <w:sz w:val="20"/>
        </w:rPr>
        <w:t xml:space="preserve"> </w:t>
      </w:r>
      <w:r>
        <w:rPr>
          <w:sz w:val="20"/>
        </w:rPr>
        <w:t>to provide</w:t>
      </w:r>
      <w:r>
        <w:rPr>
          <w:spacing w:val="-1"/>
          <w:sz w:val="20"/>
        </w:rPr>
        <w:t xml:space="preserve"> </w:t>
      </w:r>
      <w:r>
        <w:rPr>
          <w:sz w:val="20"/>
        </w:rPr>
        <w:t>more</w:t>
      </w:r>
      <w:r>
        <w:rPr>
          <w:spacing w:val="-1"/>
          <w:sz w:val="20"/>
        </w:rPr>
        <w:t xml:space="preserve"> </w:t>
      </w:r>
      <w:r>
        <w:rPr>
          <w:sz w:val="20"/>
        </w:rPr>
        <w:t>than</w:t>
      </w:r>
      <w:r>
        <w:rPr>
          <w:spacing w:val="-2"/>
          <w:sz w:val="20"/>
        </w:rPr>
        <w:t xml:space="preserve"> </w:t>
      </w:r>
      <w:r>
        <w:rPr>
          <w:sz w:val="20"/>
        </w:rPr>
        <w:t>this number plus 10% will require Board approval. If a proposed use is not listed in the ITE standards the Board will set the requirements for the use. (SEE FIGURE A.8.3)</w:t>
      </w:r>
    </w:p>
    <w:p w14:paraId="5A45A61E" w14:textId="77777777" w:rsidR="00260182" w:rsidRDefault="00260182">
      <w:pPr>
        <w:pStyle w:val="BodyText"/>
        <w:spacing w:before="6"/>
      </w:pPr>
    </w:p>
    <w:p w14:paraId="5A45A61F" w14:textId="77777777" w:rsidR="00260182" w:rsidRDefault="00000000">
      <w:pPr>
        <w:pStyle w:val="ListParagraph"/>
        <w:numPr>
          <w:ilvl w:val="2"/>
          <w:numId w:val="10"/>
        </w:numPr>
        <w:tabs>
          <w:tab w:val="left" w:pos="723"/>
        </w:tabs>
        <w:spacing w:before="1" w:line="280" w:lineRule="auto"/>
        <w:ind w:right="1507" w:firstLine="0"/>
        <w:rPr>
          <w:sz w:val="20"/>
        </w:rPr>
      </w:pPr>
      <w:r>
        <w:rPr>
          <w:sz w:val="20"/>
        </w:rPr>
        <w:t>In</w:t>
      </w:r>
      <w:r>
        <w:rPr>
          <w:spacing w:val="-4"/>
          <w:sz w:val="20"/>
        </w:rPr>
        <w:t xml:space="preserve"> </w:t>
      </w:r>
      <w:r>
        <w:rPr>
          <w:sz w:val="20"/>
        </w:rPr>
        <w:t>zoning</w:t>
      </w:r>
      <w:r>
        <w:rPr>
          <w:spacing w:val="-4"/>
          <w:sz w:val="20"/>
        </w:rPr>
        <w:t xml:space="preserve"> </w:t>
      </w:r>
      <w:r>
        <w:rPr>
          <w:sz w:val="20"/>
        </w:rPr>
        <w:t>districts</w:t>
      </w:r>
      <w:r>
        <w:rPr>
          <w:spacing w:val="-1"/>
          <w:sz w:val="20"/>
        </w:rPr>
        <w:t xml:space="preserve"> </w:t>
      </w:r>
      <w:r>
        <w:rPr>
          <w:sz w:val="20"/>
        </w:rPr>
        <w:t>R80,</w:t>
      </w:r>
      <w:r>
        <w:rPr>
          <w:spacing w:val="-3"/>
          <w:sz w:val="20"/>
        </w:rPr>
        <w:t xml:space="preserve"> </w:t>
      </w:r>
      <w:r>
        <w:rPr>
          <w:sz w:val="20"/>
        </w:rPr>
        <w:t>R40,</w:t>
      </w:r>
      <w:r>
        <w:rPr>
          <w:spacing w:val="-3"/>
          <w:sz w:val="20"/>
        </w:rPr>
        <w:t xml:space="preserve"> </w:t>
      </w:r>
      <w:r>
        <w:rPr>
          <w:sz w:val="20"/>
        </w:rPr>
        <w:t>C1,</w:t>
      </w:r>
      <w:r>
        <w:rPr>
          <w:spacing w:val="-3"/>
          <w:sz w:val="20"/>
        </w:rPr>
        <w:t xml:space="preserve"> </w:t>
      </w:r>
      <w:r>
        <w:rPr>
          <w:sz w:val="20"/>
        </w:rPr>
        <w:t>C2,</w:t>
      </w:r>
      <w:r>
        <w:rPr>
          <w:spacing w:val="-3"/>
          <w:sz w:val="20"/>
        </w:rPr>
        <w:t xml:space="preserve"> </w:t>
      </w:r>
      <w:r>
        <w:rPr>
          <w:sz w:val="20"/>
        </w:rPr>
        <w:t>and</w:t>
      </w:r>
      <w:r>
        <w:rPr>
          <w:spacing w:val="-2"/>
          <w:sz w:val="20"/>
        </w:rPr>
        <w:t xml:space="preserve"> </w:t>
      </w:r>
      <w:r>
        <w:rPr>
          <w:sz w:val="20"/>
        </w:rPr>
        <w:t>I</w:t>
      </w:r>
      <w:r>
        <w:rPr>
          <w:spacing w:val="-3"/>
          <w:sz w:val="20"/>
        </w:rPr>
        <w:t xml:space="preserve"> </w:t>
      </w:r>
      <w:r>
        <w:rPr>
          <w:sz w:val="20"/>
        </w:rPr>
        <w:t>each</w:t>
      </w:r>
      <w:r>
        <w:rPr>
          <w:spacing w:val="-4"/>
          <w:sz w:val="20"/>
        </w:rPr>
        <w:t xml:space="preserve"> </w:t>
      </w:r>
      <w:r>
        <w:rPr>
          <w:sz w:val="20"/>
        </w:rPr>
        <w:t>use</w:t>
      </w:r>
      <w:r>
        <w:rPr>
          <w:spacing w:val="-3"/>
          <w:sz w:val="20"/>
        </w:rPr>
        <w:t xml:space="preserve"> </w:t>
      </w:r>
      <w:r>
        <w:rPr>
          <w:sz w:val="20"/>
        </w:rPr>
        <w:t>of</w:t>
      </w:r>
      <w:r>
        <w:rPr>
          <w:spacing w:val="-3"/>
          <w:sz w:val="20"/>
        </w:rPr>
        <w:t xml:space="preserve"> </w:t>
      </w:r>
      <w:r>
        <w:rPr>
          <w:sz w:val="20"/>
        </w:rPr>
        <w:t>property</w:t>
      </w:r>
      <w:r>
        <w:rPr>
          <w:spacing w:val="-7"/>
          <w:sz w:val="20"/>
        </w:rPr>
        <w:t xml:space="preserve"> </w:t>
      </w:r>
      <w:r>
        <w:rPr>
          <w:sz w:val="20"/>
        </w:rPr>
        <w:t>shall</w:t>
      </w:r>
      <w:r>
        <w:rPr>
          <w:spacing w:val="-3"/>
          <w:sz w:val="20"/>
        </w:rPr>
        <w:t xml:space="preserve"> </w:t>
      </w:r>
      <w:r>
        <w:rPr>
          <w:sz w:val="20"/>
        </w:rPr>
        <w:t>be</w:t>
      </w:r>
      <w:r>
        <w:rPr>
          <w:spacing w:val="-3"/>
          <w:sz w:val="20"/>
        </w:rPr>
        <w:t xml:space="preserve"> </w:t>
      </w:r>
      <w:r>
        <w:rPr>
          <w:sz w:val="20"/>
        </w:rPr>
        <w:t>provided with</w:t>
      </w:r>
      <w:r>
        <w:rPr>
          <w:spacing w:val="-5"/>
          <w:sz w:val="20"/>
        </w:rPr>
        <w:t xml:space="preserve"> </w:t>
      </w:r>
      <w:r>
        <w:rPr>
          <w:sz w:val="20"/>
        </w:rPr>
        <w:t>parking</w:t>
      </w:r>
      <w:r>
        <w:rPr>
          <w:spacing w:val="-2"/>
          <w:sz w:val="20"/>
        </w:rPr>
        <w:t xml:space="preserve"> </w:t>
      </w:r>
      <w:r>
        <w:rPr>
          <w:sz w:val="20"/>
        </w:rPr>
        <w:t>spaces</w:t>
      </w:r>
      <w:r>
        <w:rPr>
          <w:spacing w:val="-4"/>
          <w:sz w:val="20"/>
        </w:rPr>
        <w:t xml:space="preserve"> </w:t>
      </w:r>
      <w:r>
        <w:rPr>
          <w:sz w:val="20"/>
        </w:rPr>
        <w:t>in accordance with the ITE guidelines with an allowed variance of plus or minus 10%.</w:t>
      </w:r>
    </w:p>
    <w:p w14:paraId="5A45A620" w14:textId="77777777" w:rsidR="00260182" w:rsidRDefault="00260182">
      <w:pPr>
        <w:pStyle w:val="BodyText"/>
        <w:spacing w:before="7"/>
      </w:pPr>
    </w:p>
    <w:p w14:paraId="5A45A621" w14:textId="77777777" w:rsidR="00260182" w:rsidRDefault="00000000">
      <w:pPr>
        <w:pStyle w:val="ListParagraph"/>
        <w:numPr>
          <w:ilvl w:val="3"/>
          <w:numId w:val="10"/>
        </w:numPr>
        <w:tabs>
          <w:tab w:val="left" w:pos="1380"/>
        </w:tabs>
        <w:spacing w:line="280" w:lineRule="auto"/>
        <w:ind w:left="1084" w:right="1144" w:firstLine="0"/>
        <w:rPr>
          <w:sz w:val="20"/>
        </w:rPr>
      </w:pPr>
      <w:r>
        <w:rPr>
          <w:sz w:val="20"/>
        </w:rPr>
        <w:t>Alternately,</w:t>
      </w:r>
      <w:r>
        <w:rPr>
          <w:spacing w:val="-2"/>
          <w:sz w:val="20"/>
        </w:rPr>
        <w:t xml:space="preserve"> </w:t>
      </w:r>
      <w:r>
        <w:rPr>
          <w:sz w:val="20"/>
        </w:rPr>
        <w:t>two</w:t>
      </w:r>
      <w:r>
        <w:rPr>
          <w:spacing w:val="-2"/>
          <w:sz w:val="20"/>
        </w:rPr>
        <w:t xml:space="preserve"> </w:t>
      </w:r>
      <w:r>
        <w:rPr>
          <w:sz w:val="20"/>
        </w:rPr>
        <w:t>parking</w:t>
      </w:r>
      <w:r>
        <w:rPr>
          <w:spacing w:val="-4"/>
          <w:sz w:val="20"/>
        </w:rPr>
        <w:t xml:space="preserve"> </w:t>
      </w:r>
      <w:r>
        <w:rPr>
          <w:sz w:val="20"/>
        </w:rPr>
        <w:t>spaces</w:t>
      </w:r>
      <w:r>
        <w:rPr>
          <w:spacing w:val="-1"/>
          <w:sz w:val="20"/>
        </w:rPr>
        <w:t xml:space="preserve"> </w:t>
      </w:r>
      <w:r>
        <w:rPr>
          <w:sz w:val="20"/>
        </w:rPr>
        <w:t>may</w:t>
      </w:r>
      <w:r>
        <w:rPr>
          <w:spacing w:val="-7"/>
          <w:sz w:val="20"/>
        </w:rPr>
        <w:t xml:space="preserve"> </w:t>
      </w:r>
      <w:r>
        <w:rPr>
          <w:sz w:val="20"/>
        </w:rPr>
        <w:t>be</w:t>
      </w:r>
      <w:r>
        <w:rPr>
          <w:spacing w:val="-3"/>
          <w:sz w:val="20"/>
        </w:rPr>
        <w:t xml:space="preserve"> </w:t>
      </w:r>
      <w:r>
        <w:rPr>
          <w:sz w:val="20"/>
        </w:rPr>
        <w:t>provided</w:t>
      </w:r>
      <w:r>
        <w:rPr>
          <w:spacing w:val="-2"/>
          <w:sz w:val="20"/>
        </w:rPr>
        <w:t xml:space="preserve"> </w:t>
      </w:r>
      <w:r>
        <w:rPr>
          <w:sz w:val="20"/>
        </w:rPr>
        <w:t>for</w:t>
      </w:r>
      <w:r>
        <w:rPr>
          <w:spacing w:val="-3"/>
          <w:sz w:val="20"/>
        </w:rPr>
        <w:t xml:space="preserve"> </w:t>
      </w:r>
      <w:r>
        <w:rPr>
          <w:sz w:val="20"/>
        </w:rPr>
        <w:t>each</w:t>
      </w:r>
      <w:r>
        <w:rPr>
          <w:spacing w:val="-4"/>
          <w:sz w:val="20"/>
        </w:rPr>
        <w:t xml:space="preserve"> </w:t>
      </w:r>
      <w:r>
        <w:rPr>
          <w:sz w:val="20"/>
        </w:rPr>
        <w:t>dwelling</w:t>
      </w:r>
      <w:r>
        <w:rPr>
          <w:spacing w:val="-2"/>
          <w:sz w:val="20"/>
        </w:rPr>
        <w:t xml:space="preserve"> </w:t>
      </w:r>
      <w:r>
        <w:rPr>
          <w:sz w:val="20"/>
        </w:rPr>
        <w:t>unit</w:t>
      </w:r>
      <w:r>
        <w:rPr>
          <w:spacing w:val="-4"/>
          <w:sz w:val="20"/>
        </w:rPr>
        <w:t xml:space="preserve"> </w:t>
      </w:r>
      <w:r>
        <w:rPr>
          <w:sz w:val="20"/>
        </w:rPr>
        <w:t>of</w:t>
      </w:r>
      <w:r>
        <w:rPr>
          <w:spacing w:val="-2"/>
          <w:sz w:val="20"/>
        </w:rPr>
        <w:t xml:space="preserve"> </w:t>
      </w:r>
      <w:r>
        <w:rPr>
          <w:sz w:val="20"/>
        </w:rPr>
        <w:t>more</w:t>
      </w:r>
      <w:r>
        <w:rPr>
          <w:spacing w:val="-3"/>
          <w:sz w:val="20"/>
        </w:rPr>
        <w:t xml:space="preserve"> </w:t>
      </w:r>
      <w:r>
        <w:rPr>
          <w:sz w:val="20"/>
        </w:rPr>
        <w:t>than</w:t>
      </w:r>
      <w:r>
        <w:rPr>
          <w:spacing w:val="-4"/>
          <w:sz w:val="20"/>
        </w:rPr>
        <w:t xml:space="preserve"> </w:t>
      </w:r>
      <w:r>
        <w:rPr>
          <w:sz w:val="20"/>
        </w:rPr>
        <w:t>500</w:t>
      </w:r>
      <w:r>
        <w:rPr>
          <w:spacing w:val="-2"/>
          <w:sz w:val="20"/>
        </w:rPr>
        <w:t xml:space="preserve"> </w:t>
      </w:r>
      <w:r>
        <w:rPr>
          <w:sz w:val="20"/>
        </w:rPr>
        <w:t>square</w:t>
      </w:r>
      <w:r>
        <w:rPr>
          <w:spacing w:val="-3"/>
          <w:sz w:val="20"/>
        </w:rPr>
        <w:t xml:space="preserve"> </w:t>
      </w:r>
      <w:r>
        <w:rPr>
          <w:sz w:val="20"/>
        </w:rPr>
        <w:t>feet floor area and one space for smaller units.</w:t>
      </w:r>
    </w:p>
    <w:p w14:paraId="5A45A622" w14:textId="77777777" w:rsidR="00260182" w:rsidRDefault="00260182">
      <w:pPr>
        <w:pStyle w:val="BodyText"/>
        <w:spacing w:before="9"/>
      </w:pPr>
    </w:p>
    <w:p w14:paraId="5A45A623" w14:textId="77777777" w:rsidR="00260182" w:rsidRDefault="00000000">
      <w:pPr>
        <w:pStyle w:val="ListParagraph"/>
        <w:numPr>
          <w:ilvl w:val="2"/>
          <w:numId w:val="10"/>
        </w:numPr>
        <w:tabs>
          <w:tab w:val="left" w:pos="723"/>
        </w:tabs>
        <w:spacing w:before="1" w:line="280" w:lineRule="auto"/>
        <w:ind w:right="800" w:firstLine="0"/>
        <w:rPr>
          <w:sz w:val="20"/>
        </w:rPr>
      </w:pPr>
      <w:r>
        <w:rPr>
          <w:sz w:val="20"/>
        </w:rPr>
        <w:t>Because</w:t>
      </w:r>
      <w:r>
        <w:rPr>
          <w:spacing w:val="-3"/>
          <w:sz w:val="20"/>
        </w:rPr>
        <w:t xml:space="preserve"> </w:t>
      </w:r>
      <w:r>
        <w:rPr>
          <w:sz w:val="20"/>
        </w:rPr>
        <w:t>of</w:t>
      </w:r>
      <w:r>
        <w:rPr>
          <w:spacing w:val="-5"/>
          <w:sz w:val="20"/>
        </w:rPr>
        <w:t xml:space="preserve"> </w:t>
      </w:r>
      <w:r>
        <w:rPr>
          <w:sz w:val="20"/>
        </w:rPr>
        <w:t>the walkable</w:t>
      </w:r>
      <w:r>
        <w:rPr>
          <w:spacing w:val="-1"/>
          <w:sz w:val="20"/>
        </w:rPr>
        <w:t xml:space="preserve"> </w:t>
      </w:r>
      <w:r>
        <w:rPr>
          <w:sz w:val="20"/>
        </w:rPr>
        <w:t>distances</w:t>
      </w:r>
      <w:r>
        <w:rPr>
          <w:spacing w:val="-4"/>
          <w:sz w:val="20"/>
        </w:rPr>
        <w:t xml:space="preserve"> </w:t>
      </w:r>
      <w:r>
        <w:rPr>
          <w:sz w:val="20"/>
        </w:rPr>
        <w:t>expected</w:t>
      </w:r>
      <w:r>
        <w:rPr>
          <w:spacing w:val="-2"/>
          <w:sz w:val="20"/>
        </w:rPr>
        <w:t xml:space="preserve"> </w:t>
      </w:r>
      <w:r>
        <w:rPr>
          <w:sz w:val="20"/>
        </w:rPr>
        <w:t>in</w:t>
      </w:r>
      <w:r>
        <w:rPr>
          <w:spacing w:val="-5"/>
          <w:sz w:val="20"/>
        </w:rPr>
        <w:t xml:space="preserve"> </w:t>
      </w:r>
      <w:r>
        <w:rPr>
          <w:sz w:val="20"/>
        </w:rPr>
        <w:t>these</w:t>
      </w:r>
      <w:r>
        <w:rPr>
          <w:spacing w:val="-3"/>
          <w:sz w:val="20"/>
        </w:rPr>
        <w:t xml:space="preserve"> </w:t>
      </w:r>
      <w:r>
        <w:rPr>
          <w:sz w:val="20"/>
        </w:rPr>
        <w:t>districts,</w:t>
      </w:r>
      <w:r>
        <w:rPr>
          <w:spacing w:val="-3"/>
          <w:sz w:val="20"/>
        </w:rPr>
        <w:t xml:space="preserve"> </w:t>
      </w:r>
      <w:r>
        <w:rPr>
          <w:sz w:val="20"/>
        </w:rPr>
        <w:t>in</w:t>
      </w:r>
      <w:r>
        <w:rPr>
          <w:spacing w:val="-4"/>
          <w:sz w:val="20"/>
        </w:rPr>
        <w:t xml:space="preserve"> </w:t>
      </w:r>
      <w:r>
        <w:rPr>
          <w:sz w:val="20"/>
        </w:rPr>
        <w:t>zoning</w:t>
      </w:r>
      <w:r>
        <w:rPr>
          <w:spacing w:val="-4"/>
          <w:sz w:val="20"/>
        </w:rPr>
        <w:t xml:space="preserve"> </w:t>
      </w:r>
      <w:r>
        <w:rPr>
          <w:sz w:val="20"/>
        </w:rPr>
        <w:t>districts</w:t>
      </w:r>
      <w:r>
        <w:rPr>
          <w:spacing w:val="-4"/>
          <w:sz w:val="20"/>
        </w:rPr>
        <w:t xml:space="preserve"> </w:t>
      </w:r>
      <w:r>
        <w:rPr>
          <w:sz w:val="20"/>
        </w:rPr>
        <w:t>R10 and</w:t>
      </w:r>
      <w:r>
        <w:rPr>
          <w:spacing w:val="-2"/>
          <w:sz w:val="20"/>
        </w:rPr>
        <w:t xml:space="preserve"> </w:t>
      </w:r>
      <w:r>
        <w:rPr>
          <w:sz w:val="20"/>
        </w:rPr>
        <w:t>PD</w:t>
      </w:r>
      <w:r>
        <w:rPr>
          <w:spacing w:val="-3"/>
          <w:sz w:val="20"/>
        </w:rPr>
        <w:t xml:space="preserve"> </w:t>
      </w:r>
      <w:r>
        <w:rPr>
          <w:sz w:val="20"/>
        </w:rPr>
        <w:t>each</w:t>
      </w:r>
      <w:r>
        <w:rPr>
          <w:spacing w:val="-4"/>
          <w:sz w:val="20"/>
        </w:rPr>
        <w:t xml:space="preserve"> </w:t>
      </w:r>
      <w:r>
        <w:rPr>
          <w:sz w:val="20"/>
        </w:rPr>
        <w:t>use</w:t>
      </w:r>
      <w:r>
        <w:rPr>
          <w:spacing w:val="-3"/>
          <w:sz w:val="20"/>
        </w:rPr>
        <w:t xml:space="preserve"> </w:t>
      </w:r>
      <w:r>
        <w:rPr>
          <w:sz w:val="20"/>
        </w:rPr>
        <w:t>of</w:t>
      </w:r>
      <w:r>
        <w:rPr>
          <w:spacing w:val="-5"/>
          <w:sz w:val="20"/>
        </w:rPr>
        <w:t xml:space="preserve"> </w:t>
      </w:r>
      <w:r>
        <w:rPr>
          <w:sz w:val="20"/>
        </w:rPr>
        <w:t>property shall be provided with parking spaces at 75% of the</w:t>
      </w:r>
      <w:r>
        <w:rPr>
          <w:spacing w:val="40"/>
          <w:sz w:val="20"/>
        </w:rPr>
        <w:t xml:space="preserve"> </w:t>
      </w:r>
      <w:r>
        <w:rPr>
          <w:sz w:val="20"/>
        </w:rPr>
        <w:t>ITE guidelines with an allowed variance of plus or minus 10%.</w:t>
      </w:r>
    </w:p>
    <w:p w14:paraId="5A45A624" w14:textId="77777777" w:rsidR="00260182" w:rsidRDefault="00260182">
      <w:pPr>
        <w:pStyle w:val="BodyText"/>
        <w:spacing w:before="8"/>
        <w:rPr>
          <w:sz w:val="19"/>
        </w:rPr>
      </w:pPr>
    </w:p>
    <w:p w14:paraId="5A45A625" w14:textId="77777777" w:rsidR="00260182" w:rsidRDefault="00000000">
      <w:pPr>
        <w:pStyle w:val="ListParagraph"/>
        <w:numPr>
          <w:ilvl w:val="3"/>
          <w:numId w:val="10"/>
        </w:numPr>
        <w:tabs>
          <w:tab w:val="left" w:pos="1183"/>
        </w:tabs>
        <w:ind w:left="220" w:right="1048" w:firstLine="719"/>
        <w:rPr>
          <w:sz w:val="20"/>
        </w:rPr>
      </w:pPr>
      <w:r>
        <w:rPr>
          <w:sz w:val="20"/>
        </w:rPr>
        <w:t>In</w:t>
      </w:r>
      <w:r>
        <w:rPr>
          <w:spacing w:val="-5"/>
          <w:sz w:val="20"/>
        </w:rPr>
        <w:t xml:space="preserve"> </w:t>
      </w:r>
      <w:r>
        <w:rPr>
          <w:sz w:val="20"/>
        </w:rPr>
        <w:t>these</w:t>
      </w:r>
      <w:r>
        <w:rPr>
          <w:spacing w:val="-4"/>
          <w:sz w:val="20"/>
        </w:rPr>
        <w:t xml:space="preserve"> </w:t>
      </w:r>
      <w:r>
        <w:rPr>
          <w:sz w:val="20"/>
        </w:rPr>
        <w:t>districts,</w:t>
      </w:r>
      <w:r>
        <w:rPr>
          <w:spacing w:val="-4"/>
          <w:sz w:val="20"/>
        </w:rPr>
        <w:t xml:space="preserve"> </w:t>
      </w:r>
      <w:r>
        <w:rPr>
          <w:sz w:val="20"/>
        </w:rPr>
        <w:t>the</w:t>
      </w:r>
      <w:r>
        <w:rPr>
          <w:spacing w:val="-1"/>
          <w:sz w:val="20"/>
        </w:rPr>
        <w:t xml:space="preserve"> </w:t>
      </w:r>
      <w:r>
        <w:rPr>
          <w:sz w:val="20"/>
        </w:rPr>
        <w:t>Board</w:t>
      </w:r>
      <w:r>
        <w:rPr>
          <w:spacing w:val="-3"/>
          <w:sz w:val="20"/>
        </w:rPr>
        <w:t xml:space="preserve"> </w:t>
      </w:r>
      <w:r>
        <w:rPr>
          <w:sz w:val="20"/>
        </w:rPr>
        <w:t>may</w:t>
      </w:r>
      <w:r>
        <w:rPr>
          <w:spacing w:val="-5"/>
          <w:sz w:val="20"/>
        </w:rPr>
        <w:t xml:space="preserve"> </w:t>
      </w:r>
      <w:r>
        <w:rPr>
          <w:sz w:val="20"/>
        </w:rPr>
        <w:t>modify</w:t>
      </w:r>
      <w:r>
        <w:rPr>
          <w:spacing w:val="-5"/>
          <w:sz w:val="20"/>
        </w:rPr>
        <w:t xml:space="preserve"> </w:t>
      </w:r>
      <w:r>
        <w:rPr>
          <w:sz w:val="20"/>
        </w:rPr>
        <w:t>or</w:t>
      </w:r>
      <w:r>
        <w:rPr>
          <w:spacing w:val="-1"/>
          <w:sz w:val="20"/>
        </w:rPr>
        <w:t xml:space="preserve"> </w:t>
      </w:r>
      <w:r>
        <w:rPr>
          <w:sz w:val="20"/>
        </w:rPr>
        <w:t>waive</w:t>
      </w:r>
      <w:r>
        <w:rPr>
          <w:spacing w:val="-1"/>
          <w:sz w:val="20"/>
        </w:rPr>
        <w:t xml:space="preserve"> </w:t>
      </w:r>
      <w:r>
        <w:rPr>
          <w:sz w:val="20"/>
        </w:rPr>
        <w:t>minimum</w:t>
      </w:r>
      <w:r>
        <w:rPr>
          <w:spacing w:val="-6"/>
          <w:sz w:val="20"/>
        </w:rPr>
        <w:t xml:space="preserve"> </w:t>
      </w:r>
      <w:r>
        <w:rPr>
          <w:sz w:val="20"/>
        </w:rPr>
        <w:t>parking</w:t>
      </w:r>
      <w:r>
        <w:rPr>
          <w:spacing w:val="-5"/>
          <w:sz w:val="20"/>
        </w:rPr>
        <w:t xml:space="preserve"> </w:t>
      </w:r>
      <w:r>
        <w:rPr>
          <w:sz w:val="20"/>
        </w:rPr>
        <w:t>requirements</w:t>
      </w:r>
      <w:r>
        <w:rPr>
          <w:spacing w:val="-3"/>
          <w:sz w:val="20"/>
        </w:rPr>
        <w:t xml:space="preserve"> </w:t>
      </w:r>
      <w:r>
        <w:rPr>
          <w:sz w:val="20"/>
        </w:rPr>
        <w:t>when,</w:t>
      </w:r>
      <w:r>
        <w:rPr>
          <w:spacing w:val="-2"/>
          <w:sz w:val="20"/>
        </w:rPr>
        <w:t xml:space="preserve"> </w:t>
      </w:r>
      <w:r>
        <w:rPr>
          <w:sz w:val="20"/>
        </w:rPr>
        <w:t>in</w:t>
      </w:r>
      <w:r>
        <w:rPr>
          <w:spacing w:val="-6"/>
          <w:sz w:val="20"/>
        </w:rPr>
        <w:t xml:space="preserve"> </w:t>
      </w:r>
      <w:r>
        <w:rPr>
          <w:sz w:val="20"/>
        </w:rPr>
        <w:t>its</w:t>
      </w:r>
      <w:r>
        <w:rPr>
          <w:spacing w:val="-5"/>
          <w:sz w:val="20"/>
        </w:rPr>
        <w:t xml:space="preserve"> </w:t>
      </w:r>
      <w:r>
        <w:rPr>
          <w:sz w:val="20"/>
        </w:rPr>
        <w:t>judgment, standard parking is not required.</w:t>
      </w:r>
    </w:p>
    <w:p w14:paraId="5A45A626" w14:textId="77777777" w:rsidR="00260182" w:rsidRDefault="00260182">
      <w:pPr>
        <w:pStyle w:val="BodyText"/>
        <w:spacing w:before="5"/>
        <w:rPr>
          <w:sz w:val="24"/>
        </w:rPr>
      </w:pPr>
    </w:p>
    <w:p w14:paraId="5A45A627" w14:textId="77777777" w:rsidR="00260182" w:rsidRDefault="00000000">
      <w:pPr>
        <w:pStyle w:val="Heading2"/>
        <w:numPr>
          <w:ilvl w:val="1"/>
          <w:numId w:val="10"/>
        </w:numPr>
        <w:tabs>
          <w:tab w:val="left" w:pos="820"/>
          <w:tab w:val="left" w:pos="821"/>
        </w:tabs>
        <w:spacing w:line="274" w:lineRule="exact"/>
        <w:ind w:hanging="601"/>
      </w:pPr>
      <w:bookmarkStart w:id="43" w:name="_TOC_250046"/>
      <w:r>
        <w:t>SIZE</w:t>
      </w:r>
      <w:r>
        <w:rPr>
          <w:spacing w:val="-6"/>
        </w:rPr>
        <w:t xml:space="preserve"> </w:t>
      </w:r>
      <w:r>
        <w:t>AND</w:t>
      </w:r>
      <w:r>
        <w:rPr>
          <w:spacing w:val="-5"/>
        </w:rPr>
        <w:t xml:space="preserve"> </w:t>
      </w:r>
      <w:r>
        <w:t>NUMBER</w:t>
      </w:r>
      <w:r>
        <w:rPr>
          <w:spacing w:val="-5"/>
        </w:rPr>
        <w:t xml:space="preserve"> </w:t>
      </w:r>
      <w:r>
        <w:t>OF</w:t>
      </w:r>
      <w:r>
        <w:rPr>
          <w:spacing w:val="-8"/>
        </w:rPr>
        <w:t xml:space="preserve"> </w:t>
      </w:r>
      <w:bookmarkEnd w:id="43"/>
      <w:r>
        <w:rPr>
          <w:spacing w:val="-2"/>
        </w:rPr>
        <w:t>SPACES</w:t>
      </w:r>
    </w:p>
    <w:p w14:paraId="5A45A628" w14:textId="77777777" w:rsidR="00260182" w:rsidRDefault="00000000">
      <w:pPr>
        <w:pStyle w:val="ListParagraph"/>
        <w:numPr>
          <w:ilvl w:val="2"/>
          <w:numId w:val="10"/>
        </w:numPr>
        <w:tabs>
          <w:tab w:val="left" w:pos="723"/>
        </w:tabs>
        <w:ind w:right="957" w:firstLine="0"/>
        <w:rPr>
          <w:sz w:val="20"/>
        </w:rPr>
      </w:pPr>
      <w:r>
        <w:rPr>
          <w:sz w:val="20"/>
        </w:rPr>
        <w:t>In general, parking must accommodate, as a minimum, the number of the employees on a given shift plus two extra spaces for security purposes.</w:t>
      </w:r>
      <w:r>
        <w:rPr>
          <w:spacing w:val="40"/>
          <w:sz w:val="20"/>
        </w:rPr>
        <w:t xml:space="preserve"> </w:t>
      </w:r>
      <w:r>
        <w:rPr>
          <w:sz w:val="20"/>
        </w:rPr>
        <w:t>Off-street parking shall meet the ITE standards for sizes and layout of parking spaces.</w:t>
      </w:r>
      <w:r>
        <w:rPr>
          <w:spacing w:val="40"/>
          <w:sz w:val="20"/>
        </w:rPr>
        <w:t xml:space="preserve"> </w:t>
      </w:r>
      <w:r>
        <w:rPr>
          <w:sz w:val="20"/>
        </w:rPr>
        <w:t>Up</w:t>
      </w:r>
      <w:r>
        <w:rPr>
          <w:spacing w:val="-2"/>
          <w:sz w:val="20"/>
        </w:rPr>
        <w:t xml:space="preserve"> </w:t>
      </w:r>
      <w:r>
        <w:rPr>
          <w:sz w:val="20"/>
        </w:rPr>
        <w:t>to</w:t>
      </w:r>
      <w:r>
        <w:rPr>
          <w:spacing w:val="-2"/>
          <w:sz w:val="20"/>
        </w:rPr>
        <w:t xml:space="preserve"> </w:t>
      </w:r>
      <w:r>
        <w:rPr>
          <w:sz w:val="20"/>
        </w:rPr>
        <w:t>twenty-five</w:t>
      </w:r>
      <w:r>
        <w:rPr>
          <w:spacing w:val="-3"/>
          <w:sz w:val="20"/>
        </w:rPr>
        <w:t xml:space="preserve"> </w:t>
      </w:r>
      <w:r>
        <w:rPr>
          <w:sz w:val="20"/>
        </w:rPr>
        <w:t>percent</w:t>
      </w:r>
      <w:r>
        <w:rPr>
          <w:spacing w:val="-4"/>
          <w:sz w:val="20"/>
        </w:rPr>
        <w:t xml:space="preserve"> </w:t>
      </w:r>
      <w:r>
        <w:rPr>
          <w:sz w:val="20"/>
        </w:rPr>
        <w:t>(25%)</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total</w:t>
      </w:r>
      <w:r>
        <w:rPr>
          <w:spacing w:val="-3"/>
          <w:sz w:val="20"/>
        </w:rPr>
        <w:t xml:space="preserve"> </w:t>
      </w:r>
      <w:r>
        <w:rPr>
          <w:sz w:val="20"/>
        </w:rPr>
        <w:t>number</w:t>
      </w:r>
      <w:r>
        <w:rPr>
          <w:spacing w:val="-3"/>
          <w:sz w:val="20"/>
        </w:rPr>
        <w:t xml:space="preserve"> </w:t>
      </w:r>
      <w:r>
        <w:rPr>
          <w:sz w:val="20"/>
        </w:rPr>
        <w:t>of</w:t>
      </w:r>
      <w:r>
        <w:rPr>
          <w:spacing w:val="-5"/>
          <w:sz w:val="20"/>
        </w:rPr>
        <w:t xml:space="preserve"> </w:t>
      </w:r>
      <w:r>
        <w:rPr>
          <w:sz w:val="20"/>
        </w:rPr>
        <w:t>parking</w:t>
      </w:r>
      <w:r>
        <w:rPr>
          <w:spacing w:val="-2"/>
          <w:sz w:val="20"/>
        </w:rPr>
        <w:t xml:space="preserve"> </w:t>
      </w:r>
      <w:r>
        <w:rPr>
          <w:sz w:val="20"/>
        </w:rPr>
        <w:t>spaces</w:t>
      </w:r>
      <w:r>
        <w:rPr>
          <w:spacing w:val="-4"/>
          <w:sz w:val="20"/>
        </w:rPr>
        <w:t xml:space="preserve"> </w:t>
      </w:r>
      <w:r>
        <w:rPr>
          <w:sz w:val="20"/>
        </w:rPr>
        <w:t>required may</w:t>
      </w:r>
      <w:r>
        <w:rPr>
          <w:spacing w:val="-7"/>
          <w:sz w:val="20"/>
        </w:rPr>
        <w:t xml:space="preserve"> </w:t>
      </w:r>
      <w:r>
        <w:rPr>
          <w:sz w:val="20"/>
        </w:rPr>
        <w:t>be</w:t>
      </w:r>
      <w:r>
        <w:rPr>
          <w:spacing w:val="-3"/>
          <w:sz w:val="20"/>
        </w:rPr>
        <w:t xml:space="preserve"> </w:t>
      </w:r>
      <w:r>
        <w:rPr>
          <w:sz w:val="20"/>
        </w:rPr>
        <w:t>designed</w:t>
      </w:r>
      <w:r>
        <w:rPr>
          <w:spacing w:val="-2"/>
          <w:sz w:val="20"/>
        </w:rPr>
        <w:t xml:space="preserve"> </w:t>
      </w:r>
      <w:r>
        <w:rPr>
          <w:sz w:val="20"/>
        </w:rPr>
        <w:t>for</w:t>
      </w:r>
      <w:r>
        <w:rPr>
          <w:spacing w:val="-3"/>
          <w:sz w:val="20"/>
        </w:rPr>
        <w:t xml:space="preserve"> </w:t>
      </w:r>
      <w:r>
        <w:rPr>
          <w:sz w:val="20"/>
        </w:rPr>
        <w:t>compact cars.</w:t>
      </w:r>
      <w:r>
        <w:rPr>
          <w:spacing w:val="40"/>
          <w:sz w:val="20"/>
        </w:rPr>
        <w:t xml:space="preserve"> </w:t>
      </w:r>
      <w:r>
        <w:rPr>
          <w:sz w:val="20"/>
        </w:rPr>
        <w:t>A compact car space shall not be less than 8 feet in width and 16 feet in length.</w:t>
      </w:r>
    </w:p>
    <w:p w14:paraId="5A45A629" w14:textId="77777777" w:rsidR="00260182" w:rsidRDefault="00260182">
      <w:pPr>
        <w:pStyle w:val="BodyText"/>
        <w:spacing w:before="8"/>
      </w:pPr>
    </w:p>
    <w:p w14:paraId="5A45A62A" w14:textId="77777777" w:rsidR="00260182" w:rsidRDefault="00000000">
      <w:pPr>
        <w:pStyle w:val="ListParagraph"/>
        <w:numPr>
          <w:ilvl w:val="3"/>
          <w:numId w:val="10"/>
        </w:numPr>
        <w:tabs>
          <w:tab w:val="left" w:pos="1380"/>
        </w:tabs>
        <w:ind w:left="1379" w:hanging="296"/>
        <w:rPr>
          <w:i/>
          <w:sz w:val="20"/>
        </w:rPr>
      </w:pPr>
      <w:r>
        <w:rPr>
          <w:sz w:val="20"/>
        </w:rPr>
        <w:t>Alternately,</w:t>
      </w:r>
      <w:r>
        <w:rPr>
          <w:spacing w:val="-4"/>
          <w:sz w:val="20"/>
        </w:rPr>
        <w:t xml:space="preserve"> </w:t>
      </w:r>
      <w:r>
        <w:rPr>
          <w:sz w:val="20"/>
        </w:rPr>
        <w:t>the</w:t>
      </w:r>
      <w:r>
        <w:rPr>
          <w:spacing w:val="-4"/>
          <w:sz w:val="20"/>
        </w:rPr>
        <w:t xml:space="preserve"> </w:t>
      </w:r>
      <w:r>
        <w:rPr>
          <w:sz w:val="20"/>
        </w:rPr>
        <w:t>applicant</w:t>
      </w:r>
      <w:r>
        <w:rPr>
          <w:spacing w:val="-3"/>
          <w:sz w:val="20"/>
        </w:rPr>
        <w:t xml:space="preserve"> </w:t>
      </w:r>
      <w:r>
        <w:rPr>
          <w:sz w:val="20"/>
        </w:rPr>
        <w:t>may</w:t>
      </w:r>
      <w:r>
        <w:rPr>
          <w:spacing w:val="-5"/>
          <w:sz w:val="20"/>
        </w:rPr>
        <w:t xml:space="preserve"> </w:t>
      </w:r>
      <w:r>
        <w:rPr>
          <w:sz w:val="20"/>
        </w:rPr>
        <w:t>use</w:t>
      </w:r>
      <w:r>
        <w:rPr>
          <w:spacing w:val="-4"/>
          <w:sz w:val="20"/>
        </w:rPr>
        <w:t xml:space="preserve"> </w:t>
      </w:r>
      <w:r>
        <w:rPr>
          <w:sz w:val="20"/>
        </w:rPr>
        <w:t>a</w:t>
      </w:r>
      <w:r>
        <w:rPr>
          <w:spacing w:val="-3"/>
          <w:sz w:val="20"/>
        </w:rPr>
        <w:t xml:space="preserve"> </w:t>
      </w:r>
      <w:r>
        <w:rPr>
          <w:sz w:val="20"/>
        </w:rPr>
        <w:t>layout</w:t>
      </w:r>
      <w:r>
        <w:rPr>
          <w:spacing w:val="-5"/>
          <w:sz w:val="20"/>
        </w:rPr>
        <w:t xml:space="preserve"> </w:t>
      </w:r>
      <w:r>
        <w:rPr>
          <w:sz w:val="20"/>
        </w:rPr>
        <w:t>as</w:t>
      </w:r>
      <w:r>
        <w:rPr>
          <w:spacing w:val="-5"/>
          <w:sz w:val="20"/>
        </w:rPr>
        <w:t xml:space="preserve"> </w:t>
      </w:r>
      <w:r>
        <w:rPr>
          <w:sz w:val="20"/>
        </w:rPr>
        <w:t>shown</w:t>
      </w:r>
      <w:r>
        <w:rPr>
          <w:spacing w:val="-5"/>
          <w:sz w:val="20"/>
        </w:rPr>
        <w:t xml:space="preserve"> </w:t>
      </w:r>
      <w:r>
        <w:rPr>
          <w:sz w:val="20"/>
        </w:rPr>
        <w:t>in</w:t>
      </w:r>
      <w:r>
        <w:rPr>
          <w:spacing w:val="-5"/>
          <w:sz w:val="20"/>
        </w:rPr>
        <w:t xml:space="preserve"> </w:t>
      </w:r>
      <w:r>
        <w:rPr>
          <w:sz w:val="20"/>
        </w:rPr>
        <w:t>the</w:t>
      </w:r>
      <w:r>
        <w:rPr>
          <w:spacing w:val="-2"/>
          <w:sz w:val="20"/>
        </w:rPr>
        <w:t xml:space="preserve"> </w:t>
      </w:r>
      <w:r>
        <w:rPr>
          <w:i/>
          <w:sz w:val="20"/>
        </w:rPr>
        <w:t>Design</w:t>
      </w:r>
      <w:r>
        <w:rPr>
          <w:i/>
          <w:spacing w:val="-3"/>
          <w:sz w:val="20"/>
        </w:rPr>
        <w:t xml:space="preserve"> </w:t>
      </w:r>
      <w:r>
        <w:rPr>
          <w:i/>
          <w:sz w:val="20"/>
        </w:rPr>
        <w:t>Standards</w:t>
      </w:r>
      <w:r>
        <w:rPr>
          <w:i/>
          <w:spacing w:val="-5"/>
          <w:sz w:val="20"/>
        </w:rPr>
        <w:t xml:space="preserve"> </w:t>
      </w:r>
      <w:r>
        <w:rPr>
          <w:i/>
          <w:sz w:val="20"/>
        </w:rPr>
        <w:t>for</w:t>
      </w:r>
      <w:r>
        <w:rPr>
          <w:i/>
          <w:spacing w:val="-5"/>
          <w:sz w:val="20"/>
        </w:rPr>
        <w:t xml:space="preserve"> </w:t>
      </w:r>
      <w:r>
        <w:rPr>
          <w:i/>
          <w:sz w:val="20"/>
        </w:rPr>
        <w:t>Off</w:t>
      </w:r>
      <w:r>
        <w:rPr>
          <w:i/>
          <w:spacing w:val="-5"/>
          <w:sz w:val="20"/>
        </w:rPr>
        <w:t xml:space="preserve"> </w:t>
      </w:r>
      <w:r>
        <w:rPr>
          <w:i/>
          <w:sz w:val="20"/>
        </w:rPr>
        <w:t>Street</w:t>
      </w:r>
      <w:r>
        <w:rPr>
          <w:i/>
          <w:spacing w:val="-5"/>
          <w:sz w:val="20"/>
        </w:rPr>
        <w:t xml:space="preserve"> </w:t>
      </w:r>
      <w:r>
        <w:rPr>
          <w:i/>
          <w:spacing w:val="-2"/>
          <w:sz w:val="20"/>
        </w:rPr>
        <w:t>Parking</w:t>
      </w:r>
    </w:p>
    <w:p w14:paraId="5A45A62B" w14:textId="77777777" w:rsidR="00260182" w:rsidRDefault="00000000">
      <w:pPr>
        <w:pStyle w:val="BodyText"/>
        <w:spacing w:before="39"/>
        <w:ind w:left="1084"/>
      </w:pPr>
      <w:r>
        <w:t>included</w:t>
      </w:r>
      <w:r>
        <w:rPr>
          <w:spacing w:val="-5"/>
        </w:rPr>
        <w:t xml:space="preserve"> </w:t>
      </w:r>
      <w:r>
        <w:t>in</w:t>
      </w:r>
      <w:r>
        <w:rPr>
          <w:spacing w:val="-6"/>
        </w:rPr>
        <w:t xml:space="preserve"> </w:t>
      </w:r>
      <w:r>
        <w:t>this</w:t>
      </w:r>
      <w:r>
        <w:rPr>
          <w:spacing w:val="-6"/>
        </w:rPr>
        <w:t xml:space="preserve"> </w:t>
      </w:r>
      <w:r>
        <w:t>bylaw.</w:t>
      </w:r>
      <w:r>
        <w:rPr>
          <w:spacing w:val="-2"/>
        </w:rPr>
        <w:t xml:space="preserve"> </w:t>
      </w:r>
      <w:r>
        <w:t>(SEE</w:t>
      </w:r>
      <w:r>
        <w:rPr>
          <w:spacing w:val="-4"/>
        </w:rPr>
        <w:t xml:space="preserve"> </w:t>
      </w:r>
      <w:r>
        <w:t>FIGURE</w:t>
      </w:r>
      <w:r>
        <w:rPr>
          <w:spacing w:val="-4"/>
        </w:rPr>
        <w:t xml:space="preserve"> </w:t>
      </w:r>
      <w:r>
        <w:rPr>
          <w:spacing w:val="-2"/>
        </w:rPr>
        <w:t>A.8.5.1)</w:t>
      </w:r>
    </w:p>
    <w:p w14:paraId="5A45A62C" w14:textId="77777777" w:rsidR="00260182" w:rsidRDefault="00260182">
      <w:pPr>
        <w:pStyle w:val="BodyText"/>
        <w:spacing w:before="2"/>
        <w:rPr>
          <w:sz w:val="24"/>
        </w:rPr>
      </w:pPr>
    </w:p>
    <w:p w14:paraId="5A45A62D" w14:textId="77777777" w:rsidR="00260182" w:rsidRDefault="00000000">
      <w:pPr>
        <w:pStyle w:val="ListParagraph"/>
        <w:numPr>
          <w:ilvl w:val="2"/>
          <w:numId w:val="10"/>
        </w:numPr>
        <w:tabs>
          <w:tab w:val="left" w:pos="723"/>
        </w:tabs>
        <w:spacing w:before="1" w:line="280" w:lineRule="auto"/>
        <w:ind w:right="1057" w:firstLine="0"/>
        <w:rPr>
          <w:sz w:val="20"/>
        </w:rPr>
      </w:pPr>
      <w:r>
        <w:rPr>
          <w:sz w:val="20"/>
        </w:rPr>
        <w:t>Parking</w:t>
      </w:r>
      <w:r>
        <w:rPr>
          <w:spacing w:val="-5"/>
          <w:sz w:val="20"/>
        </w:rPr>
        <w:t xml:space="preserve"> </w:t>
      </w:r>
      <w:r>
        <w:rPr>
          <w:sz w:val="20"/>
        </w:rPr>
        <w:t>spaces</w:t>
      </w:r>
      <w:r>
        <w:rPr>
          <w:spacing w:val="-2"/>
          <w:sz w:val="20"/>
        </w:rPr>
        <w:t xml:space="preserve"> </w:t>
      </w:r>
      <w:r>
        <w:rPr>
          <w:sz w:val="20"/>
        </w:rPr>
        <w:t>for</w:t>
      </w:r>
      <w:r>
        <w:rPr>
          <w:spacing w:val="-4"/>
          <w:sz w:val="20"/>
        </w:rPr>
        <w:t xml:space="preserve"> </w:t>
      </w:r>
      <w:r>
        <w:rPr>
          <w:sz w:val="20"/>
        </w:rPr>
        <w:t>the</w:t>
      </w:r>
      <w:r>
        <w:rPr>
          <w:spacing w:val="-4"/>
          <w:sz w:val="20"/>
        </w:rPr>
        <w:t xml:space="preserve"> </w:t>
      </w:r>
      <w:r>
        <w:rPr>
          <w:sz w:val="20"/>
        </w:rPr>
        <w:t>exclusive</w:t>
      </w:r>
      <w:r>
        <w:rPr>
          <w:spacing w:val="-4"/>
          <w:sz w:val="20"/>
        </w:rPr>
        <w:t xml:space="preserve"> </w:t>
      </w:r>
      <w:r>
        <w:rPr>
          <w:sz w:val="20"/>
        </w:rPr>
        <w:t>use</w:t>
      </w:r>
      <w:r>
        <w:rPr>
          <w:spacing w:val="-4"/>
          <w:sz w:val="20"/>
        </w:rPr>
        <w:t xml:space="preserve"> </w:t>
      </w:r>
      <w:r>
        <w:rPr>
          <w:sz w:val="20"/>
        </w:rPr>
        <w:t>of</w:t>
      </w:r>
      <w:r>
        <w:rPr>
          <w:spacing w:val="-6"/>
          <w:sz w:val="20"/>
        </w:rPr>
        <w:t xml:space="preserve"> </w:t>
      </w:r>
      <w:r>
        <w:rPr>
          <w:sz w:val="20"/>
        </w:rPr>
        <w:t>handicapped</w:t>
      </w:r>
      <w:r>
        <w:rPr>
          <w:spacing w:val="-3"/>
          <w:sz w:val="20"/>
        </w:rPr>
        <w:t xml:space="preserve"> </w:t>
      </w:r>
      <w:r>
        <w:rPr>
          <w:sz w:val="20"/>
        </w:rPr>
        <w:t>individuals</w:t>
      </w:r>
      <w:r>
        <w:rPr>
          <w:spacing w:val="-2"/>
          <w:sz w:val="20"/>
        </w:rPr>
        <w:t xml:space="preserve"> </w:t>
      </w:r>
      <w:r>
        <w:rPr>
          <w:sz w:val="20"/>
        </w:rPr>
        <w:t>shall</w:t>
      </w:r>
      <w:r>
        <w:rPr>
          <w:spacing w:val="-4"/>
          <w:sz w:val="20"/>
        </w:rPr>
        <w:t xml:space="preserve"> </w:t>
      </w:r>
      <w:r>
        <w:rPr>
          <w:sz w:val="20"/>
        </w:rPr>
        <w:t>be</w:t>
      </w:r>
      <w:r>
        <w:rPr>
          <w:spacing w:val="-4"/>
          <w:sz w:val="20"/>
        </w:rPr>
        <w:t xml:space="preserve"> </w:t>
      </w:r>
      <w:r>
        <w:rPr>
          <w:sz w:val="20"/>
        </w:rPr>
        <w:t>provided</w:t>
      </w:r>
      <w:r>
        <w:rPr>
          <w:spacing w:val="-3"/>
          <w:sz w:val="20"/>
        </w:rPr>
        <w:t xml:space="preserve"> </w:t>
      </w:r>
      <w:r>
        <w:rPr>
          <w:sz w:val="20"/>
        </w:rPr>
        <w:t>in</w:t>
      </w:r>
      <w:r>
        <w:rPr>
          <w:spacing w:val="-6"/>
          <w:sz w:val="20"/>
        </w:rPr>
        <w:t xml:space="preserve"> </w:t>
      </w:r>
      <w:r>
        <w:rPr>
          <w:sz w:val="20"/>
        </w:rPr>
        <w:t>accordance</w:t>
      </w:r>
      <w:r>
        <w:rPr>
          <w:spacing w:val="-1"/>
          <w:sz w:val="20"/>
        </w:rPr>
        <w:t xml:space="preserve"> </w:t>
      </w:r>
      <w:r>
        <w:rPr>
          <w:sz w:val="20"/>
        </w:rPr>
        <w:t>with</w:t>
      </w:r>
      <w:r>
        <w:rPr>
          <w:spacing w:val="-6"/>
          <w:sz w:val="20"/>
        </w:rPr>
        <w:t xml:space="preserve"> </w:t>
      </w:r>
      <w:r>
        <w:rPr>
          <w:sz w:val="20"/>
        </w:rPr>
        <w:t>the</w:t>
      </w:r>
      <w:r>
        <w:rPr>
          <w:spacing w:val="-1"/>
          <w:sz w:val="20"/>
        </w:rPr>
        <w:t xml:space="preserve"> </w:t>
      </w:r>
      <w:r>
        <w:rPr>
          <w:sz w:val="20"/>
        </w:rPr>
        <w:t>most recent rules and regulations of the Architectural Barriers Board. (ADA or 521 CMR).</w:t>
      </w:r>
    </w:p>
    <w:p w14:paraId="5A45A62E" w14:textId="77777777" w:rsidR="00260182" w:rsidRDefault="00260182">
      <w:pPr>
        <w:spacing w:line="280" w:lineRule="auto"/>
        <w:rPr>
          <w:sz w:val="20"/>
        </w:rPr>
        <w:sectPr w:rsidR="00260182">
          <w:pgSz w:w="12240" w:h="15840"/>
          <w:pgMar w:top="1360" w:right="420" w:bottom="1000" w:left="1220" w:header="0" w:footer="813" w:gutter="0"/>
          <w:cols w:space="720"/>
        </w:sectPr>
      </w:pPr>
    </w:p>
    <w:p w14:paraId="5A45A62F" w14:textId="77777777" w:rsidR="00260182" w:rsidRDefault="00000000">
      <w:pPr>
        <w:pStyle w:val="Heading2"/>
        <w:numPr>
          <w:ilvl w:val="1"/>
          <w:numId w:val="10"/>
        </w:numPr>
        <w:tabs>
          <w:tab w:val="left" w:pos="760"/>
          <w:tab w:val="left" w:pos="761"/>
        </w:tabs>
        <w:spacing w:before="66"/>
        <w:ind w:left="760" w:hanging="541"/>
      </w:pPr>
      <w:bookmarkStart w:id="44" w:name="_TOC_250045"/>
      <w:r>
        <w:lastRenderedPageBreak/>
        <w:t>DESIGN</w:t>
      </w:r>
      <w:r>
        <w:rPr>
          <w:spacing w:val="-12"/>
        </w:rPr>
        <w:t xml:space="preserve"> </w:t>
      </w:r>
      <w:bookmarkEnd w:id="44"/>
      <w:r>
        <w:rPr>
          <w:spacing w:val="-2"/>
        </w:rPr>
        <w:t>REQUIREMENTS</w:t>
      </w:r>
    </w:p>
    <w:p w14:paraId="5A45A630" w14:textId="77777777" w:rsidR="00260182" w:rsidRDefault="00260182">
      <w:pPr>
        <w:pStyle w:val="BodyText"/>
        <w:spacing w:before="6"/>
        <w:rPr>
          <w:b/>
        </w:rPr>
      </w:pPr>
    </w:p>
    <w:p w14:paraId="5A45A631" w14:textId="77777777" w:rsidR="00260182" w:rsidRDefault="00000000">
      <w:pPr>
        <w:pStyle w:val="ListParagraph"/>
        <w:numPr>
          <w:ilvl w:val="2"/>
          <w:numId w:val="10"/>
        </w:numPr>
        <w:tabs>
          <w:tab w:val="left" w:pos="723"/>
        </w:tabs>
        <w:spacing w:line="280" w:lineRule="auto"/>
        <w:ind w:right="673" w:firstLine="0"/>
        <w:rPr>
          <w:sz w:val="20"/>
        </w:rPr>
      </w:pPr>
      <w:r>
        <w:rPr>
          <w:sz w:val="20"/>
        </w:rPr>
        <w:t>All</w:t>
      </w:r>
      <w:r>
        <w:rPr>
          <w:spacing w:val="-2"/>
          <w:sz w:val="20"/>
        </w:rPr>
        <w:t xml:space="preserve"> </w:t>
      </w:r>
      <w:r>
        <w:rPr>
          <w:sz w:val="20"/>
        </w:rPr>
        <w:t>parking</w:t>
      </w:r>
      <w:r>
        <w:rPr>
          <w:spacing w:val="-2"/>
          <w:sz w:val="20"/>
        </w:rPr>
        <w:t xml:space="preserve"> </w:t>
      </w:r>
      <w:r>
        <w:rPr>
          <w:sz w:val="20"/>
        </w:rPr>
        <w:t>areas shall</w:t>
      </w:r>
      <w:r>
        <w:rPr>
          <w:spacing w:val="-1"/>
          <w:sz w:val="20"/>
        </w:rPr>
        <w:t xml:space="preserve"> </w:t>
      </w:r>
      <w:r>
        <w:rPr>
          <w:sz w:val="20"/>
        </w:rPr>
        <w:t>be</w:t>
      </w:r>
      <w:r>
        <w:rPr>
          <w:spacing w:val="-1"/>
          <w:sz w:val="20"/>
        </w:rPr>
        <w:t xml:space="preserve"> </w:t>
      </w:r>
      <w:r>
        <w:rPr>
          <w:sz w:val="20"/>
        </w:rPr>
        <w:t>shown</w:t>
      </w:r>
      <w:r>
        <w:rPr>
          <w:spacing w:val="-2"/>
          <w:sz w:val="20"/>
        </w:rPr>
        <w:t xml:space="preserve"> </w:t>
      </w:r>
      <w:r>
        <w:rPr>
          <w:sz w:val="20"/>
        </w:rPr>
        <w:t>on</w:t>
      </w:r>
      <w:r>
        <w:rPr>
          <w:spacing w:val="-2"/>
          <w:sz w:val="20"/>
        </w:rPr>
        <w:t xml:space="preserve"> </w:t>
      </w:r>
      <w:r>
        <w:rPr>
          <w:sz w:val="20"/>
        </w:rPr>
        <w:t>a</w:t>
      </w:r>
      <w:r>
        <w:rPr>
          <w:spacing w:val="-1"/>
          <w:sz w:val="20"/>
        </w:rPr>
        <w:t xml:space="preserve"> </w:t>
      </w:r>
      <w:r>
        <w:rPr>
          <w:sz w:val="20"/>
        </w:rPr>
        <w:t>plan which shall be</w:t>
      </w:r>
      <w:r>
        <w:rPr>
          <w:spacing w:val="-1"/>
          <w:sz w:val="20"/>
        </w:rPr>
        <w:t xml:space="preserve"> </w:t>
      </w:r>
      <w:r>
        <w:rPr>
          <w:sz w:val="20"/>
        </w:rPr>
        <w:t>filed with</w:t>
      </w:r>
      <w:r>
        <w:rPr>
          <w:spacing w:val="-2"/>
          <w:sz w:val="20"/>
        </w:rPr>
        <w:t xml:space="preserve"> </w:t>
      </w:r>
      <w:r>
        <w:rPr>
          <w:sz w:val="20"/>
        </w:rPr>
        <w:t>the</w:t>
      </w:r>
      <w:r>
        <w:rPr>
          <w:spacing w:val="-1"/>
          <w:sz w:val="20"/>
        </w:rPr>
        <w:t xml:space="preserve"> </w:t>
      </w:r>
      <w:r>
        <w:rPr>
          <w:sz w:val="20"/>
        </w:rPr>
        <w:t>Building Commissioner if</w:t>
      </w:r>
      <w:r>
        <w:rPr>
          <w:spacing w:val="-3"/>
          <w:sz w:val="20"/>
        </w:rPr>
        <w:t xml:space="preserve"> </w:t>
      </w:r>
      <w:r>
        <w:rPr>
          <w:sz w:val="20"/>
        </w:rPr>
        <w:t>site</w:t>
      </w:r>
      <w:r>
        <w:rPr>
          <w:spacing w:val="-1"/>
          <w:sz w:val="20"/>
        </w:rPr>
        <w:t xml:space="preserve"> </w:t>
      </w:r>
      <w:r>
        <w:rPr>
          <w:sz w:val="20"/>
        </w:rPr>
        <w:t>plan</w:t>
      </w:r>
      <w:r>
        <w:rPr>
          <w:spacing w:val="-2"/>
          <w:sz w:val="20"/>
        </w:rPr>
        <w:t xml:space="preserve"> </w:t>
      </w:r>
      <w:r>
        <w:rPr>
          <w:sz w:val="20"/>
        </w:rPr>
        <w:t>review is not required, otherwise with the Board indicating the layout of the parking area including access, location of trees and shrubs,</w:t>
      </w:r>
      <w:r>
        <w:rPr>
          <w:spacing w:val="-3"/>
          <w:sz w:val="20"/>
        </w:rPr>
        <w:t xml:space="preserve"> </w:t>
      </w:r>
      <w:r>
        <w:rPr>
          <w:sz w:val="20"/>
        </w:rPr>
        <w:t>and</w:t>
      </w:r>
      <w:r>
        <w:rPr>
          <w:spacing w:val="-2"/>
          <w:sz w:val="20"/>
        </w:rPr>
        <w:t xml:space="preserve"> </w:t>
      </w:r>
      <w:r>
        <w:rPr>
          <w:sz w:val="20"/>
        </w:rPr>
        <w:t>provisions</w:t>
      </w:r>
      <w:r>
        <w:rPr>
          <w:spacing w:val="-4"/>
          <w:sz w:val="20"/>
        </w:rPr>
        <w:t xml:space="preserve"> </w:t>
      </w:r>
      <w:r>
        <w:rPr>
          <w:sz w:val="20"/>
        </w:rPr>
        <w:t>for</w:t>
      </w:r>
      <w:r>
        <w:rPr>
          <w:spacing w:val="-3"/>
          <w:sz w:val="20"/>
        </w:rPr>
        <w:t xml:space="preserve"> </w:t>
      </w:r>
      <w:r>
        <w:rPr>
          <w:sz w:val="20"/>
        </w:rPr>
        <w:t>lighting</w:t>
      </w:r>
      <w:r>
        <w:rPr>
          <w:spacing w:val="-4"/>
          <w:sz w:val="20"/>
        </w:rPr>
        <w:t xml:space="preserve"> </w:t>
      </w:r>
      <w:r>
        <w:rPr>
          <w:sz w:val="20"/>
        </w:rPr>
        <w:t>and</w:t>
      </w:r>
      <w:r>
        <w:rPr>
          <w:spacing w:val="-2"/>
          <w:sz w:val="20"/>
        </w:rPr>
        <w:t xml:space="preserve"> </w:t>
      </w:r>
      <w:r>
        <w:rPr>
          <w:sz w:val="20"/>
        </w:rPr>
        <w:t>drainage,</w:t>
      </w:r>
      <w:r>
        <w:rPr>
          <w:spacing w:val="-2"/>
          <w:sz w:val="20"/>
        </w:rPr>
        <w:t xml:space="preserve"> </w:t>
      </w:r>
      <w:r>
        <w:rPr>
          <w:sz w:val="20"/>
        </w:rPr>
        <w:t>if</w:t>
      </w:r>
      <w:r>
        <w:rPr>
          <w:spacing w:val="-5"/>
          <w:sz w:val="20"/>
        </w:rPr>
        <w:t xml:space="preserve"> </w:t>
      </w:r>
      <w:r>
        <w:rPr>
          <w:sz w:val="20"/>
        </w:rPr>
        <w:t>any.</w:t>
      </w:r>
      <w:r>
        <w:rPr>
          <w:spacing w:val="-3"/>
          <w:sz w:val="20"/>
        </w:rPr>
        <w:t xml:space="preserve"> </w:t>
      </w:r>
      <w:r>
        <w:rPr>
          <w:sz w:val="20"/>
        </w:rPr>
        <w:t>The</w:t>
      </w:r>
      <w:r>
        <w:rPr>
          <w:spacing w:val="-3"/>
          <w:sz w:val="20"/>
        </w:rPr>
        <w:t xml:space="preserve"> </w:t>
      </w:r>
      <w:r>
        <w:rPr>
          <w:sz w:val="20"/>
        </w:rPr>
        <w:t>parking</w:t>
      </w:r>
      <w:r>
        <w:rPr>
          <w:spacing w:val="-4"/>
          <w:sz w:val="20"/>
        </w:rPr>
        <w:t xml:space="preserve"> </w:t>
      </w:r>
      <w:r>
        <w:rPr>
          <w:sz w:val="20"/>
        </w:rPr>
        <w:t>spaces</w:t>
      </w:r>
      <w:r>
        <w:rPr>
          <w:spacing w:val="-4"/>
          <w:sz w:val="20"/>
        </w:rPr>
        <w:t xml:space="preserve"> </w:t>
      </w:r>
      <w:r>
        <w:rPr>
          <w:sz w:val="20"/>
        </w:rPr>
        <w:t>and</w:t>
      </w:r>
      <w:r>
        <w:rPr>
          <w:spacing w:val="-2"/>
          <w:sz w:val="20"/>
        </w:rPr>
        <w:t xml:space="preserve"> </w:t>
      </w:r>
      <w:r>
        <w:rPr>
          <w:sz w:val="20"/>
        </w:rPr>
        <w:t>aisles</w:t>
      </w:r>
      <w:r>
        <w:rPr>
          <w:spacing w:val="-4"/>
          <w:sz w:val="20"/>
        </w:rPr>
        <w:t xml:space="preserve"> </w:t>
      </w:r>
      <w:r>
        <w:rPr>
          <w:sz w:val="20"/>
        </w:rPr>
        <w:t>shall</w:t>
      </w:r>
      <w:r>
        <w:rPr>
          <w:spacing w:val="-1"/>
          <w:sz w:val="20"/>
        </w:rPr>
        <w:t xml:space="preserve"> </w:t>
      </w:r>
      <w:r>
        <w:rPr>
          <w:sz w:val="20"/>
        </w:rPr>
        <w:t>conform</w:t>
      </w:r>
      <w:r>
        <w:rPr>
          <w:spacing w:val="-7"/>
          <w:sz w:val="20"/>
        </w:rPr>
        <w:t xml:space="preserve"> </w:t>
      </w:r>
      <w:r>
        <w:rPr>
          <w:sz w:val="20"/>
        </w:rPr>
        <w:t>to</w:t>
      </w:r>
      <w:r>
        <w:rPr>
          <w:spacing w:val="-2"/>
          <w:sz w:val="20"/>
        </w:rPr>
        <w:t xml:space="preserve"> </w:t>
      </w:r>
      <w:r>
        <w:rPr>
          <w:sz w:val="20"/>
        </w:rPr>
        <w:t>the</w:t>
      </w:r>
      <w:r>
        <w:rPr>
          <w:spacing w:val="-3"/>
          <w:sz w:val="20"/>
        </w:rPr>
        <w:t xml:space="preserve"> </w:t>
      </w:r>
      <w:r>
        <w:rPr>
          <w:sz w:val="20"/>
        </w:rPr>
        <w:t>ITE</w:t>
      </w:r>
      <w:r>
        <w:rPr>
          <w:spacing w:val="-3"/>
          <w:sz w:val="20"/>
        </w:rPr>
        <w:t xml:space="preserve"> </w:t>
      </w:r>
      <w:r>
        <w:rPr>
          <w:sz w:val="20"/>
        </w:rPr>
        <w:t>suggested design requirements. (SEE FIGURE A.8.2 &amp; A.8.5)</w:t>
      </w:r>
    </w:p>
    <w:p w14:paraId="5A45A632" w14:textId="77777777" w:rsidR="00260182" w:rsidRDefault="00260182">
      <w:pPr>
        <w:pStyle w:val="BodyText"/>
        <w:spacing w:before="7"/>
      </w:pPr>
    </w:p>
    <w:p w14:paraId="5A45A633" w14:textId="77777777" w:rsidR="00260182" w:rsidRDefault="00000000">
      <w:pPr>
        <w:pStyle w:val="ListParagraph"/>
        <w:numPr>
          <w:ilvl w:val="2"/>
          <w:numId w:val="10"/>
        </w:numPr>
        <w:tabs>
          <w:tab w:val="left" w:pos="723"/>
        </w:tabs>
        <w:spacing w:line="280" w:lineRule="auto"/>
        <w:ind w:right="1252" w:firstLine="0"/>
        <w:rPr>
          <w:sz w:val="20"/>
        </w:rPr>
      </w:pPr>
      <w:r>
        <w:rPr>
          <w:sz w:val="20"/>
        </w:rPr>
        <w:t>All</w:t>
      </w:r>
      <w:r>
        <w:rPr>
          <w:spacing w:val="-4"/>
          <w:sz w:val="20"/>
        </w:rPr>
        <w:t xml:space="preserve"> </w:t>
      </w:r>
      <w:r>
        <w:rPr>
          <w:sz w:val="20"/>
        </w:rPr>
        <w:t>proposed</w:t>
      </w:r>
      <w:r>
        <w:rPr>
          <w:spacing w:val="-2"/>
          <w:sz w:val="20"/>
        </w:rPr>
        <w:t xml:space="preserve"> </w:t>
      </w:r>
      <w:r>
        <w:rPr>
          <w:sz w:val="20"/>
        </w:rPr>
        <w:t>curb</w:t>
      </w:r>
      <w:r>
        <w:rPr>
          <w:spacing w:val="-2"/>
          <w:sz w:val="20"/>
        </w:rPr>
        <w:t xml:space="preserve"> </w:t>
      </w:r>
      <w:r>
        <w:rPr>
          <w:sz w:val="20"/>
        </w:rPr>
        <w:t>cuts,</w:t>
      </w:r>
      <w:r>
        <w:rPr>
          <w:spacing w:val="-3"/>
          <w:sz w:val="20"/>
        </w:rPr>
        <w:t xml:space="preserve"> </w:t>
      </w:r>
      <w:r>
        <w:rPr>
          <w:sz w:val="20"/>
        </w:rPr>
        <w:t>access</w:t>
      </w:r>
      <w:r>
        <w:rPr>
          <w:spacing w:val="-4"/>
          <w:sz w:val="20"/>
        </w:rPr>
        <w:t xml:space="preserve"> </w:t>
      </w:r>
      <w:r>
        <w:rPr>
          <w:sz w:val="20"/>
        </w:rPr>
        <w:t>drives</w:t>
      </w:r>
      <w:r>
        <w:rPr>
          <w:spacing w:val="-4"/>
          <w:sz w:val="20"/>
        </w:rPr>
        <w:t xml:space="preserve"> </w:t>
      </w:r>
      <w:r>
        <w:rPr>
          <w:sz w:val="20"/>
        </w:rPr>
        <w:t>and</w:t>
      </w:r>
      <w:r>
        <w:rPr>
          <w:spacing w:val="-2"/>
          <w:sz w:val="20"/>
        </w:rPr>
        <w:t xml:space="preserve"> </w:t>
      </w:r>
      <w:r>
        <w:rPr>
          <w:sz w:val="20"/>
        </w:rPr>
        <w:t>parking</w:t>
      </w:r>
      <w:r>
        <w:rPr>
          <w:spacing w:val="-4"/>
          <w:sz w:val="20"/>
        </w:rPr>
        <w:t xml:space="preserve"> </w:t>
      </w:r>
      <w:r>
        <w:rPr>
          <w:sz w:val="20"/>
        </w:rPr>
        <w:t>areas</w:t>
      </w:r>
      <w:r>
        <w:rPr>
          <w:spacing w:val="-4"/>
          <w:sz w:val="20"/>
        </w:rPr>
        <w:t xml:space="preserve"> </w:t>
      </w:r>
      <w:r>
        <w:rPr>
          <w:sz w:val="20"/>
        </w:rPr>
        <w:t>shall</w:t>
      </w:r>
      <w:r>
        <w:rPr>
          <w:spacing w:val="-4"/>
          <w:sz w:val="20"/>
        </w:rPr>
        <w:t xml:space="preserve"> </w:t>
      </w:r>
      <w:r>
        <w:rPr>
          <w:sz w:val="20"/>
        </w:rPr>
        <w:t>comply</w:t>
      </w:r>
      <w:r>
        <w:rPr>
          <w:spacing w:val="-2"/>
          <w:sz w:val="20"/>
        </w:rPr>
        <w:t xml:space="preserve"> </w:t>
      </w:r>
      <w:r>
        <w:rPr>
          <w:sz w:val="20"/>
        </w:rPr>
        <w:t>with</w:t>
      </w:r>
      <w:r>
        <w:rPr>
          <w:spacing w:val="-5"/>
          <w:sz w:val="20"/>
        </w:rPr>
        <w:t xml:space="preserve"> </w:t>
      </w:r>
      <w:r>
        <w:rPr>
          <w:sz w:val="20"/>
        </w:rPr>
        <w:t>all</w:t>
      </w:r>
      <w:r>
        <w:rPr>
          <w:spacing w:val="-4"/>
          <w:sz w:val="20"/>
        </w:rPr>
        <w:t xml:space="preserve"> </w:t>
      </w:r>
      <w:r>
        <w:rPr>
          <w:sz w:val="20"/>
        </w:rPr>
        <w:t>applicable</w:t>
      </w:r>
      <w:r>
        <w:rPr>
          <w:spacing w:val="-3"/>
          <w:sz w:val="20"/>
        </w:rPr>
        <w:t xml:space="preserve"> </w:t>
      </w:r>
      <w:r>
        <w:rPr>
          <w:sz w:val="20"/>
        </w:rPr>
        <w:t>requirements</w:t>
      </w:r>
      <w:r>
        <w:rPr>
          <w:spacing w:val="-4"/>
          <w:sz w:val="20"/>
        </w:rPr>
        <w:t xml:space="preserve"> </w:t>
      </w:r>
      <w:r>
        <w:rPr>
          <w:sz w:val="20"/>
        </w:rPr>
        <w:t>of</w:t>
      </w:r>
      <w:r>
        <w:rPr>
          <w:spacing w:val="-5"/>
          <w:sz w:val="20"/>
        </w:rPr>
        <w:t xml:space="preserve"> </w:t>
      </w:r>
      <w:r>
        <w:rPr>
          <w:sz w:val="20"/>
        </w:rPr>
        <w:t>the Department of Public Works.</w:t>
      </w:r>
    </w:p>
    <w:p w14:paraId="5A45A634" w14:textId="77777777" w:rsidR="00260182" w:rsidRDefault="00260182">
      <w:pPr>
        <w:pStyle w:val="BodyText"/>
        <w:spacing w:before="9"/>
      </w:pPr>
    </w:p>
    <w:p w14:paraId="5A45A635" w14:textId="77777777" w:rsidR="00260182" w:rsidRDefault="00000000">
      <w:pPr>
        <w:pStyle w:val="ListParagraph"/>
        <w:numPr>
          <w:ilvl w:val="2"/>
          <w:numId w:val="10"/>
        </w:numPr>
        <w:tabs>
          <w:tab w:val="left" w:pos="723"/>
        </w:tabs>
        <w:spacing w:line="278" w:lineRule="auto"/>
        <w:ind w:right="727" w:firstLine="0"/>
        <w:rPr>
          <w:sz w:val="20"/>
        </w:rPr>
      </w:pPr>
      <w:r>
        <w:rPr>
          <w:sz w:val="20"/>
        </w:rPr>
        <w:t>Off-street</w:t>
      </w:r>
      <w:r>
        <w:rPr>
          <w:spacing w:val="-4"/>
          <w:sz w:val="20"/>
        </w:rPr>
        <w:t xml:space="preserve"> </w:t>
      </w:r>
      <w:r>
        <w:rPr>
          <w:sz w:val="20"/>
        </w:rPr>
        <w:t>parking</w:t>
      </w:r>
      <w:r>
        <w:rPr>
          <w:spacing w:val="-4"/>
          <w:sz w:val="20"/>
        </w:rPr>
        <w:t xml:space="preserve"> </w:t>
      </w:r>
      <w:r>
        <w:rPr>
          <w:sz w:val="20"/>
        </w:rPr>
        <w:t>and</w:t>
      </w:r>
      <w:r>
        <w:rPr>
          <w:spacing w:val="-2"/>
          <w:sz w:val="20"/>
        </w:rPr>
        <w:t xml:space="preserve"> </w:t>
      </w:r>
      <w:r>
        <w:rPr>
          <w:sz w:val="20"/>
        </w:rPr>
        <w:t>loading</w:t>
      </w:r>
      <w:r>
        <w:rPr>
          <w:spacing w:val="-4"/>
          <w:sz w:val="20"/>
        </w:rPr>
        <w:t xml:space="preserve"> </w:t>
      </w:r>
      <w:r>
        <w:rPr>
          <w:sz w:val="20"/>
        </w:rPr>
        <w:t>areas</w:t>
      </w:r>
      <w:r>
        <w:rPr>
          <w:spacing w:val="-4"/>
          <w:sz w:val="20"/>
        </w:rPr>
        <w:t xml:space="preserve"> </w:t>
      </w:r>
      <w:r>
        <w:rPr>
          <w:sz w:val="20"/>
        </w:rPr>
        <w:t>shall</w:t>
      </w:r>
      <w:r>
        <w:rPr>
          <w:spacing w:val="-1"/>
          <w:sz w:val="20"/>
        </w:rPr>
        <w:t xml:space="preserve"> </w:t>
      </w:r>
      <w:r>
        <w:rPr>
          <w:sz w:val="20"/>
        </w:rPr>
        <w:t>have</w:t>
      </w:r>
      <w:r>
        <w:rPr>
          <w:spacing w:val="-3"/>
          <w:sz w:val="20"/>
        </w:rPr>
        <w:t xml:space="preserve"> </w:t>
      </w:r>
      <w:r>
        <w:rPr>
          <w:sz w:val="20"/>
        </w:rPr>
        <w:t>durable</w:t>
      </w:r>
      <w:r>
        <w:rPr>
          <w:spacing w:val="-3"/>
          <w:sz w:val="20"/>
        </w:rPr>
        <w:t xml:space="preserve"> </w:t>
      </w:r>
      <w:r>
        <w:rPr>
          <w:sz w:val="20"/>
        </w:rPr>
        <w:t>and dustless</w:t>
      </w:r>
      <w:r>
        <w:rPr>
          <w:spacing w:val="-4"/>
          <w:sz w:val="20"/>
        </w:rPr>
        <w:t xml:space="preserve"> </w:t>
      </w:r>
      <w:r>
        <w:rPr>
          <w:sz w:val="20"/>
        </w:rPr>
        <w:t>surfaces</w:t>
      </w:r>
      <w:r>
        <w:rPr>
          <w:spacing w:val="-4"/>
          <w:sz w:val="20"/>
        </w:rPr>
        <w:t xml:space="preserve"> </w:t>
      </w:r>
      <w:r>
        <w:rPr>
          <w:sz w:val="20"/>
        </w:rPr>
        <w:t>and</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so</w:t>
      </w:r>
      <w:r>
        <w:rPr>
          <w:spacing w:val="-2"/>
          <w:sz w:val="20"/>
        </w:rPr>
        <w:t xml:space="preserve"> </w:t>
      </w:r>
      <w:r>
        <w:rPr>
          <w:sz w:val="20"/>
        </w:rPr>
        <w:t>graded</w:t>
      </w:r>
      <w:r>
        <w:rPr>
          <w:spacing w:val="-2"/>
          <w:sz w:val="20"/>
        </w:rPr>
        <w:t xml:space="preserve"> </w:t>
      </w:r>
      <w:r>
        <w:rPr>
          <w:sz w:val="20"/>
        </w:rPr>
        <w:t>and</w:t>
      </w:r>
      <w:r>
        <w:rPr>
          <w:spacing w:val="-2"/>
          <w:sz w:val="20"/>
        </w:rPr>
        <w:t xml:space="preserve"> </w:t>
      </w:r>
      <w:r>
        <w:rPr>
          <w:sz w:val="20"/>
        </w:rPr>
        <w:t>drained</w:t>
      </w:r>
      <w:r>
        <w:rPr>
          <w:spacing w:val="-2"/>
          <w:sz w:val="20"/>
        </w:rPr>
        <w:t xml:space="preserve"> </w:t>
      </w:r>
      <w:r>
        <w:rPr>
          <w:sz w:val="20"/>
        </w:rPr>
        <w:t>as to dispose of all surface water accumulation. The surface of the parking area shall be delineated so that the parking spaces are apparent.</w:t>
      </w:r>
    </w:p>
    <w:p w14:paraId="5A45A636" w14:textId="77777777" w:rsidR="00260182" w:rsidRDefault="00260182">
      <w:pPr>
        <w:pStyle w:val="BodyText"/>
        <w:spacing w:before="3"/>
        <w:rPr>
          <w:sz w:val="21"/>
        </w:rPr>
      </w:pPr>
    </w:p>
    <w:p w14:paraId="5A45A637" w14:textId="77777777" w:rsidR="00260182" w:rsidRDefault="00000000">
      <w:pPr>
        <w:pStyle w:val="ListParagraph"/>
        <w:numPr>
          <w:ilvl w:val="2"/>
          <w:numId w:val="10"/>
        </w:numPr>
        <w:tabs>
          <w:tab w:val="left" w:pos="723"/>
        </w:tabs>
        <w:spacing w:line="280" w:lineRule="auto"/>
        <w:ind w:right="833" w:firstLine="0"/>
        <w:rPr>
          <w:sz w:val="20"/>
        </w:rPr>
      </w:pPr>
      <w:r>
        <w:rPr>
          <w:sz w:val="20"/>
        </w:rPr>
        <w:t>Surface materials shall be asphalt, bituminous concrete, concrete, or other properly bound pavement. As impervious</w:t>
      </w:r>
      <w:r>
        <w:rPr>
          <w:spacing w:val="-5"/>
          <w:sz w:val="20"/>
        </w:rPr>
        <w:t xml:space="preserve"> </w:t>
      </w:r>
      <w:r>
        <w:rPr>
          <w:sz w:val="20"/>
        </w:rPr>
        <w:t>pavement</w:t>
      </w:r>
      <w:r>
        <w:rPr>
          <w:spacing w:val="-5"/>
          <w:sz w:val="20"/>
        </w:rPr>
        <w:t xml:space="preserve"> </w:t>
      </w:r>
      <w:r>
        <w:rPr>
          <w:sz w:val="20"/>
        </w:rPr>
        <w:t>surfaces</w:t>
      </w:r>
      <w:r>
        <w:rPr>
          <w:spacing w:val="-3"/>
          <w:sz w:val="20"/>
        </w:rPr>
        <w:t xml:space="preserve"> </w:t>
      </w:r>
      <w:r>
        <w:rPr>
          <w:sz w:val="20"/>
        </w:rPr>
        <w:t>are</w:t>
      </w:r>
      <w:r>
        <w:rPr>
          <w:spacing w:val="-4"/>
          <w:sz w:val="20"/>
        </w:rPr>
        <w:t xml:space="preserve"> </w:t>
      </w:r>
      <w:r>
        <w:rPr>
          <w:sz w:val="20"/>
        </w:rPr>
        <w:t>included</w:t>
      </w:r>
      <w:r>
        <w:rPr>
          <w:spacing w:val="-3"/>
          <w:sz w:val="20"/>
        </w:rPr>
        <w:t xml:space="preserve"> </w:t>
      </w:r>
      <w:r>
        <w:rPr>
          <w:sz w:val="20"/>
        </w:rPr>
        <w:t>in</w:t>
      </w:r>
      <w:r>
        <w:rPr>
          <w:spacing w:val="-6"/>
          <w:sz w:val="20"/>
        </w:rPr>
        <w:t xml:space="preserve"> </w:t>
      </w:r>
      <w:r>
        <w:rPr>
          <w:sz w:val="20"/>
        </w:rPr>
        <w:t>the</w:t>
      </w:r>
      <w:r>
        <w:rPr>
          <w:spacing w:val="-1"/>
          <w:sz w:val="20"/>
        </w:rPr>
        <w:t xml:space="preserve"> </w:t>
      </w:r>
      <w:r>
        <w:rPr>
          <w:sz w:val="20"/>
        </w:rPr>
        <w:t>maximum</w:t>
      </w:r>
      <w:r>
        <w:rPr>
          <w:spacing w:val="-3"/>
          <w:sz w:val="20"/>
        </w:rPr>
        <w:t xml:space="preserve"> </w:t>
      </w:r>
      <w:r>
        <w:rPr>
          <w:sz w:val="20"/>
        </w:rPr>
        <w:t>allowed</w:t>
      </w:r>
      <w:r>
        <w:rPr>
          <w:spacing w:val="-3"/>
          <w:sz w:val="20"/>
        </w:rPr>
        <w:t xml:space="preserve"> </w:t>
      </w:r>
      <w:r>
        <w:rPr>
          <w:sz w:val="20"/>
        </w:rPr>
        <w:t>impervious</w:t>
      </w:r>
      <w:r>
        <w:rPr>
          <w:spacing w:val="-5"/>
          <w:sz w:val="20"/>
        </w:rPr>
        <w:t xml:space="preserve"> </w:t>
      </w:r>
      <w:r>
        <w:rPr>
          <w:sz w:val="20"/>
        </w:rPr>
        <w:t>surface</w:t>
      </w:r>
      <w:r>
        <w:rPr>
          <w:spacing w:val="-1"/>
          <w:sz w:val="20"/>
        </w:rPr>
        <w:t xml:space="preserve"> </w:t>
      </w:r>
      <w:r>
        <w:rPr>
          <w:sz w:val="20"/>
        </w:rPr>
        <w:t>for</w:t>
      </w:r>
      <w:r>
        <w:rPr>
          <w:spacing w:val="-4"/>
          <w:sz w:val="20"/>
        </w:rPr>
        <w:t xml:space="preserve"> </w:t>
      </w:r>
      <w:r>
        <w:rPr>
          <w:sz w:val="20"/>
        </w:rPr>
        <w:t>a</w:t>
      </w:r>
      <w:r>
        <w:rPr>
          <w:spacing w:val="-4"/>
          <w:sz w:val="20"/>
        </w:rPr>
        <w:t xml:space="preserve"> </w:t>
      </w:r>
      <w:r>
        <w:rPr>
          <w:sz w:val="20"/>
        </w:rPr>
        <w:t>lot,</w:t>
      </w:r>
      <w:r>
        <w:rPr>
          <w:spacing w:val="-4"/>
          <w:sz w:val="20"/>
        </w:rPr>
        <w:t xml:space="preserve"> </w:t>
      </w:r>
      <w:r>
        <w:rPr>
          <w:sz w:val="20"/>
        </w:rPr>
        <w:t>special</w:t>
      </w:r>
      <w:r>
        <w:rPr>
          <w:spacing w:val="-4"/>
          <w:sz w:val="20"/>
        </w:rPr>
        <w:t xml:space="preserve"> </w:t>
      </w:r>
      <w:r>
        <w:rPr>
          <w:sz w:val="20"/>
        </w:rPr>
        <w:t>consideration will be given to pervious paving systems.</w:t>
      </w:r>
    </w:p>
    <w:p w14:paraId="5A45A638" w14:textId="77777777" w:rsidR="00260182" w:rsidRDefault="00260182">
      <w:pPr>
        <w:pStyle w:val="BodyText"/>
        <w:spacing w:before="7"/>
      </w:pPr>
    </w:p>
    <w:p w14:paraId="5A45A639" w14:textId="77777777" w:rsidR="00260182" w:rsidRDefault="00000000">
      <w:pPr>
        <w:pStyle w:val="ListParagraph"/>
        <w:numPr>
          <w:ilvl w:val="3"/>
          <w:numId w:val="10"/>
        </w:numPr>
        <w:tabs>
          <w:tab w:val="left" w:pos="1378"/>
        </w:tabs>
        <w:ind w:left="1377" w:hanging="294"/>
        <w:rPr>
          <w:sz w:val="20"/>
        </w:rPr>
      </w:pPr>
      <w:r>
        <w:rPr>
          <w:sz w:val="20"/>
        </w:rPr>
        <w:t>Provided</w:t>
      </w:r>
      <w:r>
        <w:rPr>
          <w:spacing w:val="-5"/>
          <w:sz w:val="20"/>
        </w:rPr>
        <w:t xml:space="preserve"> </w:t>
      </w:r>
      <w:r>
        <w:rPr>
          <w:sz w:val="20"/>
        </w:rPr>
        <w:t>there</w:t>
      </w:r>
      <w:r>
        <w:rPr>
          <w:spacing w:val="-6"/>
          <w:sz w:val="20"/>
        </w:rPr>
        <w:t xml:space="preserve"> </w:t>
      </w:r>
      <w:r>
        <w:rPr>
          <w:sz w:val="20"/>
        </w:rPr>
        <w:t>is</w:t>
      </w:r>
      <w:r>
        <w:rPr>
          <w:spacing w:val="-6"/>
          <w:sz w:val="20"/>
        </w:rPr>
        <w:t xml:space="preserve"> </w:t>
      </w:r>
      <w:r>
        <w:rPr>
          <w:sz w:val="20"/>
        </w:rPr>
        <w:t>a</w:t>
      </w:r>
      <w:r>
        <w:rPr>
          <w:spacing w:val="-6"/>
          <w:sz w:val="20"/>
        </w:rPr>
        <w:t xml:space="preserve"> </w:t>
      </w:r>
      <w:r>
        <w:rPr>
          <w:sz w:val="20"/>
        </w:rPr>
        <w:t>proper</w:t>
      </w:r>
      <w:r>
        <w:rPr>
          <w:spacing w:val="-9"/>
          <w:sz w:val="20"/>
        </w:rPr>
        <w:t xml:space="preserve"> </w:t>
      </w:r>
      <w:r>
        <w:rPr>
          <w:sz w:val="20"/>
        </w:rPr>
        <w:t>stormwater</w:t>
      </w:r>
      <w:r>
        <w:rPr>
          <w:spacing w:val="-5"/>
          <w:sz w:val="20"/>
        </w:rPr>
        <w:t xml:space="preserve"> </w:t>
      </w:r>
      <w:r>
        <w:rPr>
          <w:sz w:val="20"/>
        </w:rPr>
        <w:t>handling</w:t>
      </w:r>
      <w:r>
        <w:rPr>
          <w:spacing w:val="-6"/>
          <w:sz w:val="20"/>
        </w:rPr>
        <w:t xml:space="preserve"> </w:t>
      </w:r>
      <w:r>
        <w:rPr>
          <w:sz w:val="20"/>
        </w:rPr>
        <w:t>and</w:t>
      </w:r>
      <w:r>
        <w:rPr>
          <w:spacing w:val="-3"/>
          <w:sz w:val="20"/>
        </w:rPr>
        <w:t xml:space="preserve"> </w:t>
      </w:r>
      <w:r>
        <w:rPr>
          <w:sz w:val="20"/>
        </w:rPr>
        <w:t>maintenance</w:t>
      </w:r>
      <w:r>
        <w:rPr>
          <w:spacing w:val="-3"/>
          <w:sz w:val="20"/>
        </w:rPr>
        <w:t xml:space="preserve"> </w:t>
      </w:r>
      <w:r>
        <w:rPr>
          <w:sz w:val="20"/>
        </w:rPr>
        <w:t>system</w:t>
      </w:r>
      <w:r>
        <w:rPr>
          <w:spacing w:val="-8"/>
          <w:sz w:val="20"/>
        </w:rPr>
        <w:t xml:space="preserve"> </w:t>
      </w:r>
      <w:r>
        <w:rPr>
          <w:sz w:val="20"/>
        </w:rPr>
        <w:t>in</w:t>
      </w:r>
      <w:r>
        <w:rPr>
          <w:spacing w:val="-7"/>
          <w:sz w:val="20"/>
        </w:rPr>
        <w:t xml:space="preserve"> </w:t>
      </w:r>
      <w:r>
        <w:rPr>
          <w:spacing w:val="-2"/>
          <w:sz w:val="20"/>
        </w:rPr>
        <w:t>place,</w:t>
      </w:r>
    </w:p>
    <w:p w14:paraId="5A45A63A" w14:textId="77777777" w:rsidR="00260182" w:rsidRDefault="00000000">
      <w:pPr>
        <w:pStyle w:val="ListParagraph"/>
        <w:numPr>
          <w:ilvl w:val="4"/>
          <w:numId w:val="10"/>
        </w:numPr>
        <w:tabs>
          <w:tab w:val="left" w:pos="1553"/>
        </w:tabs>
        <w:spacing w:before="159" w:line="280" w:lineRule="auto"/>
        <w:ind w:left="1300" w:right="729" w:firstLine="0"/>
        <w:rPr>
          <w:sz w:val="20"/>
        </w:rPr>
      </w:pPr>
      <w:r>
        <w:rPr>
          <w:sz w:val="20"/>
        </w:rPr>
        <w:t>Parking</w:t>
      </w:r>
      <w:r>
        <w:rPr>
          <w:spacing w:val="-4"/>
          <w:sz w:val="20"/>
        </w:rPr>
        <w:t xml:space="preserve"> </w:t>
      </w:r>
      <w:r>
        <w:rPr>
          <w:sz w:val="20"/>
        </w:rPr>
        <w:t>areas</w:t>
      </w:r>
      <w:r>
        <w:rPr>
          <w:spacing w:val="-4"/>
          <w:sz w:val="20"/>
        </w:rPr>
        <w:t xml:space="preserve"> </w:t>
      </w:r>
      <w:r>
        <w:rPr>
          <w:sz w:val="20"/>
        </w:rPr>
        <w:t>covered with</w:t>
      </w:r>
      <w:r>
        <w:rPr>
          <w:spacing w:val="-2"/>
          <w:sz w:val="20"/>
        </w:rPr>
        <w:t xml:space="preserve"> </w:t>
      </w:r>
      <w:r>
        <w:rPr>
          <w:sz w:val="20"/>
        </w:rPr>
        <w:t>a</w:t>
      </w:r>
      <w:r>
        <w:rPr>
          <w:spacing w:val="-3"/>
          <w:sz w:val="20"/>
        </w:rPr>
        <w:t xml:space="preserve"> </w:t>
      </w:r>
      <w:r>
        <w:rPr>
          <w:sz w:val="20"/>
        </w:rPr>
        <w:t>pervious</w:t>
      </w:r>
      <w:r>
        <w:rPr>
          <w:spacing w:val="-4"/>
          <w:sz w:val="20"/>
        </w:rPr>
        <w:t xml:space="preserve"> </w:t>
      </w:r>
      <w:r>
        <w:rPr>
          <w:sz w:val="20"/>
        </w:rPr>
        <w:t>paving</w:t>
      </w:r>
      <w:r>
        <w:rPr>
          <w:spacing w:val="-2"/>
          <w:sz w:val="20"/>
        </w:rPr>
        <w:t xml:space="preserve"> </w:t>
      </w:r>
      <w:r>
        <w:rPr>
          <w:sz w:val="20"/>
        </w:rPr>
        <w:t>system</w:t>
      </w:r>
      <w:r>
        <w:rPr>
          <w:spacing w:val="-5"/>
          <w:sz w:val="20"/>
        </w:rPr>
        <w:t xml:space="preserve"> </w:t>
      </w:r>
      <w:r>
        <w:rPr>
          <w:sz w:val="20"/>
        </w:rPr>
        <w:t>shall</w:t>
      </w:r>
      <w:r>
        <w:rPr>
          <w:spacing w:val="-4"/>
          <w:sz w:val="20"/>
        </w:rPr>
        <w:t xml:space="preserve"> </w:t>
      </w:r>
      <w:r>
        <w:rPr>
          <w:sz w:val="20"/>
        </w:rPr>
        <w:t>be</w:t>
      </w:r>
      <w:r>
        <w:rPr>
          <w:spacing w:val="-3"/>
          <w:sz w:val="20"/>
        </w:rPr>
        <w:t xml:space="preserve"> </w:t>
      </w:r>
      <w:r>
        <w:rPr>
          <w:sz w:val="20"/>
        </w:rPr>
        <w:t>considered</w:t>
      </w:r>
      <w:r>
        <w:rPr>
          <w:spacing w:val="-2"/>
          <w:sz w:val="20"/>
        </w:rPr>
        <w:t xml:space="preserve"> </w:t>
      </w:r>
      <w:r>
        <w:rPr>
          <w:sz w:val="20"/>
        </w:rPr>
        <w:t>as</w:t>
      </w:r>
      <w:r>
        <w:rPr>
          <w:spacing w:val="-4"/>
          <w:sz w:val="20"/>
        </w:rPr>
        <w:t xml:space="preserve"> </w:t>
      </w:r>
      <w:r>
        <w:rPr>
          <w:sz w:val="20"/>
        </w:rPr>
        <w:t>being</w:t>
      </w:r>
      <w:r>
        <w:rPr>
          <w:spacing w:val="-4"/>
          <w:sz w:val="20"/>
        </w:rPr>
        <w:t xml:space="preserve"> </w:t>
      </w:r>
      <w:r>
        <w:rPr>
          <w:sz w:val="20"/>
        </w:rPr>
        <w:t>50%</w:t>
      </w:r>
      <w:r>
        <w:rPr>
          <w:spacing w:val="-4"/>
          <w:sz w:val="20"/>
        </w:rPr>
        <w:t xml:space="preserve"> </w:t>
      </w:r>
      <w:r>
        <w:rPr>
          <w:sz w:val="20"/>
        </w:rPr>
        <w:t>of</w:t>
      </w:r>
      <w:r>
        <w:rPr>
          <w:spacing w:val="-5"/>
          <w:sz w:val="20"/>
        </w:rPr>
        <w:t xml:space="preserve"> </w:t>
      </w:r>
      <w:r>
        <w:rPr>
          <w:sz w:val="20"/>
        </w:rPr>
        <w:t>its</w:t>
      </w:r>
      <w:r>
        <w:rPr>
          <w:spacing w:val="-4"/>
          <w:sz w:val="20"/>
        </w:rPr>
        <w:t xml:space="preserve"> </w:t>
      </w:r>
      <w:r>
        <w:rPr>
          <w:sz w:val="20"/>
        </w:rPr>
        <w:t>actual</w:t>
      </w:r>
      <w:r>
        <w:rPr>
          <w:spacing w:val="-3"/>
          <w:sz w:val="20"/>
        </w:rPr>
        <w:t xml:space="preserve"> </w:t>
      </w:r>
      <w:r>
        <w:rPr>
          <w:sz w:val="20"/>
        </w:rPr>
        <w:t>area when calculating total impervious lot coverage.</w:t>
      </w:r>
    </w:p>
    <w:p w14:paraId="5A45A63B" w14:textId="77777777" w:rsidR="00260182" w:rsidRDefault="00000000">
      <w:pPr>
        <w:pStyle w:val="ListParagraph"/>
        <w:numPr>
          <w:ilvl w:val="4"/>
          <w:numId w:val="10"/>
        </w:numPr>
        <w:tabs>
          <w:tab w:val="left" w:pos="1553"/>
        </w:tabs>
        <w:spacing w:before="119" w:line="280" w:lineRule="auto"/>
        <w:ind w:left="1300" w:right="996" w:firstLine="0"/>
        <w:rPr>
          <w:sz w:val="20"/>
        </w:rPr>
      </w:pPr>
      <w:r>
        <w:rPr>
          <w:sz w:val="20"/>
        </w:rPr>
        <w:t>Parking</w:t>
      </w:r>
      <w:r>
        <w:rPr>
          <w:spacing w:val="-4"/>
          <w:sz w:val="20"/>
        </w:rPr>
        <w:t xml:space="preserve"> </w:t>
      </w:r>
      <w:r>
        <w:rPr>
          <w:sz w:val="20"/>
        </w:rPr>
        <w:t>areas</w:t>
      </w:r>
      <w:r>
        <w:rPr>
          <w:spacing w:val="-4"/>
          <w:sz w:val="20"/>
        </w:rPr>
        <w:t xml:space="preserve"> </w:t>
      </w:r>
      <w:r>
        <w:rPr>
          <w:sz w:val="20"/>
        </w:rPr>
        <w:t>covered with</w:t>
      </w:r>
      <w:r>
        <w:rPr>
          <w:spacing w:val="-1"/>
          <w:sz w:val="20"/>
        </w:rPr>
        <w:t xml:space="preserve"> </w:t>
      </w:r>
      <w:r>
        <w:rPr>
          <w:sz w:val="20"/>
        </w:rPr>
        <w:t>managed</w:t>
      </w:r>
      <w:r>
        <w:rPr>
          <w:spacing w:val="-2"/>
          <w:sz w:val="20"/>
        </w:rPr>
        <w:t xml:space="preserve"> </w:t>
      </w:r>
      <w:r>
        <w:rPr>
          <w:sz w:val="20"/>
        </w:rPr>
        <w:t>gravel</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as</w:t>
      </w:r>
      <w:r>
        <w:rPr>
          <w:spacing w:val="-4"/>
          <w:sz w:val="20"/>
        </w:rPr>
        <w:t xml:space="preserve"> </w:t>
      </w:r>
      <w:r>
        <w:rPr>
          <w:sz w:val="20"/>
        </w:rPr>
        <w:t>being</w:t>
      </w:r>
      <w:r>
        <w:rPr>
          <w:spacing w:val="-2"/>
          <w:sz w:val="20"/>
        </w:rPr>
        <w:t xml:space="preserve"> </w:t>
      </w:r>
      <w:r>
        <w:rPr>
          <w:sz w:val="20"/>
        </w:rPr>
        <w:t>90%</w:t>
      </w:r>
      <w:r>
        <w:rPr>
          <w:spacing w:val="-4"/>
          <w:sz w:val="20"/>
        </w:rPr>
        <w:t xml:space="preserve"> </w:t>
      </w:r>
      <w:r>
        <w:rPr>
          <w:sz w:val="20"/>
        </w:rPr>
        <w:t>of</w:t>
      </w:r>
      <w:r>
        <w:rPr>
          <w:spacing w:val="-5"/>
          <w:sz w:val="20"/>
        </w:rPr>
        <w:t xml:space="preserve"> </w:t>
      </w:r>
      <w:r>
        <w:rPr>
          <w:sz w:val="20"/>
        </w:rPr>
        <w:t>its</w:t>
      </w:r>
      <w:r>
        <w:rPr>
          <w:spacing w:val="-4"/>
          <w:sz w:val="20"/>
        </w:rPr>
        <w:t xml:space="preserve"> </w:t>
      </w:r>
      <w:r>
        <w:rPr>
          <w:sz w:val="20"/>
        </w:rPr>
        <w:t>actual</w:t>
      </w:r>
      <w:r>
        <w:rPr>
          <w:spacing w:val="-3"/>
          <w:sz w:val="20"/>
        </w:rPr>
        <w:t xml:space="preserve"> </w:t>
      </w:r>
      <w:r>
        <w:rPr>
          <w:sz w:val="20"/>
        </w:rPr>
        <w:t>area</w:t>
      </w:r>
      <w:r>
        <w:rPr>
          <w:spacing w:val="-1"/>
          <w:sz w:val="20"/>
        </w:rPr>
        <w:t xml:space="preserve"> </w:t>
      </w:r>
      <w:r>
        <w:rPr>
          <w:sz w:val="20"/>
        </w:rPr>
        <w:t>when calculating total impervious lot coverage.</w:t>
      </w:r>
    </w:p>
    <w:p w14:paraId="5A45A63C" w14:textId="77777777" w:rsidR="00260182" w:rsidRDefault="00260182">
      <w:pPr>
        <w:pStyle w:val="BodyText"/>
        <w:spacing w:before="7"/>
      </w:pPr>
    </w:p>
    <w:p w14:paraId="5A45A63D" w14:textId="77777777" w:rsidR="00260182" w:rsidRDefault="00000000">
      <w:pPr>
        <w:pStyle w:val="ListParagraph"/>
        <w:numPr>
          <w:ilvl w:val="2"/>
          <w:numId w:val="10"/>
        </w:numPr>
        <w:tabs>
          <w:tab w:val="left" w:pos="723"/>
        </w:tabs>
        <w:spacing w:line="280" w:lineRule="auto"/>
        <w:ind w:right="785" w:firstLine="0"/>
        <w:rPr>
          <w:sz w:val="20"/>
        </w:rPr>
      </w:pPr>
      <w:r>
        <w:rPr>
          <w:sz w:val="20"/>
        </w:rPr>
        <w:t>Illumination</w:t>
      </w:r>
      <w:r>
        <w:rPr>
          <w:spacing w:val="-2"/>
          <w:sz w:val="20"/>
        </w:rPr>
        <w:t xml:space="preserve"> </w:t>
      </w:r>
      <w:r>
        <w:rPr>
          <w:sz w:val="20"/>
        </w:rPr>
        <w:t>shall</w:t>
      </w:r>
      <w:r>
        <w:rPr>
          <w:spacing w:val="-4"/>
          <w:sz w:val="20"/>
        </w:rPr>
        <w:t xml:space="preserve"> </w:t>
      </w:r>
      <w:r>
        <w:rPr>
          <w:sz w:val="20"/>
        </w:rPr>
        <w:t>be</w:t>
      </w:r>
      <w:r>
        <w:rPr>
          <w:spacing w:val="-3"/>
          <w:sz w:val="20"/>
        </w:rPr>
        <w:t xml:space="preserve"> </w:t>
      </w:r>
      <w:r>
        <w:rPr>
          <w:sz w:val="20"/>
        </w:rPr>
        <w:t>required</w:t>
      </w:r>
      <w:r>
        <w:rPr>
          <w:spacing w:val="-2"/>
          <w:sz w:val="20"/>
        </w:rPr>
        <w:t xml:space="preserve"> </w:t>
      </w:r>
      <w:r>
        <w:rPr>
          <w:sz w:val="20"/>
        </w:rPr>
        <w:t>for</w:t>
      </w:r>
      <w:r>
        <w:rPr>
          <w:spacing w:val="-3"/>
          <w:sz w:val="20"/>
        </w:rPr>
        <w:t xml:space="preserve"> </w:t>
      </w:r>
      <w:r>
        <w:rPr>
          <w:sz w:val="20"/>
        </w:rPr>
        <w:t>any</w:t>
      </w:r>
      <w:r>
        <w:rPr>
          <w:spacing w:val="-6"/>
          <w:sz w:val="20"/>
        </w:rPr>
        <w:t xml:space="preserve"> </w:t>
      </w:r>
      <w:r>
        <w:rPr>
          <w:sz w:val="20"/>
        </w:rPr>
        <w:t>parking</w:t>
      </w:r>
      <w:r>
        <w:rPr>
          <w:spacing w:val="-4"/>
          <w:sz w:val="20"/>
        </w:rPr>
        <w:t xml:space="preserve"> </w:t>
      </w:r>
      <w:r>
        <w:rPr>
          <w:sz w:val="20"/>
        </w:rPr>
        <w:t>area</w:t>
      </w:r>
      <w:r>
        <w:rPr>
          <w:spacing w:val="-3"/>
          <w:sz w:val="20"/>
        </w:rPr>
        <w:t xml:space="preserve"> </w:t>
      </w:r>
      <w:r>
        <w:rPr>
          <w:sz w:val="20"/>
        </w:rPr>
        <w:t>to be</w:t>
      </w:r>
      <w:r>
        <w:rPr>
          <w:spacing w:val="-3"/>
          <w:sz w:val="20"/>
        </w:rPr>
        <w:t xml:space="preserve"> </w:t>
      </w:r>
      <w:r>
        <w:rPr>
          <w:sz w:val="20"/>
        </w:rPr>
        <w:t>used</w:t>
      </w:r>
      <w:r>
        <w:rPr>
          <w:spacing w:val="-2"/>
          <w:sz w:val="20"/>
        </w:rPr>
        <w:t xml:space="preserve"> </w:t>
      </w:r>
      <w:r>
        <w:rPr>
          <w:sz w:val="20"/>
        </w:rPr>
        <w:t>at</w:t>
      </w:r>
      <w:r>
        <w:rPr>
          <w:spacing w:val="-3"/>
          <w:sz w:val="20"/>
        </w:rPr>
        <w:t xml:space="preserve"> </w:t>
      </w:r>
      <w:r>
        <w:rPr>
          <w:sz w:val="20"/>
        </w:rPr>
        <w:t>night. All</w:t>
      </w:r>
      <w:r>
        <w:rPr>
          <w:spacing w:val="-4"/>
          <w:sz w:val="20"/>
        </w:rPr>
        <w:t xml:space="preserve"> </w:t>
      </w:r>
      <w:r>
        <w:rPr>
          <w:sz w:val="20"/>
        </w:rPr>
        <w:t>parking</w:t>
      </w:r>
      <w:r>
        <w:rPr>
          <w:spacing w:val="-4"/>
          <w:sz w:val="20"/>
        </w:rPr>
        <w:t xml:space="preserve"> </w:t>
      </w:r>
      <w:r>
        <w:rPr>
          <w:sz w:val="20"/>
        </w:rPr>
        <w:t>areas</w:t>
      </w:r>
      <w:r>
        <w:rPr>
          <w:spacing w:val="-1"/>
          <w:sz w:val="20"/>
        </w:rPr>
        <w:t xml:space="preserve"> </w:t>
      </w:r>
      <w:r>
        <w:rPr>
          <w:sz w:val="20"/>
        </w:rPr>
        <w:t>which</w:t>
      </w:r>
      <w:r>
        <w:rPr>
          <w:spacing w:val="-4"/>
          <w:sz w:val="20"/>
        </w:rPr>
        <w:t xml:space="preserve"> </w:t>
      </w:r>
      <w:r>
        <w:rPr>
          <w:sz w:val="20"/>
        </w:rPr>
        <w:t>are</w:t>
      </w:r>
      <w:r>
        <w:rPr>
          <w:spacing w:val="-3"/>
          <w:sz w:val="20"/>
        </w:rPr>
        <w:t xml:space="preserve"> </w:t>
      </w:r>
      <w:r>
        <w:rPr>
          <w:sz w:val="20"/>
        </w:rPr>
        <w:t>proposed</w:t>
      </w:r>
      <w:r>
        <w:rPr>
          <w:spacing w:val="-4"/>
          <w:sz w:val="20"/>
        </w:rPr>
        <w:t xml:space="preserve"> </w:t>
      </w:r>
      <w:r>
        <w:rPr>
          <w:sz w:val="20"/>
        </w:rPr>
        <w:t>to</w:t>
      </w:r>
      <w:r>
        <w:rPr>
          <w:spacing w:val="-2"/>
          <w:sz w:val="20"/>
        </w:rPr>
        <w:t xml:space="preserve"> </w:t>
      </w:r>
      <w:r>
        <w:rPr>
          <w:sz w:val="20"/>
        </w:rPr>
        <w:t>be illuminated</w:t>
      </w:r>
      <w:r>
        <w:rPr>
          <w:spacing w:val="-2"/>
          <w:sz w:val="20"/>
        </w:rPr>
        <w:t xml:space="preserve"> </w:t>
      </w:r>
      <w:r>
        <w:rPr>
          <w:sz w:val="20"/>
        </w:rPr>
        <w:t>shall</w:t>
      </w:r>
      <w:r>
        <w:rPr>
          <w:spacing w:val="-3"/>
          <w:sz w:val="20"/>
        </w:rPr>
        <w:t xml:space="preserve"> </w:t>
      </w:r>
      <w:r>
        <w:rPr>
          <w:sz w:val="20"/>
        </w:rPr>
        <w:t>provide</w:t>
      </w:r>
      <w:r>
        <w:rPr>
          <w:spacing w:val="-3"/>
          <w:sz w:val="20"/>
        </w:rPr>
        <w:t xml:space="preserve"> </w:t>
      </w:r>
      <w:r>
        <w:rPr>
          <w:sz w:val="20"/>
        </w:rPr>
        <w:t>an</w:t>
      </w:r>
      <w:r>
        <w:rPr>
          <w:spacing w:val="-4"/>
          <w:sz w:val="20"/>
        </w:rPr>
        <w:t xml:space="preserve"> </w:t>
      </w:r>
      <w:r>
        <w:rPr>
          <w:sz w:val="20"/>
        </w:rPr>
        <w:t>illumination</w:t>
      </w:r>
      <w:r>
        <w:rPr>
          <w:spacing w:val="-4"/>
          <w:sz w:val="20"/>
        </w:rPr>
        <w:t xml:space="preserve"> </w:t>
      </w:r>
      <w:r>
        <w:rPr>
          <w:sz w:val="20"/>
        </w:rPr>
        <w:t>level</w:t>
      </w:r>
      <w:r>
        <w:rPr>
          <w:spacing w:val="-3"/>
          <w:sz w:val="20"/>
        </w:rPr>
        <w:t xml:space="preserve"> </w:t>
      </w:r>
      <w:r>
        <w:rPr>
          <w:sz w:val="20"/>
        </w:rPr>
        <w:t>of</w:t>
      </w:r>
      <w:r>
        <w:rPr>
          <w:spacing w:val="-5"/>
          <w:sz w:val="20"/>
        </w:rPr>
        <w:t xml:space="preserve"> </w:t>
      </w:r>
      <w:r>
        <w:rPr>
          <w:sz w:val="20"/>
        </w:rPr>
        <w:t>at</w:t>
      </w:r>
      <w:r>
        <w:rPr>
          <w:spacing w:val="-3"/>
          <w:sz w:val="20"/>
        </w:rPr>
        <w:t xml:space="preserve"> </w:t>
      </w:r>
      <w:r>
        <w:rPr>
          <w:sz w:val="20"/>
        </w:rPr>
        <w:t>least</w:t>
      </w:r>
      <w:r>
        <w:rPr>
          <w:spacing w:val="-4"/>
          <w:sz w:val="20"/>
        </w:rPr>
        <w:t xml:space="preserve"> </w:t>
      </w:r>
      <w:r>
        <w:rPr>
          <w:sz w:val="20"/>
        </w:rPr>
        <w:t>one</w:t>
      </w:r>
      <w:r>
        <w:rPr>
          <w:spacing w:val="-1"/>
          <w:sz w:val="20"/>
        </w:rPr>
        <w:t xml:space="preserve"> </w:t>
      </w:r>
      <w:r>
        <w:rPr>
          <w:sz w:val="20"/>
        </w:rPr>
        <w:t>foot</w:t>
      </w:r>
      <w:r>
        <w:rPr>
          <w:spacing w:val="-4"/>
          <w:sz w:val="20"/>
        </w:rPr>
        <w:t xml:space="preserve"> </w:t>
      </w:r>
      <w:r>
        <w:rPr>
          <w:sz w:val="20"/>
        </w:rPr>
        <w:t>candle</w:t>
      </w:r>
      <w:r>
        <w:rPr>
          <w:spacing w:val="-3"/>
          <w:sz w:val="20"/>
        </w:rPr>
        <w:t xml:space="preserve"> </w:t>
      </w:r>
      <w:r>
        <w:rPr>
          <w:sz w:val="20"/>
        </w:rPr>
        <w:t>(10</w:t>
      </w:r>
      <w:r>
        <w:rPr>
          <w:spacing w:val="-2"/>
          <w:sz w:val="20"/>
        </w:rPr>
        <w:t xml:space="preserve"> </w:t>
      </w:r>
      <w:r>
        <w:rPr>
          <w:sz w:val="20"/>
        </w:rPr>
        <w:t>lumens).</w:t>
      </w:r>
      <w:r>
        <w:rPr>
          <w:spacing w:val="-3"/>
          <w:sz w:val="20"/>
        </w:rPr>
        <w:t xml:space="preserve"> </w:t>
      </w:r>
      <w:r>
        <w:rPr>
          <w:sz w:val="20"/>
        </w:rPr>
        <w:t>All</w:t>
      </w:r>
      <w:r>
        <w:rPr>
          <w:spacing w:val="-4"/>
          <w:sz w:val="20"/>
        </w:rPr>
        <w:t xml:space="preserve"> </w:t>
      </w:r>
      <w:r>
        <w:rPr>
          <w:sz w:val="20"/>
        </w:rPr>
        <w:t>illumination</w:t>
      </w:r>
      <w:r>
        <w:rPr>
          <w:spacing w:val="-2"/>
          <w:sz w:val="20"/>
        </w:rPr>
        <w:t xml:space="preserve"> </w:t>
      </w:r>
      <w:r>
        <w:rPr>
          <w:sz w:val="20"/>
        </w:rPr>
        <w:t>shall be</w:t>
      </w:r>
      <w:r>
        <w:rPr>
          <w:spacing w:val="-3"/>
          <w:sz w:val="20"/>
        </w:rPr>
        <w:t xml:space="preserve"> </w:t>
      </w:r>
      <w:r>
        <w:rPr>
          <w:sz w:val="20"/>
        </w:rPr>
        <w:t>shielded so as not to shine directly onto a public or private way or onto any property in a residential district (not to exceed 20 lumens at lot line unless agreed to in writing by abutters).</w:t>
      </w:r>
    </w:p>
    <w:p w14:paraId="5A45A63E" w14:textId="77777777" w:rsidR="00260182" w:rsidRDefault="00260182">
      <w:pPr>
        <w:pStyle w:val="BodyText"/>
        <w:spacing w:before="9"/>
      </w:pPr>
    </w:p>
    <w:p w14:paraId="5A45A63F" w14:textId="77777777" w:rsidR="00260182" w:rsidRDefault="00000000">
      <w:pPr>
        <w:pStyle w:val="ListParagraph"/>
        <w:numPr>
          <w:ilvl w:val="2"/>
          <w:numId w:val="10"/>
        </w:numPr>
        <w:tabs>
          <w:tab w:val="left" w:pos="723"/>
        </w:tabs>
        <w:spacing w:line="280" w:lineRule="auto"/>
        <w:ind w:right="720" w:firstLine="0"/>
        <w:rPr>
          <w:sz w:val="20"/>
        </w:rPr>
      </w:pPr>
      <w:r>
        <w:rPr>
          <w:sz w:val="20"/>
        </w:rPr>
        <w:t>For all parking lots requiring 10 or more spaces, landscaped areas shall be provided. Such areas shall be at least 5%</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total</w:t>
      </w:r>
      <w:r>
        <w:rPr>
          <w:spacing w:val="-2"/>
          <w:sz w:val="20"/>
        </w:rPr>
        <w:t xml:space="preserve"> </w:t>
      </w:r>
      <w:r>
        <w:rPr>
          <w:sz w:val="20"/>
        </w:rPr>
        <w:t>parking</w:t>
      </w:r>
      <w:r>
        <w:rPr>
          <w:spacing w:val="-3"/>
          <w:sz w:val="20"/>
        </w:rPr>
        <w:t xml:space="preserve"> </w:t>
      </w:r>
      <w:r>
        <w:rPr>
          <w:sz w:val="20"/>
        </w:rPr>
        <w:t>area</w:t>
      </w:r>
      <w:r>
        <w:rPr>
          <w:spacing w:val="-2"/>
          <w:sz w:val="20"/>
        </w:rPr>
        <w:t xml:space="preserve"> </w:t>
      </w:r>
      <w:r>
        <w:rPr>
          <w:sz w:val="20"/>
        </w:rPr>
        <w:t>and</w:t>
      </w:r>
      <w:r>
        <w:rPr>
          <w:spacing w:val="-1"/>
          <w:sz w:val="20"/>
        </w:rPr>
        <w:t xml:space="preserve"> </w:t>
      </w:r>
      <w:r>
        <w:rPr>
          <w:sz w:val="20"/>
        </w:rPr>
        <w:t>shall</w:t>
      </w:r>
      <w:r>
        <w:rPr>
          <w:spacing w:val="-3"/>
          <w:sz w:val="20"/>
        </w:rPr>
        <w:t xml:space="preserve"> </w:t>
      </w:r>
      <w:r>
        <w:rPr>
          <w:sz w:val="20"/>
        </w:rPr>
        <w:t>include</w:t>
      </w:r>
      <w:r>
        <w:rPr>
          <w:spacing w:val="-2"/>
          <w:sz w:val="20"/>
        </w:rPr>
        <w:t xml:space="preserve"> </w:t>
      </w:r>
      <w:r>
        <w:rPr>
          <w:sz w:val="20"/>
        </w:rPr>
        <w:t>trees</w:t>
      </w:r>
      <w:r>
        <w:rPr>
          <w:spacing w:val="-3"/>
          <w:sz w:val="20"/>
        </w:rPr>
        <w:t xml:space="preserve"> </w:t>
      </w:r>
      <w:r>
        <w:rPr>
          <w:sz w:val="20"/>
        </w:rPr>
        <w:t>and</w:t>
      </w:r>
      <w:r>
        <w:rPr>
          <w:spacing w:val="-1"/>
          <w:sz w:val="20"/>
        </w:rPr>
        <w:t xml:space="preserve"> </w:t>
      </w:r>
      <w:r>
        <w:rPr>
          <w:sz w:val="20"/>
        </w:rPr>
        <w:t>shrubs.</w:t>
      </w:r>
      <w:r>
        <w:rPr>
          <w:spacing w:val="-2"/>
          <w:sz w:val="20"/>
        </w:rPr>
        <w:t xml:space="preserve"> </w:t>
      </w:r>
      <w:r>
        <w:rPr>
          <w:sz w:val="20"/>
        </w:rPr>
        <w:t>One</w:t>
      </w:r>
      <w:r>
        <w:rPr>
          <w:spacing w:val="-2"/>
          <w:sz w:val="20"/>
        </w:rPr>
        <w:t xml:space="preserve"> </w:t>
      </w:r>
      <w:r>
        <w:rPr>
          <w:sz w:val="20"/>
        </w:rPr>
        <w:t>tree</w:t>
      </w:r>
      <w:r>
        <w:rPr>
          <w:spacing w:val="-2"/>
          <w:sz w:val="20"/>
        </w:rPr>
        <w:t xml:space="preserve"> </w:t>
      </w:r>
      <w:r>
        <w:rPr>
          <w:sz w:val="20"/>
        </w:rPr>
        <w:t>shall</w:t>
      </w:r>
      <w:r>
        <w:rPr>
          <w:spacing w:val="-3"/>
          <w:sz w:val="20"/>
        </w:rPr>
        <w:t xml:space="preserve"> </w:t>
      </w:r>
      <w:r>
        <w:rPr>
          <w:sz w:val="20"/>
        </w:rPr>
        <w:t>be</w:t>
      </w:r>
      <w:r>
        <w:rPr>
          <w:spacing w:val="-2"/>
          <w:sz w:val="20"/>
        </w:rPr>
        <w:t xml:space="preserve"> </w:t>
      </w:r>
      <w:r>
        <w:rPr>
          <w:sz w:val="20"/>
        </w:rPr>
        <w:t>provided</w:t>
      </w:r>
      <w:r>
        <w:rPr>
          <w:spacing w:val="-3"/>
          <w:sz w:val="20"/>
        </w:rPr>
        <w:t xml:space="preserve"> </w:t>
      </w:r>
      <w:r>
        <w:rPr>
          <w:sz w:val="20"/>
        </w:rPr>
        <w:t>for</w:t>
      </w:r>
      <w:r>
        <w:rPr>
          <w:spacing w:val="-2"/>
          <w:sz w:val="20"/>
        </w:rPr>
        <w:t xml:space="preserve"> </w:t>
      </w:r>
      <w:r>
        <w:rPr>
          <w:sz w:val="20"/>
        </w:rPr>
        <w:t>every</w:t>
      </w:r>
      <w:r>
        <w:rPr>
          <w:spacing w:val="-6"/>
          <w:sz w:val="20"/>
        </w:rPr>
        <w:t xml:space="preserve"> </w:t>
      </w:r>
      <w:r>
        <w:rPr>
          <w:sz w:val="20"/>
        </w:rPr>
        <w:t>10</w:t>
      </w:r>
      <w:r>
        <w:rPr>
          <w:spacing w:val="-1"/>
          <w:sz w:val="20"/>
        </w:rPr>
        <w:t xml:space="preserve"> </w:t>
      </w:r>
      <w:r>
        <w:rPr>
          <w:sz w:val="20"/>
        </w:rPr>
        <w:t>spaces</w:t>
      </w:r>
      <w:r>
        <w:rPr>
          <w:spacing w:val="-3"/>
          <w:sz w:val="20"/>
        </w:rPr>
        <w:t xml:space="preserve"> </w:t>
      </w:r>
      <w:r>
        <w:rPr>
          <w:sz w:val="20"/>
        </w:rPr>
        <w:t>or</w:t>
      </w:r>
      <w:r>
        <w:rPr>
          <w:spacing w:val="-2"/>
          <w:sz w:val="20"/>
        </w:rPr>
        <w:t xml:space="preserve"> </w:t>
      </w:r>
      <w:r>
        <w:rPr>
          <w:sz w:val="20"/>
        </w:rPr>
        <w:t>fraction thereof. Such trees shall be located within the lot and shall be at least 2 inches trunk diameter. Not less than 40 square feet of soil or other permeable surface area must surround each tree. Planting beds shall be at least 4 feet wide.</w:t>
      </w:r>
    </w:p>
    <w:p w14:paraId="5A45A640" w14:textId="77777777" w:rsidR="00260182" w:rsidRDefault="00260182">
      <w:pPr>
        <w:pStyle w:val="BodyText"/>
        <w:spacing w:before="1"/>
      </w:pPr>
    </w:p>
    <w:p w14:paraId="5A45A641" w14:textId="77777777" w:rsidR="00260182" w:rsidRDefault="00000000">
      <w:pPr>
        <w:pStyle w:val="Heading2"/>
        <w:numPr>
          <w:ilvl w:val="1"/>
          <w:numId w:val="10"/>
        </w:numPr>
        <w:tabs>
          <w:tab w:val="left" w:pos="880"/>
          <w:tab w:val="left" w:pos="881"/>
        </w:tabs>
        <w:ind w:left="880" w:hanging="661"/>
      </w:pPr>
      <w:bookmarkStart w:id="45" w:name="_TOC_250044"/>
      <w:r>
        <w:t>LOADING</w:t>
      </w:r>
      <w:r>
        <w:rPr>
          <w:spacing w:val="-11"/>
        </w:rPr>
        <w:t xml:space="preserve"> </w:t>
      </w:r>
      <w:r>
        <w:t>AND</w:t>
      </w:r>
      <w:r>
        <w:rPr>
          <w:spacing w:val="-8"/>
        </w:rPr>
        <w:t xml:space="preserve"> </w:t>
      </w:r>
      <w:r>
        <w:t>UNLOADING</w:t>
      </w:r>
      <w:r>
        <w:rPr>
          <w:spacing w:val="-9"/>
        </w:rPr>
        <w:t xml:space="preserve"> </w:t>
      </w:r>
      <w:bookmarkEnd w:id="45"/>
      <w:r>
        <w:rPr>
          <w:spacing w:val="-2"/>
        </w:rPr>
        <w:t>REQUIREMENTS</w:t>
      </w:r>
    </w:p>
    <w:p w14:paraId="5A45A642" w14:textId="77777777" w:rsidR="00260182" w:rsidRDefault="00260182">
      <w:pPr>
        <w:pStyle w:val="BodyText"/>
        <w:spacing w:before="5"/>
        <w:rPr>
          <w:b/>
          <w:sz w:val="23"/>
        </w:rPr>
      </w:pPr>
    </w:p>
    <w:p w14:paraId="5A45A643" w14:textId="77777777" w:rsidR="00260182" w:rsidRDefault="00000000">
      <w:pPr>
        <w:pStyle w:val="ListParagraph"/>
        <w:numPr>
          <w:ilvl w:val="2"/>
          <w:numId w:val="10"/>
        </w:numPr>
        <w:tabs>
          <w:tab w:val="left" w:pos="723"/>
        </w:tabs>
        <w:ind w:right="825" w:firstLine="0"/>
        <w:rPr>
          <w:sz w:val="20"/>
        </w:rPr>
      </w:pPr>
      <w:r>
        <w:rPr>
          <w:sz w:val="20"/>
        </w:rPr>
        <w:t>Adequate</w:t>
      </w:r>
      <w:r>
        <w:rPr>
          <w:spacing w:val="-4"/>
          <w:sz w:val="20"/>
        </w:rPr>
        <w:t xml:space="preserve"> </w:t>
      </w:r>
      <w:r>
        <w:rPr>
          <w:sz w:val="20"/>
        </w:rPr>
        <w:t>off-street</w:t>
      </w:r>
      <w:r>
        <w:rPr>
          <w:spacing w:val="-5"/>
          <w:sz w:val="20"/>
        </w:rPr>
        <w:t xml:space="preserve"> </w:t>
      </w:r>
      <w:r>
        <w:rPr>
          <w:sz w:val="20"/>
        </w:rPr>
        <w:t>loading</w:t>
      </w:r>
      <w:r>
        <w:rPr>
          <w:spacing w:val="-3"/>
          <w:sz w:val="20"/>
        </w:rPr>
        <w:t xml:space="preserve"> </w:t>
      </w:r>
      <w:r>
        <w:rPr>
          <w:sz w:val="20"/>
        </w:rPr>
        <w:t>facilities</w:t>
      </w:r>
      <w:r>
        <w:rPr>
          <w:spacing w:val="-5"/>
          <w:sz w:val="20"/>
        </w:rPr>
        <w:t xml:space="preserve"> </w:t>
      </w:r>
      <w:r>
        <w:rPr>
          <w:sz w:val="20"/>
        </w:rPr>
        <w:t>and</w:t>
      </w:r>
      <w:r>
        <w:rPr>
          <w:spacing w:val="-3"/>
          <w:sz w:val="20"/>
        </w:rPr>
        <w:t xml:space="preserve"> </w:t>
      </w:r>
      <w:r>
        <w:rPr>
          <w:sz w:val="20"/>
        </w:rPr>
        <w:t>space</w:t>
      </w:r>
      <w:r>
        <w:rPr>
          <w:spacing w:val="-1"/>
          <w:sz w:val="20"/>
        </w:rPr>
        <w:t xml:space="preserve"> </w:t>
      </w:r>
      <w:r>
        <w:rPr>
          <w:sz w:val="20"/>
        </w:rPr>
        <w:t>with</w:t>
      </w:r>
      <w:r>
        <w:rPr>
          <w:spacing w:val="-3"/>
          <w:sz w:val="20"/>
        </w:rPr>
        <w:t xml:space="preserve"> </w:t>
      </w:r>
      <w:r>
        <w:rPr>
          <w:sz w:val="20"/>
        </w:rPr>
        <w:t>unimpeded</w:t>
      </w:r>
      <w:r>
        <w:rPr>
          <w:spacing w:val="-3"/>
          <w:sz w:val="20"/>
        </w:rPr>
        <w:t xml:space="preserve"> </w:t>
      </w:r>
      <w:r>
        <w:rPr>
          <w:sz w:val="20"/>
        </w:rPr>
        <w:t>access</w:t>
      </w:r>
      <w:r>
        <w:rPr>
          <w:spacing w:val="-2"/>
          <w:sz w:val="20"/>
        </w:rPr>
        <w:t xml:space="preserve"> </w:t>
      </w:r>
      <w:r>
        <w:rPr>
          <w:sz w:val="20"/>
        </w:rPr>
        <w:t>shall</w:t>
      </w:r>
      <w:r>
        <w:rPr>
          <w:spacing w:val="-5"/>
          <w:sz w:val="20"/>
        </w:rPr>
        <w:t xml:space="preserve"> </w:t>
      </w:r>
      <w:r>
        <w:rPr>
          <w:sz w:val="20"/>
        </w:rPr>
        <w:t>be</w:t>
      </w:r>
      <w:r>
        <w:rPr>
          <w:spacing w:val="-4"/>
          <w:sz w:val="20"/>
        </w:rPr>
        <w:t xml:space="preserve"> </w:t>
      </w:r>
      <w:r>
        <w:rPr>
          <w:sz w:val="20"/>
        </w:rPr>
        <w:t>provided</w:t>
      </w:r>
      <w:r>
        <w:rPr>
          <w:spacing w:val="-3"/>
          <w:sz w:val="20"/>
        </w:rPr>
        <w:t xml:space="preserve"> </w:t>
      </w:r>
      <w:r>
        <w:rPr>
          <w:sz w:val="20"/>
        </w:rPr>
        <w:t>for</w:t>
      </w:r>
      <w:r>
        <w:rPr>
          <w:spacing w:val="-4"/>
          <w:sz w:val="20"/>
        </w:rPr>
        <w:t xml:space="preserve"> </w:t>
      </w:r>
      <w:r>
        <w:rPr>
          <w:sz w:val="20"/>
        </w:rPr>
        <w:t>all</w:t>
      </w:r>
      <w:r>
        <w:rPr>
          <w:spacing w:val="-4"/>
          <w:sz w:val="20"/>
        </w:rPr>
        <w:t xml:space="preserve"> </w:t>
      </w:r>
      <w:r>
        <w:rPr>
          <w:sz w:val="20"/>
        </w:rPr>
        <w:t>new</w:t>
      </w:r>
      <w:r>
        <w:rPr>
          <w:spacing w:val="-8"/>
          <w:sz w:val="20"/>
        </w:rPr>
        <w:t xml:space="preserve"> </w:t>
      </w:r>
      <w:r>
        <w:rPr>
          <w:sz w:val="20"/>
        </w:rPr>
        <w:t xml:space="preserve">construction and for all building additions greater than 200 square feet of net floor area for businesses, commercial or public </w:t>
      </w:r>
      <w:r>
        <w:rPr>
          <w:spacing w:val="-2"/>
          <w:sz w:val="20"/>
        </w:rPr>
        <w:t>buildings.</w:t>
      </w:r>
    </w:p>
    <w:p w14:paraId="5A45A644" w14:textId="77777777" w:rsidR="00260182" w:rsidRDefault="00260182">
      <w:pPr>
        <w:pStyle w:val="BodyText"/>
        <w:spacing w:before="1"/>
        <w:rPr>
          <w:sz w:val="21"/>
        </w:rPr>
      </w:pPr>
    </w:p>
    <w:p w14:paraId="5A45A645" w14:textId="77777777" w:rsidR="00260182" w:rsidRDefault="00000000">
      <w:pPr>
        <w:pStyle w:val="ListParagraph"/>
        <w:numPr>
          <w:ilvl w:val="2"/>
          <w:numId w:val="10"/>
        </w:numPr>
        <w:tabs>
          <w:tab w:val="left" w:pos="771"/>
        </w:tabs>
        <w:spacing w:line="280" w:lineRule="auto"/>
        <w:ind w:right="973" w:firstLine="0"/>
        <w:rPr>
          <w:sz w:val="20"/>
        </w:rPr>
      </w:pPr>
      <w:r>
        <w:rPr>
          <w:sz w:val="20"/>
        </w:rPr>
        <w:t>The</w:t>
      </w:r>
      <w:r>
        <w:rPr>
          <w:spacing w:val="-3"/>
          <w:sz w:val="20"/>
        </w:rPr>
        <w:t xml:space="preserve"> </w:t>
      </w:r>
      <w:r>
        <w:rPr>
          <w:sz w:val="20"/>
        </w:rPr>
        <w:t>necessity</w:t>
      </w:r>
      <w:r>
        <w:rPr>
          <w:spacing w:val="-2"/>
          <w:sz w:val="20"/>
        </w:rPr>
        <w:t xml:space="preserve"> </w:t>
      </w:r>
      <w:r>
        <w:rPr>
          <w:sz w:val="20"/>
        </w:rPr>
        <w:t>for</w:t>
      </w:r>
      <w:r>
        <w:rPr>
          <w:spacing w:val="-3"/>
          <w:sz w:val="20"/>
        </w:rPr>
        <w:t xml:space="preserve"> </w:t>
      </w:r>
      <w:r>
        <w:rPr>
          <w:sz w:val="20"/>
        </w:rPr>
        <w:t>loading</w:t>
      </w:r>
      <w:r>
        <w:rPr>
          <w:spacing w:val="-4"/>
          <w:sz w:val="20"/>
        </w:rPr>
        <w:t xml:space="preserve"> </w:t>
      </w:r>
      <w:r>
        <w:rPr>
          <w:sz w:val="20"/>
        </w:rPr>
        <w:t>and</w:t>
      </w:r>
      <w:r>
        <w:rPr>
          <w:spacing w:val="-2"/>
          <w:sz w:val="20"/>
        </w:rPr>
        <w:t xml:space="preserve"> </w:t>
      </w:r>
      <w:r>
        <w:rPr>
          <w:sz w:val="20"/>
        </w:rPr>
        <w:t>unloading</w:t>
      </w:r>
      <w:r>
        <w:rPr>
          <w:spacing w:val="-4"/>
          <w:sz w:val="20"/>
        </w:rPr>
        <w:t xml:space="preserve"> </w:t>
      </w:r>
      <w:r>
        <w:rPr>
          <w:sz w:val="20"/>
        </w:rPr>
        <w:t>facilities</w:t>
      </w:r>
      <w:r>
        <w:rPr>
          <w:spacing w:val="-1"/>
          <w:sz w:val="20"/>
        </w:rPr>
        <w:t xml:space="preserve"> </w:t>
      </w:r>
      <w:r>
        <w:rPr>
          <w:sz w:val="20"/>
        </w:rPr>
        <w:t>will</w:t>
      </w:r>
      <w:r>
        <w:rPr>
          <w:spacing w:val="-4"/>
          <w:sz w:val="20"/>
        </w:rPr>
        <w:t xml:space="preserve"> </w:t>
      </w:r>
      <w:r>
        <w:rPr>
          <w:sz w:val="20"/>
        </w:rPr>
        <w:t>be</w:t>
      </w:r>
      <w:r>
        <w:rPr>
          <w:spacing w:val="-3"/>
          <w:sz w:val="20"/>
        </w:rPr>
        <w:t xml:space="preserve"> </w:t>
      </w:r>
      <w:r>
        <w:rPr>
          <w:sz w:val="20"/>
        </w:rPr>
        <w:t>determined</w:t>
      </w:r>
      <w:r>
        <w:rPr>
          <w:spacing w:val="-2"/>
          <w:sz w:val="20"/>
        </w:rPr>
        <w:t xml:space="preserve"> </w:t>
      </w:r>
      <w:r>
        <w:rPr>
          <w:sz w:val="20"/>
        </w:rPr>
        <w:t>by</w:t>
      </w:r>
      <w:r>
        <w:rPr>
          <w:spacing w:val="-7"/>
          <w:sz w:val="20"/>
        </w:rPr>
        <w:t xml:space="preserve"> </w:t>
      </w:r>
      <w:r>
        <w:rPr>
          <w:sz w:val="20"/>
        </w:rPr>
        <w:t>the</w:t>
      </w:r>
      <w:r>
        <w:rPr>
          <w:spacing w:val="-3"/>
          <w:sz w:val="20"/>
        </w:rPr>
        <w:t xml:space="preserve"> </w:t>
      </w:r>
      <w:r>
        <w:rPr>
          <w:sz w:val="20"/>
        </w:rPr>
        <w:t>Building</w:t>
      </w:r>
      <w:r>
        <w:rPr>
          <w:spacing w:val="-4"/>
          <w:sz w:val="20"/>
        </w:rPr>
        <w:t xml:space="preserve"> </w:t>
      </w:r>
      <w:r>
        <w:rPr>
          <w:sz w:val="20"/>
        </w:rPr>
        <w:t>Commissioner</w:t>
      </w:r>
      <w:r>
        <w:rPr>
          <w:spacing w:val="-2"/>
          <w:sz w:val="20"/>
        </w:rPr>
        <w:t xml:space="preserve"> </w:t>
      </w:r>
      <w:r>
        <w:rPr>
          <w:sz w:val="20"/>
        </w:rPr>
        <w:t>unless</w:t>
      </w:r>
      <w:r>
        <w:rPr>
          <w:spacing w:val="-4"/>
          <w:sz w:val="20"/>
        </w:rPr>
        <w:t xml:space="preserve"> </w:t>
      </w:r>
      <w:r>
        <w:rPr>
          <w:sz w:val="20"/>
        </w:rPr>
        <w:t>the use is undergoing site plan review, in which case it will be part of the review.</w:t>
      </w:r>
    </w:p>
    <w:p w14:paraId="5A45A646" w14:textId="77777777" w:rsidR="00260182" w:rsidRDefault="00260182">
      <w:pPr>
        <w:pStyle w:val="BodyText"/>
        <w:rPr>
          <w:sz w:val="22"/>
        </w:rPr>
      </w:pPr>
    </w:p>
    <w:p w14:paraId="5A45A647" w14:textId="77777777" w:rsidR="00260182" w:rsidRDefault="00260182">
      <w:pPr>
        <w:pStyle w:val="BodyText"/>
        <w:spacing w:before="1"/>
        <w:rPr>
          <w:sz w:val="22"/>
        </w:rPr>
      </w:pPr>
    </w:p>
    <w:p w14:paraId="5A45A648" w14:textId="77777777" w:rsidR="00260182" w:rsidRDefault="00000000">
      <w:pPr>
        <w:pStyle w:val="Heading2"/>
        <w:numPr>
          <w:ilvl w:val="1"/>
          <w:numId w:val="10"/>
        </w:numPr>
        <w:tabs>
          <w:tab w:val="left" w:pos="641"/>
        </w:tabs>
        <w:ind w:left="640" w:hanging="421"/>
      </w:pPr>
      <w:bookmarkStart w:id="46" w:name="_TOC_250043"/>
      <w:r>
        <w:t>STACKING</w:t>
      </w:r>
      <w:r>
        <w:rPr>
          <w:spacing w:val="-11"/>
        </w:rPr>
        <w:t xml:space="preserve"> </w:t>
      </w:r>
      <w:r>
        <w:t>REGULATIONS</w:t>
      </w:r>
      <w:r>
        <w:rPr>
          <w:spacing w:val="-9"/>
        </w:rPr>
        <w:t xml:space="preserve"> </w:t>
      </w:r>
      <w:r>
        <w:t>FOR</w:t>
      </w:r>
      <w:r>
        <w:rPr>
          <w:spacing w:val="-8"/>
        </w:rPr>
        <w:t xml:space="preserve"> </w:t>
      </w:r>
      <w:r>
        <w:t>DRIVE-UP</w:t>
      </w:r>
      <w:r>
        <w:rPr>
          <w:spacing w:val="-10"/>
        </w:rPr>
        <w:t xml:space="preserve"> </w:t>
      </w:r>
      <w:r>
        <w:t>AND</w:t>
      </w:r>
      <w:r>
        <w:rPr>
          <w:spacing w:val="-9"/>
        </w:rPr>
        <w:t xml:space="preserve"> </w:t>
      </w:r>
      <w:r>
        <w:t>DRIVE-THROUGH</w:t>
      </w:r>
      <w:r>
        <w:rPr>
          <w:spacing w:val="-9"/>
        </w:rPr>
        <w:t xml:space="preserve"> </w:t>
      </w:r>
      <w:bookmarkEnd w:id="46"/>
      <w:r>
        <w:rPr>
          <w:spacing w:val="-2"/>
        </w:rPr>
        <w:t>LINES</w:t>
      </w:r>
    </w:p>
    <w:p w14:paraId="5A45A649" w14:textId="77777777" w:rsidR="00260182" w:rsidRDefault="00260182">
      <w:pPr>
        <w:pStyle w:val="BodyText"/>
        <w:spacing w:before="6"/>
        <w:rPr>
          <w:b/>
        </w:rPr>
      </w:pPr>
    </w:p>
    <w:p w14:paraId="5A45A64A" w14:textId="77777777" w:rsidR="00260182" w:rsidRDefault="00000000">
      <w:pPr>
        <w:pStyle w:val="ListParagraph"/>
        <w:numPr>
          <w:ilvl w:val="2"/>
          <w:numId w:val="10"/>
        </w:numPr>
        <w:tabs>
          <w:tab w:val="left" w:pos="723"/>
        </w:tabs>
        <w:spacing w:line="280" w:lineRule="auto"/>
        <w:ind w:right="936" w:firstLine="0"/>
        <w:rPr>
          <w:sz w:val="20"/>
        </w:rPr>
      </w:pPr>
      <w:r>
        <w:rPr>
          <w:sz w:val="20"/>
        </w:rPr>
        <w:t>Any</w:t>
      </w:r>
      <w:r>
        <w:rPr>
          <w:spacing w:val="-4"/>
          <w:sz w:val="20"/>
        </w:rPr>
        <w:t xml:space="preserve"> </w:t>
      </w:r>
      <w:r>
        <w:rPr>
          <w:sz w:val="20"/>
        </w:rPr>
        <w:t>establishment</w:t>
      </w:r>
      <w:r>
        <w:rPr>
          <w:spacing w:val="-4"/>
          <w:sz w:val="20"/>
        </w:rPr>
        <w:t xml:space="preserve"> </w:t>
      </w:r>
      <w:r>
        <w:rPr>
          <w:sz w:val="20"/>
        </w:rPr>
        <w:t>installing</w:t>
      </w:r>
      <w:r>
        <w:rPr>
          <w:spacing w:val="-4"/>
          <w:sz w:val="20"/>
        </w:rPr>
        <w:t xml:space="preserve"> </w:t>
      </w:r>
      <w:r>
        <w:rPr>
          <w:sz w:val="20"/>
        </w:rPr>
        <w:t>a</w:t>
      </w:r>
      <w:r>
        <w:rPr>
          <w:spacing w:val="-3"/>
          <w:sz w:val="20"/>
        </w:rPr>
        <w:t xml:space="preserve"> </w:t>
      </w:r>
      <w:r>
        <w:rPr>
          <w:sz w:val="20"/>
        </w:rPr>
        <w:t>drive-up window</w:t>
      </w:r>
      <w:r>
        <w:rPr>
          <w:spacing w:val="-8"/>
          <w:sz w:val="20"/>
        </w:rPr>
        <w:t xml:space="preserve"> </w:t>
      </w:r>
      <w:r>
        <w:rPr>
          <w:sz w:val="20"/>
        </w:rPr>
        <w:t>or</w:t>
      </w:r>
      <w:r>
        <w:rPr>
          <w:spacing w:val="-3"/>
          <w:sz w:val="20"/>
        </w:rPr>
        <w:t xml:space="preserve"> </w:t>
      </w:r>
      <w:r>
        <w:rPr>
          <w:sz w:val="20"/>
        </w:rPr>
        <w:t>service must</w:t>
      </w:r>
      <w:r>
        <w:rPr>
          <w:spacing w:val="-4"/>
          <w:sz w:val="20"/>
        </w:rPr>
        <w:t xml:space="preserve"> </w:t>
      </w:r>
      <w:r>
        <w:rPr>
          <w:sz w:val="20"/>
        </w:rPr>
        <w:t>provide</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safe stacking</w:t>
      </w:r>
      <w:r>
        <w:rPr>
          <w:spacing w:val="-4"/>
          <w:sz w:val="20"/>
        </w:rPr>
        <w:t xml:space="preserve"> </w:t>
      </w:r>
      <w:r>
        <w:rPr>
          <w:sz w:val="20"/>
        </w:rPr>
        <w:t>of</w:t>
      </w:r>
      <w:r>
        <w:rPr>
          <w:spacing w:val="-5"/>
          <w:sz w:val="20"/>
        </w:rPr>
        <w:t xml:space="preserve"> </w:t>
      </w:r>
      <w:r>
        <w:rPr>
          <w:sz w:val="20"/>
        </w:rPr>
        <w:t>vehicles</w:t>
      </w:r>
      <w:r>
        <w:rPr>
          <w:spacing w:val="-4"/>
          <w:sz w:val="20"/>
        </w:rPr>
        <w:t xml:space="preserve"> </w:t>
      </w:r>
      <w:r>
        <w:rPr>
          <w:sz w:val="20"/>
        </w:rPr>
        <w:t>and</w:t>
      </w:r>
      <w:r>
        <w:rPr>
          <w:spacing w:val="-2"/>
          <w:sz w:val="20"/>
        </w:rPr>
        <w:t xml:space="preserve"> </w:t>
      </w:r>
      <w:r>
        <w:rPr>
          <w:sz w:val="20"/>
        </w:rPr>
        <w:t>an escape lane from the drive-up lane. (SEE FIGURE A.8.7)</w:t>
      </w:r>
    </w:p>
    <w:p w14:paraId="5A45A64B" w14:textId="77777777" w:rsidR="00260182" w:rsidRDefault="00260182">
      <w:pPr>
        <w:spacing w:line="280" w:lineRule="auto"/>
        <w:rPr>
          <w:sz w:val="20"/>
        </w:rPr>
        <w:sectPr w:rsidR="00260182">
          <w:pgSz w:w="12240" w:h="15840"/>
          <w:pgMar w:top="1640" w:right="420" w:bottom="1000" w:left="1220" w:header="0" w:footer="813" w:gutter="0"/>
          <w:cols w:space="720"/>
        </w:sectPr>
      </w:pPr>
    </w:p>
    <w:p w14:paraId="5A45A64C" w14:textId="77777777" w:rsidR="00260182" w:rsidRDefault="00000000">
      <w:pPr>
        <w:pStyle w:val="ListParagraph"/>
        <w:numPr>
          <w:ilvl w:val="2"/>
          <w:numId w:val="10"/>
        </w:numPr>
        <w:tabs>
          <w:tab w:val="left" w:pos="723"/>
        </w:tabs>
        <w:spacing w:before="73" w:line="280" w:lineRule="auto"/>
        <w:ind w:right="818" w:firstLine="0"/>
        <w:rPr>
          <w:sz w:val="20"/>
        </w:rPr>
      </w:pPr>
      <w:r>
        <w:rPr>
          <w:sz w:val="20"/>
        </w:rPr>
        <w:lastRenderedPageBreak/>
        <w:t>An</w:t>
      </w:r>
      <w:r>
        <w:rPr>
          <w:spacing w:val="-3"/>
          <w:sz w:val="20"/>
        </w:rPr>
        <w:t xml:space="preserve"> </w:t>
      </w:r>
      <w:r>
        <w:rPr>
          <w:sz w:val="20"/>
        </w:rPr>
        <w:t>escape</w:t>
      </w:r>
      <w:r>
        <w:rPr>
          <w:spacing w:val="-2"/>
          <w:sz w:val="20"/>
        </w:rPr>
        <w:t xml:space="preserve"> </w:t>
      </w:r>
      <w:r>
        <w:rPr>
          <w:sz w:val="20"/>
        </w:rPr>
        <w:t>lane</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adjacent</w:t>
      </w:r>
      <w:r>
        <w:rPr>
          <w:spacing w:val="-3"/>
          <w:sz w:val="20"/>
        </w:rPr>
        <w:t xml:space="preserve"> </w:t>
      </w:r>
      <w:r>
        <w:rPr>
          <w:sz w:val="20"/>
        </w:rPr>
        <w:t>to</w:t>
      </w:r>
      <w:r>
        <w:rPr>
          <w:spacing w:val="-1"/>
          <w:sz w:val="20"/>
        </w:rPr>
        <w:t xml:space="preserve"> </w:t>
      </w:r>
      <w:r>
        <w:rPr>
          <w:sz w:val="20"/>
        </w:rPr>
        <w:t>the</w:t>
      </w:r>
      <w:r>
        <w:rPr>
          <w:spacing w:val="-2"/>
          <w:sz w:val="20"/>
        </w:rPr>
        <w:t xml:space="preserve"> </w:t>
      </w:r>
      <w:r>
        <w:rPr>
          <w:sz w:val="20"/>
        </w:rPr>
        <w:t>stacking</w:t>
      </w:r>
      <w:r>
        <w:rPr>
          <w:spacing w:val="-3"/>
          <w:sz w:val="20"/>
        </w:rPr>
        <w:t xml:space="preserve"> </w:t>
      </w:r>
      <w:r>
        <w:rPr>
          <w:sz w:val="20"/>
        </w:rPr>
        <w:t>lane</w:t>
      </w:r>
      <w:r>
        <w:rPr>
          <w:spacing w:val="-2"/>
          <w:sz w:val="20"/>
        </w:rPr>
        <w:t xml:space="preserve"> </w:t>
      </w:r>
      <w:r>
        <w:rPr>
          <w:sz w:val="20"/>
        </w:rPr>
        <w:t>so</w:t>
      </w:r>
      <w:r>
        <w:rPr>
          <w:spacing w:val="-1"/>
          <w:sz w:val="20"/>
        </w:rPr>
        <w:t xml:space="preserve"> </w:t>
      </w:r>
      <w:r>
        <w:rPr>
          <w:sz w:val="20"/>
        </w:rPr>
        <w:t>as</w:t>
      </w:r>
      <w:r>
        <w:rPr>
          <w:spacing w:val="-3"/>
          <w:sz w:val="20"/>
        </w:rPr>
        <w:t xml:space="preserve"> </w:t>
      </w:r>
      <w:r>
        <w:rPr>
          <w:sz w:val="20"/>
        </w:rPr>
        <w:t>to</w:t>
      </w:r>
      <w:r>
        <w:rPr>
          <w:spacing w:val="-1"/>
          <w:sz w:val="20"/>
        </w:rPr>
        <w:t xml:space="preserve"> </w:t>
      </w:r>
      <w:r>
        <w:rPr>
          <w:sz w:val="20"/>
        </w:rPr>
        <w:t>allow</w:t>
      </w:r>
      <w:r>
        <w:rPr>
          <w:spacing w:val="-7"/>
          <w:sz w:val="20"/>
        </w:rPr>
        <w:t xml:space="preserve"> </w:t>
      </w:r>
      <w:r>
        <w:rPr>
          <w:sz w:val="20"/>
        </w:rPr>
        <w:t>a</w:t>
      </w:r>
      <w:r>
        <w:rPr>
          <w:spacing w:val="-2"/>
          <w:sz w:val="20"/>
        </w:rPr>
        <w:t xml:space="preserve"> </w:t>
      </w:r>
      <w:r>
        <w:rPr>
          <w:sz w:val="20"/>
        </w:rPr>
        <w:t>patron</w:t>
      </w:r>
      <w:r>
        <w:rPr>
          <w:spacing w:val="-3"/>
          <w:sz w:val="20"/>
        </w:rPr>
        <w:t xml:space="preserve"> </w:t>
      </w:r>
      <w:r>
        <w:rPr>
          <w:sz w:val="20"/>
        </w:rPr>
        <w:t>to</w:t>
      </w:r>
      <w:r>
        <w:rPr>
          <w:spacing w:val="-1"/>
          <w:sz w:val="20"/>
        </w:rPr>
        <w:t xml:space="preserve"> </w:t>
      </w:r>
      <w:r>
        <w:rPr>
          <w:sz w:val="20"/>
        </w:rPr>
        <w:t>exit</w:t>
      </w:r>
      <w:r>
        <w:rPr>
          <w:spacing w:val="-3"/>
          <w:sz w:val="20"/>
        </w:rPr>
        <w:t xml:space="preserve"> </w:t>
      </w:r>
      <w:r>
        <w:rPr>
          <w:sz w:val="20"/>
        </w:rPr>
        <w:t>from</w:t>
      </w:r>
      <w:r>
        <w:rPr>
          <w:spacing w:val="-6"/>
          <w:sz w:val="20"/>
        </w:rPr>
        <w:t xml:space="preserve"> </w:t>
      </w:r>
      <w:r>
        <w:rPr>
          <w:sz w:val="20"/>
        </w:rPr>
        <w:t>the</w:t>
      </w:r>
      <w:r>
        <w:rPr>
          <w:spacing w:val="-2"/>
          <w:sz w:val="20"/>
        </w:rPr>
        <w:t xml:space="preserve"> </w:t>
      </w:r>
      <w:r>
        <w:rPr>
          <w:sz w:val="20"/>
        </w:rPr>
        <w:t>stacking</w:t>
      </w:r>
      <w:r>
        <w:rPr>
          <w:spacing w:val="-3"/>
          <w:sz w:val="20"/>
        </w:rPr>
        <w:t xml:space="preserve"> </w:t>
      </w:r>
      <w:r>
        <w:rPr>
          <w:sz w:val="20"/>
        </w:rPr>
        <w:t>lane</w:t>
      </w:r>
      <w:r>
        <w:rPr>
          <w:spacing w:val="-2"/>
          <w:sz w:val="20"/>
        </w:rPr>
        <w:t xml:space="preserve"> </w:t>
      </w:r>
      <w:r>
        <w:rPr>
          <w:sz w:val="20"/>
        </w:rPr>
        <w:t>prior</w:t>
      </w:r>
      <w:r>
        <w:rPr>
          <w:spacing w:val="-2"/>
          <w:sz w:val="20"/>
        </w:rPr>
        <w:t xml:space="preserve"> </w:t>
      </w:r>
      <w:r>
        <w:rPr>
          <w:sz w:val="20"/>
        </w:rPr>
        <w:t>to reaching the service area.</w:t>
      </w:r>
      <w:r>
        <w:rPr>
          <w:spacing w:val="40"/>
          <w:sz w:val="20"/>
        </w:rPr>
        <w:t xml:space="preserve"> </w:t>
      </w:r>
      <w:r>
        <w:rPr>
          <w:sz w:val="20"/>
        </w:rPr>
        <w:t>Multiple service areas may use common escape lanes.</w:t>
      </w:r>
    </w:p>
    <w:p w14:paraId="5A45A64D" w14:textId="77777777" w:rsidR="00260182" w:rsidRDefault="00260182">
      <w:pPr>
        <w:pStyle w:val="BodyText"/>
        <w:spacing w:before="10"/>
      </w:pPr>
    </w:p>
    <w:p w14:paraId="5A45A64E" w14:textId="77777777" w:rsidR="00260182" w:rsidRDefault="00000000">
      <w:pPr>
        <w:pStyle w:val="ListParagraph"/>
        <w:numPr>
          <w:ilvl w:val="2"/>
          <w:numId w:val="10"/>
        </w:numPr>
        <w:tabs>
          <w:tab w:val="left" w:pos="723"/>
        </w:tabs>
        <w:spacing w:line="278" w:lineRule="auto"/>
        <w:ind w:right="1220" w:firstLine="0"/>
        <w:rPr>
          <w:sz w:val="20"/>
        </w:rPr>
      </w:pPr>
      <w:r>
        <w:rPr>
          <w:sz w:val="20"/>
        </w:rPr>
        <w:t>Both</w:t>
      </w:r>
      <w:r>
        <w:rPr>
          <w:spacing w:val="-5"/>
          <w:sz w:val="20"/>
        </w:rPr>
        <w:t xml:space="preserve"> </w:t>
      </w:r>
      <w:r>
        <w:rPr>
          <w:sz w:val="20"/>
        </w:rPr>
        <w:t>stacking</w:t>
      </w:r>
      <w:r>
        <w:rPr>
          <w:spacing w:val="-4"/>
          <w:sz w:val="20"/>
        </w:rPr>
        <w:t xml:space="preserve"> </w:t>
      </w:r>
      <w:r>
        <w:rPr>
          <w:sz w:val="20"/>
        </w:rPr>
        <w:t>and</w:t>
      </w:r>
      <w:r>
        <w:rPr>
          <w:spacing w:val="-2"/>
          <w:sz w:val="20"/>
        </w:rPr>
        <w:t xml:space="preserve"> </w:t>
      </w:r>
      <w:r>
        <w:rPr>
          <w:sz w:val="20"/>
        </w:rPr>
        <w:t>escape</w:t>
      </w:r>
      <w:r>
        <w:rPr>
          <w:spacing w:val="-3"/>
          <w:sz w:val="20"/>
        </w:rPr>
        <w:t xml:space="preserve"> </w:t>
      </w:r>
      <w:r>
        <w:rPr>
          <w:sz w:val="20"/>
        </w:rPr>
        <w:t>lanes</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a minimum</w:t>
      </w:r>
      <w:r>
        <w:rPr>
          <w:spacing w:val="-7"/>
          <w:sz w:val="20"/>
        </w:rPr>
        <w:t xml:space="preserve"> </w:t>
      </w:r>
      <w:r>
        <w:rPr>
          <w:sz w:val="20"/>
        </w:rPr>
        <w:t>of</w:t>
      </w:r>
      <w:r>
        <w:rPr>
          <w:spacing w:val="-2"/>
          <w:sz w:val="20"/>
        </w:rPr>
        <w:t xml:space="preserve"> </w:t>
      </w:r>
      <w:r>
        <w:rPr>
          <w:sz w:val="20"/>
        </w:rPr>
        <w:t>10</w:t>
      </w:r>
      <w:r>
        <w:rPr>
          <w:spacing w:val="-2"/>
          <w:sz w:val="20"/>
        </w:rPr>
        <w:t xml:space="preserve"> </w:t>
      </w:r>
      <w:r>
        <w:rPr>
          <w:sz w:val="20"/>
        </w:rPr>
        <w:t>feet</w:t>
      </w:r>
      <w:r>
        <w:rPr>
          <w:spacing w:val="-4"/>
          <w:sz w:val="20"/>
        </w:rPr>
        <w:t xml:space="preserve"> </w:t>
      </w:r>
      <w:r>
        <w:rPr>
          <w:sz w:val="20"/>
        </w:rPr>
        <w:t>in</w:t>
      </w:r>
      <w:r>
        <w:rPr>
          <w:spacing w:val="-2"/>
          <w:sz w:val="20"/>
        </w:rPr>
        <w:t xml:space="preserve"> </w:t>
      </w:r>
      <w:r>
        <w:rPr>
          <w:sz w:val="20"/>
        </w:rPr>
        <w:t>width</w:t>
      </w:r>
      <w:r>
        <w:rPr>
          <w:spacing w:val="-5"/>
          <w:sz w:val="20"/>
        </w:rPr>
        <w:t xml:space="preserve"> </w:t>
      </w:r>
      <w:r>
        <w:rPr>
          <w:sz w:val="20"/>
        </w:rPr>
        <w:t>except</w:t>
      </w:r>
      <w:r>
        <w:rPr>
          <w:spacing w:val="-4"/>
          <w:sz w:val="20"/>
        </w:rPr>
        <w:t xml:space="preserve"> </w:t>
      </w:r>
      <w:r>
        <w:rPr>
          <w:sz w:val="20"/>
        </w:rPr>
        <w:t>that</w:t>
      </w:r>
      <w:r>
        <w:rPr>
          <w:spacing w:val="-3"/>
          <w:sz w:val="20"/>
        </w:rPr>
        <w:t xml:space="preserve"> </w:t>
      </w:r>
      <w:r>
        <w:rPr>
          <w:sz w:val="20"/>
        </w:rPr>
        <w:t>curved</w:t>
      </w:r>
      <w:r>
        <w:rPr>
          <w:spacing w:val="-2"/>
          <w:sz w:val="20"/>
        </w:rPr>
        <w:t xml:space="preserve"> </w:t>
      </w:r>
      <w:r>
        <w:rPr>
          <w:sz w:val="20"/>
        </w:rPr>
        <w:t>sections</w:t>
      </w:r>
      <w:r>
        <w:rPr>
          <w:spacing w:val="-1"/>
          <w:sz w:val="20"/>
        </w:rPr>
        <w:t xml:space="preserve"> </w:t>
      </w:r>
      <w:r>
        <w:rPr>
          <w:sz w:val="20"/>
        </w:rPr>
        <w:t>shall</w:t>
      </w:r>
      <w:r>
        <w:rPr>
          <w:spacing w:val="-4"/>
          <w:sz w:val="20"/>
        </w:rPr>
        <w:t xml:space="preserve"> </w:t>
      </w:r>
      <w:r>
        <w:rPr>
          <w:sz w:val="20"/>
        </w:rPr>
        <w:t>be</w:t>
      </w:r>
      <w:r>
        <w:rPr>
          <w:spacing w:val="-3"/>
          <w:sz w:val="20"/>
        </w:rPr>
        <w:t xml:space="preserve"> </w:t>
      </w:r>
      <w:r>
        <w:rPr>
          <w:sz w:val="20"/>
        </w:rPr>
        <w:t>a minimum of twelve 12 feet wide.</w:t>
      </w:r>
    </w:p>
    <w:p w14:paraId="5A45A64F" w14:textId="77777777" w:rsidR="00260182" w:rsidRDefault="00260182">
      <w:pPr>
        <w:pStyle w:val="BodyText"/>
        <w:rPr>
          <w:sz w:val="21"/>
        </w:rPr>
      </w:pPr>
    </w:p>
    <w:p w14:paraId="5A45A650" w14:textId="77777777" w:rsidR="00260182" w:rsidRDefault="00000000">
      <w:pPr>
        <w:pStyle w:val="ListParagraph"/>
        <w:numPr>
          <w:ilvl w:val="2"/>
          <w:numId w:val="10"/>
        </w:numPr>
        <w:tabs>
          <w:tab w:val="left" w:pos="723"/>
        </w:tabs>
        <w:spacing w:line="280" w:lineRule="auto"/>
        <w:ind w:right="785" w:firstLine="0"/>
        <w:rPr>
          <w:sz w:val="20"/>
        </w:rPr>
      </w:pPr>
      <w:r>
        <w:rPr>
          <w:sz w:val="20"/>
        </w:rPr>
        <w:t>All</w:t>
      </w:r>
      <w:r>
        <w:rPr>
          <w:spacing w:val="-4"/>
          <w:sz w:val="20"/>
        </w:rPr>
        <w:t xml:space="preserve"> </w:t>
      </w:r>
      <w:r>
        <w:rPr>
          <w:sz w:val="20"/>
        </w:rPr>
        <w:t>drive-up</w:t>
      </w:r>
      <w:r>
        <w:rPr>
          <w:spacing w:val="-2"/>
          <w:sz w:val="20"/>
        </w:rPr>
        <w:t xml:space="preserve"> </w:t>
      </w:r>
      <w:r>
        <w:rPr>
          <w:sz w:val="20"/>
        </w:rPr>
        <w:t>and</w:t>
      </w:r>
      <w:r>
        <w:rPr>
          <w:spacing w:val="-2"/>
          <w:sz w:val="20"/>
        </w:rPr>
        <w:t xml:space="preserve"> </w:t>
      </w:r>
      <w:r>
        <w:rPr>
          <w:sz w:val="20"/>
        </w:rPr>
        <w:t>escape</w:t>
      </w:r>
      <w:r>
        <w:rPr>
          <w:spacing w:val="-3"/>
          <w:sz w:val="20"/>
        </w:rPr>
        <w:t xml:space="preserve"> </w:t>
      </w:r>
      <w:r>
        <w:rPr>
          <w:sz w:val="20"/>
        </w:rPr>
        <w:t>lanes</w:t>
      </w:r>
      <w:r>
        <w:rPr>
          <w:spacing w:val="-1"/>
          <w:sz w:val="20"/>
        </w:rPr>
        <w:t xml:space="preserve"> </w:t>
      </w:r>
      <w:r>
        <w:rPr>
          <w:sz w:val="20"/>
        </w:rPr>
        <w:t>must</w:t>
      </w:r>
      <w:r>
        <w:rPr>
          <w:spacing w:val="-4"/>
          <w:sz w:val="20"/>
        </w:rPr>
        <w:t xml:space="preserve"> </w:t>
      </w:r>
      <w:r>
        <w:rPr>
          <w:sz w:val="20"/>
        </w:rPr>
        <w:t>be</w:t>
      </w:r>
      <w:r>
        <w:rPr>
          <w:spacing w:val="-3"/>
          <w:sz w:val="20"/>
        </w:rPr>
        <w:t xml:space="preserve"> </w:t>
      </w:r>
      <w:r>
        <w:rPr>
          <w:sz w:val="20"/>
        </w:rPr>
        <w:t>laid</w:t>
      </w:r>
      <w:r>
        <w:rPr>
          <w:spacing w:val="-2"/>
          <w:sz w:val="20"/>
        </w:rPr>
        <w:t xml:space="preserve"> </w:t>
      </w:r>
      <w:r>
        <w:rPr>
          <w:sz w:val="20"/>
        </w:rPr>
        <w:t>out</w:t>
      </w:r>
      <w:r>
        <w:rPr>
          <w:spacing w:val="-4"/>
          <w:sz w:val="20"/>
        </w:rPr>
        <w:t xml:space="preserve"> </w:t>
      </w:r>
      <w:r>
        <w:rPr>
          <w:sz w:val="20"/>
        </w:rPr>
        <w:t>in</w:t>
      </w:r>
      <w:r>
        <w:rPr>
          <w:spacing w:val="-4"/>
          <w:sz w:val="20"/>
        </w:rPr>
        <w:t xml:space="preserve"> </w:t>
      </w:r>
      <w:r>
        <w:rPr>
          <w:sz w:val="20"/>
        </w:rPr>
        <w:t>a way</w:t>
      </w:r>
      <w:r>
        <w:rPr>
          <w:spacing w:val="-4"/>
          <w:sz w:val="20"/>
        </w:rPr>
        <w:t xml:space="preserve"> </w:t>
      </w:r>
      <w:r>
        <w:rPr>
          <w:sz w:val="20"/>
        </w:rPr>
        <w:t>so</w:t>
      </w:r>
      <w:r>
        <w:rPr>
          <w:spacing w:val="-2"/>
          <w:sz w:val="20"/>
        </w:rPr>
        <w:t xml:space="preserve"> </w:t>
      </w:r>
      <w:r>
        <w:rPr>
          <w:sz w:val="20"/>
        </w:rPr>
        <w:t>as</w:t>
      </w:r>
      <w:r>
        <w:rPr>
          <w:spacing w:val="-4"/>
          <w:sz w:val="20"/>
        </w:rPr>
        <w:t xml:space="preserve"> </w:t>
      </w:r>
      <w:r>
        <w:rPr>
          <w:sz w:val="20"/>
        </w:rPr>
        <w:t>not</w:t>
      </w:r>
      <w:r>
        <w:rPr>
          <w:spacing w:val="-4"/>
          <w:sz w:val="20"/>
        </w:rPr>
        <w:t xml:space="preserve"> </w:t>
      </w:r>
      <w:r>
        <w:rPr>
          <w:sz w:val="20"/>
        </w:rPr>
        <w:t>to</w:t>
      </w:r>
      <w:r>
        <w:rPr>
          <w:spacing w:val="-2"/>
          <w:sz w:val="20"/>
        </w:rPr>
        <w:t xml:space="preserve"> </w:t>
      </w:r>
      <w:r>
        <w:rPr>
          <w:sz w:val="20"/>
        </w:rPr>
        <w:t>block</w:t>
      </w:r>
      <w:r>
        <w:rPr>
          <w:spacing w:val="-4"/>
          <w:sz w:val="20"/>
        </w:rPr>
        <w:t xml:space="preserve"> </w:t>
      </w:r>
      <w:r>
        <w:rPr>
          <w:sz w:val="20"/>
        </w:rPr>
        <w:t>or</w:t>
      </w:r>
      <w:r>
        <w:rPr>
          <w:spacing w:val="-3"/>
          <w:sz w:val="20"/>
        </w:rPr>
        <w:t xml:space="preserve"> </w:t>
      </w:r>
      <w:r>
        <w:rPr>
          <w:sz w:val="20"/>
        </w:rPr>
        <w:t>interfere with</w:t>
      </w:r>
      <w:r>
        <w:rPr>
          <w:spacing w:val="-4"/>
          <w:sz w:val="20"/>
        </w:rPr>
        <w:t xml:space="preserve"> </w:t>
      </w:r>
      <w:r>
        <w:rPr>
          <w:sz w:val="20"/>
        </w:rPr>
        <w:t>the</w:t>
      </w:r>
      <w:r>
        <w:rPr>
          <w:spacing w:val="-3"/>
          <w:sz w:val="20"/>
        </w:rPr>
        <w:t xml:space="preserve"> </w:t>
      </w:r>
      <w:r>
        <w:rPr>
          <w:sz w:val="20"/>
        </w:rPr>
        <w:t>parking</w:t>
      </w:r>
      <w:r>
        <w:rPr>
          <w:spacing w:val="-4"/>
          <w:sz w:val="20"/>
        </w:rPr>
        <w:t xml:space="preserve"> </w:t>
      </w:r>
      <w:r>
        <w:rPr>
          <w:sz w:val="20"/>
        </w:rPr>
        <w:t>lot</w:t>
      </w:r>
      <w:r>
        <w:rPr>
          <w:spacing w:val="-4"/>
          <w:sz w:val="20"/>
        </w:rPr>
        <w:t xml:space="preserve"> </w:t>
      </w:r>
      <w:r>
        <w:rPr>
          <w:sz w:val="20"/>
        </w:rPr>
        <w:t>internal traffic circulation and parking spaces.</w:t>
      </w:r>
    </w:p>
    <w:p w14:paraId="5A45A651" w14:textId="77777777" w:rsidR="00260182" w:rsidRDefault="00260182">
      <w:pPr>
        <w:pStyle w:val="BodyText"/>
      </w:pPr>
    </w:p>
    <w:p w14:paraId="5A45A652" w14:textId="77777777" w:rsidR="00260182" w:rsidRDefault="00260182">
      <w:pPr>
        <w:pStyle w:val="BodyText"/>
        <w:spacing w:before="4"/>
        <w:rPr>
          <w:sz w:val="14"/>
        </w:rPr>
      </w:pPr>
    </w:p>
    <w:tbl>
      <w:tblPr>
        <w:tblW w:w="0" w:type="auto"/>
        <w:tblInd w:w="5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5"/>
        <w:gridCol w:w="5028"/>
        <w:gridCol w:w="2625"/>
      </w:tblGrid>
      <w:tr w:rsidR="00260182" w14:paraId="5A45A656" w14:textId="77777777">
        <w:trPr>
          <w:trHeight w:val="416"/>
        </w:trPr>
        <w:tc>
          <w:tcPr>
            <w:tcW w:w="1015" w:type="dxa"/>
            <w:tcBorders>
              <w:right w:val="nil"/>
            </w:tcBorders>
          </w:tcPr>
          <w:p w14:paraId="5A45A653" w14:textId="77777777" w:rsidR="00260182" w:rsidRDefault="00000000">
            <w:pPr>
              <w:pStyle w:val="TableParagraph"/>
              <w:spacing w:before="53"/>
              <w:ind w:left="107"/>
              <w:rPr>
                <w:sz w:val="20"/>
              </w:rPr>
            </w:pPr>
            <w:r>
              <w:rPr>
                <w:sz w:val="20"/>
              </w:rPr>
              <w:t>Table</w:t>
            </w:r>
            <w:r>
              <w:rPr>
                <w:spacing w:val="-3"/>
                <w:sz w:val="20"/>
              </w:rPr>
              <w:t xml:space="preserve"> </w:t>
            </w:r>
            <w:r>
              <w:rPr>
                <w:spacing w:val="-5"/>
                <w:sz w:val="20"/>
              </w:rPr>
              <w:t>8.7</w:t>
            </w:r>
          </w:p>
        </w:tc>
        <w:tc>
          <w:tcPr>
            <w:tcW w:w="5028" w:type="dxa"/>
            <w:tcBorders>
              <w:left w:val="nil"/>
              <w:right w:val="nil"/>
            </w:tcBorders>
          </w:tcPr>
          <w:p w14:paraId="5A45A654" w14:textId="77777777" w:rsidR="00260182" w:rsidRDefault="00000000">
            <w:pPr>
              <w:pStyle w:val="TableParagraph"/>
              <w:spacing w:before="53"/>
              <w:ind w:left="156"/>
              <w:rPr>
                <w:sz w:val="20"/>
              </w:rPr>
            </w:pPr>
            <w:r>
              <w:rPr>
                <w:sz w:val="20"/>
              </w:rPr>
              <w:t>Stacking</w:t>
            </w:r>
            <w:r>
              <w:rPr>
                <w:spacing w:val="-5"/>
                <w:sz w:val="20"/>
              </w:rPr>
              <w:t xml:space="preserve"> </w:t>
            </w:r>
            <w:r>
              <w:rPr>
                <w:sz w:val="20"/>
              </w:rPr>
              <w:t>&amp;</w:t>
            </w:r>
            <w:r>
              <w:rPr>
                <w:spacing w:val="-7"/>
                <w:sz w:val="20"/>
              </w:rPr>
              <w:t xml:space="preserve"> </w:t>
            </w:r>
            <w:r>
              <w:rPr>
                <w:sz w:val="20"/>
              </w:rPr>
              <w:t>Escape</w:t>
            </w:r>
            <w:r>
              <w:rPr>
                <w:spacing w:val="-5"/>
                <w:sz w:val="20"/>
              </w:rPr>
              <w:t xml:space="preserve"> </w:t>
            </w:r>
            <w:r>
              <w:rPr>
                <w:sz w:val="20"/>
              </w:rPr>
              <w:t>Lane</w:t>
            </w:r>
            <w:r>
              <w:rPr>
                <w:spacing w:val="-6"/>
                <w:sz w:val="20"/>
              </w:rPr>
              <w:t xml:space="preserve"> </w:t>
            </w:r>
            <w:r>
              <w:rPr>
                <w:spacing w:val="-2"/>
                <w:sz w:val="20"/>
              </w:rPr>
              <w:t>Requirements</w:t>
            </w:r>
          </w:p>
        </w:tc>
        <w:tc>
          <w:tcPr>
            <w:tcW w:w="2625" w:type="dxa"/>
            <w:tcBorders>
              <w:left w:val="nil"/>
            </w:tcBorders>
          </w:tcPr>
          <w:p w14:paraId="5A45A655" w14:textId="77777777" w:rsidR="00260182" w:rsidRDefault="00260182">
            <w:pPr>
              <w:pStyle w:val="TableParagraph"/>
              <w:rPr>
                <w:sz w:val="18"/>
              </w:rPr>
            </w:pPr>
          </w:p>
        </w:tc>
      </w:tr>
      <w:tr w:rsidR="00260182" w14:paraId="5A45A659" w14:textId="77777777">
        <w:trPr>
          <w:trHeight w:val="306"/>
        </w:trPr>
        <w:tc>
          <w:tcPr>
            <w:tcW w:w="6043" w:type="dxa"/>
            <w:gridSpan w:val="2"/>
          </w:tcPr>
          <w:p w14:paraId="5A45A657" w14:textId="77777777" w:rsidR="00260182" w:rsidRDefault="00000000">
            <w:pPr>
              <w:pStyle w:val="TableParagraph"/>
              <w:spacing w:before="33"/>
              <w:ind w:left="2469" w:right="2457"/>
              <w:jc w:val="center"/>
              <w:rPr>
                <w:sz w:val="20"/>
              </w:rPr>
            </w:pPr>
            <w:r>
              <w:rPr>
                <w:sz w:val="20"/>
              </w:rPr>
              <w:t>Principal</w:t>
            </w:r>
            <w:r>
              <w:rPr>
                <w:spacing w:val="-8"/>
                <w:sz w:val="20"/>
              </w:rPr>
              <w:t xml:space="preserve"> </w:t>
            </w:r>
            <w:r>
              <w:rPr>
                <w:spacing w:val="-5"/>
                <w:sz w:val="20"/>
              </w:rPr>
              <w:t>Use</w:t>
            </w:r>
          </w:p>
        </w:tc>
        <w:tc>
          <w:tcPr>
            <w:tcW w:w="2625" w:type="dxa"/>
          </w:tcPr>
          <w:p w14:paraId="5A45A658" w14:textId="77777777" w:rsidR="00260182" w:rsidRDefault="00000000">
            <w:pPr>
              <w:pStyle w:val="TableParagraph"/>
              <w:spacing w:before="33"/>
              <w:ind w:left="577" w:right="569"/>
              <w:jc w:val="center"/>
              <w:rPr>
                <w:sz w:val="20"/>
              </w:rPr>
            </w:pPr>
            <w:r>
              <w:rPr>
                <w:sz w:val="20"/>
              </w:rPr>
              <w:t>Number</w:t>
            </w:r>
            <w:r>
              <w:rPr>
                <w:spacing w:val="-4"/>
                <w:sz w:val="20"/>
              </w:rPr>
              <w:t xml:space="preserve"> </w:t>
            </w:r>
            <w:r>
              <w:rPr>
                <w:sz w:val="20"/>
              </w:rPr>
              <w:t>of</w:t>
            </w:r>
            <w:r>
              <w:rPr>
                <w:spacing w:val="-4"/>
                <w:sz w:val="20"/>
              </w:rPr>
              <w:t xml:space="preserve"> </w:t>
            </w:r>
            <w:r>
              <w:rPr>
                <w:spacing w:val="-2"/>
                <w:sz w:val="20"/>
              </w:rPr>
              <w:t>spaces</w:t>
            </w:r>
          </w:p>
        </w:tc>
      </w:tr>
      <w:tr w:rsidR="00260182" w14:paraId="5A45A65C" w14:textId="77777777">
        <w:trPr>
          <w:trHeight w:val="309"/>
        </w:trPr>
        <w:tc>
          <w:tcPr>
            <w:tcW w:w="6043" w:type="dxa"/>
            <w:gridSpan w:val="2"/>
            <w:tcBorders>
              <w:bottom w:val="nil"/>
            </w:tcBorders>
          </w:tcPr>
          <w:p w14:paraId="5A45A65A" w14:textId="77777777" w:rsidR="00260182" w:rsidRDefault="00000000">
            <w:pPr>
              <w:pStyle w:val="TableParagraph"/>
              <w:spacing w:before="36"/>
              <w:ind w:left="107"/>
              <w:rPr>
                <w:sz w:val="20"/>
              </w:rPr>
            </w:pPr>
            <w:r>
              <w:rPr>
                <w:sz w:val="20"/>
              </w:rPr>
              <w:t>Fast</w:t>
            </w:r>
            <w:r>
              <w:rPr>
                <w:spacing w:val="-3"/>
                <w:sz w:val="20"/>
              </w:rPr>
              <w:t xml:space="preserve"> </w:t>
            </w:r>
            <w:r>
              <w:rPr>
                <w:sz w:val="20"/>
              </w:rPr>
              <w:t>food</w:t>
            </w:r>
            <w:r>
              <w:rPr>
                <w:spacing w:val="-2"/>
                <w:sz w:val="20"/>
              </w:rPr>
              <w:t xml:space="preserve"> restaurant</w:t>
            </w:r>
          </w:p>
        </w:tc>
        <w:tc>
          <w:tcPr>
            <w:tcW w:w="2625" w:type="dxa"/>
            <w:tcBorders>
              <w:bottom w:val="nil"/>
            </w:tcBorders>
          </w:tcPr>
          <w:p w14:paraId="5A45A65B" w14:textId="77777777" w:rsidR="00260182" w:rsidRDefault="00260182">
            <w:pPr>
              <w:pStyle w:val="TableParagraph"/>
              <w:rPr>
                <w:sz w:val="18"/>
              </w:rPr>
            </w:pPr>
          </w:p>
        </w:tc>
      </w:tr>
      <w:tr w:rsidR="00260182" w14:paraId="5A45A65F" w14:textId="77777777">
        <w:trPr>
          <w:trHeight w:val="307"/>
        </w:trPr>
        <w:tc>
          <w:tcPr>
            <w:tcW w:w="6043" w:type="dxa"/>
            <w:gridSpan w:val="2"/>
            <w:tcBorders>
              <w:top w:val="nil"/>
              <w:bottom w:val="nil"/>
            </w:tcBorders>
          </w:tcPr>
          <w:p w14:paraId="5A45A65D" w14:textId="77777777" w:rsidR="00260182" w:rsidRDefault="00000000">
            <w:pPr>
              <w:pStyle w:val="TableParagraph"/>
              <w:spacing w:before="34"/>
              <w:ind w:left="609"/>
              <w:rPr>
                <w:sz w:val="20"/>
              </w:rPr>
            </w:pPr>
            <w:r>
              <w:rPr>
                <w:sz w:val="20"/>
              </w:rPr>
              <w:t>Stacking</w:t>
            </w:r>
            <w:r>
              <w:rPr>
                <w:spacing w:val="-8"/>
                <w:sz w:val="20"/>
              </w:rPr>
              <w:t xml:space="preserve"> </w:t>
            </w:r>
            <w:r>
              <w:rPr>
                <w:sz w:val="20"/>
              </w:rPr>
              <w:t>per</w:t>
            </w:r>
            <w:r>
              <w:rPr>
                <w:spacing w:val="-3"/>
                <w:sz w:val="20"/>
              </w:rPr>
              <w:t xml:space="preserve"> </w:t>
            </w:r>
            <w:r>
              <w:rPr>
                <w:spacing w:val="-2"/>
                <w:sz w:val="20"/>
              </w:rPr>
              <w:t>window</w:t>
            </w:r>
          </w:p>
        </w:tc>
        <w:tc>
          <w:tcPr>
            <w:tcW w:w="2625" w:type="dxa"/>
            <w:tcBorders>
              <w:top w:val="nil"/>
              <w:bottom w:val="nil"/>
            </w:tcBorders>
          </w:tcPr>
          <w:p w14:paraId="5A45A65E" w14:textId="77777777" w:rsidR="00260182" w:rsidRDefault="00000000">
            <w:pPr>
              <w:pStyle w:val="TableParagraph"/>
              <w:spacing w:before="34"/>
              <w:ind w:left="577" w:right="565"/>
              <w:jc w:val="center"/>
              <w:rPr>
                <w:sz w:val="20"/>
              </w:rPr>
            </w:pPr>
            <w:r>
              <w:rPr>
                <w:spacing w:val="-5"/>
                <w:sz w:val="20"/>
              </w:rPr>
              <w:t>10</w:t>
            </w:r>
          </w:p>
        </w:tc>
      </w:tr>
      <w:tr w:rsidR="00260182" w14:paraId="5A45A662" w14:textId="77777777">
        <w:trPr>
          <w:trHeight w:val="309"/>
        </w:trPr>
        <w:tc>
          <w:tcPr>
            <w:tcW w:w="6043" w:type="dxa"/>
            <w:gridSpan w:val="2"/>
            <w:tcBorders>
              <w:top w:val="nil"/>
            </w:tcBorders>
          </w:tcPr>
          <w:p w14:paraId="5A45A660" w14:textId="77777777" w:rsidR="00260182" w:rsidRDefault="00000000">
            <w:pPr>
              <w:pStyle w:val="TableParagraph"/>
              <w:spacing w:before="34"/>
              <w:ind w:left="609"/>
              <w:rPr>
                <w:sz w:val="20"/>
              </w:rPr>
            </w:pPr>
            <w:r>
              <w:rPr>
                <w:sz w:val="20"/>
              </w:rPr>
              <w:t>Escape</w:t>
            </w:r>
            <w:r>
              <w:rPr>
                <w:spacing w:val="-4"/>
                <w:sz w:val="20"/>
              </w:rPr>
              <w:t xml:space="preserve"> </w:t>
            </w:r>
            <w:r>
              <w:rPr>
                <w:sz w:val="20"/>
              </w:rPr>
              <w:t>lane</w:t>
            </w:r>
            <w:r>
              <w:rPr>
                <w:spacing w:val="-4"/>
                <w:sz w:val="20"/>
              </w:rPr>
              <w:t xml:space="preserve"> </w:t>
            </w:r>
            <w:r>
              <w:rPr>
                <w:sz w:val="20"/>
              </w:rPr>
              <w:t>per</w:t>
            </w:r>
            <w:r>
              <w:rPr>
                <w:spacing w:val="-3"/>
                <w:sz w:val="20"/>
              </w:rPr>
              <w:t xml:space="preserve"> </w:t>
            </w:r>
            <w:r>
              <w:rPr>
                <w:spacing w:val="-2"/>
                <w:sz w:val="20"/>
              </w:rPr>
              <w:t>window</w:t>
            </w:r>
          </w:p>
        </w:tc>
        <w:tc>
          <w:tcPr>
            <w:tcW w:w="2625" w:type="dxa"/>
            <w:tcBorders>
              <w:top w:val="nil"/>
            </w:tcBorders>
          </w:tcPr>
          <w:p w14:paraId="5A45A661" w14:textId="77777777" w:rsidR="00260182" w:rsidRDefault="00000000">
            <w:pPr>
              <w:pStyle w:val="TableParagraph"/>
              <w:spacing w:before="34"/>
              <w:ind w:left="11"/>
              <w:jc w:val="center"/>
              <w:rPr>
                <w:sz w:val="20"/>
              </w:rPr>
            </w:pPr>
            <w:r>
              <w:rPr>
                <w:w w:val="99"/>
                <w:sz w:val="20"/>
              </w:rPr>
              <w:t>1</w:t>
            </w:r>
          </w:p>
        </w:tc>
      </w:tr>
      <w:tr w:rsidR="00260182" w14:paraId="5A45A665" w14:textId="77777777">
        <w:trPr>
          <w:trHeight w:val="308"/>
        </w:trPr>
        <w:tc>
          <w:tcPr>
            <w:tcW w:w="6043" w:type="dxa"/>
            <w:gridSpan w:val="2"/>
            <w:tcBorders>
              <w:bottom w:val="nil"/>
            </w:tcBorders>
          </w:tcPr>
          <w:p w14:paraId="5A45A663" w14:textId="77777777" w:rsidR="00260182" w:rsidRDefault="00000000">
            <w:pPr>
              <w:pStyle w:val="TableParagraph"/>
              <w:spacing w:before="33"/>
              <w:ind w:left="107"/>
              <w:rPr>
                <w:sz w:val="20"/>
              </w:rPr>
            </w:pPr>
            <w:r>
              <w:rPr>
                <w:sz w:val="20"/>
              </w:rPr>
              <w:t>Bank</w:t>
            </w:r>
            <w:r>
              <w:rPr>
                <w:spacing w:val="-6"/>
                <w:sz w:val="20"/>
              </w:rPr>
              <w:t xml:space="preserve"> </w:t>
            </w:r>
            <w:r>
              <w:rPr>
                <w:sz w:val="20"/>
              </w:rPr>
              <w:t>–</w:t>
            </w:r>
            <w:r>
              <w:rPr>
                <w:spacing w:val="-3"/>
                <w:sz w:val="20"/>
              </w:rPr>
              <w:t xml:space="preserve"> </w:t>
            </w:r>
            <w:r>
              <w:rPr>
                <w:sz w:val="20"/>
              </w:rPr>
              <w:t>automated</w:t>
            </w:r>
            <w:r>
              <w:rPr>
                <w:spacing w:val="-3"/>
                <w:sz w:val="20"/>
              </w:rPr>
              <w:t xml:space="preserve"> </w:t>
            </w:r>
            <w:r>
              <w:rPr>
                <w:sz w:val="20"/>
              </w:rPr>
              <w:t>or</w:t>
            </w:r>
            <w:r>
              <w:rPr>
                <w:spacing w:val="-4"/>
                <w:sz w:val="20"/>
              </w:rPr>
              <w:t xml:space="preserve"> </w:t>
            </w:r>
            <w:r>
              <w:rPr>
                <w:sz w:val="20"/>
              </w:rPr>
              <w:t>full</w:t>
            </w:r>
            <w:r>
              <w:rPr>
                <w:spacing w:val="-5"/>
                <w:sz w:val="20"/>
              </w:rPr>
              <w:t xml:space="preserve"> </w:t>
            </w:r>
            <w:r>
              <w:rPr>
                <w:spacing w:val="-2"/>
                <w:sz w:val="20"/>
              </w:rPr>
              <w:t>service</w:t>
            </w:r>
          </w:p>
        </w:tc>
        <w:tc>
          <w:tcPr>
            <w:tcW w:w="2625" w:type="dxa"/>
            <w:tcBorders>
              <w:bottom w:val="nil"/>
            </w:tcBorders>
          </w:tcPr>
          <w:p w14:paraId="5A45A664" w14:textId="77777777" w:rsidR="00260182" w:rsidRDefault="00260182">
            <w:pPr>
              <w:pStyle w:val="TableParagraph"/>
              <w:rPr>
                <w:sz w:val="18"/>
              </w:rPr>
            </w:pPr>
          </w:p>
        </w:tc>
      </w:tr>
      <w:tr w:rsidR="00260182" w14:paraId="5A45A668" w14:textId="77777777">
        <w:trPr>
          <w:trHeight w:val="308"/>
        </w:trPr>
        <w:tc>
          <w:tcPr>
            <w:tcW w:w="6043" w:type="dxa"/>
            <w:gridSpan w:val="2"/>
            <w:tcBorders>
              <w:top w:val="nil"/>
              <w:bottom w:val="nil"/>
            </w:tcBorders>
          </w:tcPr>
          <w:p w14:paraId="5A45A666" w14:textId="77777777" w:rsidR="00260182" w:rsidRDefault="00000000">
            <w:pPr>
              <w:pStyle w:val="TableParagraph"/>
              <w:spacing w:before="35"/>
              <w:ind w:left="609"/>
              <w:rPr>
                <w:sz w:val="20"/>
              </w:rPr>
            </w:pPr>
            <w:r>
              <w:rPr>
                <w:sz w:val="20"/>
              </w:rPr>
              <w:t>Stacking</w:t>
            </w:r>
            <w:r>
              <w:rPr>
                <w:spacing w:val="-6"/>
                <w:sz w:val="20"/>
              </w:rPr>
              <w:t xml:space="preserve"> </w:t>
            </w:r>
            <w:r>
              <w:rPr>
                <w:sz w:val="20"/>
              </w:rPr>
              <w:t>per</w:t>
            </w:r>
            <w:r>
              <w:rPr>
                <w:spacing w:val="-2"/>
                <w:sz w:val="20"/>
              </w:rPr>
              <w:t xml:space="preserve"> window/machine</w:t>
            </w:r>
          </w:p>
        </w:tc>
        <w:tc>
          <w:tcPr>
            <w:tcW w:w="2625" w:type="dxa"/>
            <w:tcBorders>
              <w:top w:val="nil"/>
              <w:bottom w:val="nil"/>
            </w:tcBorders>
          </w:tcPr>
          <w:p w14:paraId="5A45A667" w14:textId="77777777" w:rsidR="00260182" w:rsidRDefault="00000000">
            <w:pPr>
              <w:pStyle w:val="TableParagraph"/>
              <w:spacing w:before="35"/>
              <w:ind w:left="11"/>
              <w:jc w:val="center"/>
              <w:rPr>
                <w:sz w:val="20"/>
              </w:rPr>
            </w:pPr>
            <w:r>
              <w:rPr>
                <w:w w:val="99"/>
                <w:sz w:val="20"/>
              </w:rPr>
              <w:t>5</w:t>
            </w:r>
          </w:p>
        </w:tc>
      </w:tr>
      <w:tr w:rsidR="00260182" w14:paraId="5A45A66B" w14:textId="77777777">
        <w:trPr>
          <w:trHeight w:val="309"/>
        </w:trPr>
        <w:tc>
          <w:tcPr>
            <w:tcW w:w="6043" w:type="dxa"/>
            <w:gridSpan w:val="2"/>
            <w:tcBorders>
              <w:top w:val="nil"/>
            </w:tcBorders>
          </w:tcPr>
          <w:p w14:paraId="5A45A669" w14:textId="77777777" w:rsidR="00260182" w:rsidRDefault="00000000">
            <w:pPr>
              <w:pStyle w:val="TableParagraph"/>
              <w:spacing w:before="34"/>
              <w:ind w:left="609"/>
              <w:rPr>
                <w:sz w:val="20"/>
              </w:rPr>
            </w:pPr>
            <w:r>
              <w:rPr>
                <w:sz w:val="20"/>
              </w:rPr>
              <w:t>Escape</w:t>
            </w:r>
            <w:r>
              <w:rPr>
                <w:spacing w:val="-4"/>
                <w:sz w:val="20"/>
              </w:rPr>
              <w:t xml:space="preserve"> </w:t>
            </w:r>
            <w:r>
              <w:rPr>
                <w:sz w:val="20"/>
              </w:rPr>
              <w:t>lane</w:t>
            </w:r>
            <w:r>
              <w:rPr>
                <w:spacing w:val="-4"/>
                <w:sz w:val="20"/>
              </w:rPr>
              <w:t xml:space="preserve"> </w:t>
            </w:r>
            <w:r>
              <w:rPr>
                <w:sz w:val="20"/>
              </w:rPr>
              <w:t>per</w:t>
            </w:r>
            <w:r>
              <w:rPr>
                <w:spacing w:val="-3"/>
                <w:sz w:val="20"/>
              </w:rPr>
              <w:t xml:space="preserve"> </w:t>
            </w:r>
            <w:r>
              <w:rPr>
                <w:spacing w:val="-2"/>
                <w:sz w:val="20"/>
              </w:rPr>
              <w:t>window/machine</w:t>
            </w:r>
          </w:p>
        </w:tc>
        <w:tc>
          <w:tcPr>
            <w:tcW w:w="2625" w:type="dxa"/>
            <w:tcBorders>
              <w:top w:val="nil"/>
            </w:tcBorders>
          </w:tcPr>
          <w:p w14:paraId="5A45A66A" w14:textId="77777777" w:rsidR="00260182" w:rsidRDefault="00000000">
            <w:pPr>
              <w:pStyle w:val="TableParagraph"/>
              <w:spacing w:before="34"/>
              <w:ind w:left="11"/>
              <w:jc w:val="center"/>
              <w:rPr>
                <w:sz w:val="20"/>
              </w:rPr>
            </w:pPr>
            <w:r>
              <w:rPr>
                <w:w w:val="99"/>
                <w:sz w:val="20"/>
              </w:rPr>
              <w:t>1</w:t>
            </w:r>
          </w:p>
        </w:tc>
      </w:tr>
      <w:tr w:rsidR="00260182" w14:paraId="5A45A66E" w14:textId="77777777">
        <w:trPr>
          <w:trHeight w:val="306"/>
        </w:trPr>
        <w:tc>
          <w:tcPr>
            <w:tcW w:w="6043" w:type="dxa"/>
            <w:gridSpan w:val="2"/>
            <w:tcBorders>
              <w:bottom w:val="nil"/>
            </w:tcBorders>
          </w:tcPr>
          <w:p w14:paraId="5A45A66C" w14:textId="77777777" w:rsidR="00260182" w:rsidRDefault="00000000">
            <w:pPr>
              <w:pStyle w:val="TableParagraph"/>
              <w:spacing w:before="33"/>
              <w:ind w:left="107"/>
              <w:rPr>
                <w:sz w:val="20"/>
              </w:rPr>
            </w:pPr>
            <w:r>
              <w:rPr>
                <w:spacing w:val="-2"/>
                <w:sz w:val="20"/>
              </w:rPr>
              <w:t>Pharmacy/retail</w:t>
            </w:r>
            <w:r>
              <w:rPr>
                <w:spacing w:val="15"/>
                <w:sz w:val="20"/>
              </w:rPr>
              <w:t xml:space="preserve"> </w:t>
            </w:r>
            <w:r>
              <w:rPr>
                <w:spacing w:val="-2"/>
                <w:sz w:val="20"/>
              </w:rPr>
              <w:t>services/offices</w:t>
            </w:r>
          </w:p>
        </w:tc>
        <w:tc>
          <w:tcPr>
            <w:tcW w:w="2625" w:type="dxa"/>
            <w:tcBorders>
              <w:bottom w:val="nil"/>
            </w:tcBorders>
          </w:tcPr>
          <w:p w14:paraId="5A45A66D" w14:textId="77777777" w:rsidR="00260182" w:rsidRDefault="00260182">
            <w:pPr>
              <w:pStyle w:val="TableParagraph"/>
              <w:rPr>
                <w:sz w:val="18"/>
              </w:rPr>
            </w:pPr>
          </w:p>
        </w:tc>
      </w:tr>
      <w:tr w:rsidR="00260182" w14:paraId="5A45A671" w14:textId="77777777">
        <w:trPr>
          <w:trHeight w:val="308"/>
        </w:trPr>
        <w:tc>
          <w:tcPr>
            <w:tcW w:w="6043" w:type="dxa"/>
            <w:gridSpan w:val="2"/>
            <w:tcBorders>
              <w:top w:val="nil"/>
              <w:bottom w:val="nil"/>
            </w:tcBorders>
          </w:tcPr>
          <w:p w14:paraId="5A45A66F" w14:textId="77777777" w:rsidR="00260182" w:rsidRDefault="00000000">
            <w:pPr>
              <w:pStyle w:val="TableParagraph"/>
              <w:spacing w:before="34"/>
              <w:ind w:left="609"/>
              <w:rPr>
                <w:sz w:val="20"/>
              </w:rPr>
            </w:pPr>
            <w:r>
              <w:rPr>
                <w:sz w:val="20"/>
              </w:rPr>
              <w:t>Stacking</w:t>
            </w:r>
            <w:r>
              <w:rPr>
                <w:spacing w:val="-6"/>
                <w:sz w:val="20"/>
              </w:rPr>
              <w:t xml:space="preserve"> </w:t>
            </w:r>
            <w:r>
              <w:rPr>
                <w:sz w:val="20"/>
              </w:rPr>
              <w:t>per</w:t>
            </w:r>
            <w:r>
              <w:rPr>
                <w:spacing w:val="-2"/>
                <w:sz w:val="20"/>
              </w:rPr>
              <w:t xml:space="preserve"> window</w:t>
            </w:r>
          </w:p>
        </w:tc>
        <w:tc>
          <w:tcPr>
            <w:tcW w:w="2625" w:type="dxa"/>
            <w:tcBorders>
              <w:top w:val="nil"/>
              <w:bottom w:val="nil"/>
            </w:tcBorders>
          </w:tcPr>
          <w:p w14:paraId="5A45A670" w14:textId="77777777" w:rsidR="00260182" w:rsidRDefault="00000000">
            <w:pPr>
              <w:pStyle w:val="TableParagraph"/>
              <w:spacing w:before="34"/>
              <w:ind w:left="11"/>
              <w:jc w:val="center"/>
              <w:rPr>
                <w:sz w:val="20"/>
              </w:rPr>
            </w:pPr>
            <w:r>
              <w:rPr>
                <w:w w:val="99"/>
                <w:sz w:val="20"/>
              </w:rPr>
              <w:t>5</w:t>
            </w:r>
          </w:p>
        </w:tc>
      </w:tr>
      <w:tr w:rsidR="00260182" w14:paraId="5A45A674" w14:textId="77777777">
        <w:trPr>
          <w:trHeight w:val="308"/>
        </w:trPr>
        <w:tc>
          <w:tcPr>
            <w:tcW w:w="6043" w:type="dxa"/>
            <w:gridSpan w:val="2"/>
            <w:tcBorders>
              <w:top w:val="nil"/>
            </w:tcBorders>
          </w:tcPr>
          <w:p w14:paraId="5A45A672" w14:textId="77777777" w:rsidR="00260182" w:rsidRDefault="00000000">
            <w:pPr>
              <w:pStyle w:val="TableParagraph"/>
              <w:spacing w:before="35"/>
              <w:ind w:left="609"/>
              <w:rPr>
                <w:sz w:val="20"/>
              </w:rPr>
            </w:pPr>
            <w:r>
              <w:rPr>
                <w:sz w:val="20"/>
              </w:rPr>
              <w:t>Escape</w:t>
            </w:r>
            <w:r>
              <w:rPr>
                <w:spacing w:val="-3"/>
                <w:sz w:val="20"/>
              </w:rPr>
              <w:t xml:space="preserve"> </w:t>
            </w:r>
            <w:r>
              <w:rPr>
                <w:sz w:val="20"/>
              </w:rPr>
              <w:t>lane</w:t>
            </w:r>
            <w:r>
              <w:rPr>
                <w:spacing w:val="-4"/>
                <w:sz w:val="20"/>
              </w:rPr>
              <w:t xml:space="preserve"> </w:t>
            </w:r>
            <w:r>
              <w:rPr>
                <w:sz w:val="20"/>
              </w:rPr>
              <w:t>per</w:t>
            </w:r>
            <w:r>
              <w:rPr>
                <w:spacing w:val="-3"/>
                <w:sz w:val="20"/>
              </w:rPr>
              <w:t xml:space="preserve"> </w:t>
            </w:r>
            <w:r>
              <w:rPr>
                <w:spacing w:val="-2"/>
                <w:sz w:val="20"/>
              </w:rPr>
              <w:t>window</w:t>
            </w:r>
          </w:p>
        </w:tc>
        <w:tc>
          <w:tcPr>
            <w:tcW w:w="2625" w:type="dxa"/>
            <w:tcBorders>
              <w:top w:val="nil"/>
            </w:tcBorders>
          </w:tcPr>
          <w:p w14:paraId="5A45A673" w14:textId="77777777" w:rsidR="00260182" w:rsidRDefault="00000000">
            <w:pPr>
              <w:pStyle w:val="TableParagraph"/>
              <w:spacing w:before="35"/>
              <w:ind w:left="11"/>
              <w:jc w:val="center"/>
              <w:rPr>
                <w:sz w:val="20"/>
              </w:rPr>
            </w:pPr>
            <w:r>
              <w:rPr>
                <w:w w:val="99"/>
                <w:sz w:val="20"/>
              </w:rPr>
              <w:t>1</w:t>
            </w:r>
          </w:p>
        </w:tc>
      </w:tr>
      <w:tr w:rsidR="00260182" w14:paraId="5A45A677" w14:textId="77777777">
        <w:trPr>
          <w:trHeight w:val="308"/>
        </w:trPr>
        <w:tc>
          <w:tcPr>
            <w:tcW w:w="6043" w:type="dxa"/>
            <w:gridSpan w:val="2"/>
            <w:tcBorders>
              <w:bottom w:val="nil"/>
            </w:tcBorders>
          </w:tcPr>
          <w:p w14:paraId="5A45A675" w14:textId="77777777" w:rsidR="00260182" w:rsidRDefault="00000000">
            <w:pPr>
              <w:pStyle w:val="TableParagraph"/>
              <w:spacing w:before="33"/>
              <w:ind w:left="107"/>
              <w:rPr>
                <w:sz w:val="20"/>
              </w:rPr>
            </w:pPr>
            <w:r>
              <w:rPr>
                <w:sz w:val="20"/>
              </w:rPr>
              <w:t>Gas</w:t>
            </w:r>
            <w:r>
              <w:rPr>
                <w:spacing w:val="-5"/>
                <w:sz w:val="20"/>
              </w:rPr>
              <w:t xml:space="preserve"> </w:t>
            </w:r>
            <w:r>
              <w:rPr>
                <w:sz w:val="20"/>
              </w:rPr>
              <w:t>station</w:t>
            </w:r>
            <w:r>
              <w:rPr>
                <w:spacing w:val="-4"/>
                <w:sz w:val="20"/>
              </w:rPr>
              <w:t xml:space="preserve"> </w:t>
            </w:r>
            <w:r>
              <w:rPr>
                <w:sz w:val="20"/>
              </w:rPr>
              <w:t>(Note</w:t>
            </w:r>
            <w:r>
              <w:rPr>
                <w:spacing w:val="-3"/>
                <w:sz w:val="20"/>
              </w:rPr>
              <w:t xml:space="preserve"> </w:t>
            </w:r>
            <w:r>
              <w:rPr>
                <w:spacing w:val="-5"/>
                <w:sz w:val="20"/>
              </w:rPr>
              <w:t>1)</w:t>
            </w:r>
          </w:p>
        </w:tc>
        <w:tc>
          <w:tcPr>
            <w:tcW w:w="2625" w:type="dxa"/>
            <w:tcBorders>
              <w:bottom w:val="nil"/>
            </w:tcBorders>
          </w:tcPr>
          <w:p w14:paraId="5A45A676" w14:textId="77777777" w:rsidR="00260182" w:rsidRDefault="00260182">
            <w:pPr>
              <w:pStyle w:val="TableParagraph"/>
              <w:rPr>
                <w:sz w:val="18"/>
              </w:rPr>
            </w:pPr>
          </w:p>
        </w:tc>
      </w:tr>
      <w:tr w:rsidR="00260182" w14:paraId="5A45A67A" w14:textId="77777777">
        <w:trPr>
          <w:trHeight w:val="308"/>
        </w:trPr>
        <w:tc>
          <w:tcPr>
            <w:tcW w:w="6043" w:type="dxa"/>
            <w:gridSpan w:val="2"/>
            <w:tcBorders>
              <w:top w:val="nil"/>
              <w:bottom w:val="nil"/>
            </w:tcBorders>
          </w:tcPr>
          <w:p w14:paraId="5A45A678" w14:textId="77777777" w:rsidR="00260182" w:rsidRDefault="00000000">
            <w:pPr>
              <w:pStyle w:val="TableParagraph"/>
              <w:spacing w:before="35"/>
              <w:ind w:left="609"/>
              <w:rPr>
                <w:sz w:val="20"/>
              </w:rPr>
            </w:pPr>
            <w:r>
              <w:rPr>
                <w:sz w:val="20"/>
              </w:rPr>
              <w:t>Stacking</w:t>
            </w:r>
            <w:r>
              <w:rPr>
                <w:spacing w:val="-7"/>
                <w:sz w:val="20"/>
              </w:rPr>
              <w:t xml:space="preserve"> </w:t>
            </w:r>
            <w:r>
              <w:rPr>
                <w:sz w:val="20"/>
              </w:rPr>
              <w:t>per</w:t>
            </w:r>
            <w:r>
              <w:rPr>
                <w:spacing w:val="-5"/>
                <w:sz w:val="20"/>
              </w:rPr>
              <w:t xml:space="preserve"> </w:t>
            </w:r>
            <w:r>
              <w:rPr>
                <w:sz w:val="20"/>
              </w:rPr>
              <w:t>service</w:t>
            </w:r>
            <w:r>
              <w:rPr>
                <w:spacing w:val="-6"/>
                <w:sz w:val="20"/>
              </w:rPr>
              <w:t xml:space="preserve"> </w:t>
            </w:r>
            <w:r>
              <w:rPr>
                <w:spacing w:val="-4"/>
                <w:sz w:val="20"/>
              </w:rPr>
              <w:t>lane</w:t>
            </w:r>
          </w:p>
        </w:tc>
        <w:tc>
          <w:tcPr>
            <w:tcW w:w="2625" w:type="dxa"/>
            <w:tcBorders>
              <w:top w:val="nil"/>
              <w:bottom w:val="nil"/>
            </w:tcBorders>
          </w:tcPr>
          <w:p w14:paraId="5A45A679" w14:textId="77777777" w:rsidR="00260182" w:rsidRDefault="00000000">
            <w:pPr>
              <w:pStyle w:val="TableParagraph"/>
              <w:spacing w:before="35"/>
              <w:ind w:left="11"/>
              <w:jc w:val="center"/>
              <w:rPr>
                <w:sz w:val="20"/>
              </w:rPr>
            </w:pPr>
            <w:r>
              <w:rPr>
                <w:w w:val="99"/>
                <w:sz w:val="20"/>
              </w:rPr>
              <w:t>3</w:t>
            </w:r>
          </w:p>
        </w:tc>
      </w:tr>
      <w:tr w:rsidR="00260182" w14:paraId="5A45A67D" w14:textId="77777777">
        <w:trPr>
          <w:trHeight w:val="309"/>
        </w:trPr>
        <w:tc>
          <w:tcPr>
            <w:tcW w:w="6043" w:type="dxa"/>
            <w:gridSpan w:val="2"/>
            <w:tcBorders>
              <w:top w:val="nil"/>
            </w:tcBorders>
          </w:tcPr>
          <w:p w14:paraId="5A45A67B" w14:textId="77777777" w:rsidR="00260182" w:rsidRDefault="00000000">
            <w:pPr>
              <w:pStyle w:val="TableParagraph"/>
              <w:spacing w:before="34"/>
              <w:ind w:left="609"/>
              <w:rPr>
                <w:sz w:val="20"/>
              </w:rPr>
            </w:pPr>
            <w:r>
              <w:rPr>
                <w:sz w:val="20"/>
              </w:rPr>
              <w:t>Escape</w:t>
            </w:r>
            <w:r>
              <w:rPr>
                <w:spacing w:val="-5"/>
                <w:sz w:val="20"/>
              </w:rPr>
              <w:t xml:space="preserve"> </w:t>
            </w:r>
            <w:r>
              <w:rPr>
                <w:sz w:val="20"/>
              </w:rPr>
              <w:t>lane</w:t>
            </w:r>
            <w:r>
              <w:rPr>
                <w:spacing w:val="-5"/>
                <w:sz w:val="20"/>
              </w:rPr>
              <w:t xml:space="preserve"> </w:t>
            </w:r>
            <w:r>
              <w:rPr>
                <w:sz w:val="20"/>
              </w:rPr>
              <w:t>per</w:t>
            </w:r>
            <w:r>
              <w:rPr>
                <w:spacing w:val="-4"/>
                <w:sz w:val="20"/>
              </w:rPr>
              <w:t xml:space="preserve"> </w:t>
            </w:r>
            <w:r>
              <w:rPr>
                <w:sz w:val="20"/>
              </w:rPr>
              <w:t>service</w:t>
            </w:r>
            <w:r>
              <w:rPr>
                <w:spacing w:val="-5"/>
                <w:sz w:val="20"/>
              </w:rPr>
              <w:t xml:space="preserve"> </w:t>
            </w:r>
            <w:r>
              <w:rPr>
                <w:spacing w:val="-4"/>
                <w:sz w:val="20"/>
              </w:rPr>
              <w:t>lane</w:t>
            </w:r>
          </w:p>
        </w:tc>
        <w:tc>
          <w:tcPr>
            <w:tcW w:w="2625" w:type="dxa"/>
            <w:tcBorders>
              <w:top w:val="nil"/>
            </w:tcBorders>
          </w:tcPr>
          <w:p w14:paraId="5A45A67C" w14:textId="77777777" w:rsidR="00260182" w:rsidRDefault="00000000">
            <w:pPr>
              <w:pStyle w:val="TableParagraph"/>
              <w:spacing w:before="34"/>
              <w:ind w:left="11"/>
              <w:jc w:val="center"/>
              <w:rPr>
                <w:sz w:val="20"/>
              </w:rPr>
            </w:pPr>
            <w:r>
              <w:rPr>
                <w:w w:val="99"/>
                <w:sz w:val="20"/>
              </w:rPr>
              <w:t>1</w:t>
            </w:r>
          </w:p>
        </w:tc>
      </w:tr>
    </w:tbl>
    <w:p w14:paraId="5A45A67E" w14:textId="77777777" w:rsidR="00260182" w:rsidRDefault="00260182">
      <w:pPr>
        <w:pStyle w:val="BodyText"/>
      </w:pPr>
    </w:p>
    <w:p w14:paraId="5A45A67F" w14:textId="77777777" w:rsidR="00260182" w:rsidRDefault="00260182">
      <w:pPr>
        <w:pStyle w:val="BodyText"/>
        <w:spacing w:before="3"/>
        <w:rPr>
          <w:sz w:val="16"/>
        </w:rPr>
      </w:pPr>
    </w:p>
    <w:p w14:paraId="5A45A680" w14:textId="77777777" w:rsidR="00260182" w:rsidRDefault="00000000">
      <w:pPr>
        <w:pStyle w:val="BodyText"/>
        <w:spacing w:before="91" w:line="364" w:lineRule="auto"/>
        <w:ind w:left="1693" w:right="686" w:hanging="754"/>
      </w:pPr>
      <w:r>
        <w:t>Note</w:t>
      </w:r>
      <w:r>
        <w:rPr>
          <w:spacing w:val="-2"/>
        </w:rPr>
        <w:t xml:space="preserve"> </w:t>
      </w:r>
      <w:r>
        <w:t>1</w:t>
      </w:r>
      <w:r>
        <w:rPr>
          <w:spacing w:val="-2"/>
        </w:rPr>
        <w:t xml:space="preserve"> </w:t>
      </w:r>
      <w:r>
        <w:t>–</w:t>
      </w:r>
      <w:r>
        <w:rPr>
          <w:spacing w:val="-2"/>
        </w:rPr>
        <w:t xml:space="preserve"> </w:t>
      </w:r>
      <w:r>
        <w:t>Stacking</w:t>
      </w:r>
      <w:r>
        <w:rPr>
          <w:spacing w:val="-3"/>
        </w:rPr>
        <w:t xml:space="preserve"> </w:t>
      </w:r>
      <w:r>
        <w:t>requirements</w:t>
      </w:r>
      <w:r>
        <w:rPr>
          <w:spacing w:val="-3"/>
        </w:rPr>
        <w:t xml:space="preserve"> </w:t>
      </w:r>
      <w:r>
        <w:t>start</w:t>
      </w:r>
      <w:r>
        <w:rPr>
          <w:spacing w:val="-3"/>
        </w:rPr>
        <w:t xml:space="preserve"> </w:t>
      </w:r>
      <w:r>
        <w:t>at</w:t>
      </w:r>
      <w:r>
        <w:rPr>
          <w:spacing w:val="-3"/>
        </w:rPr>
        <w:t xml:space="preserve"> </w:t>
      </w:r>
      <w:r>
        <w:t>end</w:t>
      </w:r>
      <w:r>
        <w:rPr>
          <w:spacing w:val="-2"/>
        </w:rPr>
        <w:t xml:space="preserve"> </w:t>
      </w:r>
      <w:r>
        <w:t>of</w:t>
      </w:r>
      <w:r>
        <w:rPr>
          <w:spacing w:val="-4"/>
        </w:rPr>
        <w:t xml:space="preserve"> </w:t>
      </w:r>
      <w:r>
        <w:t>service island and</w:t>
      </w:r>
      <w:r>
        <w:rPr>
          <w:spacing w:val="-2"/>
        </w:rPr>
        <w:t xml:space="preserve"> </w:t>
      </w:r>
      <w:r>
        <w:t>do</w:t>
      </w:r>
      <w:r>
        <w:rPr>
          <w:spacing w:val="-2"/>
        </w:rPr>
        <w:t xml:space="preserve"> </w:t>
      </w:r>
      <w:r>
        <w:t>not</w:t>
      </w:r>
      <w:r>
        <w:rPr>
          <w:spacing w:val="-3"/>
        </w:rPr>
        <w:t xml:space="preserve"> </w:t>
      </w:r>
      <w:r>
        <w:t>include</w:t>
      </w:r>
      <w:r>
        <w:rPr>
          <w:spacing w:val="-2"/>
        </w:rPr>
        <w:t xml:space="preserve"> </w:t>
      </w:r>
      <w:r>
        <w:t>the space</w:t>
      </w:r>
      <w:r>
        <w:rPr>
          <w:spacing w:val="-2"/>
        </w:rPr>
        <w:t xml:space="preserve"> </w:t>
      </w:r>
      <w:r>
        <w:t>directly</w:t>
      </w:r>
      <w:r>
        <w:rPr>
          <w:spacing w:val="-6"/>
        </w:rPr>
        <w:t xml:space="preserve"> </w:t>
      </w:r>
      <w:r>
        <w:t>in</w:t>
      </w:r>
      <w:r>
        <w:rPr>
          <w:spacing w:val="-3"/>
        </w:rPr>
        <w:t xml:space="preserve"> </w:t>
      </w:r>
      <w:r>
        <w:t>front</w:t>
      </w:r>
      <w:r>
        <w:rPr>
          <w:spacing w:val="-3"/>
        </w:rPr>
        <w:t xml:space="preserve"> </w:t>
      </w:r>
      <w:r>
        <w:t>of</w:t>
      </w:r>
      <w:r>
        <w:rPr>
          <w:spacing w:val="-4"/>
        </w:rPr>
        <w:t xml:space="preserve"> </w:t>
      </w:r>
      <w:r>
        <w:t>the service area.</w:t>
      </w:r>
    </w:p>
    <w:p w14:paraId="5A45A681" w14:textId="77777777" w:rsidR="00260182" w:rsidRDefault="00260182">
      <w:pPr>
        <w:pStyle w:val="BodyText"/>
        <w:spacing w:before="3"/>
      </w:pPr>
    </w:p>
    <w:p w14:paraId="5A45A682" w14:textId="77777777" w:rsidR="00260182" w:rsidRDefault="00000000">
      <w:pPr>
        <w:pStyle w:val="Heading2"/>
        <w:numPr>
          <w:ilvl w:val="1"/>
          <w:numId w:val="10"/>
        </w:numPr>
        <w:tabs>
          <w:tab w:val="left" w:pos="820"/>
          <w:tab w:val="left" w:pos="821"/>
        </w:tabs>
        <w:ind w:hanging="601"/>
      </w:pPr>
      <w:bookmarkStart w:id="47" w:name="_TOC_250042"/>
      <w:r>
        <w:t>DRIVEWAY</w:t>
      </w:r>
      <w:r>
        <w:rPr>
          <w:spacing w:val="-15"/>
        </w:rPr>
        <w:t xml:space="preserve"> </w:t>
      </w:r>
      <w:bookmarkEnd w:id="47"/>
      <w:r>
        <w:rPr>
          <w:spacing w:val="-2"/>
        </w:rPr>
        <w:t>STANDARDS</w:t>
      </w:r>
    </w:p>
    <w:p w14:paraId="5A45A683" w14:textId="77777777" w:rsidR="00260182" w:rsidRDefault="00260182">
      <w:pPr>
        <w:pStyle w:val="BodyText"/>
        <w:spacing w:before="8"/>
        <w:rPr>
          <w:b/>
          <w:sz w:val="23"/>
        </w:rPr>
      </w:pPr>
    </w:p>
    <w:p w14:paraId="5A45A684" w14:textId="77777777" w:rsidR="00260182" w:rsidRDefault="00000000">
      <w:pPr>
        <w:pStyle w:val="ListParagraph"/>
        <w:numPr>
          <w:ilvl w:val="2"/>
          <w:numId w:val="10"/>
        </w:numPr>
        <w:tabs>
          <w:tab w:val="left" w:pos="723"/>
        </w:tabs>
        <w:ind w:left="722" w:hanging="503"/>
        <w:rPr>
          <w:sz w:val="20"/>
        </w:rPr>
      </w:pPr>
      <w:r>
        <w:rPr>
          <w:sz w:val="20"/>
        </w:rPr>
        <w:t>All</w:t>
      </w:r>
      <w:r>
        <w:rPr>
          <w:spacing w:val="-7"/>
          <w:sz w:val="20"/>
        </w:rPr>
        <w:t xml:space="preserve"> </w:t>
      </w:r>
      <w:r>
        <w:rPr>
          <w:sz w:val="20"/>
        </w:rPr>
        <w:t>driveways</w:t>
      </w:r>
      <w:r>
        <w:rPr>
          <w:spacing w:val="-6"/>
          <w:sz w:val="20"/>
        </w:rPr>
        <w:t xml:space="preserve"> </w:t>
      </w:r>
      <w:r>
        <w:rPr>
          <w:sz w:val="20"/>
        </w:rPr>
        <w:t>shall</w:t>
      </w:r>
      <w:r>
        <w:rPr>
          <w:spacing w:val="-4"/>
          <w:sz w:val="20"/>
        </w:rPr>
        <w:t xml:space="preserve"> </w:t>
      </w:r>
      <w:r>
        <w:rPr>
          <w:sz w:val="20"/>
        </w:rPr>
        <w:t>meet</w:t>
      </w:r>
      <w:r>
        <w:rPr>
          <w:spacing w:val="-6"/>
          <w:sz w:val="20"/>
        </w:rPr>
        <w:t xml:space="preserve"> </w:t>
      </w:r>
      <w:r>
        <w:rPr>
          <w:sz w:val="20"/>
        </w:rPr>
        <w:t>the</w:t>
      </w:r>
      <w:r>
        <w:rPr>
          <w:spacing w:val="-6"/>
          <w:sz w:val="20"/>
        </w:rPr>
        <w:t xml:space="preserve"> </w:t>
      </w:r>
      <w:r>
        <w:rPr>
          <w:sz w:val="20"/>
        </w:rPr>
        <w:t>following</w:t>
      </w:r>
      <w:r>
        <w:rPr>
          <w:spacing w:val="-6"/>
          <w:sz w:val="20"/>
        </w:rPr>
        <w:t xml:space="preserve"> </w:t>
      </w:r>
      <w:r>
        <w:rPr>
          <w:spacing w:val="-2"/>
          <w:sz w:val="20"/>
        </w:rPr>
        <w:t>standards:</w:t>
      </w:r>
    </w:p>
    <w:p w14:paraId="5A45A685" w14:textId="77777777" w:rsidR="00260182" w:rsidRDefault="00260182">
      <w:pPr>
        <w:pStyle w:val="BodyText"/>
        <w:spacing w:before="10"/>
      </w:pPr>
    </w:p>
    <w:p w14:paraId="5A45A686" w14:textId="77777777" w:rsidR="00260182" w:rsidRDefault="00000000">
      <w:pPr>
        <w:pStyle w:val="ListParagraph"/>
        <w:numPr>
          <w:ilvl w:val="3"/>
          <w:numId w:val="10"/>
        </w:numPr>
        <w:tabs>
          <w:tab w:val="left" w:pos="1372"/>
          <w:tab w:val="left" w:pos="1373"/>
        </w:tabs>
        <w:spacing w:line="280" w:lineRule="auto"/>
        <w:ind w:left="940" w:right="1006" w:firstLine="0"/>
        <w:rPr>
          <w:sz w:val="20"/>
        </w:rPr>
      </w:pPr>
      <w:r>
        <w:rPr>
          <w:sz w:val="20"/>
        </w:rPr>
        <w:t>All</w:t>
      </w:r>
      <w:r>
        <w:rPr>
          <w:spacing w:val="-4"/>
          <w:sz w:val="20"/>
        </w:rPr>
        <w:t xml:space="preserve"> </w:t>
      </w:r>
      <w:r>
        <w:rPr>
          <w:sz w:val="20"/>
        </w:rPr>
        <w:t>driveway</w:t>
      </w:r>
      <w:r>
        <w:rPr>
          <w:spacing w:val="-4"/>
          <w:sz w:val="20"/>
        </w:rPr>
        <w:t xml:space="preserve"> </w:t>
      </w:r>
      <w:r>
        <w:rPr>
          <w:sz w:val="20"/>
        </w:rPr>
        <w:t>work</w:t>
      </w:r>
      <w:r>
        <w:rPr>
          <w:spacing w:val="-2"/>
          <w:sz w:val="20"/>
        </w:rPr>
        <w:t xml:space="preserve"> </w:t>
      </w:r>
      <w:r>
        <w:rPr>
          <w:sz w:val="20"/>
        </w:rPr>
        <w:t>may</w:t>
      </w:r>
      <w:r>
        <w:rPr>
          <w:spacing w:val="-4"/>
          <w:sz w:val="20"/>
        </w:rPr>
        <w:t xml:space="preserve"> </w:t>
      </w:r>
      <w:r>
        <w:rPr>
          <w:sz w:val="20"/>
        </w:rPr>
        <w:t>be</w:t>
      </w:r>
      <w:r>
        <w:rPr>
          <w:spacing w:val="-3"/>
          <w:sz w:val="20"/>
        </w:rPr>
        <w:t xml:space="preserve"> </w:t>
      </w:r>
      <w:r>
        <w:rPr>
          <w:sz w:val="20"/>
        </w:rPr>
        <w:t>subject</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review</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DPW</w:t>
      </w:r>
      <w:r>
        <w:rPr>
          <w:spacing w:val="-2"/>
          <w:sz w:val="20"/>
        </w:rPr>
        <w:t xml:space="preserve"> </w:t>
      </w:r>
      <w:r>
        <w:rPr>
          <w:sz w:val="20"/>
        </w:rPr>
        <w:t>Director</w:t>
      </w:r>
      <w:r>
        <w:rPr>
          <w:spacing w:val="-3"/>
          <w:sz w:val="20"/>
        </w:rPr>
        <w:t xml:space="preserve"> </w:t>
      </w:r>
      <w:r>
        <w:rPr>
          <w:sz w:val="20"/>
        </w:rPr>
        <w:t>or</w:t>
      </w:r>
      <w:r>
        <w:rPr>
          <w:spacing w:val="-3"/>
          <w:sz w:val="20"/>
        </w:rPr>
        <w:t xml:space="preserve"> </w:t>
      </w:r>
      <w:r>
        <w:rPr>
          <w:sz w:val="20"/>
        </w:rPr>
        <w:t>his</w:t>
      </w:r>
      <w:r>
        <w:rPr>
          <w:spacing w:val="-4"/>
          <w:sz w:val="20"/>
        </w:rPr>
        <w:t xml:space="preserve"> </w:t>
      </w:r>
      <w:r>
        <w:rPr>
          <w:sz w:val="20"/>
        </w:rPr>
        <w:t>designee</w:t>
      </w:r>
      <w:r>
        <w:rPr>
          <w:spacing w:val="-3"/>
          <w:sz w:val="20"/>
        </w:rPr>
        <w:t xml:space="preserve"> </w:t>
      </w:r>
      <w:r>
        <w:rPr>
          <w:sz w:val="20"/>
        </w:rPr>
        <w:t>at</w:t>
      </w:r>
      <w:r>
        <w:rPr>
          <w:spacing w:val="-1"/>
          <w:sz w:val="20"/>
        </w:rPr>
        <w:t xml:space="preserve"> </w:t>
      </w:r>
      <w:r>
        <w:rPr>
          <w:sz w:val="20"/>
        </w:rPr>
        <w:t>any</w:t>
      </w:r>
      <w:r>
        <w:rPr>
          <w:spacing w:val="-6"/>
          <w:sz w:val="20"/>
        </w:rPr>
        <w:t xml:space="preserve"> </w:t>
      </w:r>
      <w:r>
        <w:rPr>
          <w:sz w:val="20"/>
        </w:rPr>
        <w:t>point.</w:t>
      </w:r>
      <w:r>
        <w:rPr>
          <w:spacing w:val="-3"/>
          <w:sz w:val="20"/>
        </w:rPr>
        <w:t xml:space="preserve"> </w:t>
      </w:r>
      <w:r>
        <w:rPr>
          <w:sz w:val="20"/>
        </w:rPr>
        <w:t>The DPW Director may impose other conditions at his discretion that are necessary to ensure safe access to the public way and to prevent any damage or dangerous situation because of drainage, icing, pooling, etc.</w:t>
      </w:r>
    </w:p>
    <w:p w14:paraId="5A45A687" w14:textId="77777777" w:rsidR="00260182" w:rsidRDefault="00260182">
      <w:pPr>
        <w:pStyle w:val="BodyText"/>
        <w:spacing w:before="10"/>
      </w:pPr>
    </w:p>
    <w:p w14:paraId="5A45A688" w14:textId="77777777" w:rsidR="00260182" w:rsidRDefault="00000000">
      <w:pPr>
        <w:pStyle w:val="ListParagraph"/>
        <w:numPr>
          <w:ilvl w:val="3"/>
          <w:numId w:val="10"/>
        </w:numPr>
        <w:tabs>
          <w:tab w:val="left" w:pos="1373"/>
        </w:tabs>
        <w:spacing w:line="278" w:lineRule="auto"/>
        <w:ind w:left="940" w:right="722" w:firstLine="0"/>
        <w:jc w:val="both"/>
        <w:rPr>
          <w:sz w:val="20"/>
        </w:rPr>
      </w:pPr>
      <w:r>
        <w:rPr>
          <w:sz w:val="20"/>
        </w:rPr>
        <w:t>All</w:t>
      </w:r>
      <w:r>
        <w:rPr>
          <w:spacing w:val="-3"/>
          <w:sz w:val="20"/>
        </w:rPr>
        <w:t xml:space="preserve"> </w:t>
      </w:r>
      <w:r>
        <w:rPr>
          <w:sz w:val="20"/>
        </w:rPr>
        <w:t>driveways</w:t>
      </w:r>
      <w:r>
        <w:rPr>
          <w:spacing w:val="-3"/>
          <w:sz w:val="20"/>
        </w:rPr>
        <w:t xml:space="preserve"> </w:t>
      </w:r>
      <w:r>
        <w:rPr>
          <w:sz w:val="20"/>
        </w:rPr>
        <w:t>shall</w:t>
      </w:r>
      <w:r>
        <w:rPr>
          <w:spacing w:val="-2"/>
          <w:sz w:val="20"/>
        </w:rPr>
        <w:t xml:space="preserve"> </w:t>
      </w:r>
      <w:r>
        <w:rPr>
          <w:sz w:val="20"/>
        </w:rPr>
        <w:t>be</w:t>
      </w:r>
      <w:r>
        <w:rPr>
          <w:spacing w:val="-2"/>
          <w:sz w:val="20"/>
        </w:rPr>
        <w:t xml:space="preserve"> </w:t>
      </w:r>
      <w:r>
        <w:rPr>
          <w:sz w:val="20"/>
        </w:rPr>
        <w:t>a minimum</w:t>
      </w:r>
      <w:r>
        <w:rPr>
          <w:spacing w:val="-4"/>
          <w:sz w:val="20"/>
        </w:rPr>
        <w:t xml:space="preserve"> </w:t>
      </w:r>
      <w:r>
        <w:rPr>
          <w:sz w:val="20"/>
        </w:rPr>
        <w:t>of</w:t>
      </w:r>
      <w:r>
        <w:rPr>
          <w:spacing w:val="-4"/>
          <w:sz w:val="20"/>
        </w:rPr>
        <w:t xml:space="preserve"> </w:t>
      </w:r>
      <w:r>
        <w:rPr>
          <w:sz w:val="20"/>
        </w:rPr>
        <w:t>12</w:t>
      </w:r>
      <w:r>
        <w:rPr>
          <w:spacing w:val="-1"/>
          <w:sz w:val="20"/>
        </w:rPr>
        <w:t xml:space="preserve"> </w:t>
      </w:r>
      <w:r>
        <w:rPr>
          <w:sz w:val="20"/>
        </w:rPr>
        <w:t>feet</w:t>
      </w:r>
      <w:r>
        <w:rPr>
          <w:spacing w:val="-3"/>
          <w:sz w:val="20"/>
        </w:rPr>
        <w:t xml:space="preserve"> </w:t>
      </w:r>
      <w:r>
        <w:rPr>
          <w:sz w:val="20"/>
        </w:rPr>
        <w:t>in</w:t>
      </w:r>
      <w:r>
        <w:rPr>
          <w:spacing w:val="-1"/>
          <w:sz w:val="20"/>
        </w:rPr>
        <w:t xml:space="preserve"> </w:t>
      </w:r>
      <w:r>
        <w:rPr>
          <w:sz w:val="20"/>
        </w:rPr>
        <w:t>width</w:t>
      </w:r>
      <w:r>
        <w:rPr>
          <w:spacing w:val="-3"/>
          <w:sz w:val="20"/>
        </w:rPr>
        <w:t xml:space="preserve"> </w:t>
      </w:r>
      <w:r>
        <w:rPr>
          <w:sz w:val="20"/>
        </w:rPr>
        <w:t>and</w:t>
      </w:r>
      <w:r>
        <w:rPr>
          <w:spacing w:val="-1"/>
          <w:sz w:val="20"/>
        </w:rPr>
        <w:t xml:space="preserve"> </w:t>
      </w:r>
      <w:r>
        <w:rPr>
          <w:sz w:val="20"/>
        </w:rPr>
        <w:t>be</w:t>
      </w:r>
      <w:r>
        <w:rPr>
          <w:spacing w:val="-2"/>
          <w:sz w:val="20"/>
        </w:rPr>
        <w:t xml:space="preserve"> </w:t>
      </w:r>
      <w:r>
        <w:rPr>
          <w:sz w:val="20"/>
        </w:rPr>
        <w:t>kept</w:t>
      </w:r>
      <w:r>
        <w:rPr>
          <w:spacing w:val="-3"/>
          <w:sz w:val="20"/>
        </w:rPr>
        <w:t xml:space="preserve"> </w:t>
      </w:r>
      <w:r>
        <w:rPr>
          <w:sz w:val="20"/>
        </w:rPr>
        <w:t>clear</w:t>
      </w:r>
      <w:r>
        <w:rPr>
          <w:spacing w:val="-1"/>
          <w:sz w:val="20"/>
        </w:rPr>
        <w:t xml:space="preserve"> </w:t>
      </w:r>
      <w:r>
        <w:rPr>
          <w:sz w:val="20"/>
        </w:rPr>
        <w:t>of</w:t>
      </w:r>
      <w:r>
        <w:rPr>
          <w:spacing w:val="-4"/>
          <w:sz w:val="20"/>
        </w:rPr>
        <w:t xml:space="preserve"> </w:t>
      </w:r>
      <w:r>
        <w:rPr>
          <w:sz w:val="20"/>
        </w:rPr>
        <w:t>branches</w:t>
      </w:r>
      <w:r>
        <w:rPr>
          <w:spacing w:val="-3"/>
          <w:sz w:val="20"/>
        </w:rPr>
        <w:t xml:space="preserve"> </w:t>
      </w:r>
      <w:r>
        <w:rPr>
          <w:sz w:val="20"/>
        </w:rPr>
        <w:t>and</w:t>
      </w:r>
      <w:r>
        <w:rPr>
          <w:spacing w:val="-1"/>
          <w:sz w:val="20"/>
        </w:rPr>
        <w:t xml:space="preserve"> </w:t>
      </w:r>
      <w:r>
        <w:rPr>
          <w:sz w:val="20"/>
        </w:rPr>
        <w:t>other</w:t>
      </w:r>
      <w:r>
        <w:rPr>
          <w:spacing w:val="-1"/>
          <w:sz w:val="20"/>
        </w:rPr>
        <w:t xml:space="preserve"> </w:t>
      </w:r>
      <w:r>
        <w:rPr>
          <w:sz w:val="20"/>
        </w:rPr>
        <w:t>obstructions above</w:t>
      </w:r>
      <w:r>
        <w:rPr>
          <w:spacing w:val="-1"/>
          <w:sz w:val="20"/>
        </w:rPr>
        <w:t xml:space="preserve"> </w:t>
      </w:r>
      <w:r>
        <w:rPr>
          <w:sz w:val="20"/>
        </w:rPr>
        <w:t>said width</w:t>
      </w:r>
      <w:r>
        <w:rPr>
          <w:spacing w:val="-2"/>
          <w:sz w:val="20"/>
        </w:rPr>
        <w:t xml:space="preserve"> </w:t>
      </w:r>
      <w:r>
        <w:rPr>
          <w:sz w:val="20"/>
        </w:rPr>
        <w:t>to a</w:t>
      </w:r>
      <w:r>
        <w:rPr>
          <w:spacing w:val="-1"/>
          <w:sz w:val="20"/>
        </w:rPr>
        <w:t xml:space="preserve"> </w:t>
      </w:r>
      <w:r>
        <w:rPr>
          <w:sz w:val="20"/>
        </w:rPr>
        <w:t>height</w:t>
      </w:r>
      <w:r>
        <w:rPr>
          <w:spacing w:val="-2"/>
          <w:sz w:val="20"/>
        </w:rPr>
        <w:t xml:space="preserve"> </w:t>
      </w:r>
      <w:r>
        <w:rPr>
          <w:sz w:val="20"/>
        </w:rPr>
        <w:t>of</w:t>
      </w:r>
      <w:r>
        <w:rPr>
          <w:spacing w:val="-3"/>
          <w:sz w:val="20"/>
        </w:rPr>
        <w:t xml:space="preserve"> </w:t>
      </w:r>
      <w:r>
        <w:rPr>
          <w:sz w:val="20"/>
        </w:rPr>
        <w:t>12 feet</w:t>
      </w:r>
      <w:r>
        <w:rPr>
          <w:spacing w:val="-2"/>
          <w:sz w:val="20"/>
        </w:rPr>
        <w:t xml:space="preserve"> </w:t>
      </w:r>
      <w:r>
        <w:rPr>
          <w:sz w:val="20"/>
        </w:rPr>
        <w:t>The</w:t>
      </w:r>
      <w:r>
        <w:rPr>
          <w:spacing w:val="-1"/>
          <w:sz w:val="20"/>
        </w:rPr>
        <w:t xml:space="preserve"> </w:t>
      </w:r>
      <w:r>
        <w:rPr>
          <w:sz w:val="20"/>
        </w:rPr>
        <w:t>internal</w:t>
      </w:r>
      <w:r>
        <w:rPr>
          <w:spacing w:val="-1"/>
          <w:sz w:val="20"/>
        </w:rPr>
        <w:t xml:space="preserve"> </w:t>
      </w:r>
      <w:r>
        <w:rPr>
          <w:sz w:val="20"/>
        </w:rPr>
        <w:t>radius</w:t>
      </w:r>
      <w:r>
        <w:rPr>
          <w:spacing w:val="-2"/>
          <w:sz w:val="20"/>
        </w:rPr>
        <w:t xml:space="preserve"> </w:t>
      </w:r>
      <w:r>
        <w:rPr>
          <w:sz w:val="20"/>
        </w:rPr>
        <w:t>of</w:t>
      </w:r>
      <w:r>
        <w:rPr>
          <w:spacing w:val="-1"/>
          <w:sz w:val="20"/>
        </w:rPr>
        <w:t xml:space="preserve"> </w:t>
      </w:r>
      <w:r>
        <w:rPr>
          <w:sz w:val="20"/>
        </w:rPr>
        <w:t>any</w:t>
      </w:r>
      <w:r>
        <w:rPr>
          <w:spacing w:val="-5"/>
          <w:sz w:val="20"/>
        </w:rPr>
        <w:t xml:space="preserve"> </w:t>
      </w:r>
      <w:r>
        <w:rPr>
          <w:sz w:val="20"/>
        </w:rPr>
        <w:t>curve</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no less</w:t>
      </w:r>
      <w:r>
        <w:rPr>
          <w:spacing w:val="-2"/>
          <w:sz w:val="20"/>
        </w:rPr>
        <w:t xml:space="preserve"> </w:t>
      </w:r>
      <w:r>
        <w:rPr>
          <w:sz w:val="20"/>
        </w:rPr>
        <w:t>than</w:t>
      </w:r>
      <w:r>
        <w:rPr>
          <w:spacing w:val="-2"/>
          <w:sz w:val="20"/>
        </w:rPr>
        <w:t xml:space="preserve"> </w:t>
      </w:r>
      <w:r>
        <w:rPr>
          <w:sz w:val="20"/>
        </w:rPr>
        <w:t>32 feet</w:t>
      </w:r>
      <w:r>
        <w:rPr>
          <w:spacing w:val="-2"/>
          <w:sz w:val="20"/>
        </w:rPr>
        <w:t xml:space="preserve"> </w:t>
      </w:r>
      <w:r>
        <w:rPr>
          <w:sz w:val="20"/>
        </w:rPr>
        <w:t>to allow</w:t>
      </w:r>
      <w:r>
        <w:rPr>
          <w:spacing w:val="-3"/>
          <w:sz w:val="20"/>
        </w:rPr>
        <w:t xml:space="preserve"> </w:t>
      </w:r>
      <w:r>
        <w:rPr>
          <w:sz w:val="20"/>
        </w:rPr>
        <w:t>for safety vehicle access.</w:t>
      </w:r>
    </w:p>
    <w:p w14:paraId="5A45A689" w14:textId="77777777" w:rsidR="00260182" w:rsidRDefault="00260182">
      <w:pPr>
        <w:pStyle w:val="BodyText"/>
        <w:spacing w:before="2"/>
        <w:rPr>
          <w:sz w:val="21"/>
        </w:rPr>
      </w:pPr>
    </w:p>
    <w:p w14:paraId="5A45A68A" w14:textId="77777777" w:rsidR="00260182" w:rsidRDefault="00000000">
      <w:pPr>
        <w:pStyle w:val="ListParagraph"/>
        <w:numPr>
          <w:ilvl w:val="3"/>
          <w:numId w:val="10"/>
        </w:numPr>
        <w:tabs>
          <w:tab w:val="left" w:pos="1372"/>
          <w:tab w:val="left" w:pos="1373"/>
        </w:tabs>
        <w:spacing w:line="280" w:lineRule="auto"/>
        <w:ind w:left="940" w:right="834" w:firstLine="0"/>
        <w:rPr>
          <w:sz w:val="20"/>
        </w:rPr>
      </w:pPr>
      <w:r>
        <w:rPr>
          <w:sz w:val="20"/>
        </w:rPr>
        <w:t>All</w:t>
      </w:r>
      <w:r>
        <w:rPr>
          <w:spacing w:val="-4"/>
          <w:sz w:val="20"/>
        </w:rPr>
        <w:t xml:space="preserve"> </w:t>
      </w:r>
      <w:r>
        <w:rPr>
          <w:sz w:val="20"/>
        </w:rPr>
        <w:t>driveways</w:t>
      </w:r>
      <w:r>
        <w:rPr>
          <w:spacing w:val="-4"/>
          <w:sz w:val="20"/>
        </w:rPr>
        <w:t xml:space="preserve"> </w:t>
      </w:r>
      <w:r>
        <w:rPr>
          <w:sz w:val="20"/>
        </w:rPr>
        <w:t>shall</w:t>
      </w:r>
      <w:r>
        <w:rPr>
          <w:spacing w:val="-1"/>
          <w:sz w:val="20"/>
        </w:rPr>
        <w:t xml:space="preserve"> </w:t>
      </w:r>
      <w:r>
        <w:rPr>
          <w:sz w:val="20"/>
        </w:rPr>
        <w:t>have</w:t>
      </w:r>
      <w:r>
        <w:rPr>
          <w:spacing w:val="-3"/>
          <w:sz w:val="20"/>
        </w:rPr>
        <w:t xml:space="preserve"> </w:t>
      </w:r>
      <w:r>
        <w:rPr>
          <w:sz w:val="20"/>
        </w:rPr>
        <w:t>an</w:t>
      </w:r>
      <w:r>
        <w:rPr>
          <w:spacing w:val="-4"/>
          <w:sz w:val="20"/>
        </w:rPr>
        <w:t xml:space="preserve"> </w:t>
      </w:r>
      <w:r>
        <w:rPr>
          <w:sz w:val="20"/>
        </w:rPr>
        <w:t>apron</w:t>
      </w:r>
      <w:r>
        <w:rPr>
          <w:spacing w:val="-4"/>
          <w:sz w:val="20"/>
        </w:rPr>
        <w:t xml:space="preserve"> </w:t>
      </w:r>
      <w:r>
        <w:rPr>
          <w:sz w:val="20"/>
        </w:rPr>
        <w:t>from</w:t>
      </w:r>
      <w:r>
        <w:rPr>
          <w:spacing w:val="-7"/>
          <w:sz w:val="20"/>
        </w:rPr>
        <w:t xml:space="preserve"> </w:t>
      </w:r>
      <w:r>
        <w:rPr>
          <w:sz w:val="20"/>
        </w:rPr>
        <w:t>the</w:t>
      </w:r>
      <w:r>
        <w:rPr>
          <w:spacing w:val="-3"/>
          <w:sz w:val="20"/>
        </w:rPr>
        <w:t xml:space="preserve"> </w:t>
      </w:r>
      <w:r>
        <w:rPr>
          <w:sz w:val="20"/>
        </w:rPr>
        <w:t>pavement</w:t>
      </w:r>
      <w:r>
        <w:rPr>
          <w:spacing w:val="-4"/>
          <w:sz w:val="20"/>
        </w:rPr>
        <w:t xml:space="preserve"> </w:t>
      </w:r>
      <w:r>
        <w:rPr>
          <w:sz w:val="20"/>
        </w:rPr>
        <w:t>to</w:t>
      </w:r>
      <w:r>
        <w:rPr>
          <w:spacing w:val="-2"/>
          <w:sz w:val="20"/>
        </w:rPr>
        <w:t xml:space="preserve"> </w:t>
      </w:r>
      <w:r>
        <w:rPr>
          <w:sz w:val="20"/>
        </w:rPr>
        <w:t>the</w:t>
      </w:r>
      <w:r>
        <w:rPr>
          <w:spacing w:val="-1"/>
          <w:sz w:val="20"/>
        </w:rPr>
        <w:t xml:space="preserve"> </w:t>
      </w:r>
      <w:r>
        <w:rPr>
          <w:sz w:val="20"/>
        </w:rPr>
        <w:t>property</w:t>
      </w:r>
      <w:r>
        <w:rPr>
          <w:spacing w:val="-7"/>
          <w:sz w:val="20"/>
        </w:rPr>
        <w:t xml:space="preserve"> </w:t>
      </w:r>
      <w:r>
        <w:rPr>
          <w:sz w:val="20"/>
        </w:rPr>
        <w:t>line.</w:t>
      </w:r>
      <w:r>
        <w:rPr>
          <w:spacing w:val="40"/>
          <w:sz w:val="20"/>
        </w:rPr>
        <w:t xml:space="preserve"> </w:t>
      </w:r>
      <w:r>
        <w:rPr>
          <w:sz w:val="20"/>
        </w:rPr>
        <w:t>This</w:t>
      </w:r>
      <w:r>
        <w:rPr>
          <w:spacing w:val="-4"/>
          <w:sz w:val="20"/>
        </w:rPr>
        <w:t xml:space="preserve"> </w:t>
      </w:r>
      <w:r>
        <w:rPr>
          <w:sz w:val="20"/>
        </w:rPr>
        <w:t>apron</w:t>
      </w:r>
      <w:r>
        <w:rPr>
          <w:spacing w:val="-4"/>
          <w:sz w:val="20"/>
        </w:rPr>
        <w:t xml:space="preserve"> </w:t>
      </w:r>
      <w:r>
        <w:rPr>
          <w:sz w:val="20"/>
        </w:rPr>
        <w:t>shall</w:t>
      </w:r>
      <w:r>
        <w:rPr>
          <w:spacing w:val="-4"/>
          <w:sz w:val="20"/>
        </w:rPr>
        <w:t xml:space="preserve"> </w:t>
      </w:r>
      <w:r>
        <w:rPr>
          <w:sz w:val="20"/>
        </w:rPr>
        <w:t>be</w:t>
      </w:r>
      <w:r>
        <w:rPr>
          <w:spacing w:val="-3"/>
          <w:sz w:val="20"/>
        </w:rPr>
        <w:t xml:space="preserve"> </w:t>
      </w:r>
      <w:r>
        <w:rPr>
          <w:sz w:val="20"/>
        </w:rPr>
        <w:t>composed of Type I bituminous concrete over 2 inches of processed gravel over 10 inches of 4 inch or smaller gravel.</w:t>
      </w:r>
    </w:p>
    <w:p w14:paraId="5A45A68B" w14:textId="77777777" w:rsidR="00260182" w:rsidRDefault="00260182">
      <w:pPr>
        <w:pStyle w:val="BodyText"/>
        <w:spacing w:before="9"/>
      </w:pPr>
    </w:p>
    <w:p w14:paraId="5A45A68C" w14:textId="77777777" w:rsidR="00260182" w:rsidRDefault="00000000">
      <w:pPr>
        <w:pStyle w:val="ListParagraph"/>
        <w:numPr>
          <w:ilvl w:val="3"/>
          <w:numId w:val="10"/>
        </w:numPr>
        <w:tabs>
          <w:tab w:val="left" w:pos="1372"/>
          <w:tab w:val="left" w:pos="1373"/>
        </w:tabs>
        <w:spacing w:before="1" w:line="278" w:lineRule="auto"/>
        <w:ind w:left="940" w:right="920" w:firstLine="0"/>
        <w:rPr>
          <w:sz w:val="20"/>
        </w:rPr>
      </w:pPr>
      <w:r>
        <w:rPr>
          <w:sz w:val="20"/>
        </w:rPr>
        <w:t>No</w:t>
      </w:r>
      <w:r>
        <w:rPr>
          <w:spacing w:val="-2"/>
          <w:sz w:val="20"/>
        </w:rPr>
        <w:t xml:space="preserve"> </w:t>
      </w:r>
      <w:r>
        <w:rPr>
          <w:sz w:val="20"/>
        </w:rPr>
        <w:t>non-residential</w:t>
      </w:r>
      <w:r>
        <w:rPr>
          <w:spacing w:val="-2"/>
          <w:sz w:val="20"/>
        </w:rPr>
        <w:t xml:space="preserve"> </w:t>
      </w:r>
      <w:r>
        <w:rPr>
          <w:sz w:val="20"/>
        </w:rPr>
        <w:t>driveway</w:t>
      </w:r>
      <w:r>
        <w:rPr>
          <w:spacing w:val="-4"/>
          <w:sz w:val="20"/>
        </w:rPr>
        <w:t xml:space="preserve"> </w:t>
      </w:r>
      <w:r>
        <w:rPr>
          <w:sz w:val="20"/>
        </w:rPr>
        <w:t>slope</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greater</w:t>
      </w:r>
      <w:r>
        <w:rPr>
          <w:spacing w:val="-2"/>
          <w:sz w:val="20"/>
        </w:rPr>
        <w:t xml:space="preserve"> </w:t>
      </w:r>
      <w:r>
        <w:rPr>
          <w:sz w:val="20"/>
        </w:rPr>
        <w:t>than</w:t>
      </w:r>
      <w:r>
        <w:rPr>
          <w:spacing w:val="-4"/>
          <w:sz w:val="20"/>
        </w:rPr>
        <w:t xml:space="preserve"> </w:t>
      </w:r>
      <w:r>
        <w:rPr>
          <w:sz w:val="20"/>
        </w:rPr>
        <w:t>10%</w:t>
      </w:r>
      <w:r>
        <w:rPr>
          <w:spacing w:val="-4"/>
          <w:sz w:val="20"/>
        </w:rPr>
        <w:t xml:space="preserve"> </w:t>
      </w:r>
      <w:r>
        <w:rPr>
          <w:sz w:val="20"/>
        </w:rPr>
        <w:t>at</w:t>
      </w:r>
      <w:r>
        <w:rPr>
          <w:spacing w:val="-4"/>
          <w:sz w:val="20"/>
        </w:rPr>
        <w:t xml:space="preserve"> </w:t>
      </w:r>
      <w:r>
        <w:rPr>
          <w:sz w:val="20"/>
        </w:rPr>
        <w:t>any</w:t>
      </w:r>
      <w:r>
        <w:rPr>
          <w:spacing w:val="-7"/>
          <w:sz w:val="20"/>
        </w:rPr>
        <w:t xml:space="preserve"> </w:t>
      </w:r>
      <w:r>
        <w:rPr>
          <w:sz w:val="20"/>
        </w:rPr>
        <w:t>point</w:t>
      </w:r>
      <w:r>
        <w:rPr>
          <w:spacing w:val="-4"/>
          <w:sz w:val="20"/>
        </w:rPr>
        <w:t xml:space="preserve"> </w:t>
      </w:r>
      <w:r>
        <w:rPr>
          <w:sz w:val="20"/>
        </w:rPr>
        <w:t>and</w:t>
      </w:r>
      <w:r>
        <w:rPr>
          <w:spacing w:val="-2"/>
          <w:sz w:val="20"/>
        </w:rPr>
        <w:t xml:space="preserve"> </w:t>
      </w:r>
      <w:r>
        <w:rPr>
          <w:sz w:val="20"/>
        </w:rPr>
        <w:t>the</w:t>
      </w:r>
      <w:r>
        <w:rPr>
          <w:spacing w:val="-3"/>
          <w:sz w:val="20"/>
        </w:rPr>
        <w:t xml:space="preserve"> </w:t>
      </w:r>
      <w:r>
        <w:rPr>
          <w:sz w:val="20"/>
        </w:rPr>
        <w:t>apron</w:t>
      </w:r>
      <w:r>
        <w:rPr>
          <w:spacing w:val="-4"/>
          <w:sz w:val="20"/>
        </w:rPr>
        <w:t xml:space="preserve"> </w:t>
      </w:r>
      <w:r>
        <w:rPr>
          <w:sz w:val="20"/>
        </w:rPr>
        <w:t>shall</w:t>
      </w:r>
      <w:r>
        <w:rPr>
          <w:spacing w:val="-4"/>
          <w:sz w:val="20"/>
        </w:rPr>
        <w:t xml:space="preserve"> </w:t>
      </w:r>
      <w:r>
        <w:rPr>
          <w:sz w:val="20"/>
        </w:rPr>
        <w:t>not</w:t>
      </w:r>
      <w:r>
        <w:rPr>
          <w:spacing w:val="-4"/>
          <w:sz w:val="20"/>
        </w:rPr>
        <w:t xml:space="preserve"> </w:t>
      </w:r>
      <w:r>
        <w:rPr>
          <w:sz w:val="20"/>
        </w:rPr>
        <w:t>exceed 4% positive slope.</w:t>
      </w:r>
    </w:p>
    <w:p w14:paraId="5A45A68D" w14:textId="77777777" w:rsidR="00260182" w:rsidRDefault="00260182">
      <w:pPr>
        <w:spacing w:line="278" w:lineRule="auto"/>
        <w:rPr>
          <w:sz w:val="20"/>
        </w:rPr>
        <w:sectPr w:rsidR="00260182">
          <w:pgSz w:w="12240" w:h="15840"/>
          <w:pgMar w:top="1360" w:right="420" w:bottom="1000" w:left="1220" w:header="0" w:footer="813" w:gutter="0"/>
          <w:cols w:space="720"/>
        </w:sectPr>
      </w:pPr>
    </w:p>
    <w:p w14:paraId="5A45A68E" w14:textId="77777777" w:rsidR="00260182" w:rsidRDefault="00000000">
      <w:pPr>
        <w:pStyle w:val="ListParagraph"/>
        <w:numPr>
          <w:ilvl w:val="3"/>
          <w:numId w:val="10"/>
        </w:numPr>
        <w:tabs>
          <w:tab w:val="left" w:pos="1372"/>
          <w:tab w:val="left" w:pos="1373"/>
        </w:tabs>
        <w:spacing w:before="73" w:line="280" w:lineRule="auto"/>
        <w:ind w:left="940" w:right="963" w:firstLine="0"/>
        <w:rPr>
          <w:sz w:val="20"/>
        </w:rPr>
      </w:pPr>
      <w:r>
        <w:rPr>
          <w:sz w:val="20"/>
        </w:rPr>
        <w:lastRenderedPageBreak/>
        <w:t>No</w:t>
      </w:r>
      <w:r>
        <w:rPr>
          <w:spacing w:val="-1"/>
          <w:sz w:val="20"/>
        </w:rPr>
        <w:t xml:space="preserve"> </w:t>
      </w:r>
      <w:r>
        <w:rPr>
          <w:sz w:val="20"/>
        </w:rPr>
        <w:t>residential</w:t>
      </w:r>
      <w:r>
        <w:rPr>
          <w:spacing w:val="-3"/>
          <w:sz w:val="20"/>
        </w:rPr>
        <w:t xml:space="preserve"> </w:t>
      </w:r>
      <w:r>
        <w:rPr>
          <w:sz w:val="20"/>
        </w:rPr>
        <w:t>driveway</w:t>
      </w:r>
      <w:r>
        <w:rPr>
          <w:spacing w:val="-3"/>
          <w:sz w:val="20"/>
        </w:rPr>
        <w:t xml:space="preserve"> </w:t>
      </w:r>
      <w:r>
        <w:rPr>
          <w:sz w:val="20"/>
        </w:rPr>
        <w:t>slope</w:t>
      </w:r>
      <w:r>
        <w:rPr>
          <w:spacing w:val="-2"/>
          <w:sz w:val="20"/>
        </w:rPr>
        <w:t xml:space="preserve"> </w:t>
      </w:r>
      <w:r>
        <w:rPr>
          <w:sz w:val="20"/>
        </w:rPr>
        <w:t>shall</w:t>
      </w:r>
      <w:r>
        <w:rPr>
          <w:spacing w:val="-3"/>
          <w:sz w:val="20"/>
        </w:rPr>
        <w:t xml:space="preserve"> </w:t>
      </w:r>
      <w:r>
        <w:rPr>
          <w:sz w:val="20"/>
        </w:rPr>
        <w:t>be</w:t>
      </w:r>
      <w:r>
        <w:rPr>
          <w:spacing w:val="-2"/>
          <w:sz w:val="20"/>
        </w:rPr>
        <w:t xml:space="preserve"> </w:t>
      </w:r>
      <w:r>
        <w:rPr>
          <w:sz w:val="20"/>
        </w:rPr>
        <w:t>greater</w:t>
      </w:r>
      <w:r>
        <w:rPr>
          <w:spacing w:val="-1"/>
          <w:sz w:val="20"/>
        </w:rPr>
        <w:t xml:space="preserve"> </w:t>
      </w:r>
      <w:r>
        <w:rPr>
          <w:sz w:val="20"/>
        </w:rPr>
        <w:t>than</w:t>
      </w:r>
      <w:r>
        <w:rPr>
          <w:spacing w:val="-3"/>
          <w:sz w:val="20"/>
        </w:rPr>
        <w:t xml:space="preserve"> </w:t>
      </w:r>
      <w:r>
        <w:rPr>
          <w:sz w:val="20"/>
        </w:rPr>
        <w:t>20%</w:t>
      </w:r>
      <w:r>
        <w:rPr>
          <w:spacing w:val="-3"/>
          <w:sz w:val="20"/>
        </w:rPr>
        <w:t xml:space="preserve"> </w:t>
      </w:r>
      <w:r>
        <w:rPr>
          <w:sz w:val="20"/>
        </w:rPr>
        <w:t>at</w:t>
      </w:r>
      <w:r>
        <w:rPr>
          <w:spacing w:val="-3"/>
          <w:sz w:val="20"/>
        </w:rPr>
        <w:t xml:space="preserve"> </w:t>
      </w:r>
      <w:r>
        <w:rPr>
          <w:sz w:val="20"/>
        </w:rPr>
        <w:t>any</w:t>
      </w:r>
      <w:r>
        <w:rPr>
          <w:spacing w:val="-6"/>
          <w:sz w:val="20"/>
        </w:rPr>
        <w:t xml:space="preserve"> </w:t>
      </w:r>
      <w:r>
        <w:rPr>
          <w:sz w:val="20"/>
        </w:rPr>
        <w:t>point</w:t>
      </w:r>
      <w:r>
        <w:rPr>
          <w:spacing w:val="-3"/>
          <w:sz w:val="20"/>
        </w:rPr>
        <w:t xml:space="preserve"> </w:t>
      </w:r>
      <w:r>
        <w:rPr>
          <w:sz w:val="20"/>
        </w:rPr>
        <w:t>and</w:t>
      </w:r>
      <w:r>
        <w:rPr>
          <w:spacing w:val="-1"/>
          <w:sz w:val="20"/>
        </w:rPr>
        <w:t xml:space="preserve"> </w:t>
      </w:r>
      <w:r>
        <w:rPr>
          <w:sz w:val="20"/>
        </w:rPr>
        <w:t>the</w:t>
      </w:r>
      <w:r>
        <w:rPr>
          <w:spacing w:val="-2"/>
          <w:sz w:val="20"/>
        </w:rPr>
        <w:t xml:space="preserve"> </w:t>
      </w:r>
      <w:r>
        <w:rPr>
          <w:sz w:val="20"/>
        </w:rPr>
        <w:t>apron</w:t>
      </w:r>
      <w:r>
        <w:rPr>
          <w:spacing w:val="-3"/>
          <w:sz w:val="20"/>
        </w:rPr>
        <w:t xml:space="preserve"> </w:t>
      </w:r>
      <w:r>
        <w:rPr>
          <w:sz w:val="20"/>
        </w:rPr>
        <w:t>shall not</w:t>
      </w:r>
      <w:r>
        <w:rPr>
          <w:spacing w:val="-3"/>
          <w:sz w:val="20"/>
        </w:rPr>
        <w:t xml:space="preserve"> </w:t>
      </w:r>
      <w:r>
        <w:rPr>
          <w:sz w:val="20"/>
        </w:rPr>
        <w:t>exceed</w:t>
      </w:r>
      <w:r>
        <w:rPr>
          <w:spacing w:val="-1"/>
          <w:sz w:val="20"/>
        </w:rPr>
        <w:t xml:space="preserve"> </w:t>
      </w:r>
      <w:r>
        <w:rPr>
          <w:sz w:val="20"/>
        </w:rPr>
        <w:t>4% positive slope.</w:t>
      </w:r>
    </w:p>
    <w:p w14:paraId="5A45A68F" w14:textId="77777777" w:rsidR="00260182" w:rsidRDefault="00260182">
      <w:pPr>
        <w:pStyle w:val="BodyText"/>
        <w:spacing w:before="10"/>
      </w:pPr>
    </w:p>
    <w:p w14:paraId="5A45A690" w14:textId="77777777" w:rsidR="00260182" w:rsidRDefault="00000000">
      <w:pPr>
        <w:pStyle w:val="ListParagraph"/>
        <w:numPr>
          <w:ilvl w:val="3"/>
          <w:numId w:val="10"/>
        </w:numPr>
        <w:tabs>
          <w:tab w:val="left" w:pos="1372"/>
          <w:tab w:val="left" w:pos="1373"/>
        </w:tabs>
        <w:spacing w:line="278" w:lineRule="auto"/>
        <w:ind w:left="940" w:right="1293" w:firstLine="0"/>
        <w:rPr>
          <w:sz w:val="20"/>
        </w:rPr>
      </w:pPr>
      <w:r>
        <w:rPr>
          <w:sz w:val="20"/>
        </w:rPr>
        <w:t>Dust,</w:t>
      </w:r>
      <w:r>
        <w:rPr>
          <w:spacing w:val="-3"/>
          <w:sz w:val="20"/>
        </w:rPr>
        <w:t xml:space="preserve"> </w:t>
      </w:r>
      <w:r>
        <w:rPr>
          <w:sz w:val="20"/>
        </w:rPr>
        <w:t>debris,</w:t>
      </w:r>
      <w:r>
        <w:rPr>
          <w:spacing w:val="-3"/>
          <w:sz w:val="20"/>
        </w:rPr>
        <w:t xml:space="preserve"> </w:t>
      </w:r>
      <w:r>
        <w:rPr>
          <w:sz w:val="20"/>
        </w:rPr>
        <w:t>excess</w:t>
      </w:r>
      <w:r>
        <w:rPr>
          <w:spacing w:val="-4"/>
          <w:sz w:val="20"/>
        </w:rPr>
        <w:t xml:space="preserve"> </w:t>
      </w:r>
      <w:r>
        <w:rPr>
          <w:sz w:val="20"/>
        </w:rPr>
        <w:t>runoff</w:t>
      </w:r>
      <w:r>
        <w:rPr>
          <w:spacing w:val="-5"/>
          <w:sz w:val="20"/>
        </w:rPr>
        <w:t xml:space="preserve"> </w:t>
      </w:r>
      <w:r>
        <w:rPr>
          <w:sz w:val="20"/>
        </w:rPr>
        <w:t>or</w:t>
      </w:r>
      <w:r>
        <w:rPr>
          <w:spacing w:val="-3"/>
          <w:sz w:val="20"/>
        </w:rPr>
        <w:t xml:space="preserve"> </w:t>
      </w:r>
      <w:r>
        <w:rPr>
          <w:sz w:val="20"/>
        </w:rPr>
        <w:t>other</w:t>
      </w:r>
      <w:r>
        <w:rPr>
          <w:spacing w:val="-3"/>
          <w:sz w:val="20"/>
        </w:rPr>
        <w:t xml:space="preserve"> </w:t>
      </w:r>
      <w:r>
        <w:rPr>
          <w:sz w:val="20"/>
        </w:rPr>
        <w:t>nuisance</w:t>
      </w:r>
      <w:r>
        <w:rPr>
          <w:spacing w:val="-3"/>
          <w:sz w:val="20"/>
        </w:rPr>
        <w:t xml:space="preserve"> </w:t>
      </w:r>
      <w:r>
        <w:rPr>
          <w:sz w:val="20"/>
        </w:rPr>
        <w:t>shall</w:t>
      </w:r>
      <w:r>
        <w:rPr>
          <w:spacing w:val="-3"/>
          <w:sz w:val="20"/>
        </w:rPr>
        <w:t xml:space="preserve"> </w:t>
      </w:r>
      <w:r>
        <w:rPr>
          <w:sz w:val="20"/>
        </w:rPr>
        <w:t>not</w:t>
      </w:r>
      <w:r>
        <w:rPr>
          <w:spacing w:val="-4"/>
          <w:sz w:val="20"/>
        </w:rPr>
        <w:t xml:space="preserve"> </w:t>
      </w:r>
      <w:r>
        <w:rPr>
          <w:sz w:val="20"/>
        </w:rPr>
        <w:t>be</w:t>
      </w:r>
      <w:r>
        <w:rPr>
          <w:spacing w:val="-3"/>
          <w:sz w:val="20"/>
        </w:rPr>
        <w:t xml:space="preserve"> </w:t>
      </w:r>
      <w:r>
        <w:rPr>
          <w:sz w:val="20"/>
        </w:rPr>
        <w:t>allowed</w:t>
      </w:r>
      <w:r>
        <w:rPr>
          <w:spacing w:val="-3"/>
          <w:sz w:val="20"/>
        </w:rPr>
        <w:t xml:space="preserve"> </w:t>
      </w:r>
      <w:r>
        <w:rPr>
          <w:sz w:val="20"/>
        </w:rPr>
        <w:t>to</w:t>
      </w:r>
      <w:r>
        <w:rPr>
          <w:spacing w:val="-3"/>
          <w:sz w:val="20"/>
        </w:rPr>
        <w:t xml:space="preserve"> </w:t>
      </w:r>
      <w:r>
        <w:rPr>
          <w:sz w:val="20"/>
        </w:rPr>
        <w:t>enter</w:t>
      </w:r>
      <w:r>
        <w:rPr>
          <w:spacing w:val="-3"/>
          <w:sz w:val="20"/>
        </w:rPr>
        <w:t xml:space="preserve"> </w:t>
      </w:r>
      <w:r>
        <w:rPr>
          <w:sz w:val="20"/>
        </w:rPr>
        <w:t>the</w:t>
      </w:r>
      <w:r>
        <w:rPr>
          <w:spacing w:val="-3"/>
          <w:sz w:val="20"/>
        </w:rPr>
        <w:t xml:space="preserve"> </w:t>
      </w:r>
      <w:r>
        <w:rPr>
          <w:sz w:val="20"/>
        </w:rPr>
        <w:t>paved way.</w:t>
      </w:r>
      <w:r>
        <w:rPr>
          <w:spacing w:val="-3"/>
          <w:sz w:val="20"/>
        </w:rPr>
        <w:t xml:space="preserve"> </w:t>
      </w:r>
      <w:r>
        <w:rPr>
          <w:sz w:val="20"/>
        </w:rPr>
        <w:t>Any</w:t>
      </w:r>
      <w:r>
        <w:rPr>
          <w:spacing w:val="-4"/>
          <w:sz w:val="20"/>
        </w:rPr>
        <w:t xml:space="preserve"> </w:t>
      </w:r>
      <w:r>
        <w:rPr>
          <w:sz w:val="20"/>
        </w:rPr>
        <w:t>such occurrence shall require prompt remediation by the property owner.</w:t>
      </w:r>
    </w:p>
    <w:p w14:paraId="5A45A691" w14:textId="77777777" w:rsidR="00260182" w:rsidRDefault="00260182">
      <w:pPr>
        <w:pStyle w:val="BodyText"/>
        <w:rPr>
          <w:sz w:val="21"/>
        </w:rPr>
      </w:pPr>
    </w:p>
    <w:p w14:paraId="5A45A692" w14:textId="77777777" w:rsidR="00260182" w:rsidRDefault="00000000">
      <w:pPr>
        <w:pStyle w:val="ListParagraph"/>
        <w:numPr>
          <w:ilvl w:val="3"/>
          <w:numId w:val="10"/>
        </w:numPr>
        <w:tabs>
          <w:tab w:val="left" w:pos="1372"/>
          <w:tab w:val="left" w:pos="1373"/>
        </w:tabs>
        <w:spacing w:line="280" w:lineRule="auto"/>
        <w:ind w:left="940" w:right="774" w:firstLine="0"/>
        <w:rPr>
          <w:sz w:val="20"/>
        </w:rPr>
      </w:pPr>
      <w:r>
        <w:rPr>
          <w:sz w:val="20"/>
        </w:rPr>
        <w:t>The driveway</w:t>
      </w:r>
      <w:r>
        <w:rPr>
          <w:spacing w:val="-1"/>
          <w:sz w:val="20"/>
        </w:rPr>
        <w:t xml:space="preserve"> </w:t>
      </w:r>
      <w:r>
        <w:rPr>
          <w:sz w:val="20"/>
        </w:rPr>
        <w:t>drainage system design shall be approved by</w:t>
      </w:r>
      <w:r>
        <w:rPr>
          <w:spacing w:val="-1"/>
          <w:sz w:val="20"/>
        </w:rPr>
        <w:t xml:space="preserve"> </w:t>
      </w:r>
      <w:r>
        <w:rPr>
          <w:sz w:val="20"/>
        </w:rPr>
        <w:t>the DPW Director. If the Wetland Protection Act</w:t>
      </w:r>
      <w:r>
        <w:rPr>
          <w:spacing w:val="-3"/>
          <w:sz w:val="20"/>
        </w:rPr>
        <w:t xml:space="preserve"> </w:t>
      </w:r>
      <w:r>
        <w:rPr>
          <w:sz w:val="20"/>
        </w:rPr>
        <w:t>applies</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driveway</w:t>
      </w:r>
      <w:r>
        <w:rPr>
          <w:spacing w:val="-7"/>
          <w:sz w:val="20"/>
        </w:rPr>
        <w:t xml:space="preserve"> </w:t>
      </w:r>
      <w:r>
        <w:rPr>
          <w:sz w:val="20"/>
        </w:rPr>
        <w:t>area,</w:t>
      </w:r>
      <w:r>
        <w:rPr>
          <w:spacing w:val="-3"/>
          <w:sz w:val="20"/>
        </w:rPr>
        <w:t xml:space="preserve"> </w:t>
      </w:r>
      <w:r>
        <w:rPr>
          <w:sz w:val="20"/>
        </w:rPr>
        <w:t>the</w:t>
      </w:r>
      <w:r>
        <w:rPr>
          <w:spacing w:val="-3"/>
          <w:sz w:val="20"/>
        </w:rPr>
        <w:t xml:space="preserve"> </w:t>
      </w:r>
      <w:r>
        <w:rPr>
          <w:sz w:val="20"/>
        </w:rPr>
        <w:t>proposed</w:t>
      </w:r>
      <w:r>
        <w:rPr>
          <w:spacing w:val="-4"/>
          <w:sz w:val="20"/>
        </w:rPr>
        <w:t xml:space="preserve"> </w:t>
      </w:r>
      <w:r>
        <w:rPr>
          <w:sz w:val="20"/>
        </w:rPr>
        <w:t>driveway</w:t>
      </w:r>
      <w:r>
        <w:rPr>
          <w:spacing w:val="-4"/>
          <w:sz w:val="20"/>
        </w:rPr>
        <w:t xml:space="preserve"> </w:t>
      </w:r>
      <w:r>
        <w:rPr>
          <w:sz w:val="20"/>
        </w:rPr>
        <w:t>shall</w:t>
      </w:r>
      <w:r>
        <w:rPr>
          <w:spacing w:val="-1"/>
          <w:sz w:val="20"/>
        </w:rPr>
        <w:t xml:space="preserve"> </w:t>
      </w:r>
      <w:r>
        <w:rPr>
          <w:sz w:val="20"/>
        </w:rPr>
        <w:t>meet</w:t>
      </w:r>
      <w:r>
        <w:rPr>
          <w:spacing w:val="-4"/>
          <w:sz w:val="20"/>
        </w:rPr>
        <w:t xml:space="preserve"> </w:t>
      </w:r>
      <w:r>
        <w:rPr>
          <w:sz w:val="20"/>
        </w:rPr>
        <w:t>all</w:t>
      </w:r>
      <w:r>
        <w:rPr>
          <w:spacing w:val="-4"/>
          <w:sz w:val="20"/>
        </w:rPr>
        <w:t xml:space="preserve"> </w:t>
      </w:r>
      <w:r>
        <w:rPr>
          <w:sz w:val="20"/>
        </w:rPr>
        <w:t>conditions</w:t>
      </w:r>
      <w:r>
        <w:rPr>
          <w:spacing w:val="-4"/>
          <w:sz w:val="20"/>
        </w:rPr>
        <w:t xml:space="preserve"> </w:t>
      </w:r>
      <w:r>
        <w:rPr>
          <w:sz w:val="20"/>
        </w:rPr>
        <w:t>imposed by</w:t>
      </w:r>
      <w:r>
        <w:rPr>
          <w:spacing w:val="-7"/>
          <w:sz w:val="20"/>
        </w:rPr>
        <w:t xml:space="preserve"> </w:t>
      </w:r>
      <w:r>
        <w:rPr>
          <w:sz w:val="20"/>
        </w:rPr>
        <w:t>the</w:t>
      </w:r>
      <w:r>
        <w:rPr>
          <w:spacing w:val="-3"/>
          <w:sz w:val="20"/>
        </w:rPr>
        <w:t xml:space="preserve"> </w:t>
      </w:r>
      <w:r>
        <w:rPr>
          <w:sz w:val="20"/>
        </w:rPr>
        <w:t xml:space="preserve">Conservation </w:t>
      </w:r>
      <w:r>
        <w:rPr>
          <w:spacing w:val="-2"/>
          <w:sz w:val="20"/>
        </w:rPr>
        <w:t>Commission.</w:t>
      </w:r>
    </w:p>
    <w:p w14:paraId="5A45A693" w14:textId="77777777" w:rsidR="00260182" w:rsidRDefault="00260182">
      <w:pPr>
        <w:pStyle w:val="BodyText"/>
        <w:rPr>
          <w:sz w:val="22"/>
        </w:rPr>
      </w:pPr>
    </w:p>
    <w:p w14:paraId="5A45A694" w14:textId="77777777" w:rsidR="00260182" w:rsidRDefault="00260182">
      <w:pPr>
        <w:pStyle w:val="BodyText"/>
        <w:spacing w:before="3"/>
        <w:rPr>
          <w:sz w:val="22"/>
        </w:rPr>
      </w:pPr>
    </w:p>
    <w:p w14:paraId="5A45A695" w14:textId="77777777" w:rsidR="00260182" w:rsidRDefault="00000000">
      <w:pPr>
        <w:pStyle w:val="Heading2"/>
        <w:numPr>
          <w:ilvl w:val="1"/>
          <w:numId w:val="10"/>
        </w:numPr>
        <w:tabs>
          <w:tab w:val="left" w:pos="880"/>
          <w:tab w:val="left" w:pos="881"/>
        </w:tabs>
        <w:ind w:left="880" w:hanging="661"/>
      </w:pPr>
      <w:bookmarkStart w:id="48" w:name="_TOC_250041"/>
      <w:r>
        <w:t>TRAFFIC</w:t>
      </w:r>
      <w:r>
        <w:rPr>
          <w:spacing w:val="-10"/>
        </w:rPr>
        <w:t xml:space="preserve"> </w:t>
      </w:r>
      <w:bookmarkEnd w:id="48"/>
      <w:r>
        <w:rPr>
          <w:spacing w:val="-2"/>
        </w:rPr>
        <w:t>GENERATION</w:t>
      </w:r>
    </w:p>
    <w:p w14:paraId="5A45A696" w14:textId="77777777" w:rsidR="00260182" w:rsidRDefault="00260182">
      <w:pPr>
        <w:pStyle w:val="BodyText"/>
        <w:spacing w:before="8"/>
        <w:rPr>
          <w:b/>
          <w:sz w:val="23"/>
        </w:rPr>
      </w:pPr>
    </w:p>
    <w:p w14:paraId="5A45A697" w14:textId="77777777" w:rsidR="00260182" w:rsidRDefault="00000000">
      <w:pPr>
        <w:pStyle w:val="ListParagraph"/>
        <w:numPr>
          <w:ilvl w:val="2"/>
          <w:numId w:val="10"/>
        </w:numPr>
        <w:tabs>
          <w:tab w:val="left" w:pos="723"/>
        </w:tabs>
        <w:ind w:right="710" w:firstLine="0"/>
        <w:rPr>
          <w:sz w:val="20"/>
        </w:rPr>
      </w:pPr>
      <w:r>
        <w:rPr>
          <w:sz w:val="20"/>
        </w:rPr>
        <w:t>If development shall occur outside of areas targeted for a given type of development, or a given development is larger</w:t>
      </w:r>
      <w:r>
        <w:rPr>
          <w:spacing w:val="-2"/>
          <w:sz w:val="20"/>
        </w:rPr>
        <w:t xml:space="preserve"> </w:t>
      </w:r>
      <w:r>
        <w:rPr>
          <w:sz w:val="20"/>
        </w:rPr>
        <w:t>than</w:t>
      </w:r>
      <w:r>
        <w:rPr>
          <w:spacing w:val="-4"/>
          <w:sz w:val="20"/>
        </w:rPr>
        <w:t xml:space="preserve"> </w:t>
      </w:r>
      <w:r>
        <w:rPr>
          <w:sz w:val="20"/>
        </w:rPr>
        <w:t>2</w:t>
      </w:r>
      <w:r>
        <w:rPr>
          <w:spacing w:val="-2"/>
          <w:sz w:val="20"/>
        </w:rPr>
        <w:t xml:space="preserve"> </w:t>
      </w:r>
      <w:r>
        <w:rPr>
          <w:sz w:val="20"/>
        </w:rPr>
        <w:t>acres,</w:t>
      </w:r>
      <w:r>
        <w:rPr>
          <w:spacing w:val="-3"/>
          <w:sz w:val="20"/>
        </w:rPr>
        <w:t xml:space="preserve"> </w:t>
      </w:r>
      <w:r>
        <w:rPr>
          <w:sz w:val="20"/>
        </w:rPr>
        <w:t>a</w:t>
      </w:r>
      <w:r>
        <w:rPr>
          <w:spacing w:val="-3"/>
          <w:sz w:val="20"/>
        </w:rPr>
        <w:t xml:space="preserve"> </w:t>
      </w:r>
      <w:r>
        <w:rPr>
          <w:sz w:val="20"/>
        </w:rPr>
        <w:t>traffic</w:t>
      </w:r>
      <w:r>
        <w:rPr>
          <w:spacing w:val="-3"/>
          <w:sz w:val="20"/>
        </w:rPr>
        <w:t xml:space="preserve"> </w:t>
      </w:r>
      <w:r>
        <w:rPr>
          <w:sz w:val="20"/>
        </w:rPr>
        <w:t>impact</w:t>
      </w:r>
      <w:r>
        <w:rPr>
          <w:spacing w:val="-4"/>
          <w:sz w:val="20"/>
        </w:rPr>
        <w:t xml:space="preserve"> </w:t>
      </w:r>
      <w:r>
        <w:rPr>
          <w:sz w:val="20"/>
        </w:rPr>
        <w:t>study</w:t>
      </w:r>
      <w:r>
        <w:rPr>
          <w:spacing w:val="-4"/>
          <w:sz w:val="20"/>
        </w:rPr>
        <w:t xml:space="preserve"> </w:t>
      </w:r>
      <w:r>
        <w:rPr>
          <w:sz w:val="20"/>
        </w:rPr>
        <w:t>may</w:t>
      </w:r>
      <w:r>
        <w:rPr>
          <w:spacing w:val="-6"/>
          <w:sz w:val="20"/>
        </w:rPr>
        <w:t xml:space="preserve"> </w:t>
      </w:r>
      <w:r>
        <w:rPr>
          <w:sz w:val="20"/>
        </w:rPr>
        <w:t>be</w:t>
      </w:r>
      <w:r>
        <w:rPr>
          <w:spacing w:val="-3"/>
          <w:sz w:val="20"/>
        </w:rPr>
        <w:t xml:space="preserve"> </w:t>
      </w:r>
      <w:r>
        <w:rPr>
          <w:sz w:val="20"/>
        </w:rPr>
        <w:t>required</w:t>
      </w:r>
      <w:r>
        <w:rPr>
          <w:spacing w:val="-2"/>
          <w:sz w:val="20"/>
        </w:rPr>
        <w:t xml:space="preserve"> </w:t>
      </w:r>
      <w:r>
        <w:rPr>
          <w:sz w:val="20"/>
        </w:rPr>
        <w:t>and</w:t>
      </w:r>
      <w:r>
        <w:rPr>
          <w:spacing w:val="-2"/>
          <w:sz w:val="20"/>
        </w:rPr>
        <w:t xml:space="preserve"> </w:t>
      </w:r>
      <w:r>
        <w:rPr>
          <w:sz w:val="20"/>
        </w:rPr>
        <w:t>any</w:t>
      </w:r>
      <w:r>
        <w:rPr>
          <w:spacing w:val="-6"/>
          <w:sz w:val="20"/>
        </w:rPr>
        <w:t xml:space="preserve"> </w:t>
      </w:r>
      <w:r>
        <w:rPr>
          <w:sz w:val="20"/>
        </w:rPr>
        <w:t>adverse</w:t>
      </w:r>
      <w:r>
        <w:rPr>
          <w:spacing w:val="-3"/>
          <w:sz w:val="20"/>
        </w:rPr>
        <w:t xml:space="preserve"> </w:t>
      </w:r>
      <w:r>
        <w:rPr>
          <w:sz w:val="20"/>
        </w:rPr>
        <w:t>impacts</w:t>
      </w:r>
      <w:r>
        <w:rPr>
          <w:spacing w:val="-1"/>
          <w:sz w:val="20"/>
        </w:rPr>
        <w:t xml:space="preserve"> </w:t>
      </w:r>
      <w:r>
        <w:rPr>
          <w:sz w:val="20"/>
        </w:rPr>
        <w:t>may</w:t>
      </w:r>
      <w:r>
        <w:rPr>
          <w:spacing w:val="-4"/>
          <w:sz w:val="20"/>
        </w:rPr>
        <w:t xml:space="preserve"> </w:t>
      </w:r>
      <w:r>
        <w:rPr>
          <w:sz w:val="20"/>
        </w:rPr>
        <w:t>require</w:t>
      </w:r>
      <w:r>
        <w:rPr>
          <w:spacing w:val="-3"/>
          <w:sz w:val="20"/>
        </w:rPr>
        <w:t xml:space="preserve"> </w:t>
      </w:r>
      <w:r>
        <w:rPr>
          <w:sz w:val="20"/>
        </w:rPr>
        <w:t>redress</w:t>
      </w:r>
      <w:r>
        <w:rPr>
          <w:spacing w:val="-4"/>
          <w:sz w:val="20"/>
        </w:rPr>
        <w:t xml:space="preserve"> </w:t>
      </w:r>
      <w:r>
        <w:rPr>
          <w:sz w:val="20"/>
        </w:rPr>
        <w:t>or</w:t>
      </w:r>
      <w:r>
        <w:rPr>
          <w:spacing w:val="-3"/>
          <w:sz w:val="20"/>
        </w:rPr>
        <w:t xml:space="preserve"> </w:t>
      </w:r>
      <w:r>
        <w:rPr>
          <w:sz w:val="20"/>
        </w:rPr>
        <w:t>remediation</w:t>
      </w:r>
      <w:r>
        <w:rPr>
          <w:spacing w:val="-2"/>
          <w:sz w:val="20"/>
        </w:rPr>
        <w:t xml:space="preserve"> </w:t>
      </w:r>
      <w:r>
        <w:rPr>
          <w:sz w:val="20"/>
        </w:rPr>
        <w:t>at the expense of the applicant or developer.</w:t>
      </w:r>
    </w:p>
    <w:p w14:paraId="5A45A698" w14:textId="77777777" w:rsidR="00260182" w:rsidRDefault="00260182">
      <w:pPr>
        <w:pStyle w:val="BodyText"/>
        <w:rPr>
          <w:sz w:val="22"/>
        </w:rPr>
      </w:pPr>
    </w:p>
    <w:p w14:paraId="5A45A699" w14:textId="77777777" w:rsidR="00260182" w:rsidRDefault="00260182">
      <w:pPr>
        <w:pStyle w:val="BodyText"/>
        <w:spacing w:before="3"/>
        <w:rPr>
          <w:sz w:val="27"/>
        </w:rPr>
      </w:pPr>
    </w:p>
    <w:p w14:paraId="5A45A69A" w14:textId="77777777" w:rsidR="00260182" w:rsidRDefault="00000000">
      <w:pPr>
        <w:pStyle w:val="Heading2"/>
        <w:numPr>
          <w:ilvl w:val="1"/>
          <w:numId w:val="10"/>
        </w:numPr>
        <w:tabs>
          <w:tab w:val="left" w:pos="940"/>
          <w:tab w:val="left" w:pos="941"/>
        </w:tabs>
        <w:spacing w:before="1"/>
        <w:ind w:left="940" w:hanging="721"/>
      </w:pPr>
      <w:bookmarkStart w:id="49" w:name="_TOC_250040"/>
      <w:r>
        <w:t>OTHER</w:t>
      </w:r>
      <w:r>
        <w:rPr>
          <w:spacing w:val="-4"/>
        </w:rPr>
        <w:t xml:space="preserve"> </w:t>
      </w:r>
      <w:r>
        <w:t>MEANS</w:t>
      </w:r>
      <w:r>
        <w:rPr>
          <w:spacing w:val="-3"/>
        </w:rPr>
        <w:t xml:space="preserve"> </w:t>
      </w:r>
      <w:r>
        <w:t>OF</w:t>
      </w:r>
      <w:r>
        <w:rPr>
          <w:spacing w:val="-6"/>
        </w:rPr>
        <w:t xml:space="preserve"> </w:t>
      </w:r>
      <w:bookmarkEnd w:id="49"/>
      <w:r>
        <w:rPr>
          <w:spacing w:val="-2"/>
        </w:rPr>
        <w:t>ACCESS</w:t>
      </w:r>
    </w:p>
    <w:p w14:paraId="5A45A69B" w14:textId="77777777" w:rsidR="00260182" w:rsidRDefault="00260182">
      <w:pPr>
        <w:pStyle w:val="BodyText"/>
        <w:spacing w:before="8"/>
        <w:rPr>
          <w:b/>
          <w:sz w:val="23"/>
        </w:rPr>
      </w:pPr>
    </w:p>
    <w:p w14:paraId="5A45A69C" w14:textId="77777777" w:rsidR="00260182" w:rsidRDefault="00000000">
      <w:pPr>
        <w:pStyle w:val="ListParagraph"/>
        <w:numPr>
          <w:ilvl w:val="2"/>
          <w:numId w:val="10"/>
        </w:numPr>
        <w:tabs>
          <w:tab w:val="left" w:pos="823"/>
        </w:tabs>
        <w:ind w:right="1127" w:firstLine="0"/>
        <w:rPr>
          <w:sz w:val="20"/>
        </w:rPr>
      </w:pPr>
      <w:r>
        <w:rPr>
          <w:sz w:val="20"/>
        </w:rPr>
        <w:t>All developments shall be designed so that there will be pedestrian, bicycle and ADA-friendly access to all structures</w:t>
      </w:r>
      <w:r>
        <w:rPr>
          <w:spacing w:val="-3"/>
          <w:sz w:val="20"/>
        </w:rPr>
        <w:t xml:space="preserve"> </w:t>
      </w:r>
      <w:r>
        <w:rPr>
          <w:sz w:val="20"/>
        </w:rPr>
        <w:t>or</w:t>
      </w:r>
      <w:r>
        <w:rPr>
          <w:spacing w:val="-2"/>
          <w:sz w:val="20"/>
        </w:rPr>
        <w:t xml:space="preserve"> </w:t>
      </w:r>
      <w:r>
        <w:rPr>
          <w:sz w:val="20"/>
        </w:rPr>
        <w:t>it</w:t>
      </w:r>
      <w:r>
        <w:rPr>
          <w:spacing w:val="-1"/>
          <w:sz w:val="20"/>
        </w:rPr>
        <w:t xml:space="preserve"> </w:t>
      </w:r>
      <w:r>
        <w:rPr>
          <w:sz w:val="20"/>
        </w:rPr>
        <w:t>may</w:t>
      </w:r>
      <w:r>
        <w:rPr>
          <w:spacing w:val="-3"/>
          <w:sz w:val="20"/>
        </w:rPr>
        <w:t xml:space="preserve"> </w:t>
      </w:r>
      <w:r>
        <w:rPr>
          <w:sz w:val="20"/>
        </w:rPr>
        <w:t>trigger</w:t>
      </w:r>
      <w:r>
        <w:rPr>
          <w:spacing w:val="-1"/>
          <w:sz w:val="20"/>
        </w:rPr>
        <w:t xml:space="preserve"> </w:t>
      </w:r>
      <w:r>
        <w:rPr>
          <w:sz w:val="20"/>
        </w:rPr>
        <w:t>a</w:t>
      </w:r>
      <w:r>
        <w:rPr>
          <w:spacing w:val="-2"/>
          <w:sz w:val="20"/>
        </w:rPr>
        <w:t xml:space="preserve"> </w:t>
      </w:r>
      <w:r>
        <w:rPr>
          <w:sz w:val="20"/>
        </w:rPr>
        <w:t>review</w:t>
      </w:r>
      <w:r>
        <w:rPr>
          <w:spacing w:val="-4"/>
          <w:sz w:val="20"/>
        </w:rPr>
        <w:t xml:space="preserve"> </w:t>
      </w:r>
      <w:r>
        <w:rPr>
          <w:sz w:val="20"/>
        </w:rPr>
        <w:t>by</w:t>
      </w:r>
      <w:r>
        <w:rPr>
          <w:spacing w:val="-6"/>
          <w:sz w:val="20"/>
        </w:rPr>
        <w:t xml:space="preserve"> </w:t>
      </w:r>
      <w:r>
        <w:rPr>
          <w:sz w:val="20"/>
        </w:rPr>
        <w:t>the</w:t>
      </w:r>
      <w:r>
        <w:rPr>
          <w:spacing w:val="40"/>
          <w:sz w:val="20"/>
        </w:rPr>
        <w:t xml:space="preserve"> </w:t>
      </w:r>
      <w:r>
        <w:rPr>
          <w:sz w:val="20"/>
        </w:rPr>
        <w:t>board</w:t>
      </w:r>
      <w:r>
        <w:rPr>
          <w:spacing w:val="-1"/>
          <w:sz w:val="20"/>
        </w:rPr>
        <w:t xml:space="preserve"> </w:t>
      </w:r>
      <w:r>
        <w:rPr>
          <w:sz w:val="20"/>
        </w:rPr>
        <w:t>and</w:t>
      </w:r>
      <w:r>
        <w:rPr>
          <w:spacing w:val="-1"/>
          <w:sz w:val="20"/>
        </w:rPr>
        <w:t xml:space="preserve"> </w:t>
      </w:r>
      <w:r>
        <w:rPr>
          <w:sz w:val="20"/>
        </w:rPr>
        <w:t>remediation</w:t>
      </w:r>
      <w:r>
        <w:rPr>
          <w:spacing w:val="-3"/>
          <w:sz w:val="20"/>
        </w:rPr>
        <w:t xml:space="preserve"> </w:t>
      </w:r>
      <w:r>
        <w:rPr>
          <w:sz w:val="20"/>
        </w:rPr>
        <w:t>or</w:t>
      </w:r>
      <w:r>
        <w:rPr>
          <w:spacing w:val="-2"/>
          <w:sz w:val="20"/>
        </w:rPr>
        <w:t xml:space="preserve"> </w:t>
      </w:r>
      <w:r>
        <w:rPr>
          <w:sz w:val="20"/>
        </w:rPr>
        <w:t>redress</w:t>
      </w:r>
      <w:r>
        <w:rPr>
          <w:spacing w:val="-3"/>
          <w:sz w:val="20"/>
        </w:rPr>
        <w:t xml:space="preserve"> </w:t>
      </w:r>
      <w:r>
        <w:rPr>
          <w:sz w:val="20"/>
        </w:rPr>
        <w:t>at</w:t>
      </w:r>
      <w:r>
        <w:rPr>
          <w:spacing w:val="-2"/>
          <w:sz w:val="20"/>
        </w:rPr>
        <w:t xml:space="preserve"> </w:t>
      </w:r>
      <w:r>
        <w:rPr>
          <w:sz w:val="20"/>
        </w:rPr>
        <w:t>the expense</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applicant</w:t>
      </w:r>
      <w:r>
        <w:rPr>
          <w:spacing w:val="-1"/>
          <w:sz w:val="20"/>
        </w:rPr>
        <w:t xml:space="preserve"> </w:t>
      </w:r>
      <w:r>
        <w:rPr>
          <w:sz w:val="20"/>
        </w:rPr>
        <w:t>may</w:t>
      </w:r>
      <w:r>
        <w:rPr>
          <w:spacing w:val="-3"/>
          <w:sz w:val="20"/>
        </w:rPr>
        <w:t xml:space="preserve"> </w:t>
      </w:r>
      <w:r>
        <w:rPr>
          <w:sz w:val="20"/>
        </w:rPr>
        <w:t xml:space="preserve">be </w:t>
      </w:r>
      <w:r>
        <w:rPr>
          <w:spacing w:val="-2"/>
          <w:sz w:val="20"/>
        </w:rPr>
        <w:t>required.</w:t>
      </w:r>
    </w:p>
    <w:p w14:paraId="5A45A69D" w14:textId="77777777" w:rsidR="00260182" w:rsidRDefault="00260182">
      <w:pPr>
        <w:rPr>
          <w:sz w:val="20"/>
        </w:rPr>
        <w:sectPr w:rsidR="00260182">
          <w:pgSz w:w="12240" w:h="15840"/>
          <w:pgMar w:top="1360" w:right="420" w:bottom="1000" w:left="1220" w:header="0" w:footer="813" w:gutter="0"/>
          <w:cols w:space="720"/>
        </w:sectPr>
      </w:pPr>
    </w:p>
    <w:p w14:paraId="5A45A69E" w14:textId="77777777" w:rsidR="00260182" w:rsidRDefault="00000000">
      <w:pPr>
        <w:tabs>
          <w:tab w:val="left" w:pos="2380"/>
        </w:tabs>
        <w:spacing w:before="68"/>
        <w:ind w:left="220"/>
        <w:rPr>
          <w:sz w:val="18"/>
        </w:rPr>
      </w:pPr>
      <w:r>
        <w:rPr>
          <w:b/>
          <w:sz w:val="28"/>
        </w:rPr>
        <w:lastRenderedPageBreak/>
        <w:t>ARTICLE</w:t>
      </w:r>
      <w:r>
        <w:rPr>
          <w:b/>
          <w:spacing w:val="-8"/>
          <w:sz w:val="28"/>
        </w:rPr>
        <w:t xml:space="preserve"> </w:t>
      </w:r>
      <w:r>
        <w:rPr>
          <w:b/>
          <w:spacing w:val="-10"/>
          <w:sz w:val="28"/>
        </w:rPr>
        <w:t>9</w:t>
      </w:r>
      <w:r>
        <w:rPr>
          <w:b/>
          <w:sz w:val="28"/>
        </w:rPr>
        <w:tab/>
        <w:t>SIGNS</w:t>
      </w:r>
      <w:r>
        <w:rPr>
          <w:b/>
          <w:spacing w:val="-5"/>
          <w:sz w:val="28"/>
        </w:rPr>
        <w:t xml:space="preserve"> </w:t>
      </w:r>
      <w:r>
        <w:rPr>
          <w:sz w:val="18"/>
        </w:rPr>
        <w:t>(amended</w:t>
      </w:r>
      <w:r>
        <w:rPr>
          <w:spacing w:val="-1"/>
          <w:sz w:val="18"/>
        </w:rPr>
        <w:t xml:space="preserve"> </w:t>
      </w:r>
      <w:r>
        <w:rPr>
          <w:spacing w:val="-2"/>
          <w:sz w:val="18"/>
        </w:rPr>
        <w:t>1/29/07)</w:t>
      </w:r>
    </w:p>
    <w:p w14:paraId="5A45A69F" w14:textId="77777777" w:rsidR="00260182" w:rsidRDefault="00000000">
      <w:pPr>
        <w:pStyle w:val="Heading2"/>
        <w:numPr>
          <w:ilvl w:val="1"/>
          <w:numId w:val="13"/>
        </w:numPr>
        <w:tabs>
          <w:tab w:val="left" w:pos="940"/>
          <w:tab w:val="left" w:pos="941"/>
        </w:tabs>
        <w:spacing w:before="205"/>
        <w:ind w:hanging="721"/>
      </w:pPr>
      <w:bookmarkStart w:id="50" w:name="_TOC_250039"/>
      <w:bookmarkEnd w:id="50"/>
      <w:r>
        <w:rPr>
          <w:spacing w:val="-2"/>
        </w:rPr>
        <w:t>PURPOSE</w:t>
      </w:r>
    </w:p>
    <w:p w14:paraId="5A45A6A0" w14:textId="77777777" w:rsidR="00260182" w:rsidRDefault="00260182">
      <w:pPr>
        <w:pStyle w:val="BodyText"/>
        <w:spacing w:before="7"/>
        <w:rPr>
          <w:b/>
        </w:rPr>
      </w:pPr>
    </w:p>
    <w:p w14:paraId="5A45A6A1" w14:textId="77777777" w:rsidR="00260182" w:rsidRDefault="00000000">
      <w:pPr>
        <w:pStyle w:val="BodyText"/>
        <w:ind w:left="220"/>
      </w:pPr>
      <w:r>
        <w:t>The</w:t>
      </w:r>
      <w:r>
        <w:rPr>
          <w:spacing w:val="-4"/>
        </w:rPr>
        <w:t xml:space="preserve"> </w:t>
      </w:r>
      <w:r>
        <w:t>purpose</w:t>
      </w:r>
      <w:r>
        <w:rPr>
          <w:spacing w:val="-3"/>
        </w:rPr>
        <w:t xml:space="preserve"> </w:t>
      </w:r>
      <w:r>
        <w:t>of</w:t>
      </w:r>
      <w:r>
        <w:rPr>
          <w:spacing w:val="-5"/>
        </w:rPr>
        <w:t xml:space="preserve"> </w:t>
      </w:r>
      <w:r>
        <w:t>this</w:t>
      </w:r>
      <w:r>
        <w:rPr>
          <w:spacing w:val="-4"/>
        </w:rPr>
        <w:t xml:space="preserve"> </w:t>
      </w:r>
      <w:r>
        <w:t>article</w:t>
      </w:r>
      <w:r>
        <w:rPr>
          <w:spacing w:val="-3"/>
        </w:rPr>
        <w:t xml:space="preserve"> </w:t>
      </w:r>
      <w:r>
        <w:t>of</w:t>
      </w:r>
      <w:r>
        <w:rPr>
          <w:spacing w:val="-5"/>
        </w:rPr>
        <w:t xml:space="preserve"> </w:t>
      </w:r>
      <w:r>
        <w:t>the</w:t>
      </w:r>
      <w:r>
        <w:rPr>
          <w:spacing w:val="-4"/>
        </w:rPr>
        <w:t xml:space="preserve"> </w:t>
      </w:r>
      <w:r>
        <w:t>Zoning</w:t>
      </w:r>
      <w:r>
        <w:rPr>
          <w:spacing w:val="-4"/>
        </w:rPr>
        <w:t xml:space="preserve"> </w:t>
      </w:r>
      <w:r>
        <w:t>Bylaw</w:t>
      </w:r>
      <w:r>
        <w:rPr>
          <w:spacing w:val="-5"/>
        </w:rPr>
        <w:t xml:space="preserve"> </w:t>
      </w:r>
      <w:r>
        <w:t>is</w:t>
      </w:r>
      <w:r>
        <w:rPr>
          <w:spacing w:val="-4"/>
        </w:rPr>
        <w:t xml:space="preserve"> </w:t>
      </w:r>
      <w:r>
        <w:rPr>
          <w:spacing w:val="-5"/>
        </w:rPr>
        <w:t>to:</w:t>
      </w:r>
    </w:p>
    <w:p w14:paraId="5A45A6A2" w14:textId="77777777" w:rsidR="00260182" w:rsidRDefault="00260182">
      <w:pPr>
        <w:pStyle w:val="BodyText"/>
        <w:spacing w:before="3"/>
        <w:rPr>
          <w:sz w:val="24"/>
        </w:rPr>
      </w:pPr>
    </w:p>
    <w:p w14:paraId="5A45A6A3" w14:textId="77777777" w:rsidR="00260182" w:rsidRDefault="00000000">
      <w:pPr>
        <w:pStyle w:val="ListParagraph"/>
        <w:numPr>
          <w:ilvl w:val="0"/>
          <w:numId w:val="9"/>
        </w:numPr>
        <w:tabs>
          <w:tab w:val="left" w:pos="940"/>
          <w:tab w:val="left" w:pos="941"/>
        </w:tabs>
        <w:spacing w:line="280" w:lineRule="auto"/>
        <w:ind w:right="693"/>
        <w:rPr>
          <w:sz w:val="20"/>
        </w:rPr>
      </w:pPr>
      <w:r>
        <w:rPr>
          <w:sz w:val="20"/>
        </w:rPr>
        <w:t>Preserve</w:t>
      </w:r>
      <w:r>
        <w:rPr>
          <w:spacing w:val="-3"/>
          <w:sz w:val="20"/>
        </w:rPr>
        <w:t xml:space="preserve"> </w:t>
      </w:r>
      <w:r>
        <w:rPr>
          <w:sz w:val="20"/>
        </w:rPr>
        <w:t>the</w:t>
      </w:r>
      <w:r>
        <w:rPr>
          <w:spacing w:val="-3"/>
          <w:sz w:val="20"/>
        </w:rPr>
        <w:t xml:space="preserve"> </w:t>
      </w:r>
      <w:r>
        <w:rPr>
          <w:sz w:val="20"/>
        </w:rPr>
        <w:t>character</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community</w:t>
      </w:r>
      <w:r>
        <w:rPr>
          <w:spacing w:val="-2"/>
          <w:sz w:val="20"/>
        </w:rPr>
        <w:t xml:space="preserve"> </w:t>
      </w:r>
      <w:r>
        <w:rPr>
          <w:sz w:val="20"/>
        </w:rPr>
        <w:t>while</w:t>
      </w:r>
      <w:r>
        <w:rPr>
          <w:spacing w:val="-3"/>
          <w:sz w:val="20"/>
        </w:rPr>
        <w:t xml:space="preserve"> </w:t>
      </w:r>
      <w:r>
        <w:rPr>
          <w:sz w:val="20"/>
        </w:rPr>
        <w:t>allowing</w:t>
      </w:r>
      <w:r>
        <w:rPr>
          <w:spacing w:val="-4"/>
          <w:sz w:val="20"/>
        </w:rPr>
        <w:t xml:space="preserve"> </w:t>
      </w:r>
      <w:r>
        <w:rPr>
          <w:sz w:val="20"/>
        </w:rPr>
        <w:t>all</w:t>
      </w:r>
      <w:r>
        <w:rPr>
          <w:spacing w:val="-3"/>
          <w:sz w:val="20"/>
        </w:rPr>
        <w:t xml:space="preserve"> </w:t>
      </w:r>
      <w:r>
        <w:rPr>
          <w:sz w:val="20"/>
        </w:rPr>
        <w:t>residents</w:t>
      </w:r>
      <w:r>
        <w:rPr>
          <w:spacing w:val="-4"/>
          <w:sz w:val="20"/>
        </w:rPr>
        <w:t xml:space="preserve"> </w:t>
      </w:r>
      <w:r>
        <w:rPr>
          <w:sz w:val="20"/>
        </w:rPr>
        <w:t>and</w:t>
      </w:r>
      <w:r>
        <w:rPr>
          <w:spacing w:val="-2"/>
          <w:sz w:val="20"/>
        </w:rPr>
        <w:t xml:space="preserve"> </w:t>
      </w:r>
      <w:r>
        <w:rPr>
          <w:sz w:val="20"/>
        </w:rPr>
        <w:t>businesses</w:t>
      </w:r>
      <w:r>
        <w:rPr>
          <w:spacing w:val="-4"/>
          <w:sz w:val="20"/>
        </w:rPr>
        <w:t xml:space="preserve"> </w:t>
      </w:r>
      <w:r>
        <w:rPr>
          <w:sz w:val="20"/>
        </w:rPr>
        <w:t>their</w:t>
      </w:r>
      <w:r>
        <w:rPr>
          <w:spacing w:val="40"/>
          <w:sz w:val="20"/>
        </w:rPr>
        <w:t xml:space="preserve"> </w:t>
      </w:r>
      <w:r>
        <w:rPr>
          <w:sz w:val="20"/>
        </w:rPr>
        <w:t>constitutional right</w:t>
      </w:r>
      <w:r>
        <w:rPr>
          <w:spacing w:val="-4"/>
          <w:sz w:val="20"/>
        </w:rPr>
        <w:t xml:space="preserve"> </w:t>
      </w:r>
      <w:r>
        <w:rPr>
          <w:sz w:val="20"/>
        </w:rPr>
        <w:t>to freedom of speech;</w:t>
      </w:r>
    </w:p>
    <w:p w14:paraId="5A45A6A4" w14:textId="77777777" w:rsidR="00260182" w:rsidRDefault="00260182">
      <w:pPr>
        <w:pStyle w:val="BodyText"/>
        <w:spacing w:before="9"/>
      </w:pPr>
    </w:p>
    <w:p w14:paraId="5A45A6A5" w14:textId="77777777" w:rsidR="00260182" w:rsidRDefault="00000000">
      <w:pPr>
        <w:pStyle w:val="ListParagraph"/>
        <w:numPr>
          <w:ilvl w:val="0"/>
          <w:numId w:val="9"/>
        </w:numPr>
        <w:tabs>
          <w:tab w:val="left" w:pos="940"/>
          <w:tab w:val="left" w:pos="941"/>
        </w:tabs>
        <w:ind w:hanging="361"/>
        <w:rPr>
          <w:sz w:val="20"/>
        </w:rPr>
      </w:pPr>
      <w:r>
        <w:rPr>
          <w:sz w:val="20"/>
        </w:rPr>
        <w:t>Protect</w:t>
      </w:r>
      <w:r>
        <w:rPr>
          <w:spacing w:val="-7"/>
          <w:sz w:val="20"/>
        </w:rPr>
        <w:t xml:space="preserve"> </w:t>
      </w:r>
      <w:r>
        <w:rPr>
          <w:sz w:val="20"/>
        </w:rPr>
        <w:t>the</w:t>
      </w:r>
      <w:r>
        <w:rPr>
          <w:spacing w:val="-7"/>
          <w:sz w:val="20"/>
        </w:rPr>
        <w:t xml:space="preserve"> </w:t>
      </w:r>
      <w:r>
        <w:rPr>
          <w:sz w:val="20"/>
        </w:rPr>
        <w:t>public</w:t>
      </w:r>
      <w:r>
        <w:rPr>
          <w:spacing w:val="-7"/>
          <w:sz w:val="20"/>
        </w:rPr>
        <w:t xml:space="preserve"> </w:t>
      </w:r>
      <w:r>
        <w:rPr>
          <w:sz w:val="20"/>
        </w:rPr>
        <w:t>health,</w:t>
      </w:r>
      <w:r>
        <w:rPr>
          <w:spacing w:val="-6"/>
          <w:sz w:val="20"/>
        </w:rPr>
        <w:t xml:space="preserve"> </w:t>
      </w:r>
      <w:r>
        <w:rPr>
          <w:sz w:val="20"/>
        </w:rPr>
        <w:t>safety,</w:t>
      </w:r>
      <w:r>
        <w:rPr>
          <w:spacing w:val="-7"/>
          <w:sz w:val="20"/>
        </w:rPr>
        <w:t xml:space="preserve"> </w:t>
      </w:r>
      <w:r>
        <w:rPr>
          <w:sz w:val="20"/>
        </w:rPr>
        <w:t>convenience,</w:t>
      </w:r>
      <w:r>
        <w:rPr>
          <w:spacing w:val="-7"/>
          <w:sz w:val="20"/>
        </w:rPr>
        <w:t xml:space="preserve"> </w:t>
      </w:r>
      <w:r>
        <w:rPr>
          <w:sz w:val="20"/>
        </w:rPr>
        <w:t>comfort,</w:t>
      </w:r>
      <w:r>
        <w:rPr>
          <w:spacing w:val="-7"/>
          <w:sz w:val="20"/>
        </w:rPr>
        <w:t xml:space="preserve"> </w:t>
      </w:r>
      <w:r>
        <w:rPr>
          <w:sz w:val="20"/>
        </w:rPr>
        <w:t>and</w:t>
      </w:r>
      <w:r>
        <w:rPr>
          <w:spacing w:val="-5"/>
          <w:sz w:val="20"/>
        </w:rPr>
        <w:t xml:space="preserve"> </w:t>
      </w:r>
      <w:r>
        <w:rPr>
          <w:sz w:val="20"/>
        </w:rPr>
        <w:t>general</w:t>
      </w:r>
      <w:r>
        <w:rPr>
          <w:spacing w:val="-5"/>
          <w:sz w:val="20"/>
        </w:rPr>
        <w:t xml:space="preserve"> </w:t>
      </w:r>
      <w:r>
        <w:rPr>
          <w:spacing w:val="-2"/>
          <w:sz w:val="20"/>
        </w:rPr>
        <w:t>welfare.</w:t>
      </w:r>
    </w:p>
    <w:p w14:paraId="5A45A6A6" w14:textId="77777777" w:rsidR="00260182" w:rsidRDefault="00000000">
      <w:pPr>
        <w:pStyle w:val="ListParagraph"/>
        <w:numPr>
          <w:ilvl w:val="0"/>
          <w:numId w:val="9"/>
        </w:numPr>
        <w:tabs>
          <w:tab w:val="left" w:pos="940"/>
          <w:tab w:val="left" w:pos="941"/>
        </w:tabs>
        <w:spacing w:before="157" w:line="280" w:lineRule="auto"/>
        <w:ind w:right="983"/>
        <w:rPr>
          <w:sz w:val="20"/>
        </w:rPr>
      </w:pPr>
      <w:r>
        <w:rPr>
          <w:sz w:val="20"/>
        </w:rPr>
        <w:t>Permit</w:t>
      </w:r>
      <w:r>
        <w:rPr>
          <w:spacing w:val="-4"/>
          <w:sz w:val="20"/>
        </w:rPr>
        <w:t xml:space="preserve"> </w:t>
      </w:r>
      <w:r>
        <w:rPr>
          <w:sz w:val="20"/>
        </w:rPr>
        <w:t>only</w:t>
      </w:r>
      <w:r>
        <w:rPr>
          <w:spacing w:val="-6"/>
          <w:sz w:val="20"/>
        </w:rPr>
        <w:t xml:space="preserve"> </w:t>
      </w:r>
      <w:r>
        <w:rPr>
          <w:sz w:val="20"/>
        </w:rPr>
        <w:t>signs</w:t>
      </w:r>
      <w:r>
        <w:rPr>
          <w:spacing w:val="-4"/>
          <w:sz w:val="20"/>
        </w:rPr>
        <w:t xml:space="preserve"> </w:t>
      </w:r>
      <w:r>
        <w:rPr>
          <w:sz w:val="20"/>
        </w:rPr>
        <w:t>that</w:t>
      </w:r>
      <w:r>
        <w:rPr>
          <w:spacing w:val="-3"/>
          <w:sz w:val="20"/>
        </w:rPr>
        <w:t xml:space="preserve"> </w:t>
      </w:r>
      <w:r>
        <w:rPr>
          <w:sz w:val="20"/>
        </w:rPr>
        <w:t>do</w:t>
      </w:r>
      <w:r>
        <w:rPr>
          <w:spacing w:val="-2"/>
          <w:sz w:val="20"/>
        </w:rPr>
        <w:t xml:space="preserve"> </w:t>
      </w:r>
      <w:r>
        <w:rPr>
          <w:sz w:val="20"/>
        </w:rPr>
        <w:t>not</w:t>
      </w:r>
      <w:r>
        <w:rPr>
          <w:spacing w:val="-4"/>
          <w:sz w:val="20"/>
        </w:rPr>
        <w:t xml:space="preserve"> </w:t>
      </w:r>
      <w:r>
        <w:rPr>
          <w:sz w:val="20"/>
        </w:rPr>
        <w:t>constitute</w:t>
      </w:r>
      <w:r>
        <w:rPr>
          <w:spacing w:val="-3"/>
          <w:sz w:val="20"/>
        </w:rPr>
        <w:t xml:space="preserve"> </w:t>
      </w:r>
      <w:r>
        <w:rPr>
          <w:sz w:val="20"/>
        </w:rPr>
        <w:t>a</w:t>
      </w:r>
      <w:r>
        <w:rPr>
          <w:spacing w:val="-3"/>
          <w:sz w:val="20"/>
        </w:rPr>
        <w:t xml:space="preserve"> </w:t>
      </w:r>
      <w:r>
        <w:rPr>
          <w:sz w:val="20"/>
        </w:rPr>
        <w:t>hazard</w:t>
      </w:r>
      <w:r>
        <w:rPr>
          <w:spacing w:val="-2"/>
          <w:sz w:val="20"/>
        </w:rPr>
        <w:t xml:space="preserve"> </w:t>
      </w:r>
      <w:r>
        <w:rPr>
          <w:sz w:val="20"/>
        </w:rPr>
        <w:t>to</w:t>
      </w:r>
      <w:r>
        <w:rPr>
          <w:spacing w:val="-2"/>
          <w:sz w:val="20"/>
        </w:rPr>
        <w:t xml:space="preserve"> </w:t>
      </w:r>
      <w:r>
        <w:rPr>
          <w:sz w:val="20"/>
        </w:rPr>
        <w:t>public</w:t>
      </w:r>
      <w:r>
        <w:rPr>
          <w:spacing w:val="-3"/>
          <w:sz w:val="20"/>
        </w:rPr>
        <w:t xml:space="preserve"> </w:t>
      </w:r>
      <w:r>
        <w:rPr>
          <w:sz w:val="20"/>
        </w:rPr>
        <w:t>safety</w:t>
      </w:r>
      <w:r>
        <w:rPr>
          <w:spacing w:val="-6"/>
          <w:sz w:val="20"/>
        </w:rPr>
        <w:t xml:space="preserve"> </w:t>
      </w:r>
      <w:r>
        <w:rPr>
          <w:sz w:val="20"/>
        </w:rPr>
        <w:t>or</w:t>
      </w:r>
      <w:r>
        <w:rPr>
          <w:spacing w:val="-3"/>
          <w:sz w:val="20"/>
        </w:rPr>
        <w:t xml:space="preserve"> </w:t>
      </w:r>
      <w:r>
        <w:rPr>
          <w:sz w:val="20"/>
        </w:rPr>
        <w:t>create</w:t>
      </w:r>
      <w:r>
        <w:rPr>
          <w:spacing w:val="-3"/>
          <w:sz w:val="20"/>
        </w:rPr>
        <w:t xml:space="preserve"> </w:t>
      </w:r>
      <w:r>
        <w:rPr>
          <w:sz w:val="20"/>
        </w:rPr>
        <w:t>a</w:t>
      </w:r>
      <w:r>
        <w:rPr>
          <w:spacing w:val="-3"/>
          <w:sz w:val="20"/>
        </w:rPr>
        <w:t xml:space="preserve"> </w:t>
      </w:r>
      <w:r>
        <w:rPr>
          <w:sz w:val="20"/>
        </w:rPr>
        <w:t>nuisance</w:t>
      </w:r>
      <w:r>
        <w:rPr>
          <w:spacing w:val="-3"/>
          <w:sz w:val="20"/>
        </w:rPr>
        <w:t xml:space="preserve"> </w:t>
      </w:r>
      <w:r>
        <w:rPr>
          <w:sz w:val="20"/>
        </w:rPr>
        <w:t>either</w:t>
      </w:r>
      <w:r>
        <w:rPr>
          <w:spacing w:val="-2"/>
          <w:sz w:val="20"/>
        </w:rPr>
        <w:t xml:space="preserve"> </w:t>
      </w:r>
      <w:r>
        <w:rPr>
          <w:sz w:val="20"/>
        </w:rPr>
        <w:t>by</w:t>
      </w:r>
      <w:r>
        <w:rPr>
          <w:spacing w:val="-6"/>
          <w:sz w:val="20"/>
        </w:rPr>
        <w:t xml:space="preserve"> </w:t>
      </w:r>
      <w:r>
        <w:rPr>
          <w:sz w:val="20"/>
        </w:rPr>
        <w:t>their</w:t>
      </w:r>
      <w:r>
        <w:rPr>
          <w:spacing w:val="-2"/>
          <w:sz w:val="20"/>
        </w:rPr>
        <w:t xml:space="preserve"> </w:t>
      </w:r>
      <w:r>
        <w:rPr>
          <w:sz w:val="20"/>
        </w:rPr>
        <w:t>location, their appearance, their message or their condition;</w:t>
      </w:r>
    </w:p>
    <w:p w14:paraId="5A45A6A7" w14:textId="77777777" w:rsidR="00260182" w:rsidRDefault="00260182">
      <w:pPr>
        <w:pStyle w:val="BodyText"/>
        <w:spacing w:before="9"/>
      </w:pPr>
    </w:p>
    <w:p w14:paraId="5A45A6A8" w14:textId="77777777" w:rsidR="00260182" w:rsidRDefault="00000000">
      <w:pPr>
        <w:pStyle w:val="ListParagraph"/>
        <w:numPr>
          <w:ilvl w:val="0"/>
          <w:numId w:val="9"/>
        </w:numPr>
        <w:tabs>
          <w:tab w:val="left" w:pos="940"/>
          <w:tab w:val="left" w:pos="941"/>
        </w:tabs>
        <w:spacing w:before="1" w:line="280" w:lineRule="auto"/>
        <w:ind w:right="917"/>
        <w:rPr>
          <w:sz w:val="20"/>
        </w:rPr>
      </w:pPr>
      <w:r>
        <w:rPr>
          <w:sz w:val="20"/>
        </w:rPr>
        <w:t>Provide</w:t>
      </w:r>
      <w:r>
        <w:rPr>
          <w:spacing w:val="-3"/>
          <w:sz w:val="20"/>
        </w:rPr>
        <w:t xml:space="preserve"> </w:t>
      </w:r>
      <w:r>
        <w:rPr>
          <w:sz w:val="20"/>
        </w:rPr>
        <w:t>Winchendon</w:t>
      </w:r>
      <w:r>
        <w:rPr>
          <w:spacing w:val="-4"/>
          <w:sz w:val="20"/>
        </w:rPr>
        <w:t xml:space="preserve"> </w:t>
      </w:r>
      <w:r>
        <w:rPr>
          <w:sz w:val="20"/>
        </w:rPr>
        <w:t>businesses</w:t>
      </w:r>
      <w:r>
        <w:rPr>
          <w:spacing w:val="-4"/>
          <w:sz w:val="20"/>
        </w:rPr>
        <w:t xml:space="preserve"> </w:t>
      </w:r>
      <w:r>
        <w:rPr>
          <w:sz w:val="20"/>
        </w:rPr>
        <w:t>an</w:t>
      </w:r>
      <w:r>
        <w:rPr>
          <w:spacing w:val="-4"/>
          <w:sz w:val="20"/>
        </w:rPr>
        <w:t xml:space="preserve"> </w:t>
      </w:r>
      <w:r>
        <w:rPr>
          <w:sz w:val="20"/>
        </w:rPr>
        <w:t>opportunity</w:t>
      </w:r>
      <w:r>
        <w:rPr>
          <w:spacing w:val="-4"/>
          <w:sz w:val="20"/>
        </w:rPr>
        <w:t xml:space="preserve"> </w:t>
      </w:r>
      <w:r>
        <w:rPr>
          <w:sz w:val="20"/>
        </w:rPr>
        <w:t>to</w:t>
      </w:r>
      <w:r>
        <w:rPr>
          <w:spacing w:val="-2"/>
          <w:sz w:val="20"/>
        </w:rPr>
        <w:t xml:space="preserve"> </w:t>
      </w:r>
      <w:r>
        <w:rPr>
          <w:sz w:val="20"/>
        </w:rPr>
        <w:t>promote</w:t>
      </w:r>
      <w:r>
        <w:rPr>
          <w:spacing w:val="-3"/>
          <w:sz w:val="20"/>
        </w:rPr>
        <w:t xml:space="preserve"> </w:t>
      </w:r>
      <w:r>
        <w:rPr>
          <w:sz w:val="20"/>
        </w:rPr>
        <w:t>themselves</w:t>
      </w:r>
      <w:r>
        <w:rPr>
          <w:spacing w:val="-4"/>
          <w:sz w:val="20"/>
        </w:rPr>
        <w:t xml:space="preserve"> </w:t>
      </w:r>
      <w:r>
        <w:rPr>
          <w:sz w:val="20"/>
        </w:rPr>
        <w:t>as</w:t>
      </w:r>
      <w:r>
        <w:rPr>
          <w:spacing w:val="-1"/>
          <w:sz w:val="20"/>
        </w:rPr>
        <w:t xml:space="preserve"> </w:t>
      </w:r>
      <w:r>
        <w:rPr>
          <w:sz w:val="20"/>
        </w:rPr>
        <w:t>well</w:t>
      </w:r>
      <w:r>
        <w:rPr>
          <w:spacing w:val="-4"/>
          <w:sz w:val="20"/>
        </w:rPr>
        <w:t xml:space="preserve"> </w:t>
      </w:r>
      <w:r>
        <w:rPr>
          <w:sz w:val="20"/>
        </w:rPr>
        <w:t>as</w:t>
      </w:r>
      <w:r>
        <w:rPr>
          <w:spacing w:val="-4"/>
          <w:sz w:val="20"/>
        </w:rPr>
        <w:t xml:space="preserve"> </w:t>
      </w:r>
      <w:r>
        <w:rPr>
          <w:sz w:val="20"/>
        </w:rPr>
        <w:t>the</w:t>
      </w:r>
      <w:r>
        <w:rPr>
          <w:spacing w:val="-3"/>
          <w:sz w:val="20"/>
        </w:rPr>
        <w:t xml:space="preserve"> </w:t>
      </w:r>
      <w:r>
        <w:rPr>
          <w:sz w:val="20"/>
        </w:rPr>
        <w:t>goods</w:t>
      </w:r>
      <w:r>
        <w:rPr>
          <w:spacing w:val="-4"/>
          <w:sz w:val="20"/>
        </w:rPr>
        <w:t xml:space="preserve"> </w:t>
      </w:r>
      <w:r>
        <w:rPr>
          <w:sz w:val="20"/>
        </w:rPr>
        <w:t>and</w:t>
      </w:r>
      <w:r>
        <w:rPr>
          <w:spacing w:val="-2"/>
          <w:sz w:val="20"/>
        </w:rPr>
        <w:t xml:space="preserve"> </w:t>
      </w:r>
      <w:r>
        <w:rPr>
          <w:sz w:val="20"/>
        </w:rPr>
        <w:t>services</w:t>
      </w:r>
      <w:r>
        <w:rPr>
          <w:spacing w:val="-4"/>
          <w:sz w:val="20"/>
        </w:rPr>
        <w:t xml:space="preserve"> </w:t>
      </w:r>
      <w:r>
        <w:rPr>
          <w:sz w:val="20"/>
        </w:rPr>
        <w:t>they offer in order to enhance their viability and profitability;</w:t>
      </w:r>
    </w:p>
    <w:p w14:paraId="5A45A6A9" w14:textId="77777777" w:rsidR="00260182" w:rsidRDefault="00000000">
      <w:pPr>
        <w:pStyle w:val="ListParagraph"/>
        <w:numPr>
          <w:ilvl w:val="0"/>
          <w:numId w:val="9"/>
        </w:numPr>
        <w:tabs>
          <w:tab w:val="left" w:pos="940"/>
          <w:tab w:val="left" w:pos="941"/>
        </w:tabs>
        <w:spacing w:before="119" w:line="278" w:lineRule="auto"/>
        <w:ind w:right="859"/>
        <w:rPr>
          <w:sz w:val="20"/>
        </w:rPr>
      </w:pPr>
      <w:r>
        <w:rPr>
          <w:sz w:val="20"/>
        </w:rPr>
        <w:t>Permit</w:t>
      </w:r>
      <w:r>
        <w:rPr>
          <w:spacing w:val="40"/>
          <w:sz w:val="20"/>
        </w:rPr>
        <w:t xml:space="preserve"> </w:t>
      </w:r>
      <w:r>
        <w:rPr>
          <w:sz w:val="20"/>
        </w:rPr>
        <w:t>commercial</w:t>
      </w:r>
      <w:r>
        <w:rPr>
          <w:spacing w:val="80"/>
          <w:sz w:val="20"/>
        </w:rPr>
        <w:t xml:space="preserve"> </w:t>
      </w:r>
      <w:r>
        <w:rPr>
          <w:sz w:val="20"/>
        </w:rPr>
        <w:t>signs</w:t>
      </w:r>
      <w:r>
        <w:rPr>
          <w:spacing w:val="40"/>
          <w:sz w:val="20"/>
        </w:rPr>
        <w:t xml:space="preserve"> </w:t>
      </w:r>
      <w:r>
        <w:rPr>
          <w:sz w:val="20"/>
        </w:rPr>
        <w:t>appropriate</w:t>
      </w:r>
      <w:r>
        <w:rPr>
          <w:spacing w:val="40"/>
          <w:sz w:val="20"/>
        </w:rPr>
        <w:t xml:space="preserve"> </w:t>
      </w:r>
      <w:r>
        <w:rPr>
          <w:sz w:val="20"/>
        </w:rPr>
        <w:t>to</w:t>
      </w:r>
      <w:r>
        <w:rPr>
          <w:spacing w:val="40"/>
          <w:sz w:val="20"/>
        </w:rPr>
        <w:t xml:space="preserve"> </w:t>
      </w:r>
      <w:r>
        <w:rPr>
          <w:sz w:val="20"/>
        </w:rPr>
        <w:t>each</w:t>
      </w:r>
      <w:r>
        <w:rPr>
          <w:spacing w:val="-4"/>
          <w:sz w:val="20"/>
        </w:rPr>
        <w:t xml:space="preserve"> </w:t>
      </w:r>
      <w:r>
        <w:rPr>
          <w:sz w:val="20"/>
        </w:rPr>
        <w:t>business</w:t>
      </w:r>
      <w:r>
        <w:rPr>
          <w:spacing w:val="-1"/>
          <w:sz w:val="20"/>
        </w:rPr>
        <w:t xml:space="preserve"> </w:t>
      </w:r>
      <w:r>
        <w:rPr>
          <w:sz w:val="20"/>
        </w:rPr>
        <w:t>with</w:t>
      </w:r>
      <w:r>
        <w:rPr>
          <w:spacing w:val="-4"/>
          <w:sz w:val="20"/>
        </w:rPr>
        <w:t xml:space="preserve"> </w:t>
      </w:r>
      <w:r>
        <w:rPr>
          <w:sz w:val="20"/>
        </w:rPr>
        <w:t>reasonable</w:t>
      </w:r>
      <w:r>
        <w:rPr>
          <w:spacing w:val="-3"/>
          <w:sz w:val="20"/>
        </w:rPr>
        <w:t xml:space="preserve"> </w:t>
      </w:r>
      <w:r>
        <w:rPr>
          <w:sz w:val="20"/>
        </w:rPr>
        <w:t>consideration</w:t>
      </w:r>
      <w:r>
        <w:rPr>
          <w:spacing w:val="-4"/>
          <w:sz w:val="20"/>
        </w:rPr>
        <w:t xml:space="preserve"> </w:t>
      </w:r>
      <w:r>
        <w:rPr>
          <w:sz w:val="20"/>
        </w:rPr>
        <w:t>of</w:t>
      </w:r>
      <w:r>
        <w:rPr>
          <w:spacing w:val="-2"/>
          <w:sz w:val="20"/>
        </w:rPr>
        <w:t xml:space="preserve"> </w:t>
      </w:r>
      <w:r>
        <w:rPr>
          <w:sz w:val="20"/>
        </w:rPr>
        <w:t>aesthetics,</w:t>
      </w:r>
      <w:r>
        <w:rPr>
          <w:spacing w:val="-3"/>
          <w:sz w:val="20"/>
        </w:rPr>
        <w:t xml:space="preserve"> </w:t>
      </w:r>
      <w:r>
        <w:rPr>
          <w:sz w:val="20"/>
        </w:rPr>
        <w:t>lot</w:t>
      </w:r>
      <w:r>
        <w:rPr>
          <w:spacing w:val="-4"/>
          <w:sz w:val="20"/>
        </w:rPr>
        <w:t xml:space="preserve"> </w:t>
      </w:r>
      <w:r>
        <w:rPr>
          <w:sz w:val="20"/>
        </w:rPr>
        <w:t>size, building size, the type of traffic, nearby signs, and nearby land</w:t>
      </w:r>
      <w:r>
        <w:rPr>
          <w:spacing w:val="40"/>
          <w:sz w:val="20"/>
        </w:rPr>
        <w:t xml:space="preserve"> </w:t>
      </w:r>
      <w:r>
        <w:rPr>
          <w:sz w:val="20"/>
        </w:rPr>
        <w:t>uses; (SEE FIGURE A.9.1)</w:t>
      </w:r>
    </w:p>
    <w:p w14:paraId="5A45A6AA" w14:textId="77777777" w:rsidR="00260182" w:rsidRDefault="00260182">
      <w:pPr>
        <w:pStyle w:val="BodyText"/>
        <w:rPr>
          <w:sz w:val="21"/>
        </w:rPr>
      </w:pPr>
    </w:p>
    <w:p w14:paraId="5A45A6AB" w14:textId="77777777" w:rsidR="00260182" w:rsidRDefault="00000000">
      <w:pPr>
        <w:pStyle w:val="ListParagraph"/>
        <w:numPr>
          <w:ilvl w:val="0"/>
          <w:numId w:val="9"/>
        </w:numPr>
        <w:tabs>
          <w:tab w:val="left" w:pos="940"/>
          <w:tab w:val="left" w:pos="941"/>
        </w:tabs>
        <w:spacing w:line="280" w:lineRule="auto"/>
        <w:ind w:right="926"/>
        <w:rPr>
          <w:sz w:val="20"/>
        </w:rPr>
      </w:pPr>
      <w:r>
        <w:rPr>
          <w:sz w:val="20"/>
        </w:rPr>
        <w:t>Enhance the scenic and natural beauty of Winchendon and its visual environment by reducing the hazards, distractions,</w:t>
      </w:r>
      <w:r>
        <w:rPr>
          <w:spacing w:val="-4"/>
          <w:sz w:val="20"/>
        </w:rPr>
        <w:t xml:space="preserve"> </w:t>
      </w:r>
      <w:r>
        <w:rPr>
          <w:sz w:val="20"/>
        </w:rPr>
        <w:t>and</w:t>
      </w:r>
      <w:r>
        <w:rPr>
          <w:spacing w:val="-3"/>
          <w:sz w:val="20"/>
        </w:rPr>
        <w:t xml:space="preserve"> </w:t>
      </w:r>
      <w:r>
        <w:rPr>
          <w:sz w:val="20"/>
        </w:rPr>
        <w:t>visual</w:t>
      </w:r>
      <w:r>
        <w:rPr>
          <w:spacing w:val="-4"/>
          <w:sz w:val="20"/>
        </w:rPr>
        <w:t xml:space="preserve"> </w:t>
      </w:r>
      <w:r>
        <w:rPr>
          <w:sz w:val="20"/>
        </w:rPr>
        <w:t>clutter</w:t>
      </w:r>
      <w:r>
        <w:rPr>
          <w:spacing w:val="-1"/>
          <w:sz w:val="20"/>
        </w:rPr>
        <w:t xml:space="preserve"> </w:t>
      </w:r>
      <w:r>
        <w:rPr>
          <w:sz w:val="20"/>
        </w:rPr>
        <w:t>common</w:t>
      </w:r>
      <w:r>
        <w:rPr>
          <w:spacing w:val="-3"/>
          <w:sz w:val="20"/>
        </w:rPr>
        <w:t xml:space="preserve"> </w:t>
      </w:r>
      <w:r>
        <w:rPr>
          <w:sz w:val="20"/>
        </w:rPr>
        <w:t>with</w:t>
      </w:r>
      <w:r>
        <w:rPr>
          <w:spacing w:val="-5"/>
          <w:sz w:val="20"/>
        </w:rPr>
        <w:t xml:space="preserve"> </w:t>
      </w:r>
      <w:r>
        <w:rPr>
          <w:sz w:val="20"/>
        </w:rPr>
        <w:t>signs;</w:t>
      </w:r>
      <w:r>
        <w:rPr>
          <w:spacing w:val="-5"/>
          <w:sz w:val="20"/>
        </w:rPr>
        <w:t xml:space="preserve"> </w:t>
      </w:r>
      <w:r>
        <w:rPr>
          <w:sz w:val="20"/>
        </w:rPr>
        <w:t>and</w:t>
      </w:r>
      <w:r>
        <w:rPr>
          <w:spacing w:val="-3"/>
          <w:sz w:val="20"/>
        </w:rPr>
        <w:t xml:space="preserve"> </w:t>
      </w:r>
      <w:r>
        <w:rPr>
          <w:sz w:val="20"/>
        </w:rPr>
        <w:t>by</w:t>
      </w:r>
      <w:r>
        <w:rPr>
          <w:spacing w:val="-7"/>
          <w:sz w:val="20"/>
        </w:rPr>
        <w:t xml:space="preserve"> </w:t>
      </w:r>
      <w:r>
        <w:rPr>
          <w:sz w:val="20"/>
        </w:rPr>
        <w:t>creating</w:t>
      </w:r>
      <w:r>
        <w:rPr>
          <w:spacing w:val="-5"/>
          <w:sz w:val="20"/>
        </w:rPr>
        <w:t xml:space="preserve"> </w:t>
      </w:r>
      <w:r>
        <w:rPr>
          <w:sz w:val="20"/>
        </w:rPr>
        <w:t>a</w:t>
      </w:r>
      <w:r>
        <w:rPr>
          <w:spacing w:val="-1"/>
          <w:sz w:val="20"/>
        </w:rPr>
        <w:t xml:space="preserve"> </w:t>
      </w:r>
      <w:r>
        <w:rPr>
          <w:sz w:val="20"/>
        </w:rPr>
        <w:t>more</w:t>
      </w:r>
      <w:r>
        <w:rPr>
          <w:spacing w:val="-4"/>
          <w:sz w:val="20"/>
        </w:rPr>
        <w:t xml:space="preserve"> </w:t>
      </w:r>
      <w:r>
        <w:rPr>
          <w:sz w:val="20"/>
        </w:rPr>
        <w:t>aesthetically</w:t>
      </w:r>
      <w:r>
        <w:rPr>
          <w:spacing w:val="-5"/>
          <w:sz w:val="20"/>
        </w:rPr>
        <w:t xml:space="preserve"> </w:t>
      </w:r>
      <w:r>
        <w:rPr>
          <w:sz w:val="20"/>
        </w:rPr>
        <w:t>pleasing</w:t>
      </w:r>
      <w:r>
        <w:rPr>
          <w:spacing w:val="-5"/>
          <w:sz w:val="20"/>
        </w:rPr>
        <w:t xml:space="preserve"> </w:t>
      </w:r>
      <w:r>
        <w:rPr>
          <w:sz w:val="20"/>
        </w:rPr>
        <w:t>community;</w:t>
      </w:r>
    </w:p>
    <w:p w14:paraId="5A45A6AC" w14:textId="77777777" w:rsidR="00260182" w:rsidRDefault="00260182">
      <w:pPr>
        <w:pStyle w:val="BodyText"/>
        <w:spacing w:before="10"/>
      </w:pPr>
    </w:p>
    <w:p w14:paraId="5A45A6AD" w14:textId="77777777" w:rsidR="00260182" w:rsidRDefault="00000000">
      <w:pPr>
        <w:pStyle w:val="ListParagraph"/>
        <w:numPr>
          <w:ilvl w:val="0"/>
          <w:numId w:val="9"/>
        </w:numPr>
        <w:tabs>
          <w:tab w:val="left" w:pos="940"/>
          <w:tab w:val="left" w:pos="941"/>
        </w:tabs>
        <w:spacing w:line="280" w:lineRule="auto"/>
        <w:ind w:right="1237"/>
        <w:rPr>
          <w:sz w:val="20"/>
        </w:rPr>
      </w:pPr>
      <w:r>
        <w:rPr>
          <w:sz w:val="20"/>
        </w:rPr>
        <w:t>Enhance</w:t>
      </w:r>
      <w:r>
        <w:rPr>
          <w:spacing w:val="-3"/>
          <w:sz w:val="20"/>
        </w:rPr>
        <w:t xml:space="preserve"> </w:t>
      </w:r>
      <w:r>
        <w:rPr>
          <w:sz w:val="20"/>
        </w:rPr>
        <w:t>the</w:t>
      </w:r>
      <w:r>
        <w:rPr>
          <w:spacing w:val="-3"/>
          <w:sz w:val="20"/>
        </w:rPr>
        <w:t xml:space="preserve"> </w:t>
      </w:r>
      <w:r>
        <w:rPr>
          <w:sz w:val="20"/>
        </w:rPr>
        <w:t>overall</w:t>
      </w:r>
      <w:r>
        <w:rPr>
          <w:spacing w:val="-3"/>
          <w:sz w:val="20"/>
        </w:rPr>
        <w:t xml:space="preserve"> </w:t>
      </w:r>
      <w:r>
        <w:rPr>
          <w:sz w:val="20"/>
        </w:rPr>
        <w:t>property</w:t>
      </w:r>
      <w:r>
        <w:rPr>
          <w:spacing w:val="-5"/>
          <w:sz w:val="20"/>
        </w:rPr>
        <w:t xml:space="preserve"> </w:t>
      </w:r>
      <w:r>
        <w:rPr>
          <w:sz w:val="20"/>
        </w:rPr>
        <w:t>values</w:t>
      </w:r>
      <w:r>
        <w:rPr>
          <w:spacing w:val="-4"/>
          <w:sz w:val="20"/>
        </w:rPr>
        <w:t xml:space="preserve"> </w:t>
      </w:r>
      <w:r>
        <w:rPr>
          <w:sz w:val="20"/>
        </w:rPr>
        <w:t>by</w:t>
      </w:r>
      <w:r>
        <w:rPr>
          <w:spacing w:val="-7"/>
          <w:sz w:val="20"/>
        </w:rPr>
        <w:t xml:space="preserve"> </w:t>
      </w:r>
      <w:r>
        <w:rPr>
          <w:sz w:val="20"/>
        </w:rPr>
        <w:t>encouraging</w:t>
      </w:r>
      <w:r>
        <w:rPr>
          <w:spacing w:val="-4"/>
          <w:sz w:val="20"/>
        </w:rPr>
        <w:t xml:space="preserve"> </w:t>
      </w:r>
      <w:r>
        <w:rPr>
          <w:sz w:val="20"/>
        </w:rPr>
        <w:t>signs</w:t>
      </w:r>
      <w:r>
        <w:rPr>
          <w:spacing w:val="-4"/>
          <w:sz w:val="20"/>
        </w:rPr>
        <w:t xml:space="preserve"> </w:t>
      </w:r>
      <w:r>
        <w:rPr>
          <w:sz w:val="20"/>
        </w:rPr>
        <w:t>that</w:t>
      </w:r>
      <w:r>
        <w:rPr>
          <w:spacing w:val="-3"/>
          <w:sz w:val="20"/>
        </w:rPr>
        <w:t xml:space="preserve"> </w:t>
      </w:r>
      <w:r>
        <w:rPr>
          <w:sz w:val="20"/>
        </w:rPr>
        <w:t>have</w:t>
      </w:r>
      <w:r>
        <w:rPr>
          <w:spacing w:val="-3"/>
          <w:sz w:val="20"/>
        </w:rPr>
        <w:t xml:space="preserve"> </w:t>
      </w:r>
      <w:r>
        <w:rPr>
          <w:sz w:val="20"/>
        </w:rPr>
        <w:t>appropriate</w:t>
      </w:r>
      <w:r>
        <w:rPr>
          <w:spacing w:val="-3"/>
          <w:sz w:val="20"/>
        </w:rPr>
        <w:t xml:space="preserve"> </w:t>
      </w:r>
      <w:r>
        <w:rPr>
          <w:sz w:val="20"/>
        </w:rPr>
        <w:t>size,</w:t>
      </w:r>
      <w:r>
        <w:rPr>
          <w:spacing w:val="-2"/>
          <w:sz w:val="20"/>
        </w:rPr>
        <w:t xml:space="preserve"> </w:t>
      </w:r>
      <w:r>
        <w:rPr>
          <w:sz w:val="20"/>
        </w:rPr>
        <w:t>quantity,</w:t>
      </w:r>
      <w:r>
        <w:rPr>
          <w:spacing w:val="-3"/>
          <w:sz w:val="20"/>
        </w:rPr>
        <w:t xml:space="preserve"> </w:t>
      </w:r>
      <w:r>
        <w:rPr>
          <w:sz w:val="20"/>
        </w:rPr>
        <w:t>clarity</w:t>
      </w:r>
      <w:r>
        <w:rPr>
          <w:spacing w:val="-7"/>
          <w:sz w:val="20"/>
        </w:rPr>
        <w:t xml:space="preserve"> </w:t>
      </w:r>
      <w:r>
        <w:rPr>
          <w:sz w:val="20"/>
        </w:rPr>
        <w:t xml:space="preserve">and </w:t>
      </w:r>
      <w:r>
        <w:rPr>
          <w:spacing w:val="-2"/>
          <w:sz w:val="20"/>
        </w:rPr>
        <w:t>innovation;</w:t>
      </w:r>
    </w:p>
    <w:p w14:paraId="5A45A6AE" w14:textId="77777777" w:rsidR="00260182" w:rsidRDefault="00260182">
      <w:pPr>
        <w:pStyle w:val="BodyText"/>
        <w:spacing w:before="7"/>
      </w:pPr>
    </w:p>
    <w:p w14:paraId="5A45A6AF" w14:textId="77777777" w:rsidR="00260182" w:rsidRDefault="00000000">
      <w:pPr>
        <w:pStyle w:val="ListParagraph"/>
        <w:numPr>
          <w:ilvl w:val="0"/>
          <w:numId w:val="9"/>
        </w:numPr>
        <w:tabs>
          <w:tab w:val="left" w:pos="940"/>
          <w:tab w:val="left" w:pos="941"/>
        </w:tabs>
        <w:ind w:hanging="361"/>
        <w:rPr>
          <w:sz w:val="20"/>
        </w:rPr>
      </w:pPr>
      <w:r>
        <w:rPr>
          <w:sz w:val="20"/>
        </w:rPr>
        <w:t>Provide</w:t>
      </w:r>
      <w:r>
        <w:rPr>
          <w:spacing w:val="-5"/>
          <w:sz w:val="20"/>
        </w:rPr>
        <w:t xml:space="preserve"> </w:t>
      </w:r>
      <w:r>
        <w:rPr>
          <w:sz w:val="20"/>
        </w:rPr>
        <w:t>guidance</w:t>
      </w:r>
      <w:r>
        <w:rPr>
          <w:spacing w:val="-5"/>
          <w:sz w:val="20"/>
        </w:rPr>
        <w:t xml:space="preserve"> </w:t>
      </w:r>
      <w:r>
        <w:rPr>
          <w:sz w:val="20"/>
        </w:rPr>
        <w:t>to</w:t>
      </w:r>
      <w:r>
        <w:rPr>
          <w:spacing w:val="-5"/>
          <w:sz w:val="20"/>
        </w:rPr>
        <w:t xml:space="preserve"> </w:t>
      </w:r>
      <w:r>
        <w:rPr>
          <w:sz w:val="20"/>
        </w:rPr>
        <w:t>businesses</w:t>
      </w:r>
      <w:r>
        <w:rPr>
          <w:spacing w:val="-5"/>
          <w:sz w:val="20"/>
        </w:rPr>
        <w:t xml:space="preserve"> </w:t>
      </w:r>
      <w:r>
        <w:rPr>
          <w:sz w:val="20"/>
        </w:rPr>
        <w:t>and</w:t>
      </w:r>
      <w:r>
        <w:rPr>
          <w:spacing w:val="-4"/>
          <w:sz w:val="20"/>
        </w:rPr>
        <w:t xml:space="preserve"> </w:t>
      </w:r>
      <w:r>
        <w:rPr>
          <w:sz w:val="20"/>
        </w:rPr>
        <w:t>residents</w:t>
      </w:r>
      <w:r>
        <w:rPr>
          <w:spacing w:val="-6"/>
          <w:sz w:val="20"/>
        </w:rPr>
        <w:t xml:space="preserve"> </w:t>
      </w:r>
      <w:r>
        <w:rPr>
          <w:sz w:val="20"/>
        </w:rPr>
        <w:t>to</w:t>
      </w:r>
      <w:r>
        <w:rPr>
          <w:spacing w:val="-4"/>
          <w:sz w:val="20"/>
        </w:rPr>
        <w:t xml:space="preserve"> </w:t>
      </w:r>
      <w:r>
        <w:rPr>
          <w:sz w:val="20"/>
        </w:rPr>
        <w:t>design</w:t>
      </w:r>
      <w:r>
        <w:rPr>
          <w:spacing w:val="-6"/>
          <w:sz w:val="20"/>
        </w:rPr>
        <w:t xml:space="preserve"> </w:t>
      </w:r>
      <w:r>
        <w:rPr>
          <w:sz w:val="20"/>
        </w:rPr>
        <w:t>signage</w:t>
      </w:r>
      <w:r>
        <w:rPr>
          <w:spacing w:val="-5"/>
          <w:sz w:val="20"/>
        </w:rPr>
        <w:t xml:space="preserve"> </w:t>
      </w:r>
      <w:r>
        <w:rPr>
          <w:sz w:val="20"/>
        </w:rPr>
        <w:t>that</w:t>
      </w:r>
      <w:r>
        <w:rPr>
          <w:spacing w:val="-5"/>
          <w:sz w:val="20"/>
        </w:rPr>
        <w:t xml:space="preserve"> </w:t>
      </w:r>
      <w:r>
        <w:rPr>
          <w:sz w:val="20"/>
        </w:rPr>
        <w:t>is</w:t>
      </w:r>
      <w:r>
        <w:rPr>
          <w:spacing w:val="-6"/>
          <w:sz w:val="20"/>
        </w:rPr>
        <w:t xml:space="preserve"> </w:t>
      </w:r>
      <w:r>
        <w:rPr>
          <w:sz w:val="20"/>
        </w:rPr>
        <w:t>attractive,</w:t>
      </w:r>
      <w:r>
        <w:rPr>
          <w:spacing w:val="-4"/>
          <w:sz w:val="20"/>
        </w:rPr>
        <w:t xml:space="preserve"> </w:t>
      </w:r>
      <w:r>
        <w:rPr>
          <w:sz w:val="20"/>
        </w:rPr>
        <w:t>positive</w:t>
      </w:r>
      <w:r>
        <w:rPr>
          <w:spacing w:val="-5"/>
          <w:sz w:val="20"/>
        </w:rPr>
        <w:t xml:space="preserve"> </w:t>
      </w:r>
      <w:r>
        <w:rPr>
          <w:sz w:val="20"/>
        </w:rPr>
        <w:t>and</w:t>
      </w:r>
      <w:r>
        <w:rPr>
          <w:spacing w:val="-4"/>
          <w:sz w:val="20"/>
        </w:rPr>
        <w:t xml:space="preserve"> </w:t>
      </w:r>
      <w:r>
        <w:rPr>
          <w:spacing w:val="-2"/>
          <w:sz w:val="20"/>
        </w:rPr>
        <w:t>purposeful.</w:t>
      </w:r>
    </w:p>
    <w:p w14:paraId="5A45A6B0" w14:textId="77777777" w:rsidR="00260182" w:rsidRDefault="00260182">
      <w:pPr>
        <w:pStyle w:val="BodyText"/>
        <w:spacing w:before="8"/>
        <w:rPr>
          <w:sz w:val="27"/>
        </w:rPr>
      </w:pPr>
    </w:p>
    <w:p w14:paraId="5A45A6B1" w14:textId="77777777" w:rsidR="00260182" w:rsidRDefault="00000000">
      <w:pPr>
        <w:pStyle w:val="Heading2"/>
        <w:numPr>
          <w:ilvl w:val="1"/>
          <w:numId w:val="13"/>
        </w:numPr>
        <w:tabs>
          <w:tab w:val="left" w:pos="940"/>
          <w:tab w:val="left" w:pos="941"/>
        </w:tabs>
        <w:ind w:hanging="721"/>
      </w:pPr>
      <w:bookmarkStart w:id="51" w:name="_TOC_250038"/>
      <w:r>
        <w:t>GENERAL</w:t>
      </w:r>
      <w:r>
        <w:rPr>
          <w:spacing w:val="-8"/>
        </w:rPr>
        <w:t xml:space="preserve"> </w:t>
      </w:r>
      <w:bookmarkEnd w:id="51"/>
      <w:r>
        <w:rPr>
          <w:spacing w:val="-2"/>
        </w:rPr>
        <w:t>PROVISIONS</w:t>
      </w:r>
    </w:p>
    <w:p w14:paraId="5A45A6B2" w14:textId="77777777" w:rsidR="00260182" w:rsidRDefault="00000000">
      <w:pPr>
        <w:pStyle w:val="ListParagraph"/>
        <w:numPr>
          <w:ilvl w:val="2"/>
          <w:numId w:val="13"/>
        </w:numPr>
        <w:tabs>
          <w:tab w:val="left" w:pos="735"/>
        </w:tabs>
        <w:spacing w:before="227"/>
        <w:ind w:right="669" w:firstLine="0"/>
        <w:rPr>
          <w:sz w:val="20"/>
        </w:rPr>
      </w:pPr>
      <w:r>
        <w:rPr>
          <w:sz w:val="20"/>
        </w:rPr>
        <w:t>A sign shall be designed, erected, altered, reconstructed, moved and maintained in accordance with the provisions of</w:t>
      </w:r>
      <w:r>
        <w:rPr>
          <w:spacing w:val="-2"/>
          <w:sz w:val="20"/>
        </w:rPr>
        <w:t xml:space="preserve"> </w:t>
      </w:r>
      <w:r>
        <w:rPr>
          <w:sz w:val="20"/>
        </w:rPr>
        <w:t>this</w:t>
      </w:r>
      <w:r>
        <w:rPr>
          <w:spacing w:val="-1"/>
          <w:sz w:val="20"/>
        </w:rPr>
        <w:t xml:space="preserve"> </w:t>
      </w:r>
      <w:r>
        <w:rPr>
          <w:sz w:val="20"/>
        </w:rPr>
        <w:t>section</w:t>
      </w:r>
      <w:r>
        <w:rPr>
          <w:spacing w:val="-1"/>
          <w:sz w:val="20"/>
        </w:rPr>
        <w:t xml:space="preserve"> </w:t>
      </w:r>
      <w:r>
        <w:rPr>
          <w:sz w:val="20"/>
        </w:rPr>
        <w:t>unless</w:t>
      </w:r>
      <w:r>
        <w:rPr>
          <w:spacing w:val="-1"/>
          <w:sz w:val="20"/>
        </w:rPr>
        <w:t xml:space="preserve"> </w:t>
      </w:r>
      <w:r>
        <w:rPr>
          <w:sz w:val="20"/>
        </w:rPr>
        <w:t>specifically</w:t>
      </w:r>
      <w:r>
        <w:rPr>
          <w:spacing w:val="-1"/>
          <w:sz w:val="20"/>
        </w:rPr>
        <w:t xml:space="preserve"> </w:t>
      </w:r>
      <w:r>
        <w:rPr>
          <w:sz w:val="20"/>
        </w:rPr>
        <w:t>modified by</w:t>
      </w:r>
      <w:r>
        <w:rPr>
          <w:spacing w:val="-4"/>
          <w:sz w:val="20"/>
        </w:rPr>
        <w:t xml:space="preserve"> </w:t>
      </w:r>
      <w:r>
        <w:rPr>
          <w:sz w:val="20"/>
        </w:rPr>
        <w:t>another section</w:t>
      </w:r>
      <w:r>
        <w:rPr>
          <w:spacing w:val="-1"/>
          <w:sz w:val="20"/>
        </w:rPr>
        <w:t xml:space="preserve"> </w:t>
      </w:r>
      <w:r>
        <w:rPr>
          <w:sz w:val="20"/>
        </w:rPr>
        <w:t>of</w:t>
      </w:r>
      <w:r>
        <w:rPr>
          <w:spacing w:val="-2"/>
          <w:sz w:val="20"/>
        </w:rPr>
        <w:t xml:space="preserve"> </w:t>
      </w:r>
      <w:r>
        <w:rPr>
          <w:sz w:val="20"/>
        </w:rPr>
        <w:t>this</w:t>
      </w:r>
      <w:r>
        <w:rPr>
          <w:spacing w:val="-1"/>
          <w:sz w:val="20"/>
        </w:rPr>
        <w:t xml:space="preserve"> </w:t>
      </w:r>
      <w:r>
        <w:rPr>
          <w:sz w:val="20"/>
        </w:rPr>
        <w:t>section</w:t>
      </w:r>
      <w:r>
        <w:rPr>
          <w:spacing w:val="-1"/>
          <w:sz w:val="20"/>
        </w:rPr>
        <w:t xml:space="preserve"> </w:t>
      </w:r>
      <w:r>
        <w:rPr>
          <w:sz w:val="20"/>
        </w:rPr>
        <w:t>of</w:t>
      </w:r>
      <w:r>
        <w:rPr>
          <w:spacing w:val="-2"/>
          <w:sz w:val="20"/>
        </w:rPr>
        <w:t xml:space="preserve"> </w:t>
      </w:r>
      <w:r>
        <w:rPr>
          <w:sz w:val="20"/>
        </w:rPr>
        <w:t>this</w:t>
      </w:r>
      <w:r>
        <w:rPr>
          <w:spacing w:val="-1"/>
          <w:sz w:val="20"/>
        </w:rPr>
        <w:t xml:space="preserve"> </w:t>
      </w:r>
      <w:r>
        <w:rPr>
          <w:sz w:val="20"/>
        </w:rPr>
        <w:t>Zoning Bylaw.(SEE FIGURE A.9.2)</w:t>
      </w:r>
    </w:p>
    <w:p w14:paraId="5A45A6B3" w14:textId="77777777" w:rsidR="00260182" w:rsidRDefault="00260182">
      <w:pPr>
        <w:pStyle w:val="BodyText"/>
        <w:spacing w:before="11"/>
      </w:pPr>
    </w:p>
    <w:p w14:paraId="5A45A6B4" w14:textId="77777777" w:rsidR="00260182" w:rsidRDefault="00000000">
      <w:pPr>
        <w:pStyle w:val="ListParagraph"/>
        <w:numPr>
          <w:ilvl w:val="3"/>
          <w:numId w:val="13"/>
        </w:numPr>
        <w:tabs>
          <w:tab w:val="left" w:pos="1350"/>
          <w:tab w:val="left" w:pos="1351"/>
        </w:tabs>
        <w:spacing w:line="278" w:lineRule="auto"/>
        <w:ind w:right="764" w:hanging="360"/>
        <w:rPr>
          <w:sz w:val="20"/>
        </w:rPr>
      </w:pPr>
      <w:r>
        <w:tab/>
      </w:r>
      <w:r>
        <w:rPr>
          <w:sz w:val="20"/>
        </w:rPr>
        <w:t>The</w:t>
      </w:r>
      <w:r>
        <w:rPr>
          <w:spacing w:val="-3"/>
          <w:sz w:val="20"/>
        </w:rPr>
        <w:t xml:space="preserve"> </w:t>
      </w:r>
      <w:r>
        <w:rPr>
          <w:sz w:val="20"/>
        </w:rPr>
        <w:t>Building</w:t>
      </w:r>
      <w:r>
        <w:rPr>
          <w:spacing w:val="-4"/>
          <w:sz w:val="20"/>
        </w:rPr>
        <w:t xml:space="preserve"> </w:t>
      </w:r>
      <w:r>
        <w:rPr>
          <w:sz w:val="20"/>
        </w:rPr>
        <w:t>Commissioner may</w:t>
      </w:r>
      <w:r>
        <w:rPr>
          <w:spacing w:val="-7"/>
          <w:sz w:val="20"/>
        </w:rPr>
        <w:t xml:space="preserve"> </w:t>
      </w:r>
      <w:r>
        <w:rPr>
          <w:sz w:val="20"/>
        </w:rPr>
        <w:t>require</w:t>
      </w:r>
      <w:r>
        <w:rPr>
          <w:spacing w:val="-3"/>
          <w:sz w:val="20"/>
        </w:rPr>
        <w:t xml:space="preserve"> </w:t>
      </w:r>
      <w:r>
        <w:rPr>
          <w:sz w:val="20"/>
        </w:rPr>
        <w:t>design</w:t>
      </w:r>
      <w:r>
        <w:rPr>
          <w:spacing w:val="-4"/>
          <w:sz w:val="20"/>
        </w:rPr>
        <w:t xml:space="preserve"> </w:t>
      </w:r>
      <w:r>
        <w:rPr>
          <w:sz w:val="20"/>
        </w:rPr>
        <w:t>changes</w:t>
      </w:r>
      <w:r>
        <w:rPr>
          <w:spacing w:val="-1"/>
          <w:sz w:val="20"/>
        </w:rPr>
        <w:t xml:space="preserve"> </w:t>
      </w:r>
      <w:r>
        <w:rPr>
          <w:sz w:val="20"/>
        </w:rPr>
        <w:t>for</w:t>
      </w:r>
      <w:r>
        <w:rPr>
          <w:spacing w:val="-3"/>
          <w:sz w:val="20"/>
        </w:rPr>
        <w:t xml:space="preserve"> </w:t>
      </w:r>
      <w:r>
        <w:rPr>
          <w:sz w:val="20"/>
        </w:rPr>
        <w:t>any</w:t>
      </w:r>
      <w:r>
        <w:rPr>
          <w:spacing w:val="-7"/>
          <w:sz w:val="20"/>
        </w:rPr>
        <w:t xml:space="preserve"> </w:t>
      </w:r>
      <w:r>
        <w:rPr>
          <w:sz w:val="20"/>
        </w:rPr>
        <w:t>sign</w:t>
      </w:r>
      <w:r>
        <w:rPr>
          <w:spacing w:val="-4"/>
          <w:sz w:val="20"/>
        </w:rPr>
        <w:t xml:space="preserve"> </w:t>
      </w:r>
      <w:r>
        <w:rPr>
          <w:sz w:val="20"/>
        </w:rPr>
        <w:t>or decline</w:t>
      </w:r>
      <w:r>
        <w:rPr>
          <w:spacing w:val="-3"/>
          <w:sz w:val="20"/>
        </w:rPr>
        <w:t xml:space="preserve"> </w:t>
      </w:r>
      <w:r>
        <w:rPr>
          <w:sz w:val="20"/>
        </w:rPr>
        <w:t>to</w:t>
      </w:r>
      <w:r>
        <w:rPr>
          <w:spacing w:val="-2"/>
          <w:sz w:val="20"/>
        </w:rPr>
        <w:t xml:space="preserve"> </w:t>
      </w:r>
      <w:r>
        <w:rPr>
          <w:sz w:val="20"/>
        </w:rPr>
        <w:t>issue</w:t>
      </w:r>
      <w:r>
        <w:rPr>
          <w:spacing w:val="-3"/>
          <w:sz w:val="20"/>
        </w:rPr>
        <w:t xml:space="preserve"> </w:t>
      </w:r>
      <w:r>
        <w:rPr>
          <w:sz w:val="20"/>
        </w:rPr>
        <w:t>a</w:t>
      </w:r>
      <w:r>
        <w:rPr>
          <w:spacing w:val="-3"/>
          <w:sz w:val="20"/>
        </w:rPr>
        <w:t xml:space="preserve"> </w:t>
      </w:r>
      <w:r>
        <w:rPr>
          <w:sz w:val="20"/>
        </w:rPr>
        <w:t>building</w:t>
      </w:r>
      <w:r>
        <w:rPr>
          <w:spacing w:val="-4"/>
          <w:sz w:val="20"/>
        </w:rPr>
        <w:t xml:space="preserve"> </w:t>
      </w:r>
      <w:r>
        <w:rPr>
          <w:sz w:val="20"/>
        </w:rPr>
        <w:t>permit if he determines the sign would be inappropriate as measured by the purposes of this bylaw. His decision shall be subject to appeal as is provided in Chapter 40A, section 8 of the Massachusetts General Laws.</w:t>
      </w:r>
    </w:p>
    <w:p w14:paraId="5A45A6B5" w14:textId="77777777" w:rsidR="00260182" w:rsidRDefault="00000000">
      <w:pPr>
        <w:pStyle w:val="ListParagraph"/>
        <w:numPr>
          <w:ilvl w:val="3"/>
          <w:numId w:val="13"/>
        </w:numPr>
        <w:tabs>
          <w:tab w:val="left" w:pos="1301"/>
        </w:tabs>
        <w:spacing w:before="3"/>
        <w:ind w:right="666" w:hanging="360"/>
        <w:jc w:val="both"/>
        <w:rPr>
          <w:sz w:val="20"/>
        </w:rPr>
      </w:pPr>
      <w:r>
        <w:rPr>
          <w:sz w:val="20"/>
        </w:rPr>
        <w:t>Permits</w:t>
      </w:r>
      <w:r>
        <w:rPr>
          <w:spacing w:val="-1"/>
          <w:sz w:val="20"/>
        </w:rPr>
        <w:t xml:space="preserve"> </w:t>
      </w:r>
      <w:r>
        <w:rPr>
          <w:sz w:val="20"/>
        </w:rPr>
        <w:t>Required: A</w:t>
      </w:r>
      <w:r>
        <w:rPr>
          <w:spacing w:val="-3"/>
          <w:sz w:val="20"/>
        </w:rPr>
        <w:t xml:space="preserve"> </w:t>
      </w:r>
      <w:r>
        <w:rPr>
          <w:sz w:val="20"/>
        </w:rPr>
        <w:t>building permit</w:t>
      </w:r>
      <w:r>
        <w:rPr>
          <w:spacing w:val="-1"/>
          <w:sz w:val="20"/>
        </w:rPr>
        <w:t xml:space="preserve"> </w:t>
      </w:r>
      <w:r>
        <w:rPr>
          <w:sz w:val="20"/>
        </w:rPr>
        <w:t>shall</w:t>
      </w:r>
      <w:r>
        <w:rPr>
          <w:spacing w:val="-1"/>
          <w:sz w:val="20"/>
        </w:rPr>
        <w:t xml:space="preserve"> </w:t>
      </w:r>
      <w:r>
        <w:rPr>
          <w:sz w:val="20"/>
        </w:rPr>
        <w:t>be required for the construction,</w:t>
      </w:r>
      <w:r>
        <w:rPr>
          <w:spacing w:val="-1"/>
          <w:sz w:val="20"/>
        </w:rPr>
        <w:t xml:space="preserve"> </w:t>
      </w:r>
      <w:r>
        <w:rPr>
          <w:sz w:val="20"/>
        </w:rPr>
        <w:t>erection,</w:t>
      </w:r>
      <w:r>
        <w:rPr>
          <w:spacing w:val="-1"/>
          <w:sz w:val="20"/>
        </w:rPr>
        <w:t xml:space="preserve"> </w:t>
      </w:r>
      <w:r>
        <w:rPr>
          <w:sz w:val="20"/>
        </w:rPr>
        <w:t>relocation</w:t>
      </w:r>
      <w:r>
        <w:rPr>
          <w:spacing w:val="-2"/>
          <w:sz w:val="20"/>
        </w:rPr>
        <w:t xml:space="preserve"> </w:t>
      </w:r>
      <w:r>
        <w:rPr>
          <w:sz w:val="20"/>
        </w:rPr>
        <w:t>or alteration of any sign except as specifically</w:t>
      </w:r>
      <w:r>
        <w:rPr>
          <w:spacing w:val="-1"/>
          <w:sz w:val="20"/>
        </w:rPr>
        <w:t xml:space="preserve"> </w:t>
      </w:r>
      <w:r>
        <w:rPr>
          <w:sz w:val="20"/>
        </w:rPr>
        <w:t>exempted by</w:t>
      </w:r>
      <w:r>
        <w:rPr>
          <w:spacing w:val="-1"/>
          <w:sz w:val="20"/>
        </w:rPr>
        <w:t xml:space="preserve"> </w:t>
      </w:r>
      <w:r>
        <w:rPr>
          <w:sz w:val="20"/>
        </w:rPr>
        <w:t>this section. A sign shall comply with all applicable zoning, building, electrical and fire codes.</w:t>
      </w:r>
    </w:p>
    <w:p w14:paraId="5A45A6B6" w14:textId="77777777" w:rsidR="00260182" w:rsidRDefault="00000000">
      <w:pPr>
        <w:pStyle w:val="ListParagraph"/>
        <w:numPr>
          <w:ilvl w:val="3"/>
          <w:numId w:val="13"/>
        </w:numPr>
        <w:tabs>
          <w:tab w:val="left" w:pos="1301"/>
        </w:tabs>
        <w:ind w:right="666" w:hanging="360"/>
        <w:jc w:val="both"/>
        <w:rPr>
          <w:sz w:val="20"/>
        </w:rPr>
      </w:pPr>
      <w:r>
        <w:rPr>
          <w:sz w:val="20"/>
        </w:rPr>
        <w:t>Maintenance of Signs: Every sign, whether requiring a permit or not, shall be maintained in a safe, presentable and structurally sound condition at all times, including the replacement of defective parts and painting and cleaning of said sign.</w:t>
      </w:r>
    </w:p>
    <w:p w14:paraId="5A45A6B7" w14:textId="77777777" w:rsidR="00260182" w:rsidRDefault="00000000">
      <w:pPr>
        <w:pStyle w:val="ListParagraph"/>
        <w:numPr>
          <w:ilvl w:val="3"/>
          <w:numId w:val="13"/>
        </w:numPr>
        <w:tabs>
          <w:tab w:val="left" w:pos="1301"/>
        </w:tabs>
        <w:spacing w:before="1"/>
        <w:ind w:right="662" w:hanging="360"/>
        <w:jc w:val="both"/>
        <w:rPr>
          <w:sz w:val="20"/>
        </w:rPr>
      </w:pPr>
      <w:r>
        <w:rPr>
          <w:sz w:val="20"/>
        </w:rPr>
        <w:t>Removal of</w:t>
      </w:r>
      <w:r>
        <w:rPr>
          <w:spacing w:val="-1"/>
          <w:sz w:val="20"/>
        </w:rPr>
        <w:t xml:space="preserve"> </w:t>
      </w:r>
      <w:r>
        <w:rPr>
          <w:sz w:val="20"/>
        </w:rPr>
        <w:t>Dangerous or Defective Signs: The Building</w:t>
      </w:r>
      <w:r>
        <w:rPr>
          <w:spacing w:val="-1"/>
          <w:sz w:val="20"/>
        </w:rPr>
        <w:t xml:space="preserve"> </w:t>
      </w:r>
      <w:r>
        <w:rPr>
          <w:sz w:val="20"/>
        </w:rPr>
        <w:t>Commissioner may</w:t>
      </w:r>
      <w:r>
        <w:rPr>
          <w:spacing w:val="-1"/>
          <w:sz w:val="20"/>
        </w:rPr>
        <w:t xml:space="preserve"> </w:t>
      </w:r>
      <w:r>
        <w:rPr>
          <w:sz w:val="20"/>
        </w:rPr>
        <w:t>immediately</w:t>
      </w:r>
      <w:r>
        <w:rPr>
          <w:spacing w:val="-1"/>
          <w:sz w:val="20"/>
        </w:rPr>
        <w:t xml:space="preserve"> </w:t>
      </w:r>
      <w:r>
        <w:rPr>
          <w:sz w:val="20"/>
        </w:rPr>
        <w:t>remove or cause to</w:t>
      </w:r>
      <w:r>
        <w:rPr>
          <w:spacing w:val="-1"/>
          <w:sz w:val="20"/>
        </w:rPr>
        <w:t xml:space="preserve"> </w:t>
      </w:r>
      <w:r>
        <w:rPr>
          <w:sz w:val="20"/>
        </w:rPr>
        <w:t>be</w:t>
      </w:r>
      <w:r>
        <w:rPr>
          <w:spacing w:val="-2"/>
          <w:sz w:val="20"/>
        </w:rPr>
        <w:t xml:space="preserve"> </w:t>
      </w:r>
      <w:r>
        <w:rPr>
          <w:sz w:val="20"/>
        </w:rPr>
        <w:t>removed</w:t>
      </w:r>
      <w:r>
        <w:rPr>
          <w:spacing w:val="-1"/>
          <w:sz w:val="20"/>
        </w:rPr>
        <w:t xml:space="preserve"> </w:t>
      </w:r>
      <w:r>
        <w:rPr>
          <w:sz w:val="20"/>
        </w:rPr>
        <w:t>any</w:t>
      </w:r>
      <w:r>
        <w:rPr>
          <w:spacing w:val="-1"/>
          <w:sz w:val="20"/>
        </w:rPr>
        <w:t xml:space="preserve"> </w:t>
      </w:r>
      <w:r>
        <w:rPr>
          <w:sz w:val="20"/>
        </w:rPr>
        <w:t>sign</w:t>
      </w:r>
      <w:r>
        <w:rPr>
          <w:spacing w:val="-1"/>
          <w:sz w:val="20"/>
        </w:rPr>
        <w:t xml:space="preserve"> </w:t>
      </w:r>
      <w:r>
        <w:rPr>
          <w:sz w:val="20"/>
        </w:rPr>
        <w:t>deemed</w:t>
      </w:r>
      <w:r>
        <w:rPr>
          <w:spacing w:val="-1"/>
          <w:sz w:val="20"/>
        </w:rPr>
        <w:t xml:space="preserve"> </w:t>
      </w:r>
      <w:r>
        <w:rPr>
          <w:sz w:val="20"/>
        </w:rPr>
        <w:t>to</w:t>
      </w:r>
      <w:r>
        <w:rPr>
          <w:spacing w:val="-1"/>
          <w:sz w:val="20"/>
        </w:rPr>
        <w:t xml:space="preserve"> </w:t>
      </w:r>
      <w:r>
        <w:rPr>
          <w:sz w:val="20"/>
        </w:rPr>
        <w:t>be</w:t>
      </w:r>
      <w:r>
        <w:rPr>
          <w:spacing w:val="-2"/>
          <w:sz w:val="20"/>
        </w:rPr>
        <w:t xml:space="preserve"> </w:t>
      </w:r>
      <w:r>
        <w:rPr>
          <w:sz w:val="20"/>
        </w:rPr>
        <w:t>defective and/or</w:t>
      </w:r>
      <w:r>
        <w:rPr>
          <w:spacing w:val="-2"/>
          <w:sz w:val="20"/>
        </w:rPr>
        <w:t xml:space="preserve"> </w:t>
      </w:r>
      <w:r>
        <w:rPr>
          <w:sz w:val="20"/>
        </w:rPr>
        <w:t>to</w:t>
      </w:r>
      <w:r>
        <w:rPr>
          <w:spacing w:val="-1"/>
          <w:sz w:val="20"/>
        </w:rPr>
        <w:t xml:space="preserve"> </w:t>
      </w:r>
      <w:r>
        <w:rPr>
          <w:sz w:val="20"/>
        </w:rPr>
        <w:t>be a</w:t>
      </w:r>
      <w:r>
        <w:rPr>
          <w:spacing w:val="-2"/>
          <w:sz w:val="20"/>
        </w:rPr>
        <w:t xml:space="preserve"> </w:t>
      </w:r>
      <w:r>
        <w:rPr>
          <w:sz w:val="20"/>
        </w:rPr>
        <w:t>danger</w:t>
      </w:r>
      <w:r>
        <w:rPr>
          <w:spacing w:val="-1"/>
          <w:sz w:val="20"/>
        </w:rPr>
        <w:t xml:space="preserve"> </w:t>
      </w:r>
      <w:r>
        <w:rPr>
          <w:sz w:val="20"/>
        </w:rPr>
        <w:t>to</w:t>
      </w:r>
      <w:r>
        <w:rPr>
          <w:spacing w:val="-1"/>
          <w:sz w:val="20"/>
        </w:rPr>
        <w:t xml:space="preserve"> </w:t>
      </w:r>
      <w:r>
        <w:rPr>
          <w:sz w:val="20"/>
        </w:rPr>
        <w:t>public health</w:t>
      </w:r>
      <w:r>
        <w:rPr>
          <w:spacing w:val="-2"/>
          <w:sz w:val="20"/>
        </w:rPr>
        <w:t xml:space="preserve"> </w:t>
      </w:r>
      <w:r>
        <w:rPr>
          <w:sz w:val="20"/>
        </w:rPr>
        <w:t>or</w:t>
      </w:r>
      <w:r>
        <w:rPr>
          <w:spacing w:val="-2"/>
          <w:sz w:val="20"/>
        </w:rPr>
        <w:t xml:space="preserve"> </w:t>
      </w:r>
      <w:r>
        <w:rPr>
          <w:sz w:val="20"/>
        </w:rPr>
        <w:t>safety. The</w:t>
      </w:r>
      <w:r>
        <w:rPr>
          <w:spacing w:val="-2"/>
          <w:sz w:val="20"/>
        </w:rPr>
        <w:t xml:space="preserve"> </w:t>
      </w:r>
      <w:r>
        <w:rPr>
          <w:sz w:val="20"/>
        </w:rPr>
        <w:t>costs</w:t>
      </w:r>
      <w:r>
        <w:rPr>
          <w:spacing w:val="-3"/>
          <w:sz w:val="20"/>
        </w:rPr>
        <w:t xml:space="preserve"> </w:t>
      </w:r>
      <w:r>
        <w:rPr>
          <w:sz w:val="20"/>
        </w:rPr>
        <w:t>of said removal shall be charged to the owner of the property where said sign is located.</w:t>
      </w:r>
    </w:p>
    <w:p w14:paraId="5A45A6B8" w14:textId="77777777" w:rsidR="00260182" w:rsidRDefault="00000000">
      <w:pPr>
        <w:pStyle w:val="ListParagraph"/>
        <w:numPr>
          <w:ilvl w:val="3"/>
          <w:numId w:val="13"/>
        </w:numPr>
        <w:tabs>
          <w:tab w:val="left" w:pos="1301"/>
        </w:tabs>
        <w:ind w:right="656" w:hanging="360"/>
        <w:jc w:val="both"/>
        <w:rPr>
          <w:sz w:val="20"/>
        </w:rPr>
      </w:pPr>
      <w:r>
        <w:rPr>
          <w:sz w:val="20"/>
        </w:rPr>
        <w:t>Removal of unlawful signs in the Public Right of Way: The Building Commissioner may remove or</w:t>
      </w:r>
      <w:r>
        <w:rPr>
          <w:spacing w:val="17"/>
          <w:sz w:val="20"/>
        </w:rPr>
        <w:t xml:space="preserve"> </w:t>
      </w:r>
      <w:r>
        <w:rPr>
          <w:sz w:val="20"/>
        </w:rPr>
        <w:t>cause to</w:t>
      </w:r>
      <w:r>
        <w:rPr>
          <w:spacing w:val="-2"/>
          <w:sz w:val="20"/>
        </w:rPr>
        <w:t xml:space="preserve"> </w:t>
      </w:r>
      <w:r>
        <w:rPr>
          <w:sz w:val="20"/>
        </w:rPr>
        <w:t>be</w:t>
      </w:r>
      <w:r>
        <w:rPr>
          <w:spacing w:val="-2"/>
          <w:sz w:val="20"/>
        </w:rPr>
        <w:t xml:space="preserve"> </w:t>
      </w:r>
      <w:r>
        <w:rPr>
          <w:sz w:val="20"/>
        </w:rPr>
        <w:t>removed</w:t>
      </w:r>
      <w:r>
        <w:rPr>
          <w:spacing w:val="-2"/>
          <w:sz w:val="20"/>
        </w:rPr>
        <w:t xml:space="preserve"> </w:t>
      </w:r>
      <w:r>
        <w:rPr>
          <w:sz w:val="20"/>
        </w:rPr>
        <w:t>any</w:t>
      </w:r>
      <w:r>
        <w:rPr>
          <w:spacing w:val="-2"/>
          <w:sz w:val="20"/>
        </w:rPr>
        <w:t xml:space="preserve"> </w:t>
      </w:r>
      <w:r>
        <w:rPr>
          <w:sz w:val="20"/>
        </w:rPr>
        <w:t>unlawful</w:t>
      </w:r>
      <w:r>
        <w:rPr>
          <w:spacing w:val="-1"/>
          <w:sz w:val="20"/>
        </w:rPr>
        <w:t xml:space="preserve"> </w:t>
      </w:r>
      <w:r>
        <w:rPr>
          <w:sz w:val="20"/>
        </w:rPr>
        <w:t>sign</w:t>
      </w:r>
      <w:r>
        <w:rPr>
          <w:spacing w:val="-3"/>
          <w:sz w:val="20"/>
        </w:rPr>
        <w:t xml:space="preserve"> </w:t>
      </w:r>
      <w:r>
        <w:rPr>
          <w:sz w:val="20"/>
        </w:rPr>
        <w:t>located in</w:t>
      </w:r>
      <w:r>
        <w:rPr>
          <w:spacing w:val="-3"/>
          <w:sz w:val="20"/>
        </w:rPr>
        <w:t xml:space="preserve"> </w:t>
      </w:r>
      <w:r>
        <w:rPr>
          <w:sz w:val="20"/>
        </w:rPr>
        <w:t>the</w:t>
      </w:r>
      <w:r>
        <w:rPr>
          <w:spacing w:val="-2"/>
          <w:sz w:val="20"/>
        </w:rPr>
        <w:t xml:space="preserve"> </w:t>
      </w:r>
      <w:r>
        <w:rPr>
          <w:sz w:val="20"/>
        </w:rPr>
        <w:t>public</w:t>
      </w:r>
      <w:r>
        <w:rPr>
          <w:spacing w:val="-2"/>
          <w:sz w:val="20"/>
        </w:rPr>
        <w:t xml:space="preserve"> </w:t>
      </w:r>
      <w:r>
        <w:rPr>
          <w:sz w:val="20"/>
        </w:rPr>
        <w:t>right</w:t>
      </w:r>
      <w:r>
        <w:rPr>
          <w:spacing w:val="-3"/>
          <w:sz w:val="20"/>
        </w:rPr>
        <w:t xml:space="preserve"> </w:t>
      </w:r>
      <w:r>
        <w:rPr>
          <w:sz w:val="20"/>
        </w:rPr>
        <w:t>of</w:t>
      </w:r>
      <w:r>
        <w:rPr>
          <w:spacing w:val="-2"/>
          <w:sz w:val="20"/>
        </w:rPr>
        <w:t xml:space="preserve"> </w:t>
      </w:r>
      <w:r>
        <w:rPr>
          <w:sz w:val="20"/>
        </w:rPr>
        <w:t>way.</w:t>
      </w:r>
      <w:r>
        <w:rPr>
          <w:spacing w:val="-1"/>
          <w:sz w:val="20"/>
        </w:rPr>
        <w:t xml:space="preserve"> </w:t>
      </w:r>
      <w:r>
        <w:rPr>
          <w:sz w:val="20"/>
        </w:rPr>
        <w:t>Fines</w:t>
      </w:r>
      <w:r>
        <w:rPr>
          <w:spacing w:val="-3"/>
          <w:sz w:val="20"/>
        </w:rPr>
        <w:t xml:space="preserve"> </w:t>
      </w:r>
      <w:r>
        <w:rPr>
          <w:sz w:val="20"/>
        </w:rPr>
        <w:t>per</w:t>
      </w:r>
      <w:r>
        <w:rPr>
          <w:spacing w:val="-2"/>
          <w:sz w:val="20"/>
        </w:rPr>
        <w:t xml:space="preserve"> </w:t>
      </w:r>
      <w:r>
        <w:rPr>
          <w:sz w:val="20"/>
        </w:rPr>
        <w:t>sign</w:t>
      </w:r>
      <w:r>
        <w:rPr>
          <w:spacing w:val="-2"/>
          <w:sz w:val="20"/>
        </w:rPr>
        <w:t xml:space="preserve"> </w:t>
      </w:r>
      <w:r>
        <w:rPr>
          <w:sz w:val="20"/>
        </w:rPr>
        <w:t>may</w:t>
      </w:r>
      <w:r>
        <w:rPr>
          <w:spacing w:val="-6"/>
          <w:sz w:val="20"/>
        </w:rPr>
        <w:t xml:space="preserve"> </w:t>
      </w:r>
      <w:r>
        <w:rPr>
          <w:sz w:val="20"/>
        </w:rPr>
        <w:t>be</w:t>
      </w:r>
      <w:r>
        <w:rPr>
          <w:spacing w:val="-2"/>
          <w:sz w:val="20"/>
        </w:rPr>
        <w:t xml:space="preserve"> </w:t>
      </w:r>
      <w:r>
        <w:rPr>
          <w:sz w:val="20"/>
        </w:rPr>
        <w:t>levied</w:t>
      </w:r>
      <w:r>
        <w:rPr>
          <w:spacing w:val="-2"/>
          <w:sz w:val="20"/>
        </w:rPr>
        <w:t xml:space="preserve"> </w:t>
      </w:r>
      <w:r>
        <w:rPr>
          <w:sz w:val="20"/>
        </w:rPr>
        <w:t>against</w:t>
      </w:r>
      <w:r>
        <w:rPr>
          <w:spacing w:val="-3"/>
          <w:sz w:val="20"/>
        </w:rPr>
        <w:t xml:space="preserve"> </w:t>
      </w:r>
      <w:r>
        <w:rPr>
          <w:sz w:val="20"/>
        </w:rPr>
        <w:t>the owner of said sign(s) under the provisions of Chapter 40 Section 21D of the Massachusetts General Laws.</w:t>
      </w:r>
    </w:p>
    <w:p w14:paraId="5A45A6B9" w14:textId="77777777" w:rsidR="00260182" w:rsidRDefault="00000000">
      <w:pPr>
        <w:pStyle w:val="ListParagraph"/>
        <w:numPr>
          <w:ilvl w:val="3"/>
          <w:numId w:val="13"/>
        </w:numPr>
        <w:tabs>
          <w:tab w:val="left" w:pos="1301"/>
        </w:tabs>
        <w:ind w:right="666" w:hanging="360"/>
        <w:jc w:val="both"/>
        <w:rPr>
          <w:sz w:val="20"/>
        </w:rPr>
      </w:pPr>
      <w:r>
        <w:rPr>
          <w:sz w:val="20"/>
        </w:rPr>
        <w:t>Commercial messages:</w:t>
      </w:r>
      <w:r>
        <w:rPr>
          <w:spacing w:val="-4"/>
          <w:sz w:val="20"/>
        </w:rPr>
        <w:t xml:space="preserve"> </w:t>
      </w:r>
      <w:r>
        <w:rPr>
          <w:sz w:val="20"/>
        </w:rPr>
        <w:t>Except</w:t>
      </w:r>
      <w:r>
        <w:rPr>
          <w:spacing w:val="-1"/>
          <w:sz w:val="20"/>
        </w:rPr>
        <w:t xml:space="preserve"> </w:t>
      </w:r>
      <w:r>
        <w:rPr>
          <w:sz w:val="20"/>
        </w:rPr>
        <w:t>as</w:t>
      </w:r>
      <w:r>
        <w:rPr>
          <w:spacing w:val="-4"/>
          <w:sz w:val="20"/>
        </w:rPr>
        <w:t xml:space="preserve"> </w:t>
      </w:r>
      <w:r>
        <w:rPr>
          <w:sz w:val="20"/>
        </w:rPr>
        <w:t>otherwise</w:t>
      </w:r>
      <w:r>
        <w:rPr>
          <w:spacing w:val="-3"/>
          <w:sz w:val="20"/>
        </w:rPr>
        <w:t xml:space="preserve"> </w:t>
      </w:r>
      <w:r>
        <w:rPr>
          <w:sz w:val="20"/>
        </w:rPr>
        <w:t>permitted,</w:t>
      </w:r>
      <w:r>
        <w:rPr>
          <w:spacing w:val="-3"/>
          <w:sz w:val="20"/>
        </w:rPr>
        <w:t xml:space="preserve"> </w:t>
      </w:r>
      <w:r>
        <w:rPr>
          <w:sz w:val="20"/>
        </w:rPr>
        <w:t>all</w:t>
      </w:r>
      <w:r>
        <w:rPr>
          <w:spacing w:val="-3"/>
          <w:sz w:val="20"/>
        </w:rPr>
        <w:t xml:space="preserve"> </w:t>
      </w:r>
      <w:r>
        <w:rPr>
          <w:sz w:val="20"/>
        </w:rPr>
        <w:t>information</w:t>
      </w:r>
      <w:r>
        <w:rPr>
          <w:spacing w:val="-4"/>
          <w:sz w:val="20"/>
        </w:rPr>
        <w:t xml:space="preserve"> </w:t>
      </w:r>
      <w:r>
        <w:rPr>
          <w:sz w:val="20"/>
        </w:rPr>
        <w:t>conveyed</w:t>
      </w:r>
      <w:r>
        <w:rPr>
          <w:spacing w:val="-2"/>
          <w:sz w:val="20"/>
        </w:rPr>
        <w:t xml:space="preserve"> </w:t>
      </w:r>
      <w:r>
        <w:rPr>
          <w:sz w:val="20"/>
        </w:rPr>
        <w:t>by</w:t>
      </w:r>
      <w:r>
        <w:rPr>
          <w:spacing w:val="-7"/>
          <w:sz w:val="20"/>
        </w:rPr>
        <w:t xml:space="preserve"> </w:t>
      </w:r>
      <w:r>
        <w:rPr>
          <w:sz w:val="20"/>
        </w:rPr>
        <w:t>any</w:t>
      </w:r>
      <w:r>
        <w:rPr>
          <w:spacing w:val="-4"/>
          <w:sz w:val="20"/>
        </w:rPr>
        <w:t xml:space="preserve"> </w:t>
      </w:r>
      <w:r>
        <w:rPr>
          <w:sz w:val="20"/>
        </w:rPr>
        <w:t>sign</w:t>
      </w:r>
      <w:r>
        <w:rPr>
          <w:spacing w:val="-4"/>
          <w:sz w:val="20"/>
        </w:rPr>
        <w:t xml:space="preserve"> </w:t>
      </w:r>
      <w:r>
        <w:rPr>
          <w:sz w:val="20"/>
        </w:rPr>
        <w:t>shall</w:t>
      </w:r>
      <w:r>
        <w:rPr>
          <w:spacing w:val="-3"/>
          <w:sz w:val="20"/>
        </w:rPr>
        <w:t xml:space="preserve"> </w:t>
      </w:r>
      <w:r>
        <w:rPr>
          <w:sz w:val="20"/>
        </w:rPr>
        <w:t>pertain</w:t>
      </w:r>
      <w:r>
        <w:rPr>
          <w:spacing w:val="-4"/>
          <w:sz w:val="20"/>
        </w:rPr>
        <w:t xml:space="preserve"> </w:t>
      </w:r>
      <w:r>
        <w:rPr>
          <w:sz w:val="20"/>
        </w:rPr>
        <w:t>to the premises on which the sign is located.</w:t>
      </w:r>
    </w:p>
    <w:p w14:paraId="5A45A6BA" w14:textId="77777777" w:rsidR="00260182" w:rsidRDefault="00260182">
      <w:pPr>
        <w:jc w:val="both"/>
        <w:rPr>
          <w:sz w:val="20"/>
        </w:rPr>
        <w:sectPr w:rsidR="00260182">
          <w:pgSz w:w="12240" w:h="15840"/>
          <w:pgMar w:top="1600" w:right="420" w:bottom="1000" w:left="1220" w:header="0" w:footer="813" w:gutter="0"/>
          <w:cols w:space="720"/>
        </w:sectPr>
      </w:pPr>
    </w:p>
    <w:p w14:paraId="5A45A6BB" w14:textId="77777777" w:rsidR="00260182" w:rsidRDefault="00000000">
      <w:pPr>
        <w:pStyle w:val="Heading2"/>
        <w:numPr>
          <w:ilvl w:val="1"/>
          <w:numId w:val="13"/>
        </w:numPr>
        <w:tabs>
          <w:tab w:val="left" w:pos="940"/>
          <w:tab w:val="left" w:pos="941"/>
        </w:tabs>
        <w:spacing w:before="76" w:line="274" w:lineRule="exact"/>
        <w:ind w:hanging="721"/>
      </w:pPr>
      <w:bookmarkStart w:id="52" w:name="_TOC_250037"/>
      <w:r>
        <w:lastRenderedPageBreak/>
        <w:t>TEMPORARY</w:t>
      </w:r>
      <w:r>
        <w:rPr>
          <w:spacing w:val="-12"/>
        </w:rPr>
        <w:t xml:space="preserve"> </w:t>
      </w:r>
      <w:bookmarkEnd w:id="52"/>
      <w:r>
        <w:rPr>
          <w:spacing w:val="-2"/>
        </w:rPr>
        <w:t>SIGNS</w:t>
      </w:r>
    </w:p>
    <w:p w14:paraId="5A45A6BC" w14:textId="77777777" w:rsidR="00260182" w:rsidRDefault="00000000">
      <w:pPr>
        <w:pStyle w:val="BodyText"/>
        <w:ind w:left="220" w:right="666"/>
        <w:jc w:val="both"/>
      </w:pPr>
      <w:r>
        <w:t>A temporary sign refers to a small sign that is usually stuck by hand in the ground, is meant to provide information of temporary significance and is removed shortly after the period of significance has passed.</w:t>
      </w:r>
      <w:r>
        <w:rPr>
          <w:spacing w:val="40"/>
        </w:rPr>
        <w:t xml:space="preserve"> </w:t>
      </w:r>
      <w:r>
        <w:t>Such a sign does not usually require a permit or inspection.</w:t>
      </w:r>
      <w:r>
        <w:rPr>
          <w:spacing w:val="40"/>
        </w:rPr>
        <w:t xml:space="preserve"> </w:t>
      </w:r>
      <w:r>
        <w:t>Larger signs and those intended for posting for longer periods can become dangerous if they are not more structurally sound than are traditionally found in temporary signs and hence are reviewed by the building inspector for structural integrity.</w:t>
      </w:r>
    </w:p>
    <w:p w14:paraId="5A45A6BD" w14:textId="77777777" w:rsidR="00260182" w:rsidRDefault="00260182">
      <w:pPr>
        <w:pStyle w:val="BodyText"/>
        <w:spacing w:before="8"/>
      </w:pPr>
    </w:p>
    <w:p w14:paraId="5A45A6BE" w14:textId="77777777" w:rsidR="00260182" w:rsidRDefault="00000000">
      <w:pPr>
        <w:pStyle w:val="ListParagraph"/>
        <w:numPr>
          <w:ilvl w:val="2"/>
          <w:numId w:val="13"/>
        </w:numPr>
        <w:tabs>
          <w:tab w:val="left" w:pos="723"/>
        </w:tabs>
        <w:spacing w:before="1" w:line="280" w:lineRule="auto"/>
        <w:ind w:right="803" w:firstLine="0"/>
        <w:rPr>
          <w:sz w:val="20"/>
        </w:rPr>
      </w:pPr>
      <w:r>
        <w:rPr>
          <w:sz w:val="20"/>
        </w:rPr>
        <w:t>Display</w:t>
      </w:r>
      <w:r>
        <w:rPr>
          <w:spacing w:val="-1"/>
          <w:sz w:val="20"/>
        </w:rPr>
        <w:t xml:space="preserve"> </w:t>
      </w:r>
      <w:r>
        <w:rPr>
          <w:sz w:val="20"/>
        </w:rPr>
        <w:t>of Temporary</w:t>
      </w:r>
      <w:r>
        <w:rPr>
          <w:spacing w:val="-1"/>
          <w:sz w:val="20"/>
        </w:rPr>
        <w:t xml:space="preserve"> </w:t>
      </w:r>
      <w:r>
        <w:rPr>
          <w:sz w:val="20"/>
        </w:rPr>
        <w:t>Signs: Temporary</w:t>
      </w:r>
      <w:r>
        <w:rPr>
          <w:spacing w:val="-1"/>
          <w:sz w:val="20"/>
        </w:rPr>
        <w:t xml:space="preserve"> </w:t>
      </w:r>
      <w:r>
        <w:rPr>
          <w:sz w:val="20"/>
        </w:rPr>
        <w:t>signs as permitted by</w:t>
      </w:r>
      <w:r>
        <w:rPr>
          <w:spacing w:val="-1"/>
          <w:sz w:val="20"/>
        </w:rPr>
        <w:t xml:space="preserve"> </w:t>
      </w:r>
      <w:r>
        <w:rPr>
          <w:sz w:val="20"/>
        </w:rPr>
        <w:t>these Zoning Bylaws may be erected for a period not</w:t>
      </w:r>
      <w:r>
        <w:rPr>
          <w:spacing w:val="-4"/>
          <w:sz w:val="20"/>
        </w:rPr>
        <w:t xml:space="preserve"> </w:t>
      </w:r>
      <w:r>
        <w:rPr>
          <w:sz w:val="20"/>
        </w:rPr>
        <w:t>to</w:t>
      </w:r>
      <w:r>
        <w:rPr>
          <w:spacing w:val="-2"/>
          <w:sz w:val="20"/>
        </w:rPr>
        <w:t xml:space="preserve"> </w:t>
      </w:r>
      <w:r>
        <w:rPr>
          <w:sz w:val="20"/>
        </w:rPr>
        <w:t>exceed</w:t>
      </w:r>
      <w:r>
        <w:rPr>
          <w:spacing w:val="-2"/>
          <w:sz w:val="20"/>
        </w:rPr>
        <w:t xml:space="preserve"> </w:t>
      </w:r>
      <w:r>
        <w:rPr>
          <w:sz w:val="20"/>
        </w:rPr>
        <w:t>60</w:t>
      </w:r>
      <w:r>
        <w:rPr>
          <w:spacing w:val="-2"/>
          <w:sz w:val="20"/>
        </w:rPr>
        <w:t xml:space="preserve"> </w:t>
      </w:r>
      <w:r>
        <w:rPr>
          <w:sz w:val="20"/>
        </w:rPr>
        <w:t>days,</w:t>
      </w:r>
      <w:r>
        <w:rPr>
          <w:spacing w:val="-3"/>
          <w:sz w:val="20"/>
        </w:rPr>
        <w:t xml:space="preserve"> </w:t>
      </w:r>
      <w:r>
        <w:rPr>
          <w:sz w:val="20"/>
        </w:rPr>
        <w:t>except</w:t>
      </w:r>
      <w:r>
        <w:rPr>
          <w:spacing w:val="-1"/>
          <w:sz w:val="20"/>
        </w:rPr>
        <w:t xml:space="preserve"> </w:t>
      </w:r>
      <w:r>
        <w:rPr>
          <w:sz w:val="20"/>
        </w:rPr>
        <w:t>as</w:t>
      </w:r>
      <w:r>
        <w:rPr>
          <w:spacing w:val="-4"/>
          <w:sz w:val="20"/>
        </w:rPr>
        <w:t xml:space="preserve"> </w:t>
      </w:r>
      <w:r>
        <w:rPr>
          <w:sz w:val="20"/>
        </w:rPr>
        <w:t>otherwise</w:t>
      </w:r>
      <w:r>
        <w:rPr>
          <w:spacing w:val="-3"/>
          <w:sz w:val="20"/>
        </w:rPr>
        <w:t xml:space="preserve"> </w:t>
      </w:r>
      <w:r>
        <w:rPr>
          <w:sz w:val="20"/>
        </w:rPr>
        <w:t>provided</w:t>
      </w:r>
      <w:r>
        <w:rPr>
          <w:spacing w:val="-2"/>
          <w:sz w:val="20"/>
        </w:rPr>
        <w:t xml:space="preserve"> </w:t>
      </w:r>
      <w:r>
        <w:rPr>
          <w:sz w:val="20"/>
        </w:rPr>
        <w:t>in</w:t>
      </w:r>
      <w:r>
        <w:rPr>
          <w:spacing w:val="-5"/>
          <w:sz w:val="20"/>
        </w:rPr>
        <w:t xml:space="preserve"> </w:t>
      </w:r>
      <w:r>
        <w:rPr>
          <w:sz w:val="20"/>
        </w:rPr>
        <w:t>these</w:t>
      </w:r>
      <w:r>
        <w:rPr>
          <w:spacing w:val="-1"/>
          <w:sz w:val="20"/>
        </w:rPr>
        <w:t xml:space="preserve"> </w:t>
      </w:r>
      <w:r>
        <w:rPr>
          <w:sz w:val="20"/>
        </w:rPr>
        <w:t>Zoning</w:t>
      </w:r>
      <w:r>
        <w:rPr>
          <w:spacing w:val="-4"/>
          <w:sz w:val="20"/>
        </w:rPr>
        <w:t xml:space="preserve"> </w:t>
      </w:r>
      <w:r>
        <w:rPr>
          <w:sz w:val="20"/>
        </w:rPr>
        <w:t>Bylaws.</w:t>
      </w:r>
      <w:r>
        <w:rPr>
          <w:spacing w:val="16"/>
          <w:sz w:val="20"/>
        </w:rPr>
        <w:t xml:space="preserve"> </w:t>
      </w:r>
      <w:r>
        <w:rPr>
          <w:sz w:val="20"/>
        </w:rPr>
        <w:t>Signs</w:t>
      </w:r>
      <w:r>
        <w:rPr>
          <w:spacing w:val="-4"/>
          <w:sz w:val="20"/>
        </w:rPr>
        <w:t xml:space="preserve"> </w:t>
      </w:r>
      <w:r>
        <w:rPr>
          <w:sz w:val="20"/>
        </w:rPr>
        <w:t>related</w:t>
      </w:r>
      <w:r>
        <w:rPr>
          <w:spacing w:val="-2"/>
          <w:sz w:val="20"/>
        </w:rPr>
        <w:t xml:space="preserve"> </w:t>
      </w:r>
      <w:r>
        <w:rPr>
          <w:sz w:val="20"/>
        </w:rPr>
        <w:t>to</w:t>
      </w:r>
      <w:r>
        <w:rPr>
          <w:spacing w:val="-2"/>
          <w:sz w:val="20"/>
        </w:rPr>
        <w:t xml:space="preserve"> </w:t>
      </w:r>
      <w:r>
        <w:rPr>
          <w:sz w:val="20"/>
        </w:rPr>
        <w:t>an</w:t>
      </w:r>
      <w:r>
        <w:rPr>
          <w:spacing w:val="-4"/>
          <w:sz w:val="20"/>
        </w:rPr>
        <w:t xml:space="preserve"> </w:t>
      </w:r>
      <w:r>
        <w:rPr>
          <w:sz w:val="20"/>
        </w:rPr>
        <w:t>event</w:t>
      </w:r>
      <w:r>
        <w:rPr>
          <w:spacing w:val="-4"/>
          <w:sz w:val="20"/>
        </w:rPr>
        <w:t xml:space="preserve"> </w:t>
      </w:r>
      <w:r>
        <w:rPr>
          <w:sz w:val="20"/>
        </w:rPr>
        <w:t>or</w:t>
      </w:r>
      <w:r>
        <w:rPr>
          <w:spacing w:val="-3"/>
          <w:sz w:val="20"/>
        </w:rPr>
        <w:t xml:space="preserve"> </w:t>
      </w:r>
      <w:r>
        <w:rPr>
          <w:sz w:val="20"/>
        </w:rPr>
        <w:t>period</w:t>
      </w:r>
      <w:r>
        <w:rPr>
          <w:spacing w:val="-2"/>
          <w:sz w:val="20"/>
        </w:rPr>
        <w:t xml:space="preserve"> </w:t>
      </w:r>
      <w:r>
        <w:rPr>
          <w:sz w:val="20"/>
        </w:rPr>
        <w:t>of</w:t>
      </w:r>
      <w:r>
        <w:rPr>
          <w:spacing w:val="-5"/>
          <w:sz w:val="20"/>
        </w:rPr>
        <w:t xml:space="preserve"> </w:t>
      </w:r>
      <w:r>
        <w:rPr>
          <w:sz w:val="20"/>
        </w:rPr>
        <w:t>time (e.g. festival…) shall be posted no more than thirty</w:t>
      </w:r>
      <w:r>
        <w:rPr>
          <w:spacing w:val="-2"/>
          <w:sz w:val="20"/>
        </w:rPr>
        <w:t xml:space="preserve"> </w:t>
      </w:r>
      <w:r>
        <w:rPr>
          <w:sz w:val="20"/>
        </w:rPr>
        <w:t>(30) days prior to said event or period and shall be removed within forty-eight (48) hours of the completion of said event or period. Extensions to this limitation may be granted by the Building Commissioner upon application and demonstration of reasonable justification, proof of safety and structural integrity by the agent or owner of the temporary sign.</w:t>
      </w:r>
    </w:p>
    <w:p w14:paraId="5A45A6BF" w14:textId="77777777" w:rsidR="00260182" w:rsidRDefault="00260182">
      <w:pPr>
        <w:pStyle w:val="BodyText"/>
        <w:spacing w:before="5"/>
      </w:pPr>
    </w:p>
    <w:p w14:paraId="5A45A6C0" w14:textId="77777777" w:rsidR="00260182" w:rsidRDefault="00000000">
      <w:pPr>
        <w:pStyle w:val="ListParagraph"/>
        <w:numPr>
          <w:ilvl w:val="2"/>
          <w:numId w:val="13"/>
        </w:numPr>
        <w:tabs>
          <w:tab w:val="left" w:pos="720"/>
        </w:tabs>
        <w:spacing w:before="1" w:line="280" w:lineRule="auto"/>
        <w:ind w:right="683" w:firstLine="0"/>
        <w:rPr>
          <w:sz w:val="20"/>
        </w:rPr>
      </w:pPr>
      <w:r>
        <w:rPr>
          <w:sz w:val="20"/>
        </w:rPr>
        <w:t>Temporary</w:t>
      </w:r>
      <w:r>
        <w:rPr>
          <w:spacing w:val="-6"/>
          <w:sz w:val="20"/>
        </w:rPr>
        <w:t xml:space="preserve"> </w:t>
      </w:r>
      <w:r>
        <w:rPr>
          <w:sz w:val="20"/>
        </w:rPr>
        <w:t>signs may</w:t>
      </w:r>
      <w:r>
        <w:rPr>
          <w:spacing w:val="-1"/>
          <w:sz w:val="20"/>
        </w:rPr>
        <w:t xml:space="preserve"> </w:t>
      </w:r>
      <w:r>
        <w:rPr>
          <w:sz w:val="20"/>
        </w:rPr>
        <w:t>not</w:t>
      </w:r>
      <w:r>
        <w:rPr>
          <w:spacing w:val="-3"/>
          <w:sz w:val="20"/>
        </w:rPr>
        <w:t xml:space="preserve"> </w:t>
      </w:r>
      <w:r>
        <w:rPr>
          <w:sz w:val="20"/>
        </w:rPr>
        <w:t>exceed</w:t>
      </w:r>
      <w:r>
        <w:rPr>
          <w:spacing w:val="-1"/>
          <w:sz w:val="20"/>
        </w:rPr>
        <w:t xml:space="preserve"> </w:t>
      </w:r>
      <w:r>
        <w:rPr>
          <w:sz w:val="20"/>
        </w:rPr>
        <w:t>six</w:t>
      </w:r>
      <w:r>
        <w:rPr>
          <w:spacing w:val="-4"/>
          <w:sz w:val="20"/>
        </w:rPr>
        <w:t xml:space="preserve"> </w:t>
      </w:r>
      <w:r>
        <w:rPr>
          <w:sz w:val="20"/>
        </w:rPr>
        <w:t>(6)</w:t>
      </w:r>
      <w:r>
        <w:rPr>
          <w:spacing w:val="-2"/>
          <w:sz w:val="20"/>
        </w:rPr>
        <w:t xml:space="preserve"> </w:t>
      </w:r>
      <w:r>
        <w:rPr>
          <w:sz w:val="20"/>
        </w:rPr>
        <w:t>square</w:t>
      </w:r>
      <w:r>
        <w:rPr>
          <w:spacing w:val="-2"/>
          <w:sz w:val="20"/>
        </w:rPr>
        <w:t xml:space="preserve"> </w:t>
      </w:r>
      <w:r>
        <w:rPr>
          <w:sz w:val="20"/>
        </w:rPr>
        <w:t>feet</w:t>
      </w:r>
      <w:r>
        <w:rPr>
          <w:spacing w:val="-3"/>
          <w:sz w:val="20"/>
        </w:rPr>
        <w:t xml:space="preserve"> </w:t>
      </w:r>
      <w:r>
        <w:rPr>
          <w:sz w:val="20"/>
        </w:rPr>
        <w:t>in</w:t>
      </w:r>
      <w:r>
        <w:rPr>
          <w:spacing w:val="-1"/>
          <w:sz w:val="20"/>
        </w:rPr>
        <w:t xml:space="preserve"> </w:t>
      </w:r>
      <w:r>
        <w:rPr>
          <w:sz w:val="20"/>
        </w:rPr>
        <w:t>size without</w:t>
      </w:r>
      <w:r>
        <w:rPr>
          <w:spacing w:val="-3"/>
          <w:sz w:val="20"/>
        </w:rPr>
        <w:t xml:space="preserve"> </w:t>
      </w:r>
      <w:r>
        <w:rPr>
          <w:sz w:val="20"/>
        </w:rPr>
        <w:t>a</w:t>
      </w:r>
      <w:r>
        <w:rPr>
          <w:spacing w:val="-2"/>
          <w:sz w:val="20"/>
        </w:rPr>
        <w:t xml:space="preserve"> </w:t>
      </w:r>
      <w:r>
        <w:rPr>
          <w:sz w:val="20"/>
        </w:rPr>
        <w:t>permit.</w:t>
      </w:r>
      <w:r>
        <w:rPr>
          <w:spacing w:val="40"/>
          <w:sz w:val="20"/>
        </w:rPr>
        <w:t xml:space="preserve"> </w:t>
      </w:r>
      <w:r>
        <w:rPr>
          <w:sz w:val="20"/>
        </w:rPr>
        <w:t>They</w:t>
      </w:r>
      <w:r>
        <w:rPr>
          <w:spacing w:val="-3"/>
          <w:sz w:val="20"/>
        </w:rPr>
        <w:t xml:space="preserve"> </w:t>
      </w:r>
      <w:r>
        <w:rPr>
          <w:sz w:val="20"/>
        </w:rPr>
        <w:t>may</w:t>
      </w:r>
      <w:r>
        <w:rPr>
          <w:spacing w:val="-3"/>
          <w:sz w:val="20"/>
        </w:rPr>
        <w:t xml:space="preserve"> </w:t>
      </w:r>
      <w:r>
        <w:rPr>
          <w:sz w:val="20"/>
        </w:rPr>
        <w:t>not</w:t>
      </w:r>
      <w:r>
        <w:rPr>
          <w:spacing w:val="-3"/>
          <w:sz w:val="20"/>
        </w:rPr>
        <w:t xml:space="preserve"> </w:t>
      </w:r>
      <w:r>
        <w:rPr>
          <w:sz w:val="20"/>
        </w:rPr>
        <w:t>be</w:t>
      </w:r>
      <w:r>
        <w:rPr>
          <w:spacing w:val="-2"/>
          <w:sz w:val="20"/>
        </w:rPr>
        <w:t xml:space="preserve"> </w:t>
      </w:r>
      <w:r>
        <w:rPr>
          <w:sz w:val="20"/>
        </w:rPr>
        <w:t>directly</w:t>
      </w:r>
      <w:r>
        <w:rPr>
          <w:spacing w:val="-6"/>
          <w:sz w:val="20"/>
        </w:rPr>
        <w:t xml:space="preserve"> </w:t>
      </w:r>
      <w:r>
        <w:rPr>
          <w:sz w:val="20"/>
        </w:rPr>
        <w:t>illuminated internally</w:t>
      </w:r>
      <w:r>
        <w:rPr>
          <w:spacing w:val="-2"/>
          <w:sz w:val="20"/>
        </w:rPr>
        <w:t xml:space="preserve"> </w:t>
      </w:r>
      <w:r>
        <w:rPr>
          <w:sz w:val="20"/>
        </w:rPr>
        <w:t>or externally in any zone. Temporary</w:t>
      </w:r>
      <w:r>
        <w:rPr>
          <w:spacing w:val="-2"/>
          <w:sz w:val="20"/>
        </w:rPr>
        <w:t xml:space="preserve"> </w:t>
      </w:r>
      <w:r>
        <w:rPr>
          <w:sz w:val="20"/>
        </w:rPr>
        <w:t>signs larger than six (6) square feet are permitted in zones that allow for larger signs, but these require a permit from the building inspector to ensure safety and structural integrity. These shall conform to the size and height requirements of the zone in which they are located. No signs may be posted on utility poles or trees in a public way.</w:t>
      </w:r>
    </w:p>
    <w:p w14:paraId="5A45A6C1" w14:textId="77777777" w:rsidR="00260182" w:rsidRDefault="00260182">
      <w:pPr>
        <w:pStyle w:val="BodyText"/>
        <w:spacing w:before="6"/>
      </w:pPr>
    </w:p>
    <w:p w14:paraId="5A45A6C2" w14:textId="77777777" w:rsidR="00260182" w:rsidRDefault="00000000">
      <w:pPr>
        <w:pStyle w:val="ListParagraph"/>
        <w:numPr>
          <w:ilvl w:val="2"/>
          <w:numId w:val="13"/>
        </w:numPr>
        <w:tabs>
          <w:tab w:val="left" w:pos="720"/>
        </w:tabs>
        <w:spacing w:line="280" w:lineRule="auto"/>
        <w:ind w:right="681" w:firstLine="0"/>
        <w:rPr>
          <w:sz w:val="20"/>
        </w:rPr>
      </w:pPr>
      <w:r>
        <w:rPr>
          <w:sz w:val="20"/>
        </w:rPr>
        <w:t>Temporary</w:t>
      </w:r>
      <w:r>
        <w:rPr>
          <w:spacing w:val="-7"/>
          <w:sz w:val="20"/>
        </w:rPr>
        <w:t xml:space="preserve"> </w:t>
      </w:r>
      <w:r>
        <w:rPr>
          <w:sz w:val="20"/>
        </w:rPr>
        <w:t>Sign(s)</w:t>
      </w:r>
      <w:r>
        <w:rPr>
          <w:spacing w:val="-3"/>
          <w:sz w:val="20"/>
        </w:rPr>
        <w:t xml:space="preserve"> </w:t>
      </w:r>
      <w:r>
        <w:rPr>
          <w:sz w:val="20"/>
        </w:rPr>
        <w:t>allowed</w:t>
      </w:r>
      <w:r>
        <w:rPr>
          <w:spacing w:val="-2"/>
          <w:sz w:val="20"/>
        </w:rPr>
        <w:t xml:space="preserve"> </w:t>
      </w:r>
      <w:r>
        <w:rPr>
          <w:sz w:val="20"/>
        </w:rPr>
        <w:t>by</w:t>
      </w:r>
      <w:r>
        <w:rPr>
          <w:spacing w:val="-7"/>
          <w:sz w:val="20"/>
        </w:rPr>
        <w:t xml:space="preserve"> </w:t>
      </w:r>
      <w:r>
        <w:rPr>
          <w:sz w:val="20"/>
        </w:rPr>
        <w:t>this</w:t>
      </w:r>
      <w:r>
        <w:rPr>
          <w:spacing w:val="-4"/>
          <w:sz w:val="20"/>
        </w:rPr>
        <w:t xml:space="preserve"> </w:t>
      </w:r>
      <w:r>
        <w:rPr>
          <w:sz w:val="20"/>
        </w:rPr>
        <w:t>bylaw</w:t>
      </w:r>
      <w:r>
        <w:rPr>
          <w:spacing w:val="-5"/>
          <w:sz w:val="20"/>
        </w:rPr>
        <w:t xml:space="preserve"> </w:t>
      </w:r>
      <w:r>
        <w:rPr>
          <w:sz w:val="20"/>
        </w:rPr>
        <w:t>are</w:t>
      </w:r>
      <w:r>
        <w:rPr>
          <w:spacing w:val="-3"/>
          <w:sz w:val="20"/>
        </w:rPr>
        <w:t xml:space="preserve"> </w:t>
      </w:r>
      <w:r>
        <w:rPr>
          <w:sz w:val="20"/>
        </w:rPr>
        <w:t>listed</w:t>
      </w:r>
      <w:r>
        <w:rPr>
          <w:spacing w:val="-2"/>
          <w:sz w:val="20"/>
        </w:rPr>
        <w:t xml:space="preserve"> </w:t>
      </w:r>
      <w:r>
        <w:rPr>
          <w:sz w:val="20"/>
        </w:rPr>
        <w:t>below.</w:t>
      </w:r>
      <w:r>
        <w:rPr>
          <w:spacing w:val="-3"/>
          <w:sz w:val="20"/>
        </w:rPr>
        <w:t xml:space="preserve"> </w:t>
      </w:r>
      <w:r>
        <w:rPr>
          <w:sz w:val="20"/>
        </w:rPr>
        <w:t>Up</w:t>
      </w:r>
      <w:r>
        <w:rPr>
          <w:spacing w:val="-2"/>
          <w:sz w:val="20"/>
        </w:rPr>
        <w:t xml:space="preserve"> </w:t>
      </w:r>
      <w:r>
        <w:rPr>
          <w:sz w:val="20"/>
        </w:rPr>
        <w:t>to</w:t>
      </w:r>
      <w:r>
        <w:rPr>
          <w:spacing w:val="-2"/>
          <w:sz w:val="20"/>
        </w:rPr>
        <w:t xml:space="preserve"> </w:t>
      </w:r>
      <w:r>
        <w:rPr>
          <w:sz w:val="20"/>
        </w:rPr>
        <w:t>two</w:t>
      </w:r>
      <w:r>
        <w:rPr>
          <w:spacing w:val="-2"/>
          <w:sz w:val="20"/>
        </w:rPr>
        <w:t xml:space="preserve"> </w:t>
      </w:r>
      <w:r>
        <w:rPr>
          <w:sz w:val="20"/>
        </w:rPr>
        <w:t>(2)</w:t>
      </w:r>
      <w:r>
        <w:rPr>
          <w:spacing w:val="-3"/>
          <w:sz w:val="20"/>
        </w:rPr>
        <w:t xml:space="preserve"> </w:t>
      </w:r>
      <w:r>
        <w:rPr>
          <w:sz w:val="20"/>
        </w:rPr>
        <w:t>temporary</w:t>
      </w:r>
      <w:r>
        <w:rPr>
          <w:spacing w:val="-4"/>
          <w:sz w:val="20"/>
        </w:rPr>
        <w:t xml:space="preserve"> </w:t>
      </w:r>
      <w:r>
        <w:rPr>
          <w:sz w:val="20"/>
        </w:rPr>
        <w:t>signs</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permitted</w:t>
      </w:r>
      <w:r>
        <w:rPr>
          <w:spacing w:val="-2"/>
          <w:sz w:val="20"/>
        </w:rPr>
        <w:t xml:space="preserve"> </w:t>
      </w:r>
      <w:r>
        <w:rPr>
          <w:sz w:val="20"/>
        </w:rPr>
        <w:t>per</w:t>
      </w:r>
      <w:r>
        <w:rPr>
          <w:spacing w:val="-2"/>
          <w:sz w:val="20"/>
        </w:rPr>
        <w:t xml:space="preserve"> </w:t>
      </w:r>
      <w:r>
        <w:rPr>
          <w:sz w:val="20"/>
        </w:rPr>
        <w:t>lot subject to the following requirements:</w:t>
      </w:r>
    </w:p>
    <w:p w14:paraId="5A45A6C3" w14:textId="77777777" w:rsidR="00260182" w:rsidRDefault="00000000">
      <w:pPr>
        <w:pStyle w:val="ListParagraph"/>
        <w:numPr>
          <w:ilvl w:val="3"/>
          <w:numId w:val="13"/>
        </w:numPr>
        <w:tabs>
          <w:tab w:val="left" w:pos="1301"/>
        </w:tabs>
        <w:spacing w:before="117" w:line="280" w:lineRule="auto"/>
        <w:ind w:right="1209" w:hanging="360"/>
        <w:rPr>
          <w:sz w:val="20"/>
        </w:rPr>
      </w:pPr>
      <w:r>
        <w:rPr>
          <w:sz w:val="20"/>
        </w:rPr>
        <w:t>Signs</w:t>
      </w:r>
      <w:r>
        <w:rPr>
          <w:spacing w:val="-4"/>
          <w:sz w:val="20"/>
        </w:rPr>
        <w:t xml:space="preserve"> </w:t>
      </w:r>
      <w:r>
        <w:rPr>
          <w:sz w:val="20"/>
        </w:rPr>
        <w:t>displaying</w:t>
      </w:r>
      <w:r>
        <w:rPr>
          <w:spacing w:val="-4"/>
          <w:sz w:val="20"/>
        </w:rPr>
        <w:t xml:space="preserve"> </w:t>
      </w:r>
      <w:r>
        <w:rPr>
          <w:sz w:val="20"/>
        </w:rPr>
        <w:t>information</w:t>
      </w:r>
      <w:r>
        <w:rPr>
          <w:spacing w:val="-4"/>
          <w:sz w:val="20"/>
        </w:rPr>
        <w:t xml:space="preserve"> </w:t>
      </w:r>
      <w:r>
        <w:rPr>
          <w:sz w:val="20"/>
        </w:rPr>
        <w:t>which</w:t>
      </w:r>
      <w:r>
        <w:rPr>
          <w:spacing w:val="-4"/>
          <w:sz w:val="20"/>
        </w:rPr>
        <w:t xml:space="preserve"> </w:t>
      </w:r>
      <w:r>
        <w:rPr>
          <w:sz w:val="20"/>
        </w:rPr>
        <w:t>pertain</w:t>
      </w:r>
      <w:r>
        <w:rPr>
          <w:spacing w:val="-4"/>
          <w:sz w:val="20"/>
        </w:rPr>
        <w:t xml:space="preserve"> </w:t>
      </w:r>
      <w:r>
        <w:rPr>
          <w:sz w:val="20"/>
        </w:rPr>
        <w:t>only</w:t>
      </w:r>
      <w:r>
        <w:rPr>
          <w:spacing w:val="-4"/>
          <w:sz w:val="20"/>
        </w:rPr>
        <w:t xml:space="preserve"> </w:t>
      </w:r>
      <w:r>
        <w:rPr>
          <w:sz w:val="20"/>
        </w:rPr>
        <w:t>the</w:t>
      </w:r>
      <w:r>
        <w:rPr>
          <w:spacing w:val="-3"/>
          <w:sz w:val="20"/>
        </w:rPr>
        <w:t xml:space="preserve"> </w:t>
      </w:r>
      <w:r>
        <w:rPr>
          <w:sz w:val="20"/>
        </w:rPr>
        <w:t>"For</w:t>
      </w:r>
      <w:r>
        <w:rPr>
          <w:spacing w:val="-3"/>
          <w:sz w:val="20"/>
        </w:rPr>
        <w:t xml:space="preserve"> </w:t>
      </w:r>
      <w:r>
        <w:rPr>
          <w:sz w:val="20"/>
        </w:rPr>
        <w:t>Sale",</w:t>
      </w:r>
      <w:r>
        <w:rPr>
          <w:spacing w:val="-5"/>
          <w:sz w:val="20"/>
        </w:rPr>
        <w:t xml:space="preserve"> </w:t>
      </w:r>
      <w:r>
        <w:rPr>
          <w:sz w:val="20"/>
        </w:rPr>
        <w:t>"For</w:t>
      </w:r>
      <w:r>
        <w:rPr>
          <w:spacing w:val="-5"/>
          <w:sz w:val="20"/>
        </w:rPr>
        <w:t xml:space="preserve"> </w:t>
      </w:r>
      <w:r>
        <w:rPr>
          <w:sz w:val="20"/>
        </w:rPr>
        <w:t>Rent",</w:t>
      </w:r>
      <w:r>
        <w:rPr>
          <w:spacing w:val="-3"/>
          <w:sz w:val="20"/>
        </w:rPr>
        <w:t xml:space="preserve"> </w:t>
      </w:r>
      <w:r>
        <w:rPr>
          <w:sz w:val="20"/>
        </w:rPr>
        <w:t>"For</w:t>
      </w:r>
      <w:r>
        <w:rPr>
          <w:spacing w:val="-3"/>
          <w:sz w:val="20"/>
        </w:rPr>
        <w:t xml:space="preserve"> </w:t>
      </w:r>
      <w:r>
        <w:rPr>
          <w:sz w:val="20"/>
        </w:rPr>
        <w:t>Lease" status</w:t>
      </w:r>
      <w:r>
        <w:rPr>
          <w:spacing w:val="-4"/>
          <w:sz w:val="20"/>
        </w:rPr>
        <w:t xml:space="preserve"> </w:t>
      </w:r>
      <w:r>
        <w:rPr>
          <w:sz w:val="20"/>
        </w:rPr>
        <w:t>of</w:t>
      </w:r>
      <w:r>
        <w:rPr>
          <w:spacing w:val="-5"/>
          <w:sz w:val="20"/>
        </w:rPr>
        <w:t xml:space="preserve"> </w:t>
      </w:r>
      <w:r>
        <w:rPr>
          <w:sz w:val="20"/>
        </w:rPr>
        <w:t>the premises on which the sign is located.</w:t>
      </w:r>
    </w:p>
    <w:p w14:paraId="5A45A6C4" w14:textId="77777777" w:rsidR="00260182" w:rsidRDefault="00000000">
      <w:pPr>
        <w:pStyle w:val="ListParagraph"/>
        <w:numPr>
          <w:ilvl w:val="3"/>
          <w:numId w:val="13"/>
        </w:numPr>
        <w:tabs>
          <w:tab w:val="left" w:pos="1301"/>
        </w:tabs>
        <w:spacing w:before="120"/>
        <w:ind w:hanging="361"/>
        <w:rPr>
          <w:sz w:val="20"/>
        </w:rPr>
      </w:pPr>
      <w:r>
        <w:rPr>
          <w:sz w:val="20"/>
        </w:rPr>
        <w:t>Pertains</w:t>
      </w:r>
      <w:r>
        <w:rPr>
          <w:spacing w:val="-6"/>
          <w:sz w:val="20"/>
        </w:rPr>
        <w:t xml:space="preserve"> </w:t>
      </w:r>
      <w:r>
        <w:rPr>
          <w:sz w:val="20"/>
        </w:rPr>
        <w:t>to</w:t>
      </w:r>
      <w:r>
        <w:rPr>
          <w:spacing w:val="-3"/>
          <w:sz w:val="20"/>
        </w:rPr>
        <w:t xml:space="preserve"> </w:t>
      </w:r>
      <w:r>
        <w:rPr>
          <w:sz w:val="20"/>
        </w:rPr>
        <w:t>future</w:t>
      </w:r>
      <w:r>
        <w:rPr>
          <w:spacing w:val="-5"/>
          <w:sz w:val="20"/>
        </w:rPr>
        <w:t xml:space="preserve"> </w:t>
      </w:r>
      <w:r>
        <w:rPr>
          <w:sz w:val="20"/>
        </w:rPr>
        <w:t>use</w:t>
      </w:r>
      <w:r>
        <w:rPr>
          <w:spacing w:val="-4"/>
          <w:sz w:val="20"/>
        </w:rPr>
        <w:t xml:space="preserve"> </w:t>
      </w:r>
      <w:r>
        <w:rPr>
          <w:sz w:val="20"/>
        </w:rPr>
        <w:t>status</w:t>
      </w:r>
      <w:r>
        <w:rPr>
          <w:spacing w:val="-5"/>
          <w:sz w:val="20"/>
        </w:rPr>
        <w:t xml:space="preserve"> </w:t>
      </w:r>
      <w:r>
        <w:rPr>
          <w:sz w:val="20"/>
        </w:rPr>
        <w:t>of</w:t>
      </w:r>
      <w:r>
        <w:rPr>
          <w:spacing w:val="-5"/>
          <w:sz w:val="20"/>
        </w:rPr>
        <w:t xml:space="preserve"> </w:t>
      </w:r>
      <w:r>
        <w:rPr>
          <w:sz w:val="20"/>
        </w:rPr>
        <w:t>property</w:t>
      </w:r>
      <w:r>
        <w:rPr>
          <w:spacing w:val="-6"/>
          <w:sz w:val="20"/>
        </w:rPr>
        <w:t xml:space="preserve"> </w:t>
      </w:r>
      <w:r>
        <w:rPr>
          <w:sz w:val="20"/>
        </w:rPr>
        <w:t>under</w:t>
      </w:r>
      <w:r>
        <w:rPr>
          <w:spacing w:val="-3"/>
          <w:sz w:val="20"/>
        </w:rPr>
        <w:t xml:space="preserve"> </w:t>
      </w:r>
      <w:r>
        <w:rPr>
          <w:spacing w:val="-2"/>
          <w:sz w:val="20"/>
        </w:rPr>
        <w:t>construction.</w:t>
      </w:r>
    </w:p>
    <w:p w14:paraId="5A45A6C5" w14:textId="77777777" w:rsidR="00260182" w:rsidRDefault="00000000">
      <w:pPr>
        <w:pStyle w:val="ListParagraph"/>
        <w:numPr>
          <w:ilvl w:val="3"/>
          <w:numId w:val="13"/>
        </w:numPr>
        <w:tabs>
          <w:tab w:val="left" w:pos="1301"/>
        </w:tabs>
        <w:spacing w:before="159"/>
        <w:ind w:hanging="361"/>
        <w:rPr>
          <w:sz w:val="20"/>
        </w:rPr>
      </w:pPr>
      <w:r>
        <w:rPr>
          <w:sz w:val="20"/>
        </w:rPr>
        <w:t>Local</w:t>
      </w:r>
      <w:r>
        <w:rPr>
          <w:spacing w:val="-6"/>
          <w:sz w:val="20"/>
        </w:rPr>
        <w:t xml:space="preserve"> </w:t>
      </w:r>
      <w:r>
        <w:rPr>
          <w:sz w:val="20"/>
        </w:rPr>
        <w:t>activity</w:t>
      </w:r>
      <w:r>
        <w:rPr>
          <w:spacing w:val="-9"/>
          <w:sz w:val="20"/>
        </w:rPr>
        <w:t xml:space="preserve"> </w:t>
      </w:r>
      <w:r>
        <w:rPr>
          <w:sz w:val="20"/>
        </w:rPr>
        <w:t>advertising</w:t>
      </w:r>
      <w:r>
        <w:rPr>
          <w:spacing w:val="-5"/>
          <w:sz w:val="20"/>
        </w:rPr>
        <w:t xml:space="preserve"> </w:t>
      </w:r>
      <w:r>
        <w:rPr>
          <w:sz w:val="20"/>
        </w:rPr>
        <w:t>of</w:t>
      </w:r>
      <w:r>
        <w:rPr>
          <w:spacing w:val="-7"/>
          <w:sz w:val="20"/>
        </w:rPr>
        <w:t xml:space="preserve"> </w:t>
      </w:r>
      <w:r>
        <w:rPr>
          <w:sz w:val="20"/>
        </w:rPr>
        <w:t>a</w:t>
      </w:r>
      <w:r>
        <w:rPr>
          <w:spacing w:val="-2"/>
          <w:sz w:val="20"/>
        </w:rPr>
        <w:t xml:space="preserve"> </w:t>
      </w:r>
      <w:r>
        <w:rPr>
          <w:sz w:val="20"/>
        </w:rPr>
        <w:t>temporary</w:t>
      </w:r>
      <w:r>
        <w:rPr>
          <w:spacing w:val="-5"/>
          <w:sz w:val="20"/>
        </w:rPr>
        <w:t xml:space="preserve"> </w:t>
      </w:r>
      <w:r>
        <w:rPr>
          <w:sz w:val="20"/>
        </w:rPr>
        <w:t>nature</w:t>
      </w:r>
      <w:r>
        <w:rPr>
          <w:spacing w:val="-5"/>
          <w:sz w:val="20"/>
        </w:rPr>
        <w:t xml:space="preserve"> </w:t>
      </w:r>
      <w:r>
        <w:rPr>
          <w:sz w:val="20"/>
        </w:rPr>
        <w:t>(e.g.</w:t>
      </w:r>
      <w:r>
        <w:rPr>
          <w:spacing w:val="-3"/>
          <w:sz w:val="20"/>
        </w:rPr>
        <w:t xml:space="preserve"> </w:t>
      </w:r>
      <w:r>
        <w:rPr>
          <w:sz w:val="20"/>
        </w:rPr>
        <w:t>yard</w:t>
      </w:r>
      <w:r>
        <w:rPr>
          <w:spacing w:val="-4"/>
          <w:sz w:val="20"/>
        </w:rPr>
        <w:t xml:space="preserve"> </w:t>
      </w:r>
      <w:r>
        <w:rPr>
          <w:sz w:val="20"/>
        </w:rPr>
        <w:t>sales,</w:t>
      </w:r>
      <w:r>
        <w:rPr>
          <w:spacing w:val="-5"/>
          <w:sz w:val="20"/>
        </w:rPr>
        <w:t xml:space="preserve"> </w:t>
      </w:r>
      <w:r>
        <w:rPr>
          <w:sz w:val="20"/>
        </w:rPr>
        <w:t>sales,</w:t>
      </w:r>
      <w:r>
        <w:rPr>
          <w:spacing w:val="-5"/>
          <w:sz w:val="20"/>
        </w:rPr>
        <w:t xml:space="preserve"> </w:t>
      </w:r>
      <w:r>
        <w:rPr>
          <w:spacing w:val="-2"/>
          <w:sz w:val="20"/>
        </w:rPr>
        <w:t>reunions).</w:t>
      </w:r>
    </w:p>
    <w:p w14:paraId="5A45A6C6" w14:textId="77777777" w:rsidR="00260182" w:rsidRDefault="00000000">
      <w:pPr>
        <w:pStyle w:val="ListParagraph"/>
        <w:numPr>
          <w:ilvl w:val="3"/>
          <w:numId w:val="13"/>
        </w:numPr>
        <w:tabs>
          <w:tab w:val="left" w:pos="1301"/>
        </w:tabs>
        <w:spacing w:before="159"/>
        <w:ind w:hanging="361"/>
        <w:rPr>
          <w:sz w:val="20"/>
        </w:rPr>
      </w:pPr>
      <w:r>
        <w:rPr>
          <w:sz w:val="20"/>
        </w:rPr>
        <w:t>Political</w:t>
      </w:r>
      <w:r>
        <w:rPr>
          <w:spacing w:val="-6"/>
          <w:sz w:val="20"/>
        </w:rPr>
        <w:t xml:space="preserve"> </w:t>
      </w:r>
      <w:r>
        <w:rPr>
          <w:sz w:val="20"/>
        </w:rPr>
        <w:t>signs</w:t>
      </w:r>
      <w:r>
        <w:rPr>
          <w:spacing w:val="-5"/>
          <w:sz w:val="20"/>
        </w:rPr>
        <w:t xml:space="preserve"> </w:t>
      </w:r>
      <w:r>
        <w:rPr>
          <w:sz w:val="20"/>
        </w:rPr>
        <w:t>referring</w:t>
      </w:r>
      <w:r>
        <w:rPr>
          <w:spacing w:val="-3"/>
          <w:sz w:val="20"/>
        </w:rPr>
        <w:t xml:space="preserve"> </w:t>
      </w:r>
      <w:r>
        <w:rPr>
          <w:sz w:val="20"/>
        </w:rPr>
        <w:t>to</w:t>
      </w:r>
      <w:r>
        <w:rPr>
          <w:spacing w:val="-4"/>
          <w:sz w:val="20"/>
        </w:rPr>
        <w:t xml:space="preserve"> </w:t>
      </w:r>
      <w:r>
        <w:rPr>
          <w:sz w:val="20"/>
        </w:rPr>
        <w:t>an</w:t>
      </w:r>
      <w:r>
        <w:rPr>
          <w:spacing w:val="-3"/>
          <w:sz w:val="20"/>
        </w:rPr>
        <w:t xml:space="preserve"> </w:t>
      </w:r>
      <w:r>
        <w:rPr>
          <w:sz w:val="20"/>
        </w:rPr>
        <w:t>election</w:t>
      </w:r>
      <w:r>
        <w:rPr>
          <w:spacing w:val="-5"/>
          <w:sz w:val="20"/>
        </w:rPr>
        <w:t xml:space="preserve"> </w:t>
      </w:r>
      <w:r>
        <w:rPr>
          <w:sz w:val="20"/>
        </w:rPr>
        <w:t>or</w:t>
      </w:r>
      <w:r>
        <w:rPr>
          <w:spacing w:val="-4"/>
          <w:sz w:val="20"/>
        </w:rPr>
        <w:t xml:space="preserve"> </w:t>
      </w:r>
      <w:r>
        <w:rPr>
          <w:sz w:val="20"/>
        </w:rPr>
        <w:t>town</w:t>
      </w:r>
      <w:r>
        <w:rPr>
          <w:spacing w:val="-4"/>
          <w:sz w:val="20"/>
        </w:rPr>
        <w:t xml:space="preserve"> </w:t>
      </w:r>
      <w:r>
        <w:rPr>
          <w:spacing w:val="-2"/>
          <w:sz w:val="20"/>
        </w:rPr>
        <w:t>meeting.</w:t>
      </w:r>
    </w:p>
    <w:p w14:paraId="5A45A6C7" w14:textId="77777777" w:rsidR="00260182" w:rsidRDefault="00000000">
      <w:pPr>
        <w:pStyle w:val="ListParagraph"/>
        <w:numPr>
          <w:ilvl w:val="3"/>
          <w:numId w:val="13"/>
        </w:numPr>
        <w:tabs>
          <w:tab w:val="left" w:pos="1301"/>
        </w:tabs>
        <w:spacing w:before="156" w:line="280" w:lineRule="auto"/>
        <w:ind w:right="1123" w:hanging="360"/>
        <w:rPr>
          <w:sz w:val="20"/>
        </w:rPr>
      </w:pPr>
      <w:r>
        <w:rPr>
          <w:sz w:val="20"/>
        </w:rPr>
        <w:t>Portable signs (e.g.</w:t>
      </w:r>
      <w:r>
        <w:rPr>
          <w:spacing w:val="-1"/>
          <w:sz w:val="20"/>
        </w:rPr>
        <w:t xml:space="preserve"> </w:t>
      </w:r>
      <w:r>
        <w:rPr>
          <w:sz w:val="20"/>
        </w:rPr>
        <w:t>unattached, not</w:t>
      </w:r>
      <w:r>
        <w:rPr>
          <w:spacing w:val="-1"/>
          <w:sz w:val="20"/>
        </w:rPr>
        <w:t xml:space="preserve"> </w:t>
      </w:r>
      <w:r>
        <w:rPr>
          <w:sz w:val="20"/>
        </w:rPr>
        <w:t>stuck</w:t>
      </w:r>
      <w:r>
        <w:rPr>
          <w:spacing w:val="-2"/>
          <w:sz w:val="20"/>
        </w:rPr>
        <w:t xml:space="preserve"> </w:t>
      </w:r>
      <w:r>
        <w:rPr>
          <w:sz w:val="20"/>
        </w:rPr>
        <w:t>in</w:t>
      </w:r>
      <w:r>
        <w:rPr>
          <w:spacing w:val="-1"/>
          <w:sz w:val="20"/>
        </w:rPr>
        <w:t xml:space="preserve"> </w:t>
      </w:r>
      <w:r>
        <w:rPr>
          <w:sz w:val="20"/>
        </w:rPr>
        <w:t>ground, on wheels – cf. Appendix A.9.1) are permitted to announce special events. These shall be considered temporary signs, shall require a permit, and must comply</w:t>
      </w:r>
      <w:r>
        <w:rPr>
          <w:spacing w:val="-2"/>
          <w:sz w:val="20"/>
        </w:rPr>
        <w:t xml:space="preserve"> </w:t>
      </w:r>
      <w:r>
        <w:rPr>
          <w:sz w:val="20"/>
        </w:rPr>
        <w:t>with</w:t>
      </w:r>
      <w:r>
        <w:rPr>
          <w:spacing w:val="-4"/>
          <w:sz w:val="20"/>
        </w:rPr>
        <w:t xml:space="preserve"> </w:t>
      </w:r>
      <w:r>
        <w:rPr>
          <w:sz w:val="20"/>
        </w:rPr>
        <w:t>stated</w:t>
      </w:r>
      <w:r>
        <w:rPr>
          <w:spacing w:val="-2"/>
          <w:sz w:val="20"/>
        </w:rPr>
        <w:t xml:space="preserve"> </w:t>
      </w:r>
      <w:r>
        <w:rPr>
          <w:sz w:val="20"/>
        </w:rPr>
        <w:t>zoning</w:t>
      </w:r>
      <w:r>
        <w:rPr>
          <w:spacing w:val="-4"/>
          <w:sz w:val="20"/>
        </w:rPr>
        <w:t xml:space="preserve"> </w:t>
      </w:r>
      <w:r>
        <w:rPr>
          <w:sz w:val="20"/>
        </w:rPr>
        <w:t>requirements</w:t>
      </w:r>
      <w:r>
        <w:rPr>
          <w:spacing w:val="-4"/>
          <w:sz w:val="20"/>
        </w:rPr>
        <w:t xml:space="preserve"> </w:t>
      </w:r>
      <w:r>
        <w:rPr>
          <w:sz w:val="20"/>
        </w:rPr>
        <w:t>for</w:t>
      </w:r>
      <w:r>
        <w:rPr>
          <w:spacing w:val="-3"/>
          <w:sz w:val="20"/>
        </w:rPr>
        <w:t xml:space="preserve"> </w:t>
      </w:r>
      <w:r>
        <w:rPr>
          <w:sz w:val="20"/>
        </w:rPr>
        <w:t>the</w:t>
      </w:r>
      <w:r>
        <w:rPr>
          <w:spacing w:val="-3"/>
          <w:sz w:val="20"/>
        </w:rPr>
        <w:t xml:space="preserve"> </w:t>
      </w:r>
      <w:r>
        <w:rPr>
          <w:sz w:val="20"/>
        </w:rPr>
        <w:t>zone</w:t>
      </w:r>
      <w:r>
        <w:rPr>
          <w:spacing w:val="-3"/>
          <w:sz w:val="20"/>
        </w:rPr>
        <w:t xml:space="preserve"> </w:t>
      </w:r>
      <w:r>
        <w:rPr>
          <w:sz w:val="20"/>
        </w:rPr>
        <w:t>in</w:t>
      </w:r>
      <w:r>
        <w:rPr>
          <w:spacing w:val="-2"/>
          <w:sz w:val="20"/>
        </w:rPr>
        <w:t xml:space="preserve"> </w:t>
      </w:r>
      <w:r>
        <w:rPr>
          <w:sz w:val="20"/>
        </w:rPr>
        <w:t>which</w:t>
      </w:r>
      <w:r>
        <w:rPr>
          <w:spacing w:val="-4"/>
          <w:sz w:val="20"/>
        </w:rPr>
        <w:t xml:space="preserve"> </w:t>
      </w:r>
      <w:r>
        <w:rPr>
          <w:sz w:val="20"/>
        </w:rPr>
        <w:t>they</w:t>
      </w:r>
      <w:r>
        <w:rPr>
          <w:spacing w:val="-4"/>
          <w:sz w:val="20"/>
        </w:rPr>
        <w:t xml:space="preserve"> </w:t>
      </w:r>
      <w:r>
        <w:rPr>
          <w:sz w:val="20"/>
        </w:rPr>
        <w:t>are</w:t>
      </w:r>
      <w:r>
        <w:rPr>
          <w:spacing w:val="-3"/>
          <w:sz w:val="20"/>
        </w:rPr>
        <w:t xml:space="preserve"> </w:t>
      </w:r>
      <w:r>
        <w:rPr>
          <w:sz w:val="20"/>
        </w:rPr>
        <w:t>located.</w:t>
      </w:r>
      <w:r>
        <w:rPr>
          <w:spacing w:val="-3"/>
          <w:sz w:val="20"/>
        </w:rPr>
        <w:t xml:space="preserve"> </w:t>
      </w:r>
      <w:r>
        <w:rPr>
          <w:sz w:val="20"/>
        </w:rPr>
        <w:t>Portable</w:t>
      </w:r>
      <w:r>
        <w:rPr>
          <w:spacing w:val="-3"/>
          <w:sz w:val="20"/>
        </w:rPr>
        <w:t xml:space="preserve"> </w:t>
      </w:r>
      <w:r>
        <w:rPr>
          <w:sz w:val="20"/>
        </w:rPr>
        <w:t>signs</w:t>
      </w:r>
      <w:r>
        <w:rPr>
          <w:spacing w:val="-1"/>
          <w:sz w:val="20"/>
        </w:rPr>
        <w:t xml:space="preserve"> </w:t>
      </w:r>
      <w:r>
        <w:rPr>
          <w:sz w:val="20"/>
        </w:rPr>
        <w:t>must</w:t>
      </w:r>
      <w:r>
        <w:rPr>
          <w:spacing w:val="-4"/>
          <w:sz w:val="20"/>
        </w:rPr>
        <w:t xml:space="preserve"> </w:t>
      </w:r>
      <w:r>
        <w:rPr>
          <w:sz w:val="20"/>
        </w:rPr>
        <w:t>be located on the premises of the sponsoring organization or at the location of the special event.</w:t>
      </w:r>
    </w:p>
    <w:p w14:paraId="5A45A6C8" w14:textId="77777777" w:rsidR="00260182" w:rsidRDefault="00260182">
      <w:pPr>
        <w:pStyle w:val="BodyText"/>
        <w:rPr>
          <w:sz w:val="22"/>
        </w:rPr>
      </w:pPr>
    </w:p>
    <w:p w14:paraId="5A45A6C9" w14:textId="77777777" w:rsidR="00260182" w:rsidRDefault="00260182">
      <w:pPr>
        <w:pStyle w:val="BodyText"/>
        <w:spacing w:before="5"/>
        <w:rPr>
          <w:sz w:val="22"/>
        </w:rPr>
      </w:pPr>
    </w:p>
    <w:p w14:paraId="5A45A6CA" w14:textId="77777777" w:rsidR="00260182" w:rsidRDefault="00000000">
      <w:pPr>
        <w:pStyle w:val="Heading2"/>
        <w:numPr>
          <w:ilvl w:val="1"/>
          <w:numId w:val="13"/>
        </w:numPr>
        <w:tabs>
          <w:tab w:val="left" w:pos="940"/>
          <w:tab w:val="left" w:pos="941"/>
        </w:tabs>
        <w:spacing w:before="1"/>
        <w:ind w:hanging="721"/>
      </w:pPr>
      <w:bookmarkStart w:id="53" w:name="_TOC_250036"/>
      <w:r>
        <w:t>SIGNS</w:t>
      </w:r>
      <w:r>
        <w:rPr>
          <w:spacing w:val="-6"/>
        </w:rPr>
        <w:t xml:space="preserve"> </w:t>
      </w:r>
      <w:r>
        <w:t>PERMITTED</w:t>
      </w:r>
      <w:r>
        <w:rPr>
          <w:spacing w:val="-5"/>
        </w:rPr>
        <w:t xml:space="preserve"> </w:t>
      </w:r>
      <w:r>
        <w:t>IN</w:t>
      </w:r>
      <w:r>
        <w:rPr>
          <w:spacing w:val="-6"/>
        </w:rPr>
        <w:t xml:space="preserve"> </w:t>
      </w:r>
      <w:r>
        <w:t>ALL</w:t>
      </w:r>
      <w:r>
        <w:rPr>
          <w:spacing w:val="-5"/>
        </w:rPr>
        <w:t xml:space="preserve"> </w:t>
      </w:r>
      <w:bookmarkEnd w:id="53"/>
      <w:r>
        <w:rPr>
          <w:spacing w:val="-4"/>
        </w:rPr>
        <w:t>ZONES</w:t>
      </w:r>
    </w:p>
    <w:p w14:paraId="5A45A6CB" w14:textId="77777777" w:rsidR="00260182" w:rsidRDefault="00000000">
      <w:pPr>
        <w:pStyle w:val="ListParagraph"/>
        <w:numPr>
          <w:ilvl w:val="2"/>
          <w:numId w:val="13"/>
        </w:numPr>
        <w:tabs>
          <w:tab w:val="left" w:pos="720"/>
        </w:tabs>
        <w:spacing w:before="162"/>
        <w:ind w:left="719" w:hanging="500"/>
        <w:jc w:val="both"/>
        <w:rPr>
          <w:sz w:val="20"/>
        </w:rPr>
      </w:pPr>
      <w:r>
        <w:rPr>
          <w:sz w:val="20"/>
        </w:rPr>
        <w:t>The</w:t>
      </w:r>
      <w:r>
        <w:rPr>
          <w:spacing w:val="-4"/>
          <w:sz w:val="20"/>
        </w:rPr>
        <w:t xml:space="preserve"> </w:t>
      </w:r>
      <w:r>
        <w:rPr>
          <w:sz w:val="20"/>
        </w:rPr>
        <w:t>following</w:t>
      </w:r>
      <w:r>
        <w:rPr>
          <w:spacing w:val="-4"/>
          <w:sz w:val="20"/>
        </w:rPr>
        <w:t xml:space="preserve"> </w:t>
      </w:r>
      <w:r>
        <w:rPr>
          <w:sz w:val="20"/>
        </w:rPr>
        <w:t>signs</w:t>
      </w:r>
      <w:r>
        <w:rPr>
          <w:spacing w:val="-5"/>
          <w:sz w:val="20"/>
        </w:rPr>
        <w:t xml:space="preserve"> </w:t>
      </w:r>
      <w:r>
        <w:rPr>
          <w:sz w:val="20"/>
        </w:rPr>
        <w:t>are</w:t>
      </w:r>
      <w:r>
        <w:rPr>
          <w:spacing w:val="-3"/>
          <w:sz w:val="20"/>
        </w:rPr>
        <w:t xml:space="preserve"> </w:t>
      </w:r>
      <w:r>
        <w:rPr>
          <w:sz w:val="20"/>
        </w:rPr>
        <w:t>permitted</w:t>
      </w:r>
      <w:r>
        <w:rPr>
          <w:spacing w:val="-3"/>
          <w:sz w:val="20"/>
        </w:rPr>
        <w:t xml:space="preserve"> </w:t>
      </w:r>
      <w:r>
        <w:rPr>
          <w:sz w:val="20"/>
        </w:rPr>
        <w:t>in</w:t>
      </w:r>
      <w:r>
        <w:rPr>
          <w:spacing w:val="-1"/>
          <w:sz w:val="20"/>
        </w:rPr>
        <w:t xml:space="preserve"> </w:t>
      </w:r>
      <w:r>
        <w:rPr>
          <w:sz w:val="20"/>
        </w:rPr>
        <w:t>all</w:t>
      </w:r>
      <w:r>
        <w:rPr>
          <w:spacing w:val="-4"/>
          <w:sz w:val="20"/>
        </w:rPr>
        <w:t xml:space="preserve"> </w:t>
      </w:r>
      <w:r>
        <w:rPr>
          <w:sz w:val="20"/>
        </w:rPr>
        <w:t>zones</w:t>
      </w:r>
      <w:r>
        <w:rPr>
          <w:spacing w:val="-4"/>
          <w:sz w:val="20"/>
        </w:rPr>
        <w:t xml:space="preserve"> </w:t>
      </w:r>
      <w:r>
        <w:rPr>
          <w:sz w:val="20"/>
        </w:rPr>
        <w:t>and</w:t>
      </w:r>
      <w:r>
        <w:rPr>
          <w:spacing w:val="-3"/>
          <w:sz w:val="20"/>
        </w:rPr>
        <w:t xml:space="preserve"> </w:t>
      </w:r>
      <w:r>
        <w:rPr>
          <w:sz w:val="20"/>
        </w:rPr>
        <w:t>do</w:t>
      </w:r>
      <w:r>
        <w:rPr>
          <w:spacing w:val="-2"/>
          <w:sz w:val="20"/>
        </w:rPr>
        <w:t xml:space="preserve"> </w:t>
      </w:r>
      <w:r>
        <w:rPr>
          <w:sz w:val="20"/>
        </w:rPr>
        <w:t>not</w:t>
      </w:r>
      <w:r>
        <w:rPr>
          <w:spacing w:val="-5"/>
          <w:sz w:val="20"/>
        </w:rPr>
        <w:t xml:space="preserve"> </w:t>
      </w:r>
      <w:r>
        <w:rPr>
          <w:sz w:val="20"/>
        </w:rPr>
        <w:t>require</w:t>
      </w:r>
      <w:r>
        <w:rPr>
          <w:spacing w:val="-3"/>
          <w:sz w:val="20"/>
        </w:rPr>
        <w:t xml:space="preserve"> </w:t>
      </w:r>
      <w:r>
        <w:rPr>
          <w:sz w:val="20"/>
        </w:rPr>
        <w:t>a</w:t>
      </w:r>
      <w:r>
        <w:rPr>
          <w:spacing w:val="-4"/>
          <w:sz w:val="20"/>
        </w:rPr>
        <w:t xml:space="preserve"> </w:t>
      </w:r>
      <w:r>
        <w:rPr>
          <w:spacing w:val="-2"/>
          <w:sz w:val="20"/>
        </w:rPr>
        <w:t>permit.</w:t>
      </w:r>
    </w:p>
    <w:p w14:paraId="5A45A6CC" w14:textId="77777777" w:rsidR="00260182" w:rsidRDefault="00000000">
      <w:pPr>
        <w:pStyle w:val="ListParagraph"/>
        <w:numPr>
          <w:ilvl w:val="3"/>
          <w:numId w:val="13"/>
        </w:numPr>
        <w:tabs>
          <w:tab w:val="left" w:pos="1841"/>
        </w:tabs>
        <w:spacing w:before="36"/>
        <w:ind w:left="1840" w:right="669" w:hanging="360"/>
        <w:jc w:val="both"/>
        <w:rPr>
          <w:sz w:val="20"/>
        </w:rPr>
      </w:pPr>
      <w:r>
        <w:rPr>
          <w:sz w:val="20"/>
        </w:rPr>
        <w:t>Temporary or permanent signs, including banners, erected and maintained by the Town, County, State or Federal Government for traffic direction, direction to or identification of an historic site or structure, government facility or event as approved by the Board of Selectmen.</w:t>
      </w:r>
    </w:p>
    <w:p w14:paraId="5A45A6CD" w14:textId="77777777" w:rsidR="00260182" w:rsidRDefault="00000000">
      <w:pPr>
        <w:pStyle w:val="ListParagraph"/>
        <w:numPr>
          <w:ilvl w:val="3"/>
          <w:numId w:val="13"/>
        </w:numPr>
        <w:tabs>
          <w:tab w:val="left" w:pos="1841"/>
        </w:tabs>
        <w:spacing w:before="2"/>
        <w:ind w:left="1840" w:right="668" w:hanging="360"/>
        <w:jc w:val="both"/>
        <w:rPr>
          <w:sz w:val="20"/>
        </w:rPr>
      </w:pPr>
      <w:r>
        <w:rPr>
          <w:sz w:val="20"/>
        </w:rPr>
        <w:t>Any privately posted sign, not to exceed two square feet and posted on private property, giving warning or notice e.g. No Trespassing, Beware of Dog, No Hunting Allowed.</w:t>
      </w:r>
    </w:p>
    <w:p w14:paraId="5A45A6CE" w14:textId="77777777" w:rsidR="00260182" w:rsidRDefault="00000000">
      <w:pPr>
        <w:pStyle w:val="ListParagraph"/>
        <w:numPr>
          <w:ilvl w:val="3"/>
          <w:numId w:val="13"/>
        </w:numPr>
        <w:tabs>
          <w:tab w:val="left" w:pos="1841"/>
        </w:tabs>
        <w:spacing w:before="1"/>
        <w:ind w:left="1840" w:right="667" w:hanging="360"/>
        <w:jc w:val="both"/>
        <w:rPr>
          <w:sz w:val="20"/>
        </w:rPr>
      </w:pPr>
      <w:r>
        <w:rPr>
          <w:sz w:val="20"/>
        </w:rPr>
        <w:t xml:space="preserve">Markers indicating the street number of each numbered building as required by general bylaw are </w:t>
      </w:r>
      <w:r>
        <w:rPr>
          <w:spacing w:val="-2"/>
          <w:sz w:val="20"/>
        </w:rPr>
        <w:t>allowed.</w:t>
      </w:r>
    </w:p>
    <w:p w14:paraId="5A45A6CF" w14:textId="77777777" w:rsidR="00260182" w:rsidRDefault="00000000">
      <w:pPr>
        <w:pStyle w:val="ListParagraph"/>
        <w:numPr>
          <w:ilvl w:val="3"/>
          <w:numId w:val="13"/>
        </w:numPr>
        <w:tabs>
          <w:tab w:val="left" w:pos="1841"/>
        </w:tabs>
        <w:spacing w:line="228" w:lineRule="exact"/>
        <w:ind w:left="1840" w:hanging="361"/>
        <w:jc w:val="both"/>
        <w:rPr>
          <w:sz w:val="20"/>
        </w:rPr>
      </w:pPr>
      <w:r>
        <w:rPr>
          <w:sz w:val="20"/>
        </w:rPr>
        <w:t>Flags,</w:t>
      </w:r>
      <w:r>
        <w:rPr>
          <w:spacing w:val="-6"/>
          <w:sz w:val="20"/>
        </w:rPr>
        <w:t xml:space="preserve"> </w:t>
      </w:r>
      <w:r>
        <w:rPr>
          <w:sz w:val="20"/>
        </w:rPr>
        <w:t>emblems</w:t>
      </w:r>
      <w:r>
        <w:rPr>
          <w:spacing w:val="-6"/>
          <w:sz w:val="20"/>
        </w:rPr>
        <w:t xml:space="preserve"> </w:t>
      </w:r>
      <w:r>
        <w:rPr>
          <w:sz w:val="20"/>
        </w:rPr>
        <w:t>and</w:t>
      </w:r>
      <w:r>
        <w:rPr>
          <w:spacing w:val="-4"/>
          <w:sz w:val="20"/>
        </w:rPr>
        <w:t xml:space="preserve"> </w:t>
      </w:r>
      <w:r>
        <w:rPr>
          <w:sz w:val="20"/>
        </w:rPr>
        <w:t>insignias</w:t>
      </w:r>
      <w:r>
        <w:rPr>
          <w:spacing w:val="-3"/>
          <w:sz w:val="20"/>
        </w:rPr>
        <w:t xml:space="preserve"> </w:t>
      </w:r>
      <w:r>
        <w:rPr>
          <w:sz w:val="20"/>
        </w:rPr>
        <w:t>of</w:t>
      </w:r>
      <w:r>
        <w:rPr>
          <w:spacing w:val="-7"/>
          <w:sz w:val="20"/>
        </w:rPr>
        <w:t xml:space="preserve"> </w:t>
      </w:r>
      <w:r>
        <w:rPr>
          <w:sz w:val="20"/>
        </w:rPr>
        <w:t>national,</w:t>
      </w:r>
      <w:r>
        <w:rPr>
          <w:spacing w:val="-5"/>
          <w:sz w:val="20"/>
        </w:rPr>
        <w:t xml:space="preserve"> </w:t>
      </w:r>
      <w:r>
        <w:rPr>
          <w:sz w:val="20"/>
        </w:rPr>
        <w:t>state</w:t>
      </w:r>
      <w:r>
        <w:rPr>
          <w:spacing w:val="-5"/>
          <w:sz w:val="20"/>
        </w:rPr>
        <w:t xml:space="preserve"> </w:t>
      </w:r>
      <w:r>
        <w:rPr>
          <w:sz w:val="20"/>
        </w:rPr>
        <w:t>or</w:t>
      </w:r>
      <w:r>
        <w:rPr>
          <w:spacing w:val="-5"/>
          <w:sz w:val="20"/>
        </w:rPr>
        <w:t xml:space="preserve"> </w:t>
      </w:r>
      <w:r>
        <w:rPr>
          <w:sz w:val="20"/>
        </w:rPr>
        <w:t>local</w:t>
      </w:r>
      <w:r>
        <w:rPr>
          <w:spacing w:val="-6"/>
          <w:sz w:val="20"/>
        </w:rPr>
        <w:t xml:space="preserve"> </w:t>
      </w:r>
      <w:r>
        <w:rPr>
          <w:sz w:val="20"/>
        </w:rPr>
        <w:t>political</w:t>
      </w:r>
      <w:r>
        <w:rPr>
          <w:spacing w:val="-6"/>
          <w:sz w:val="20"/>
        </w:rPr>
        <w:t xml:space="preserve"> </w:t>
      </w:r>
      <w:r>
        <w:rPr>
          <w:spacing w:val="-2"/>
          <w:sz w:val="20"/>
        </w:rPr>
        <w:t>subdivisions.</w:t>
      </w:r>
    </w:p>
    <w:p w14:paraId="5A45A6D0" w14:textId="77777777" w:rsidR="00260182" w:rsidRDefault="00000000">
      <w:pPr>
        <w:pStyle w:val="ListParagraph"/>
        <w:numPr>
          <w:ilvl w:val="3"/>
          <w:numId w:val="13"/>
        </w:numPr>
        <w:tabs>
          <w:tab w:val="left" w:pos="1841"/>
        </w:tabs>
        <w:ind w:left="1840" w:right="659" w:hanging="360"/>
        <w:jc w:val="both"/>
        <w:rPr>
          <w:sz w:val="20"/>
        </w:rPr>
      </w:pPr>
      <w:r>
        <w:rPr>
          <w:sz w:val="20"/>
        </w:rPr>
        <w:t>Name and/or address</w:t>
      </w:r>
      <w:r>
        <w:rPr>
          <w:spacing w:val="-2"/>
          <w:sz w:val="20"/>
        </w:rPr>
        <w:t xml:space="preserve"> </w:t>
      </w:r>
      <w:r>
        <w:rPr>
          <w:sz w:val="20"/>
        </w:rPr>
        <w:t>descriptions mounted to the front</w:t>
      </w:r>
      <w:r>
        <w:rPr>
          <w:spacing w:val="-1"/>
          <w:sz w:val="20"/>
        </w:rPr>
        <w:t xml:space="preserve"> </w:t>
      </w:r>
      <w:r>
        <w:rPr>
          <w:sz w:val="20"/>
        </w:rPr>
        <w:t>of</w:t>
      </w:r>
      <w:r>
        <w:rPr>
          <w:spacing w:val="-2"/>
          <w:sz w:val="20"/>
        </w:rPr>
        <w:t xml:space="preserve"> </w:t>
      </w:r>
      <w:r>
        <w:rPr>
          <w:sz w:val="20"/>
        </w:rPr>
        <w:t>a building,</w:t>
      </w:r>
      <w:r>
        <w:rPr>
          <w:spacing w:val="-1"/>
          <w:sz w:val="20"/>
        </w:rPr>
        <w:t xml:space="preserve"> </w:t>
      </w:r>
      <w:r>
        <w:rPr>
          <w:sz w:val="20"/>
        </w:rPr>
        <w:t>lamp post</w:t>
      </w:r>
      <w:r>
        <w:rPr>
          <w:spacing w:val="-1"/>
          <w:sz w:val="20"/>
        </w:rPr>
        <w:t xml:space="preserve"> </w:t>
      </w:r>
      <w:r>
        <w:rPr>
          <w:sz w:val="20"/>
        </w:rPr>
        <w:t>or similar post</w:t>
      </w:r>
      <w:r>
        <w:rPr>
          <w:spacing w:val="-1"/>
          <w:sz w:val="20"/>
        </w:rPr>
        <w:t xml:space="preserve"> </w:t>
      </w:r>
      <w:r>
        <w:rPr>
          <w:sz w:val="20"/>
        </w:rPr>
        <w:t>in</w:t>
      </w:r>
      <w:r>
        <w:rPr>
          <w:spacing w:val="-2"/>
          <w:sz w:val="20"/>
        </w:rPr>
        <w:t xml:space="preserve"> </w:t>
      </w:r>
      <w:r>
        <w:rPr>
          <w:sz w:val="20"/>
        </w:rPr>
        <w:t>the front yard of the building not to exceed (2) two square feet in area.</w:t>
      </w:r>
    </w:p>
    <w:p w14:paraId="5A45A6D1" w14:textId="77777777" w:rsidR="00260182" w:rsidRDefault="00260182">
      <w:pPr>
        <w:pStyle w:val="BodyText"/>
        <w:spacing w:before="10"/>
        <w:rPr>
          <w:sz w:val="19"/>
        </w:rPr>
      </w:pPr>
    </w:p>
    <w:p w14:paraId="5A45A6D2" w14:textId="77777777" w:rsidR="00260182" w:rsidRDefault="00000000">
      <w:pPr>
        <w:pStyle w:val="ListParagraph"/>
        <w:numPr>
          <w:ilvl w:val="3"/>
          <w:numId w:val="13"/>
        </w:numPr>
        <w:tabs>
          <w:tab w:val="left" w:pos="1841"/>
        </w:tabs>
        <w:spacing w:before="1"/>
        <w:ind w:left="1840" w:right="668" w:hanging="360"/>
        <w:jc w:val="both"/>
        <w:rPr>
          <w:sz w:val="20"/>
        </w:rPr>
      </w:pPr>
      <w:r>
        <w:rPr>
          <w:sz w:val="20"/>
        </w:rPr>
        <w:t>Flags which are considered to be home flags that are placed to show spirit, pride or some type of seasonal activity.</w:t>
      </w:r>
    </w:p>
    <w:p w14:paraId="5A45A6D3" w14:textId="77777777" w:rsidR="00260182" w:rsidRDefault="00000000">
      <w:pPr>
        <w:pStyle w:val="ListParagraph"/>
        <w:numPr>
          <w:ilvl w:val="3"/>
          <w:numId w:val="13"/>
        </w:numPr>
        <w:tabs>
          <w:tab w:val="left" w:pos="1841"/>
        </w:tabs>
        <w:ind w:left="1840" w:hanging="361"/>
        <w:jc w:val="both"/>
        <w:rPr>
          <w:sz w:val="20"/>
        </w:rPr>
      </w:pPr>
      <w:r>
        <w:rPr>
          <w:sz w:val="20"/>
        </w:rPr>
        <w:t>Flags</w:t>
      </w:r>
      <w:r>
        <w:rPr>
          <w:spacing w:val="-3"/>
          <w:sz w:val="20"/>
        </w:rPr>
        <w:t xml:space="preserve"> </w:t>
      </w:r>
      <w:r>
        <w:rPr>
          <w:sz w:val="20"/>
        </w:rPr>
        <w:t>which</w:t>
      </w:r>
      <w:r>
        <w:rPr>
          <w:spacing w:val="-5"/>
          <w:sz w:val="20"/>
        </w:rPr>
        <w:t xml:space="preserve"> </w:t>
      </w:r>
      <w:r>
        <w:rPr>
          <w:sz w:val="20"/>
        </w:rPr>
        <w:t>advertise</w:t>
      </w:r>
      <w:r>
        <w:rPr>
          <w:spacing w:val="-4"/>
          <w:sz w:val="20"/>
        </w:rPr>
        <w:t xml:space="preserve"> </w:t>
      </w:r>
      <w:r>
        <w:rPr>
          <w:sz w:val="20"/>
        </w:rPr>
        <w:t>that</w:t>
      </w:r>
      <w:r>
        <w:rPr>
          <w:spacing w:val="-4"/>
          <w:sz w:val="20"/>
        </w:rPr>
        <w:t xml:space="preserve"> </w:t>
      </w:r>
      <w:r>
        <w:rPr>
          <w:sz w:val="20"/>
        </w:rPr>
        <w:t>an</w:t>
      </w:r>
      <w:r>
        <w:rPr>
          <w:spacing w:val="-4"/>
          <w:sz w:val="20"/>
        </w:rPr>
        <w:t xml:space="preserve"> </w:t>
      </w:r>
      <w:r>
        <w:rPr>
          <w:sz w:val="20"/>
        </w:rPr>
        <w:t>organization</w:t>
      </w:r>
      <w:r>
        <w:rPr>
          <w:spacing w:val="-4"/>
          <w:sz w:val="20"/>
        </w:rPr>
        <w:t xml:space="preserve"> </w:t>
      </w:r>
      <w:r>
        <w:rPr>
          <w:sz w:val="20"/>
        </w:rPr>
        <w:t>is</w:t>
      </w:r>
      <w:r>
        <w:rPr>
          <w:spacing w:val="-5"/>
          <w:sz w:val="20"/>
        </w:rPr>
        <w:t xml:space="preserve"> </w:t>
      </w:r>
      <w:r>
        <w:rPr>
          <w:sz w:val="20"/>
        </w:rPr>
        <w:t>open</w:t>
      </w:r>
      <w:r>
        <w:rPr>
          <w:spacing w:val="-5"/>
          <w:sz w:val="20"/>
        </w:rPr>
        <w:t xml:space="preserve"> </w:t>
      </w:r>
      <w:r>
        <w:rPr>
          <w:sz w:val="20"/>
        </w:rPr>
        <w:t>for</w:t>
      </w:r>
      <w:r>
        <w:rPr>
          <w:spacing w:val="-4"/>
          <w:sz w:val="20"/>
        </w:rPr>
        <w:t xml:space="preserve"> </w:t>
      </w:r>
      <w:r>
        <w:rPr>
          <w:sz w:val="20"/>
        </w:rPr>
        <w:t>activity</w:t>
      </w:r>
      <w:r>
        <w:rPr>
          <w:spacing w:val="-5"/>
          <w:sz w:val="20"/>
        </w:rPr>
        <w:t xml:space="preserve"> </w:t>
      </w:r>
      <w:r>
        <w:rPr>
          <w:sz w:val="20"/>
        </w:rPr>
        <w:t>such</w:t>
      </w:r>
      <w:r>
        <w:rPr>
          <w:spacing w:val="-5"/>
          <w:sz w:val="20"/>
        </w:rPr>
        <w:t xml:space="preserve"> </w:t>
      </w:r>
      <w:r>
        <w:rPr>
          <w:sz w:val="20"/>
        </w:rPr>
        <w:t>as</w:t>
      </w:r>
      <w:r>
        <w:rPr>
          <w:spacing w:val="-5"/>
          <w:sz w:val="20"/>
        </w:rPr>
        <w:t xml:space="preserve"> </w:t>
      </w:r>
      <w:r>
        <w:rPr>
          <w:sz w:val="20"/>
        </w:rPr>
        <w:t>“open”</w:t>
      </w:r>
      <w:r>
        <w:rPr>
          <w:spacing w:val="-4"/>
          <w:sz w:val="20"/>
        </w:rPr>
        <w:t xml:space="preserve"> </w:t>
      </w:r>
      <w:r>
        <w:rPr>
          <w:sz w:val="20"/>
        </w:rPr>
        <w:t>or</w:t>
      </w:r>
      <w:r>
        <w:rPr>
          <w:spacing w:val="-4"/>
          <w:sz w:val="20"/>
        </w:rPr>
        <w:t xml:space="preserve"> </w:t>
      </w:r>
      <w:r>
        <w:rPr>
          <w:sz w:val="20"/>
        </w:rPr>
        <w:t>“welcome”</w:t>
      </w:r>
      <w:r>
        <w:rPr>
          <w:spacing w:val="-4"/>
          <w:sz w:val="20"/>
        </w:rPr>
        <w:t xml:space="preserve"> </w:t>
      </w:r>
      <w:r>
        <w:rPr>
          <w:spacing w:val="-2"/>
          <w:sz w:val="20"/>
        </w:rPr>
        <w:t>flags.</w:t>
      </w:r>
    </w:p>
    <w:p w14:paraId="5A45A6D4" w14:textId="77777777" w:rsidR="00260182" w:rsidRDefault="00260182">
      <w:pPr>
        <w:jc w:val="both"/>
        <w:rPr>
          <w:sz w:val="20"/>
        </w:rPr>
        <w:sectPr w:rsidR="00260182">
          <w:pgSz w:w="12240" w:h="15840"/>
          <w:pgMar w:top="1360" w:right="420" w:bottom="1000" w:left="1220" w:header="0" w:footer="813" w:gutter="0"/>
          <w:cols w:space="720"/>
        </w:sectPr>
      </w:pPr>
    </w:p>
    <w:p w14:paraId="5A45A6D5" w14:textId="77777777" w:rsidR="00260182" w:rsidRDefault="00000000">
      <w:pPr>
        <w:pStyle w:val="ListParagraph"/>
        <w:numPr>
          <w:ilvl w:val="3"/>
          <w:numId w:val="13"/>
        </w:numPr>
        <w:tabs>
          <w:tab w:val="left" w:pos="1841"/>
        </w:tabs>
        <w:spacing w:before="73"/>
        <w:ind w:left="1840" w:right="991" w:hanging="360"/>
        <w:rPr>
          <w:sz w:val="20"/>
        </w:rPr>
      </w:pPr>
      <w:r>
        <w:rPr>
          <w:sz w:val="20"/>
        </w:rPr>
        <w:lastRenderedPageBreak/>
        <w:t>Signs</w:t>
      </w:r>
      <w:r>
        <w:rPr>
          <w:spacing w:val="-4"/>
          <w:sz w:val="20"/>
        </w:rPr>
        <w:t xml:space="preserve"> </w:t>
      </w:r>
      <w:r>
        <w:rPr>
          <w:sz w:val="20"/>
        </w:rPr>
        <w:t>located within</w:t>
      </w:r>
      <w:r>
        <w:rPr>
          <w:spacing w:val="-4"/>
          <w:sz w:val="20"/>
        </w:rPr>
        <w:t xml:space="preserve"> </w:t>
      </w:r>
      <w:r>
        <w:rPr>
          <w:sz w:val="20"/>
        </w:rPr>
        <w:t>a</w:t>
      </w:r>
      <w:r>
        <w:rPr>
          <w:spacing w:val="-3"/>
          <w:sz w:val="20"/>
        </w:rPr>
        <w:t xml:space="preserve"> </w:t>
      </w:r>
      <w:r>
        <w:rPr>
          <w:sz w:val="20"/>
        </w:rPr>
        <w:t>property</w:t>
      </w:r>
      <w:r>
        <w:rPr>
          <w:spacing w:val="-4"/>
          <w:sz w:val="20"/>
        </w:rPr>
        <w:t xml:space="preserve"> </w:t>
      </w:r>
      <w:r>
        <w:rPr>
          <w:sz w:val="20"/>
        </w:rPr>
        <w:t>that</w:t>
      </w:r>
      <w:r>
        <w:rPr>
          <w:spacing w:val="-3"/>
          <w:sz w:val="20"/>
        </w:rPr>
        <w:t xml:space="preserve"> </w:t>
      </w:r>
      <w:r>
        <w:rPr>
          <w:sz w:val="20"/>
        </w:rPr>
        <w:t>are</w:t>
      </w:r>
      <w:r>
        <w:rPr>
          <w:spacing w:val="-3"/>
          <w:sz w:val="20"/>
        </w:rPr>
        <w:t xml:space="preserve"> </w:t>
      </w:r>
      <w:r>
        <w:rPr>
          <w:sz w:val="20"/>
        </w:rPr>
        <w:t>situated</w:t>
      </w:r>
      <w:r>
        <w:rPr>
          <w:spacing w:val="-2"/>
          <w:sz w:val="20"/>
        </w:rPr>
        <w:t xml:space="preserve"> </w:t>
      </w:r>
      <w:r>
        <w:rPr>
          <w:sz w:val="20"/>
        </w:rPr>
        <w:t>in</w:t>
      </w:r>
      <w:r>
        <w:rPr>
          <w:spacing w:val="-4"/>
          <w:sz w:val="20"/>
        </w:rPr>
        <w:t xml:space="preserve"> </w:t>
      </w:r>
      <w:r>
        <w:rPr>
          <w:sz w:val="20"/>
        </w:rPr>
        <w:t>such</w:t>
      </w:r>
      <w:r>
        <w:rPr>
          <w:spacing w:val="-4"/>
          <w:sz w:val="20"/>
        </w:rPr>
        <w:t xml:space="preserve"> </w:t>
      </w:r>
      <w:r>
        <w:rPr>
          <w:sz w:val="20"/>
        </w:rPr>
        <w:t>a manner</w:t>
      </w:r>
      <w:r>
        <w:rPr>
          <w:spacing w:val="-2"/>
          <w:sz w:val="20"/>
        </w:rPr>
        <w:t xml:space="preserve"> </w:t>
      </w:r>
      <w:r>
        <w:rPr>
          <w:sz w:val="20"/>
        </w:rPr>
        <w:t>to</w:t>
      </w:r>
      <w:r>
        <w:rPr>
          <w:spacing w:val="-2"/>
          <w:sz w:val="20"/>
        </w:rPr>
        <w:t xml:space="preserve"> </w:t>
      </w:r>
      <w:r>
        <w:rPr>
          <w:sz w:val="20"/>
        </w:rPr>
        <w:t>only</w:t>
      </w:r>
      <w:r>
        <w:rPr>
          <w:spacing w:val="-4"/>
          <w:sz w:val="20"/>
        </w:rPr>
        <w:t xml:space="preserve"> </w:t>
      </w:r>
      <w:r>
        <w:rPr>
          <w:sz w:val="20"/>
        </w:rPr>
        <w:t>be</w:t>
      </w:r>
      <w:r>
        <w:rPr>
          <w:spacing w:val="-3"/>
          <w:sz w:val="20"/>
        </w:rPr>
        <w:t xml:space="preserve"> </w:t>
      </w:r>
      <w:r>
        <w:rPr>
          <w:sz w:val="20"/>
        </w:rPr>
        <w:t>visible</w:t>
      </w:r>
      <w:r>
        <w:rPr>
          <w:spacing w:val="-3"/>
          <w:sz w:val="20"/>
        </w:rPr>
        <w:t xml:space="preserve"> </w:t>
      </w:r>
      <w:r>
        <w:rPr>
          <w:sz w:val="20"/>
        </w:rPr>
        <w:t>to</w:t>
      </w:r>
      <w:r>
        <w:rPr>
          <w:spacing w:val="-2"/>
          <w:sz w:val="20"/>
        </w:rPr>
        <w:t xml:space="preserve"> </w:t>
      </w:r>
      <w:r>
        <w:rPr>
          <w:sz w:val="20"/>
        </w:rPr>
        <w:t>persons</w:t>
      </w:r>
      <w:r>
        <w:rPr>
          <w:spacing w:val="-4"/>
          <w:sz w:val="20"/>
        </w:rPr>
        <w:t xml:space="preserve"> </w:t>
      </w:r>
      <w:r>
        <w:rPr>
          <w:sz w:val="20"/>
        </w:rPr>
        <w:t>on said property and not beyond the property lines.</w:t>
      </w:r>
    </w:p>
    <w:p w14:paraId="5A45A6D6" w14:textId="77777777" w:rsidR="00260182" w:rsidRDefault="00260182">
      <w:pPr>
        <w:pStyle w:val="BodyText"/>
        <w:spacing w:before="3"/>
      </w:pPr>
    </w:p>
    <w:p w14:paraId="5A45A6D7" w14:textId="77777777" w:rsidR="00260182" w:rsidRDefault="00000000">
      <w:pPr>
        <w:pStyle w:val="Heading2"/>
        <w:numPr>
          <w:ilvl w:val="1"/>
          <w:numId w:val="13"/>
        </w:numPr>
        <w:tabs>
          <w:tab w:val="left" w:pos="940"/>
          <w:tab w:val="left" w:pos="941"/>
        </w:tabs>
        <w:ind w:hanging="721"/>
      </w:pPr>
      <w:bookmarkStart w:id="54" w:name="_TOC_250035"/>
      <w:r>
        <w:t>SIGNS</w:t>
      </w:r>
      <w:r>
        <w:rPr>
          <w:spacing w:val="-7"/>
        </w:rPr>
        <w:t xml:space="preserve"> </w:t>
      </w:r>
      <w:r>
        <w:t>PROHIBITED</w:t>
      </w:r>
      <w:r>
        <w:rPr>
          <w:spacing w:val="-6"/>
        </w:rPr>
        <w:t xml:space="preserve"> </w:t>
      </w:r>
      <w:r>
        <w:t>IN</w:t>
      </w:r>
      <w:r>
        <w:rPr>
          <w:spacing w:val="-8"/>
        </w:rPr>
        <w:t xml:space="preserve"> </w:t>
      </w:r>
      <w:r>
        <w:t>ALL</w:t>
      </w:r>
      <w:r>
        <w:rPr>
          <w:spacing w:val="-6"/>
        </w:rPr>
        <w:t xml:space="preserve"> </w:t>
      </w:r>
      <w:bookmarkEnd w:id="54"/>
      <w:r>
        <w:rPr>
          <w:spacing w:val="-4"/>
        </w:rPr>
        <w:t>ZONES</w:t>
      </w:r>
    </w:p>
    <w:p w14:paraId="5A45A6D8" w14:textId="77777777" w:rsidR="00260182" w:rsidRDefault="00000000">
      <w:pPr>
        <w:pStyle w:val="ListParagraph"/>
        <w:numPr>
          <w:ilvl w:val="0"/>
          <w:numId w:val="8"/>
        </w:numPr>
        <w:tabs>
          <w:tab w:val="left" w:pos="580"/>
          <w:tab w:val="left" w:pos="581"/>
        </w:tabs>
        <w:spacing w:before="227"/>
        <w:ind w:hanging="361"/>
        <w:rPr>
          <w:sz w:val="20"/>
        </w:rPr>
      </w:pPr>
      <w:r>
        <w:rPr>
          <w:sz w:val="20"/>
        </w:rPr>
        <w:t>Abandoned</w:t>
      </w:r>
      <w:r>
        <w:rPr>
          <w:spacing w:val="-11"/>
          <w:sz w:val="20"/>
        </w:rPr>
        <w:t xml:space="preserve"> </w:t>
      </w:r>
      <w:r>
        <w:rPr>
          <w:spacing w:val="-4"/>
          <w:sz w:val="20"/>
        </w:rPr>
        <w:t>signs</w:t>
      </w:r>
    </w:p>
    <w:p w14:paraId="5A45A6D9" w14:textId="77777777" w:rsidR="00260182" w:rsidRDefault="00000000">
      <w:pPr>
        <w:pStyle w:val="ListParagraph"/>
        <w:numPr>
          <w:ilvl w:val="0"/>
          <w:numId w:val="8"/>
        </w:numPr>
        <w:tabs>
          <w:tab w:val="left" w:pos="580"/>
          <w:tab w:val="left" w:pos="581"/>
        </w:tabs>
        <w:ind w:hanging="361"/>
        <w:rPr>
          <w:sz w:val="20"/>
        </w:rPr>
      </w:pPr>
      <w:r>
        <w:rPr>
          <w:sz w:val="20"/>
        </w:rPr>
        <w:t>Billboard</w:t>
      </w:r>
      <w:r>
        <w:rPr>
          <w:spacing w:val="-3"/>
          <w:sz w:val="20"/>
        </w:rPr>
        <w:t xml:space="preserve"> </w:t>
      </w:r>
      <w:r>
        <w:rPr>
          <w:sz w:val="20"/>
        </w:rPr>
        <w:t>and</w:t>
      </w:r>
      <w:r>
        <w:rPr>
          <w:spacing w:val="-5"/>
          <w:sz w:val="20"/>
        </w:rPr>
        <w:t xml:space="preserve"> </w:t>
      </w:r>
      <w:r>
        <w:rPr>
          <w:sz w:val="20"/>
        </w:rPr>
        <w:t>off</w:t>
      </w:r>
      <w:r>
        <w:rPr>
          <w:spacing w:val="-6"/>
          <w:sz w:val="20"/>
        </w:rPr>
        <w:t xml:space="preserve"> </w:t>
      </w:r>
      <w:r>
        <w:rPr>
          <w:sz w:val="20"/>
        </w:rPr>
        <w:t>premise</w:t>
      </w:r>
      <w:r>
        <w:rPr>
          <w:spacing w:val="-4"/>
          <w:sz w:val="20"/>
        </w:rPr>
        <w:t xml:space="preserve"> </w:t>
      </w:r>
      <w:r>
        <w:rPr>
          <w:sz w:val="20"/>
        </w:rPr>
        <w:t>signs</w:t>
      </w:r>
      <w:r>
        <w:rPr>
          <w:spacing w:val="-2"/>
          <w:sz w:val="20"/>
        </w:rPr>
        <w:t xml:space="preserve"> </w:t>
      </w:r>
      <w:r>
        <w:rPr>
          <w:sz w:val="20"/>
        </w:rPr>
        <w:t>with</w:t>
      </w:r>
      <w:r>
        <w:rPr>
          <w:spacing w:val="-6"/>
          <w:sz w:val="20"/>
        </w:rPr>
        <w:t xml:space="preserve"> </w:t>
      </w:r>
      <w:r>
        <w:rPr>
          <w:sz w:val="20"/>
        </w:rPr>
        <w:t>the</w:t>
      </w:r>
      <w:r>
        <w:rPr>
          <w:spacing w:val="-4"/>
          <w:sz w:val="20"/>
        </w:rPr>
        <w:t xml:space="preserve"> </w:t>
      </w:r>
      <w:r>
        <w:rPr>
          <w:sz w:val="20"/>
        </w:rPr>
        <w:t>exception</w:t>
      </w:r>
      <w:r>
        <w:rPr>
          <w:spacing w:val="-5"/>
          <w:sz w:val="20"/>
        </w:rPr>
        <w:t xml:space="preserve"> </w:t>
      </w:r>
      <w:r>
        <w:rPr>
          <w:sz w:val="20"/>
        </w:rPr>
        <w:t>of</w:t>
      </w:r>
      <w:r>
        <w:rPr>
          <w:spacing w:val="-6"/>
          <w:sz w:val="20"/>
        </w:rPr>
        <w:t xml:space="preserve"> </w:t>
      </w:r>
      <w:r>
        <w:rPr>
          <w:sz w:val="20"/>
        </w:rPr>
        <w:t>those</w:t>
      </w:r>
      <w:r>
        <w:rPr>
          <w:spacing w:val="-4"/>
          <w:sz w:val="20"/>
        </w:rPr>
        <w:t xml:space="preserve"> </w:t>
      </w:r>
      <w:r>
        <w:rPr>
          <w:sz w:val="20"/>
        </w:rPr>
        <w:t>permitted</w:t>
      </w:r>
      <w:r>
        <w:rPr>
          <w:spacing w:val="-3"/>
          <w:sz w:val="20"/>
        </w:rPr>
        <w:t xml:space="preserve"> </w:t>
      </w:r>
      <w:r>
        <w:rPr>
          <w:sz w:val="20"/>
        </w:rPr>
        <w:t>by</w:t>
      </w:r>
      <w:r>
        <w:rPr>
          <w:spacing w:val="-8"/>
          <w:sz w:val="20"/>
        </w:rPr>
        <w:t xml:space="preserve"> </w:t>
      </w:r>
      <w:r>
        <w:rPr>
          <w:sz w:val="20"/>
        </w:rPr>
        <w:t>this</w:t>
      </w:r>
      <w:r>
        <w:rPr>
          <w:spacing w:val="-5"/>
          <w:sz w:val="20"/>
        </w:rPr>
        <w:t xml:space="preserve"> </w:t>
      </w:r>
      <w:r>
        <w:rPr>
          <w:spacing w:val="-2"/>
          <w:sz w:val="20"/>
        </w:rPr>
        <w:t>bylaw.</w:t>
      </w:r>
    </w:p>
    <w:p w14:paraId="5A45A6DA" w14:textId="77777777" w:rsidR="00260182" w:rsidRDefault="00000000">
      <w:pPr>
        <w:pStyle w:val="ListParagraph"/>
        <w:numPr>
          <w:ilvl w:val="0"/>
          <w:numId w:val="8"/>
        </w:numPr>
        <w:tabs>
          <w:tab w:val="left" w:pos="580"/>
          <w:tab w:val="left" w:pos="581"/>
        </w:tabs>
        <w:spacing w:before="1"/>
        <w:ind w:hanging="361"/>
        <w:rPr>
          <w:sz w:val="20"/>
        </w:rPr>
      </w:pPr>
      <w:r>
        <w:rPr>
          <w:sz w:val="20"/>
        </w:rPr>
        <w:t>Beacons</w:t>
      </w:r>
      <w:r>
        <w:rPr>
          <w:spacing w:val="-7"/>
          <w:sz w:val="20"/>
        </w:rPr>
        <w:t xml:space="preserve"> </w:t>
      </w:r>
      <w:r>
        <w:rPr>
          <w:sz w:val="20"/>
        </w:rPr>
        <w:t>and</w:t>
      </w:r>
      <w:r>
        <w:rPr>
          <w:spacing w:val="-6"/>
          <w:sz w:val="20"/>
        </w:rPr>
        <w:t xml:space="preserve"> </w:t>
      </w:r>
      <w:r>
        <w:rPr>
          <w:sz w:val="20"/>
        </w:rPr>
        <w:t>searchlights,</w:t>
      </w:r>
      <w:r>
        <w:rPr>
          <w:spacing w:val="-6"/>
          <w:sz w:val="20"/>
        </w:rPr>
        <w:t xml:space="preserve"> </w:t>
      </w:r>
      <w:r>
        <w:rPr>
          <w:sz w:val="20"/>
        </w:rPr>
        <w:t>except</w:t>
      </w:r>
      <w:r>
        <w:rPr>
          <w:spacing w:val="-7"/>
          <w:sz w:val="20"/>
        </w:rPr>
        <w:t xml:space="preserve"> </w:t>
      </w:r>
      <w:r>
        <w:rPr>
          <w:sz w:val="20"/>
        </w:rPr>
        <w:t>for</w:t>
      </w:r>
      <w:r>
        <w:rPr>
          <w:spacing w:val="-6"/>
          <w:sz w:val="20"/>
        </w:rPr>
        <w:t xml:space="preserve"> </w:t>
      </w:r>
      <w:r>
        <w:rPr>
          <w:sz w:val="20"/>
        </w:rPr>
        <w:t>emergency</w:t>
      </w:r>
      <w:r>
        <w:rPr>
          <w:spacing w:val="-7"/>
          <w:sz w:val="20"/>
        </w:rPr>
        <w:t xml:space="preserve"> </w:t>
      </w:r>
      <w:r>
        <w:rPr>
          <w:sz w:val="20"/>
        </w:rPr>
        <w:t>health</w:t>
      </w:r>
      <w:r>
        <w:rPr>
          <w:spacing w:val="-7"/>
          <w:sz w:val="20"/>
        </w:rPr>
        <w:t xml:space="preserve"> </w:t>
      </w:r>
      <w:r>
        <w:rPr>
          <w:sz w:val="20"/>
        </w:rPr>
        <w:t>and</w:t>
      </w:r>
      <w:r>
        <w:rPr>
          <w:spacing w:val="-3"/>
          <w:sz w:val="20"/>
        </w:rPr>
        <w:t xml:space="preserve"> </w:t>
      </w:r>
      <w:r>
        <w:rPr>
          <w:sz w:val="20"/>
        </w:rPr>
        <w:t>safety</w:t>
      </w:r>
      <w:r>
        <w:rPr>
          <w:spacing w:val="-7"/>
          <w:sz w:val="20"/>
        </w:rPr>
        <w:t xml:space="preserve"> </w:t>
      </w:r>
      <w:r>
        <w:rPr>
          <w:spacing w:val="-2"/>
          <w:sz w:val="20"/>
        </w:rPr>
        <w:t>purposes;</w:t>
      </w:r>
    </w:p>
    <w:p w14:paraId="5A45A6DB" w14:textId="77777777" w:rsidR="00260182" w:rsidRDefault="00000000">
      <w:pPr>
        <w:pStyle w:val="ListParagraph"/>
        <w:numPr>
          <w:ilvl w:val="0"/>
          <w:numId w:val="8"/>
        </w:numPr>
        <w:tabs>
          <w:tab w:val="left" w:pos="580"/>
          <w:tab w:val="left" w:pos="581"/>
        </w:tabs>
        <w:ind w:right="1132"/>
        <w:rPr>
          <w:sz w:val="20"/>
        </w:rPr>
      </w:pPr>
      <w:r>
        <w:rPr>
          <w:sz w:val="20"/>
        </w:rPr>
        <w:t>Blinking,</w:t>
      </w:r>
      <w:r>
        <w:rPr>
          <w:spacing w:val="-5"/>
          <w:sz w:val="20"/>
        </w:rPr>
        <w:t xml:space="preserve"> </w:t>
      </w:r>
      <w:r>
        <w:rPr>
          <w:sz w:val="20"/>
        </w:rPr>
        <w:t>flashing,</w:t>
      </w:r>
      <w:r>
        <w:rPr>
          <w:spacing w:val="-5"/>
          <w:sz w:val="20"/>
        </w:rPr>
        <w:t xml:space="preserve"> </w:t>
      </w:r>
      <w:r>
        <w:rPr>
          <w:sz w:val="20"/>
        </w:rPr>
        <w:t>intermittent</w:t>
      </w:r>
      <w:r>
        <w:rPr>
          <w:spacing w:val="-6"/>
          <w:sz w:val="20"/>
        </w:rPr>
        <w:t xml:space="preserve"> </w:t>
      </w:r>
      <w:r>
        <w:rPr>
          <w:sz w:val="20"/>
        </w:rPr>
        <w:t>lighted,</w:t>
      </w:r>
      <w:r>
        <w:rPr>
          <w:spacing w:val="-3"/>
          <w:sz w:val="20"/>
        </w:rPr>
        <w:t xml:space="preserve"> </w:t>
      </w:r>
      <w:r>
        <w:rPr>
          <w:sz w:val="20"/>
        </w:rPr>
        <w:t>moving,</w:t>
      </w:r>
      <w:r>
        <w:rPr>
          <w:spacing w:val="-5"/>
          <w:sz w:val="20"/>
        </w:rPr>
        <w:t xml:space="preserve"> </w:t>
      </w:r>
      <w:r>
        <w:rPr>
          <w:sz w:val="20"/>
        </w:rPr>
        <w:t>animated</w:t>
      </w:r>
      <w:r>
        <w:rPr>
          <w:spacing w:val="-4"/>
          <w:sz w:val="20"/>
        </w:rPr>
        <w:t xml:space="preserve"> </w:t>
      </w:r>
      <w:r>
        <w:rPr>
          <w:sz w:val="20"/>
        </w:rPr>
        <w:t>or</w:t>
      </w:r>
      <w:r>
        <w:rPr>
          <w:spacing w:val="-5"/>
          <w:sz w:val="20"/>
        </w:rPr>
        <w:t xml:space="preserve"> </w:t>
      </w:r>
      <w:r>
        <w:rPr>
          <w:sz w:val="20"/>
        </w:rPr>
        <w:t>rotating</w:t>
      </w:r>
      <w:r>
        <w:rPr>
          <w:spacing w:val="-6"/>
          <w:sz w:val="20"/>
        </w:rPr>
        <w:t xml:space="preserve"> </w:t>
      </w:r>
      <w:r>
        <w:rPr>
          <w:sz w:val="20"/>
        </w:rPr>
        <w:t>signs</w:t>
      </w:r>
      <w:r>
        <w:rPr>
          <w:spacing w:val="-6"/>
          <w:sz w:val="20"/>
        </w:rPr>
        <w:t xml:space="preserve"> </w:t>
      </w:r>
      <w:r>
        <w:rPr>
          <w:sz w:val="20"/>
        </w:rPr>
        <w:t>including</w:t>
      </w:r>
      <w:r>
        <w:rPr>
          <w:spacing w:val="-6"/>
          <w:sz w:val="20"/>
        </w:rPr>
        <w:t xml:space="preserve"> </w:t>
      </w:r>
      <w:r>
        <w:rPr>
          <w:sz w:val="20"/>
        </w:rPr>
        <w:t>electronic</w:t>
      </w:r>
      <w:r>
        <w:rPr>
          <w:spacing w:val="-3"/>
          <w:sz w:val="20"/>
        </w:rPr>
        <w:t xml:space="preserve"> </w:t>
      </w:r>
      <w:r>
        <w:rPr>
          <w:sz w:val="20"/>
        </w:rPr>
        <w:t xml:space="preserve">message center </w:t>
      </w:r>
      <w:r>
        <w:rPr>
          <w:spacing w:val="-2"/>
          <w:sz w:val="20"/>
        </w:rPr>
        <w:t>signs;</w:t>
      </w:r>
    </w:p>
    <w:p w14:paraId="5A45A6DC" w14:textId="77777777" w:rsidR="00260182" w:rsidRDefault="00000000">
      <w:pPr>
        <w:pStyle w:val="ListParagraph"/>
        <w:numPr>
          <w:ilvl w:val="0"/>
          <w:numId w:val="8"/>
        </w:numPr>
        <w:tabs>
          <w:tab w:val="left" w:pos="580"/>
          <w:tab w:val="left" w:pos="581"/>
        </w:tabs>
        <w:spacing w:line="228" w:lineRule="exact"/>
        <w:ind w:hanging="361"/>
        <w:rPr>
          <w:sz w:val="20"/>
        </w:rPr>
      </w:pPr>
      <w:r>
        <w:rPr>
          <w:sz w:val="20"/>
        </w:rPr>
        <w:t>Roof</w:t>
      </w:r>
      <w:r>
        <w:rPr>
          <w:spacing w:val="-7"/>
          <w:sz w:val="20"/>
        </w:rPr>
        <w:t xml:space="preserve"> </w:t>
      </w:r>
      <w:r>
        <w:rPr>
          <w:sz w:val="20"/>
        </w:rPr>
        <w:t>signs</w:t>
      </w:r>
      <w:r>
        <w:rPr>
          <w:spacing w:val="-2"/>
          <w:sz w:val="20"/>
        </w:rPr>
        <w:t xml:space="preserve"> </w:t>
      </w:r>
      <w:r>
        <w:rPr>
          <w:sz w:val="20"/>
        </w:rPr>
        <w:t>which</w:t>
      </w:r>
      <w:r>
        <w:rPr>
          <w:spacing w:val="-6"/>
          <w:sz w:val="20"/>
        </w:rPr>
        <w:t xml:space="preserve"> </w:t>
      </w:r>
      <w:r>
        <w:rPr>
          <w:sz w:val="20"/>
        </w:rPr>
        <w:t>extend</w:t>
      </w:r>
      <w:r>
        <w:rPr>
          <w:spacing w:val="-4"/>
          <w:sz w:val="20"/>
        </w:rPr>
        <w:t xml:space="preserve"> </w:t>
      </w:r>
      <w:r>
        <w:rPr>
          <w:sz w:val="20"/>
        </w:rPr>
        <w:t>above</w:t>
      </w:r>
      <w:r>
        <w:rPr>
          <w:spacing w:val="-4"/>
          <w:sz w:val="20"/>
        </w:rPr>
        <w:t xml:space="preserve"> </w:t>
      </w:r>
      <w:r>
        <w:rPr>
          <w:sz w:val="20"/>
        </w:rPr>
        <w:t>or</w:t>
      </w:r>
      <w:r>
        <w:rPr>
          <w:spacing w:val="-5"/>
          <w:sz w:val="20"/>
        </w:rPr>
        <w:t xml:space="preserve"> </w:t>
      </w:r>
      <w:r>
        <w:rPr>
          <w:sz w:val="20"/>
        </w:rPr>
        <w:t>beyond</w:t>
      </w:r>
      <w:r>
        <w:rPr>
          <w:spacing w:val="-3"/>
          <w:sz w:val="20"/>
        </w:rPr>
        <w:t xml:space="preserve"> </w:t>
      </w:r>
      <w:r>
        <w:rPr>
          <w:sz w:val="20"/>
        </w:rPr>
        <w:t>the</w:t>
      </w:r>
      <w:r>
        <w:rPr>
          <w:spacing w:val="-5"/>
          <w:sz w:val="20"/>
        </w:rPr>
        <w:t xml:space="preserve"> </w:t>
      </w:r>
      <w:r>
        <w:rPr>
          <w:sz w:val="20"/>
        </w:rPr>
        <w:t>roof</w:t>
      </w:r>
      <w:r>
        <w:rPr>
          <w:spacing w:val="-6"/>
          <w:sz w:val="20"/>
        </w:rPr>
        <w:t xml:space="preserve"> </w:t>
      </w:r>
      <w:r>
        <w:rPr>
          <w:spacing w:val="-4"/>
          <w:sz w:val="20"/>
        </w:rPr>
        <w:t>line;</w:t>
      </w:r>
    </w:p>
    <w:p w14:paraId="5A45A6DD" w14:textId="77777777" w:rsidR="00260182" w:rsidRDefault="00000000">
      <w:pPr>
        <w:pStyle w:val="ListParagraph"/>
        <w:numPr>
          <w:ilvl w:val="0"/>
          <w:numId w:val="8"/>
        </w:numPr>
        <w:tabs>
          <w:tab w:val="left" w:pos="580"/>
          <w:tab w:val="left" w:pos="581"/>
        </w:tabs>
        <w:ind w:hanging="361"/>
        <w:rPr>
          <w:sz w:val="20"/>
        </w:rPr>
      </w:pPr>
      <w:r>
        <w:rPr>
          <w:sz w:val="20"/>
        </w:rPr>
        <w:t>Signs</w:t>
      </w:r>
      <w:r>
        <w:rPr>
          <w:spacing w:val="-4"/>
          <w:sz w:val="20"/>
        </w:rPr>
        <w:t xml:space="preserve"> </w:t>
      </w:r>
      <w:r>
        <w:rPr>
          <w:sz w:val="20"/>
        </w:rPr>
        <w:t>on</w:t>
      </w:r>
      <w:r>
        <w:rPr>
          <w:spacing w:val="-4"/>
          <w:sz w:val="20"/>
        </w:rPr>
        <w:t xml:space="preserve"> </w:t>
      </w:r>
      <w:r>
        <w:rPr>
          <w:sz w:val="20"/>
        </w:rPr>
        <w:t>public</w:t>
      </w:r>
      <w:r>
        <w:rPr>
          <w:spacing w:val="-3"/>
          <w:sz w:val="20"/>
        </w:rPr>
        <w:t xml:space="preserve"> </w:t>
      </w:r>
      <w:r>
        <w:rPr>
          <w:sz w:val="20"/>
        </w:rPr>
        <w:t>property</w:t>
      </w:r>
      <w:r>
        <w:rPr>
          <w:spacing w:val="-7"/>
          <w:sz w:val="20"/>
        </w:rPr>
        <w:t xml:space="preserve"> </w:t>
      </w:r>
      <w:r>
        <w:rPr>
          <w:sz w:val="20"/>
        </w:rPr>
        <w:t>attached</w:t>
      </w:r>
      <w:r>
        <w:rPr>
          <w:spacing w:val="-2"/>
          <w:sz w:val="20"/>
        </w:rPr>
        <w:t xml:space="preserve"> </w:t>
      </w:r>
      <w:r>
        <w:rPr>
          <w:sz w:val="20"/>
        </w:rPr>
        <w:t>to</w:t>
      </w:r>
      <w:r>
        <w:rPr>
          <w:spacing w:val="-2"/>
          <w:sz w:val="20"/>
        </w:rPr>
        <w:t xml:space="preserve"> </w:t>
      </w:r>
      <w:r>
        <w:rPr>
          <w:sz w:val="20"/>
        </w:rPr>
        <w:t>any</w:t>
      </w:r>
      <w:r>
        <w:rPr>
          <w:spacing w:val="-7"/>
          <w:sz w:val="20"/>
        </w:rPr>
        <w:t xml:space="preserve"> </w:t>
      </w:r>
      <w:r>
        <w:rPr>
          <w:sz w:val="20"/>
        </w:rPr>
        <w:t>tree,</w:t>
      </w:r>
      <w:r>
        <w:rPr>
          <w:spacing w:val="-3"/>
          <w:sz w:val="20"/>
        </w:rPr>
        <w:t xml:space="preserve"> </w:t>
      </w:r>
      <w:r>
        <w:rPr>
          <w:sz w:val="20"/>
        </w:rPr>
        <w:t>utility</w:t>
      </w:r>
      <w:r>
        <w:rPr>
          <w:spacing w:val="-6"/>
          <w:sz w:val="20"/>
        </w:rPr>
        <w:t xml:space="preserve"> </w:t>
      </w:r>
      <w:r>
        <w:rPr>
          <w:sz w:val="20"/>
        </w:rPr>
        <w:t>pole</w:t>
      </w:r>
      <w:r>
        <w:rPr>
          <w:spacing w:val="-3"/>
          <w:sz w:val="20"/>
        </w:rPr>
        <w:t xml:space="preserve"> </w:t>
      </w:r>
      <w:r>
        <w:rPr>
          <w:sz w:val="20"/>
        </w:rPr>
        <w:t>or</w:t>
      </w:r>
      <w:r>
        <w:rPr>
          <w:spacing w:val="-3"/>
          <w:sz w:val="20"/>
        </w:rPr>
        <w:t xml:space="preserve"> </w:t>
      </w:r>
      <w:r>
        <w:rPr>
          <w:spacing w:val="-2"/>
          <w:sz w:val="20"/>
        </w:rPr>
        <w:t>fence;</w:t>
      </w:r>
    </w:p>
    <w:p w14:paraId="5A45A6DE" w14:textId="77777777" w:rsidR="00260182" w:rsidRDefault="00000000">
      <w:pPr>
        <w:pStyle w:val="ListParagraph"/>
        <w:numPr>
          <w:ilvl w:val="0"/>
          <w:numId w:val="8"/>
        </w:numPr>
        <w:tabs>
          <w:tab w:val="left" w:pos="580"/>
          <w:tab w:val="left" w:pos="581"/>
        </w:tabs>
        <w:spacing w:before="1"/>
        <w:ind w:right="693"/>
        <w:rPr>
          <w:sz w:val="20"/>
        </w:rPr>
      </w:pPr>
      <w:r>
        <w:rPr>
          <w:sz w:val="20"/>
        </w:rPr>
        <w:t>Any</w:t>
      </w:r>
      <w:r>
        <w:rPr>
          <w:spacing w:val="-3"/>
          <w:sz w:val="20"/>
        </w:rPr>
        <w:t xml:space="preserve"> </w:t>
      </w:r>
      <w:r>
        <w:rPr>
          <w:sz w:val="20"/>
        </w:rPr>
        <w:t>sign</w:t>
      </w:r>
      <w:r>
        <w:rPr>
          <w:spacing w:val="-3"/>
          <w:sz w:val="20"/>
        </w:rPr>
        <w:t xml:space="preserve"> </w:t>
      </w:r>
      <w:r>
        <w:rPr>
          <w:sz w:val="20"/>
        </w:rPr>
        <w:t>or</w:t>
      </w:r>
      <w:r>
        <w:rPr>
          <w:spacing w:val="-2"/>
          <w:sz w:val="20"/>
        </w:rPr>
        <w:t xml:space="preserve"> </w:t>
      </w:r>
      <w:r>
        <w:rPr>
          <w:sz w:val="20"/>
        </w:rPr>
        <w:t>other</w:t>
      </w:r>
      <w:r>
        <w:rPr>
          <w:spacing w:val="-1"/>
          <w:sz w:val="20"/>
        </w:rPr>
        <w:t xml:space="preserve"> </w:t>
      </w:r>
      <w:r>
        <w:rPr>
          <w:sz w:val="20"/>
        </w:rPr>
        <w:t>feature</w:t>
      </w:r>
      <w:r>
        <w:rPr>
          <w:spacing w:val="-2"/>
          <w:sz w:val="20"/>
        </w:rPr>
        <w:t xml:space="preserve"> </w:t>
      </w:r>
      <w:r>
        <w:rPr>
          <w:sz w:val="20"/>
        </w:rPr>
        <w:t>that</w:t>
      </w:r>
      <w:r>
        <w:rPr>
          <w:spacing w:val="-3"/>
          <w:sz w:val="20"/>
        </w:rPr>
        <w:t xml:space="preserve"> </w:t>
      </w:r>
      <w:r>
        <w:rPr>
          <w:sz w:val="20"/>
        </w:rPr>
        <w:t>may</w:t>
      </w:r>
      <w:r>
        <w:rPr>
          <w:spacing w:val="-6"/>
          <w:sz w:val="20"/>
        </w:rPr>
        <w:t xml:space="preserve"> </w:t>
      </w:r>
      <w:r>
        <w:rPr>
          <w:sz w:val="20"/>
        </w:rPr>
        <w:t>constitute</w:t>
      </w:r>
      <w:r>
        <w:rPr>
          <w:spacing w:val="-2"/>
          <w:sz w:val="20"/>
        </w:rPr>
        <w:t xml:space="preserve"> </w:t>
      </w:r>
      <w:r>
        <w:rPr>
          <w:sz w:val="20"/>
        </w:rPr>
        <w:t>a</w:t>
      </w:r>
      <w:r>
        <w:rPr>
          <w:spacing w:val="-2"/>
          <w:sz w:val="20"/>
        </w:rPr>
        <w:t xml:space="preserve"> </w:t>
      </w:r>
      <w:r>
        <w:rPr>
          <w:sz w:val="20"/>
        </w:rPr>
        <w:t>traffic</w:t>
      </w:r>
      <w:r>
        <w:rPr>
          <w:spacing w:val="-2"/>
          <w:sz w:val="20"/>
        </w:rPr>
        <w:t xml:space="preserve"> </w:t>
      </w:r>
      <w:r>
        <w:rPr>
          <w:sz w:val="20"/>
        </w:rPr>
        <w:t>hazard</w:t>
      </w:r>
      <w:r>
        <w:rPr>
          <w:spacing w:val="-1"/>
          <w:sz w:val="20"/>
        </w:rPr>
        <w:t xml:space="preserve"> </w:t>
      </w:r>
      <w:r>
        <w:rPr>
          <w:sz w:val="20"/>
        </w:rPr>
        <w:t>or</w:t>
      </w:r>
      <w:r>
        <w:rPr>
          <w:spacing w:val="-2"/>
          <w:sz w:val="20"/>
        </w:rPr>
        <w:t xml:space="preserve"> </w:t>
      </w:r>
      <w:r>
        <w:rPr>
          <w:sz w:val="20"/>
        </w:rPr>
        <w:t>a</w:t>
      </w:r>
      <w:r>
        <w:rPr>
          <w:spacing w:val="-2"/>
          <w:sz w:val="20"/>
        </w:rPr>
        <w:t xml:space="preserve"> </w:t>
      </w:r>
      <w:r>
        <w:rPr>
          <w:sz w:val="20"/>
        </w:rPr>
        <w:t>detriment</w:t>
      </w:r>
      <w:r>
        <w:rPr>
          <w:spacing w:val="-3"/>
          <w:sz w:val="20"/>
        </w:rPr>
        <w:t xml:space="preserve"> </w:t>
      </w:r>
      <w:r>
        <w:rPr>
          <w:sz w:val="20"/>
        </w:rPr>
        <w:t>to</w:t>
      </w:r>
      <w:r>
        <w:rPr>
          <w:spacing w:val="-1"/>
          <w:sz w:val="20"/>
        </w:rPr>
        <w:t xml:space="preserve"> </w:t>
      </w:r>
      <w:r>
        <w:rPr>
          <w:sz w:val="20"/>
        </w:rPr>
        <w:t>public</w:t>
      </w:r>
      <w:r>
        <w:rPr>
          <w:spacing w:val="-2"/>
          <w:sz w:val="20"/>
        </w:rPr>
        <w:t xml:space="preserve"> </w:t>
      </w:r>
      <w:r>
        <w:rPr>
          <w:sz w:val="20"/>
        </w:rPr>
        <w:t>safety</w:t>
      </w:r>
      <w:r>
        <w:rPr>
          <w:spacing w:val="-1"/>
          <w:sz w:val="20"/>
        </w:rPr>
        <w:t xml:space="preserve"> </w:t>
      </w:r>
      <w:r>
        <w:rPr>
          <w:sz w:val="20"/>
        </w:rPr>
        <w:t>or</w:t>
      </w:r>
      <w:r>
        <w:rPr>
          <w:spacing w:val="-2"/>
          <w:sz w:val="20"/>
        </w:rPr>
        <w:t xml:space="preserve"> </w:t>
      </w:r>
      <w:r>
        <w:rPr>
          <w:sz w:val="20"/>
        </w:rPr>
        <w:t>may</w:t>
      </w:r>
      <w:r>
        <w:rPr>
          <w:spacing w:val="-6"/>
          <w:sz w:val="20"/>
        </w:rPr>
        <w:t xml:space="preserve"> </w:t>
      </w:r>
      <w:r>
        <w:rPr>
          <w:sz w:val="20"/>
        </w:rPr>
        <w:t>be</w:t>
      </w:r>
      <w:r>
        <w:rPr>
          <w:spacing w:val="-2"/>
          <w:sz w:val="20"/>
        </w:rPr>
        <w:t xml:space="preserve"> </w:t>
      </w:r>
      <w:r>
        <w:rPr>
          <w:sz w:val="20"/>
        </w:rPr>
        <w:t>confused with a traffic control signal or device or the light of an emergency or road equipment vehicle;</w:t>
      </w:r>
    </w:p>
    <w:p w14:paraId="5A45A6DF" w14:textId="77777777" w:rsidR="00260182" w:rsidRDefault="00000000">
      <w:pPr>
        <w:pStyle w:val="ListParagraph"/>
        <w:numPr>
          <w:ilvl w:val="0"/>
          <w:numId w:val="8"/>
        </w:numPr>
        <w:tabs>
          <w:tab w:val="left" w:pos="580"/>
          <w:tab w:val="left" w:pos="581"/>
        </w:tabs>
        <w:spacing w:before="1"/>
        <w:ind w:right="936"/>
        <w:rPr>
          <w:sz w:val="20"/>
        </w:rPr>
      </w:pPr>
      <w:r>
        <w:rPr>
          <w:sz w:val="20"/>
        </w:rPr>
        <w:t>Signs</w:t>
      </w:r>
      <w:r>
        <w:rPr>
          <w:spacing w:val="-3"/>
          <w:sz w:val="20"/>
        </w:rPr>
        <w:t xml:space="preserve"> </w:t>
      </w:r>
      <w:r>
        <w:rPr>
          <w:sz w:val="20"/>
        </w:rPr>
        <w:t>painted</w:t>
      </w:r>
      <w:r>
        <w:rPr>
          <w:spacing w:val="-1"/>
          <w:sz w:val="20"/>
        </w:rPr>
        <w:t xml:space="preserve"> </w:t>
      </w:r>
      <w:r>
        <w:rPr>
          <w:sz w:val="20"/>
        </w:rPr>
        <w:t>directly</w:t>
      </w:r>
      <w:r>
        <w:rPr>
          <w:spacing w:val="-6"/>
          <w:sz w:val="20"/>
        </w:rPr>
        <w:t xml:space="preserve"> </w:t>
      </w:r>
      <w:r>
        <w:rPr>
          <w:sz w:val="20"/>
        </w:rPr>
        <w:t>onto</w:t>
      </w:r>
      <w:r>
        <w:rPr>
          <w:spacing w:val="-1"/>
          <w:sz w:val="20"/>
        </w:rPr>
        <w:t xml:space="preserve"> </w:t>
      </w:r>
      <w:r>
        <w:rPr>
          <w:sz w:val="20"/>
        </w:rPr>
        <w:t>buildings,</w:t>
      </w:r>
      <w:r>
        <w:rPr>
          <w:spacing w:val="-2"/>
          <w:sz w:val="20"/>
        </w:rPr>
        <w:t xml:space="preserve"> </w:t>
      </w:r>
      <w:r>
        <w:rPr>
          <w:sz w:val="20"/>
        </w:rPr>
        <w:t>rocks,</w:t>
      </w:r>
      <w:r>
        <w:rPr>
          <w:spacing w:val="-2"/>
          <w:sz w:val="20"/>
        </w:rPr>
        <w:t xml:space="preserve"> </w:t>
      </w:r>
      <w:r>
        <w:rPr>
          <w:sz w:val="20"/>
        </w:rPr>
        <w:t>trees</w:t>
      </w:r>
      <w:r>
        <w:rPr>
          <w:spacing w:val="-3"/>
          <w:sz w:val="20"/>
        </w:rPr>
        <w:t xml:space="preserve"> </w:t>
      </w:r>
      <w:r>
        <w:rPr>
          <w:sz w:val="20"/>
        </w:rPr>
        <w:t>or</w:t>
      </w:r>
      <w:r>
        <w:rPr>
          <w:spacing w:val="-2"/>
          <w:sz w:val="20"/>
        </w:rPr>
        <w:t xml:space="preserve"> </w:t>
      </w:r>
      <w:r>
        <w:rPr>
          <w:sz w:val="20"/>
        </w:rPr>
        <w:t>the</w:t>
      </w:r>
      <w:r>
        <w:rPr>
          <w:spacing w:val="-2"/>
          <w:sz w:val="20"/>
        </w:rPr>
        <w:t xml:space="preserve"> </w:t>
      </w:r>
      <w:r>
        <w:rPr>
          <w:sz w:val="20"/>
        </w:rPr>
        <w:t>ground,</w:t>
      </w:r>
      <w:r>
        <w:rPr>
          <w:spacing w:val="-1"/>
          <w:sz w:val="20"/>
        </w:rPr>
        <w:t xml:space="preserve"> </w:t>
      </w:r>
      <w:r>
        <w:rPr>
          <w:sz w:val="20"/>
        </w:rPr>
        <w:t>with</w:t>
      </w:r>
      <w:r>
        <w:rPr>
          <w:spacing w:val="-4"/>
          <w:sz w:val="20"/>
        </w:rPr>
        <w:t xml:space="preserve"> </w:t>
      </w:r>
      <w:r>
        <w:rPr>
          <w:sz w:val="20"/>
        </w:rPr>
        <w:t>the</w:t>
      </w:r>
      <w:r>
        <w:rPr>
          <w:spacing w:val="-2"/>
          <w:sz w:val="20"/>
        </w:rPr>
        <w:t xml:space="preserve"> </w:t>
      </w:r>
      <w:r>
        <w:rPr>
          <w:sz w:val="20"/>
        </w:rPr>
        <w:t>exception</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demarcation</w:t>
      </w:r>
      <w:r>
        <w:rPr>
          <w:spacing w:val="-3"/>
          <w:sz w:val="20"/>
        </w:rPr>
        <w:t xml:space="preserve"> </w:t>
      </w:r>
      <w:r>
        <w:rPr>
          <w:sz w:val="20"/>
        </w:rPr>
        <w:t>of</w:t>
      </w:r>
      <w:r>
        <w:rPr>
          <w:spacing w:val="-4"/>
          <w:sz w:val="20"/>
        </w:rPr>
        <w:t xml:space="preserve"> </w:t>
      </w:r>
      <w:r>
        <w:rPr>
          <w:sz w:val="20"/>
        </w:rPr>
        <w:t>parking spaces reserved for the disabled;</w:t>
      </w:r>
    </w:p>
    <w:p w14:paraId="5A45A6E0" w14:textId="77777777" w:rsidR="00260182" w:rsidRDefault="00000000">
      <w:pPr>
        <w:pStyle w:val="ListParagraph"/>
        <w:numPr>
          <w:ilvl w:val="0"/>
          <w:numId w:val="8"/>
        </w:numPr>
        <w:tabs>
          <w:tab w:val="left" w:pos="580"/>
          <w:tab w:val="left" w:pos="581"/>
        </w:tabs>
        <w:ind w:right="1068"/>
        <w:rPr>
          <w:sz w:val="20"/>
        </w:rPr>
      </w:pPr>
      <w:r>
        <w:rPr>
          <w:sz w:val="20"/>
        </w:rPr>
        <w:t>Signs</w:t>
      </w:r>
      <w:r>
        <w:rPr>
          <w:spacing w:val="-2"/>
          <w:sz w:val="20"/>
        </w:rPr>
        <w:t xml:space="preserve"> </w:t>
      </w:r>
      <w:r>
        <w:rPr>
          <w:sz w:val="20"/>
        </w:rPr>
        <w:t>which</w:t>
      </w:r>
      <w:r>
        <w:rPr>
          <w:spacing w:val="-2"/>
          <w:sz w:val="20"/>
        </w:rPr>
        <w:t xml:space="preserve"> </w:t>
      </w:r>
      <w:r>
        <w:rPr>
          <w:sz w:val="20"/>
        </w:rPr>
        <w:t>make</w:t>
      </w:r>
      <w:r>
        <w:rPr>
          <w:spacing w:val="-1"/>
          <w:sz w:val="20"/>
        </w:rPr>
        <w:t xml:space="preserve"> </w:t>
      </w:r>
      <w:r>
        <w:rPr>
          <w:sz w:val="20"/>
        </w:rPr>
        <w:t>use</w:t>
      </w:r>
      <w:r>
        <w:rPr>
          <w:spacing w:val="-4"/>
          <w:sz w:val="20"/>
        </w:rPr>
        <w:t xml:space="preserve"> </w:t>
      </w:r>
      <w:r>
        <w:rPr>
          <w:sz w:val="20"/>
        </w:rPr>
        <w:t>of</w:t>
      </w:r>
      <w:r>
        <w:rPr>
          <w:spacing w:val="-3"/>
          <w:sz w:val="20"/>
        </w:rPr>
        <w:t xml:space="preserve"> </w:t>
      </w:r>
      <w:r>
        <w:rPr>
          <w:sz w:val="20"/>
        </w:rPr>
        <w:t>words,</w:t>
      </w:r>
      <w:r>
        <w:rPr>
          <w:spacing w:val="-4"/>
          <w:sz w:val="20"/>
        </w:rPr>
        <w:t xml:space="preserve"> </w:t>
      </w:r>
      <w:r>
        <w:rPr>
          <w:sz w:val="20"/>
        </w:rPr>
        <w:t>symbols</w:t>
      </w:r>
      <w:r>
        <w:rPr>
          <w:spacing w:val="-5"/>
          <w:sz w:val="20"/>
        </w:rPr>
        <w:t xml:space="preserve"> </w:t>
      </w:r>
      <w:r>
        <w:rPr>
          <w:sz w:val="20"/>
        </w:rPr>
        <w:t>or</w:t>
      </w:r>
      <w:r>
        <w:rPr>
          <w:spacing w:val="-4"/>
          <w:sz w:val="20"/>
        </w:rPr>
        <w:t xml:space="preserve"> </w:t>
      </w:r>
      <w:r>
        <w:rPr>
          <w:sz w:val="20"/>
        </w:rPr>
        <w:t>characters</w:t>
      </w:r>
      <w:r>
        <w:rPr>
          <w:spacing w:val="-5"/>
          <w:sz w:val="20"/>
        </w:rPr>
        <w:t xml:space="preserve"> </w:t>
      </w:r>
      <w:r>
        <w:rPr>
          <w:sz w:val="20"/>
        </w:rPr>
        <w:t>in</w:t>
      </w:r>
      <w:r>
        <w:rPr>
          <w:spacing w:val="-5"/>
          <w:sz w:val="20"/>
        </w:rPr>
        <w:t xml:space="preserve"> </w:t>
      </w:r>
      <w:r>
        <w:rPr>
          <w:sz w:val="20"/>
        </w:rPr>
        <w:t>such</w:t>
      </w:r>
      <w:r>
        <w:rPr>
          <w:spacing w:val="-5"/>
          <w:sz w:val="20"/>
        </w:rPr>
        <w:t xml:space="preserve"> </w:t>
      </w:r>
      <w:r>
        <w:rPr>
          <w:sz w:val="20"/>
        </w:rPr>
        <w:t>a</w:t>
      </w:r>
      <w:r>
        <w:rPr>
          <w:spacing w:val="-1"/>
          <w:sz w:val="20"/>
        </w:rPr>
        <w:t xml:space="preserve"> </w:t>
      </w:r>
      <w:r>
        <w:rPr>
          <w:sz w:val="20"/>
        </w:rPr>
        <w:t>manner</w:t>
      </w:r>
      <w:r>
        <w:rPr>
          <w:spacing w:val="-3"/>
          <w:sz w:val="20"/>
        </w:rPr>
        <w:t xml:space="preserve"> </w:t>
      </w:r>
      <w:r>
        <w:rPr>
          <w:sz w:val="20"/>
        </w:rPr>
        <w:t>as</w:t>
      </w:r>
      <w:r>
        <w:rPr>
          <w:spacing w:val="-5"/>
          <w:sz w:val="20"/>
        </w:rPr>
        <w:t xml:space="preserve"> </w:t>
      </w:r>
      <w:r>
        <w:rPr>
          <w:sz w:val="20"/>
        </w:rPr>
        <w:t>to</w:t>
      </w:r>
      <w:r>
        <w:rPr>
          <w:spacing w:val="-3"/>
          <w:sz w:val="20"/>
        </w:rPr>
        <w:t xml:space="preserve"> </w:t>
      </w:r>
      <w:r>
        <w:rPr>
          <w:sz w:val="20"/>
        </w:rPr>
        <w:t>interfere</w:t>
      </w:r>
      <w:r>
        <w:rPr>
          <w:spacing w:val="-1"/>
          <w:sz w:val="20"/>
        </w:rPr>
        <w:t xml:space="preserve"> </w:t>
      </w:r>
      <w:r>
        <w:rPr>
          <w:sz w:val="20"/>
        </w:rPr>
        <w:t>with,</w:t>
      </w:r>
      <w:r>
        <w:rPr>
          <w:spacing w:val="-2"/>
          <w:sz w:val="20"/>
        </w:rPr>
        <w:t xml:space="preserve"> </w:t>
      </w:r>
      <w:r>
        <w:rPr>
          <w:sz w:val="20"/>
        </w:rPr>
        <w:t>mislead</w:t>
      </w:r>
      <w:r>
        <w:rPr>
          <w:spacing w:val="-3"/>
          <w:sz w:val="20"/>
        </w:rPr>
        <w:t xml:space="preserve"> </w:t>
      </w:r>
      <w:r>
        <w:rPr>
          <w:sz w:val="20"/>
        </w:rPr>
        <w:t>or</w:t>
      </w:r>
      <w:r>
        <w:rPr>
          <w:spacing w:val="-4"/>
          <w:sz w:val="20"/>
        </w:rPr>
        <w:t xml:space="preserve"> </w:t>
      </w:r>
      <w:r>
        <w:rPr>
          <w:sz w:val="20"/>
        </w:rPr>
        <w:t>confuse vehicular or pedestrian traffic;</w:t>
      </w:r>
    </w:p>
    <w:p w14:paraId="5A45A6E1" w14:textId="77777777" w:rsidR="00260182" w:rsidRDefault="00000000">
      <w:pPr>
        <w:pStyle w:val="ListParagraph"/>
        <w:numPr>
          <w:ilvl w:val="0"/>
          <w:numId w:val="8"/>
        </w:numPr>
        <w:tabs>
          <w:tab w:val="left" w:pos="581"/>
        </w:tabs>
        <w:ind w:right="1139"/>
        <w:rPr>
          <w:sz w:val="20"/>
        </w:rPr>
      </w:pPr>
      <w:r>
        <w:rPr>
          <w:sz w:val="20"/>
        </w:rPr>
        <w:t>Signs</w:t>
      </w:r>
      <w:r>
        <w:rPr>
          <w:spacing w:val="-4"/>
          <w:sz w:val="20"/>
        </w:rPr>
        <w:t xml:space="preserve"> </w:t>
      </w:r>
      <w:r>
        <w:rPr>
          <w:sz w:val="20"/>
        </w:rPr>
        <w:t>or</w:t>
      </w:r>
      <w:r>
        <w:rPr>
          <w:spacing w:val="-3"/>
          <w:sz w:val="20"/>
        </w:rPr>
        <w:t xml:space="preserve"> </w:t>
      </w:r>
      <w:r>
        <w:rPr>
          <w:sz w:val="20"/>
        </w:rPr>
        <w:t>parts</w:t>
      </w:r>
      <w:r>
        <w:rPr>
          <w:spacing w:val="-4"/>
          <w:sz w:val="20"/>
        </w:rPr>
        <w:t xml:space="preserve"> </w:t>
      </w:r>
      <w:r>
        <w:rPr>
          <w:sz w:val="20"/>
        </w:rPr>
        <w:t>thereof</w:t>
      </w:r>
      <w:r>
        <w:rPr>
          <w:spacing w:val="-5"/>
          <w:sz w:val="20"/>
        </w:rPr>
        <w:t xml:space="preserve"> </w:t>
      </w:r>
      <w:r>
        <w:rPr>
          <w:sz w:val="20"/>
        </w:rPr>
        <w:t>that</w:t>
      </w:r>
      <w:r>
        <w:rPr>
          <w:spacing w:val="-3"/>
          <w:sz w:val="20"/>
        </w:rPr>
        <w:t xml:space="preserve"> </w:t>
      </w:r>
      <w:r>
        <w:rPr>
          <w:sz w:val="20"/>
        </w:rPr>
        <w:t>are</w:t>
      </w:r>
      <w:r>
        <w:rPr>
          <w:spacing w:val="-3"/>
          <w:sz w:val="20"/>
        </w:rPr>
        <w:t xml:space="preserve"> </w:t>
      </w:r>
      <w:r>
        <w:rPr>
          <w:sz w:val="20"/>
        </w:rPr>
        <w:t>erected within</w:t>
      </w:r>
      <w:r>
        <w:rPr>
          <w:spacing w:val="-5"/>
          <w:sz w:val="20"/>
        </w:rPr>
        <w:t xml:space="preserve"> </w:t>
      </w:r>
      <w:r>
        <w:rPr>
          <w:sz w:val="20"/>
        </w:rPr>
        <w:t>or</w:t>
      </w:r>
      <w:r>
        <w:rPr>
          <w:spacing w:val="-3"/>
          <w:sz w:val="20"/>
        </w:rPr>
        <w:t xml:space="preserve"> </w:t>
      </w:r>
      <w:r>
        <w:rPr>
          <w:sz w:val="20"/>
        </w:rPr>
        <w:t>above</w:t>
      </w:r>
      <w:r>
        <w:rPr>
          <w:spacing w:val="-3"/>
          <w:sz w:val="20"/>
        </w:rPr>
        <w:t xml:space="preserve"> </w:t>
      </w:r>
      <w:r>
        <w:rPr>
          <w:sz w:val="20"/>
        </w:rPr>
        <w:t>a</w:t>
      </w:r>
      <w:r>
        <w:rPr>
          <w:spacing w:val="-3"/>
          <w:sz w:val="20"/>
        </w:rPr>
        <w:t xml:space="preserve"> </w:t>
      </w:r>
      <w:r>
        <w:rPr>
          <w:sz w:val="20"/>
        </w:rPr>
        <w:t>public</w:t>
      </w:r>
      <w:r>
        <w:rPr>
          <w:spacing w:val="-3"/>
          <w:sz w:val="20"/>
        </w:rPr>
        <w:t xml:space="preserve"> </w:t>
      </w:r>
      <w:r>
        <w:rPr>
          <w:sz w:val="20"/>
        </w:rPr>
        <w:t>right</w:t>
      </w:r>
      <w:r>
        <w:rPr>
          <w:spacing w:val="-4"/>
          <w:sz w:val="20"/>
        </w:rPr>
        <w:t xml:space="preserve"> </w:t>
      </w:r>
      <w:r>
        <w:rPr>
          <w:sz w:val="20"/>
        </w:rPr>
        <w:t>of</w:t>
      </w:r>
      <w:r>
        <w:rPr>
          <w:spacing w:val="-2"/>
          <w:sz w:val="20"/>
        </w:rPr>
        <w:t xml:space="preserve"> </w:t>
      </w:r>
      <w:r>
        <w:rPr>
          <w:sz w:val="20"/>
        </w:rPr>
        <w:t>way,</w:t>
      </w:r>
      <w:r>
        <w:rPr>
          <w:spacing w:val="-3"/>
          <w:sz w:val="20"/>
        </w:rPr>
        <w:t xml:space="preserve"> </w:t>
      </w:r>
      <w:r>
        <w:rPr>
          <w:sz w:val="20"/>
        </w:rPr>
        <w:t>except</w:t>
      </w:r>
      <w:r>
        <w:rPr>
          <w:spacing w:val="-4"/>
          <w:sz w:val="20"/>
        </w:rPr>
        <w:t xml:space="preserve"> </w:t>
      </w:r>
      <w:r>
        <w:rPr>
          <w:sz w:val="20"/>
        </w:rPr>
        <w:t>as</w:t>
      </w:r>
      <w:r>
        <w:rPr>
          <w:spacing w:val="-1"/>
          <w:sz w:val="20"/>
        </w:rPr>
        <w:t xml:space="preserve"> </w:t>
      </w:r>
      <w:r>
        <w:rPr>
          <w:sz w:val="20"/>
        </w:rPr>
        <w:t>may</w:t>
      </w:r>
      <w:r>
        <w:rPr>
          <w:spacing w:val="-2"/>
          <w:sz w:val="20"/>
        </w:rPr>
        <w:t xml:space="preserve"> </w:t>
      </w:r>
      <w:r>
        <w:rPr>
          <w:sz w:val="20"/>
        </w:rPr>
        <w:t>be</w:t>
      </w:r>
      <w:r>
        <w:rPr>
          <w:spacing w:val="-3"/>
          <w:sz w:val="20"/>
        </w:rPr>
        <w:t xml:space="preserve"> </w:t>
      </w:r>
      <w:r>
        <w:rPr>
          <w:sz w:val="20"/>
        </w:rPr>
        <w:t>permitted</w:t>
      </w:r>
      <w:r>
        <w:rPr>
          <w:spacing w:val="40"/>
          <w:sz w:val="20"/>
        </w:rPr>
        <w:t xml:space="preserve"> </w:t>
      </w:r>
      <w:r>
        <w:rPr>
          <w:sz w:val="20"/>
        </w:rPr>
        <w:t>by</w:t>
      </w:r>
      <w:r>
        <w:rPr>
          <w:spacing w:val="-6"/>
          <w:sz w:val="20"/>
        </w:rPr>
        <w:t xml:space="preserve"> </w:t>
      </w:r>
      <w:r>
        <w:rPr>
          <w:sz w:val="20"/>
        </w:rPr>
        <w:t>the Board of Selectmen;</w:t>
      </w:r>
    </w:p>
    <w:p w14:paraId="5A45A6E2" w14:textId="77777777" w:rsidR="00260182" w:rsidRDefault="00000000">
      <w:pPr>
        <w:pStyle w:val="ListParagraph"/>
        <w:numPr>
          <w:ilvl w:val="0"/>
          <w:numId w:val="8"/>
        </w:numPr>
        <w:tabs>
          <w:tab w:val="left" w:pos="581"/>
        </w:tabs>
        <w:ind w:hanging="361"/>
        <w:rPr>
          <w:sz w:val="20"/>
        </w:rPr>
      </w:pPr>
      <w:r>
        <w:rPr>
          <w:sz w:val="20"/>
        </w:rPr>
        <w:t>Spinning</w:t>
      </w:r>
      <w:r>
        <w:rPr>
          <w:spacing w:val="-6"/>
          <w:sz w:val="20"/>
        </w:rPr>
        <w:t xml:space="preserve"> </w:t>
      </w:r>
      <w:r>
        <w:rPr>
          <w:sz w:val="20"/>
        </w:rPr>
        <w:t>devices</w:t>
      </w:r>
      <w:r>
        <w:rPr>
          <w:spacing w:val="-6"/>
          <w:sz w:val="20"/>
        </w:rPr>
        <w:t xml:space="preserve"> </w:t>
      </w:r>
      <w:r>
        <w:rPr>
          <w:sz w:val="20"/>
        </w:rPr>
        <w:t>or</w:t>
      </w:r>
      <w:r>
        <w:rPr>
          <w:spacing w:val="-5"/>
          <w:sz w:val="20"/>
        </w:rPr>
        <w:t xml:space="preserve"> </w:t>
      </w:r>
      <w:r>
        <w:rPr>
          <w:sz w:val="20"/>
        </w:rPr>
        <w:t>strings</w:t>
      </w:r>
      <w:r>
        <w:rPr>
          <w:spacing w:val="-6"/>
          <w:sz w:val="20"/>
        </w:rPr>
        <w:t xml:space="preserve"> </w:t>
      </w:r>
      <w:r>
        <w:rPr>
          <w:sz w:val="20"/>
        </w:rPr>
        <w:t>of</w:t>
      </w:r>
      <w:r>
        <w:rPr>
          <w:spacing w:val="-4"/>
          <w:sz w:val="20"/>
        </w:rPr>
        <w:t xml:space="preserve"> </w:t>
      </w:r>
      <w:r>
        <w:rPr>
          <w:sz w:val="20"/>
        </w:rPr>
        <w:t>spinning</w:t>
      </w:r>
      <w:r>
        <w:rPr>
          <w:spacing w:val="-5"/>
          <w:sz w:val="20"/>
        </w:rPr>
        <w:t xml:space="preserve"> </w:t>
      </w:r>
      <w:r>
        <w:rPr>
          <w:sz w:val="20"/>
        </w:rPr>
        <w:t>devices.</w:t>
      </w:r>
      <w:r>
        <w:rPr>
          <w:spacing w:val="-1"/>
          <w:sz w:val="20"/>
        </w:rPr>
        <w:t xml:space="preserve"> </w:t>
      </w:r>
      <w:r>
        <w:rPr>
          <w:sz w:val="20"/>
        </w:rPr>
        <w:t>(</w:t>
      </w:r>
      <w:r>
        <w:rPr>
          <w:spacing w:val="-5"/>
          <w:sz w:val="20"/>
        </w:rPr>
        <w:t xml:space="preserve"> </w:t>
      </w:r>
      <w:r>
        <w:rPr>
          <w:sz w:val="20"/>
        </w:rPr>
        <w:t>pennants</w:t>
      </w:r>
      <w:r>
        <w:rPr>
          <w:spacing w:val="-5"/>
          <w:sz w:val="20"/>
        </w:rPr>
        <w:t xml:space="preserve"> </w:t>
      </w:r>
      <w:r>
        <w:rPr>
          <w:sz w:val="20"/>
        </w:rPr>
        <w:t>or</w:t>
      </w:r>
      <w:r>
        <w:rPr>
          <w:spacing w:val="-5"/>
          <w:sz w:val="20"/>
        </w:rPr>
        <w:t xml:space="preserve"> </w:t>
      </w:r>
      <w:r>
        <w:rPr>
          <w:sz w:val="20"/>
        </w:rPr>
        <w:t>other</w:t>
      </w:r>
      <w:r>
        <w:rPr>
          <w:spacing w:val="-4"/>
          <w:sz w:val="20"/>
        </w:rPr>
        <w:t xml:space="preserve"> </w:t>
      </w:r>
      <w:r>
        <w:rPr>
          <w:sz w:val="20"/>
        </w:rPr>
        <w:t>moveable</w:t>
      </w:r>
      <w:r>
        <w:rPr>
          <w:spacing w:val="-5"/>
          <w:sz w:val="20"/>
        </w:rPr>
        <w:t xml:space="preserve"> </w:t>
      </w:r>
      <w:r>
        <w:rPr>
          <w:sz w:val="20"/>
        </w:rPr>
        <w:t>distractions</w:t>
      </w:r>
      <w:r>
        <w:rPr>
          <w:spacing w:val="-6"/>
          <w:sz w:val="20"/>
        </w:rPr>
        <w:t xml:space="preserve"> </w:t>
      </w:r>
      <w:r>
        <w:rPr>
          <w:sz w:val="20"/>
        </w:rPr>
        <w:t>to</w:t>
      </w:r>
      <w:r>
        <w:rPr>
          <w:spacing w:val="-4"/>
          <w:sz w:val="20"/>
        </w:rPr>
        <w:t xml:space="preserve"> </w:t>
      </w:r>
      <w:r>
        <w:rPr>
          <w:spacing w:val="-2"/>
          <w:sz w:val="20"/>
        </w:rPr>
        <w:t>motorists)</w:t>
      </w:r>
    </w:p>
    <w:p w14:paraId="5A45A6E3" w14:textId="77777777" w:rsidR="00260182" w:rsidRDefault="00260182">
      <w:pPr>
        <w:pStyle w:val="BodyText"/>
        <w:rPr>
          <w:sz w:val="22"/>
        </w:rPr>
      </w:pPr>
    </w:p>
    <w:p w14:paraId="5A45A6E4" w14:textId="77777777" w:rsidR="00260182" w:rsidRDefault="00260182">
      <w:pPr>
        <w:pStyle w:val="BodyText"/>
        <w:spacing w:before="3"/>
        <w:rPr>
          <w:sz w:val="19"/>
        </w:rPr>
      </w:pPr>
    </w:p>
    <w:p w14:paraId="5A45A6E5" w14:textId="77777777" w:rsidR="00260182" w:rsidRDefault="00000000">
      <w:pPr>
        <w:pStyle w:val="Heading2"/>
        <w:numPr>
          <w:ilvl w:val="1"/>
          <w:numId w:val="13"/>
        </w:numPr>
        <w:tabs>
          <w:tab w:val="left" w:pos="940"/>
          <w:tab w:val="left" w:pos="941"/>
        </w:tabs>
        <w:ind w:hanging="721"/>
      </w:pPr>
      <w:bookmarkStart w:id="55" w:name="_TOC_250034"/>
      <w:r>
        <w:t>SPECIFICATIONS</w:t>
      </w:r>
      <w:r>
        <w:rPr>
          <w:spacing w:val="-8"/>
        </w:rPr>
        <w:t xml:space="preserve"> </w:t>
      </w:r>
      <w:r>
        <w:t>APPLYING</w:t>
      </w:r>
      <w:r>
        <w:rPr>
          <w:spacing w:val="-10"/>
        </w:rPr>
        <w:t xml:space="preserve"> </w:t>
      </w:r>
      <w:r>
        <w:t>TO</w:t>
      </w:r>
      <w:r>
        <w:rPr>
          <w:spacing w:val="-7"/>
        </w:rPr>
        <w:t xml:space="preserve"> </w:t>
      </w:r>
      <w:r>
        <w:t>ALL</w:t>
      </w:r>
      <w:r>
        <w:rPr>
          <w:spacing w:val="-8"/>
        </w:rPr>
        <w:t xml:space="preserve"> </w:t>
      </w:r>
      <w:bookmarkEnd w:id="55"/>
      <w:r>
        <w:rPr>
          <w:spacing w:val="-4"/>
        </w:rPr>
        <w:t>SIGNS</w:t>
      </w:r>
    </w:p>
    <w:p w14:paraId="5A45A6E6" w14:textId="77777777" w:rsidR="00260182" w:rsidRDefault="00260182">
      <w:pPr>
        <w:pStyle w:val="BodyText"/>
        <w:spacing w:before="4"/>
        <w:rPr>
          <w:b/>
          <w:sz w:val="24"/>
        </w:rPr>
      </w:pPr>
    </w:p>
    <w:p w14:paraId="5A45A6E7" w14:textId="77777777" w:rsidR="00260182" w:rsidRDefault="00000000">
      <w:pPr>
        <w:pStyle w:val="ListParagraph"/>
        <w:numPr>
          <w:ilvl w:val="2"/>
          <w:numId w:val="13"/>
        </w:numPr>
        <w:tabs>
          <w:tab w:val="left" w:pos="723"/>
        </w:tabs>
        <w:spacing w:line="280" w:lineRule="auto"/>
        <w:ind w:right="871" w:firstLine="0"/>
        <w:rPr>
          <w:sz w:val="20"/>
        </w:rPr>
      </w:pPr>
      <w:r>
        <w:rPr>
          <w:sz w:val="20"/>
        </w:rPr>
        <w:t>Projecting</w:t>
      </w:r>
      <w:r>
        <w:rPr>
          <w:spacing w:val="-4"/>
          <w:sz w:val="20"/>
        </w:rPr>
        <w:t xml:space="preserve"> </w:t>
      </w:r>
      <w:r>
        <w:rPr>
          <w:sz w:val="20"/>
        </w:rPr>
        <w:t>signs</w:t>
      </w:r>
      <w:r>
        <w:rPr>
          <w:spacing w:val="-4"/>
          <w:sz w:val="20"/>
        </w:rPr>
        <w:t xml:space="preserve"> </w:t>
      </w:r>
      <w:r>
        <w:rPr>
          <w:sz w:val="20"/>
        </w:rPr>
        <w:t>shall</w:t>
      </w:r>
      <w:r>
        <w:rPr>
          <w:spacing w:val="-3"/>
          <w:sz w:val="20"/>
        </w:rPr>
        <w:t xml:space="preserve"> </w:t>
      </w:r>
      <w:r>
        <w:rPr>
          <w:sz w:val="20"/>
        </w:rPr>
        <w:t>be mounted</w:t>
      </w:r>
      <w:r>
        <w:rPr>
          <w:spacing w:val="-2"/>
          <w:sz w:val="20"/>
        </w:rPr>
        <w:t xml:space="preserve"> </w:t>
      </w:r>
      <w:r>
        <w:rPr>
          <w:sz w:val="20"/>
        </w:rPr>
        <w:t>or</w:t>
      </w:r>
      <w:r>
        <w:rPr>
          <w:spacing w:val="-3"/>
          <w:sz w:val="20"/>
        </w:rPr>
        <w:t xml:space="preserve"> </w:t>
      </w:r>
      <w:r>
        <w:rPr>
          <w:sz w:val="20"/>
        </w:rPr>
        <w:t>installed with</w:t>
      </w:r>
      <w:r>
        <w:rPr>
          <w:spacing w:val="-4"/>
          <w:sz w:val="20"/>
        </w:rPr>
        <w:t xml:space="preserve"> </w:t>
      </w:r>
      <w:r>
        <w:rPr>
          <w:sz w:val="20"/>
        </w:rPr>
        <w:t>a minimum</w:t>
      </w:r>
      <w:r>
        <w:rPr>
          <w:spacing w:val="-5"/>
          <w:sz w:val="20"/>
        </w:rPr>
        <w:t xml:space="preserve"> </w:t>
      </w:r>
      <w:r>
        <w:rPr>
          <w:sz w:val="20"/>
        </w:rPr>
        <w:t>clearance</w:t>
      </w:r>
      <w:r>
        <w:rPr>
          <w:spacing w:val="-3"/>
          <w:sz w:val="20"/>
        </w:rPr>
        <w:t xml:space="preserve"> </w:t>
      </w:r>
      <w:r>
        <w:rPr>
          <w:sz w:val="20"/>
        </w:rPr>
        <w:t>of</w:t>
      </w:r>
      <w:r>
        <w:rPr>
          <w:spacing w:val="-5"/>
          <w:sz w:val="20"/>
        </w:rPr>
        <w:t xml:space="preserve"> </w:t>
      </w:r>
      <w:r>
        <w:rPr>
          <w:sz w:val="20"/>
        </w:rPr>
        <w:t>(9)</w:t>
      </w:r>
      <w:r>
        <w:rPr>
          <w:spacing w:val="-3"/>
          <w:sz w:val="20"/>
        </w:rPr>
        <w:t xml:space="preserve"> </w:t>
      </w:r>
      <w:r>
        <w:rPr>
          <w:sz w:val="20"/>
        </w:rPr>
        <w:t>nine feet</w:t>
      </w:r>
      <w:r>
        <w:rPr>
          <w:spacing w:val="-4"/>
          <w:sz w:val="20"/>
        </w:rPr>
        <w:t xml:space="preserve"> </w:t>
      </w:r>
      <w:r>
        <w:rPr>
          <w:sz w:val="20"/>
        </w:rPr>
        <w:t>above</w:t>
      </w:r>
      <w:r>
        <w:rPr>
          <w:spacing w:val="-3"/>
          <w:sz w:val="20"/>
        </w:rPr>
        <w:t xml:space="preserve"> </w:t>
      </w:r>
      <w:r>
        <w:rPr>
          <w:sz w:val="20"/>
        </w:rPr>
        <w:t>the</w:t>
      </w:r>
      <w:r>
        <w:rPr>
          <w:spacing w:val="-3"/>
          <w:sz w:val="20"/>
        </w:rPr>
        <w:t xml:space="preserve"> </w:t>
      </w:r>
      <w:r>
        <w:rPr>
          <w:sz w:val="20"/>
        </w:rPr>
        <w:t>ground</w:t>
      </w:r>
      <w:r>
        <w:rPr>
          <w:spacing w:val="-2"/>
          <w:sz w:val="20"/>
        </w:rPr>
        <w:t xml:space="preserve"> </w:t>
      </w:r>
      <w:r>
        <w:rPr>
          <w:sz w:val="20"/>
        </w:rPr>
        <w:t>under the sign. The maximum height of a projecting sign shall be (15) fifteen feet above ground.</w:t>
      </w:r>
    </w:p>
    <w:p w14:paraId="5A45A6E8" w14:textId="77777777" w:rsidR="00260182" w:rsidRDefault="00260182">
      <w:pPr>
        <w:pStyle w:val="BodyText"/>
        <w:spacing w:before="9"/>
      </w:pPr>
    </w:p>
    <w:p w14:paraId="5A45A6E9" w14:textId="77777777" w:rsidR="00260182" w:rsidRDefault="00000000">
      <w:pPr>
        <w:pStyle w:val="ListParagraph"/>
        <w:numPr>
          <w:ilvl w:val="2"/>
          <w:numId w:val="13"/>
        </w:numPr>
        <w:tabs>
          <w:tab w:val="left" w:pos="723"/>
        </w:tabs>
        <w:spacing w:line="280" w:lineRule="auto"/>
        <w:ind w:right="674" w:firstLine="0"/>
        <w:rPr>
          <w:sz w:val="20"/>
        </w:rPr>
      </w:pPr>
      <w:r>
        <w:rPr>
          <w:sz w:val="20"/>
        </w:rPr>
        <w:t>A</w:t>
      </w:r>
      <w:r>
        <w:rPr>
          <w:spacing w:val="-3"/>
          <w:sz w:val="20"/>
        </w:rPr>
        <w:t xml:space="preserve"> </w:t>
      </w:r>
      <w:r>
        <w:rPr>
          <w:sz w:val="20"/>
        </w:rPr>
        <w:t>wall</w:t>
      </w:r>
      <w:r>
        <w:rPr>
          <w:spacing w:val="-3"/>
          <w:sz w:val="20"/>
        </w:rPr>
        <w:t xml:space="preserve"> </w:t>
      </w:r>
      <w:r>
        <w:rPr>
          <w:sz w:val="20"/>
        </w:rPr>
        <w:t>sign</w:t>
      </w:r>
      <w:r>
        <w:rPr>
          <w:spacing w:val="-4"/>
          <w:sz w:val="20"/>
        </w:rPr>
        <w:t xml:space="preserve"> </w:t>
      </w:r>
      <w:r>
        <w:rPr>
          <w:sz w:val="20"/>
        </w:rPr>
        <w:t>shall</w:t>
      </w:r>
      <w:r>
        <w:rPr>
          <w:spacing w:val="-3"/>
          <w:sz w:val="20"/>
        </w:rPr>
        <w:t xml:space="preserve"> </w:t>
      </w:r>
      <w:r>
        <w:rPr>
          <w:sz w:val="20"/>
        </w:rPr>
        <w:t>not</w:t>
      </w:r>
      <w:r>
        <w:rPr>
          <w:spacing w:val="-4"/>
          <w:sz w:val="20"/>
        </w:rPr>
        <w:t xml:space="preserve"> </w:t>
      </w:r>
      <w:r>
        <w:rPr>
          <w:sz w:val="20"/>
        </w:rPr>
        <w:t>extend more</w:t>
      </w:r>
      <w:r>
        <w:rPr>
          <w:spacing w:val="-3"/>
          <w:sz w:val="20"/>
        </w:rPr>
        <w:t xml:space="preserve"> </w:t>
      </w:r>
      <w:r>
        <w:rPr>
          <w:sz w:val="20"/>
        </w:rPr>
        <w:t>than</w:t>
      </w:r>
      <w:r>
        <w:rPr>
          <w:spacing w:val="-4"/>
          <w:sz w:val="20"/>
        </w:rPr>
        <w:t xml:space="preserve"> </w:t>
      </w:r>
      <w:r>
        <w:rPr>
          <w:sz w:val="20"/>
        </w:rPr>
        <w:t>twelve</w:t>
      </w:r>
      <w:r>
        <w:rPr>
          <w:spacing w:val="-3"/>
          <w:sz w:val="20"/>
        </w:rPr>
        <w:t xml:space="preserve"> </w:t>
      </w:r>
      <w:r>
        <w:rPr>
          <w:sz w:val="20"/>
        </w:rPr>
        <w:t>inches</w:t>
      </w:r>
      <w:r>
        <w:rPr>
          <w:spacing w:val="-1"/>
          <w:sz w:val="20"/>
        </w:rPr>
        <w:t xml:space="preserve"> </w:t>
      </w:r>
      <w:r>
        <w:rPr>
          <w:sz w:val="20"/>
        </w:rPr>
        <w:t>from</w:t>
      </w:r>
      <w:r>
        <w:rPr>
          <w:spacing w:val="-7"/>
          <w:sz w:val="20"/>
        </w:rPr>
        <w:t xml:space="preserve"> </w:t>
      </w:r>
      <w:r>
        <w:rPr>
          <w:sz w:val="20"/>
        </w:rPr>
        <w:t>the wall</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building</w:t>
      </w:r>
      <w:r>
        <w:rPr>
          <w:spacing w:val="-4"/>
          <w:sz w:val="20"/>
        </w:rPr>
        <w:t xml:space="preserve"> </w:t>
      </w:r>
      <w:r>
        <w:rPr>
          <w:sz w:val="20"/>
        </w:rPr>
        <w:t>to which</w:t>
      </w:r>
      <w:r>
        <w:rPr>
          <w:spacing w:val="-4"/>
          <w:sz w:val="20"/>
        </w:rPr>
        <w:t xml:space="preserve"> </w:t>
      </w:r>
      <w:r>
        <w:rPr>
          <w:sz w:val="20"/>
        </w:rPr>
        <w:t>it</w:t>
      </w:r>
      <w:r>
        <w:rPr>
          <w:spacing w:val="-4"/>
          <w:sz w:val="20"/>
        </w:rPr>
        <w:t xml:space="preserve"> </w:t>
      </w:r>
      <w:r>
        <w:rPr>
          <w:sz w:val="20"/>
        </w:rPr>
        <w:t>is</w:t>
      </w:r>
      <w:r>
        <w:rPr>
          <w:spacing w:val="-1"/>
          <w:sz w:val="20"/>
        </w:rPr>
        <w:t xml:space="preserve"> </w:t>
      </w:r>
      <w:r>
        <w:rPr>
          <w:sz w:val="20"/>
        </w:rPr>
        <w:t>mounted,</w:t>
      </w:r>
      <w:r>
        <w:rPr>
          <w:spacing w:val="-3"/>
          <w:sz w:val="20"/>
        </w:rPr>
        <w:t xml:space="preserve"> </w:t>
      </w:r>
      <w:r>
        <w:rPr>
          <w:sz w:val="20"/>
        </w:rPr>
        <w:t>shall</w:t>
      </w:r>
      <w:r>
        <w:rPr>
          <w:spacing w:val="-4"/>
          <w:sz w:val="20"/>
        </w:rPr>
        <w:t xml:space="preserve"> </w:t>
      </w:r>
      <w:r>
        <w:rPr>
          <w:sz w:val="20"/>
        </w:rPr>
        <w:t>not extend beyond the limits of the wall to which it is attached, and shall have hidden structural supports.</w:t>
      </w:r>
    </w:p>
    <w:p w14:paraId="5A45A6EA" w14:textId="77777777" w:rsidR="00260182" w:rsidRDefault="00260182">
      <w:pPr>
        <w:pStyle w:val="BodyText"/>
        <w:spacing w:before="10"/>
      </w:pPr>
    </w:p>
    <w:p w14:paraId="5A45A6EB" w14:textId="77777777" w:rsidR="00260182" w:rsidRDefault="00000000">
      <w:pPr>
        <w:pStyle w:val="ListParagraph"/>
        <w:numPr>
          <w:ilvl w:val="2"/>
          <w:numId w:val="13"/>
        </w:numPr>
        <w:tabs>
          <w:tab w:val="left" w:pos="723"/>
        </w:tabs>
        <w:spacing w:line="278" w:lineRule="auto"/>
        <w:ind w:right="948" w:firstLine="0"/>
        <w:rPr>
          <w:sz w:val="20"/>
        </w:rPr>
      </w:pPr>
      <w:r>
        <w:rPr>
          <w:sz w:val="20"/>
        </w:rPr>
        <w:t>Sign</w:t>
      </w:r>
      <w:r>
        <w:rPr>
          <w:spacing w:val="-4"/>
          <w:sz w:val="20"/>
        </w:rPr>
        <w:t xml:space="preserve"> </w:t>
      </w:r>
      <w:r>
        <w:rPr>
          <w:sz w:val="20"/>
        </w:rPr>
        <w:t>Spacing</w:t>
      </w:r>
      <w:r>
        <w:rPr>
          <w:spacing w:val="-4"/>
          <w:sz w:val="20"/>
        </w:rPr>
        <w:t xml:space="preserve"> </w:t>
      </w:r>
      <w:r>
        <w:rPr>
          <w:sz w:val="20"/>
        </w:rPr>
        <w:t>Requirements:</w:t>
      </w:r>
      <w:r>
        <w:rPr>
          <w:spacing w:val="-4"/>
          <w:sz w:val="20"/>
        </w:rPr>
        <w:t xml:space="preserve"> </w:t>
      </w:r>
      <w:r>
        <w:rPr>
          <w:sz w:val="20"/>
        </w:rPr>
        <w:t>No</w:t>
      </w:r>
      <w:r>
        <w:rPr>
          <w:spacing w:val="-1"/>
          <w:sz w:val="20"/>
        </w:rPr>
        <w:t xml:space="preserve"> </w:t>
      </w:r>
      <w:r>
        <w:rPr>
          <w:sz w:val="20"/>
        </w:rPr>
        <w:t>ground,</w:t>
      </w:r>
      <w:r>
        <w:rPr>
          <w:spacing w:val="-3"/>
          <w:sz w:val="20"/>
        </w:rPr>
        <w:t xml:space="preserve"> </w:t>
      </w:r>
      <w:r>
        <w:rPr>
          <w:sz w:val="20"/>
        </w:rPr>
        <w:t>pole</w:t>
      </w:r>
      <w:r>
        <w:rPr>
          <w:spacing w:val="-3"/>
          <w:sz w:val="20"/>
        </w:rPr>
        <w:t xml:space="preserve"> </w:t>
      </w:r>
      <w:r>
        <w:rPr>
          <w:sz w:val="20"/>
        </w:rPr>
        <w:t>or</w:t>
      </w:r>
      <w:r>
        <w:rPr>
          <w:spacing w:val="-3"/>
          <w:sz w:val="20"/>
        </w:rPr>
        <w:t xml:space="preserve"> </w:t>
      </w:r>
      <w:r>
        <w:rPr>
          <w:sz w:val="20"/>
        </w:rPr>
        <w:t>projecting</w:t>
      </w:r>
      <w:r>
        <w:rPr>
          <w:spacing w:val="-4"/>
          <w:sz w:val="20"/>
        </w:rPr>
        <w:t xml:space="preserve"> </w:t>
      </w:r>
      <w:r>
        <w:rPr>
          <w:sz w:val="20"/>
        </w:rPr>
        <w:t>sign</w:t>
      </w:r>
      <w:r>
        <w:rPr>
          <w:spacing w:val="-2"/>
          <w:sz w:val="20"/>
        </w:rPr>
        <w:t xml:space="preserve"> </w:t>
      </w:r>
      <w:r>
        <w:rPr>
          <w:sz w:val="20"/>
        </w:rPr>
        <w:t>shall</w:t>
      </w:r>
      <w:r>
        <w:rPr>
          <w:spacing w:val="-4"/>
          <w:sz w:val="20"/>
        </w:rPr>
        <w:t xml:space="preserve"> </w:t>
      </w:r>
      <w:r>
        <w:rPr>
          <w:sz w:val="20"/>
        </w:rPr>
        <w:t>be</w:t>
      </w:r>
      <w:r>
        <w:rPr>
          <w:spacing w:val="-3"/>
          <w:sz w:val="20"/>
        </w:rPr>
        <w:t xml:space="preserve"> </w:t>
      </w:r>
      <w:r>
        <w:rPr>
          <w:sz w:val="20"/>
        </w:rPr>
        <w:t>located</w:t>
      </w:r>
      <w:r>
        <w:rPr>
          <w:spacing w:val="-1"/>
          <w:sz w:val="20"/>
        </w:rPr>
        <w:t xml:space="preserve"> </w:t>
      </w:r>
      <w:r>
        <w:rPr>
          <w:sz w:val="20"/>
        </w:rPr>
        <w:t>within</w:t>
      </w:r>
      <w:r>
        <w:rPr>
          <w:spacing w:val="-5"/>
          <w:sz w:val="20"/>
        </w:rPr>
        <w:t xml:space="preserve"> </w:t>
      </w:r>
      <w:r>
        <w:rPr>
          <w:sz w:val="20"/>
        </w:rPr>
        <w:t>(50)</w:t>
      </w:r>
      <w:r>
        <w:rPr>
          <w:spacing w:val="-3"/>
          <w:sz w:val="20"/>
        </w:rPr>
        <w:t xml:space="preserve"> </w:t>
      </w:r>
      <w:r>
        <w:rPr>
          <w:sz w:val="20"/>
        </w:rPr>
        <w:t>fifty</w:t>
      </w:r>
      <w:r>
        <w:rPr>
          <w:spacing w:val="-4"/>
          <w:sz w:val="20"/>
        </w:rPr>
        <w:t xml:space="preserve"> </w:t>
      </w:r>
      <w:r>
        <w:rPr>
          <w:sz w:val="20"/>
        </w:rPr>
        <w:t>feet</w:t>
      </w:r>
      <w:r>
        <w:rPr>
          <w:spacing w:val="-4"/>
          <w:sz w:val="20"/>
        </w:rPr>
        <w:t xml:space="preserve"> </w:t>
      </w:r>
      <w:r>
        <w:rPr>
          <w:sz w:val="20"/>
        </w:rPr>
        <w:t>of</w:t>
      </w:r>
      <w:r>
        <w:rPr>
          <w:spacing w:val="-5"/>
          <w:sz w:val="20"/>
        </w:rPr>
        <w:t xml:space="preserve"> </w:t>
      </w:r>
      <w:r>
        <w:rPr>
          <w:sz w:val="20"/>
        </w:rPr>
        <w:t>another ground, pole or projecting sign.</w:t>
      </w:r>
    </w:p>
    <w:p w14:paraId="5A45A6EC" w14:textId="77777777" w:rsidR="00260182" w:rsidRDefault="00260182">
      <w:pPr>
        <w:pStyle w:val="BodyText"/>
        <w:rPr>
          <w:sz w:val="21"/>
        </w:rPr>
      </w:pPr>
    </w:p>
    <w:p w14:paraId="5A45A6ED" w14:textId="77777777" w:rsidR="00260182" w:rsidRDefault="00000000">
      <w:pPr>
        <w:pStyle w:val="ListParagraph"/>
        <w:numPr>
          <w:ilvl w:val="2"/>
          <w:numId w:val="13"/>
        </w:numPr>
        <w:tabs>
          <w:tab w:val="left" w:pos="723"/>
        </w:tabs>
        <w:spacing w:line="280" w:lineRule="auto"/>
        <w:ind w:right="788" w:firstLine="0"/>
        <w:rPr>
          <w:sz w:val="20"/>
        </w:rPr>
      </w:pPr>
      <w:r>
        <w:rPr>
          <w:sz w:val="20"/>
        </w:rPr>
        <w:t>Where</w:t>
      </w:r>
      <w:r>
        <w:rPr>
          <w:spacing w:val="-3"/>
          <w:sz w:val="20"/>
        </w:rPr>
        <w:t xml:space="preserve"> </w:t>
      </w:r>
      <w:r>
        <w:rPr>
          <w:sz w:val="20"/>
        </w:rPr>
        <w:t>a</w:t>
      </w:r>
      <w:r>
        <w:rPr>
          <w:spacing w:val="-3"/>
          <w:sz w:val="20"/>
        </w:rPr>
        <w:t xml:space="preserve"> </w:t>
      </w:r>
      <w:r>
        <w:rPr>
          <w:sz w:val="20"/>
        </w:rPr>
        <w:t>sign</w:t>
      </w:r>
      <w:r>
        <w:rPr>
          <w:spacing w:val="-4"/>
          <w:sz w:val="20"/>
        </w:rPr>
        <w:t xml:space="preserve"> </w:t>
      </w:r>
      <w:r>
        <w:rPr>
          <w:sz w:val="20"/>
        </w:rPr>
        <w:t>is</w:t>
      </w:r>
      <w:r>
        <w:rPr>
          <w:spacing w:val="-4"/>
          <w:sz w:val="20"/>
        </w:rPr>
        <w:t xml:space="preserve"> </w:t>
      </w:r>
      <w:r>
        <w:rPr>
          <w:sz w:val="20"/>
        </w:rPr>
        <w:t>adjacent</w:t>
      </w:r>
      <w:r>
        <w:rPr>
          <w:spacing w:val="-1"/>
          <w:sz w:val="20"/>
        </w:rPr>
        <w:t xml:space="preserve"> </w:t>
      </w:r>
      <w:r>
        <w:rPr>
          <w:sz w:val="20"/>
        </w:rPr>
        <w:t>to</w:t>
      </w:r>
      <w:r>
        <w:rPr>
          <w:spacing w:val="-2"/>
          <w:sz w:val="20"/>
        </w:rPr>
        <w:t xml:space="preserve"> </w:t>
      </w:r>
      <w:r>
        <w:rPr>
          <w:sz w:val="20"/>
        </w:rPr>
        <w:t>a</w:t>
      </w:r>
      <w:r>
        <w:rPr>
          <w:spacing w:val="-3"/>
          <w:sz w:val="20"/>
        </w:rPr>
        <w:t xml:space="preserve"> </w:t>
      </w:r>
      <w:r>
        <w:rPr>
          <w:sz w:val="20"/>
        </w:rPr>
        <w:t>paved</w:t>
      </w:r>
      <w:r>
        <w:rPr>
          <w:spacing w:val="-2"/>
          <w:sz w:val="20"/>
        </w:rPr>
        <w:t xml:space="preserve"> </w:t>
      </w:r>
      <w:r>
        <w:rPr>
          <w:sz w:val="20"/>
        </w:rPr>
        <w:t>surface</w:t>
      </w:r>
      <w:r>
        <w:rPr>
          <w:spacing w:val="-3"/>
          <w:sz w:val="20"/>
        </w:rPr>
        <w:t xml:space="preserve"> </w:t>
      </w:r>
      <w:r>
        <w:rPr>
          <w:sz w:val="20"/>
        </w:rPr>
        <w:t>accessible</w:t>
      </w:r>
      <w:r>
        <w:rPr>
          <w:spacing w:val="-3"/>
          <w:sz w:val="20"/>
        </w:rPr>
        <w:t xml:space="preserve"> </w:t>
      </w:r>
      <w:r>
        <w:rPr>
          <w:sz w:val="20"/>
        </w:rPr>
        <w:t>to</w:t>
      </w:r>
      <w:r>
        <w:rPr>
          <w:spacing w:val="-2"/>
          <w:sz w:val="20"/>
        </w:rPr>
        <w:t xml:space="preserve"> </w:t>
      </w:r>
      <w:r>
        <w:rPr>
          <w:sz w:val="20"/>
        </w:rPr>
        <w:t>vehicular</w:t>
      </w:r>
      <w:r>
        <w:rPr>
          <w:spacing w:val="-2"/>
          <w:sz w:val="20"/>
        </w:rPr>
        <w:t xml:space="preserve"> </w:t>
      </w:r>
      <w:r>
        <w:rPr>
          <w:sz w:val="20"/>
        </w:rPr>
        <w:t>traffic,</w:t>
      </w:r>
      <w:r>
        <w:rPr>
          <w:spacing w:val="-3"/>
          <w:sz w:val="20"/>
        </w:rPr>
        <w:t xml:space="preserve"> </w:t>
      </w:r>
      <w:r>
        <w:rPr>
          <w:sz w:val="20"/>
        </w:rPr>
        <w:t>a</w:t>
      </w:r>
      <w:r>
        <w:rPr>
          <w:spacing w:val="-3"/>
          <w:sz w:val="20"/>
        </w:rPr>
        <w:t xml:space="preserve"> </w:t>
      </w:r>
      <w:r>
        <w:rPr>
          <w:sz w:val="20"/>
        </w:rPr>
        <w:t>raised</w:t>
      </w:r>
      <w:r>
        <w:rPr>
          <w:spacing w:val="-2"/>
          <w:sz w:val="20"/>
        </w:rPr>
        <w:t xml:space="preserve"> </w:t>
      </w:r>
      <w:r>
        <w:rPr>
          <w:sz w:val="20"/>
        </w:rPr>
        <w:t>non-mountable</w:t>
      </w:r>
      <w:r>
        <w:rPr>
          <w:spacing w:val="-3"/>
          <w:sz w:val="20"/>
        </w:rPr>
        <w:t xml:space="preserve"> </w:t>
      </w:r>
      <w:r>
        <w:rPr>
          <w:sz w:val="20"/>
        </w:rPr>
        <w:t>curb</w:t>
      </w:r>
      <w:r>
        <w:rPr>
          <w:spacing w:val="-2"/>
          <w:sz w:val="20"/>
        </w:rPr>
        <w:t xml:space="preserve"> </w:t>
      </w:r>
      <w:r>
        <w:rPr>
          <w:sz w:val="20"/>
        </w:rPr>
        <w:t>to</w:t>
      </w:r>
      <w:r>
        <w:rPr>
          <w:spacing w:val="-2"/>
          <w:sz w:val="20"/>
        </w:rPr>
        <w:t xml:space="preserve"> </w:t>
      </w:r>
      <w:r>
        <w:rPr>
          <w:sz w:val="20"/>
        </w:rPr>
        <w:t>prevent the encroachment of vehicles shall be required.</w:t>
      </w:r>
    </w:p>
    <w:p w14:paraId="5A45A6EE" w14:textId="77777777" w:rsidR="00260182" w:rsidRDefault="00260182">
      <w:pPr>
        <w:pStyle w:val="BodyText"/>
        <w:spacing w:before="10"/>
      </w:pPr>
    </w:p>
    <w:p w14:paraId="5A45A6EF" w14:textId="77777777" w:rsidR="00260182" w:rsidRDefault="00000000">
      <w:pPr>
        <w:pStyle w:val="ListParagraph"/>
        <w:numPr>
          <w:ilvl w:val="2"/>
          <w:numId w:val="13"/>
        </w:numPr>
        <w:tabs>
          <w:tab w:val="left" w:pos="723"/>
        </w:tabs>
        <w:ind w:left="722" w:hanging="503"/>
        <w:rPr>
          <w:sz w:val="20"/>
        </w:rPr>
      </w:pPr>
      <w:r>
        <w:rPr>
          <w:sz w:val="20"/>
        </w:rPr>
        <w:t>Awning</w:t>
      </w:r>
      <w:r>
        <w:rPr>
          <w:spacing w:val="-6"/>
          <w:sz w:val="20"/>
        </w:rPr>
        <w:t xml:space="preserve"> </w:t>
      </w:r>
      <w:r>
        <w:rPr>
          <w:sz w:val="20"/>
        </w:rPr>
        <w:t>signs</w:t>
      </w:r>
      <w:r>
        <w:rPr>
          <w:spacing w:val="-3"/>
          <w:sz w:val="20"/>
        </w:rPr>
        <w:t xml:space="preserve"> </w:t>
      </w:r>
      <w:r>
        <w:rPr>
          <w:sz w:val="20"/>
        </w:rPr>
        <w:t>may</w:t>
      </w:r>
      <w:r>
        <w:rPr>
          <w:spacing w:val="-6"/>
          <w:sz w:val="20"/>
        </w:rPr>
        <w:t xml:space="preserve"> </w:t>
      </w:r>
      <w:r>
        <w:rPr>
          <w:sz w:val="20"/>
        </w:rPr>
        <w:t>not</w:t>
      </w:r>
      <w:r>
        <w:rPr>
          <w:spacing w:val="-6"/>
          <w:sz w:val="20"/>
        </w:rPr>
        <w:t xml:space="preserve"> </w:t>
      </w:r>
      <w:r>
        <w:rPr>
          <w:sz w:val="20"/>
        </w:rPr>
        <w:t>be</w:t>
      </w:r>
      <w:r>
        <w:rPr>
          <w:spacing w:val="-4"/>
          <w:sz w:val="20"/>
        </w:rPr>
        <w:t xml:space="preserve"> </w:t>
      </w:r>
      <w:r>
        <w:rPr>
          <w:sz w:val="20"/>
        </w:rPr>
        <w:t>illuminated</w:t>
      </w:r>
      <w:r>
        <w:rPr>
          <w:spacing w:val="-4"/>
          <w:sz w:val="20"/>
        </w:rPr>
        <w:t xml:space="preserve"> </w:t>
      </w:r>
      <w:r>
        <w:rPr>
          <w:sz w:val="20"/>
        </w:rPr>
        <w:t>internally</w:t>
      </w:r>
      <w:r>
        <w:rPr>
          <w:spacing w:val="-9"/>
          <w:sz w:val="20"/>
        </w:rPr>
        <w:t xml:space="preserve"> </w:t>
      </w:r>
      <w:r>
        <w:rPr>
          <w:sz w:val="20"/>
        </w:rPr>
        <w:t>or</w:t>
      </w:r>
      <w:r>
        <w:rPr>
          <w:spacing w:val="-4"/>
          <w:sz w:val="20"/>
        </w:rPr>
        <w:t xml:space="preserve"> </w:t>
      </w:r>
      <w:r>
        <w:rPr>
          <w:spacing w:val="-2"/>
          <w:sz w:val="20"/>
        </w:rPr>
        <w:t>externally.</w:t>
      </w:r>
    </w:p>
    <w:p w14:paraId="5A45A6F0" w14:textId="77777777" w:rsidR="00260182" w:rsidRDefault="00260182">
      <w:pPr>
        <w:pStyle w:val="BodyText"/>
        <w:spacing w:before="3"/>
        <w:rPr>
          <w:sz w:val="24"/>
        </w:rPr>
      </w:pPr>
    </w:p>
    <w:p w14:paraId="5A45A6F1" w14:textId="77777777" w:rsidR="00260182" w:rsidRDefault="00000000">
      <w:pPr>
        <w:pStyle w:val="ListParagraph"/>
        <w:numPr>
          <w:ilvl w:val="2"/>
          <w:numId w:val="13"/>
        </w:numPr>
        <w:tabs>
          <w:tab w:val="left" w:pos="720"/>
        </w:tabs>
        <w:spacing w:line="278" w:lineRule="auto"/>
        <w:ind w:right="673" w:firstLine="0"/>
        <w:rPr>
          <w:sz w:val="20"/>
        </w:rPr>
      </w:pPr>
      <w:r>
        <w:rPr>
          <w:sz w:val="20"/>
        </w:rPr>
        <w:t>The</w:t>
      </w:r>
      <w:r>
        <w:rPr>
          <w:spacing w:val="-3"/>
          <w:sz w:val="20"/>
        </w:rPr>
        <w:t xml:space="preserve"> </w:t>
      </w:r>
      <w:r>
        <w:rPr>
          <w:sz w:val="20"/>
        </w:rPr>
        <w:t>equivalent</w:t>
      </w:r>
      <w:r>
        <w:rPr>
          <w:spacing w:val="-4"/>
          <w:sz w:val="20"/>
        </w:rPr>
        <w:t xml:space="preserve"> </w:t>
      </w:r>
      <w:r>
        <w:rPr>
          <w:sz w:val="20"/>
        </w:rPr>
        <w:t>area</w:t>
      </w:r>
      <w:r>
        <w:rPr>
          <w:spacing w:val="-3"/>
          <w:sz w:val="20"/>
        </w:rPr>
        <w:t xml:space="preserve"> </w:t>
      </w:r>
      <w:r>
        <w:rPr>
          <w:sz w:val="20"/>
        </w:rPr>
        <w:t>of</w:t>
      </w:r>
      <w:r>
        <w:rPr>
          <w:spacing w:val="-5"/>
          <w:sz w:val="20"/>
        </w:rPr>
        <w:t xml:space="preserve"> </w:t>
      </w:r>
      <w:r>
        <w:rPr>
          <w:sz w:val="20"/>
        </w:rPr>
        <w:t>any</w:t>
      </w:r>
      <w:r>
        <w:rPr>
          <w:spacing w:val="-1"/>
          <w:sz w:val="20"/>
        </w:rPr>
        <w:t xml:space="preserve"> </w:t>
      </w:r>
      <w:r>
        <w:rPr>
          <w:sz w:val="20"/>
        </w:rPr>
        <w:t>sign</w:t>
      </w:r>
      <w:r>
        <w:rPr>
          <w:spacing w:val="-2"/>
          <w:sz w:val="20"/>
        </w:rPr>
        <w:t xml:space="preserve"> </w:t>
      </w:r>
      <w:r>
        <w:rPr>
          <w:sz w:val="20"/>
        </w:rPr>
        <w:t>which</w:t>
      </w:r>
      <w:r>
        <w:rPr>
          <w:spacing w:val="-4"/>
          <w:sz w:val="20"/>
        </w:rPr>
        <w:t xml:space="preserve"> </w:t>
      </w:r>
      <w:r>
        <w:rPr>
          <w:sz w:val="20"/>
        </w:rPr>
        <w:t>has</w:t>
      </w:r>
      <w:r>
        <w:rPr>
          <w:spacing w:val="-4"/>
          <w:sz w:val="20"/>
        </w:rPr>
        <w:t xml:space="preserve"> </w:t>
      </w:r>
      <w:r>
        <w:rPr>
          <w:sz w:val="20"/>
        </w:rPr>
        <w:t>a</w:t>
      </w:r>
      <w:r>
        <w:rPr>
          <w:spacing w:val="-3"/>
          <w:sz w:val="20"/>
        </w:rPr>
        <w:t xml:space="preserve"> </w:t>
      </w:r>
      <w:r>
        <w:rPr>
          <w:sz w:val="20"/>
        </w:rPr>
        <w:t>reflective colored</w:t>
      </w:r>
      <w:r>
        <w:rPr>
          <w:spacing w:val="-2"/>
          <w:sz w:val="20"/>
        </w:rPr>
        <w:t xml:space="preserve"> </w:t>
      </w:r>
      <w:r>
        <w:rPr>
          <w:sz w:val="20"/>
        </w:rPr>
        <w:t>type message,</w:t>
      </w:r>
      <w:r>
        <w:rPr>
          <w:spacing w:val="-2"/>
          <w:sz w:val="20"/>
        </w:rPr>
        <w:t xml:space="preserve"> </w:t>
      </w:r>
      <w:r>
        <w:rPr>
          <w:sz w:val="20"/>
        </w:rPr>
        <w:t>lettering</w:t>
      </w:r>
      <w:r>
        <w:rPr>
          <w:spacing w:val="-4"/>
          <w:sz w:val="20"/>
        </w:rPr>
        <w:t xml:space="preserve"> </w:t>
      </w:r>
      <w:r>
        <w:rPr>
          <w:sz w:val="20"/>
        </w:rPr>
        <w:t>in</w:t>
      </w:r>
      <w:r>
        <w:rPr>
          <w:spacing w:val="-2"/>
          <w:sz w:val="20"/>
        </w:rPr>
        <w:t xml:space="preserve"> </w:t>
      </w:r>
      <w:r>
        <w:rPr>
          <w:sz w:val="20"/>
        </w:rPr>
        <w:t>more</w:t>
      </w:r>
      <w:r>
        <w:rPr>
          <w:spacing w:val="-3"/>
          <w:sz w:val="20"/>
        </w:rPr>
        <w:t xml:space="preserve"> </w:t>
      </w:r>
      <w:r>
        <w:rPr>
          <w:sz w:val="20"/>
        </w:rPr>
        <w:t>than</w:t>
      </w:r>
      <w:r>
        <w:rPr>
          <w:spacing w:val="-4"/>
          <w:sz w:val="20"/>
        </w:rPr>
        <w:t xml:space="preserve"> </w:t>
      </w:r>
      <w:r>
        <w:rPr>
          <w:sz w:val="20"/>
        </w:rPr>
        <w:t>two</w:t>
      </w:r>
      <w:r>
        <w:rPr>
          <w:spacing w:val="-2"/>
          <w:sz w:val="20"/>
        </w:rPr>
        <w:t xml:space="preserve"> </w:t>
      </w:r>
      <w:r>
        <w:rPr>
          <w:sz w:val="20"/>
        </w:rPr>
        <w:t>colors,</w:t>
      </w:r>
      <w:r>
        <w:rPr>
          <w:spacing w:val="-3"/>
          <w:sz w:val="20"/>
        </w:rPr>
        <w:t xml:space="preserve"> </w:t>
      </w:r>
      <w:r>
        <w:rPr>
          <w:sz w:val="20"/>
        </w:rPr>
        <w:t>or</w:t>
      </w:r>
      <w:r>
        <w:rPr>
          <w:spacing w:val="-3"/>
          <w:sz w:val="20"/>
        </w:rPr>
        <w:t xml:space="preserve"> </w:t>
      </w:r>
      <w:r>
        <w:rPr>
          <w:sz w:val="20"/>
        </w:rPr>
        <w:t>a background color other than white, black, or a dark color shall be two times its actual area. (SEE EXAMPLE A.9.6.6)</w:t>
      </w:r>
    </w:p>
    <w:p w14:paraId="5A45A6F2" w14:textId="77777777" w:rsidR="00260182" w:rsidRDefault="00260182">
      <w:pPr>
        <w:pStyle w:val="BodyText"/>
        <w:spacing w:before="2"/>
      </w:pPr>
    </w:p>
    <w:p w14:paraId="5A45A6F3" w14:textId="77777777" w:rsidR="00260182" w:rsidRDefault="00000000">
      <w:pPr>
        <w:pStyle w:val="ListParagraph"/>
        <w:numPr>
          <w:ilvl w:val="2"/>
          <w:numId w:val="13"/>
        </w:numPr>
        <w:tabs>
          <w:tab w:val="left" w:pos="720"/>
        </w:tabs>
        <w:ind w:right="741" w:firstLine="0"/>
        <w:rPr>
          <w:sz w:val="20"/>
        </w:rPr>
      </w:pPr>
      <w:r>
        <w:rPr>
          <w:sz w:val="20"/>
        </w:rPr>
        <w:t>The</w:t>
      </w:r>
      <w:r>
        <w:rPr>
          <w:spacing w:val="-3"/>
          <w:sz w:val="20"/>
        </w:rPr>
        <w:t xml:space="preserve"> </w:t>
      </w:r>
      <w:r>
        <w:rPr>
          <w:sz w:val="20"/>
        </w:rPr>
        <w:t>area</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sign</w:t>
      </w:r>
      <w:r>
        <w:rPr>
          <w:spacing w:val="-4"/>
          <w:sz w:val="20"/>
        </w:rPr>
        <w:t xml:space="preserve"> </w:t>
      </w:r>
      <w:r>
        <w:rPr>
          <w:sz w:val="20"/>
        </w:rPr>
        <w:t>consisting</w:t>
      </w:r>
      <w:r>
        <w:rPr>
          <w:spacing w:val="-4"/>
          <w:sz w:val="20"/>
        </w:rPr>
        <w:t xml:space="preserve"> </w:t>
      </w:r>
      <w:r>
        <w:rPr>
          <w:sz w:val="20"/>
        </w:rPr>
        <w:t>of</w:t>
      </w:r>
      <w:r>
        <w:rPr>
          <w:spacing w:val="-5"/>
          <w:sz w:val="20"/>
        </w:rPr>
        <w:t xml:space="preserve"> </w:t>
      </w:r>
      <w:r>
        <w:rPr>
          <w:sz w:val="20"/>
        </w:rPr>
        <w:t>illuminated</w:t>
      </w:r>
      <w:r>
        <w:rPr>
          <w:spacing w:val="-2"/>
          <w:sz w:val="20"/>
        </w:rPr>
        <w:t xml:space="preserve"> </w:t>
      </w:r>
      <w:r>
        <w:rPr>
          <w:sz w:val="20"/>
        </w:rPr>
        <w:t>neon</w:t>
      </w:r>
      <w:r>
        <w:rPr>
          <w:spacing w:val="-4"/>
          <w:sz w:val="20"/>
        </w:rPr>
        <w:t xml:space="preserve"> </w:t>
      </w:r>
      <w:r>
        <w:rPr>
          <w:sz w:val="20"/>
        </w:rPr>
        <w:t>tubing</w:t>
      </w:r>
      <w:r>
        <w:rPr>
          <w:spacing w:val="-4"/>
          <w:sz w:val="20"/>
        </w:rPr>
        <w:t xml:space="preserve"> </w:t>
      </w:r>
      <w:r>
        <w:rPr>
          <w:sz w:val="20"/>
        </w:rPr>
        <w:t>or</w:t>
      </w:r>
      <w:r>
        <w:rPr>
          <w:spacing w:val="-3"/>
          <w:sz w:val="20"/>
        </w:rPr>
        <w:t xml:space="preserve"> </w:t>
      </w:r>
      <w:r>
        <w:rPr>
          <w:sz w:val="20"/>
        </w:rPr>
        <w:t>signs</w:t>
      </w:r>
      <w:r>
        <w:rPr>
          <w:spacing w:val="-4"/>
          <w:sz w:val="20"/>
        </w:rPr>
        <w:t xml:space="preserve"> </w:t>
      </w:r>
      <w:r>
        <w:rPr>
          <w:sz w:val="20"/>
        </w:rPr>
        <w:t>having</w:t>
      </w:r>
      <w:r>
        <w:rPr>
          <w:spacing w:val="-4"/>
          <w:sz w:val="20"/>
        </w:rPr>
        <w:t xml:space="preserve"> </w:t>
      </w:r>
      <w:r>
        <w:rPr>
          <w:sz w:val="20"/>
        </w:rPr>
        <w:t>an</w:t>
      </w:r>
      <w:r>
        <w:rPr>
          <w:spacing w:val="-4"/>
          <w:sz w:val="20"/>
        </w:rPr>
        <w:t xml:space="preserve"> </w:t>
      </w:r>
      <w:r>
        <w:rPr>
          <w:sz w:val="20"/>
        </w:rPr>
        <w:t>appearance</w:t>
      </w:r>
      <w:r>
        <w:rPr>
          <w:spacing w:val="-3"/>
          <w:sz w:val="20"/>
        </w:rPr>
        <w:t xml:space="preserve"> </w:t>
      </w:r>
      <w:r>
        <w:rPr>
          <w:sz w:val="20"/>
        </w:rPr>
        <w:t>similar</w:t>
      </w:r>
      <w:r>
        <w:rPr>
          <w:spacing w:val="-3"/>
          <w:sz w:val="20"/>
        </w:rPr>
        <w:t xml:space="preserve"> </w:t>
      </w:r>
      <w:r>
        <w:rPr>
          <w:sz w:val="20"/>
        </w:rPr>
        <w:t>to</w:t>
      </w:r>
      <w:r>
        <w:rPr>
          <w:spacing w:val="-2"/>
          <w:sz w:val="20"/>
        </w:rPr>
        <w:t xml:space="preserve"> </w:t>
      </w:r>
      <w:r>
        <w:rPr>
          <w:sz w:val="20"/>
        </w:rPr>
        <w:t>illuminated neon tubing, regardless of color, shall be calculated as twice the actual area. (SEE EXAMPLE A.9.6.7)</w:t>
      </w:r>
    </w:p>
    <w:p w14:paraId="5A45A6F4" w14:textId="77777777" w:rsidR="00260182" w:rsidRDefault="00260182">
      <w:pPr>
        <w:pStyle w:val="BodyText"/>
        <w:rPr>
          <w:sz w:val="21"/>
        </w:rPr>
      </w:pPr>
    </w:p>
    <w:p w14:paraId="5A45A6F5" w14:textId="77777777" w:rsidR="00260182" w:rsidRDefault="00000000">
      <w:pPr>
        <w:pStyle w:val="ListParagraph"/>
        <w:numPr>
          <w:ilvl w:val="2"/>
          <w:numId w:val="13"/>
        </w:numPr>
        <w:tabs>
          <w:tab w:val="left" w:pos="722"/>
        </w:tabs>
        <w:spacing w:line="280" w:lineRule="auto"/>
        <w:ind w:right="1089" w:firstLine="0"/>
        <w:rPr>
          <w:sz w:val="20"/>
        </w:rPr>
      </w:pPr>
      <w:r>
        <w:rPr>
          <w:sz w:val="20"/>
        </w:rPr>
        <w:t>In</w:t>
      </w:r>
      <w:r>
        <w:rPr>
          <w:spacing w:val="-4"/>
          <w:sz w:val="20"/>
        </w:rPr>
        <w:t xml:space="preserve"> </w:t>
      </w:r>
      <w:r>
        <w:rPr>
          <w:sz w:val="20"/>
        </w:rPr>
        <w:t>those</w:t>
      </w:r>
      <w:r>
        <w:rPr>
          <w:spacing w:val="-3"/>
          <w:sz w:val="20"/>
        </w:rPr>
        <w:t xml:space="preserve"> </w:t>
      </w:r>
      <w:r>
        <w:rPr>
          <w:sz w:val="20"/>
        </w:rPr>
        <w:t>instances</w:t>
      </w:r>
      <w:r>
        <w:rPr>
          <w:spacing w:val="-1"/>
          <w:sz w:val="20"/>
        </w:rPr>
        <w:t xml:space="preserve"> </w:t>
      </w:r>
      <w:r>
        <w:rPr>
          <w:sz w:val="20"/>
        </w:rPr>
        <w:t>where</w:t>
      </w:r>
      <w:r>
        <w:rPr>
          <w:spacing w:val="-3"/>
          <w:sz w:val="20"/>
        </w:rPr>
        <w:t xml:space="preserve"> </w:t>
      </w:r>
      <w:r>
        <w:rPr>
          <w:sz w:val="20"/>
        </w:rPr>
        <w:t>a</w:t>
      </w:r>
      <w:r>
        <w:rPr>
          <w:spacing w:val="-3"/>
          <w:sz w:val="20"/>
        </w:rPr>
        <w:t xml:space="preserve"> </w:t>
      </w:r>
      <w:r>
        <w:rPr>
          <w:sz w:val="20"/>
        </w:rPr>
        <w:t>sign</w:t>
      </w:r>
      <w:r>
        <w:rPr>
          <w:spacing w:val="-4"/>
          <w:sz w:val="20"/>
        </w:rPr>
        <w:t xml:space="preserve"> </w:t>
      </w:r>
      <w:r>
        <w:rPr>
          <w:sz w:val="20"/>
        </w:rPr>
        <w:t>is</w:t>
      </w:r>
      <w:r>
        <w:rPr>
          <w:spacing w:val="-2"/>
          <w:sz w:val="20"/>
        </w:rPr>
        <w:t xml:space="preserve"> </w:t>
      </w:r>
      <w:r>
        <w:rPr>
          <w:sz w:val="20"/>
        </w:rPr>
        <w:t>not</w:t>
      </w:r>
      <w:r>
        <w:rPr>
          <w:spacing w:val="-4"/>
          <w:sz w:val="20"/>
        </w:rPr>
        <w:t xml:space="preserve"> </w:t>
      </w:r>
      <w:r>
        <w:rPr>
          <w:sz w:val="20"/>
        </w:rPr>
        <w:t>a</w:t>
      </w:r>
      <w:r>
        <w:rPr>
          <w:spacing w:val="-3"/>
          <w:sz w:val="20"/>
        </w:rPr>
        <w:t xml:space="preserve"> </w:t>
      </w:r>
      <w:r>
        <w:rPr>
          <w:sz w:val="20"/>
        </w:rPr>
        <w:t>separate</w:t>
      </w:r>
      <w:r>
        <w:rPr>
          <w:spacing w:val="-3"/>
          <w:sz w:val="20"/>
        </w:rPr>
        <w:t xml:space="preserve"> </w:t>
      </w:r>
      <w:r>
        <w:rPr>
          <w:sz w:val="20"/>
        </w:rPr>
        <w:t>physical</w:t>
      </w:r>
      <w:r>
        <w:rPr>
          <w:spacing w:val="-4"/>
          <w:sz w:val="20"/>
        </w:rPr>
        <w:t xml:space="preserve"> </w:t>
      </w:r>
      <w:r>
        <w:rPr>
          <w:sz w:val="20"/>
        </w:rPr>
        <w:t>object,</w:t>
      </w:r>
      <w:r>
        <w:rPr>
          <w:spacing w:val="-3"/>
          <w:sz w:val="20"/>
        </w:rPr>
        <w:t xml:space="preserve"> </w:t>
      </w:r>
      <w:r>
        <w:rPr>
          <w:sz w:val="20"/>
        </w:rPr>
        <w:t>the</w:t>
      </w:r>
      <w:r>
        <w:rPr>
          <w:spacing w:val="-3"/>
          <w:sz w:val="20"/>
        </w:rPr>
        <w:t xml:space="preserve"> </w:t>
      </w:r>
      <w:r>
        <w:rPr>
          <w:sz w:val="20"/>
        </w:rPr>
        <w:t>size</w:t>
      </w:r>
      <w:r>
        <w:rPr>
          <w:spacing w:val="-3"/>
          <w:sz w:val="20"/>
        </w:rPr>
        <w:t xml:space="preserve"> </w:t>
      </w:r>
      <w:r>
        <w:rPr>
          <w:sz w:val="20"/>
        </w:rPr>
        <w:t>of the sign</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that</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common geometrical shape that fully encloses the message and artwork, if any, that comprises the sign.</w:t>
      </w:r>
    </w:p>
    <w:p w14:paraId="5A45A6F6" w14:textId="77777777" w:rsidR="00260182" w:rsidRDefault="00260182">
      <w:pPr>
        <w:pStyle w:val="BodyText"/>
        <w:spacing w:before="7"/>
      </w:pPr>
    </w:p>
    <w:p w14:paraId="5A45A6F7" w14:textId="77777777" w:rsidR="00260182" w:rsidRDefault="00000000">
      <w:pPr>
        <w:pStyle w:val="ListParagraph"/>
        <w:numPr>
          <w:ilvl w:val="2"/>
          <w:numId w:val="13"/>
        </w:numPr>
        <w:tabs>
          <w:tab w:val="left" w:pos="723"/>
        </w:tabs>
        <w:spacing w:line="280" w:lineRule="auto"/>
        <w:ind w:right="1032" w:firstLine="0"/>
        <w:rPr>
          <w:sz w:val="20"/>
        </w:rPr>
      </w:pPr>
      <w:r>
        <w:rPr>
          <w:sz w:val="20"/>
        </w:rPr>
        <w:t>Posts</w:t>
      </w:r>
      <w:r>
        <w:rPr>
          <w:spacing w:val="-4"/>
          <w:sz w:val="20"/>
        </w:rPr>
        <w:t xml:space="preserve"> </w:t>
      </w:r>
      <w:r>
        <w:rPr>
          <w:sz w:val="20"/>
        </w:rPr>
        <w:t>or</w:t>
      </w:r>
      <w:r>
        <w:rPr>
          <w:spacing w:val="-3"/>
          <w:sz w:val="20"/>
        </w:rPr>
        <w:t xml:space="preserve"> </w:t>
      </w:r>
      <w:r>
        <w:rPr>
          <w:sz w:val="20"/>
        </w:rPr>
        <w:t>brackets</w:t>
      </w:r>
      <w:r>
        <w:rPr>
          <w:spacing w:val="-4"/>
          <w:sz w:val="20"/>
        </w:rPr>
        <w:t xml:space="preserve"> </w:t>
      </w:r>
      <w:r>
        <w:rPr>
          <w:sz w:val="20"/>
        </w:rPr>
        <w:t>supporting</w:t>
      </w:r>
      <w:r>
        <w:rPr>
          <w:spacing w:val="-4"/>
          <w:sz w:val="20"/>
        </w:rPr>
        <w:t xml:space="preserve"> </w:t>
      </w:r>
      <w:r>
        <w:rPr>
          <w:sz w:val="20"/>
        </w:rPr>
        <w:t>a</w:t>
      </w:r>
      <w:r>
        <w:rPr>
          <w:spacing w:val="-3"/>
          <w:sz w:val="20"/>
        </w:rPr>
        <w:t xml:space="preserve"> </w:t>
      </w:r>
      <w:r>
        <w:rPr>
          <w:sz w:val="20"/>
        </w:rPr>
        <w:t>sign</w:t>
      </w:r>
      <w:r>
        <w:rPr>
          <w:spacing w:val="-2"/>
          <w:sz w:val="20"/>
        </w:rPr>
        <w:t xml:space="preserve"> </w:t>
      </w:r>
      <w:r>
        <w:rPr>
          <w:sz w:val="20"/>
        </w:rPr>
        <w:t>shall</w:t>
      </w:r>
      <w:r>
        <w:rPr>
          <w:spacing w:val="-1"/>
          <w:sz w:val="20"/>
        </w:rPr>
        <w:t xml:space="preserve"> </w:t>
      </w:r>
      <w:r>
        <w:rPr>
          <w:sz w:val="20"/>
        </w:rPr>
        <w:t>not</w:t>
      </w:r>
      <w:r>
        <w:rPr>
          <w:spacing w:val="-4"/>
          <w:sz w:val="20"/>
        </w:rPr>
        <w:t xml:space="preserve"> </w:t>
      </w:r>
      <w:r>
        <w:rPr>
          <w:sz w:val="20"/>
        </w:rPr>
        <w:t>be</w:t>
      </w:r>
      <w:r>
        <w:rPr>
          <w:spacing w:val="-3"/>
          <w:sz w:val="20"/>
        </w:rPr>
        <w:t xml:space="preserve"> </w:t>
      </w:r>
      <w:r>
        <w:rPr>
          <w:sz w:val="20"/>
        </w:rPr>
        <w:t>regarded</w:t>
      </w:r>
      <w:r>
        <w:rPr>
          <w:spacing w:val="-2"/>
          <w:sz w:val="20"/>
        </w:rPr>
        <w:t xml:space="preserve"> </w:t>
      </w:r>
      <w:r>
        <w:rPr>
          <w:sz w:val="20"/>
        </w:rPr>
        <w:t>as</w:t>
      </w:r>
      <w:r>
        <w:rPr>
          <w:spacing w:val="-4"/>
          <w:sz w:val="20"/>
        </w:rPr>
        <w:t xml:space="preserve"> </w:t>
      </w:r>
      <w:r>
        <w:rPr>
          <w:sz w:val="20"/>
        </w:rPr>
        <w:t>part</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sign</w:t>
      </w:r>
      <w:r>
        <w:rPr>
          <w:spacing w:val="-2"/>
          <w:sz w:val="20"/>
        </w:rPr>
        <w:t xml:space="preserve"> </w:t>
      </w:r>
      <w:r>
        <w:rPr>
          <w:sz w:val="20"/>
        </w:rPr>
        <w:t>unless</w:t>
      </w:r>
      <w:r>
        <w:rPr>
          <w:spacing w:val="-4"/>
          <w:sz w:val="20"/>
        </w:rPr>
        <w:t xml:space="preserve"> </w:t>
      </w:r>
      <w:r>
        <w:rPr>
          <w:sz w:val="20"/>
        </w:rPr>
        <w:t>the</w:t>
      </w:r>
      <w:r>
        <w:rPr>
          <w:spacing w:val="-1"/>
          <w:sz w:val="20"/>
        </w:rPr>
        <w:t xml:space="preserve"> </w:t>
      </w:r>
      <w:r>
        <w:rPr>
          <w:sz w:val="20"/>
        </w:rPr>
        <w:t>posts</w:t>
      </w:r>
      <w:r>
        <w:rPr>
          <w:spacing w:val="-4"/>
          <w:sz w:val="20"/>
        </w:rPr>
        <w:t xml:space="preserve"> </w:t>
      </w:r>
      <w:r>
        <w:rPr>
          <w:sz w:val="20"/>
        </w:rPr>
        <w:t>or</w:t>
      </w:r>
      <w:r>
        <w:rPr>
          <w:spacing w:val="-3"/>
          <w:sz w:val="20"/>
        </w:rPr>
        <w:t xml:space="preserve"> </w:t>
      </w:r>
      <w:r>
        <w:rPr>
          <w:sz w:val="20"/>
        </w:rPr>
        <w:t>brackets</w:t>
      </w:r>
      <w:r>
        <w:rPr>
          <w:spacing w:val="-4"/>
          <w:sz w:val="20"/>
        </w:rPr>
        <w:t xml:space="preserve"> </w:t>
      </w:r>
      <w:r>
        <w:rPr>
          <w:sz w:val="20"/>
        </w:rPr>
        <w:t>contain lettering or are decorated so as to attract attention to the sign.</w:t>
      </w:r>
    </w:p>
    <w:p w14:paraId="5A45A6F8" w14:textId="77777777" w:rsidR="00260182" w:rsidRDefault="00260182">
      <w:pPr>
        <w:pStyle w:val="BodyText"/>
        <w:spacing w:before="9"/>
      </w:pPr>
    </w:p>
    <w:p w14:paraId="5A45A6F9" w14:textId="77777777" w:rsidR="00260182" w:rsidRDefault="00000000">
      <w:pPr>
        <w:pStyle w:val="ListParagraph"/>
        <w:numPr>
          <w:ilvl w:val="2"/>
          <w:numId w:val="13"/>
        </w:numPr>
        <w:tabs>
          <w:tab w:val="left" w:pos="821"/>
        </w:tabs>
        <w:spacing w:line="280" w:lineRule="auto"/>
        <w:ind w:right="759" w:firstLine="0"/>
        <w:rPr>
          <w:sz w:val="20"/>
        </w:rPr>
      </w:pPr>
      <w:r>
        <w:rPr>
          <w:sz w:val="20"/>
        </w:rPr>
        <w:t>Two</w:t>
      </w:r>
      <w:r>
        <w:rPr>
          <w:spacing w:val="-3"/>
          <w:sz w:val="20"/>
        </w:rPr>
        <w:t xml:space="preserve"> </w:t>
      </w:r>
      <w:r>
        <w:rPr>
          <w:sz w:val="20"/>
        </w:rPr>
        <w:t>face</w:t>
      </w:r>
      <w:r>
        <w:rPr>
          <w:spacing w:val="-1"/>
          <w:sz w:val="20"/>
        </w:rPr>
        <w:t xml:space="preserve"> </w:t>
      </w:r>
      <w:r>
        <w:rPr>
          <w:sz w:val="20"/>
        </w:rPr>
        <w:t>signs</w:t>
      </w:r>
      <w:r>
        <w:rPr>
          <w:spacing w:val="-2"/>
          <w:sz w:val="20"/>
        </w:rPr>
        <w:t xml:space="preserve"> </w:t>
      </w:r>
      <w:r>
        <w:rPr>
          <w:sz w:val="20"/>
        </w:rPr>
        <w:t>which</w:t>
      </w:r>
      <w:r>
        <w:rPr>
          <w:spacing w:val="-3"/>
          <w:sz w:val="20"/>
        </w:rPr>
        <w:t xml:space="preserve"> </w:t>
      </w:r>
      <w:r>
        <w:rPr>
          <w:sz w:val="20"/>
        </w:rPr>
        <w:t>are</w:t>
      </w:r>
      <w:r>
        <w:rPr>
          <w:spacing w:val="-4"/>
          <w:sz w:val="20"/>
        </w:rPr>
        <w:t xml:space="preserve"> </w:t>
      </w:r>
      <w:r>
        <w:rPr>
          <w:sz w:val="20"/>
        </w:rPr>
        <w:t>mounted</w:t>
      </w:r>
      <w:r>
        <w:rPr>
          <w:spacing w:val="-3"/>
          <w:sz w:val="20"/>
        </w:rPr>
        <w:t xml:space="preserve"> </w:t>
      </w:r>
      <w:r>
        <w:rPr>
          <w:sz w:val="20"/>
        </w:rPr>
        <w:t>perpendicular</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street</w:t>
      </w:r>
      <w:r>
        <w:rPr>
          <w:spacing w:val="-2"/>
          <w:sz w:val="20"/>
        </w:rPr>
        <w:t xml:space="preserve"> </w:t>
      </w:r>
      <w:r>
        <w:rPr>
          <w:sz w:val="20"/>
        </w:rPr>
        <w:t>from</w:t>
      </w:r>
      <w:r>
        <w:rPr>
          <w:spacing w:val="-6"/>
          <w:sz w:val="20"/>
        </w:rPr>
        <w:t xml:space="preserve"> </w:t>
      </w:r>
      <w:r>
        <w:rPr>
          <w:sz w:val="20"/>
        </w:rPr>
        <w:t>which</w:t>
      </w:r>
      <w:r>
        <w:rPr>
          <w:spacing w:val="-5"/>
          <w:sz w:val="20"/>
        </w:rPr>
        <w:t xml:space="preserve"> </w:t>
      </w:r>
      <w:r>
        <w:rPr>
          <w:sz w:val="20"/>
        </w:rPr>
        <w:t>they</w:t>
      </w:r>
      <w:r>
        <w:rPr>
          <w:spacing w:val="-8"/>
          <w:sz w:val="20"/>
        </w:rPr>
        <w:t xml:space="preserve"> </w:t>
      </w:r>
      <w:r>
        <w:rPr>
          <w:sz w:val="20"/>
        </w:rPr>
        <w:t>are</w:t>
      </w:r>
      <w:r>
        <w:rPr>
          <w:spacing w:val="-1"/>
          <w:sz w:val="20"/>
        </w:rPr>
        <w:t xml:space="preserve"> </w:t>
      </w:r>
      <w:r>
        <w:rPr>
          <w:sz w:val="20"/>
        </w:rPr>
        <w:t>primarily</w:t>
      </w:r>
      <w:r>
        <w:rPr>
          <w:spacing w:val="-3"/>
          <w:sz w:val="20"/>
        </w:rPr>
        <w:t xml:space="preserve"> </w:t>
      </w:r>
      <w:r>
        <w:rPr>
          <w:sz w:val="20"/>
        </w:rPr>
        <w:t>visible</w:t>
      </w:r>
      <w:r>
        <w:rPr>
          <w:spacing w:val="-4"/>
          <w:sz w:val="20"/>
        </w:rPr>
        <w:t xml:space="preserve"> </w:t>
      </w:r>
      <w:r>
        <w:rPr>
          <w:sz w:val="20"/>
        </w:rPr>
        <w:t>and</w:t>
      </w:r>
      <w:r>
        <w:rPr>
          <w:spacing w:val="-3"/>
          <w:sz w:val="20"/>
        </w:rPr>
        <w:t xml:space="preserve"> </w:t>
      </w:r>
      <w:r>
        <w:rPr>
          <w:sz w:val="20"/>
        </w:rPr>
        <w:t>have</w:t>
      </w:r>
      <w:r>
        <w:rPr>
          <w:spacing w:val="-4"/>
          <w:sz w:val="20"/>
        </w:rPr>
        <w:t xml:space="preserve"> </w:t>
      </w:r>
      <w:r>
        <w:rPr>
          <w:sz w:val="20"/>
        </w:rPr>
        <w:t>the same or similar message on each side shall be regarded as one sign.</w:t>
      </w:r>
    </w:p>
    <w:p w14:paraId="5A45A6FA" w14:textId="77777777" w:rsidR="00260182" w:rsidRDefault="00260182">
      <w:pPr>
        <w:spacing w:line="280" w:lineRule="auto"/>
        <w:rPr>
          <w:sz w:val="20"/>
        </w:rPr>
        <w:sectPr w:rsidR="00260182">
          <w:pgSz w:w="12240" w:h="15840"/>
          <w:pgMar w:top="1360" w:right="420" w:bottom="1000" w:left="1220" w:header="0" w:footer="813" w:gutter="0"/>
          <w:cols w:space="720"/>
        </w:sectPr>
      </w:pPr>
    </w:p>
    <w:p w14:paraId="5A45A6FB" w14:textId="77777777" w:rsidR="00260182" w:rsidRDefault="00000000">
      <w:pPr>
        <w:pStyle w:val="ListParagraph"/>
        <w:numPr>
          <w:ilvl w:val="2"/>
          <w:numId w:val="13"/>
        </w:numPr>
        <w:tabs>
          <w:tab w:val="left" w:pos="823"/>
        </w:tabs>
        <w:spacing w:before="73"/>
        <w:ind w:left="822" w:hanging="603"/>
        <w:rPr>
          <w:sz w:val="20"/>
        </w:rPr>
      </w:pPr>
      <w:r>
        <w:rPr>
          <w:sz w:val="20"/>
        </w:rPr>
        <w:lastRenderedPageBreak/>
        <w:t>Ground</w:t>
      </w:r>
      <w:r>
        <w:rPr>
          <w:spacing w:val="-3"/>
          <w:sz w:val="20"/>
        </w:rPr>
        <w:t xml:space="preserve"> </w:t>
      </w:r>
      <w:r>
        <w:rPr>
          <w:sz w:val="20"/>
        </w:rPr>
        <w:t>signs</w:t>
      </w:r>
      <w:r>
        <w:rPr>
          <w:spacing w:val="-5"/>
          <w:sz w:val="20"/>
        </w:rPr>
        <w:t xml:space="preserve"> </w:t>
      </w:r>
      <w:r>
        <w:rPr>
          <w:sz w:val="20"/>
        </w:rPr>
        <w:t>shall</w:t>
      </w:r>
      <w:r>
        <w:rPr>
          <w:spacing w:val="-1"/>
          <w:sz w:val="20"/>
        </w:rPr>
        <w:t xml:space="preserve"> </w:t>
      </w:r>
      <w:r>
        <w:rPr>
          <w:sz w:val="20"/>
        </w:rPr>
        <w:t>not</w:t>
      </w:r>
      <w:r>
        <w:rPr>
          <w:spacing w:val="-5"/>
          <w:sz w:val="20"/>
        </w:rPr>
        <w:t xml:space="preserve"> </w:t>
      </w:r>
      <w:r>
        <w:rPr>
          <w:sz w:val="20"/>
        </w:rPr>
        <w:t>be</w:t>
      </w:r>
      <w:r>
        <w:rPr>
          <w:spacing w:val="-3"/>
          <w:sz w:val="20"/>
        </w:rPr>
        <w:t xml:space="preserve"> </w:t>
      </w:r>
      <w:r>
        <w:rPr>
          <w:sz w:val="20"/>
        </w:rPr>
        <w:t>allowed</w:t>
      </w:r>
      <w:r>
        <w:rPr>
          <w:spacing w:val="-3"/>
          <w:sz w:val="20"/>
        </w:rPr>
        <w:t xml:space="preserve"> </w:t>
      </w:r>
      <w:r>
        <w:rPr>
          <w:sz w:val="20"/>
        </w:rPr>
        <w:t>on</w:t>
      </w:r>
      <w:r>
        <w:rPr>
          <w:spacing w:val="-4"/>
          <w:sz w:val="20"/>
        </w:rPr>
        <w:t xml:space="preserve"> </w:t>
      </w:r>
      <w:r>
        <w:rPr>
          <w:sz w:val="20"/>
        </w:rPr>
        <w:t>any</w:t>
      </w:r>
      <w:r>
        <w:rPr>
          <w:spacing w:val="-5"/>
          <w:sz w:val="20"/>
        </w:rPr>
        <w:t xml:space="preserve"> </w:t>
      </w:r>
      <w:r>
        <w:rPr>
          <w:sz w:val="20"/>
        </w:rPr>
        <w:t>lot</w:t>
      </w:r>
      <w:r>
        <w:rPr>
          <w:spacing w:val="-1"/>
          <w:sz w:val="20"/>
        </w:rPr>
        <w:t xml:space="preserve"> </w:t>
      </w:r>
      <w:r>
        <w:rPr>
          <w:sz w:val="20"/>
        </w:rPr>
        <w:t>with</w:t>
      </w:r>
      <w:r>
        <w:rPr>
          <w:spacing w:val="-6"/>
          <w:sz w:val="20"/>
        </w:rPr>
        <w:t xml:space="preserve"> </w:t>
      </w:r>
      <w:r>
        <w:rPr>
          <w:sz w:val="20"/>
        </w:rPr>
        <w:t>less</w:t>
      </w:r>
      <w:r>
        <w:rPr>
          <w:spacing w:val="-4"/>
          <w:sz w:val="20"/>
        </w:rPr>
        <w:t xml:space="preserve"> </w:t>
      </w:r>
      <w:r>
        <w:rPr>
          <w:sz w:val="20"/>
        </w:rPr>
        <w:t>than</w:t>
      </w:r>
      <w:r>
        <w:rPr>
          <w:spacing w:val="-5"/>
          <w:sz w:val="20"/>
        </w:rPr>
        <w:t xml:space="preserve"> </w:t>
      </w:r>
      <w:r>
        <w:rPr>
          <w:sz w:val="20"/>
        </w:rPr>
        <w:t>(50)</w:t>
      </w:r>
      <w:r>
        <w:rPr>
          <w:spacing w:val="-3"/>
          <w:sz w:val="20"/>
        </w:rPr>
        <w:t xml:space="preserve"> </w:t>
      </w:r>
      <w:r>
        <w:rPr>
          <w:sz w:val="20"/>
        </w:rPr>
        <w:t>fifty</w:t>
      </w:r>
      <w:r>
        <w:rPr>
          <w:spacing w:val="-5"/>
          <w:sz w:val="20"/>
        </w:rPr>
        <w:t xml:space="preserve"> </w:t>
      </w:r>
      <w:r>
        <w:rPr>
          <w:sz w:val="20"/>
        </w:rPr>
        <w:t>feet</w:t>
      </w:r>
      <w:r>
        <w:rPr>
          <w:spacing w:val="-4"/>
          <w:sz w:val="20"/>
        </w:rPr>
        <w:t xml:space="preserve"> </w:t>
      </w:r>
      <w:r>
        <w:rPr>
          <w:sz w:val="20"/>
        </w:rPr>
        <w:t>of</w:t>
      </w:r>
      <w:r>
        <w:rPr>
          <w:spacing w:val="-6"/>
          <w:sz w:val="20"/>
        </w:rPr>
        <w:t xml:space="preserve"> </w:t>
      </w:r>
      <w:r>
        <w:rPr>
          <w:sz w:val="20"/>
        </w:rPr>
        <w:t>frontage</w:t>
      </w:r>
      <w:r>
        <w:rPr>
          <w:spacing w:val="-3"/>
          <w:sz w:val="20"/>
        </w:rPr>
        <w:t xml:space="preserve"> </w:t>
      </w:r>
      <w:r>
        <w:rPr>
          <w:sz w:val="20"/>
        </w:rPr>
        <w:t>on</w:t>
      </w:r>
      <w:r>
        <w:rPr>
          <w:spacing w:val="-5"/>
          <w:sz w:val="20"/>
        </w:rPr>
        <w:t xml:space="preserve"> </w:t>
      </w:r>
      <w:r>
        <w:rPr>
          <w:sz w:val="20"/>
        </w:rPr>
        <w:t>a</w:t>
      </w:r>
      <w:r>
        <w:rPr>
          <w:spacing w:val="-3"/>
          <w:sz w:val="20"/>
        </w:rPr>
        <w:t xml:space="preserve"> </w:t>
      </w:r>
      <w:r>
        <w:rPr>
          <w:sz w:val="20"/>
        </w:rPr>
        <w:t>public</w:t>
      </w:r>
      <w:r>
        <w:rPr>
          <w:spacing w:val="-4"/>
          <w:sz w:val="20"/>
        </w:rPr>
        <w:t xml:space="preserve"> </w:t>
      </w:r>
      <w:r>
        <w:rPr>
          <w:sz w:val="20"/>
        </w:rPr>
        <w:t>right</w:t>
      </w:r>
      <w:r>
        <w:rPr>
          <w:spacing w:val="-4"/>
          <w:sz w:val="20"/>
        </w:rPr>
        <w:t xml:space="preserve"> </w:t>
      </w:r>
      <w:r>
        <w:rPr>
          <w:sz w:val="20"/>
        </w:rPr>
        <w:t>of</w:t>
      </w:r>
      <w:r>
        <w:rPr>
          <w:spacing w:val="-3"/>
          <w:sz w:val="20"/>
        </w:rPr>
        <w:t xml:space="preserve"> </w:t>
      </w:r>
      <w:r>
        <w:rPr>
          <w:spacing w:val="-4"/>
          <w:sz w:val="20"/>
        </w:rPr>
        <w:t>way.</w:t>
      </w:r>
    </w:p>
    <w:p w14:paraId="5A45A6FC" w14:textId="77777777" w:rsidR="00260182" w:rsidRDefault="00260182">
      <w:pPr>
        <w:pStyle w:val="BodyText"/>
        <w:spacing w:before="3"/>
        <w:rPr>
          <w:sz w:val="24"/>
        </w:rPr>
      </w:pPr>
    </w:p>
    <w:p w14:paraId="5A45A6FD" w14:textId="77777777" w:rsidR="00260182" w:rsidRDefault="00000000">
      <w:pPr>
        <w:pStyle w:val="ListParagraph"/>
        <w:numPr>
          <w:ilvl w:val="2"/>
          <w:numId w:val="13"/>
        </w:numPr>
        <w:tabs>
          <w:tab w:val="left" w:pos="823"/>
        </w:tabs>
        <w:ind w:left="822" w:hanging="603"/>
        <w:rPr>
          <w:sz w:val="20"/>
        </w:rPr>
      </w:pPr>
      <w:r>
        <w:rPr>
          <w:sz w:val="20"/>
        </w:rPr>
        <w:t>Window</w:t>
      </w:r>
      <w:r>
        <w:rPr>
          <w:spacing w:val="-9"/>
          <w:sz w:val="20"/>
        </w:rPr>
        <w:t xml:space="preserve"> </w:t>
      </w:r>
      <w:r>
        <w:rPr>
          <w:sz w:val="20"/>
        </w:rPr>
        <w:t>signs</w:t>
      </w:r>
      <w:r>
        <w:rPr>
          <w:spacing w:val="-6"/>
          <w:sz w:val="20"/>
        </w:rPr>
        <w:t xml:space="preserve"> </w:t>
      </w:r>
      <w:r>
        <w:rPr>
          <w:sz w:val="20"/>
        </w:rPr>
        <w:t>are</w:t>
      </w:r>
      <w:r>
        <w:rPr>
          <w:spacing w:val="-4"/>
          <w:sz w:val="20"/>
        </w:rPr>
        <w:t xml:space="preserve"> </w:t>
      </w:r>
      <w:r>
        <w:rPr>
          <w:sz w:val="20"/>
        </w:rPr>
        <w:t>allowed</w:t>
      </w:r>
      <w:r>
        <w:rPr>
          <w:spacing w:val="-3"/>
          <w:sz w:val="20"/>
        </w:rPr>
        <w:t xml:space="preserve"> </w:t>
      </w:r>
      <w:r>
        <w:rPr>
          <w:sz w:val="20"/>
        </w:rPr>
        <w:t>and</w:t>
      </w:r>
      <w:r>
        <w:rPr>
          <w:spacing w:val="-4"/>
          <w:sz w:val="20"/>
        </w:rPr>
        <w:t xml:space="preserve"> </w:t>
      </w:r>
      <w:r>
        <w:rPr>
          <w:sz w:val="20"/>
        </w:rPr>
        <w:t>calculated</w:t>
      </w:r>
      <w:r>
        <w:rPr>
          <w:spacing w:val="-3"/>
          <w:sz w:val="20"/>
        </w:rPr>
        <w:t xml:space="preserve"> </w:t>
      </w:r>
      <w:r>
        <w:rPr>
          <w:sz w:val="20"/>
        </w:rPr>
        <w:t>at</w:t>
      </w:r>
      <w:r>
        <w:rPr>
          <w:spacing w:val="-4"/>
          <w:sz w:val="20"/>
        </w:rPr>
        <w:t xml:space="preserve"> </w:t>
      </w:r>
      <w:r>
        <w:rPr>
          <w:sz w:val="20"/>
        </w:rPr>
        <w:t>the</w:t>
      </w:r>
      <w:r>
        <w:rPr>
          <w:spacing w:val="-5"/>
          <w:sz w:val="20"/>
        </w:rPr>
        <w:t xml:space="preserve"> </w:t>
      </w:r>
      <w:r>
        <w:rPr>
          <w:sz w:val="20"/>
        </w:rPr>
        <w:t>same</w:t>
      </w:r>
      <w:r>
        <w:rPr>
          <w:spacing w:val="-4"/>
          <w:sz w:val="20"/>
        </w:rPr>
        <w:t xml:space="preserve"> </w:t>
      </w:r>
      <w:r>
        <w:rPr>
          <w:sz w:val="20"/>
        </w:rPr>
        <w:t>rate</w:t>
      </w:r>
      <w:r>
        <w:rPr>
          <w:spacing w:val="-4"/>
          <w:sz w:val="20"/>
        </w:rPr>
        <w:t xml:space="preserve"> </w:t>
      </w:r>
      <w:r>
        <w:rPr>
          <w:sz w:val="20"/>
        </w:rPr>
        <w:t>as</w:t>
      </w:r>
      <w:r>
        <w:rPr>
          <w:spacing w:val="-3"/>
          <w:sz w:val="20"/>
        </w:rPr>
        <w:t xml:space="preserve"> </w:t>
      </w:r>
      <w:r>
        <w:rPr>
          <w:sz w:val="20"/>
        </w:rPr>
        <w:t>wall</w:t>
      </w:r>
      <w:r>
        <w:rPr>
          <w:spacing w:val="-2"/>
          <w:sz w:val="20"/>
        </w:rPr>
        <w:t xml:space="preserve"> signs.</w:t>
      </w:r>
    </w:p>
    <w:p w14:paraId="5A45A6FE" w14:textId="77777777" w:rsidR="00260182" w:rsidRDefault="00260182">
      <w:pPr>
        <w:pStyle w:val="BodyText"/>
        <w:rPr>
          <w:sz w:val="22"/>
        </w:rPr>
      </w:pPr>
    </w:p>
    <w:p w14:paraId="5A45A6FF" w14:textId="77777777" w:rsidR="00260182" w:rsidRDefault="00260182">
      <w:pPr>
        <w:pStyle w:val="BodyText"/>
        <w:spacing w:before="8"/>
        <w:rPr>
          <w:sz w:val="25"/>
        </w:rPr>
      </w:pPr>
    </w:p>
    <w:p w14:paraId="5A45A700" w14:textId="77777777" w:rsidR="00260182" w:rsidRDefault="00000000">
      <w:pPr>
        <w:pStyle w:val="Heading2"/>
        <w:numPr>
          <w:ilvl w:val="1"/>
          <w:numId w:val="13"/>
        </w:numPr>
        <w:tabs>
          <w:tab w:val="left" w:pos="940"/>
          <w:tab w:val="left" w:pos="941"/>
        </w:tabs>
        <w:ind w:hanging="721"/>
      </w:pPr>
      <w:bookmarkStart w:id="56" w:name="_TOC_250033"/>
      <w:r>
        <w:t>LANDSCAPE</w:t>
      </w:r>
      <w:r>
        <w:rPr>
          <w:spacing w:val="-15"/>
        </w:rPr>
        <w:t xml:space="preserve"> </w:t>
      </w:r>
      <w:bookmarkEnd w:id="56"/>
      <w:r>
        <w:rPr>
          <w:spacing w:val="-2"/>
        </w:rPr>
        <w:t>REQUIREMENTS</w:t>
      </w:r>
    </w:p>
    <w:p w14:paraId="5A45A701" w14:textId="77777777" w:rsidR="00260182" w:rsidRDefault="00000000">
      <w:pPr>
        <w:pStyle w:val="ListParagraph"/>
        <w:numPr>
          <w:ilvl w:val="2"/>
          <w:numId w:val="13"/>
        </w:numPr>
        <w:tabs>
          <w:tab w:val="left" w:pos="751"/>
        </w:tabs>
        <w:spacing w:before="227"/>
        <w:ind w:right="666" w:firstLine="0"/>
        <w:rPr>
          <w:sz w:val="20"/>
        </w:rPr>
      </w:pPr>
      <w:r>
        <w:rPr>
          <w:sz w:val="20"/>
        </w:rPr>
        <w:t>A permanent ground or pole sign shall require a single continuous landscaped area to be maintained beneath the sign in accordance with the following standards:</w:t>
      </w:r>
    </w:p>
    <w:p w14:paraId="5A45A702" w14:textId="77777777" w:rsidR="00260182" w:rsidRDefault="00000000">
      <w:pPr>
        <w:pStyle w:val="ListParagraph"/>
        <w:numPr>
          <w:ilvl w:val="3"/>
          <w:numId w:val="13"/>
        </w:numPr>
        <w:tabs>
          <w:tab w:val="left" w:pos="1661"/>
        </w:tabs>
        <w:spacing w:before="1"/>
        <w:ind w:left="1660" w:hanging="361"/>
        <w:rPr>
          <w:sz w:val="20"/>
        </w:rPr>
      </w:pPr>
      <w:r>
        <w:rPr>
          <w:sz w:val="20"/>
        </w:rPr>
        <w:t>The</w:t>
      </w:r>
      <w:r>
        <w:rPr>
          <w:spacing w:val="-4"/>
          <w:sz w:val="20"/>
        </w:rPr>
        <w:t xml:space="preserve"> </w:t>
      </w:r>
      <w:r>
        <w:rPr>
          <w:sz w:val="20"/>
        </w:rPr>
        <w:t>minimum</w:t>
      </w:r>
      <w:r>
        <w:rPr>
          <w:spacing w:val="-6"/>
          <w:sz w:val="20"/>
        </w:rPr>
        <w:t xml:space="preserve"> </w:t>
      </w:r>
      <w:r>
        <w:rPr>
          <w:sz w:val="20"/>
        </w:rPr>
        <w:t>landscaped</w:t>
      </w:r>
      <w:r>
        <w:rPr>
          <w:spacing w:val="-3"/>
          <w:sz w:val="20"/>
        </w:rPr>
        <w:t xml:space="preserve"> </w:t>
      </w:r>
      <w:r>
        <w:rPr>
          <w:sz w:val="20"/>
        </w:rPr>
        <w:t>area</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equal</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area</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sign</w:t>
      </w:r>
      <w:r>
        <w:rPr>
          <w:spacing w:val="-3"/>
          <w:sz w:val="20"/>
        </w:rPr>
        <w:t xml:space="preserve"> </w:t>
      </w:r>
      <w:r>
        <w:rPr>
          <w:spacing w:val="-2"/>
          <w:sz w:val="20"/>
        </w:rPr>
        <w:t>face.</w:t>
      </w:r>
    </w:p>
    <w:p w14:paraId="5A45A703" w14:textId="77777777" w:rsidR="00260182" w:rsidRDefault="00000000">
      <w:pPr>
        <w:pStyle w:val="ListParagraph"/>
        <w:numPr>
          <w:ilvl w:val="3"/>
          <w:numId w:val="13"/>
        </w:numPr>
        <w:tabs>
          <w:tab w:val="left" w:pos="1661"/>
        </w:tabs>
        <w:spacing w:before="1"/>
        <w:ind w:left="1660" w:hanging="361"/>
        <w:rPr>
          <w:sz w:val="20"/>
        </w:rPr>
      </w:pPr>
      <w:r>
        <w:rPr>
          <w:sz w:val="20"/>
        </w:rPr>
        <w:t>The</w:t>
      </w:r>
      <w:r>
        <w:rPr>
          <w:spacing w:val="-5"/>
          <w:sz w:val="20"/>
        </w:rPr>
        <w:t xml:space="preserve"> </w:t>
      </w:r>
      <w:r>
        <w:rPr>
          <w:sz w:val="20"/>
        </w:rPr>
        <w:t>landscaped</w:t>
      </w:r>
      <w:r>
        <w:rPr>
          <w:spacing w:val="-4"/>
          <w:sz w:val="20"/>
        </w:rPr>
        <w:t xml:space="preserve"> </w:t>
      </w:r>
      <w:r>
        <w:rPr>
          <w:sz w:val="20"/>
        </w:rPr>
        <w:t>area</w:t>
      </w:r>
      <w:r>
        <w:rPr>
          <w:spacing w:val="-5"/>
          <w:sz w:val="20"/>
        </w:rPr>
        <w:t xml:space="preserve"> </w:t>
      </w:r>
      <w:r>
        <w:rPr>
          <w:sz w:val="20"/>
        </w:rPr>
        <w:t>shall</w:t>
      </w:r>
      <w:r>
        <w:rPr>
          <w:spacing w:val="-5"/>
          <w:sz w:val="20"/>
        </w:rPr>
        <w:t xml:space="preserve"> </w:t>
      </w:r>
      <w:r>
        <w:rPr>
          <w:sz w:val="20"/>
        </w:rPr>
        <w:t>include</w:t>
      </w:r>
      <w:r>
        <w:rPr>
          <w:spacing w:val="-4"/>
          <w:sz w:val="20"/>
        </w:rPr>
        <w:t xml:space="preserve"> </w:t>
      </w:r>
      <w:r>
        <w:rPr>
          <w:sz w:val="20"/>
        </w:rPr>
        <w:t>all</w:t>
      </w:r>
      <w:r>
        <w:rPr>
          <w:spacing w:val="-5"/>
          <w:sz w:val="20"/>
        </w:rPr>
        <w:t xml:space="preserve"> </w:t>
      </w:r>
      <w:r>
        <w:rPr>
          <w:sz w:val="20"/>
        </w:rPr>
        <w:t>points</w:t>
      </w:r>
      <w:r>
        <w:rPr>
          <w:spacing w:val="-4"/>
          <w:sz w:val="20"/>
        </w:rPr>
        <w:t xml:space="preserve"> </w:t>
      </w:r>
      <w:r>
        <w:rPr>
          <w:sz w:val="20"/>
        </w:rPr>
        <w:t>where</w:t>
      </w:r>
      <w:r>
        <w:rPr>
          <w:spacing w:val="-5"/>
          <w:sz w:val="20"/>
        </w:rPr>
        <w:t xml:space="preserve"> </w:t>
      </w:r>
      <w:r>
        <w:rPr>
          <w:sz w:val="20"/>
        </w:rPr>
        <w:t>sign</w:t>
      </w:r>
      <w:r>
        <w:rPr>
          <w:spacing w:val="-4"/>
          <w:sz w:val="20"/>
        </w:rPr>
        <w:t xml:space="preserve"> </w:t>
      </w:r>
      <w:r>
        <w:rPr>
          <w:sz w:val="20"/>
        </w:rPr>
        <w:t>structural</w:t>
      </w:r>
      <w:r>
        <w:rPr>
          <w:spacing w:val="-4"/>
          <w:sz w:val="20"/>
        </w:rPr>
        <w:t xml:space="preserve"> </w:t>
      </w:r>
      <w:r>
        <w:rPr>
          <w:sz w:val="20"/>
        </w:rPr>
        <w:t>supports</w:t>
      </w:r>
      <w:r>
        <w:rPr>
          <w:spacing w:val="-6"/>
          <w:sz w:val="20"/>
        </w:rPr>
        <w:t xml:space="preserve"> </w:t>
      </w:r>
      <w:r>
        <w:rPr>
          <w:sz w:val="20"/>
        </w:rPr>
        <w:t>attach</w:t>
      </w:r>
      <w:r>
        <w:rPr>
          <w:spacing w:val="-6"/>
          <w:sz w:val="20"/>
        </w:rPr>
        <w:t xml:space="preserve"> </w:t>
      </w:r>
      <w:r>
        <w:rPr>
          <w:sz w:val="20"/>
        </w:rPr>
        <w:t>to</w:t>
      </w:r>
      <w:r>
        <w:rPr>
          <w:spacing w:val="-4"/>
          <w:sz w:val="20"/>
        </w:rPr>
        <w:t xml:space="preserve"> </w:t>
      </w:r>
      <w:r>
        <w:rPr>
          <w:sz w:val="20"/>
        </w:rPr>
        <w:t>the</w:t>
      </w:r>
      <w:r>
        <w:rPr>
          <w:spacing w:val="-2"/>
          <w:sz w:val="20"/>
        </w:rPr>
        <w:t xml:space="preserve"> ground.</w:t>
      </w:r>
    </w:p>
    <w:p w14:paraId="5A45A704" w14:textId="77777777" w:rsidR="00260182" w:rsidRDefault="00000000">
      <w:pPr>
        <w:pStyle w:val="ListParagraph"/>
        <w:numPr>
          <w:ilvl w:val="3"/>
          <w:numId w:val="13"/>
        </w:numPr>
        <w:tabs>
          <w:tab w:val="left" w:pos="1661"/>
        </w:tabs>
        <w:ind w:left="1660" w:right="668" w:hanging="360"/>
        <w:rPr>
          <w:sz w:val="20"/>
        </w:rPr>
      </w:pPr>
      <w:r>
        <w:rPr>
          <w:sz w:val="20"/>
        </w:rPr>
        <w:t>Where</w:t>
      </w:r>
      <w:r>
        <w:rPr>
          <w:spacing w:val="20"/>
          <w:sz w:val="20"/>
        </w:rPr>
        <w:t xml:space="preserve"> </w:t>
      </w:r>
      <w:r>
        <w:rPr>
          <w:sz w:val="20"/>
        </w:rPr>
        <w:t>the</w:t>
      </w:r>
      <w:r>
        <w:rPr>
          <w:spacing w:val="20"/>
          <w:sz w:val="20"/>
        </w:rPr>
        <w:t xml:space="preserve"> </w:t>
      </w:r>
      <w:r>
        <w:rPr>
          <w:sz w:val="20"/>
        </w:rPr>
        <w:t>required</w:t>
      </w:r>
      <w:r>
        <w:rPr>
          <w:spacing w:val="21"/>
          <w:sz w:val="20"/>
        </w:rPr>
        <w:t xml:space="preserve"> </w:t>
      </w:r>
      <w:r>
        <w:rPr>
          <w:sz w:val="20"/>
        </w:rPr>
        <w:t>landscaping</w:t>
      </w:r>
      <w:r>
        <w:rPr>
          <w:spacing w:val="19"/>
          <w:sz w:val="20"/>
        </w:rPr>
        <w:t xml:space="preserve"> </w:t>
      </w:r>
      <w:r>
        <w:rPr>
          <w:sz w:val="20"/>
        </w:rPr>
        <w:t>area</w:t>
      </w:r>
      <w:r>
        <w:rPr>
          <w:spacing w:val="20"/>
          <w:sz w:val="20"/>
        </w:rPr>
        <w:t xml:space="preserve"> </w:t>
      </w:r>
      <w:r>
        <w:rPr>
          <w:sz w:val="20"/>
        </w:rPr>
        <w:t>is</w:t>
      </w:r>
      <w:r>
        <w:rPr>
          <w:spacing w:val="20"/>
          <w:sz w:val="20"/>
        </w:rPr>
        <w:t xml:space="preserve"> </w:t>
      </w:r>
      <w:r>
        <w:rPr>
          <w:sz w:val="20"/>
        </w:rPr>
        <w:t>adjacent</w:t>
      </w:r>
      <w:r>
        <w:rPr>
          <w:spacing w:val="20"/>
          <w:sz w:val="20"/>
        </w:rPr>
        <w:t xml:space="preserve"> </w:t>
      </w:r>
      <w:r>
        <w:rPr>
          <w:sz w:val="20"/>
        </w:rPr>
        <w:t>to</w:t>
      </w:r>
      <w:r>
        <w:rPr>
          <w:spacing w:val="20"/>
          <w:sz w:val="20"/>
        </w:rPr>
        <w:t xml:space="preserve"> </w:t>
      </w:r>
      <w:r>
        <w:rPr>
          <w:sz w:val="20"/>
        </w:rPr>
        <w:t>a</w:t>
      </w:r>
      <w:r>
        <w:rPr>
          <w:spacing w:val="20"/>
          <w:sz w:val="20"/>
        </w:rPr>
        <w:t xml:space="preserve"> </w:t>
      </w:r>
      <w:r>
        <w:rPr>
          <w:sz w:val="20"/>
        </w:rPr>
        <w:t>paved</w:t>
      </w:r>
      <w:r>
        <w:rPr>
          <w:spacing w:val="21"/>
          <w:sz w:val="20"/>
        </w:rPr>
        <w:t xml:space="preserve"> </w:t>
      </w:r>
      <w:r>
        <w:rPr>
          <w:sz w:val="20"/>
        </w:rPr>
        <w:t>surface</w:t>
      </w:r>
      <w:r>
        <w:rPr>
          <w:spacing w:val="20"/>
          <w:sz w:val="20"/>
        </w:rPr>
        <w:t xml:space="preserve"> </w:t>
      </w:r>
      <w:r>
        <w:rPr>
          <w:sz w:val="20"/>
        </w:rPr>
        <w:t>accessible</w:t>
      </w:r>
      <w:r>
        <w:rPr>
          <w:spacing w:val="20"/>
          <w:sz w:val="20"/>
        </w:rPr>
        <w:t xml:space="preserve"> </w:t>
      </w:r>
      <w:r>
        <w:rPr>
          <w:sz w:val="20"/>
        </w:rPr>
        <w:t>to</w:t>
      </w:r>
      <w:r>
        <w:rPr>
          <w:spacing w:val="20"/>
          <w:sz w:val="20"/>
        </w:rPr>
        <w:t xml:space="preserve"> </w:t>
      </w:r>
      <w:r>
        <w:rPr>
          <w:sz w:val="20"/>
        </w:rPr>
        <w:t>vehicular</w:t>
      </w:r>
      <w:r>
        <w:rPr>
          <w:spacing w:val="20"/>
          <w:sz w:val="20"/>
        </w:rPr>
        <w:t xml:space="preserve"> </w:t>
      </w:r>
      <w:r>
        <w:rPr>
          <w:sz w:val="20"/>
        </w:rPr>
        <w:t>traffic,</w:t>
      </w:r>
      <w:r>
        <w:rPr>
          <w:spacing w:val="20"/>
          <w:sz w:val="20"/>
        </w:rPr>
        <w:t xml:space="preserve"> </w:t>
      </w:r>
      <w:r>
        <w:rPr>
          <w:sz w:val="20"/>
        </w:rPr>
        <w:t>a raised non-mountable curb to prevent the encroachment of vehicles shall be required.</w:t>
      </w:r>
    </w:p>
    <w:p w14:paraId="5A45A705" w14:textId="77777777" w:rsidR="00260182" w:rsidRDefault="00000000">
      <w:pPr>
        <w:pStyle w:val="ListParagraph"/>
        <w:numPr>
          <w:ilvl w:val="3"/>
          <w:numId w:val="13"/>
        </w:numPr>
        <w:tabs>
          <w:tab w:val="left" w:pos="1661"/>
        </w:tabs>
        <w:spacing w:line="228" w:lineRule="exact"/>
        <w:ind w:left="1660" w:hanging="361"/>
        <w:rPr>
          <w:sz w:val="20"/>
        </w:rPr>
      </w:pPr>
      <w:r>
        <w:rPr>
          <w:sz w:val="20"/>
        </w:rPr>
        <w:t>The</w:t>
      </w:r>
      <w:r>
        <w:rPr>
          <w:spacing w:val="-6"/>
          <w:sz w:val="20"/>
        </w:rPr>
        <w:t xml:space="preserve"> </w:t>
      </w:r>
      <w:r>
        <w:rPr>
          <w:sz w:val="20"/>
        </w:rPr>
        <w:t>landscaped</w:t>
      </w:r>
      <w:r>
        <w:rPr>
          <w:spacing w:val="-4"/>
          <w:sz w:val="20"/>
        </w:rPr>
        <w:t xml:space="preserve"> </w:t>
      </w:r>
      <w:r>
        <w:rPr>
          <w:sz w:val="20"/>
        </w:rPr>
        <w:t>area</w:t>
      </w:r>
      <w:r>
        <w:rPr>
          <w:spacing w:val="-5"/>
          <w:sz w:val="20"/>
        </w:rPr>
        <w:t xml:space="preserve"> </w:t>
      </w:r>
      <w:r>
        <w:rPr>
          <w:sz w:val="20"/>
        </w:rPr>
        <w:t>shall</w:t>
      </w:r>
      <w:r>
        <w:rPr>
          <w:spacing w:val="-5"/>
          <w:sz w:val="20"/>
        </w:rPr>
        <w:t xml:space="preserve"> </w:t>
      </w:r>
      <w:r>
        <w:rPr>
          <w:sz w:val="20"/>
        </w:rPr>
        <w:t>contain</w:t>
      </w:r>
      <w:r>
        <w:rPr>
          <w:spacing w:val="-6"/>
          <w:sz w:val="20"/>
        </w:rPr>
        <w:t xml:space="preserve"> </w:t>
      </w:r>
      <w:r>
        <w:rPr>
          <w:sz w:val="20"/>
        </w:rPr>
        <w:t>living</w:t>
      </w:r>
      <w:r>
        <w:rPr>
          <w:spacing w:val="-6"/>
          <w:sz w:val="20"/>
        </w:rPr>
        <w:t xml:space="preserve"> </w:t>
      </w:r>
      <w:r>
        <w:rPr>
          <w:sz w:val="20"/>
        </w:rPr>
        <w:t>plantings</w:t>
      </w:r>
      <w:r>
        <w:rPr>
          <w:spacing w:val="-7"/>
          <w:sz w:val="20"/>
        </w:rPr>
        <w:t xml:space="preserve"> </w:t>
      </w:r>
      <w:r>
        <w:rPr>
          <w:sz w:val="20"/>
        </w:rPr>
        <w:t>aesthetically</w:t>
      </w:r>
      <w:r>
        <w:rPr>
          <w:spacing w:val="-8"/>
          <w:sz w:val="20"/>
        </w:rPr>
        <w:t xml:space="preserve"> </w:t>
      </w:r>
      <w:r>
        <w:rPr>
          <w:sz w:val="20"/>
        </w:rPr>
        <w:t>located</w:t>
      </w:r>
      <w:r>
        <w:rPr>
          <w:spacing w:val="-5"/>
          <w:sz w:val="20"/>
        </w:rPr>
        <w:t xml:space="preserve"> </w:t>
      </w:r>
      <w:r>
        <w:rPr>
          <w:sz w:val="20"/>
        </w:rPr>
        <w:t>and</w:t>
      </w:r>
      <w:r>
        <w:rPr>
          <w:spacing w:val="-2"/>
          <w:sz w:val="20"/>
        </w:rPr>
        <w:t xml:space="preserve"> maintained.</w:t>
      </w:r>
    </w:p>
    <w:p w14:paraId="5A45A706" w14:textId="77777777" w:rsidR="00260182" w:rsidRDefault="00260182">
      <w:pPr>
        <w:pStyle w:val="BodyText"/>
        <w:spacing w:before="5"/>
        <w:rPr>
          <w:sz w:val="21"/>
        </w:rPr>
      </w:pPr>
    </w:p>
    <w:p w14:paraId="5A45A707" w14:textId="77777777" w:rsidR="00260182" w:rsidRDefault="00000000">
      <w:pPr>
        <w:pStyle w:val="ListParagraph"/>
        <w:numPr>
          <w:ilvl w:val="1"/>
          <w:numId w:val="13"/>
        </w:numPr>
        <w:tabs>
          <w:tab w:val="left" w:pos="940"/>
          <w:tab w:val="left" w:pos="941"/>
        </w:tabs>
        <w:ind w:hanging="721"/>
        <w:rPr>
          <w:b/>
          <w:sz w:val="24"/>
        </w:rPr>
      </w:pPr>
      <w:r>
        <w:rPr>
          <w:b/>
          <w:sz w:val="24"/>
        </w:rPr>
        <w:t>OFF</w:t>
      </w:r>
      <w:r>
        <w:rPr>
          <w:b/>
          <w:spacing w:val="-9"/>
          <w:sz w:val="24"/>
        </w:rPr>
        <w:t xml:space="preserve"> </w:t>
      </w:r>
      <w:r>
        <w:rPr>
          <w:b/>
          <w:sz w:val="24"/>
        </w:rPr>
        <w:t>PREMISES</w:t>
      </w:r>
      <w:r>
        <w:rPr>
          <w:b/>
          <w:spacing w:val="-7"/>
          <w:sz w:val="24"/>
        </w:rPr>
        <w:t xml:space="preserve"> </w:t>
      </w:r>
      <w:r>
        <w:rPr>
          <w:b/>
          <w:sz w:val="24"/>
        </w:rPr>
        <w:t>DIRECTIONAL</w:t>
      </w:r>
      <w:r>
        <w:rPr>
          <w:b/>
          <w:spacing w:val="-7"/>
          <w:sz w:val="24"/>
        </w:rPr>
        <w:t xml:space="preserve"> </w:t>
      </w:r>
      <w:r>
        <w:rPr>
          <w:b/>
          <w:spacing w:val="-4"/>
          <w:sz w:val="24"/>
        </w:rPr>
        <w:t>SIGNS</w:t>
      </w:r>
    </w:p>
    <w:p w14:paraId="5A45A708" w14:textId="77777777" w:rsidR="00260182" w:rsidRDefault="00260182">
      <w:pPr>
        <w:pStyle w:val="BodyText"/>
        <w:spacing w:before="4"/>
        <w:rPr>
          <w:b/>
          <w:sz w:val="24"/>
        </w:rPr>
      </w:pPr>
    </w:p>
    <w:p w14:paraId="5A45A709" w14:textId="77777777" w:rsidR="00260182" w:rsidRDefault="00000000">
      <w:pPr>
        <w:pStyle w:val="ListParagraph"/>
        <w:numPr>
          <w:ilvl w:val="0"/>
          <w:numId w:val="7"/>
        </w:numPr>
        <w:tabs>
          <w:tab w:val="left" w:pos="1661"/>
        </w:tabs>
        <w:spacing w:line="280" w:lineRule="auto"/>
        <w:ind w:right="967"/>
        <w:rPr>
          <w:sz w:val="20"/>
        </w:rPr>
      </w:pPr>
      <w:r>
        <w:rPr>
          <w:sz w:val="20"/>
        </w:rPr>
        <w:t>Off</w:t>
      </w:r>
      <w:r>
        <w:rPr>
          <w:spacing w:val="-5"/>
          <w:sz w:val="20"/>
        </w:rPr>
        <w:t xml:space="preserve"> </w:t>
      </w:r>
      <w:r>
        <w:rPr>
          <w:sz w:val="20"/>
        </w:rPr>
        <w:t>premises</w:t>
      </w:r>
      <w:r>
        <w:rPr>
          <w:spacing w:val="-4"/>
          <w:sz w:val="20"/>
        </w:rPr>
        <w:t xml:space="preserve"> </w:t>
      </w:r>
      <w:r>
        <w:rPr>
          <w:sz w:val="20"/>
        </w:rPr>
        <w:t>signs</w:t>
      </w:r>
      <w:r>
        <w:rPr>
          <w:spacing w:val="-4"/>
          <w:sz w:val="20"/>
        </w:rPr>
        <w:t xml:space="preserve"> </w:t>
      </w:r>
      <w:r>
        <w:rPr>
          <w:sz w:val="20"/>
        </w:rPr>
        <w:t>directing</w:t>
      </w:r>
      <w:r>
        <w:rPr>
          <w:spacing w:val="-4"/>
          <w:sz w:val="20"/>
        </w:rPr>
        <w:t xml:space="preserve"> </w:t>
      </w:r>
      <w:r>
        <w:rPr>
          <w:sz w:val="20"/>
        </w:rPr>
        <w:t>persons</w:t>
      </w:r>
      <w:r>
        <w:rPr>
          <w:spacing w:val="-4"/>
          <w:sz w:val="20"/>
        </w:rPr>
        <w:t xml:space="preserve"> </w:t>
      </w:r>
      <w:r>
        <w:rPr>
          <w:sz w:val="20"/>
        </w:rPr>
        <w:t>to</w:t>
      </w:r>
      <w:r>
        <w:rPr>
          <w:spacing w:val="-2"/>
          <w:sz w:val="20"/>
        </w:rPr>
        <w:t xml:space="preserve"> </w:t>
      </w:r>
      <w:r>
        <w:rPr>
          <w:sz w:val="20"/>
        </w:rPr>
        <w:t>a</w:t>
      </w:r>
      <w:r>
        <w:rPr>
          <w:spacing w:val="-3"/>
          <w:sz w:val="20"/>
        </w:rPr>
        <w:t xml:space="preserve"> </w:t>
      </w:r>
      <w:r>
        <w:rPr>
          <w:sz w:val="20"/>
        </w:rPr>
        <w:t>specific</w:t>
      </w:r>
      <w:r>
        <w:rPr>
          <w:spacing w:val="-3"/>
          <w:sz w:val="20"/>
        </w:rPr>
        <w:t xml:space="preserve"> </w:t>
      </w:r>
      <w:r>
        <w:rPr>
          <w:sz w:val="20"/>
        </w:rPr>
        <w:t>business</w:t>
      </w:r>
      <w:r>
        <w:rPr>
          <w:spacing w:val="-4"/>
          <w:sz w:val="20"/>
        </w:rPr>
        <w:t xml:space="preserve"> </w:t>
      </w:r>
      <w:r>
        <w:rPr>
          <w:sz w:val="20"/>
        </w:rPr>
        <w:t>at</w:t>
      </w:r>
      <w:r>
        <w:rPr>
          <w:spacing w:val="-1"/>
          <w:sz w:val="20"/>
        </w:rPr>
        <w:t xml:space="preserve"> </w:t>
      </w:r>
      <w:r>
        <w:rPr>
          <w:sz w:val="20"/>
        </w:rPr>
        <w:t>another</w:t>
      </w:r>
      <w:r>
        <w:rPr>
          <w:spacing w:val="-2"/>
          <w:sz w:val="20"/>
        </w:rPr>
        <w:t xml:space="preserve"> </w:t>
      </w:r>
      <w:r>
        <w:rPr>
          <w:sz w:val="20"/>
        </w:rPr>
        <w:t>location</w:t>
      </w:r>
      <w:r>
        <w:rPr>
          <w:spacing w:val="-2"/>
          <w:sz w:val="20"/>
        </w:rPr>
        <w:t xml:space="preserve"> </w:t>
      </w:r>
      <w:r>
        <w:rPr>
          <w:sz w:val="20"/>
        </w:rPr>
        <w:t>may</w:t>
      </w:r>
      <w:r>
        <w:rPr>
          <w:spacing w:val="-7"/>
          <w:sz w:val="20"/>
        </w:rPr>
        <w:t xml:space="preserve"> </w:t>
      </w:r>
      <w:r>
        <w:rPr>
          <w:sz w:val="20"/>
        </w:rPr>
        <w:t>be</w:t>
      </w:r>
      <w:r>
        <w:rPr>
          <w:spacing w:val="-3"/>
          <w:sz w:val="20"/>
        </w:rPr>
        <w:t xml:space="preserve"> </w:t>
      </w:r>
      <w:r>
        <w:rPr>
          <w:sz w:val="20"/>
        </w:rPr>
        <w:t>allowed</w:t>
      </w:r>
      <w:r>
        <w:rPr>
          <w:spacing w:val="-2"/>
          <w:sz w:val="20"/>
        </w:rPr>
        <w:t xml:space="preserve"> </w:t>
      </w:r>
      <w:r>
        <w:rPr>
          <w:sz w:val="20"/>
        </w:rPr>
        <w:t>in</w:t>
      </w:r>
      <w:r>
        <w:rPr>
          <w:spacing w:val="-4"/>
          <w:sz w:val="20"/>
        </w:rPr>
        <w:t xml:space="preserve"> </w:t>
      </w:r>
      <w:r>
        <w:rPr>
          <w:sz w:val="20"/>
        </w:rPr>
        <w:t xml:space="preserve">all </w:t>
      </w:r>
      <w:r>
        <w:rPr>
          <w:spacing w:val="-2"/>
          <w:sz w:val="20"/>
        </w:rPr>
        <w:t>zones.</w:t>
      </w:r>
    </w:p>
    <w:p w14:paraId="5A45A70A" w14:textId="77777777" w:rsidR="00260182" w:rsidRDefault="00260182">
      <w:pPr>
        <w:pStyle w:val="BodyText"/>
        <w:spacing w:before="10"/>
      </w:pPr>
    </w:p>
    <w:p w14:paraId="5A45A70B" w14:textId="77777777" w:rsidR="00260182" w:rsidRDefault="00000000">
      <w:pPr>
        <w:pStyle w:val="ListParagraph"/>
        <w:numPr>
          <w:ilvl w:val="0"/>
          <w:numId w:val="7"/>
        </w:numPr>
        <w:tabs>
          <w:tab w:val="left" w:pos="1661"/>
        </w:tabs>
        <w:spacing w:line="280" w:lineRule="auto"/>
        <w:ind w:right="707"/>
        <w:rPr>
          <w:sz w:val="20"/>
        </w:rPr>
      </w:pPr>
      <w:r>
        <w:rPr>
          <w:sz w:val="20"/>
        </w:rPr>
        <w:t>Such</w:t>
      </w:r>
      <w:r>
        <w:rPr>
          <w:spacing w:val="-4"/>
          <w:sz w:val="20"/>
        </w:rPr>
        <w:t xml:space="preserve"> </w:t>
      </w:r>
      <w:r>
        <w:rPr>
          <w:sz w:val="20"/>
        </w:rPr>
        <w:t>signs</w:t>
      </w:r>
      <w:r>
        <w:rPr>
          <w:spacing w:val="-4"/>
          <w:sz w:val="20"/>
        </w:rPr>
        <w:t xml:space="preserve"> </w:t>
      </w:r>
      <w:r>
        <w:rPr>
          <w:sz w:val="20"/>
        </w:rPr>
        <w:t>shall</w:t>
      </w:r>
      <w:r>
        <w:rPr>
          <w:spacing w:val="-1"/>
          <w:sz w:val="20"/>
        </w:rPr>
        <w:t xml:space="preserve"> </w:t>
      </w:r>
      <w:r>
        <w:rPr>
          <w:sz w:val="20"/>
        </w:rPr>
        <w:t>not</w:t>
      </w:r>
      <w:r>
        <w:rPr>
          <w:spacing w:val="-4"/>
          <w:sz w:val="20"/>
        </w:rPr>
        <w:t xml:space="preserve"> </w:t>
      </w:r>
      <w:r>
        <w:rPr>
          <w:sz w:val="20"/>
        </w:rPr>
        <w:t>be</w:t>
      </w:r>
      <w:r>
        <w:rPr>
          <w:spacing w:val="-3"/>
          <w:sz w:val="20"/>
        </w:rPr>
        <w:t xml:space="preserve"> </w:t>
      </w:r>
      <w:r>
        <w:rPr>
          <w:sz w:val="20"/>
        </w:rPr>
        <w:t>greater</w:t>
      </w:r>
      <w:r>
        <w:rPr>
          <w:spacing w:val="-2"/>
          <w:sz w:val="20"/>
        </w:rPr>
        <w:t xml:space="preserve"> </w:t>
      </w:r>
      <w:r>
        <w:rPr>
          <w:sz w:val="20"/>
        </w:rPr>
        <w:t>than</w:t>
      </w:r>
      <w:r>
        <w:rPr>
          <w:spacing w:val="-4"/>
          <w:sz w:val="20"/>
        </w:rPr>
        <w:t xml:space="preserve"> </w:t>
      </w:r>
      <w:r>
        <w:rPr>
          <w:sz w:val="20"/>
        </w:rPr>
        <w:t>two</w:t>
      </w:r>
      <w:r>
        <w:rPr>
          <w:spacing w:val="-2"/>
          <w:sz w:val="20"/>
        </w:rPr>
        <w:t xml:space="preserve"> </w:t>
      </w:r>
      <w:r>
        <w:rPr>
          <w:sz w:val="20"/>
        </w:rPr>
        <w:t>square</w:t>
      </w:r>
      <w:r>
        <w:rPr>
          <w:spacing w:val="-3"/>
          <w:sz w:val="20"/>
        </w:rPr>
        <w:t xml:space="preserve"> </w:t>
      </w:r>
      <w:r>
        <w:rPr>
          <w:sz w:val="20"/>
        </w:rPr>
        <w:t>feet</w:t>
      </w:r>
      <w:r>
        <w:rPr>
          <w:spacing w:val="-4"/>
          <w:sz w:val="20"/>
        </w:rPr>
        <w:t xml:space="preserve"> </w:t>
      </w:r>
      <w:r>
        <w:rPr>
          <w:sz w:val="20"/>
        </w:rPr>
        <w:t>in</w:t>
      </w:r>
      <w:r>
        <w:rPr>
          <w:spacing w:val="-4"/>
          <w:sz w:val="20"/>
        </w:rPr>
        <w:t xml:space="preserve"> </w:t>
      </w:r>
      <w:r>
        <w:rPr>
          <w:sz w:val="20"/>
        </w:rPr>
        <w:t>area</w:t>
      </w:r>
      <w:r>
        <w:rPr>
          <w:spacing w:val="-3"/>
          <w:sz w:val="20"/>
        </w:rPr>
        <w:t xml:space="preserve"> </w:t>
      </w:r>
      <w:r>
        <w:rPr>
          <w:sz w:val="20"/>
        </w:rPr>
        <w:t>and</w:t>
      </w:r>
      <w:r>
        <w:rPr>
          <w:spacing w:val="-2"/>
          <w:sz w:val="20"/>
        </w:rPr>
        <w:t xml:space="preserve"> </w:t>
      </w:r>
      <w:r>
        <w:rPr>
          <w:sz w:val="20"/>
        </w:rPr>
        <w:t>shall</w:t>
      </w:r>
      <w:r>
        <w:rPr>
          <w:spacing w:val="-4"/>
          <w:sz w:val="20"/>
        </w:rPr>
        <w:t xml:space="preserve"> </w:t>
      </w:r>
      <w:r>
        <w:rPr>
          <w:sz w:val="20"/>
        </w:rPr>
        <w:t>not</w:t>
      </w:r>
      <w:r>
        <w:rPr>
          <w:spacing w:val="-4"/>
          <w:sz w:val="20"/>
        </w:rPr>
        <w:t xml:space="preserve"> </w:t>
      </w:r>
      <w:r>
        <w:rPr>
          <w:sz w:val="20"/>
        </w:rPr>
        <w:t>be</w:t>
      </w:r>
      <w:r>
        <w:rPr>
          <w:spacing w:val="-3"/>
          <w:sz w:val="20"/>
        </w:rPr>
        <w:t xml:space="preserve"> </w:t>
      </w:r>
      <w:r>
        <w:rPr>
          <w:sz w:val="20"/>
        </w:rPr>
        <w:t>illuminated.</w:t>
      </w:r>
      <w:r>
        <w:rPr>
          <w:spacing w:val="-3"/>
          <w:sz w:val="20"/>
        </w:rPr>
        <w:t xml:space="preserve"> </w:t>
      </w:r>
      <w:r>
        <w:rPr>
          <w:sz w:val="20"/>
        </w:rPr>
        <w:t>The maximum height shall not be greater than that allowed for a ground sign in the zone in which it is located.</w:t>
      </w:r>
    </w:p>
    <w:p w14:paraId="5A45A70C" w14:textId="77777777" w:rsidR="00260182" w:rsidRDefault="00260182">
      <w:pPr>
        <w:pStyle w:val="BodyText"/>
        <w:spacing w:before="7"/>
      </w:pPr>
    </w:p>
    <w:p w14:paraId="5A45A70D" w14:textId="77777777" w:rsidR="00260182" w:rsidRDefault="00000000">
      <w:pPr>
        <w:pStyle w:val="ListParagraph"/>
        <w:numPr>
          <w:ilvl w:val="0"/>
          <w:numId w:val="7"/>
        </w:numPr>
        <w:tabs>
          <w:tab w:val="left" w:pos="1661"/>
        </w:tabs>
        <w:spacing w:line="280" w:lineRule="auto"/>
        <w:ind w:right="1430"/>
        <w:rPr>
          <w:sz w:val="20"/>
        </w:rPr>
      </w:pPr>
      <w:r>
        <w:rPr>
          <w:sz w:val="20"/>
        </w:rPr>
        <w:t>Not</w:t>
      </w:r>
      <w:r>
        <w:rPr>
          <w:spacing w:val="-2"/>
          <w:sz w:val="20"/>
        </w:rPr>
        <w:t xml:space="preserve"> </w:t>
      </w:r>
      <w:r>
        <w:rPr>
          <w:sz w:val="20"/>
        </w:rPr>
        <w:t>more</w:t>
      </w:r>
      <w:r>
        <w:rPr>
          <w:spacing w:val="-3"/>
          <w:sz w:val="20"/>
        </w:rPr>
        <w:t xml:space="preserve"> </w:t>
      </w:r>
      <w:r>
        <w:rPr>
          <w:sz w:val="20"/>
        </w:rPr>
        <w:t>than</w:t>
      </w:r>
      <w:r>
        <w:rPr>
          <w:spacing w:val="-4"/>
          <w:sz w:val="20"/>
        </w:rPr>
        <w:t xml:space="preserve"> </w:t>
      </w:r>
      <w:r>
        <w:rPr>
          <w:sz w:val="20"/>
        </w:rPr>
        <w:t>three</w:t>
      </w:r>
      <w:r>
        <w:rPr>
          <w:spacing w:val="-3"/>
          <w:sz w:val="20"/>
        </w:rPr>
        <w:t xml:space="preserve"> </w:t>
      </w:r>
      <w:r>
        <w:rPr>
          <w:sz w:val="20"/>
        </w:rPr>
        <w:t>such</w:t>
      </w:r>
      <w:r>
        <w:rPr>
          <w:spacing w:val="-4"/>
          <w:sz w:val="20"/>
        </w:rPr>
        <w:t xml:space="preserve"> </w:t>
      </w:r>
      <w:r>
        <w:rPr>
          <w:sz w:val="20"/>
        </w:rPr>
        <w:t>directional</w:t>
      </w:r>
      <w:r>
        <w:rPr>
          <w:spacing w:val="-3"/>
          <w:sz w:val="20"/>
        </w:rPr>
        <w:t xml:space="preserve"> </w:t>
      </w:r>
      <w:r>
        <w:rPr>
          <w:sz w:val="20"/>
        </w:rPr>
        <w:t>signs</w:t>
      </w:r>
      <w:r>
        <w:rPr>
          <w:spacing w:val="-4"/>
          <w:sz w:val="20"/>
        </w:rPr>
        <w:t xml:space="preserve"> </w:t>
      </w:r>
      <w:r>
        <w:rPr>
          <w:sz w:val="20"/>
        </w:rPr>
        <w:t>per</w:t>
      </w:r>
      <w:r>
        <w:rPr>
          <w:spacing w:val="-3"/>
          <w:sz w:val="20"/>
        </w:rPr>
        <w:t xml:space="preserve"> </w:t>
      </w:r>
      <w:r>
        <w:rPr>
          <w:sz w:val="20"/>
        </w:rPr>
        <w:t>business</w:t>
      </w:r>
      <w:r>
        <w:rPr>
          <w:spacing w:val="-2"/>
          <w:sz w:val="20"/>
        </w:rPr>
        <w:t xml:space="preserve"> </w:t>
      </w:r>
      <w:r>
        <w:rPr>
          <w:sz w:val="20"/>
        </w:rPr>
        <w:t>may</w:t>
      </w:r>
      <w:r>
        <w:rPr>
          <w:spacing w:val="-3"/>
          <w:sz w:val="20"/>
        </w:rPr>
        <w:t xml:space="preserve"> </w:t>
      </w:r>
      <w:r>
        <w:rPr>
          <w:sz w:val="20"/>
        </w:rPr>
        <w:t>be</w:t>
      </w:r>
      <w:r>
        <w:rPr>
          <w:spacing w:val="-3"/>
          <w:sz w:val="20"/>
        </w:rPr>
        <w:t xml:space="preserve"> </w:t>
      </w:r>
      <w:r>
        <w:rPr>
          <w:sz w:val="20"/>
        </w:rPr>
        <w:t>allowed</w:t>
      </w:r>
      <w:r>
        <w:rPr>
          <w:spacing w:val="-3"/>
          <w:sz w:val="20"/>
        </w:rPr>
        <w:t xml:space="preserve"> </w:t>
      </w:r>
      <w:r>
        <w:rPr>
          <w:sz w:val="20"/>
        </w:rPr>
        <w:t>directing persons</w:t>
      </w:r>
      <w:r>
        <w:rPr>
          <w:spacing w:val="-4"/>
          <w:sz w:val="20"/>
        </w:rPr>
        <w:t xml:space="preserve"> </w:t>
      </w:r>
      <w:r>
        <w:rPr>
          <w:sz w:val="20"/>
        </w:rPr>
        <w:t>to</w:t>
      </w:r>
      <w:r>
        <w:rPr>
          <w:spacing w:val="-3"/>
          <w:sz w:val="20"/>
        </w:rPr>
        <w:t xml:space="preserve"> </w:t>
      </w:r>
      <w:r>
        <w:rPr>
          <w:sz w:val="20"/>
        </w:rPr>
        <w:t>a particular business location.</w:t>
      </w:r>
    </w:p>
    <w:p w14:paraId="5A45A70E" w14:textId="77777777" w:rsidR="00260182" w:rsidRDefault="00260182">
      <w:pPr>
        <w:pStyle w:val="BodyText"/>
        <w:spacing w:before="9"/>
      </w:pPr>
    </w:p>
    <w:p w14:paraId="5A45A70F" w14:textId="77777777" w:rsidR="00260182" w:rsidRDefault="00000000">
      <w:pPr>
        <w:pStyle w:val="ListParagraph"/>
        <w:numPr>
          <w:ilvl w:val="0"/>
          <w:numId w:val="7"/>
        </w:numPr>
        <w:tabs>
          <w:tab w:val="left" w:pos="1661"/>
        </w:tabs>
        <w:spacing w:line="280" w:lineRule="auto"/>
        <w:ind w:right="772"/>
        <w:rPr>
          <w:sz w:val="20"/>
        </w:rPr>
      </w:pPr>
      <w:r>
        <w:rPr>
          <w:sz w:val="20"/>
        </w:rPr>
        <w:t>Whether to allow such sign(s), the location(s) thereof, and the content of the sign(s) shall be at the discretion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Building</w:t>
      </w:r>
      <w:r>
        <w:rPr>
          <w:spacing w:val="-2"/>
          <w:sz w:val="20"/>
        </w:rPr>
        <w:t xml:space="preserve"> </w:t>
      </w:r>
      <w:r>
        <w:rPr>
          <w:sz w:val="20"/>
        </w:rPr>
        <w:t>Commissioner</w:t>
      </w:r>
      <w:r>
        <w:rPr>
          <w:spacing w:val="-2"/>
          <w:sz w:val="20"/>
        </w:rPr>
        <w:t xml:space="preserve"> </w:t>
      </w:r>
      <w:r>
        <w:rPr>
          <w:sz w:val="20"/>
        </w:rPr>
        <w:t>subject</w:t>
      </w:r>
      <w:r>
        <w:rPr>
          <w:spacing w:val="-4"/>
          <w:sz w:val="20"/>
        </w:rPr>
        <w:t xml:space="preserve"> </w:t>
      </w:r>
      <w:r>
        <w:rPr>
          <w:sz w:val="20"/>
        </w:rPr>
        <w:t>to</w:t>
      </w:r>
      <w:r>
        <w:rPr>
          <w:spacing w:val="-2"/>
          <w:sz w:val="20"/>
        </w:rPr>
        <w:t xml:space="preserve"> </w:t>
      </w:r>
      <w:r>
        <w:rPr>
          <w:sz w:val="20"/>
        </w:rPr>
        <w:t>appeal</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Board</w:t>
      </w:r>
      <w:r>
        <w:rPr>
          <w:spacing w:val="-4"/>
          <w:sz w:val="20"/>
        </w:rPr>
        <w:t xml:space="preserve"> </w:t>
      </w:r>
      <w:r>
        <w:rPr>
          <w:sz w:val="20"/>
        </w:rPr>
        <w:t>of</w:t>
      </w:r>
      <w:r>
        <w:rPr>
          <w:spacing w:val="-5"/>
          <w:sz w:val="20"/>
        </w:rPr>
        <w:t xml:space="preserve"> </w:t>
      </w:r>
      <w:r>
        <w:rPr>
          <w:sz w:val="20"/>
        </w:rPr>
        <w:t>Appeals.</w:t>
      </w:r>
      <w:r>
        <w:rPr>
          <w:spacing w:val="-3"/>
          <w:sz w:val="20"/>
        </w:rPr>
        <w:t xml:space="preserve"> </w:t>
      </w:r>
      <w:r>
        <w:rPr>
          <w:sz w:val="20"/>
        </w:rPr>
        <w:t>The</w:t>
      </w:r>
      <w:r>
        <w:rPr>
          <w:spacing w:val="-3"/>
          <w:sz w:val="20"/>
        </w:rPr>
        <w:t xml:space="preserve"> </w:t>
      </w:r>
      <w:r>
        <w:rPr>
          <w:sz w:val="20"/>
        </w:rPr>
        <w:t>decision</w:t>
      </w:r>
      <w:r>
        <w:rPr>
          <w:spacing w:val="-4"/>
          <w:sz w:val="20"/>
        </w:rPr>
        <w:t xml:space="preserve"> </w:t>
      </w:r>
      <w:r>
        <w:rPr>
          <w:sz w:val="20"/>
        </w:rPr>
        <w:t xml:space="preserve">shall be made on the basis of a demonstrated need for the sign(s) and the appropriateness of the proposed </w:t>
      </w:r>
      <w:r>
        <w:rPr>
          <w:spacing w:val="-2"/>
          <w:sz w:val="20"/>
        </w:rPr>
        <w:t>location(s).</w:t>
      </w:r>
    </w:p>
    <w:p w14:paraId="5A45A710" w14:textId="77777777" w:rsidR="00260182" w:rsidRDefault="00260182">
      <w:pPr>
        <w:pStyle w:val="BodyText"/>
        <w:spacing w:before="7"/>
      </w:pPr>
    </w:p>
    <w:p w14:paraId="5A45A711" w14:textId="77777777" w:rsidR="00260182" w:rsidRDefault="00000000">
      <w:pPr>
        <w:pStyle w:val="ListParagraph"/>
        <w:numPr>
          <w:ilvl w:val="0"/>
          <w:numId w:val="7"/>
        </w:numPr>
        <w:tabs>
          <w:tab w:val="left" w:pos="1661"/>
        </w:tabs>
        <w:spacing w:line="280" w:lineRule="auto"/>
        <w:ind w:right="771"/>
        <w:rPr>
          <w:sz w:val="20"/>
        </w:rPr>
      </w:pPr>
      <w:r>
        <w:rPr>
          <w:sz w:val="20"/>
        </w:rPr>
        <w:t>An off premise directory sign located within the right of way of a street or immediately adjacent thereto will be allowed when that street is the principal access to one or more commercial properties. Such</w:t>
      </w:r>
      <w:r>
        <w:rPr>
          <w:spacing w:val="-3"/>
          <w:sz w:val="20"/>
        </w:rPr>
        <w:t xml:space="preserve"> </w:t>
      </w:r>
      <w:r>
        <w:rPr>
          <w:sz w:val="20"/>
        </w:rPr>
        <w:t>sign</w:t>
      </w:r>
      <w:r>
        <w:rPr>
          <w:spacing w:val="-1"/>
          <w:sz w:val="20"/>
        </w:rPr>
        <w:t xml:space="preserve"> </w:t>
      </w:r>
      <w:r>
        <w:rPr>
          <w:sz w:val="20"/>
        </w:rPr>
        <w:t>shall</w:t>
      </w:r>
      <w:r>
        <w:rPr>
          <w:spacing w:val="-3"/>
          <w:sz w:val="20"/>
        </w:rPr>
        <w:t xml:space="preserve"> </w:t>
      </w:r>
      <w:r>
        <w:rPr>
          <w:sz w:val="20"/>
        </w:rPr>
        <w:t>be</w:t>
      </w:r>
      <w:r>
        <w:rPr>
          <w:spacing w:val="-2"/>
          <w:sz w:val="20"/>
        </w:rPr>
        <w:t xml:space="preserve"> </w:t>
      </w:r>
      <w:r>
        <w:rPr>
          <w:sz w:val="20"/>
        </w:rPr>
        <w:t>included</w:t>
      </w:r>
      <w:r>
        <w:rPr>
          <w:spacing w:val="-1"/>
          <w:sz w:val="20"/>
        </w:rPr>
        <w:t xml:space="preserve"> </w:t>
      </w:r>
      <w:r>
        <w:rPr>
          <w:sz w:val="20"/>
        </w:rPr>
        <w:t>in</w:t>
      </w:r>
      <w:r>
        <w:rPr>
          <w:spacing w:val="-4"/>
          <w:sz w:val="20"/>
        </w:rPr>
        <w:t xml:space="preserve"> </w:t>
      </w:r>
      <w:r>
        <w:rPr>
          <w:sz w:val="20"/>
        </w:rPr>
        <w:t>the</w:t>
      </w:r>
      <w:r>
        <w:rPr>
          <w:spacing w:val="-2"/>
          <w:sz w:val="20"/>
        </w:rPr>
        <w:t xml:space="preserve"> </w:t>
      </w:r>
      <w:r>
        <w:rPr>
          <w:sz w:val="20"/>
        </w:rPr>
        <w:t>basic</w:t>
      </w:r>
      <w:r>
        <w:rPr>
          <w:spacing w:val="-3"/>
          <w:sz w:val="20"/>
        </w:rPr>
        <w:t xml:space="preserve"> </w:t>
      </w:r>
      <w:r>
        <w:rPr>
          <w:sz w:val="20"/>
        </w:rPr>
        <w:t>sign</w:t>
      </w:r>
      <w:r>
        <w:rPr>
          <w:spacing w:val="-3"/>
          <w:sz w:val="20"/>
        </w:rPr>
        <w:t xml:space="preserve"> </w:t>
      </w:r>
      <w:r>
        <w:rPr>
          <w:sz w:val="20"/>
        </w:rPr>
        <w:t>area</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sz w:val="20"/>
        </w:rPr>
        <w:t>property</w:t>
      </w:r>
      <w:r>
        <w:rPr>
          <w:spacing w:val="-6"/>
          <w:sz w:val="20"/>
        </w:rPr>
        <w:t xml:space="preserve"> </w:t>
      </w:r>
      <w:r>
        <w:rPr>
          <w:sz w:val="20"/>
        </w:rPr>
        <w:t>to which</w:t>
      </w:r>
      <w:r>
        <w:rPr>
          <w:spacing w:val="-3"/>
          <w:sz w:val="20"/>
        </w:rPr>
        <w:t xml:space="preserve"> </w:t>
      </w:r>
      <w:r>
        <w:rPr>
          <w:sz w:val="20"/>
        </w:rPr>
        <w:t>it</w:t>
      </w:r>
      <w:r>
        <w:rPr>
          <w:spacing w:val="-3"/>
          <w:sz w:val="20"/>
        </w:rPr>
        <w:t xml:space="preserve"> </w:t>
      </w:r>
      <w:r>
        <w:rPr>
          <w:sz w:val="20"/>
        </w:rPr>
        <w:t>relates.</w:t>
      </w:r>
      <w:r>
        <w:rPr>
          <w:spacing w:val="40"/>
          <w:sz w:val="20"/>
        </w:rPr>
        <w:t xml:space="preserve"> </w:t>
      </w:r>
      <w:r>
        <w:rPr>
          <w:sz w:val="20"/>
        </w:rPr>
        <w:t>The</w:t>
      </w:r>
      <w:r>
        <w:rPr>
          <w:spacing w:val="-2"/>
          <w:sz w:val="20"/>
        </w:rPr>
        <w:t xml:space="preserve"> </w:t>
      </w:r>
      <w:r>
        <w:rPr>
          <w:sz w:val="20"/>
        </w:rPr>
        <w:t>area</w:t>
      </w:r>
      <w:r>
        <w:rPr>
          <w:spacing w:val="-2"/>
          <w:sz w:val="20"/>
        </w:rPr>
        <w:t xml:space="preserve"> </w:t>
      </w:r>
      <w:r>
        <w:rPr>
          <w:sz w:val="20"/>
        </w:rPr>
        <w:t>of</w:t>
      </w:r>
      <w:r>
        <w:rPr>
          <w:spacing w:val="-4"/>
          <w:sz w:val="20"/>
        </w:rPr>
        <w:t xml:space="preserve"> </w:t>
      </w:r>
      <w:r>
        <w:rPr>
          <w:sz w:val="20"/>
        </w:rPr>
        <w:t>such sign</w:t>
      </w:r>
      <w:r>
        <w:rPr>
          <w:spacing w:val="-1"/>
          <w:sz w:val="20"/>
        </w:rPr>
        <w:t xml:space="preserve"> </w:t>
      </w:r>
      <w:r>
        <w:rPr>
          <w:sz w:val="20"/>
        </w:rPr>
        <w:t>shall be no more that thirty</w:t>
      </w:r>
      <w:r>
        <w:rPr>
          <w:spacing w:val="-2"/>
          <w:sz w:val="20"/>
        </w:rPr>
        <w:t xml:space="preserve"> </w:t>
      </w:r>
      <w:r>
        <w:rPr>
          <w:sz w:val="20"/>
        </w:rPr>
        <w:t>two (32) square feet.</w:t>
      </w:r>
      <w:r>
        <w:rPr>
          <w:spacing w:val="40"/>
          <w:sz w:val="20"/>
        </w:rPr>
        <w:t xml:space="preserve"> </w:t>
      </w:r>
      <w:r>
        <w:rPr>
          <w:sz w:val="20"/>
        </w:rPr>
        <w:t>Only</w:t>
      </w:r>
      <w:r>
        <w:rPr>
          <w:spacing w:val="-4"/>
          <w:sz w:val="20"/>
        </w:rPr>
        <w:t xml:space="preserve"> </w:t>
      </w:r>
      <w:r>
        <w:rPr>
          <w:sz w:val="20"/>
        </w:rPr>
        <w:t>one such sign may</w:t>
      </w:r>
      <w:r>
        <w:rPr>
          <w:spacing w:val="-4"/>
          <w:sz w:val="20"/>
        </w:rPr>
        <w:t xml:space="preserve"> </w:t>
      </w:r>
      <w:r>
        <w:rPr>
          <w:sz w:val="20"/>
        </w:rPr>
        <w:t>be located within fifty</w:t>
      </w:r>
    </w:p>
    <w:p w14:paraId="5A45A712" w14:textId="77777777" w:rsidR="00260182" w:rsidRDefault="00000000">
      <w:pPr>
        <w:pStyle w:val="BodyText"/>
        <w:spacing w:line="226" w:lineRule="exact"/>
        <w:ind w:left="1660"/>
      </w:pPr>
      <w:r>
        <w:t>(50)</w:t>
      </w:r>
      <w:r>
        <w:rPr>
          <w:spacing w:val="-3"/>
        </w:rPr>
        <w:t xml:space="preserve"> </w:t>
      </w:r>
      <w:r>
        <w:t>feet</w:t>
      </w:r>
      <w:r>
        <w:rPr>
          <w:spacing w:val="-3"/>
        </w:rPr>
        <w:t xml:space="preserve"> </w:t>
      </w:r>
      <w:r>
        <w:t>of</w:t>
      </w:r>
      <w:r>
        <w:rPr>
          <w:spacing w:val="-4"/>
        </w:rPr>
        <w:t xml:space="preserve"> </w:t>
      </w:r>
      <w:r>
        <w:t>any</w:t>
      </w:r>
      <w:r>
        <w:rPr>
          <w:spacing w:val="-6"/>
        </w:rPr>
        <w:t xml:space="preserve"> </w:t>
      </w:r>
      <w:r>
        <w:rPr>
          <w:spacing w:val="-2"/>
        </w:rPr>
        <w:t>intersection.</w:t>
      </w:r>
    </w:p>
    <w:p w14:paraId="5A45A713" w14:textId="77777777" w:rsidR="00260182" w:rsidRDefault="00260182">
      <w:pPr>
        <w:pStyle w:val="BodyText"/>
        <w:spacing w:before="3"/>
        <w:rPr>
          <w:sz w:val="24"/>
        </w:rPr>
      </w:pPr>
    </w:p>
    <w:p w14:paraId="5A45A714" w14:textId="77777777" w:rsidR="00260182" w:rsidRDefault="00000000">
      <w:pPr>
        <w:pStyle w:val="ListParagraph"/>
        <w:numPr>
          <w:ilvl w:val="0"/>
          <w:numId w:val="7"/>
        </w:numPr>
        <w:tabs>
          <w:tab w:val="left" w:pos="1661"/>
        </w:tabs>
        <w:ind w:hanging="361"/>
        <w:rPr>
          <w:sz w:val="20"/>
        </w:rPr>
      </w:pPr>
      <w:r>
        <w:rPr>
          <w:sz w:val="20"/>
        </w:rPr>
        <w:t>Permits</w:t>
      </w:r>
      <w:r>
        <w:rPr>
          <w:spacing w:val="-7"/>
          <w:sz w:val="20"/>
        </w:rPr>
        <w:t xml:space="preserve"> </w:t>
      </w:r>
      <w:r>
        <w:rPr>
          <w:sz w:val="20"/>
        </w:rPr>
        <w:t>are</w:t>
      </w:r>
      <w:r>
        <w:rPr>
          <w:spacing w:val="-5"/>
          <w:sz w:val="20"/>
        </w:rPr>
        <w:t xml:space="preserve"> </w:t>
      </w:r>
      <w:r>
        <w:rPr>
          <w:sz w:val="20"/>
        </w:rPr>
        <w:t>required</w:t>
      </w:r>
      <w:r>
        <w:rPr>
          <w:spacing w:val="-4"/>
          <w:sz w:val="20"/>
        </w:rPr>
        <w:t xml:space="preserve"> </w:t>
      </w:r>
      <w:r>
        <w:rPr>
          <w:sz w:val="20"/>
        </w:rPr>
        <w:t>for</w:t>
      </w:r>
      <w:r>
        <w:rPr>
          <w:spacing w:val="-5"/>
          <w:sz w:val="20"/>
        </w:rPr>
        <w:t xml:space="preserve"> </w:t>
      </w:r>
      <w:r>
        <w:rPr>
          <w:sz w:val="20"/>
        </w:rPr>
        <w:t>such</w:t>
      </w:r>
      <w:r>
        <w:rPr>
          <w:spacing w:val="-5"/>
          <w:sz w:val="20"/>
        </w:rPr>
        <w:t xml:space="preserve"> </w:t>
      </w:r>
      <w:r>
        <w:rPr>
          <w:spacing w:val="-2"/>
          <w:sz w:val="20"/>
        </w:rPr>
        <w:t>signs.</w:t>
      </w:r>
    </w:p>
    <w:p w14:paraId="5A45A715" w14:textId="77777777" w:rsidR="00260182" w:rsidRDefault="00260182">
      <w:pPr>
        <w:rPr>
          <w:sz w:val="20"/>
        </w:rPr>
        <w:sectPr w:rsidR="00260182">
          <w:pgSz w:w="12240" w:h="15840"/>
          <w:pgMar w:top="1360" w:right="420" w:bottom="1000" w:left="1220" w:header="0" w:footer="813" w:gutter="0"/>
          <w:cols w:space="720"/>
        </w:sectPr>
      </w:pPr>
    </w:p>
    <w:p w14:paraId="5A45A716" w14:textId="77777777" w:rsidR="00260182" w:rsidRDefault="00000000">
      <w:pPr>
        <w:pStyle w:val="Heading2"/>
        <w:numPr>
          <w:ilvl w:val="1"/>
          <w:numId w:val="13"/>
        </w:numPr>
        <w:tabs>
          <w:tab w:val="left" w:pos="940"/>
          <w:tab w:val="left" w:pos="941"/>
        </w:tabs>
        <w:spacing w:before="79"/>
        <w:ind w:hanging="721"/>
      </w:pPr>
      <w:bookmarkStart w:id="57" w:name="_TOC_250032"/>
      <w:r>
        <w:lastRenderedPageBreak/>
        <w:t>SIGNS</w:t>
      </w:r>
      <w:r>
        <w:rPr>
          <w:spacing w:val="-10"/>
        </w:rPr>
        <w:t xml:space="preserve"> </w:t>
      </w:r>
      <w:r>
        <w:t>IN</w:t>
      </w:r>
      <w:r>
        <w:rPr>
          <w:spacing w:val="-9"/>
        </w:rPr>
        <w:t xml:space="preserve"> </w:t>
      </w:r>
      <w:r>
        <w:t>RESIDENTIAL</w:t>
      </w:r>
      <w:r>
        <w:rPr>
          <w:spacing w:val="-9"/>
        </w:rPr>
        <w:t xml:space="preserve"> </w:t>
      </w:r>
      <w:bookmarkEnd w:id="57"/>
      <w:r>
        <w:rPr>
          <w:spacing w:val="-4"/>
        </w:rPr>
        <w:t>ZONES</w:t>
      </w:r>
    </w:p>
    <w:p w14:paraId="5A45A717" w14:textId="77777777" w:rsidR="00260182" w:rsidRDefault="00260182">
      <w:pPr>
        <w:pStyle w:val="BodyText"/>
        <w:spacing w:before="4"/>
        <w:rPr>
          <w:b/>
          <w:sz w:val="24"/>
        </w:rPr>
      </w:pPr>
    </w:p>
    <w:p w14:paraId="5A45A718" w14:textId="77777777" w:rsidR="00260182" w:rsidRDefault="00000000">
      <w:pPr>
        <w:pStyle w:val="ListParagraph"/>
        <w:numPr>
          <w:ilvl w:val="0"/>
          <w:numId w:val="6"/>
        </w:numPr>
        <w:tabs>
          <w:tab w:val="left" w:pos="1661"/>
        </w:tabs>
        <w:spacing w:line="280" w:lineRule="auto"/>
        <w:ind w:right="965"/>
        <w:rPr>
          <w:sz w:val="20"/>
        </w:rPr>
      </w:pPr>
      <w:r>
        <w:rPr>
          <w:sz w:val="20"/>
        </w:rPr>
        <w:t>Permanent</w:t>
      </w:r>
      <w:r>
        <w:rPr>
          <w:spacing w:val="-2"/>
          <w:sz w:val="20"/>
        </w:rPr>
        <w:t xml:space="preserve"> </w:t>
      </w:r>
      <w:r>
        <w:rPr>
          <w:sz w:val="20"/>
        </w:rPr>
        <w:t>signs</w:t>
      </w:r>
      <w:r>
        <w:rPr>
          <w:spacing w:val="-2"/>
          <w:sz w:val="20"/>
        </w:rPr>
        <w:t xml:space="preserve"> </w:t>
      </w:r>
      <w:r>
        <w:rPr>
          <w:sz w:val="20"/>
        </w:rPr>
        <w:t>may</w:t>
      </w:r>
      <w:r>
        <w:rPr>
          <w:spacing w:val="-5"/>
          <w:sz w:val="20"/>
        </w:rPr>
        <w:t xml:space="preserve"> </w:t>
      </w:r>
      <w:r>
        <w:rPr>
          <w:sz w:val="20"/>
        </w:rPr>
        <w:t>be</w:t>
      </w:r>
      <w:r>
        <w:rPr>
          <w:spacing w:val="-4"/>
          <w:sz w:val="20"/>
        </w:rPr>
        <w:t xml:space="preserve"> </w:t>
      </w:r>
      <w:r>
        <w:rPr>
          <w:sz w:val="20"/>
        </w:rPr>
        <w:t>externally</w:t>
      </w:r>
      <w:r>
        <w:rPr>
          <w:spacing w:val="-5"/>
          <w:sz w:val="20"/>
        </w:rPr>
        <w:t xml:space="preserve"> </w:t>
      </w:r>
      <w:r>
        <w:rPr>
          <w:sz w:val="20"/>
        </w:rPr>
        <w:t>illuminated</w:t>
      </w:r>
      <w:r>
        <w:rPr>
          <w:spacing w:val="-1"/>
          <w:sz w:val="20"/>
        </w:rPr>
        <w:t xml:space="preserve"> </w:t>
      </w:r>
      <w:r>
        <w:rPr>
          <w:sz w:val="20"/>
        </w:rPr>
        <w:t>with</w:t>
      </w:r>
      <w:r>
        <w:rPr>
          <w:spacing w:val="-5"/>
          <w:sz w:val="20"/>
        </w:rPr>
        <w:t xml:space="preserve"> </w:t>
      </w:r>
      <w:r>
        <w:rPr>
          <w:sz w:val="20"/>
        </w:rPr>
        <w:t>a</w:t>
      </w:r>
      <w:r>
        <w:rPr>
          <w:spacing w:val="-2"/>
          <w:sz w:val="20"/>
        </w:rPr>
        <w:t xml:space="preserve"> </w:t>
      </w:r>
      <w:r>
        <w:rPr>
          <w:sz w:val="20"/>
        </w:rPr>
        <w:t>white</w:t>
      </w:r>
      <w:r>
        <w:rPr>
          <w:spacing w:val="-2"/>
          <w:sz w:val="20"/>
        </w:rPr>
        <w:t xml:space="preserve"> </w:t>
      </w:r>
      <w:r>
        <w:rPr>
          <w:sz w:val="20"/>
        </w:rPr>
        <w:t>light</w:t>
      </w:r>
      <w:r>
        <w:rPr>
          <w:spacing w:val="-5"/>
          <w:sz w:val="20"/>
        </w:rPr>
        <w:t xml:space="preserve"> </w:t>
      </w:r>
      <w:r>
        <w:rPr>
          <w:sz w:val="20"/>
        </w:rPr>
        <w:t>during</w:t>
      </w:r>
      <w:r>
        <w:rPr>
          <w:spacing w:val="-5"/>
          <w:sz w:val="20"/>
        </w:rPr>
        <w:t xml:space="preserve"> </w:t>
      </w:r>
      <w:r>
        <w:rPr>
          <w:sz w:val="20"/>
        </w:rPr>
        <w:t>business</w:t>
      </w:r>
      <w:r>
        <w:rPr>
          <w:spacing w:val="-5"/>
          <w:sz w:val="20"/>
        </w:rPr>
        <w:t xml:space="preserve"> </w:t>
      </w:r>
      <w:r>
        <w:rPr>
          <w:sz w:val="20"/>
        </w:rPr>
        <w:t>hours.</w:t>
      </w:r>
      <w:r>
        <w:rPr>
          <w:spacing w:val="-4"/>
          <w:sz w:val="20"/>
        </w:rPr>
        <w:t xml:space="preserve"> </w:t>
      </w:r>
      <w:r>
        <w:rPr>
          <w:sz w:val="20"/>
        </w:rPr>
        <w:t>Lighting</w:t>
      </w:r>
      <w:r>
        <w:rPr>
          <w:spacing w:val="-5"/>
          <w:sz w:val="20"/>
        </w:rPr>
        <w:t xml:space="preserve"> </w:t>
      </w:r>
      <w:r>
        <w:rPr>
          <w:sz w:val="20"/>
        </w:rPr>
        <w:t>is limited to the sign face only and shall not exceed sign face area.</w:t>
      </w:r>
    </w:p>
    <w:p w14:paraId="5A45A719" w14:textId="77777777" w:rsidR="00260182" w:rsidRDefault="00260182">
      <w:pPr>
        <w:pStyle w:val="BodyText"/>
        <w:spacing w:before="9"/>
      </w:pPr>
    </w:p>
    <w:p w14:paraId="5A45A71A" w14:textId="77777777" w:rsidR="00260182" w:rsidRDefault="00000000">
      <w:pPr>
        <w:pStyle w:val="ListParagraph"/>
        <w:numPr>
          <w:ilvl w:val="0"/>
          <w:numId w:val="6"/>
        </w:numPr>
        <w:tabs>
          <w:tab w:val="left" w:pos="1661"/>
        </w:tabs>
        <w:spacing w:line="278" w:lineRule="auto"/>
        <w:ind w:right="740"/>
        <w:jc w:val="both"/>
        <w:rPr>
          <w:sz w:val="20"/>
        </w:rPr>
      </w:pPr>
      <w:r>
        <w:rPr>
          <w:sz w:val="20"/>
        </w:rPr>
        <w:t>Each</w:t>
      </w:r>
      <w:r>
        <w:rPr>
          <w:spacing w:val="-4"/>
          <w:sz w:val="20"/>
        </w:rPr>
        <w:t xml:space="preserve"> </w:t>
      </w:r>
      <w:r>
        <w:rPr>
          <w:sz w:val="20"/>
        </w:rPr>
        <w:t>dwelling</w:t>
      </w:r>
      <w:r>
        <w:rPr>
          <w:spacing w:val="-2"/>
          <w:sz w:val="20"/>
        </w:rPr>
        <w:t xml:space="preserve"> </w:t>
      </w:r>
      <w:r>
        <w:rPr>
          <w:sz w:val="20"/>
        </w:rPr>
        <w:t>unit</w:t>
      </w:r>
      <w:r>
        <w:rPr>
          <w:spacing w:val="-4"/>
          <w:sz w:val="20"/>
        </w:rPr>
        <w:t xml:space="preserve"> </w:t>
      </w:r>
      <w:r>
        <w:rPr>
          <w:sz w:val="20"/>
        </w:rPr>
        <w:t>that</w:t>
      </w:r>
      <w:r>
        <w:rPr>
          <w:spacing w:val="-1"/>
          <w:sz w:val="20"/>
        </w:rPr>
        <w:t xml:space="preserve"> </w:t>
      </w:r>
      <w:r>
        <w:rPr>
          <w:sz w:val="20"/>
        </w:rPr>
        <w:t>has</w:t>
      </w:r>
      <w:r>
        <w:rPr>
          <w:spacing w:val="-4"/>
          <w:sz w:val="20"/>
        </w:rPr>
        <w:t xml:space="preserve"> </w:t>
      </w:r>
      <w:r>
        <w:rPr>
          <w:sz w:val="20"/>
        </w:rPr>
        <w:t>a</w:t>
      </w:r>
      <w:r>
        <w:rPr>
          <w:spacing w:val="-3"/>
          <w:sz w:val="20"/>
        </w:rPr>
        <w:t xml:space="preserve"> </w:t>
      </w:r>
      <w:r>
        <w:rPr>
          <w:sz w:val="20"/>
        </w:rPr>
        <w:t>separate</w:t>
      </w:r>
      <w:r>
        <w:rPr>
          <w:spacing w:val="-3"/>
          <w:sz w:val="20"/>
        </w:rPr>
        <w:t xml:space="preserve"> </w:t>
      </w:r>
      <w:r>
        <w:rPr>
          <w:sz w:val="20"/>
        </w:rPr>
        <w:t>outside</w:t>
      </w:r>
      <w:r>
        <w:rPr>
          <w:spacing w:val="-3"/>
          <w:sz w:val="20"/>
        </w:rPr>
        <w:t xml:space="preserve"> </w:t>
      </w:r>
      <w:r>
        <w:rPr>
          <w:sz w:val="20"/>
        </w:rPr>
        <w:t>entrance</w:t>
      </w:r>
      <w:r>
        <w:rPr>
          <w:spacing w:val="-1"/>
          <w:sz w:val="20"/>
        </w:rPr>
        <w:t xml:space="preserve"> </w:t>
      </w:r>
      <w:r>
        <w:rPr>
          <w:sz w:val="20"/>
        </w:rPr>
        <w:t>may</w:t>
      </w:r>
      <w:r>
        <w:rPr>
          <w:spacing w:val="-4"/>
          <w:sz w:val="20"/>
        </w:rPr>
        <w:t xml:space="preserve"> </w:t>
      </w:r>
      <w:r>
        <w:rPr>
          <w:sz w:val="20"/>
        </w:rPr>
        <w:t>have</w:t>
      </w:r>
      <w:r>
        <w:rPr>
          <w:spacing w:val="-3"/>
          <w:sz w:val="20"/>
        </w:rPr>
        <w:t xml:space="preserve"> </w:t>
      </w:r>
      <w:r>
        <w:rPr>
          <w:sz w:val="20"/>
        </w:rPr>
        <w:t>one</w:t>
      </w:r>
      <w:r>
        <w:rPr>
          <w:spacing w:val="-1"/>
          <w:sz w:val="20"/>
        </w:rPr>
        <w:t xml:space="preserve"> </w:t>
      </w:r>
      <w:r>
        <w:rPr>
          <w:sz w:val="20"/>
        </w:rPr>
        <w:t>sign</w:t>
      </w:r>
      <w:r>
        <w:rPr>
          <w:spacing w:val="-4"/>
          <w:sz w:val="20"/>
        </w:rPr>
        <w:t xml:space="preserve"> </w:t>
      </w:r>
      <w:r>
        <w:rPr>
          <w:sz w:val="20"/>
        </w:rPr>
        <w:t>of</w:t>
      </w:r>
      <w:r>
        <w:rPr>
          <w:spacing w:val="-5"/>
          <w:sz w:val="20"/>
        </w:rPr>
        <w:t xml:space="preserve"> </w:t>
      </w:r>
      <w:r>
        <w:rPr>
          <w:sz w:val="20"/>
        </w:rPr>
        <w:t>not</w:t>
      </w:r>
      <w:r>
        <w:rPr>
          <w:spacing w:val="-1"/>
          <w:sz w:val="20"/>
        </w:rPr>
        <w:t xml:space="preserve"> </w:t>
      </w:r>
      <w:r>
        <w:rPr>
          <w:sz w:val="20"/>
        </w:rPr>
        <w:t>more</w:t>
      </w:r>
      <w:r>
        <w:rPr>
          <w:spacing w:val="-3"/>
          <w:sz w:val="20"/>
        </w:rPr>
        <w:t xml:space="preserve"> </w:t>
      </w:r>
      <w:r>
        <w:rPr>
          <w:sz w:val="20"/>
        </w:rPr>
        <w:t>than</w:t>
      </w:r>
      <w:r>
        <w:rPr>
          <w:spacing w:val="-4"/>
          <w:sz w:val="20"/>
        </w:rPr>
        <w:t xml:space="preserve"> </w:t>
      </w:r>
      <w:r>
        <w:rPr>
          <w:sz w:val="20"/>
        </w:rPr>
        <w:t>one</w:t>
      </w:r>
      <w:r>
        <w:rPr>
          <w:spacing w:val="-3"/>
          <w:sz w:val="20"/>
        </w:rPr>
        <w:t xml:space="preserve"> </w:t>
      </w:r>
      <w:r>
        <w:rPr>
          <w:sz w:val="20"/>
        </w:rPr>
        <w:t>square foot.</w:t>
      </w:r>
      <w:r>
        <w:rPr>
          <w:spacing w:val="-2"/>
          <w:sz w:val="20"/>
        </w:rPr>
        <w:t xml:space="preserve"> </w:t>
      </w:r>
      <w:r>
        <w:rPr>
          <w:sz w:val="20"/>
        </w:rPr>
        <w:t>This</w:t>
      </w:r>
      <w:r>
        <w:rPr>
          <w:spacing w:val="-1"/>
          <w:sz w:val="20"/>
        </w:rPr>
        <w:t xml:space="preserve"> </w:t>
      </w:r>
      <w:r>
        <w:rPr>
          <w:sz w:val="20"/>
        </w:rPr>
        <w:t>may</w:t>
      </w:r>
      <w:r>
        <w:rPr>
          <w:spacing w:val="-6"/>
          <w:sz w:val="20"/>
        </w:rPr>
        <w:t xml:space="preserve"> </w:t>
      </w:r>
      <w:r>
        <w:rPr>
          <w:sz w:val="20"/>
        </w:rPr>
        <w:t>be</w:t>
      </w:r>
      <w:r>
        <w:rPr>
          <w:spacing w:val="-2"/>
          <w:sz w:val="20"/>
        </w:rPr>
        <w:t xml:space="preserve"> </w:t>
      </w:r>
      <w:r>
        <w:rPr>
          <w:sz w:val="20"/>
        </w:rPr>
        <w:t>a wall</w:t>
      </w:r>
      <w:r>
        <w:rPr>
          <w:spacing w:val="-2"/>
          <w:sz w:val="20"/>
        </w:rPr>
        <w:t xml:space="preserve"> </w:t>
      </w:r>
      <w:r>
        <w:rPr>
          <w:sz w:val="20"/>
        </w:rPr>
        <w:t>sign,</w:t>
      </w:r>
      <w:r>
        <w:rPr>
          <w:spacing w:val="-2"/>
          <w:sz w:val="20"/>
        </w:rPr>
        <w:t xml:space="preserve"> </w:t>
      </w:r>
      <w:r>
        <w:rPr>
          <w:sz w:val="20"/>
        </w:rPr>
        <w:t>hanging</w:t>
      </w:r>
      <w:r>
        <w:rPr>
          <w:spacing w:val="-1"/>
          <w:sz w:val="20"/>
        </w:rPr>
        <w:t xml:space="preserve"> </w:t>
      </w:r>
      <w:r>
        <w:rPr>
          <w:sz w:val="20"/>
        </w:rPr>
        <w:t>sign</w:t>
      </w:r>
      <w:r>
        <w:rPr>
          <w:spacing w:val="-3"/>
          <w:sz w:val="20"/>
        </w:rPr>
        <w:t xml:space="preserve"> </w:t>
      </w:r>
      <w:r>
        <w:rPr>
          <w:sz w:val="20"/>
        </w:rPr>
        <w:t>or</w:t>
      </w:r>
      <w:r>
        <w:rPr>
          <w:spacing w:val="-2"/>
          <w:sz w:val="20"/>
        </w:rPr>
        <w:t xml:space="preserve"> </w:t>
      </w:r>
      <w:r>
        <w:rPr>
          <w:sz w:val="20"/>
        </w:rPr>
        <w:t>projecting</w:t>
      </w:r>
      <w:r>
        <w:rPr>
          <w:spacing w:val="-3"/>
          <w:sz w:val="20"/>
        </w:rPr>
        <w:t xml:space="preserve"> </w:t>
      </w:r>
      <w:r>
        <w:rPr>
          <w:sz w:val="20"/>
        </w:rPr>
        <w:t>sign.</w:t>
      </w:r>
      <w:r>
        <w:rPr>
          <w:spacing w:val="-2"/>
          <w:sz w:val="20"/>
        </w:rPr>
        <w:t xml:space="preserve"> </w:t>
      </w:r>
      <w:r>
        <w:rPr>
          <w:sz w:val="20"/>
        </w:rPr>
        <w:t>No</w:t>
      </w:r>
      <w:r>
        <w:rPr>
          <w:spacing w:val="-1"/>
          <w:sz w:val="20"/>
        </w:rPr>
        <w:t xml:space="preserve"> </w:t>
      </w:r>
      <w:r>
        <w:rPr>
          <w:sz w:val="20"/>
        </w:rPr>
        <w:t>such</w:t>
      </w:r>
      <w:r>
        <w:rPr>
          <w:spacing w:val="-3"/>
          <w:sz w:val="20"/>
        </w:rPr>
        <w:t xml:space="preserve"> </w:t>
      </w:r>
      <w:r>
        <w:rPr>
          <w:sz w:val="20"/>
        </w:rPr>
        <w:t>sign</w:t>
      </w:r>
      <w:r>
        <w:rPr>
          <w:spacing w:val="-3"/>
          <w:sz w:val="20"/>
        </w:rPr>
        <w:t xml:space="preserve"> </w:t>
      </w:r>
      <w:r>
        <w:rPr>
          <w:sz w:val="20"/>
        </w:rPr>
        <w:t>shall</w:t>
      </w:r>
      <w:r>
        <w:rPr>
          <w:spacing w:val="-3"/>
          <w:sz w:val="20"/>
        </w:rPr>
        <w:t xml:space="preserve"> </w:t>
      </w:r>
      <w:r>
        <w:rPr>
          <w:sz w:val="20"/>
        </w:rPr>
        <w:t>be more</w:t>
      </w:r>
      <w:r>
        <w:rPr>
          <w:spacing w:val="-2"/>
          <w:sz w:val="20"/>
        </w:rPr>
        <w:t xml:space="preserve"> </w:t>
      </w:r>
      <w:r>
        <w:rPr>
          <w:sz w:val="20"/>
        </w:rPr>
        <w:t>than</w:t>
      </w:r>
      <w:r>
        <w:rPr>
          <w:spacing w:val="-3"/>
          <w:sz w:val="20"/>
        </w:rPr>
        <w:t xml:space="preserve"> </w:t>
      </w:r>
      <w:r>
        <w:rPr>
          <w:sz w:val="20"/>
        </w:rPr>
        <w:t>10</w:t>
      </w:r>
      <w:r>
        <w:rPr>
          <w:spacing w:val="-1"/>
          <w:sz w:val="20"/>
        </w:rPr>
        <w:t xml:space="preserve"> </w:t>
      </w:r>
      <w:r>
        <w:rPr>
          <w:sz w:val="20"/>
        </w:rPr>
        <w:t>feet above the street level.</w:t>
      </w:r>
    </w:p>
    <w:p w14:paraId="5A45A71B" w14:textId="77777777" w:rsidR="00260182" w:rsidRDefault="00260182">
      <w:pPr>
        <w:pStyle w:val="BodyText"/>
        <w:spacing w:before="2"/>
        <w:rPr>
          <w:sz w:val="21"/>
        </w:rPr>
      </w:pPr>
    </w:p>
    <w:p w14:paraId="5A45A71C" w14:textId="77777777" w:rsidR="00260182" w:rsidRDefault="00000000">
      <w:pPr>
        <w:pStyle w:val="ListParagraph"/>
        <w:numPr>
          <w:ilvl w:val="0"/>
          <w:numId w:val="6"/>
        </w:numPr>
        <w:tabs>
          <w:tab w:val="left" w:pos="1661"/>
        </w:tabs>
        <w:spacing w:before="1" w:line="280" w:lineRule="auto"/>
        <w:ind w:right="726"/>
        <w:rPr>
          <w:sz w:val="20"/>
        </w:rPr>
      </w:pPr>
      <w:r>
        <w:rPr>
          <w:sz w:val="20"/>
        </w:rPr>
        <w:t>Each home based business may have one or more signs with a total area of not more than six square feet:</w:t>
      </w:r>
      <w:r>
        <w:rPr>
          <w:spacing w:val="-5"/>
          <w:sz w:val="20"/>
        </w:rPr>
        <w:t xml:space="preserve"> </w:t>
      </w:r>
      <w:r>
        <w:rPr>
          <w:sz w:val="20"/>
        </w:rPr>
        <w:t>Wall</w:t>
      </w:r>
      <w:r>
        <w:rPr>
          <w:spacing w:val="-4"/>
          <w:sz w:val="20"/>
        </w:rPr>
        <w:t xml:space="preserve"> </w:t>
      </w:r>
      <w:r>
        <w:rPr>
          <w:sz w:val="20"/>
        </w:rPr>
        <w:t>signs,</w:t>
      </w:r>
      <w:r>
        <w:rPr>
          <w:spacing w:val="-4"/>
          <w:sz w:val="20"/>
        </w:rPr>
        <w:t xml:space="preserve"> </w:t>
      </w:r>
      <w:r>
        <w:rPr>
          <w:sz w:val="20"/>
        </w:rPr>
        <w:t>ground</w:t>
      </w:r>
      <w:r>
        <w:rPr>
          <w:spacing w:val="-3"/>
          <w:sz w:val="20"/>
        </w:rPr>
        <w:t xml:space="preserve"> </w:t>
      </w:r>
      <w:r>
        <w:rPr>
          <w:sz w:val="20"/>
        </w:rPr>
        <w:t>signs,</w:t>
      </w:r>
      <w:r>
        <w:rPr>
          <w:spacing w:val="-2"/>
          <w:sz w:val="20"/>
        </w:rPr>
        <w:t xml:space="preserve"> </w:t>
      </w:r>
      <w:r>
        <w:rPr>
          <w:sz w:val="20"/>
        </w:rPr>
        <w:t>pole</w:t>
      </w:r>
      <w:r>
        <w:rPr>
          <w:spacing w:val="-4"/>
          <w:sz w:val="20"/>
        </w:rPr>
        <w:t xml:space="preserve"> </w:t>
      </w:r>
      <w:r>
        <w:rPr>
          <w:sz w:val="20"/>
        </w:rPr>
        <w:t>signs,</w:t>
      </w:r>
      <w:r>
        <w:rPr>
          <w:spacing w:val="-4"/>
          <w:sz w:val="20"/>
        </w:rPr>
        <w:t xml:space="preserve"> </w:t>
      </w:r>
      <w:r>
        <w:rPr>
          <w:sz w:val="20"/>
        </w:rPr>
        <w:t>projecting</w:t>
      </w:r>
      <w:r>
        <w:rPr>
          <w:spacing w:val="-5"/>
          <w:sz w:val="20"/>
        </w:rPr>
        <w:t xml:space="preserve"> </w:t>
      </w:r>
      <w:r>
        <w:rPr>
          <w:sz w:val="20"/>
        </w:rPr>
        <w:t>signs,</w:t>
      </w:r>
      <w:r>
        <w:rPr>
          <w:spacing w:val="-4"/>
          <w:sz w:val="20"/>
        </w:rPr>
        <w:t xml:space="preserve"> </w:t>
      </w:r>
      <w:r>
        <w:rPr>
          <w:sz w:val="20"/>
        </w:rPr>
        <w:t>and</w:t>
      </w:r>
      <w:r>
        <w:rPr>
          <w:spacing w:val="-3"/>
          <w:sz w:val="20"/>
        </w:rPr>
        <w:t xml:space="preserve"> </w:t>
      </w:r>
      <w:r>
        <w:rPr>
          <w:sz w:val="20"/>
        </w:rPr>
        <w:t>hanging</w:t>
      </w:r>
      <w:r>
        <w:rPr>
          <w:spacing w:val="-5"/>
          <w:sz w:val="20"/>
        </w:rPr>
        <w:t xml:space="preserve"> </w:t>
      </w:r>
      <w:r>
        <w:rPr>
          <w:sz w:val="20"/>
        </w:rPr>
        <w:t>signs</w:t>
      </w:r>
      <w:r>
        <w:rPr>
          <w:spacing w:val="-5"/>
          <w:sz w:val="20"/>
        </w:rPr>
        <w:t xml:space="preserve"> </w:t>
      </w:r>
      <w:r>
        <w:rPr>
          <w:sz w:val="20"/>
        </w:rPr>
        <w:t>are</w:t>
      </w:r>
      <w:r>
        <w:rPr>
          <w:spacing w:val="-4"/>
          <w:sz w:val="20"/>
        </w:rPr>
        <w:t xml:space="preserve"> </w:t>
      </w:r>
      <w:r>
        <w:rPr>
          <w:sz w:val="20"/>
        </w:rPr>
        <w:t>allowed.</w:t>
      </w:r>
      <w:r>
        <w:rPr>
          <w:spacing w:val="-2"/>
          <w:sz w:val="20"/>
        </w:rPr>
        <w:t xml:space="preserve"> </w:t>
      </w:r>
      <w:r>
        <w:rPr>
          <w:sz w:val="20"/>
        </w:rPr>
        <w:t>The</w:t>
      </w:r>
      <w:r>
        <w:rPr>
          <w:spacing w:val="-4"/>
          <w:sz w:val="20"/>
        </w:rPr>
        <w:t xml:space="preserve"> </w:t>
      </w:r>
      <w:r>
        <w:rPr>
          <w:sz w:val="20"/>
        </w:rPr>
        <w:t>highest point of any such sign shall not be greater than ten feet above ground level.</w:t>
      </w:r>
    </w:p>
    <w:p w14:paraId="5A45A71D" w14:textId="77777777" w:rsidR="00260182" w:rsidRDefault="00260182">
      <w:pPr>
        <w:pStyle w:val="BodyText"/>
        <w:spacing w:before="9"/>
      </w:pPr>
    </w:p>
    <w:p w14:paraId="5A45A71E" w14:textId="77777777" w:rsidR="00260182" w:rsidRDefault="00000000">
      <w:pPr>
        <w:pStyle w:val="ListParagraph"/>
        <w:numPr>
          <w:ilvl w:val="0"/>
          <w:numId w:val="6"/>
        </w:numPr>
        <w:tabs>
          <w:tab w:val="left" w:pos="1661"/>
        </w:tabs>
        <w:spacing w:line="278" w:lineRule="auto"/>
        <w:ind w:right="836"/>
        <w:rPr>
          <w:sz w:val="20"/>
        </w:rPr>
      </w:pPr>
      <w:r>
        <w:rPr>
          <w:sz w:val="20"/>
        </w:rPr>
        <w:t>When a use other than a residence or home based business is allowed in a residence zone; either by right,</w:t>
      </w:r>
      <w:r>
        <w:rPr>
          <w:spacing w:val="-3"/>
          <w:sz w:val="20"/>
        </w:rPr>
        <w:t xml:space="preserve"> </w:t>
      </w:r>
      <w:r>
        <w:rPr>
          <w:sz w:val="20"/>
        </w:rPr>
        <w:t>by</w:t>
      </w:r>
      <w:r>
        <w:rPr>
          <w:spacing w:val="-4"/>
          <w:sz w:val="20"/>
        </w:rPr>
        <w:t xml:space="preserve"> </w:t>
      </w:r>
      <w:r>
        <w:rPr>
          <w:sz w:val="20"/>
        </w:rPr>
        <w:t>special</w:t>
      </w:r>
      <w:r>
        <w:rPr>
          <w:spacing w:val="-3"/>
          <w:sz w:val="20"/>
        </w:rPr>
        <w:t xml:space="preserve"> </w:t>
      </w:r>
      <w:r>
        <w:rPr>
          <w:sz w:val="20"/>
        </w:rPr>
        <w:t>permit,</w:t>
      </w:r>
      <w:r>
        <w:rPr>
          <w:spacing w:val="-3"/>
          <w:sz w:val="20"/>
        </w:rPr>
        <w:t xml:space="preserve"> </w:t>
      </w:r>
      <w:r>
        <w:rPr>
          <w:sz w:val="20"/>
        </w:rPr>
        <w:t>or</w:t>
      </w:r>
      <w:r>
        <w:rPr>
          <w:spacing w:val="-3"/>
          <w:sz w:val="20"/>
        </w:rPr>
        <w:t xml:space="preserve"> </w:t>
      </w:r>
      <w:r>
        <w:rPr>
          <w:sz w:val="20"/>
        </w:rPr>
        <w:t>as</w:t>
      </w:r>
      <w:r>
        <w:rPr>
          <w:spacing w:val="-4"/>
          <w:sz w:val="20"/>
        </w:rPr>
        <w:t xml:space="preserve"> </w:t>
      </w:r>
      <w:r>
        <w:rPr>
          <w:sz w:val="20"/>
        </w:rPr>
        <w:t>a</w:t>
      </w:r>
      <w:r>
        <w:rPr>
          <w:spacing w:val="-3"/>
          <w:sz w:val="20"/>
        </w:rPr>
        <w:t xml:space="preserve"> </w:t>
      </w:r>
      <w:r>
        <w:rPr>
          <w:sz w:val="20"/>
        </w:rPr>
        <w:t>non</w:t>
      </w:r>
      <w:r>
        <w:rPr>
          <w:spacing w:val="-4"/>
          <w:sz w:val="20"/>
        </w:rPr>
        <w:t xml:space="preserve"> </w:t>
      </w:r>
      <w:r>
        <w:rPr>
          <w:sz w:val="20"/>
        </w:rPr>
        <w:t>conforming</w:t>
      </w:r>
      <w:r>
        <w:rPr>
          <w:spacing w:val="-2"/>
          <w:sz w:val="20"/>
        </w:rPr>
        <w:t xml:space="preserve"> </w:t>
      </w:r>
      <w:r>
        <w:rPr>
          <w:sz w:val="20"/>
        </w:rPr>
        <w:t>use;</w:t>
      </w:r>
      <w:r>
        <w:rPr>
          <w:spacing w:val="-4"/>
          <w:sz w:val="20"/>
        </w:rPr>
        <w:t xml:space="preserve"> </w:t>
      </w:r>
      <w:r>
        <w:rPr>
          <w:sz w:val="20"/>
        </w:rPr>
        <w:t>it</w:t>
      </w:r>
      <w:r>
        <w:rPr>
          <w:spacing w:val="-1"/>
          <w:sz w:val="20"/>
        </w:rPr>
        <w:t xml:space="preserve"> </w:t>
      </w:r>
      <w:r>
        <w:rPr>
          <w:sz w:val="20"/>
        </w:rPr>
        <w:t>may</w:t>
      </w:r>
      <w:r>
        <w:rPr>
          <w:spacing w:val="-2"/>
          <w:sz w:val="20"/>
        </w:rPr>
        <w:t xml:space="preserve"> </w:t>
      </w:r>
      <w:r>
        <w:rPr>
          <w:sz w:val="20"/>
        </w:rPr>
        <w:t>have signs</w:t>
      </w:r>
      <w:r>
        <w:rPr>
          <w:spacing w:val="-4"/>
          <w:sz w:val="20"/>
        </w:rPr>
        <w:t xml:space="preserve"> </w:t>
      </w:r>
      <w:r>
        <w:rPr>
          <w:sz w:val="20"/>
        </w:rPr>
        <w:t>as</w:t>
      </w:r>
      <w:r>
        <w:rPr>
          <w:spacing w:val="-4"/>
          <w:sz w:val="20"/>
        </w:rPr>
        <w:t xml:space="preserve"> </w:t>
      </w:r>
      <w:r>
        <w:rPr>
          <w:sz w:val="20"/>
        </w:rPr>
        <w:t>allowed</w:t>
      </w:r>
      <w:r>
        <w:rPr>
          <w:spacing w:val="-2"/>
          <w:sz w:val="20"/>
        </w:rPr>
        <w:t xml:space="preserve"> </w:t>
      </w:r>
      <w:r>
        <w:rPr>
          <w:sz w:val="20"/>
        </w:rPr>
        <w:t>under</w:t>
      </w:r>
      <w:r>
        <w:rPr>
          <w:spacing w:val="-2"/>
          <w:sz w:val="20"/>
        </w:rPr>
        <w:t xml:space="preserve"> </w:t>
      </w:r>
      <w:r>
        <w:rPr>
          <w:sz w:val="20"/>
        </w:rPr>
        <w:t>section 9.10, for businesses in the PD zone, provided that any buffers required by section 7.1.2 are in place.</w:t>
      </w:r>
    </w:p>
    <w:p w14:paraId="5A45A71F" w14:textId="77777777" w:rsidR="00260182" w:rsidRDefault="00260182">
      <w:pPr>
        <w:pStyle w:val="BodyText"/>
        <w:spacing w:before="2"/>
        <w:rPr>
          <w:sz w:val="21"/>
        </w:rPr>
      </w:pPr>
    </w:p>
    <w:p w14:paraId="5A45A720" w14:textId="77777777" w:rsidR="00260182" w:rsidRDefault="00000000">
      <w:pPr>
        <w:pStyle w:val="ListParagraph"/>
        <w:numPr>
          <w:ilvl w:val="0"/>
          <w:numId w:val="6"/>
        </w:numPr>
        <w:tabs>
          <w:tab w:val="left" w:pos="1661"/>
        </w:tabs>
        <w:spacing w:before="1"/>
        <w:ind w:hanging="361"/>
        <w:rPr>
          <w:sz w:val="20"/>
        </w:rPr>
      </w:pPr>
      <w:r>
        <w:rPr>
          <w:sz w:val="20"/>
        </w:rPr>
        <w:t>Permanent</w:t>
      </w:r>
      <w:r>
        <w:rPr>
          <w:spacing w:val="69"/>
          <w:w w:val="150"/>
          <w:sz w:val="20"/>
        </w:rPr>
        <w:t xml:space="preserve"> </w:t>
      </w:r>
      <w:r>
        <w:rPr>
          <w:sz w:val="20"/>
        </w:rPr>
        <w:t>subdivision</w:t>
      </w:r>
      <w:r>
        <w:rPr>
          <w:spacing w:val="68"/>
          <w:w w:val="150"/>
          <w:sz w:val="20"/>
        </w:rPr>
        <w:t xml:space="preserve"> </w:t>
      </w:r>
      <w:r>
        <w:rPr>
          <w:sz w:val="20"/>
        </w:rPr>
        <w:t>signs</w:t>
      </w:r>
      <w:r>
        <w:rPr>
          <w:spacing w:val="72"/>
          <w:w w:val="150"/>
          <w:sz w:val="20"/>
        </w:rPr>
        <w:t xml:space="preserve"> </w:t>
      </w:r>
      <w:r>
        <w:rPr>
          <w:sz w:val="20"/>
        </w:rPr>
        <w:t>may</w:t>
      </w:r>
      <w:r>
        <w:rPr>
          <w:spacing w:val="66"/>
          <w:w w:val="150"/>
          <w:sz w:val="20"/>
        </w:rPr>
        <w:t xml:space="preserve"> </w:t>
      </w:r>
      <w:r>
        <w:rPr>
          <w:sz w:val="20"/>
        </w:rPr>
        <w:t>be</w:t>
      </w:r>
      <w:r>
        <w:rPr>
          <w:spacing w:val="70"/>
          <w:w w:val="150"/>
          <w:sz w:val="20"/>
        </w:rPr>
        <w:t xml:space="preserve"> </w:t>
      </w:r>
      <w:r>
        <w:rPr>
          <w:sz w:val="20"/>
        </w:rPr>
        <w:t>erected</w:t>
      </w:r>
      <w:r>
        <w:rPr>
          <w:spacing w:val="71"/>
          <w:w w:val="150"/>
          <w:sz w:val="20"/>
        </w:rPr>
        <w:t xml:space="preserve"> </w:t>
      </w:r>
      <w:r>
        <w:rPr>
          <w:sz w:val="20"/>
        </w:rPr>
        <w:t>subject</w:t>
      </w:r>
      <w:r>
        <w:rPr>
          <w:spacing w:val="67"/>
          <w:w w:val="150"/>
          <w:sz w:val="20"/>
        </w:rPr>
        <w:t xml:space="preserve"> </w:t>
      </w:r>
      <w:r>
        <w:rPr>
          <w:sz w:val="20"/>
        </w:rPr>
        <w:t>to</w:t>
      </w:r>
      <w:r>
        <w:rPr>
          <w:spacing w:val="71"/>
          <w:w w:val="150"/>
          <w:sz w:val="20"/>
        </w:rPr>
        <w:t xml:space="preserve"> </w:t>
      </w:r>
      <w:r>
        <w:rPr>
          <w:sz w:val="20"/>
        </w:rPr>
        <w:t>the</w:t>
      </w:r>
      <w:r>
        <w:rPr>
          <w:spacing w:val="70"/>
          <w:w w:val="150"/>
          <w:sz w:val="20"/>
        </w:rPr>
        <w:t xml:space="preserve"> </w:t>
      </w:r>
      <w:r>
        <w:rPr>
          <w:sz w:val="20"/>
        </w:rPr>
        <w:t>following</w:t>
      </w:r>
      <w:r>
        <w:rPr>
          <w:spacing w:val="-3"/>
          <w:sz w:val="20"/>
        </w:rPr>
        <w:t xml:space="preserve"> </w:t>
      </w:r>
      <w:r>
        <w:rPr>
          <w:spacing w:val="-2"/>
          <w:sz w:val="20"/>
        </w:rPr>
        <w:t>requirements:</w:t>
      </w:r>
    </w:p>
    <w:p w14:paraId="5A45A721" w14:textId="77777777" w:rsidR="00260182" w:rsidRDefault="00000000">
      <w:pPr>
        <w:pStyle w:val="ListParagraph"/>
        <w:numPr>
          <w:ilvl w:val="1"/>
          <w:numId w:val="6"/>
        </w:numPr>
        <w:tabs>
          <w:tab w:val="left" w:pos="2380"/>
          <w:tab w:val="left" w:pos="2381"/>
        </w:tabs>
        <w:spacing w:before="158"/>
        <w:ind w:hanging="361"/>
        <w:rPr>
          <w:sz w:val="20"/>
        </w:rPr>
      </w:pPr>
      <w:r>
        <w:rPr>
          <w:sz w:val="20"/>
        </w:rPr>
        <w:t>One</w:t>
      </w:r>
      <w:r>
        <w:rPr>
          <w:spacing w:val="-4"/>
          <w:sz w:val="20"/>
        </w:rPr>
        <w:t xml:space="preserve"> </w:t>
      </w:r>
      <w:r>
        <w:rPr>
          <w:sz w:val="20"/>
        </w:rPr>
        <w:t>(1)</w:t>
      </w:r>
      <w:r>
        <w:rPr>
          <w:spacing w:val="-4"/>
          <w:sz w:val="20"/>
        </w:rPr>
        <w:t xml:space="preserve"> </w:t>
      </w:r>
      <w:r>
        <w:rPr>
          <w:sz w:val="20"/>
        </w:rPr>
        <w:t>ground</w:t>
      </w:r>
      <w:r>
        <w:rPr>
          <w:spacing w:val="-3"/>
          <w:sz w:val="20"/>
        </w:rPr>
        <w:t xml:space="preserve"> </w:t>
      </w:r>
      <w:r>
        <w:rPr>
          <w:sz w:val="20"/>
        </w:rPr>
        <w:t>sign</w:t>
      </w:r>
      <w:r>
        <w:rPr>
          <w:spacing w:val="-3"/>
          <w:sz w:val="20"/>
        </w:rPr>
        <w:t xml:space="preserve"> </w:t>
      </w:r>
      <w:r>
        <w:rPr>
          <w:sz w:val="20"/>
        </w:rPr>
        <w:t>may</w:t>
      </w:r>
      <w:r>
        <w:rPr>
          <w:spacing w:val="-4"/>
          <w:sz w:val="20"/>
        </w:rPr>
        <w:t xml:space="preserve"> </w:t>
      </w:r>
      <w:r>
        <w:rPr>
          <w:sz w:val="20"/>
        </w:rPr>
        <w:t>be</w:t>
      </w:r>
      <w:r>
        <w:rPr>
          <w:spacing w:val="-4"/>
          <w:sz w:val="20"/>
        </w:rPr>
        <w:t xml:space="preserve"> </w:t>
      </w:r>
      <w:r>
        <w:rPr>
          <w:sz w:val="20"/>
        </w:rPr>
        <w:t>erected</w:t>
      </w:r>
      <w:r>
        <w:rPr>
          <w:spacing w:val="-3"/>
          <w:sz w:val="20"/>
        </w:rPr>
        <w:t xml:space="preserve"> </w:t>
      </w:r>
      <w:r>
        <w:rPr>
          <w:sz w:val="20"/>
        </w:rPr>
        <w:t>at</w:t>
      </w:r>
      <w:r>
        <w:rPr>
          <w:spacing w:val="-3"/>
          <w:sz w:val="20"/>
        </w:rPr>
        <w:t xml:space="preserve"> </w:t>
      </w:r>
      <w:r>
        <w:rPr>
          <w:sz w:val="20"/>
        </w:rPr>
        <w:t>each</w:t>
      </w:r>
      <w:r>
        <w:rPr>
          <w:spacing w:val="-3"/>
          <w:sz w:val="20"/>
        </w:rPr>
        <w:t xml:space="preserve"> </w:t>
      </w:r>
      <w:r>
        <w:rPr>
          <w:sz w:val="20"/>
        </w:rPr>
        <w:t>major</w:t>
      </w:r>
      <w:r>
        <w:rPr>
          <w:spacing w:val="-4"/>
          <w:sz w:val="20"/>
        </w:rPr>
        <w:t xml:space="preserve"> </w:t>
      </w:r>
      <w:r>
        <w:rPr>
          <w:sz w:val="20"/>
        </w:rPr>
        <w:t>entrance</w:t>
      </w:r>
      <w:r>
        <w:rPr>
          <w:spacing w:val="-4"/>
          <w:sz w:val="20"/>
        </w:rPr>
        <w:t xml:space="preserve"> </w:t>
      </w:r>
      <w:r>
        <w:rPr>
          <w:sz w:val="20"/>
        </w:rPr>
        <w:t>to</w:t>
      </w:r>
      <w:r>
        <w:rPr>
          <w:spacing w:val="-3"/>
          <w:sz w:val="20"/>
        </w:rPr>
        <w:t xml:space="preserve"> </w:t>
      </w:r>
      <w:r>
        <w:rPr>
          <w:sz w:val="20"/>
        </w:rPr>
        <w:t>a</w:t>
      </w:r>
      <w:r>
        <w:rPr>
          <w:spacing w:val="-3"/>
          <w:sz w:val="20"/>
        </w:rPr>
        <w:t xml:space="preserve"> </w:t>
      </w:r>
      <w:r>
        <w:rPr>
          <w:spacing w:val="-2"/>
          <w:sz w:val="20"/>
        </w:rPr>
        <w:t>subdivision.</w:t>
      </w:r>
    </w:p>
    <w:p w14:paraId="5A45A722" w14:textId="77777777" w:rsidR="00260182" w:rsidRDefault="00000000">
      <w:pPr>
        <w:pStyle w:val="ListParagraph"/>
        <w:numPr>
          <w:ilvl w:val="1"/>
          <w:numId w:val="6"/>
        </w:numPr>
        <w:tabs>
          <w:tab w:val="left" w:pos="2380"/>
          <w:tab w:val="left" w:pos="2381"/>
        </w:tabs>
        <w:spacing w:before="159"/>
        <w:ind w:hanging="361"/>
        <w:rPr>
          <w:sz w:val="20"/>
        </w:rPr>
      </w:pPr>
      <w:r>
        <w:rPr>
          <w:sz w:val="20"/>
        </w:rPr>
        <w:t>The</w:t>
      </w:r>
      <w:r>
        <w:rPr>
          <w:spacing w:val="-4"/>
          <w:sz w:val="20"/>
        </w:rPr>
        <w:t xml:space="preserve"> </w:t>
      </w:r>
      <w:r>
        <w:rPr>
          <w:sz w:val="20"/>
        </w:rPr>
        <w:t>sign</w:t>
      </w:r>
      <w:r>
        <w:rPr>
          <w:spacing w:val="-3"/>
          <w:sz w:val="20"/>
        </w:rPr>
        <w:t xml:space="preserve"> </w:t>
      </w:r>
      <w:r>
        <w:rPr>
          <w:sz w:val="20"/>
        </w:rPr>
        <w:t>face</w:t>
      </w:r>
      <w:r>
        <w:rPr>
          <w:spacing w:val="-4"/>
          <w:sz w:val="20"/>
        </w:rPr>
        <w:t xml:space="preserve"> </w:t>
      </w:r>
      <w:r>
        <w:rPr>
          <w:sz w:val="20"/>
        </w:rPr>
        <w:t>shall</w:t>
      </w:r>
      <w:r>
        <w:rPr>
          <w:spacing w:val="-2"/>
          <w:sz w:val="20"/>
        </w:rPr>
        <w:t xml:space="preserve"> </w:t>
      </w:r>
      <w:r>
        <w:rPr>
          <w:sz w:val="20"/>
        </w:rPr>
        <w:t>not</w:t>
      </w:r>
      <w:r>
        <w:rPr>
          <w:spacing w:val="-5"/>
          <w:sz w:val="20"/>
        </w:rPr>
        <w:t xml:space="preserve"> </w:t>
      </w:r>
      <w:r>
        <w:rPr>
          <w:sz w:val="20"/>
        </w:rPr>
        <w:t>exceed</w:t>
      </w:r>
      <w:r>
        <w:rPr>
          <w:spacing w:val="-1"/>
          <w:sz w:val="20"/>
        </w:rPr>
        <w:t xml:space="preserve"> </w:t>
      </w:r>
      <w:r>
        <w:rPr>
          <w:sz w:val="20"/>
        </w:rPr>
        <w:t>(16)</w:t>
      </w:r>
      <w:r>
        <w:rPr>
          <w:spacing w:val="-4"/>
          <w:sz w:val="20"/>
        </w:rPr>
        <w:t xml:space="preserve"> </w:t>
      </w:r>
      <w:r>
        <w:rPr>
          <w:sz w:val="20"/>
        </w:rPr>
        <w:t>sixteen</w:t>
      </w:r>
      <w:r>
        <w:rPr>
          <w:spacing w:val="-4"/>
          <w:sz w:val="20"/>
        </w:rPr>
        <w:t xml:space="preserve"> </w:t>
      </w:r>
      <w:r>
        <w:rPr>
          <w:sz w:val="20"/>
        </w:rPr>
        <w:t>square</w:t>
      </w:r>
      <w:r>
        <w:rPr>
          <w:spacing w:val="-2"/>
          <w:sz w:val="20"/>
        </w:rPr>
        <w:t xml:space="preserve"> </w:t>
      </w:r>
      <w:r>
        <w:rPr>
          <w:sz w:val="20"/>
        </w:rPr>
        <w:t>feet</w:t>
      </w:r>
      <w:r>
        <w:rPr>
          <w:spacing w:val="-4"/>
          <w:sz w:val="20"/>
        </w:rPr>
        <w:t xml:space="preserve"> </w:t>
      </w:r>
      <w:r>
        <w:rPr>
          <w:sz w:val="20"/>
        </w:rPr>
        <w:t>in</w:t>
      </w:r>
      <w:r>
        <w:rPr>
          <w:spacing w:val="-3"/>
          <w:sz w:val="20"/>
        </w:rPr>
        <w:t xml:space="preserve"> </w:t>
      </w:r>
      <w:r>
        <w:rPr>
          <w:sz w:val="20"/>
        </w:rPr>
        <w:t>sign</w:t>
      </w:r>
      <w:r>
        <w:rPr>
          <w:spacing w:val="-5"/>
          <w:sz w:val="20"/>
        </w:rPr>
        <w:t xml:space="preserve"> </w:t>
      </w:r>
      <w:r>
        <w:rPr>
          <w:sz w:val="20"/>
        </w:rPr>
        <w:t>area</w:t>
      </w:r>
      <w:r>
        <w:rPr>
          <w:spacing w:val="-4"/>
          <w:sz w:val="20"/>
        </w:rPr>
        <w:t xml:space="preserve"> </w:t>
      </w:r>
      <w:r>
        <w:rPr>
          <w:sz w:val="20"/>
        </w:rPr>
        <w:t>and</w:t>
      </w:r>
      <w:r>
        <w:rPr>
          <w:spacing w:val="-3"/>
          <w:sz w:val="20"/>
        </w:rPr>
        <w:t xml:space="preserve"> </w:t>
      </w:r>
      <w:r>
        <w:rPr>
          <w:sz w:val="20"/>
        </w:rPr>
        <w:t>(6)</w:t>
      </w:r>
      <w:r>
        <w:rPr>
          <w:spacing w:val="-4"/>
          <w:sz w:val="20"/>
        </w:rPr>
        <w:t xml:space="preserve"> </w:t>
      </w:r>
      <w:r>
        <w:rPr>
          <w:sz w:val="20"/>
        </w:rPr>
        <w:t>six</w:t>
      </w:r>
      <w:r>
        <w:rPr>
          <w:spacing w:val="-6"/>
          <w:sz w:val="20"/>
        </w:rPr>
        <w:t xml:space="preserve"> </w:t>
      </w:r>
      <w:r>
        <w:rPr>
          <w:sz w:val="20"/>
        </w:rPr>
        <w:t>feet</w:t>
      </w:r>
      <w:r>
        <w:rPr>
          <w:spacing w:val="-5"/>
          <w:sz w:val="20"/>
        </w:rPr>
        <w:t xml:space="preserve"> </w:t>
      </w:r>
      <w:r>
        <w:rPr>
          <w:sz w:val="20"/>
        </w:rPr>
        <w:t>in</w:t>
      </w:r>
      <w:r>
        <w:rPr>
          <w:spacing w:val="-5"/>
          <w:sz w:val="20"/>
        </w:rPr>
        <w:t xml:space="preserve"> </w:t>
      </w:r>
      <w:r>
        <w:rPr>
          <w:spacing w:val="-2"/>
          <w:sz w:val="20"/>
        </w:rPr>
        <w:t>height.</w:t>
      </w:r>
    </w:p>
    <w:p w14:paraId="5A45A723" w14:textId="77777777" w:rsidR="00260182" w:rsidRDefault="00000000">
      <w:pPr>
        <w:pStyle w:val="ListParagraph"/>
        <w:numPr>
          <w:ilvl w:val="1"/>
          <w:numId w:val="6"/>
        </w:numPr>
        <w:tabs>
          <w:tab w:val="left" w:pos="2380"/>
          <w:tab w:val="left" w:pos="2381"/>
        </w:tabs>
        <w:spacing w:before="157"/>
        <w:ind w:hanging="361"/>
        <w:rPr>
          <w:sz w:val="20"/>
        </w:rPr>
      </w:pPr>
      <w:r>
        <w:rPr>
          <w:sz w:val="20"/>
        </w:rPr>
        <w:t>Each</w:t>
      </w:r>
      <w:r>
        <w:rPr>
          <w:spacing w:val="-5"/>
          <w:sz w:val="20"/>
        </w:rPr>
        <w:t xml:space="preserve"> </w:t>
      </w:r>
      <w:r>
        <w:rPr>
          <w:sz w:val="20"/>
        </w:rPr>
        <w:t>sign</w:t>
      </w:r>
      <w:r>
        <w:rPr>
          <w:spacing w:val="-4"/>
          <w:sz w:val="20"/>
        </w:rPr>
        <w:t xml:space="preserve"> </w:t>
      </w:r>
      <w:r>
        <w:rPr>
          <w:sz w:val="20"/>
        </w:rPr>
        <w:t>base</w:t>
      </w:r>
      <w:r>
        <w:rPr>
          <w:spacing w:val="-2"/>
          <w:sz w:val="20"/>
        </w:rPr>
        <w:t xml:space="preserve"> </w:t>
      </w:r>
      <w:r>
        <w:rPr>
          <w:sz w:val="20"/>
        </w:rPr>
        <w:t>shall</w:t>
      </w:r>
      <w:r>
        <w:rPr>
          <w:spacing w:val="-4"/>
          <w:sz w:val="20"/>
        </w:rPr>
        <w:t xml:space="preserve"> </w:t>
      </w:r>
      <w:r>
        <w:rPr>
          <w:sz w:val="20"/>
        </w:rPr>
        <w:t>be</w:t>
      </w:r>
      <w:r>
        <w:rPr>
          <w:spacing w:val="-3"/>
          <w:sz w:val="20"/>
        </w:rPr>
        <w:t xml:space="preserve"> </w:t>
      </w:r>
      <w:r>
        <w:rPr>
          <w:sz w:val="20"/>
        </w:rPr>
        <w:t>landscaped</w:t>
      </w:r>
      <w:r>
        <w:rPr>
          <w:spacing w:val="-3"/>
          <w:sz w:val="20"/>
        </w:rPr>
        <w:t xml:space="preserve"> </w:t>
      </w:r>
      <w:r>
        <w:rPr>
          <w:sz w:val="20"/>
        </w:rPr>
        <w:t>in</w:t>
      </w:r>
      <w:r>
        <w:rPr>
          <w:spacing w:val="-5"/>
          <w:sz w:val="20"/>
        </w:rPr>
        <w:t xml:space="preserve"> </w:t>
      </w:r>
      <w:r>
        <w:rPr>
          <w:sz w:val="20"/>
        </w:rPr>
        <w:t>an</w:t>
      </w:r>
      <w:r>
        <w:rPr>
          <w:spacing w:val="-5"/>
          <w:sz w:val="20"/>
        </w:rPr>
        <w:t xml:space="preserve"> </w:t>
      </w:r>
      <w:r>
        <w:rPr>
          <w:sz w:val="20"/>
        </w:rPr>
        <w:t>area</w:t>
      </w:r>
      <w:r>
        <w:rPr>
          <w:spacing w:val="-3"/>
          <w:sz w:val="20"/>
        </w:rPr>
        <w:t xml:space="preserve"> </w:t>
      </w:r>
      <w:r>
        <w:rPr>
          <w:sz w:val="20"/>
        </w:rPr>
        <w:t>equal</w:t>
      </w:r>
      <w:r>
        <w:rPr>
          <w:spacing w:val="-4"/>
          <w:sz w:val="20"/>
        </w:rPr>
        <w:t xml:space="preserve"> </w:t>
      </w:r>
      <w:r>
        <w:rPr>
          <w:sz w:val="20"/>
        </w:rPr>
        <w:t>to</w:t>
      </w:r>
      <w:r>
        <w:rPr>
          <w:spacing w:val="-2"/>
          <w:sz w:val="20"/>
        </w:rPr>
        <w:t xml:space="preserve"> </w:t>
      </w:r>
      <w:r>
        <w:rPr>
          <w:sz w:val="20"/>
        </w:rPr>
        <w:t>the</w:t>
      </w:r>
      <w:r>
        <w:rPr>
          <w:spacing w:val="-4"/>
          <w:sz w:val="20"/>
        </w:rPr>
        <w:t xml:space="preserve"> </w:t>
      </w:r>
      <w:r>
        <w:rPr>
          <w:sz w:val="20"/>
        </w:rPr>
        <w:t>total</w:t>
      </w:r>
      <w:r>
        <w:rPr>
          <w:spacing w:val="-3"/>
          <w:sz w:val="20"/>
        </w:rPr>
        <w:t xml:space="preserve"> </w:t>
      </w:r>
      <w:r>
        <w:rPr>
          <w:sz w:val="20"/>
        </w:rPr>
        <w:t>sign</w:t>
      </w:r>
      <w:r>
        <w:rPr>
          <w:spacing w:val="-5"/>
          <w:sz w:val="20"/>
        </w:rPr>
        <w:t xml:space="preserve"> </w:t>
      </w:r>
      <w:r>
        <w:rPr>
          <w:spacing w:val="-2"/>
          <w:sz w:val="20"/>
        </w:rPr>
        <w:t>area.</w:t>
      </w:r>
    </w:p>
    <w:p w14:paraId="5A45A724" w14:textId="77777777" w:rsidR="00260182" w:rsidRDefault="00000000">
      <w:pPr>
        <w:pStyle w:val="ListParagraph"/>
        <w:numPr>
          <w:ilvl w:val="1"/>
          <w:numId w:val="6"/>
        </w:numPr>
        <w:tabs>
          <w:tab w:val="left" w:pos="2380"/>
          <w:tab w:val="left" w:pos="2381"/>
        </w:tabs>
        <w:spacing w:before="159" w:line="280" w:lineRule="auto"/>
        <w:ind w:right="939"/>
        <w:rPr>
          <w:sz w:val="20"/>
        </w:rPr>
      </w:pPr>
      <w:r>
        <w:rPr>
          <w:sz w:val="20"/>
        </w:rPr>
        <w:t>Each</w:t>
      </w:r>
      <w:r>
        <w:rPr>
          <w:spacing w:val="-5"/>
          <w:sz w:val="20"/>
        </w:rPr>
        <w:t xml:space="preserve"> </w:t>
      </w:r>
      <w:r>
        <w:rPr>
          <w:sz w:val="20"/>
        </w:rPr>
        <w:t>sign</w:t>
      </w:r>
      <w:r>
        <w:rPr>
          <w:spacing w:val="-3"/>
          <w:sz w:val="20"/>
        </w:rPr>
        <w:t xml:space="preserve"> </w:t>
      </w:r>
      <w:r>
        <w:rPr>
          <w:sz w:val="20"/>
        </w:rPr>
        <w:t>may</w:t>
      </w:r>
      <w:r>
        <w:rPr>
          <w:spacing w:val="-7"/>
          <w:sz w:val="20"/>
        </w:rPr>
        <w:t xml:space="preserve"> </w:t>
      </w:r>
      <w:r>
        <w:rPr>
          <w:sz w:val="20"/>
        </w:rPr>
        <w:t>be</w:t>
      </w:r>
      <w:r>
        <w:rPr>
          <w:spacing w:val="-4"/>
          <w:sz w:val="20"/>
        </w:rPr>
        <w:t xml:space="preserve"> </w:t>
      </w:r>
      <w:r>
        <w:rPr>
          <w:sz w:val="20"/>
        </w:rPr>
        <w:t>externally</w:t>
      </w:r>
      <w:r>
        <w:rPr>
          <w:spacing w:val="-5"/>
          <w:sz w:val="20"/>
        </w:rPr>
        <w:t xml:space="preserve"> </w:t>
      </w:r>
      <w:r>
        <w:rPr>
          <w:sz w:val="20"/>
        </w:rPr>
        <w:t>illuminated</w:t>
      </w:r>
      <w:r>
        <w:rPr>
          <w:spacing w:val="-3"/>
          <w:sz w:val="20"/>
        </w:rPr>
        <w:t xml:space="preserve"> </w:t>
      </w:r>
      <w:r>
        <w:rPr>
          <w:sz w:val="20"/>
        </w:rPr>
        <w:t>by</w:t>
      </w:r>
      <w:r>
        <w:rPr>
          <w:spacing w:val="-5"/>
          <w:sz w:val="20"/>
        </w:rPr>
        <w:t xml:space="preserve"> </w:t>
      </w:r>
      <w:r>
        <w:rPr>
          <w:sz w:val="20"/>
        </w:rPr>
        <w:t>white</w:t>
      </w:r>
      <w:r>
        <w:rPr>
          <w:spacing w:val="-4"/>
          <w:sz w:val="20"/>
        </w:rPr>
        <w:t xml:space="preserve"> </w:t>
      </w:r>
      <w:r>
        <w:rPr>
          <w:sz w:val="20"/>
        </w:rPr>
        <w:t>light,</w:t>
      </w:r>
      <w:r>
        <w:rPr>
          <w:spacing w:val="-4"/>
          <w:sz w:val="20"/>
        </w:rPr>
        <w:t xml:space="preserve"> </w:t>
      </w:r>
      <w:r>
        <w:rPr>
          <w:sz w:val="20"/>
        </w:rPr>
        <w:t>provided</w:t>
      </w:r>
      <w:r>
        <w:rPr>
          <w:spacing w:val="-3"/>
          <w:sz w:val="20"/>
        </w:rPr>
        <w:t xml:space="preserve"> </w:t>
      </w:r>
      <w:r>
        <w:rPr>
          <w:sz w:val="20"/>
        </w:rPr>
        <w:t>that</w:t>
      </w:r>
      <w:r>
        <w:rPr>
          <w:spacing w:val="-4"/>
          <w:sz w:val="20"/>
        </w:rPr>
        <w:t xml:space="preserve"> </w:t>
      </w:r>
      <w:r>
        <w:rPr>
          <w:sz w:val="20"/>
        </w:rPr>
        <w:t>the</w:t>
      </w:r>
      <w:r>
        <w:rPr>
          <w:spacing w:val="-4"/>
          <w:sz w:val="20"/>
        </w:rPr>
        <w:t xml:space="preserve"> </w:t>
      </w:r>
      <w:r>
        <w:rPr>
          <w:sz w:val="20"/>
        </w:rPr>
        <w:t>illumination</w:t>
      </w:r>
      <w:r>
        <w:rPr>
          <w:spacing w:val="-5"/>
          <w:sz w:val="20"/>
        </w:rPr>
        <w:t xml:space="preserve"> </w:t>
      </w:r>
      <w:r>
        <w:rPr>
          <w:sz w:val="20"/>
        </w:rPr>
        <w:t>does not extend beyond the face of said sign</w:t>
      </w:r>
    </w:p>
    <w:p w14:paraId="5A45A725" w14:textId="77777777" w:rsidR="00260182" w:rsidRDefault="00000000">
      <w:pPr>
        <w:pStyle w:val="ListParagraph"/>
        <w:numPr>
          <w:ilvl w:val="1"/>
          <w:numId w:val="6"/>
        </w:numPr>
        <w:tabs>
          <w:tab w:val="left" w:pos="2380"/>
          <w:tab w:val="left" w:pos="2381"/>
        </w:tabs>
        <w:spacing w:before="119"/>
        <w:ind w:hanging="361"/>
        <w:rPr>
          <w:sz w:val="20"/>
        </w:rPr>
      </w:pPr>
      <w:r>
        <w:rPr>
          <w:sz w:val="20"/>
        </w:rPr>
        <w:t>A</w:t>
      </w:r>
      <w:r>
        <w:rPr>
          <w:spacing w:val="-7"/>
          <w:sz w:val="20"/>
        </w:rPr>
        <w:t xml:space="preserve"> </w:t>
      </w:r>
      <w:r>
        <w:rPr>
          <w:sz w:val="20"/>
        </w:rPr>
        <w:t>permit</w:t>
      </w:r>
      <w:r>
        <w:rPr>
          <w:spacing w:val="-5"/>
          <w:sz w:val="20"/>
        </w:rPr>
        <w:t xml:space="preserve"> </w:t>
      </w:r>
      <w:r>
        <w:rPr>
          <w:sz w:val="20"/>
        </w:rPr>
        <w:t>shall</w:t>
      </w:r>
      <w:r>
        <w:rPr>
          <w:spacing w:val="-4"/>
          <w:sz w:val="20"/>
        </w:rPr>
        <w:t xml:space="preserve"> </w:t>
      </w:r>
      <w:r>
        <w:rPr>
          <w:sz w:val="20"/>
        </w:rPr>
        <w:t>be</w:t>
      </w:r>
      <w:r>
        <w:rPr>
          <w:spacing w:val="-5"/>
          <w:sz w:val="20"/>
        </w:rPr>
        <w:t xml:space="preserve"> </w:t>
      </w:r>
      <w:r>
        <w:rPr>
          <w:sz w:val="20"/>
        </w:rPr>
        <w:t>required</w:t>
      </w:r>
      <w:r>
        <w:rPr>
          <w:spacing w:val="-3"/>
          <w:sz w:val="20"/>
        </w:rPr>
        <w:t xml:space="preserve"> </w:t>
      </w:r>
      <w:r>
        <w:rPr>
          <w:sz w:val="20"/>
        </w:rPr>
        <w:t>for</w:t>
      </w:r>
      <w:r>
        <w:rPr>
          <w:spacing w:val="-5"/>
          <w:sz w:val="20"/>
        </w:rPr>
        <w:t xml:space="preserve"> </w:t>
      </w:r>
      <w:r>
        <w:rPr>
          <w:sz w:val="20"/>
        </w:rPr>
        <w:t>each</w:t>
      </w:r>
      <w:r>
        <w:rPr>
          <w:spacing w:val="-5"/>
          <w:sz w:val="20"/>
        </w:rPr>
        <w:t xml:space="preserve"> </w:t>
      </w:r>
      <w:r>
        <w:rPr>
          <w:sz w:val="20"/>
        </w:rPr>
        <w:t>approved</w:t>
      </w:r>
      <w:r>
        <w:rPr>
          <w:spacing w:val="-3"/>
          <w:sz w:val="20"/>
        </w:rPr>
        <w:t xml:space="preserve"> </w:t>
      </w:r>
      <w:r>
        <w:rPr>
          <w:sz w:val="20"/>
        </w:rPr>
        <w:t>sign</w:t>
      </w:r>
      <w:r>
        <w:rPr>
          <w:spacing w:val="-6"/>
          <w:sz w:val="20"/>
        </w:rPr>
        <w:t xml:space="preserve"> </w:t>
      </w:r>
      <w:r>
        <w:rPr>
          <w:sz w:val="20"/>
        </w:rPr>
        <w:t>allowed</w:t>
      </w:r>
      <w:r>
        <w:rPr>
          <w:spacing w:val="-3"/>
          <w:sz w:val="20"/>
        </w:rPr>
        <w:t xml:space="preserve"> </w:t>
      </w:r>
      <w:r>
        <w:rPr>
          <w:sz w:val="20"/>
        </w:rPr>
        <w:t>under</w:t>
      </w:r>
      <w:r>
        <w:rPr>
          <w:spacing w:val="-4"/>
          <w:sz w:val="20"/>
        </w:rPr>
        <w:t xml:space="preserve"> </w:t>
      </w:r>
      <w:r>
        <w:rPr>
          <w:sz w:val="20"/>
        </w:rPr>
        <w:t>this</w:t>
      </w:r>
      <w:r>
        <w:rPr>
          <w:spacing w:val="-3"/>
          <w:sz w:val="20"/>
        </w:rPr>
        <w:t xml:space="preserve"> </w:t>
      </w:r>
      <w:r>
        <w:rPr>
          <w:spacing w:val="-2"/>
          <w:sz w:val="20"/>
        </w:rPr>
        <w:t>subsection.</w:t>
      </w:r>
    </w:p>
    <w:p w14:paraId="5A45A726" w14:textId="77777777" w:rsidR="00260182" w:rsidRDefault="00260182">
      <w:pPr>
        <w:pStyle w:val="ListParagraph"/>
        <w:numPr>
          <w:ilvl w:val="1"/>
          <w:numId w:val="6"/>
        </w:numPr>
        <w:tabs>
          <w:tab w:val="left" w:pos="2172"/>
        </w:tabs>
        <w:spacing w:before="157"/>
        <w:ind w:left="2172" w:hanging="152"/>
        <w:rPr>
          <w:sz w:val="20"/>
        </w:rPr>
      </w:pPr>
    </w:p>
    <w:p w14:paraId="5A45A727" w14:textId="77777777" w:rsidR="00260182" w:rsidRDefault="00000000">
      <w:pPr>
        <w:pStyle w:val="ListParagraph"/>
        <w:numPr>
          <w:ilvl w:val="0"/>
          <w:numId w:val="6"/>
        </w:numPr>
        <w:tabs>
          <w:tab w:val="left" w:pos="1661"/>
        </w:tabs>
        <w:spacing w:before="39"/>
        <w:ind w:left="1703" w:right="1155" w:hanging="404"/>
        <w:rPr>
          <w:sz w:val="20"/>
        </w:rPr>
      </w:pPr>
      <w:r>
        <w:rPr>
          <w:sz w:val="20"/>
        </w:rPr>
        <w:t>Temporary</w:t>
      </w:r>
      <w:r>
        <w:rPr>
          <w:spacing w:val="-7"/>
          <w:sz w:val="20"/>
        </w:rPr>
        <w:t xml:space="preserve"> </w:t>
      </w:r>
      <w:r>
        <w:rPr>
          <w:sz w:val="20"/>
        </w:rPr>
        <w:t>signs</w:t>
      </w:r>
      <w:r>
        <w:rPr>
          <w:spacing w:val="-4"/>
          <w:sz w:val="20"/>
        </w:rPr>
        <w:t xml:space="preserve"> </w:t>
      </w:r>
      <w:r>
        <w:rPr>
          <w:sz w:val="20"/>
        </w:rPr>
        <w:t>are</w:t>
      </w:r>
      <w:r>
        <w:rPr>
          <w:spacing w:val="-3"/>
          <w:sz w:val="20"/>
        </w:rPr>
        <w:t xml:space="preserve"> </w:t>
      </w:r>
      <w:r>
        <w:rPr>
          <w:sz w:val="20"/>
        </w:rPr>
        <w:t>allowed</w:t>
      </w:r>
      <w:r>
        <w:rPr>
          <w:spacing w:val="-2"/>
          <w:sz w:val="20"/>
        </w:rPr>
        <w:t xml:space="preserve"> </w:t>
      </w:r>
      <w:r>
        <w:rPr>
          <w:sz w:val="20"/>
        </w:rPr>
        <w:t>as</w:t>
      </w:r>
      <w:r>
        <w:rPr>
          <w:spacing w:val="-4"/>
          <w:sz w:val="20"/>
        </w:rPr>
        <w:t xml:space="preserve"> </w:t>
      </w:r>
      <w:r>
        <w:rPr>
          <w:sz w:val="20"/>
        </w:rPr>
        <w:t>provided</w:t>
      </w:r>
      <w:r>
        <w:rPr>
          <w:spacing w:val="-2"/>
          <w:sz w:val="20"/>
        </w:rPr>
        <w:t xml:space="preserve"> </w:t>
      </w:r>
      <w:r>
        <w:rPr>
          <w:sz w:val="20"/>
        </w:rPr>
        <w:t>in</w:t>
      </w:r>
      <w:r>
        <w:rPr>
          <w:spacing w:val="-5"/>
          <w:sz w:val="20"/>
        </w:rPr>
        <w:t xml:space="preserve"> </w:t>
      </w:r>
      <w:r>
        <w:rPr>
          <w:sz w:val="20"/>
        </w:rPr>
        <w:t>section</w:t>
      </w:r>
      <w:r>
        <w:rPr>
          <w:spacing w:val="-4"/>
          <w:sz w:val="20"/>
        </w:rPr>
        <w:t xml:space="preserve"> </w:t>
      </w:r>
      <w:r>
        <w:rPr>
          <w:sz w:val="20"/>
        </w:rPr>
        <w:t>9.3</w:t>
      </w:r>
      <w:r>
        <w:rPr>
          <w:spacing w:val="-2"/>
          <w:sz w:val="20"/>
        </w:rPr>
        <w:t xml:space="preserve"> </w:t>
      </w:r>
      <w:r>
        <w:rPr>
          <w:sz w:val="20"/>
        </w:rPr>
        <w:t>but</w:t>
      </w:r>
      <w:r>
        <w:rPr>
          <w:spacing w:val="-4"/>
          <w:sz w:val="20"/>
        </w:rPr>
        <w:t xml:space="preserve"> </w:t>
      </w:r>
      <w:r>
        <w:rPr>
          <w:sz w:val="20"/>
        </w:rPr>
        <w:t>the</w:t>
      </w:r>
      <w:r>
        <w:rPr>
          <w:spacing w:val="-3"/>
          <w:sz w:val="20"/>
        </w:rPr>
        <w:t xml:space="preserve"> </w:t>
      </w:r>
      <w:r>
        <w:rPr>
          <w:sz w:val="20"/>
        </w:rPr>
        <w:t>area</w:t>
      </w:r>
      <w:r>
        <w:rPr>
          <w:spacing w:val="-3"/>
          <w:sz w:val="20"/>
        </w:rPr>
        <w:t xml:space="preserve"> </w:t>
      </w:r>
      <w:r>
        <w:rPr>
          <w:sz w:val="20"/>
        </w:rPr>
        <w:t>of</w:t>
      </w:r>
      <w:r>
        <w:rPr>
          <w:spacing w:val="-5"/>
          <w:sz w:val="20"/>
        </w:rPr>
        <w:t xml:space="preserve"> </w:t>
      </w:r>
      <w:r>
        <w:rPr>
          <w:sz w:val="20"/>
        </w:rPr>
        <w:t>such</w:t>
      </w:r>
      <w:r>
        <w:rPr>
          <w:spacing w:val="-4"/>
          <w:sz w:val="20"/>
        </w:rPr>
        <w:t xml:space="preserve"> </w:t>
      </w:r>
      <w:r>
        <w:rPr>
          <w:sz w:val="20"/>
        </w:rPr>
        <w:t>signs</w:t>
      </w:r>
      <w:r>
        <w:rPr>
          <w:spacing w:val="-4"/>
          <w:sz w:val="20"/>
        </w:rPr>
        <w:t xml:space="preserve"> </w:t>
      </w:r>
      <w:r>
        <w:rPr>
          <w:sz w:val="20"/>
        </w:rPr>
        <w:t>is</w:t>
      </w:r>
      <w:r>
        <w:rPr>
          <w:spacing w:val="-4"/>
          <w:sz w:val="20"/>
        </w:rPr>
        <w:t xml:space="preserve"> </w:t>
      </w:r>
      <w:r>
        <w:rPr>
          <w:sz w:val="20"/>
        </w:rPr>
        <w:t>limited</w:t>
      </w:r>
      <w:r>
        <w:rPr>
          <w:spacing w:val="-2"/>
          <w:sz w:val="20"/>
        </w:rPr>
        <w:t xml:space="preserve"> </w:t>
      </w:r>
      <w:r>
        <w:rPr>
          <w:sz w:val="20"/>
        </w:rPr>
        <w:t>to</w:t>
      </w:r>
      <w:r>
        <w:rPr>
          <w:spacing w:val="-2"/>
          <w:sz w:val="20"/>
        </w:rPr>
        <w:t xml:space="preserve"> </w:t>
      </w:r>
      <w:r>
        <w:rPr>
          <w:sz w:val="20"/>
        </w:rPr>
        <w:t>six square feet.</w:t>
      </w:r>
    </w:p>
    <w:p w14:paraId="5A45A728" w14:textId="77777777" w:rsidR="00260182" w:rsidRDefault="00260182">
      <w:pPr>
        <w:pStyle w:val="BodyText"/>
        <w:rPr>
          <w:sz w:val="22"/>
        </w:rPr>
      </w:pPr>
    </w:p>
    <w:p w14:paraId="5A45A729" w14:textId="77777777" w:rsidR="00260182" w:rsidRDefault="00260182">
      <w:pPr>
        <w:pStyle w:val="BodyText"/>
        <w:spacing w:before="5"/>
        <w:rPr>
          <w:sz w:val="18"/>
        </w:rPr>
      </w:pPr>
    </w:p>
    <w:p w14:paraId="5A45A72A" w14:textId="77777777" w:rsidR="00260182" w:rsidRDefault="00000000">
      <w:pPr>
        <w:pStyle w:val="Heading2"/>
        <w:numPr>
          <w:ilvl w:val="1"/>
          <w:numId w:val="13"/>
        </w:numPr>
        <w:tabs>
          <w:tab w:val="left" w:pos="940"/>
          <w:tab w:val="left" w:pos="941"/>
        </w:tabs>
        <w:ind w:hanging="721"/>
      </w:pPr>
      <w:bookmarkStart w:id="58" w:name="_TOC_250031"/>
      <w:r>
        <w:t>SIGNS</w:t>
      </w:r>
      <w:r>
        <w:rPr>
          <w:spacing w:val="-4"/>
        </w:rPr>
        <w:t xml:space="preserve"> </w:t>
      </w:r>
      <w:r>
        <w:t>ALLOWED</w:t>
      </w:r>
      <w:r>
        <w:rPr>
          <w:spacing w:val="-4"/>
        </w:rPr>
        <w:t xml:space="preserve"> </w:t>
      </w:r>
      <w:r>
        <w:t>IN</w:t>
      </w:r>
      <w:r>
        <w:rPr>
          <w:spacing w:val="-5"/>
        </w:rPr>
        <w:t xml:space="preserve"> </w:t>
      </w:r>
      <w:r>
        <w:t>THE</w:t>
      </w:r>
      <w:r>
        <w:rPr>
          <w:spacing w:val="-4"/>
        </w:rPr>
        <w:t xml:space="preserve"> </w:t>
      </w:r>
      <w:r>
        <w:t>C-2</w:t>
      </w:r>
      <w:r>
        <w:rPr>
          <w:spacing w:val="-5"/>
        </w:rPr>
        <w:t xml:space="preserve"> </w:t>
      </w:r>
      <w:r>
        <w:t>&amp;</w:t>
      </w:r>
      <w:r>
        <w:rPr>
          <w:spacing w:val="-5"/>
        </w:rPr>
        <w:t xml:space="preserve"> </w:t>
      </w:r>
      <w:r>
        <w:t>PD</w:t>
      </w:r>
      <w:r>
        <w:rPr>
          <w:spacing w:val="-4"/>
        </w:rPr>
        <w:t xml:space="preserve"> </w:t>
      </w:r>
      <w:bookmarkEnd w:id="58"/>
      <w:r>
        <w:rPr>
          <w:spacing w:val="-2"/>
        </w:rPr>
        <w:t>DISTRICTS</w:t>
      </w:r>
    </w:p>
    <w:p w14:paraId="5A45A72B" w14:textId="77777777" w:rsidR="00260182" w:rsidRDefault="00000000">
      <w:pPr>
        <w:pStyle w:val="ListParagraph"/>
        <w:numPr>
          <w:ilvl w:val="2"/>
          <w:numId w:val="13"/>
        </w:numPr>
        <w:tabs>
          <w:tab w:val="left" w:pos="773"/>
        </w:tabs>
        <w:spacing w:before="224"/>
        <w:ind w:left="772" w:hanging="553"/>
        <w:rPr>
          <w:sz w:val="20"/>
        </w:rPr>
      </w:pPr>
      <w:r>
        <w:rPr>
          <w:sz w:val="20"/>
        </w:rPr>
        <w:t>Ground</w:t>
      </w:r>
      <w:r>
        <w:rPr>
          <w:spacing w:val="-5"/>
          <w:sz w:val="20"/>
        </w:rPr>
        <w:t xml:space="preserve"> </w:t>
      </w:r>
      <w:r>
        <w:rPr>
          <w:sz w:val="20"/>
        </w:rPr>
        <w:t>signs</w:t>
      </w:r>
      <w:r>
        <w:rPr>
          <w:spacing w:val="-5"/>
          <w:sz w:val="20"/>
        </w:rPr>
        <w:t xml:space="preserve"> </w:t>
      </w:r>
      <w:r>
        <w:rPr>
          <w:sz w:val="20"/>
        </w:rPr>
        <w:t>shall</w:t>
      </w:r>
      <w:r>
        <w:rPr>
          <w:spacing w:val="-5"/>
          <w:sz w:val="20"/>
        </w:rPr>
        <w:t xml:space="preserve"> </w:t>
      </w:r>
      <w:r>
        <w:rPr>
          <w:sz w:val="20"/>
        </w:rPr>
        <w:t>be</w:t>
      </w:r>
      <w:r>
        <w:rPr>
          <w:spacing w:val="-5"/>
          <w:sz w:val="20"/>
        </w:rPr>
        <w:t xml:space="preserve"> </w:t>
      </w:r>
      <w:r>
        <w:rPr>
          <w:sz w:val="20"/>
        </w:rPr>
        <w:t>allowed</w:t>
      </w:r>
      <w:r>
        <w:rPr>
          <w:spacing w:val="-4"/>
          <w:sz w:val="20"/>
        </w:rPr>
        <w:t xml:space="preserve"> </w:t>
      </w:r>
      <w:r>
        <w:rPr>
          <w:sz w:val="20"/>
        </w:rPr>
        <w:t>as</w:t>
      </w:r>
      <w:r>
        <w:rPr>
          <w:spacing w:val="-3"/>
          <w:sz w:val="20"/>
        </w:rPr>
        <w:t xml:space="preserve"> </w:t>
      </w:r>
      <w:r>
        <w:rPr>
          <w:spacing w:val="-2"/>
          <w:sz w:val="20"/>
        </w:rPr>
        <w:t>follows:</w:t>
      </w:r>
    </w:p>
    <w:p w14:paraId="5A45A72C" w14:textId="77777777" w:rsidR="00260182" w:rsidRDefault="00260182">
      <w:pPr>
        <w:pStyle w:val="BodyText"/>
        <w:spacing w:before="1"/>
      </w:pPr>
    </w:p>
    <w:p w14:paraId="5A45A72D" w14:textId="77777777" w:rsidR="00260182" w:rsidRDefault="00000000">
      <w:pPr>
        <w:pStyle w:val="ListParagraph"/>
        <w:numPr>
          <w:ilvl w:val="3"/>
          <w:numId w:val="13"/>
        </w:numPr>
        <w:tabs>
          <w:tab w:val="left" w:pos="1661"/>
        </w:tabs>
        <w:ind w:left="1660" w:right="659" w:hanging="360"/>
        <w:jc w:val="both"/>
        <w:rPr>
          <w:sz w:val="20"/>
        </w:rPr>
      </w:pPr>
      <w:r>
        <w:rPr>
          <w:sz w:val="20"/>
        </w:rPr>
        <w:t>Only one (1) sign shall be permitted on each premises. Alternately, two single face ground signs may be situated at the main entrance of a development, provided that each face does not exceed the maximum dimensions allowed by this subsection.</w:t>
      </w:r>
    </w:p>
    <w:p w14:paraId="5A45A72E" w14:textId="77777777" w:rsidR="00260182" w:rsidRDefault="00000000">
      <w:pPr>
        <w:pStyle w:val="ListParagraph"/>
        <w:numPr>
          <w:ilvl w:val="3"/>
          <w:numId w:val="13"/>
        </w:numPr>
        <w:tabs>
          <w:tab w:val="left" w:pos="1661"/>
        </w:tabs>
        <w:spacing w:before="1" w:line="229" w:lineRule="exact"/>
        <w:ind w:left="1660" w:hanging="361"/>
        <w:jc w:val="both"/>
        <w:rPr>
          <w:sz w:val="20"/>
        </w:rPr>
      </w:pPr>
      <w:r>
        <w:rPr>
          <w:sz w:val="20"/>
        </w:rPr>
        <w:t>The</w:t>
      </w:r>
      <w:r>
        <w:rPr>
          <w:spacing w:val="-5"/>
          <w:sz w:val="20"/>
        </w:rPr>
        <w:t xml:space="preserve"> </w:t>
      </w:r>
      <w:r>
        <w:rPr>
          <w:sz w:val="20"/>
        </w:rPr>
        <w:t>sign</w:t>
      </w:r>
      <w:r>
        <w:rPr>
          <w:spacing w:val="-3"/>
          <w:sz w:val="20"/>
        </w:rPr>
        <w:t xml:space="preserve"> </w:t>
      </w:r>
      <w:r>
        <w:rPr>
          <w:sz w:val="20"/>
        </w:rPr>
        <w:t>height</w:t>
      </w:r>
      <w:r>
        <w:rPr>
          <w:spacing w:val="-3"/>
          <w:sz w:val="20"/>
        </w:rPr>
        <w:t xml:space="preserve"> </w:t>
      </w:r>
      <w:r>
        <w:rPr>
          <w:sz w:val="20"/>
        </w:rPr>
        <w:t>shall</w:t>
      </w:r>
      <w:r>
        <w:rPr>
          <w:spacing w:val="-5"/>
          <w:sz w:val="20"/>
        </w:rPr>
        <w:t xml:space="preserve"> </w:t>
      </w:r>
      <w:r>
        <w:rPr>
          <w:sz w:val="20"/>
        </w:rPr>
        <w:t>not</w:t>
      </w:r>
      <w:r>
        <w:rPr>
          <w:spacing w:val="-5"/>
          <w:sz w:val="20"/>
        </w:rPr>
        <w:t xml:space="preserve"> </w:t>
      </w:r>
      <w:r>
        <w:rPr>
          <w:sz w:val="20"/>
        </w:rPr>
        <w:t>exceed</w:t>
      </w:r>
      <w:r>
        <w:rPr>
          <w:spacing w:val="-4"/>
          <w:sz w:val="20"/>
        </w:rPr>
        <w:t xml:space="preserve"> </w:t>
      </w:r>
      <w:r>
        <w:rPr>
          <w:sz w:val="20"/>
        </w:rPr>
        <w:t>(8)</w:t>
      </w:r>
      <w:r>
        <w:rPr>
          <w:spacing w:val="-6"/>
          <w:sz w:val="20"/>
        </w:rPr>
        <w:t xml:space="preserve"> </w:t>
      </w:r>
      <w:r>
        <w:rPr>
          <w:sz w:val="20"/>
        </w:rPr>
        <w:t>eight</w:t>
      </w:r>
      <w:r>
        <w:rPr>
          <w:spacing w:val="-2"/>
          <w:sz w:val="20"/>
        </w:rPr>
        <w:t xml:space="preserve"> feet.</w:t>
      </w:r>
    </w:p>
    <w:p w14:paraId="5A45A72F" w14:textId="77777777" w:rsidR="00260182" w:rsidRDefault="00000000">
      <w:pPr>
        <w:pStyle w:val="ListParagraph"/>
        <w:numPr>
          <w:ilvl w:val="3"/>
          <w:numId w:val="13"/>
        </w:numPr>
        <w:tabs>
          <w:tab w:val="left" w:pos="1661"/>
        </w:tabs>
        <w:ind w:left="1660" w:right="658" w:hanging="360"/>
        <w:jc w:val="both"/>
        <w:rPr>
          <w:sz w:val="20"/>
        </w:rPr>
      </w:pPr>
      <w:r>
        <w:rPr>
          <w:sz w:val="20"/>
        </w:rPr>
        <w:t>The allowed sign area shall not exceed one (1) square foot of sign area per ten (10) linear feet of lot frontage and not exceed a total of thirty-two (32) square feet in sign face area and sixty-four (64)</w:t>
      </w:r>
      <w:r>
        <w:rPr>
          <w:spacing w:val="40"/>
          <w:sz w:val="20"/>
        </w:rPr>
        <w:t xml:space="preserve"> </w:t>
      </w:r>
      <w:r>
        <w:rPr>
          <w:sz w:val="20"/>
        </w:rPr>
        <w:t>square feet in sign area.</w:t>
      </w:r>
    </w:p>
    <w:p w14:paraId="5A45A730" w14:textId="77777777" w:rsidR="00260182" w:rsidRDefault="00260182">
      <w:pPr>
        <w:pStyle w:val="BodyText"/>
        <w:spacing w:before="2"/>
      </w:pPr>
    </w:p>
    <w:p w14:paraId="5A45A731" w14:textId="77777777" w:rsidR="00260182" w:rsidRDefault="00000000">
      <w:pPr>
        <w:pStyle w:val="ListParagraph"/>
        <w:numPr>
          <w:ilvl w:val="2"/>
          <w:numId w:val="13"/>
        </w:numPr>
        <w:tabs>
          <w:tab w:val="left" w:pos="823"/>
        </w:tabs>
        <w:ind w:left="822" w:hanging="603"/>
        <w:rPr>
          <w:sz w:val="20"/>
        </w:rPr>
      </w:pPr>
      <w:r>
        <w:rPr>
          <w:sz w:val="20"/>
        </w:rPr>
        <w:t>Wall</w:t>
      </w:r>
      <w:r>
        <w:rPr>
          <w:spacing w:val="-5"/>
          <w:sz w:val="20"/>
        </w:rPr>
        <w:t xml:space="preserve"> </w:t>
      </w:r>
      <w:r>
        <w:rPr>
          <w:sz w:val="20"/>
        </w:rPr>
        <w:t>signs</w:t>
      </w:r>
      <w:r>
        <w:rPr>
          <w:spacing w:val="-5"/>
          <w:sz w:val="20"/>
        </w:rPr>
        <w:t xml:space="preserve"> </w:t>
      </w:r>
      <w:r>
        <w:rPr>
          <w:sz w:val="20"/>
        </w:rPr>
        <w:t>shall</w:t>
      </w:r>
      <w:r>
        <w:rPr>
          <w:spacing w:val="-4"/>
          <w:sz w:val="20"/>
        </w:rPr>
        <w:t xml:space="preserve"> </w:t>
      </w:r>
      <w:r>
        <w:rPr>
          <w:sz w:val="20"/>
        </w:rPr>
        <w:t>be</w:t>
      </w:r>
      <w:r>
        <w:rPr>
          <w:spacing w:val="-5"/>
          <w:sz w:val="20"/>
        </w:rPr>
        <w:t xml:space="preserve"> </w:t>
      </w:r>
      <w:r>
        <w:rPr>
          <w:sz w:val="20"/>
        </w:rPr>
        <w:t>allowed</w:t>
      </w:r>
      <w:r>
        <w:rPr>
          <w:spacing w:val="-3"/>
          <w:sz w:val="20"/>
        </w:rPr>
        <w:t xml:space="preserve"> </w:t>
      </w:r>
      <w:r>
        <w:rPr>
          <w:sz w:val="20"/>
        </w:rPr>
        <w:t>as</w:t>
      </w:r>
      <w:r>
        <w:rPr>
          <w:spacing w:val="-5"/>
          <w:sz w:val="20"/>
        </w:rPr>
        <w:t xml:space="preserve"> </w:t>
      </w:r>
      <w:r>
        <w:rPr>
          <w:spacing w:val="-2"/>
          <w:sz w:val="20"/>
        </w:rPr>
        <w:t>follows:</w:t>
      </w:r>
    </w:p>
    <w:p w14:paraId="5A45A732" w14:textId="77777777" w:rsidR="00260182" w:rsidRDefault="00260182">
      <w:pPr>
        <w:pStyle w:val="BodyText"/>
        <w:spacing w:before="9"/>
        <w:rPr>
          <w:sz w:val="19"/>
        </w:rPr>
      </w:pPr>
    </w:p>
    <w:p w14:paraId="5A45A733" w14:textId="77777777" w:rsidR="00260182" w:rsidRDefault="00000000">
      <w:pPr>
        <w:pStyle w:val="ListParagraph"/>
        <w:numPr>
          <w:ilvl w:val="3"/>
          <w:numId w:val="13"/>
        </w:numPr>
        <w:tabs>
          <w:tab w:val="left" w:pos="1661"/>
        </w:tabs>
        <w:spacing w:before="1"/>
        <w:ind w:left="1660" w:hanging="361"/>
        <w:rPr>
          <w:sz w:val="20"/>
        </w:rPr>
      </w:pPr>
      <w:r>
        <w:rPr>
          <w:sz w:val="20"/>
        </w:rPr>
        <w:t>Wall</w:t>
      </w:r>
      <w:r>
        <w:rPr>
          <w:spacing w:val="-5"/>
          <w:sz w:val="20"/>
        </w:rPr>
        <w:t xml:space="preserve"> </w:t>
      </w:r>
      <w:r>
        <w:rPr>
          <w:sz w:val="20"/>
        </w:rPr>
        <w:t>signs</w:t>
      </w:r>
      <w:r>
        <w:rPr>
          <w:spacing w:val="-5"/>
          <w:sz w:val="20"/>
        </w:rPr>
        <w:t xml:space="preserve"> </w:t>
      </w:r>
      <w:r>
        <w:rPr>
          <w:sz w:val="20"/>
        </w:rPr>
        <w:t>shall</w:t>
      </w:r>
      <w:r>
        <w:rPr>
          <w:spacing w:val="-2"/>
          <w:sz w:val="20"/>
        </w:rPr>
        <w:t xml:space="preserve"> </w:t>
      </w:r>
      <w:r>
        <w:rPr>
          <w:sz w:val="20"/>
        </w:rPr>
        <w:t>not</w:t>
      </w:r>
      <w:r>
        <w:rPr>
          <w:spacing w:val="-5"/>
          <w:sz w:val="20"/>
        </w:rPr>
        <w:t xml:space="preserve"> </w:t>
      </w:r>
      <w:r>
        <w:rPr>
          <w:sz w:val="20"/>
        </w:rPr>
        <w:t>exceed</w:t>
      </w:r>
      <w:r>
        <w:rPr>
          <w:spacing w:val="-3"/>
          <w:sz w:val="20"/>
        </w:rPr>
        <w:t xml:space="preserve"> </w:t>
      </w:r>
      <w:r>
        <w:rPr>
          <w:sz w:val="20"/>
        </w:rPr>
        <w:t>eight</w:t>
      </w:r>
      <w:r>
        <w:rPr>
          <w:spacing w:val="-5"/>
          <w:sz w:val="20"/>
        </w:rPr>
        <w:t xml:space="preserve"> </w:t>
      </w:r>
      <w:r>
        <w:rPr>
          <w:sz w:val="20"/>
        </w:rPr>
        <w:t>(8)</w:t>
      </w:r>
      <w:r>
        <w:rPr>
          <w:spacing w:val="-4"/>
          <w:sz w:val="20"/>
        </w:rPr>
        <w:t xml:space="preserve"> </w:t>
      </w:r>
      <w:r>
        <w:rPr>
          <w:sz w:val="20"/>
        </w:rPr>
        <w:t>square</w:t>
      </w:r>
      <w:r>
        <w:rPr>
          <w:spacing w:val="-5"/>
          <w:sz w:val="20"/>
        </w:rPr>
        <w:t xml:space="preserve"> </w:t>
      </w:r>
      <w:r>
        <w:rPr>
          <w:sz w:val="20"/>
        </w:rPr>
        <w:t>feet</w:t>
      </w:r>
      <w:r>
        <w:rPr>
          <w:spacing w:val="-5"/>
          <w:sz w:val="20"/>
        </w:rPr>
        <w:t xml:space="preserve"> </w:t>
      </w:r>
      <w:r>
        <w:rPr>
          <w:sz w:val="20"/>
        </w:rPr>
        <w:t>in</w:t>
      </w:r>
      <w:r>
        <w:rPr>
          <w:spacing w:val="-5"/>
          <w:sz w:val="20"/>
        </w:rPr>
        <w:t xml:space="preserve"> </w:t>
      </w:r>
      <w:r>
        <w:rPr>
          <w:sz w:val="20"/>
        </w:rPr>
        <w:t>sign</w:t>
      </w:r>
      <w:r>
        <w:rPr>
          <w:spacing w:val="-3"/>
          <w:sz w:val="20"/>
        </w:rPr>
        <w:t xml:space="preserve"> </w:t>
      </w:r>
      <w:r>
        <w:rPr>
          <w:sz w:val="20"/>
        </w:rPr>
        <w:t>face</w:t>
      </w:r>
      <w:r>
        <w:rPr>
          <w:spacing w:val="-2"/>
          <w:sz w:val="20"/>
        </w:rPr>
        <w:t xml:space="preserve"> area.</w:t>
      </w:r>
    </w:p>
    <w:p w14:paraId="5A45A734" w14:textId="77777777" w:rsidR="00260182" w:rsidRDefault="00000000">
      <w:pPr>
        <w:pStyle w:val="ListParagraph"/>
        <w:numPr>
          <w:ilvl w:val="3"/>
          <w:numId w:val="13"/>
        </w:numPr>
        <w:tabs>
          <w:tab w:val="left" w:pos="1661"/>
        </w:tabs>
        <w:ind w:left="1660" w:hanging="361"/>
        <w:rPr>
          <w:sz w:val="20"/>
        </w:rPr>
      </w:pPr>
      <w:r>
        <w:rPr>
          <w:sz w:val="20"/>
        </w:rPr>
        <w:t>The</w:t>
      </w:r>
      <w:r>
        <w:rPr>
          <w:spacing w:val="-4"/>
          <w:sz w:val="20"/>
        </w:rPr>
        <w:t xml:space="preserve"> </w:t>
      </w:r>
      <w:r>
        <w:rPr>
          <w:sz w:val="20"/>
        </w:rPr>
        <w:t>aggregate</w:t>
      </w:r>
      <w:r>
        <w:rPr>
          <w:spacing w:val="-4"/>
          <w:sz w:val="20"/>
        </w:rPr>
        <w:t xml:space="preserve"> </w:t>
      </w:r>
      <w:r>
        <w:rPr>
          <w:sz w:val="20"/>
        </w:rPr>
        <w:t>area</w:t>
      </w:r>
      <w:r>
        <w:rPr>
          <w:spacing w:val="-3"/>
          <w:sz w:val="20"/>
        </w:rPr>
        <w:t xml:space="preserve"> </w:t>
      </w:r>
      <w:r>
        <w:rPr>
          <w:sz w:val="20"/>
        </w:rPr>
        <w:t>of</w:t>
      </w:r>
      <w:r>
        <w:rPr>
          <w:spacing w:val="-6"/>
          <w:sz w:val="20"/>
        </w:rPr>
        <w:t xml:space="preserve"> </w:t>
      </w:r>
      <w:r>
        <w:rPr>
          <w:sz w:val="20"/>
        </w:rPr>
        <w:t>signs</w:t>
      </w:r>
      <w:r>
        <w:rPr>
          <w:spacing w:val="-4"/>
          <w:sz w:val="20"/>
        </w:rPr>
        <w:t xml:space="preserve"> </w:t>
      </w:r>
      <w:r>
        <w:rPr>
          <w:sz w:val="20"/>
        </w:rPr>
        <w:t>on</w:t>
      </w:r>
      <w:r>
        <w:rPr>
          <w:spacing w:val="-3"/>
          <w:sz w:val="20"/>
        </w:rPr>
        <w:t xml:space="preserve"> </w:t>
      </w:r>
      <w:r>
        <w:rPr>
          <w:sz w:val="20"/>
        </w:rPr>
        <w:t>any</w:t>
      </w:r>
      <w:r>
        <w:rPr>
          <w:spacing w:val="-7"/>
          <w:sz w:val="20"/>
        </w:rPr>
        <w:t xml:space="preserve"> </w:t>
      </w:r>
      <w:r>
        <w:rPr>
          <w:sz w:val="20"/>
        </w:rPr>
        <w:t>single</w:t>
      </w:r>
      <w:r>
        <w:rPr>
          <w:spacing w:val="-4"/>
          <w:sz w:val="20"/>
        </w:rPr>
        <w:t xml:space="preserve"> </w:t>
      </w:r>
      <w:r>
        <w:rPr>
          <w:sz w:val="20"/>
        </w:rPr>
        <w:t>building</w:t>
      </w:r>
      <w:r>
        <w:rPr>
          <w:spacing w:val="-5"/>
          <w:sz w:val="20"/>
        </w:rPr>
        <w:t xml:space="preserve"> </w:t>
      </w:r>
      <w:r>
        <w:rPr>
          <w:sz w:val="20"/>
        </w:rPr>
        <w:t>shall</w:t>
      </w:r>
      <w:r>
        <w:rPr>
          <w:spacing w:val="-3"/>
          <w:sz w:val="20"/>
        </w:rPr>
        <w:t xml:space="preserve"> </w:t>
      </w:r>
      <w:r>
        <w:rPr>
          <w:sz w:val="20"/>
        </w:rPr>
        <w:t>not</w:t>
      </w:r>
      <w:r>
        <w:rPr>
          <w:spacing w:val="-5"/>
          <w:sz w:val="20"/>
        </w:rPr>
        <w:t xml:space="preserve"> </w:t>
      </w:r>
      <w:r>
        <w:rPr>
          <w:sz w:val="20"/>
        </w:rPr>
        <w:t>exceed</w:t>
      </w:r>
      <w:r>
        <w:rPr>
          <w:spacing w:val="-3"/>
          <w:sz w:val="20"/>
        </w:rPr>
        <w:t xml:space="preserve"> </w:t>
      </w:r>
      <w:r>
        <w:rPr>
          <w:sz w:val="20"/>
        </w:rPr>
        <w:t>forty</w:t>
      </w:r>
      <w:r>
        <w:rPr>
          <w:spacing w:val="-7"/>
          <w:sz w:val="20"/>
        </w:rPr>
        <w:t xml:space="preserve"> </w:t>
      </w:r>
      <w:r>
        <w:rPr>
          <w:sz w:val="20"/>
        </w:rPr>
        <w:t>(40)</w:t>
      </w:r>
      <w:r>
        <w:rPr>
          <w:spacing w:val="-4"/>
          <w:sz w:val="20"/>
        </w:rPr>
        <w:t xml:space="preserve"> </w:t>
      </w:r>
      <w:r>
        <w:rPr>
          <w:sz w:val="20"/>
        </w:rPr>
        <w:t>square</w:t>
      </w:r>
      <w:r>
        <w:rPr>
          <w:spacing w:val="-3"/>
          <w:sz w:val="20"/>
        </w:rPr>
        <w:t xml:space="preserve"> </w:t>
      </w:r>
      <w:r>
        <w:rPr>
          <w:sz w:val="20"/>
        </w:rPr>
        <w:t>feet</w:t>
      </w:r>
      <w:r>
        <w:rPr>
          <w:spacing w:val="-5"/>
          <w:sz w:val="20"/>
        </w:rPr>
        <w:t xml:space="preserve"> </w:t>
      </w:r>
      <w:r>
        <w:rPr>
          <w:sz w:val="20"/>
        </w:rPr>
        <w:t>in</w:t>
      </w:r>
      <w:r>
        <w:rPr>
          <w:spacing w:val="-2"/>
          <w:sz w:val="20"/>
        </w:rPr>
        <w:t xml:space="preserve"> </w:t>
      </w:r>
      <w:r>
        <w:rPr>
          <w:sz w:val="20"/>
        </w:rPr>
        <w:t>sign</w:t>
      </w:r>
      <w:r>
        <w:rPr>
          <w:spacing w:val="-5"/>
          <w:sz w:val="20"/>
        </w:rPr>
        <w:t xml:space="preserve"> </w:t>
      </w:r>
      <w:r>
        <w:rPr>
          <w:spacing w:val="-2"/>
          <w:sz w:val="20"/>
        </w:rPr>
        <w:t>area.</w:t>
      </w:r>
    </w:p>
    <w:p w14:paraId="5A45A735" w14:textId="77777777" w:rsidR="00260182" w:rsidRDefault="00000000">
      <w:pPr>
        <w:pStyle w:val="ListParagraph"/>
        <w:numPr>
          <w:ilvl w:val="3"/>
          <w:numId w:val="13"/>
        </w:numPr>
        <w:tabs>
          <w:tab w:val="left" w:pos="1661"/>
        </w:tabs>
        <w:ind w:left="1660" w:hanging="361"/>
        <w:rPr>
          <w:sz w:val="20"/>
        </w:rPr>
      </w:pPr>
      <w:r>
        <w:rPr>
          <w:sz w:val="20"/>
        </w:rPr>
        <w:t>Temporary</w:t>
      </w:r>
      <w:r>
        <w:rPr>
          <w:spacing w:val="-9"/>
          <w:sz w:val="20"/>
        </w:rPr>
        <w:t xml:space="preserve"> </w:t>
      </w:r>
      <w:r>
        <w:rPr>
          <w:sz w:val="20"/>
        </w:rPr>
        <w:t>signs</w:t>
      </w:r>
      <w:r>
        <w:rPr>
          <w:spacing w:val="-2"/>
          <w:sz w:val="20"/>
        </w:rPr>
        <w:t xml:space="preserve"> </w:t>
      </w:r>
      <w:r>
        <w:rPr>
          <w:sz w:val="20"/>
        </w:rPr>
        <w:t>may</w:t>
      </w:r>
      <w:r>
        <w:rPr>
          <w:spacing w:val="-6"/>
          <w:sz w:val="20"/>
        </w:rPr>
        <w:t xml:space="preserve"> </w:t>
      </w:r>
      <w:r>
        <w:rPr>
          <w:sz w:val="20"/>
        </w:rPr>
        <w:t>be</w:t>
      </w:r>
      <w:r>
        <w:rPr>
          <w:spacing w:val="-4"/>
          <w:sz w:val="20"/>
        </w:rPr>
        <w:t xml:space="preserve"> </w:t>
      </w:r>
      <w:r>
        <w:rPr>
          <w:sz w:val="20"/>
        </w:rPr>
        <w:t>allowed</w:t>
      </w:r>
      <w:r>
        <w:rPr>
          <w:spacing w:val="-4"/>
          <w:sz w:val="20"/>
        </w:rPr>
        <w:t xml:space="preserve"> </w:t>
      </w:r>
      <w:r>
        <w:rPr>
          <w:sz w:val="20"/>
        </w:rPr>
        <w:t>in</w:t>
      </w:r>
      <w:r>
        <w:rPr>
          <w:spacing w:val="-5"/>
          <w:sz w:val="20"/>
        </w:rPr>
        <w:t xml:space="preserve"> </w:t>
      </w:r>
      <w:r>
        <w:rPr>
          <w:sz w:val="20"/>
        </w:rPr>
        <w:t>accordance</w:t>
      </w:r>
      <w:r>
        <w:rPr>
          <w:spacing w:val="-2"/>
          <w:sz w:val="20"/>
        </w:rPr>
        <w:t xml:space="preserve"> </w:t>
      </w:r>
      <w:r>
        <w:rPr>
          <w:sz w:val="20"/>
        </w:rPr>
        <w:t>with</w:t>
      </w:r>
      <w:r>
        <w:rPr>
          <w:spacing w:val="-5"/>
          <w:sz w:val="20"/>
        </w:rPr>
        <w:t xml:space="preserve"> </w:t>
      </w:r>
      <w:r>
        <w:rPr>
          <w:sz w:val="20"/>
        </w:rPr>
        <w:t>section</w:t>
      </w:r>
      <w:r>
        <w:rPr>
          <w:spacing w:val="-6"/>
          <w:sz w:val="20"/>
        </w:rPr>
        <w:t xml:space="preserve"> </w:t>
      </w:r>
      <w:r>
        <w:rPr>
          <w:spacing w:val="-5"/>
          <w:sz w:val="20"/>
        </w:rPr>
        <w:t>9.3</w:t>
      </w:r>
    </w:p>
    <w:p w14:paraId="5A45A736" w14:textId="77777777" w:rsidR="00260182" w:rsidRDefault="00000000">
      <w:pPr>
        <w:pStyle w:val="ListParagraph"/>
        <w:numPr>
          <w:ilvl w:val="3"/>
          <w:numId w:val="13"/>
        </w:numPr>
        <w:tabs>
          <w:tab w:val="left" w:pos="1661"/>
        </w:tabs>
        <w:spacing w:before="1"/>
        <w:ind w:left="1660" w:right="668" w:hanging="360"/>
        <w:rPr>
          <w:sz w:val="20"/>
        </w:rPr>
      </w:pPr>
      <w:r>
        <w:rPr>
          <w:sz w:val="20"/>
        </w:rPr>
        <w:t>Signs may be externally illuminated</w:t>
      </w:r>
      <w:r>
        <w:rPr>
          <w:spacing w:val="21"/>
          <w:sz w:val="20"/>
        </w:rPr>
        <w:t xml:space="preserve"> </w:t>
      </w:r>
      <w:r>
        <w:rPr>
          <w:sz w:val="20"/>
        </w:rPr>
        <w:t>with white light. Illumination shall be limited to sign face only</w:t>
      </w:r>
      <w:r>
        <w:rPr>
          <w:spacing w:val="80"/>
          <w:sz w:val="20"/>
        </w:rPr>
        <w:t xml:space="preserve"> </w:t>
      </w:r>
      <w:r>
        <w:rPr>
          <w:sz w:val="20"/>
        </w:rPr>
        <w:t>and not extend beyond the sign area.</w:t>
      </w:r>
    </w:p>
    <w:p w14:paraId="5A45A737" w14:textId="77777777" w:rsidR="00260182" w:rsidRDefault="00260182">
      <w:pPr>
        <w:rPr>
          <w:sz w:val="20"/>
        </w:rPr>
        <w:sectPr w:rsidR="00260182">
          <w:pgSz w:w="12240" w:h="15840"/>
          <w:pgMar w:top="1360" w:right="420" w:bottom="1000" w:left="1220" w:header="0" w:footer="813" w:gutter="0"/>
          <w:cols w:space="720"/>
        </w:sectPr>
      </w:pPr>
    </w:p>
    <w:p w14:paraId="5A45A738" w14:textId="77777777" w:rsidR="00260182" w:rsidRDefault="00000000">
      <w:pPr>
        <w:pStyle w:val="ListParagraph"/>
        <w:numPr>
          <w:ilvl w:val="3"/>
          <w:numId w:val="13"/>
        </w:numPr>
        <w:tabs>
          <w:tab w:val="left" w:pos="1661"/>
        </w:tabs>
        <w:spacing w:before="73"/>
        <w:ind w:left="1660" w:right="658" w:hanging="360"/>
        <w:jc w:val="both"/>
        <w:rPr>
          <w:sz w:val="20"/>
        </w:rPr>
      </w:pPr>
      <w:r>
        <w:rPr>
          <w:sz w:val="20"/>
        </w:rPr>
        <w:lastRenderedPageBreak/>
        <w:t>On a premises where non-residential tenants occupy upper floors, business plaques may be displayed</w:t>
      </w:r>
      <w:r>
        <w:rPr>
          <w:spacing w:val="80"/>
          <w:sz w:val="20"/>
        </w:rPr>
        <w:t xml:space="preserve"> </w:t>
      </w:r>
      <w:r>
        <w:rPr>
          <w:sz w:val="20"/>
        </w:rPr>
        <w:t>at</w:t>
      </w:r>
      <w:r>
        <w:rPr>
          <w:spacing w:val="-2"/>
          <w:sz w:val="20"/>
        </w:rPr>
        <w:t xml:space="preserve"> </w:t>
      </w:r>
      <w:r>
        <w:rPr>
          <w:sz w:val="20"/>
        </w:rPr>
        <w:t>each</w:t>
      </w:r>
      <w:r>
        <w:rPr>
          <w:spacing w:val="-1"/>
          <w:sz w:val="20"/>
        </w:rPr>
        <w:t xml:space="preserve"> </w:t>
      </w:r>
      <w:r>
        <w:rPr>
          <w:sz w:val="20"/>
        </w:rPr>
        <w:t>major</w:t>
      </w:r>
      <w:r>
        <w:rPr>
          <w:spacing w:val="-2"/>
          <w:sz w:val="20"/>
        </w:rPr>
        <w:t xml:space="preserve"> </w:t>
      </w:r>
      <w:r>
        <w:rPr>
          <w:sz w:val="20"/>
        </w:rPr>
        <w:t>entrance up</w:t>
      </w:r>
      <w:r>
        <w:rPr>
          <w:spacing w:val="-1"/>
          <w:sz w:val="20"/>
        </w:rPr>
        <w:t xml:space="preserve"> </w:t>
      </w:r>
      <w:r>
        <w:rPr>
          <w:sz w:val="20"/>
        </w:rPr>
        <w:t>to</w:t>
      </w:r>
      <w:r>
        <w:rPr>
          <w:spacing w:val="-1"/>
          <w:sz w:val="20"/>
        </w:rPr>
        <w:t xml:space="preserve"> </w:t>
      </w:r>
      <w:r>
        <w:rPr>
          <w:sz w:val="20"/>
        </w:rPr>
        <w:t>a maximum</w:t>
      </w:r>
      <w:r>
        <w:rPr>
          <w:spacing w:val="-4"/>
          <w:sz w:val="20"/>
        </w:rPr>
        <w:t xml:space="preserve"> </w:t>
      </w:r>
      <w:r>
        <w:rPr>
          <w:sz w:val="20"/>
        </w:rPr>
        <w:t>of</w:t>
      </w:r>
      <w:r>
        <w:rPr>
          <w:spacing w:val="-4"/>
          <w:sz w:val="20"/>
        </w:rPr>
        <w:t xml:space="preserve"> </w:t>
      </w:r>
      <w:r>
        <w:rPr>
          <w:sz w:val="20"/>
        </w:rPr>
        <w:t>six</w:t>
      </w:r>
      <w:r>
        <w:rPr>
          <w:spacing w:val="-3"/>
          <w:sz w:val="20"/>
        </w:rPr>
        <w:t xml:space="preserve"> </w:t>
      </w:r>
      <w:r>
        <w:rPr>
          <w:sz w:val="20"/>
        </w:rPr>
        <w:t>(6)</w:t>
      </w:r>
      <w:r>
        <w:rPr>
          <w:spacing w:val="-2"/>
          <w:sz w:val="20"/>
        </w:rPr>
        <w:t xml:space="preserve"> </w:t>
      </w:r>
      <w:r>
        <w:rPr>
          <w:sz w:val="20"/>
        </w:rPr>
        <w:t>square feet</w:t>
      </w:r>
      <w:r>
        <w:rPr>
          <w:spacing w:val="-2"/>
          <w:sz w:val="20"/>
        </w:rPr>
        <w:t xml:space="preserve"> </w:t>
      </w:r>
      <w:r>
        <w:rPr>
          <w:sz w:val="20"/>
        </w:rPr>
        <w:t>of</w:t>
      </w:r>
      <w:r>
        <w:rPr>
          <w:spacing w:val="-4"/>
          <w:sz w:val="20"/>
        </w:rPr>
        <w:t xml:space="preserve"> </w:t>
      </w:r>
      <w:r>
        <w:rPr>
          <w:sz w:val="20"/>
        </w:rPr>
        <w:t>sign</w:t>
      </w:r>
      <w:r>
        <w:rPr>
          <w:spacing w:val="-3"/>
          <w:sz w:val="20"/>
        </w:rPr>
        <w:t xml:space="preserve"> </w:t>
      </w:r>
      <w:r>
        <w:rPr>
          <w:sz w:val="20"/>
        </w:rPr>
        <w:t>area at</w:t>
      </w:r>
      <w:r>
        <w:rPr>
          <w:spacing w:val="-2"/>
          <w:sz w:val="20"/>
        </w:rPr>
        <w:t xml:space="preserve"> </w:t>
      </w:r>
      <w:r>
        <w:rPr>
          <w:sz w:val="20"/>
        </w:rPr>
        <w:t>each</w:t>
      </w:r>
      <w:r>
        <w:rPr>
          <w:spacing w:val="-3"/>
          <w:sz w:val="20"/>
        </w:rPr>
        <w:t xml:space="preserve"> </w:t>
      </w:r>
      <w:r>
        <w:rPr>
          <w:sz w:val="20"/>
        </w:rPr>
        <w:t>entrance,</w:t>
      </w:r>
      <w:r>
        <w:rPr>
          <w:spacing w:val="-2"/>
          <w:sz w:val="20"/>
        </w:rPr>
        <w:t xml:space="preserve"> </w:t>
      </w:r>
      <w:r>
        <w:rPr>
          <w:sz w:val="20"/>
        </w:rPr>
        <w:t>identifying said tenants.</w:t>
      </w:r>
    </w:p>
    <w:p w14:paraId="5A45A739" w14:textId="77777777" w:rsidR="00260182" w:rsidRDefault="00000000">
      <w:pPr>
        <w:pStyle w:val="ListParagraph"/>
        <w:numPr>
          <w:ilvl w:val="3"/>
          <w:numId w:val="13"/>
        </w:numPr>
        <w:tabs>
          <w:tab w:val="left" w:pos="1661"/>
        </w:tabs>
        <w:spacing w:line="229" w:lineRule="exact"/>
        <w:ind w:left="1660" w:hanging="361"/>
        <w:jc w:val="both"/>
        <w:rPr>
          <w:sz w:val="20"/>
        </w:rPr>
      </w:pPr>
      <w:r>
        <w:rPr>
          <w:sz w:val="20"/>
        </w:rPr>
        <w:t>All</w:t>
      </w:r>
      <w:r>
        <w:rPr>
          <w:spacing w:val="-7"/>
          <w:sz w:val="20"/>
        </w:rPr>
        <w:t xml:space="preserve"> </w:t>
      </w:r>
      <w:r>
        <w:rPr>
          <w:sz w:val="20"/>
        </w:rPr>
        <w:t>permanent</w:t>
      </w:r>
      <w:r>
        <w:rPr>
          <w:spacing w:val="-6"/>
          <w:sz w:val="20"/>
        </w:rPr>
        <w:t xml:space="preserve"> </w:t>
      </w:r>
      <w:r>
        <w:rPr>
          <w:sz w:val="20"/>
        </w:rPr>
        <w:t>signs</w:t>
      </w:r>
      <w:r>
        <w:rPr>
          <w:spacing w:val="-7"/>
          <w:sz w:val="20"/>
        </w:rPr>
        <w:t xml:space="preserve"> </w:t>
      </w:r>
      <w:r>
        <w:rPr>
          <w:sz w:val="20"/>
        </w:rPr>
        <w:t>require</w:t>
      </w:r>
      <w:r>
        <w:rPr>
          <w:spacing w:val="-5"/>
          <w:sz w:val="20"/>
        </w:rPr>
        <w:t xml:space="preserve"> </w:t>
      </w:r>
      <w:r>
        <w:rPr>
          <w:sz w:val="20"/>
        </w:rPr>
        <w:t>building</w:t>
      </w:r>
      <w:r>
        <w:rPr>
          <w:spacing w:val="-7"/>
          <w:sz w:val="20"/>
        </w:rPr>
        <w:t xml:space="preserve"> </w:t>
      </w:r>
      <w:r>
        <w:rPr>
          <w:spacing w:val="-2"/>
          <w:sz w:val="20"/>
        </w:rPr>
        <w:t>permits.</w:t>
      </w:r>
    </w:p>
    <w:p w14:paraId="5A45A73A" w14:textId="77777777" w:rsidR="00260182" w:rsidRDefault="00260182">
      <w:pPr>
        <w:pStyle w:val="BodyText"/>
        <w:spacing w:before="1"/>
      </w:pPr>
    </w:p>
    <w:p w14:paraId="5A45A73B" w14:textId="77777777" w:rsidR="00260182" w:rsidRDefault="00000000">
      <w:pPr>
        <w:pStyle w:val="ListParagraph"/>
        <w:numPr>
          <w:ilvl w:val="2"/>
          <w:numId w:val="13"/>
        </w:numPr>
        <w:tabs>
          <w:tab w:val="left" w:pos="821"/>
        </w:tabs>
        <w:ind w:left="820" w:hanging="601"/>
        <w:rPr>
          <w:sz w:val="20"/>
        </w:rPr>
      </w:pPr>
      <w:r>
        <w:rPr>
          <w:sz w:val="20"/>
        </w:rPr>
        <w:t>Projecting</w:t>
      </w:r>
      <w:r>
        <w:rPr>
          <w:spacing w:val="-6"/>
          <w:sz w:val="20"/>
        </w:rPr>
        <w:t xml:space="preserve"> </w:t>
      </w:r>
      <w:r>
        <w:rPr>
          <w:sz w:val="20"/>
        </w:rPr>
        <w:t>Signs</w:t>
      </w:r>
      <w:r>
        <w:rPr>
          <w:spacing w:val="-6"/>
          <w:sz w:val="20"/>
        </w:rPr>
        <w:t xml:space="preserve"> </w:t>
      </w:r>
      <w:r>
        <w:rPr>
          <w:sz w:val="20"/>
        </w:rPr>
        <w:t>shall</w:t>
      </w:r>
      <w:r>
        <w:rPr>
          <w:spacing w:val="-3"/>
          <w:sz w:val="20"/>
        </w:rPr>
        <w:t xml:space="preserve"> </w:t>
      </w:r>
      <w:r>
        <w:rPr>
          <w:sz w:val="20"/>
        </w:rPr>
        <w:t>be</w:t>
      </w:r>
      <w:r>
        <w:rPr>
          <w:spacing w:val="-5"/>
          <w:sz w:val="20"/>
        </w:rPr>
        <w:t xml:space="preserve"> </w:t>
      </w:r>
      <w:r>
        <w:rPr>
          <w:sz w:val="20"/>
        </w:rPr>
        <w:t>allowed</w:t>
      </w:r>
      <w:r>
        <w:rPr>
          <w:spacing w:val="-4"/>
          <w:sz w:val="20"/>
        </w:rPr>
        <w:t xml:space="preserve"> </w:t>
      </w:r>
      <w:r>
        <w:rPr>
          <w:sz w:val="20"/>
        </w:rPr>
        <w:t>as</w:t>
      </w:r>
      <w:r>
        <w:rPr>
          <w:spacing w:val="-6"/>
          <w:sz w:val="20"/>
        </w:rPr>
        <w:t xml:space="preserve"> </w:t>
      </w:r>
      <w:r>
        <w:rPr>
          <w:spacing w:val="-2"/>
          <w:sz w:val="20"/>
        </w:rPr>
        <w:t>follows:</w:t>
      </w:r>
    </w:p>
    <w:p w14:paraId="5A45A73C" w14:textId="77777777" w:rsidR="00260182" w:rsidRDefault="00260182">
      <w:pPr>
        <w:pStyle w:val="BodyText"/>
      </w:pPr>
    </w:p>
    <w:p w14:paraId="5A45A73D" w14:textId="77777777" w:rsidR="00260182" w:rsidRDefault="00000000">
      <w:pPr>
        <w:pStyle w:val="ListParagraph"/>
        <w:numPr>
          <w:ilvl w:val="3"/>
          <w:numId w:val="13"/>
        </w:numPr>
        <w:tabs>
          <w:tab w:val="left" w:pos="1701"/>
          <w:tab w:val="left" w:pos="1702"/>
          <w:tab w:val="left" w:pos="9581"/>
        </w:tabs>
        <w:spacing w:before="1"/>
        <w:ind w:left="1660" w:right="665" w:hanging="360"/>
        <w:rPr>
          <w:sz w:val="20"/>
        </w:rPr>
      </w:pPr>
      <w:r>
        <w:tab/>
      </w:r>
      <w:r>
        <w:rPr>
          <w:sz w:val="20"/>
        </w:rPr>
        <w:t>Projecting signs,</w:t>
      </w:r>
      <w:r>
        <w:rPr>
          <w:spacing w:val="18"/>
          <w:sz w:val="20"/>
        </w:rPr>
        <w:t xml:space="preserve"> </w:t>
      </w:r>
      <w:r>
        <w:rPr>
          <w:sz w:val="20"/>
        </w:rPr>
        <w:t>where</w:t>
      </w:r>
      <w:r>
        <w:rPr>
          <w:spacing w:val="18"/>
          <w:sz w:val="20"/>
        </w:rPr>
        <w:t xml:space="preserve"> </w:t>
      </w:r>
      <w:r>
        <w:rPr>
          <w:sz w:val="20"/>
        </w:rPr>
        <w:t>used, shall be mounted or installed at a minimum of nine (9) feet above the</w:t>
      </w:r>
      <w:r>
        <w:rPr>
          <w:spacing w:val="40"/>
          <w:sz w:val="20"/>
        </w:rPr>
        <w:t xml:space="preserve"> </w:t>
      </w:r>
      <w:r>
        <w:rPr>
          <w:sz w:val="20"/>
        </w:rPr>
        <w:t>surrounding</w:t>
      </w:r>
      <w:r>
        <w:rPr>
          <w:spacing w:val="-7"/>
          <w:sz w:val="20"/>
        </w:rPr>
        <w:t xml:space="preserve"> </w:t>
      </w:r>
      <w:r>
        <w:rPr>
          <w:sz w:val="20"/>
        </w:rPr>
        <w:t>ground</w:t>
      </w:r>
      <w:r>
        <w:rPr>
          <w:spacing w:val="-4"/>
          <w:sz w:val="20"/>
        </w:rPr>
        <w:t xml:space="preserve"> </w:t>
      </w:r>
      <w:r>
        <w:rPr>
          <w:sz w:val="20"/>
        </w:rPr>
        <w:t>level</w:t>
      </w:r>
      <w:r>
        <w:rPr>
          <w:spacing w:val="-6"/>
          <w:sz w:val="20"/>
        </w:rPr>
        <w:t xml:space="preserve"> </w:t>
      </w:r>
      <w:r>
        <w:rPr>
          <w:sz w:val="20"/>
        </w:rPr>
        <w:t>and</w:t>
      </w:r>
      <w:r>
        <w:rPr>
          <w:spacing w:val="-2"/>
          <w:sz w:val="20"/>
        </w:rPr>
        <w:t xml:space="preserve"> </w:t>
      </w:r>
      <w:r>
        <w:rPr>
          <w:sz w:val="20"/>
        </w:rPr>
        <w:t>shall</w:t>
      </w:r>
      <w:r>
        <w:rPr>
          <w:spacing w:val="-4"/>
          <w:sz w:val="20"/>
        </w:rPr>
        <w:t xml:space="preserve"> </w:t>
      </w:r>
      <w:r>
        <w:rPr>
          <w:sz w:val="20"/>
        </w:rPr>
        <w:t>not</w:t>
      </w:r>
      <w:r>
        <w:rPr>
          <w:spacing w:val="-6"/>
          <w:sz w:val="20"/>
        </w:rPr>
        <w:t xml:space="preserve"> </w:t>
      </w:r>
      <w:r>
        <w:rPr>
          <w:sz w:val="20"/>
        </w:rPr>
        <w:t>extend</w:t>
      </w:r>
      <w:r>
        <w:rPr>
          <w:spacing w:val="-2"/>
          <w:sz w:val="20"/>
        </w:rPr>
        <w:t xml:space="preserve"> </w:t>
      </w:r>
      <w:r>
        <w:rPr>
          <w:sz w:val="20"/>
        </w:rPr>
        <w:t>within</w:t>
      </w:r>
      <w:r>
        <w:rPr>
          <w:spacing w:val="-7"/>
          <w:sz w:val="20"/>
        </w:rPr>
        <w:t xml:space="preserve"> </w:t>
      </w:r>
      <w:r>
        <w:rPr>
          <w:sz w:val="20"/>
        </w:rPr>
        <w:t>twenty-four</w:t>
      </w:r>
      <w:r>
        <w:rPr>
          <w:spacing w:val="-5"/>
          <w:sz w:val="20"/>
        </w:rPr>
        <w:t xml:space="preserve"> </w:t>
      </w:r>
      <w:r>
        <w:rPr>
          <w:sz w:val="20"/>
        </w:rPr>
        <w:t>(24)</w:t>
      </w:r>
      <w:r>
        <w:rPr>
          <w:spacing w:val="-3"/>
          <w:sz w:val="20"/>
        </w:rPr>
        <w:t xml:space="preserve"> </w:t>
      </w:r>
      <w:r>
        <w:rPr>
          <w:sz w:val="20"/>
        </w:rPr>
        <w:t>inches</w:t>
      </w:r>
      <w:r>
        <w:rPr>
          <w:spacing w:val="-6"/>
          <w:sz w:val="20"/>
        </w:rPr>
        <w:t xml:space="preserve"> </w:t>
      </w:r>
      <w:r>
        <w:rPr>
          <w:sz w:val="20"/>
        </w:rPr>
        <w:t>of</w:t>
      </w:r>
      <w:r>
        <w:rPr>
          <w:spacing w:val="-7"/>
          <w:sz w:val="20"/>
        </w:rPr>
        <w:t xml:space="preserve"> </w:t>
      </w:r>
      <w:r>
        <w:rPr>
          <w:sz w:val="20"/>
        </w:rPr>
        <w:t>the</w:t>
      </w:r>
      <w:r>
        <w:rPr>
          <w:spacing w:val="-5"/>
          <w:sz w:val="20"/>
        </w:rPr>
        <w:t xml:space="preserve"> </w:t>
      </w:r>
      <w:r>
        <w:rPr>
          <w:sz w:val="20"/>
        </w:rPr>
        <w:t>curb</w:t>
      </w:r>
      <w:r>
        <w:rPr>
          <w:spacing w:val="-5"/>
          <w:sz w:val="20"/>
        </w:rPr>
        <w:t xml:space="preserve"> </w:t>
      </w:r>
      <w:r>
        <w:rPr>
          <w:sz w:val="20"/>
        </w:rPr>
        <w:t>line</w:t>
      </w:r>
      <w:r>
        <w:rPr>
          <w:spacing w:val="-5"/>
          <w:sz w:val="20"/>
        </w:rPr>
        <w:t xml:space="preserve"> of</w:t>
      </w:r>
      <w:r>
        <w:rPr>
          <w:sz w:val="20"/>
        </w:rPr>
        <w:tab/>
      </w:r>
      <w:r>
        <w:rPr>
          <w:spacing w:val="-5"/>
          <w:sz w:val="20"/>
        </w:rPr>
        <w:t>any</w:t>
      </w:r>
    </w:p>
    <w:p w14:paraId="5A45A73E" w14:textId="77777777" w:rsidR="00260182" w:rsidRDefault="00000000">
      <w:pPr>
        <w:pStyle w:val="BodyText"/>
        <w:spacing w:line="228" w:lineRule="exact"/>
        <w:ind w:left="1300"/>
      </w:pPr>
      <w:r>
        <w:rPr>
          <w:spacing w:val="-2"/>
        </w:rPr>
        <w:t>street.</w:t>
      </w:r>
    </w:p>
    <w:p w14:paraId="5A45A73F" w14:textId="77777777" w:rsidR="00260182" w:rsidRDefault="00260182">
      <w:pPr>
        <w:pStyle w:val="BodyText"/>
        <w:rPr>
          <w:sz w:val="22"/>
        </w:rPr>
      </w:pPr>
    </w:p>
    <w:p w14:paraId="5A45A740" w14:textId="77777777" w:rsidR="00260182" w:rsidRDefault="00260182">
      <w:pPr>
        <w:pStyle w:val="BodyText"/>
        <w:spacing w:before="4"/>
        <w:rPr>
          <w:sz w:val="18"/>
        </w:rPr>
      </w:pPr>
    </w:p>
    <w:p w14:paraId="5A45A741" w14:textId="77777777" w:rsidR="00260182" w:rsidRDefault="00000000">
      <w:pPr>
        <w:pStyle w:val="Heading2"/>
        <w:numPr>
          <w:ilvl w:val="1"/>
          <w:numId w:val="13"/>
        </w:numPr>
        <w:tabs>
          <w:tab w:val="left" w:pos="940"/>
          <w:tab w:val="left" w:pos="941"/>
        </w:tabs>
        <w:ind w:hanging="721"/>
      </w:pPr>
      <w:bookmarkStart w:id="59" w:name="_TOC_250030"/>
      <w:r>
        <w:t>SIGNS</w:t>
      </w:r>
      <w:r>
        <w:rPr>
          <w:spacing w:val="-4"/>
        </w:rPr>
        <w:t xml:space="preserve"> </w:t>
      </w:r>
      <w:r>
        <w:t>ALLOWED</w:t>
      </w:r>
      <w:r>
        <w:rPr>
          <w:spacing w:val="-4"/>
        </w:rPr>
        <w:t xml:space="preserve"> </w:t>
      </w:r>
      <w:r>
        <w:t>IN</w:t>
      </w:r>
      <w:r>
        <w:rPr>
          <w:spacing w:val="-5"/>
        </w:rPr>
        <w:t xml:space="preserve"> </w:t>
      </w:r>
      <w:r>
        <w:t>C-1</w:t>
      </w:r>
      <w:r>
        <w:rPr>
          <w:spacing w:val="-5"/>
        </w:rPr>
        <w:t xml:space="preserve"> </w:t>
      </w:r>
      <w:r>
        <w:t>&amp;</w:t>
      </w:r>
      <w:r>
        <w:rPr>
          <w:spacing w:val="-5"/>
        </w:rPr>
        <w:t xml:space="preserve"> </w:t>
      </w:r>
      <w:r>
        <w:t>I</w:t>
      </w:r>
      <w:r>
        <w:rPr>
          <w:spacing w:val="-4"/>
        </w:rPr>
        <w:t xml:space="preserve"> </w:t>
      </w:r>
      <w:bookmarkEnd w:id="59"/>
      <w:r>
        <w:rPr>
          <w:spacing w:val="-2"/>
        </w:rPr>
        <w:t>DISTRICTS</w:t>
      </w:r>
    </w:p>
    <w:p w14:paraId="5A45A742" w14:textId="77777777" w:rsidR="00260182" w:rsidRDefault="00000000">
      <w:pPr>
        <w:pStyle w:val="ListParagraph"/>
        <w:numPr>
          <w:ilvl w:val="2"/>
          <w:numId w:val="13"/>
        </w:numPr>
        <w:tabs>
          <w:tab w:val="left" w:pos="823"/>
        </w:tabs>
        <w:spacing w:before="227"/>
        <w:ind w:left="822" w:hanging="603"/>
        <w:rPr>
          <w:sz w:val="20"/>
        </w:rPr>
      </w:pPr>
      <w:r>
        <w:rPr>
          <w:sz w:val="20"/>
        </w:rPr>
        <w:t>All</w:t>
      </w:r>
      <w:r>
        <w:rPr>
          <w:spacing w:val="-6"/>
          <w:sz w:val="20"/>
        </w:rPr>
        <w:t xml:space="preserve"> </w:t>
      </w:r>
      <w:r>
        <w:rPr>
          <w:sz w:val="20"/>
        </w:rPr>
        <w:t>permanent</w:t>
      </w:r>
      <w:r>
        <w:rPr>
          <w:spacing w:val="-5"/>
          <w:sz w:val="20"/>
        </w:rPr>
        <w:t xml:space="preserve"> </w:t>
      </w:r>
      <w:r>
        <w:rPr>
          <w:sz w:val="20"/>
        </w:rPr>
        <w:t>signs</w:t>
      </w:r>
      <w:r>
        <w:rPr>
          <w:spacing w:val="-3"/>
          <w:sz w:val="20"/>
        </w:rPr>
        <w:t xml:space="preserve"> </w:t>
      </w:r>
      <w:r>
        <w:rPr>
          <w:sz w:val="20"/>
        </w:rPr>
        <w:t>may</w:t>
      </w:r>
      <w:r>
        <w:rPr>
          <w:spacing w:val="-8"/>
          <w:sz w:val="20"/>
        </w:rPr>
        <w:t xml:space="preserve"> </w:t>
      </w:r>
      <w:r>
        <w:rPr>
          <w:sz w:val="20"/>
        </w:rPr>
        <w:t>be</w:t>
      </w:r>
      <w:r>
        <w:rPr>
          <w:spacing w:val="-4"/>
          <w:sz w:val="20"/>
        </w:rPr>
        <w:t xml:space="preserve"> </w:t>
      </w:r>
      <w:r>
        <w:rPr>
          <w:spacing w:val="-2"/>
          <w:sz w:val="20"/>
        </w:rPr>
        <w:t>illuminated.</w:t>
      </w:r>
    </w:p>
    <w:p w14:paraId="5A45A743" w14:textId="77777777" w:rsidR="00260182" w:rsidRDefault="00260182">
      <w:pPr>
        <w:pStyle w:val="BodyText"/>
        <w:spacing w:before="11"/>
        <w:rPr>
          <w:sz w:val="19"/>
        </w:rPr>
      </w:pPr>
    </w:p>
    <w:p w14:paraId="5A45A744" w14:textId="77777777" w:rsidR="00260182" w:rsidRDefault="00000000">
      <w:pPr>
        <w:pStyle w:val="ListParagraph"/>
        <w:numPr>
          <w:ilvl w:val="2"/>
          <w:numId w:val="13"/>
        </w:numPr>
        <w:tabs>
          <w:tab w:val="left" w:pos="828"/>
        </w:tabs>
        <w:ind w:right="659" w:firstLine="0"/>
        <w:rPr>
          <w:b/>
          <w:sz w:val="20"/>
        </w:rPr>
      </w:pPr>
      <w:r>
        <w:rPr>
          <w:sz w:val="20"/>
        </w:rPr>
        <w:t>No sign or lighting for said sign shall be located in such a manner as to be viewed from</w:t>
      </w:r>
      <w:r>
        <w:rPr>
          <w:spacing w:val="-4"/>
          <w:sz w:val="20"/>
        </w:rPr>
        <w:t xml:space="preserve"> </w:t>
      </w:r>
      <w:r>
        <w:rPr>
          <w:sz w:val="20"/>
        </w:rPr>
        <w:t xml:space="preserve">residential used or zoned </w:t>
      </w:r>
      <w:r>
        <w:rPr>
          <w:spacing w:val="-2"/>
          <w:sz w:val="20"/>
        </w:rPr>
        <w:t>property</w:t>
      </w:r>
      <w:r>
        <w:rPr>
          <w:b/>
          <w:spacing w:val="-2"/>
          <w:sz w:val="20"/>
        </w:rPr>
        <w:t>.</w:t>
      </w:r>
    </w:p>
    <w:p w14:paraId="5A45A745" w14:textId="77777777" w:rsidR="00260182" w:rsidRDefault="00260182">
      <w:pPr>
        <w:pStyle w:val="BodyText"/>
        <w:spacing w:before="1"/>
        <w:rPr>
          <w:b/>
        </w:rPr>
      </w:pPr>
    </w:p>
    <w:p w14:paraId="5A45A746" w14:textId="77777777" w:rsidR="00260182" w:rsidRDefault="00000000">
      <w:pPr>
        <w:pStyle w:val="ListParagraph"/>
        <w:numPr>
          <w:ilvl w:val="2"/>
          <w:numId w:val="13"/>
        </w:numPr>
        <w:tabs>
          <w:tab w:val="left" w:pos="821"/>
        </w:tabs>
        <w:ind w:left="820" w:hanging="601"/>
        <w:jc w:val="both"/>
        <w:rPr>
          <w:sz w:val="20"/>
        </w:rPr>
      </w:pPr>
      <w:r>
        <w:rPr>
          <w:sz w:val="20"/>
        </w:rPr>
        <w:t>Permanent</w:t>
      </w:r>
      <w:r>
        <w:rPr>
          <w:spacing w:val="-7"/>
          <w:sz w:val="20"/>
        </w:rPr>
        <w:t xml:space="preserve"> </w:t>
      </w:r>
      <w:r>
        <w:rPr>
          <w:sz w:val="20"/>
        </w:rPr>
        <w:t>pole</w:t>
      </w:r>
      <w:r>
        <w:rPr>
          <w:spacing w:val="-5"/>
          <w:sz w:val="20"/>
        </w:rPr>
        <w:t xml:space="preserve"> </w:t>
      </w:r>
      <w:r>
        <w:rPr>
          <w:sz w:val="20"/>
        </w:rPr>
        <w:t>signs</w:t>
      </w:r>
      <w:r>
        <w:rPr>
          <w:spacing w:val="-6"/>
          <w:sz w:val="20"/>
        </w:rPr>
        <w:t xml:space="preserve"> </w:t>
      </w:r>
      <w:r>
        <w:rPr>
          <w:sz w:val="20"/>
        </w:rPr>
        <w:t>shall</w:t>
      </w:r>
      <w:r>
        <w:rPr>
          <w:spacing w:val="-5"/>
          <w:sz w:val="20"/>
        </w:rPr>
        <w:t xml:space="preserve"> </w:t>
      </w:r>
      <w:r>
        <w:rPr>
          <w:sz w:val="20"/>
        </w:rPr>
        <w:t>be</w:t>
      </w:r>
      <w:r>
        <w:rPr>
          <w:spacing w:val="-5"/>
          <w:sz w:val="20"/>
        </w:rPr>
        <w:t xml:space="preserve"> </w:t>
      </w:r>
      <w:r>
        <w:rPr>
          <w:sz w:val="20"/>
        </w:rPr>
        <w:t>permitted</w:t>
      </w:r>
      <w:r>
        <w:rPr>
          <w:spacing w:val="-4"/>
          <w:sz w:val="20"/>
        </w:rPr>
        <w:t xml:space="preserve"> </w:t>
      </w:r>
      <w:r>
        <w:rPr>
          <w:sz w:val="20"/>
        </w:rPr>
        <w:t>as</w:t>
      </w:r>
      <w:r>
        <w:rPr>
          <w:spacing w:val="-4"/>
          <w:sz w:val="20"/>
        </w:rPr>
        <w:t xml:space="preserve"> </w:t>
      </w:r>
      <w:r>
        <w:rPr>
          <w:sz w:val="20"/>
        </w:rPr>
        <w:t>follows:</w:t>
      </w:r>
      <w:r>
        <w:rPr>
          <w:spacing w:val="-1"/>
          <w:sz w:val="20"/>
        </w:rPr>
        <w:t xml:space="preserve"> </w:t>
      </w:r>
      <w:r>
        <w:rPr>
          <w:sz w:val="20"/>
        </w:rPr>
        <w:t>(SEE</w:t>
      </w:r>
      <w:r>
        <w:rPr>
          <w:spacing w:val="-4"/>
          <w:sz w:val="20"/>
        </w:rPr>
        <w:t xml:space="preserve"> </w:t>
      </w:r>
      <w:r>
        <w:rPr>
          <w:sz w:val="20"/>
        </w:rPr>
        <w:t>EXAMPLE</w:t>
      </w:r>
      <w:r>
        <w:rPr>
          <w:spacing w:val="-3"/>
          <w:sz w:val="20"/>
        </w:rPr>
        <w:t xml:space="preserve"> </w:t>
      </w:r>
      <w:r>
        <w:rPr>
          <w:spacing w:val="-2"/>
          <w:sz w:val="20"/>
        </w:rPr>
        <w:t>A.9.11)</w:t>
      </w:r>
    </w:p>
    <w:p w14:paraId="5A45A747" w14:textId="77777777" w:rsidR="00260182" w:rsidRDefault="00000000">
      <w:pPr>
        <w:pStyle w:val="ListParagraph"/>
        <w:numPr>
          <w:ilvl w:val="3"/>
          <w:numId w:val="13"/>
        </w:numPr>
        <w:tabs>
          <w:tab w:val="left" w:pos="1661"/>
        </w:tabs>
        <w:spacing w:before="1" w:line="229" w:lineRule="exact"/>
        <w:ind w:left="1660" w:hanging="361"/>
        <w:jc w:val="both"/>
        <w:rPr>
          <w:sz w:val="20"/>
        </w:rPr>
      </w:pPr>
      <w:r>
        <w:rPr>
          <w:sz w:val="20"/>
        </w:rPr>
        <w:t>Only</w:t>
      </w:r>
      <w:r>
        <w:rPr>
          <w:spacing w:val="-4"/>
          <w:sz w:val="20"/>
        </w:rPr>
        <w:t xml:space="preserve"> </w:t>
      </w:r>
      <w:r>
        <w:rPr>
          <w:sz w:val="20"/>
        </w:rPr>
        <w:t>one</w:t>
      </w:r>
      <w:r>
        <w:rPr>
          <w:spacing w:val="-3"/>
          <w:sz w:val="20"/>
        </w:rPr>
        <w:t xml:space="preserve"> </w:t>
      </w:r>
      <w:r>
        <w:rPr>
          <w:sz w:val="20"/>
        </w:rPr>
        <w:t>(1)</w:t>
      </w:r>
      <w:r>
        <w:rPr>
          <w:spacing w:val="-3"/>
          <w:sz w:val="20"/>
        </w:rPr>
        <w:t xml:space="preserve"> </w:t>
      </w:r>
      <w:r>
        <w:rPr>
          <w:sz w:val="20"/>
        </w:rPr>
        <w:t>pole</w:t>
      </w:r>
      <w:r>
        <w:rPr>
          <w:spacing w:val="-3"/>
          <w:sz w:val="20"/>
        </w:rPr>
        <w:t xml:space="preserve"> </w:t>
      </w:r>
      <w:r>
        <w:rPr>
          <w:sz w:val="20"/>
        </w:rPr>
        <w:t>sign</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allowed</w:t>
      </w:r>
      <w:r>
        <w:rPr>
          <w:spacing w:val="-2"/>
          <w:sz w:val="20"/>
        </w:rPr>
        <w:t xml:space="preserve"> </w:t>
      </w:r>
      <w:r>
        <w:rPr>
          <w:sz w:val="20"/>
        </w:rPr>
        <w:t>on</w:t>
      </w:r>
      <w:r>
        <w:rPr>
          <w:spacing w:val="-4"/>
          <w:sz w:val="20"/>
        </w:rPr>
        <w:t xml:space="preserve"> </w:t>
      </w:r>
      <w:r>
        <w:rPr>
          <w:sz w:val="20"/>
        </w:rPr>
        <w:t>a</w:t>
      </w:r>
      <w:r>
        <w:rPr>
          <w:spacing w:val="-3"/>
          <w:sz w:val="20"/>
        </w:rPr>
        <w:t xml:space="preserve"> </w:t>
      </w:r>
      <w:r>
        <w:rPr>
          <w:spacing w:val="-2"/>
          <w:sz w:val="20"/>
        </w:rPr>
        <w:t>premise.</w:t>
      </w:r>
    </w:p>
    <w:p w14:paraId="5A45A748" w14:textId="77777777" w:rsidR="00260182" w:rsidRDefault="00000000">
      <w:pPr>
        <w:pStyle w:val="ListParagraph"/>
        <w:numPr>
          <w:ilvl w:val="3"/>
          <w:numId w:val="13"/>
        </w:numPr>
        <w:tabs>
          <w:tab w:val="left" w:pos="1661"/>
        </w:tabs>
        <w:ind w:left="1660" w:right="661" w:hanging="360"/>
        <w:jc w:val="both"/>
        <w:rPr>
          <w:sz w:val="20"/>
        </w:rPr>
      </w:pPr>
      <w:r>
        <w:rPr>
          <w:sz w:val="20"/>
        </w:rPr>
        <w:t>The pole sign shall not exceed one-half (1/2) square foot of sign area per one (1) linear foot of lot frontage and not exceed sixty-four (64) square feet in sign face.</w:t>
      </w:r>
    </w:p>
    <w:p w14:paraId="5A45A749" w14:textId="77777777" w:rsidR="00260182" w:rsidRDefault="00000000">
      <w:pPr>
        <w:pStyle w:val="ListParagraph"/>
        <w:numPr>
          <w:ilvl w:val="3"/>
          <w:numId w:val="13"/>
        </w:numPr>
        <w:tabs>
          <w:tab w:val="left" w:pos="1661"/>
        </w:tabs>
        <w:ind w:left="1660" w:right="669" w:hanging="360"/>
        <w:jc w:val="both"/>
        <w:rPr>
          <w:sz w:val="20"/>
        </w:rPr>
      </w:pPr>
      <w:r>
        <w:rPr>
          <w:sz w:val="20"/>
        </w:rPr>
        <w:t>If pole sign is located in an area where the speed limit is greater than 40mph, the sign area may be increased by 50% not to exceed (96) square feet.</w:t>
      </w:r>
    </w:p>
    <w:p w14:paraId="5A45A74A" w14:textId="77777777" w:rsidR="00260182" w:rsidRDefault="00000000">
      <w:pPr>
        <w:pStyle w:val="ListParagraph"/>
        <w:numPr>
          <w:ilvl w:val="3"/>
          <w:numId w:val="13"/>
        </w:numPr>
        <w:tabs>
          <w:tab w:val="left" w:pos="1661"/>
        </w:tabs>
        <w:ind w:left="1660" w:right="661" w:hanging="360"/>
        <w:jc w:val="both"/>
        <w:rPr>
          <w:sz w:val="20"/>
        </w:rPr>
      </w:pPr>
      <w:r>
        <w:rPr>
          <w:sz w:val="20"/>
        </w:rPr>
        <w:t>Pole signs shall be a maximum height of twenty (20) feet at the street right-of way line and for each additional five (5) feet of sign set-back, one (1) foot may be added in sign height not to exceed total sign height of thirty (30) feet.</w:t>
      </w:r>
    </w:p>
    <w:p w14:paraId="5A45A74B" w14:textId="77777777" w:rsidR="00260182" w:rsidRDefault="00260182">
      <w:pPr>
        <w:pStyle w:val="BodyText"/>
        <w:spacing w:before="11"/>
        <w:rPr>
          <w:sz w:val="19"/>
        </w:rPr>
      </w:pPr>
    </w:p>
    <w:p w14:paraId="5A45A74C" w14:textId="77777777" w:rsidR="00260182" w:rsidRDefault="00000000">
      <w:pPr>
        <w:pStyle w:val="ListParagraph"/>
        <w:numPr>
          <w:ilvl w:val="2"/>
          <w:numId w:val="13"/>
        </w:numPr>
        <w:tabs>
          <w:tab w:val="left" w:pos="821"/>
        </w:tabs>
        <w:ind w:left="820" w:hanging="601"/>
        <w:rPr>
          <w:sz w:val="20"/>
        </w:rPr>
      </w:pPr>
      <w:r>
        <w:rPr>
          <w:sz w:val="20"/>
        </w:rPr>
        <w:t>Permanent</w:t>
      </w:r>
      <w:r>
        <w:rPr>
          <w:spacing w:val="-3"/>
          <w:sz w:val="20"/>
        </w:rPr>
        <w:t xml:space="preserve"> </w:t>
      </w:r>
      <w:r>
        <w:rPr>
          <w:sz w:val="20"/>
        </w:rPr>
        <w:t>wall</w:t>
      </w:r>
      <w:r>
        <w:rPr>
          <w:spacing w:val="-5"/>
          <w:sz w:val="20"/>
        </w:rPr>
        <w:t xml:space="preserve"> </w:t>
      </w:r>
      <w:r>
        <w:rPr>
          <w:sz w:val="20"/>
        </w:rPr>
        <w:t>or</w:t>
      </w:r>
      <w:r>
        <w:rPr>
          <w:spacing w:val="-5"/>
          <w:sz w:val="20"/>
        </w:rPr>
        <w:t xml:space="preserve"> </w:t>
      </w:r>
      <w:r>
        <w:rPr>
          <w:sz w:val="20"/>
        </w:rPr>
        <w:t>projecting</w:t>
      </w:r>
      <w:r>
        <w:rPr>
          <w:spacing w:val="-5"/>
          <w:sz w:val="20"/>
        </w:rPr>
        <w:t xml:space="preserve"> </w:t>
      </w:r>
      <w:r>
        <w:rPr>
          <w:sz w:val="20"/>
        </w:rPr>
        <w:t>signs</w:t>
      </w:r>
      <w:r>
        <w:rPr>
          <w:spacing w:val="-6"/>
          <w:sz w:val="20"/>
        </w:rPr>
        <w:t xml:space="preserve"> </w:t>
      </w:r>
      <w:r>
        <w:rPr>
          <w:sz w:val="20"/>
        </w:rPr>
        <w:t>shall</w:t>
      </w:r>
      <w:r>
        <w:rPr>
          <w:spacing w:val="-4"/>
          <w:sz w:val="20"/>
        </w:rPr>
        <w:t xml:space="preserve"> </w:t>
      </w:r>
      <w:r>
        <w:rPr>
          <w:sz w:val="20"/>
        </w:rPr>
        <w:t>be</w:t>
      </w:r>
      <w:r>
        <w:rPr>
          <w:spacing w:val="-4"/>
          <w:sz w:val="20"/>
        </w:rPr>
        <w:t xml:space="preserve"> </w:t>
      </w:r>
      <w:r>
        <w:rPr>
          <w:sz w:val="20"/>
        </w:rPr>
        <w:t>permitted</w:t>
      </w:r>
      <w:r>
        <w:rPr>
          <w:spacing w:val="-2"/>
          <w:sz w:val="20"/>
        </w:rPr>
        <w:t xml:space="preserve"> </w:t>
      </w:r>
      <w:r>
        <w:rPr>
          <w:sz w:val="20"/>
        </w:rPr>
        <w:t>as</w:t>
      </w:r>
      <w:r>
        <w:rPr>
          <w:spacing w:val="-5"/>
          <w:sz w:val="20"/>
        </w:rPr>
        <w:t xml:space="preserve"> </w:t>
      </w:r>
      <w:r>
        <w:rPr>
          <w:spacing w:val="-2"/>
          <w:sz w:val="20"/>
        </w:rPr>
        <w:t>follows:</w:t>
      </w:r>
    </w:p>
    <w:p w14:paraId="5A45A74D" w14:textId="77777777" w:rsidR="00260182" w:rsidRDefault="00000000">
      <w:pPr>
        <w:pStyle w:val="ListParagraph"/>
        <w:numPr>
          <w:ilvl w:val="3"/>
          <w:numId w:val="13"/>
        </w:numPr>
        <w:tabs>
          <w:tab w:val="left" w:pos="1661"/>
        </w:tabs>
        <w:ind w:left="1660" w:right="666" w:hanging="360"/>
        <w:rPr>
          <w:sz w:val="20"/>
        </w:rPr>
      </w:pPr>
      <w:r>
        <w:rPr>
          <w:sz w:val="20"/>
        </w:rPr>
        <w:t>There is no restriction on the number of wall signs permitted per premise, however, the total area</w:t>
      </w:r>
      <w:r>
        <w:rPr>
          <w:spacing w:val="80"/>
          <w:w w:val="150"/>
          <w:sz w:val="20"/>
        </w:rPr>
        <w:t xml:space="preserve"> </w:t>
      </w:r>
      <w:r>
        <w:rPr>
          <w:sz w:val="20"/>
        </w:rPr>
        <w:t>of all wall signs shall not exceed one and one-half</w:t>
      </w:r>
      <w:r>
        <w:rPr>
          <w:spacing w:val="-1"/>
          <w:sz w:val="20"/>
        </w:rPr>
        <w:t xml:space="preserve"> </w:t>
      </w:r>
      <w:r>
        <w:rPr>
          <w:sz w:val="20"/>
        </w:rPr>
        <w:t>(1 ½) square feet of sign</w:t>
      </w:r>
      <w:r>
        <w:rPr>
          <w:spacing w:val="-1"/>
          <w:sz w:val="20"/>
        </w:rPr>
        <w:t xml:space="preserve"> </w:t>
      </w:r>
      <w:r>
        <w:rPr>
          <w:sz w:val="20"/>
        </w:rPr>
        <w:t>area per one (1) linear foot of building frontage.</w:t>
      </w:r>
    </w:p>
    <w:p w14:paraId="5A45A74E" w14:textId="77777777" w:rsidR="00260182" w:rsidRDefault="00000000">
      <w:pPr>
        <w:pStyle w:val="ListParagraph"/>
        <w:numPr>
          <w:ilvl w:val="3"/>
          <w:numId w:val="13"/>
        </w:numPr>
        <w:tabs>
          <w:tab w:val="left" w:pos="1661"/>
        </w:tabs>
        <w:spacing w:line="229" w:lineRule="exact"/>
        <w:ind w:left="1660" w:hanging="361"/>
        <w:rPr>
          <w:sz w:val="20"/>
        </w:rPr>
      </w:pPr>
      <w:r>
        <w:rPr>
          <w:sz w:val="20"/>
        </w:rPr>
        <w:t>Projecting</w:t>
      </w:r>
      <w:r>
        <w:rPr>
          <w:spacing w:val="-6"/>
          <w:sz w:val="20"/>
        </w:rPr>
        <w:t xml:space="preserve"> </w:t>
      </w:r>
      <w:r>
        <w:rPr>
          <w:sz w:val="20"/>
        </w:rPr>
        <w:t>signs</w:t>
      </w:r>
      <w:r>
        <w:rPr>
          <w:spacing w:val="-5"/>
          <w:sz w:val="20"/>
        </w:rPr>
        <w:t xml:space="preserve"> </w:t>
      </w:r>
      <w:r>
        <w:rPr>
          <w:sz w:val="20"/>
        </w:rPr>
        <w:t>shall</w:t>
      </w:r>
      <w:r>
        <w:rPr>
          <w:spacing w:val="-4"/>
          <w:sz w:val="20"/>
        </w:rPr>
        <w:t xml:space="preserve"> </w:t>
      </w:r>
      <w:r>
        <w:rPr>
          <w:sz w:val="20"/>
        </w:rPr>
        <w:t>not</w:t>
      </w:r>
      <w:r>
        <w:rPr>
          <w:spacing w:val="-5"/>
          <w:sz w:val="20"/>
        </w:rPr>
        <w:t xml:space="preserve"> </w:t>
      </w:r>
      <w:r>
        <w:rPr>
          <w:sz w:val="20"/>
        </w:rPr>
        <w:t>exceed</w:t>
      </w:r>
      <w:r>
        <w:rPr>
          <w:spacing w:val="-4"/>
          <w:sz w:val="20"/>
        </w:rPr>
        <w:t xml:space="preserve"> </w:t>
      </w:r>
      <w:r>
        <w:rPr>
          <w:sz w:val="20"/>
        </w:rPr>
        <w:t>twelve</w:t>
      </w:r>
      <w:r>
        <w:rPr>
          <w:spacing w:val="-4"/>
          <w:sz w:val="20"/>
        </w:rPr>
        <w:t xml:space="preserve"> </w:t>
      </w:r>
      <w:r>
        <w:rPr>
          <w:sz w:val="20"/>
        </w:rPr>
        <w:t>(12)</w:t>
      </w:r>
      <w:r>
        <w:rPr>
          <w:spacing w:val="-4"/>
          <w:sz w:val="20"/>
        </w:rPr>
        <w:t xml:space="preserve"> </w:t>
      </w:r>
      <w:r>
        <w:rPr>
          <w:sz w:val="20"/>
        </w:rPr>
        <w:t>square</w:t>
      </w:r>
      <w:r>
        <w:rPr>
          <w:spacing w:val="-4"/>
          <w:sz w:val="20"/>
        </w:rPr>
        <w:t xml:space="preserve"> </w:t>
      </w:r>
      <w:r>
        <w:rPr>
          <w:sz w:val="20"/>
        </w:rPr>
        <w:t>feet</w:t>
      </w:r>
      <w:r>
        <w:rPr>
          <w:spacing w:val="-5"/>
          <w:sz w:val="20"/>
        </w:rPr>
        <w:t xml:space="preserve"> </w:t>
      </w:r>
      <w:r>
        <w:rPr>
          <w:sz w:val="20"/>
        </w:rPr>
        <w:t>in</w:t>
      </w:r>
      <w:r>
        <w:rPr>
          <w:spacing w:val="-6"/>
          <w:sz w:val="20"/>
        </w:rPr>
        <w:t xml:space="preserve"> </w:t>
      </w:r>
      <w:r>
        <w:rPr>
          <w:sz w:val="20"/>
        </w:rPr>
        <w:t>total</w:t>
      </w:r>
      <w:r>
        <w:rPr>
          <w:spacing w:val="-4"/>
          <w:sz w:val="20"/>
        </w:rPr>
        <w:t xml:space="preserve"> </w:t>
      </w:r>
      <w:r>
        <w:rPr>
          <w:sz w:val="20"/>
        </w:rPr>
        <w:t>sign</w:t>
      </w:r>
      <w:r>
        <w:rPr>
          <w:spacing w:val="-5"/>
          <w:sz w:val="20"/>
        </w:rPr>
        <w:t xml:space="preserve"> </w:t>
      </w:r>
      <w:r>
        <w:rPr>
          <w:spacing w:val="-2"/>
          <w:sz w:val="20"/>
        </w:rPr>
        <w:t>face.</w:t>
      </w:r>
    </w:p>
    <w:p w14:paraId="5A45A74F" w14:textId="77777777" w:rsidR="00260182" w:rsidRDefault="00260182">
      <w:pPr>
        <w:pStyle w:val="BodyText"/>
        <w:spacing w:before="1"/>
      </w:pPr>
    </w:p>
    <w:p w14:paraId="5A45A750" w14:textId="77777777" w:rsidR="00260182" w:rsidRDefault="00000000">
      <w:pPr>
        <w:pStyle w:val="ListParagraph"/>
        <w:numPr>
          <w:ilvl w:val="2"/>
          <w:numId w:val="13"/>
        </w:numPr>
        <w:tabs>
          <w:tab w:val="left" w:pos="821"/>
        </w:tabs>
        <w:ind w:left="820" w:hanging="601"/>
        <w:jc w:val="both"/>
        <w:rPr>
          <w:sz w:val="20"/>
        </w:rPr>
      </w:pPr>
      <w:r>
        <w:rPr>
          <w:sz w:val="20"/>
        </w:rPr>
        <w:t>Temporary</w:t>
      </w:r>
      <w:r>
        <w:rPr>
          <w:spacing w:val="-7"/>
          <w:sz w:val="20"/>
        </w:rPr>
        <w:t xml:space="preserve"> </w:t>
      </w:r>
      <w:r>
        <w:rPr>
          <w:sz w:val="20"/>
        </w:rPr>
        <w:t>signs</w:t>
      </w:r>
      <w:r>
        <w:rPr>
          <w:spacing w:val="-3"/>
          <w:sz w:val="20"/>
        </w:rPr>
        <w:t xml:space="preserve"> </w:t>
      </w:r>
      <w:r>
        <w:rPr>
          <w:sz w:val="20"/>
        </w:rPr>
        <w:t>shall</w:t>
      </w:r>
      <w:r>
        <w:rPr>
          <w:spacing w:val="-4"/>
          <w:sz w:val="20"/>
        </w:rPr>
        <w:t xml:space="preserve"> </w:t>
      </w:r>
      <w:r>
        <w:rPr>
          <w:sz w:val="20"/>
        </w:rPr>
        <w:t>be</w:t>
      </w:r>
      <w:r>
        <w:rPr>
          <w:spacing w:val="-5"/>
          <w:sz w:val="20"/>
        </w:rPr>
        <w:t xml:space="preserve"> </w:t>
      </w:r>
      <w:r>
        <w:rPr>
          <w:sz w:val="20"/>
        </w:rPr>
        <w:t>allowed</w:t>
      </w:r>
      <w:r>
        <w:rPr>
          <w:spacing w:val="-1"/>
          <w:sz w:val="20"/>
        </w:rPr>
        <w:t xml:space="preserve"> </w:t>
      </w:r>
      <w:r>
        <w:rPr>
          <w:sz w:val="20"/>
        </w:rPr>
        <w:t>in</w:t>
      </w:r>
      <w:r>
        <w:rPr>
          <w:spacing w:val="-8"/>
          <w:sz w:val="20"/>
        </w:rPr>
        <w:t xml:space="preserve"> </w:t>
      </w:r>
      <w:r>
        <w:rPr>
          <w:sz w:val="20"/>
        </w:rPr>
        <w:t>accordance</w:t>
      </w:r>
      <w:r>
        <w:rPr>
          <w:spacing w:val="-2"/>
          <w:sz w:val="20"/>
        </w:rPr>
        <w:t xml:space="preserve"> </w:t>
      </w:r>
      <w:r>
        <w:rPr>
          <w:sz w:val="20"/>
        </w:rPr>
        <w:t>with</w:t>
      </w:r>
      <w:r>
        <w:rPr>
          <w:spacing w:val="-4"/>
          <w:sz w:val="20"/>
        </w:rPr>
        <w:t xml:space="preserve"> </w:t>
      </w:r>
      <w:r>
        <w:rPr>
          <w:sz w:val="20"/>
        </w:rPr>
        <w:t>Section</w:t>
      </w:r>
      <w:r>
        <w:rPr>
          <w:spacing w:val="-7"/>
          <w:sz w:val="20"/>
        </w:rPr>
        <w:t xml:space="preserve"> </w:t>
      </w:r>
      <w:r>
        <w:rPr>
          <w:spacing w:val="-4"/>
          <w:sz w:val="20"/>
        </w:rPr>
        <w:t>9.3.</w:t>
      </w:r>
    </w:p>
    <w:p w14:paraId="5A45A751" w14:textId="77777777" w:rsidR="00260182" w:rsidRDefault="00260182">
      <w:pPr>
        <w:pStyle w:val="BodyText"/>
        <w:rPr>
          <w:sz w:val="22"/>
        </w:rPr>
      </w:pPr>
    </w:p>
    <w:p w14:paraId="5A45A752" w14:textId="77777777" w:rsidR="00260182" w:rsidRDefault="00260182">
      <w:pPr>
        <w:pStyle w:val="BodyText"/>
        <w:spacing w:before="5"/>
        <w:rPr>
          <w:sz w:val="18"/>
        </w:rPr>
      </w:pPr>
    </w:p>
    <w:p w14:paraId="5A45A753" w14:textId="77777777" w:rsidR="00260182" w:rsidRDefault="00000000">
      <w:pPr>
        <w:pStyle w:val="Heading2"/>
        <w:numPr>
          <w:ilvl w:val="1"/>
          <w:numId w:val="13"/>
        </w:numPr>
        <w:tabs>
          <w:tab w:val="left" w:pos="881"/>
        </w:tabs>
        <w:ind w:left="880" w:hanging="661"/>
        <w:jc w:val="both"/>
      </w:pPr>
      <w:bookmarkStart w:id="60" w:name="_TOC_250029"/>
      <w:r>
        <w:rPr>
          <w:spacing w:val="-2"/>
        </w:rPr>
        <w:t>NONCONFORMING</w:t>
      </w:r>
      <w:r>
        <w:rPr>
          <w:spacing w:val="3"/>
        </w:rPr>
        <w:t xml:space="preserve"> </w:t>
      </w:r>
      <w:bookmarkEnd w:id="60"/>
      <w:r>
        <w:rPr>
          <w:spacing w:val="-4"/>
        </w:rPr>
        <w:t>SIGNS</w:t>
      </w:r>
    </w:p>
    <w:p w14:paraId="5A45A754" w14:textId="77777777" w:rsidR="00260182" w:rsidRDefault="00000000">
      <w:pPr>
        <w:pStyle w:val="BodyText"/>
        <w:spacing w:before="225"/>
        <w:ind w:left="921" w:right="686"/>
      </w:pPr>
      <w:r>
        <w:t>Signs</w:t>
      </w:r>
      <w:r>
        <w:rPr>
          <w:spacing w:val="-3"/>
        </w:rPr>
        <w:t xml:space="preserve"> </w:t>
      </w:r>
      <w:r>
        <w:t>legally</w:t>
      </w:r>
      <w:r>
        <w:rPr>
          <w:spacing w:val="-3"/>
        </w:rPr>
        <w:t xml:space="preserve"> </w:t>
      </w:r>
      <w:r>
        <w:t>existing</w:t>
      </w:r>
      <w:r>
        <w:rPr>
          <w:spacing w:val="-3"/>
        </w:rPr>
        <w:t xml:space="preserve"> </w:t>
      </w:r>
      <w:r>
        <w:t>at</w:t>
      </w:r>
      <w:r>
        <w:rPr>
          <w:spacing w:val="-2"/>
        </w:rPr>
        <w:t xml:space="preserve"> </w:t>
      </w:r>
      <w:r>
        <w:t>the</w:t>
      </w:r>
      <w:r>
        <w:rPr>
          <w:spacing w:val="-2"/>
        </w:rPr>
        <w:t xml:space="preserve"> </w:t>
      </w:r>
      <w:r>
        <w:t>time</w:t>
      </w:r>
      <w:r>
        <w:rPr>
          <w:spacing w:val="-2"/>
        </w:rPr>
        <w:t xml:space="preserve"> </w:t>
      </w:r>
      <w:r>
        <w:t>of</w:t>
      </w:r>
      <w:r>
        <w:rPr>
          <w:spacing w:val="-4"/>
        </w:rPr>
        <w:t xml:space="preserve"> </w:t>
      </w:r>
      <w:r>
        <w:t>adoption</w:t>
      </w:r>
      <w:r>
        <w:rPr>
          <w:spacing w:val="-3"/>
        </w:rPr>
        <w:t xml:space="preserve"> </w:t>
      </w:r>
      <w:r>
        <w:t>of</w:t>
      </w:r>
      <w:r>
        <w:rPr>
          <w:spacing w:val="-4"/>
        </w:rPr>
        <w:t xml:space="preserve"> </w:t>
      </w:r>
      <w:r>
        <w:t>this</w:t>
      </w:r>
      <w:r>
        <w:rPr>
          <w:spacing w:val="-3"/>
        </w:rPr>
        <w:t xml:space="preserve"> </w:t>
      </w:r>
      <w:r>
        <w:t>bylaw</w:t>
      </w:r>
      <w:r>
        <w:rPr>
          <w:spacing w:val="-4"/>
        </w:rPr>
        <w:t xml:space="preserve"> </w:t>
      </w:r>
      <w:r>
        <w:t>may</w:t>
      </w:r>
      <w:r>
        <w:rPr>
          <w:spacing w:val="-6"/>
        </w:rPr>
        <w:t xml:space="preserve"> </w:t>
      </w:r>
      <w:r>
        <w:t>continue</w:t>
      </w:r>
      <w:r>
        <w:rPr>
          <w:spacing w:val="-2"/>
        </w:rPr>
        <w:t xml:space="preserve"> </w:t>
      </w:r>
      <w:r>
        <w:t>as</w:t>
      </w:r>
      <w:r>
        <w:rPr>
          <w:spacing w:val="-3"/>
        </w:rPr>
        <w:t xml:space="preserve"> </w:t>
      </w:r>
      <w:r>
        <w:t>a</w:t>
      </w:r>
      <w:r>
        <w:rPr>
          <w:spacing w:val="-2"/>
        </w:rPr>
        <w:t xml:space="preserve"> </w:t>
      </w:r>
      <w:r>
        <w:t>nonconforming</w:t>
      </w:r>
      <w:r>
        <w:rPr>
          <w:spacing w:val="-1"/>
        </w:rPr>
        <w:t xml:space="preserve"> </w:t>
      </w:r>
      <w:r>
        <w:t>use subject</w:t>
      </w:r>
      <w:r>
        <w:rPr>
          <w:spacing w:val="-3"/>
        </w:rPr>
        <w:t xml:space="preserve"> </w:t>
      </w:r>
      <w:r>
        <w:t>to</w:t>
      </w:r>
      <w:r>
        <w:rPr>
          <w:spacing w:val="-1"/>
        </w:rPr>
        <w:t xml:space="preserve"> </w:t>
      </w:r>
      <w:r>
        <w:t>the provisions of Section 6.2.4.</w:t>
      </w:r>
    </w:p>
    <w:p w14:paraId="5A45A755" w14:textId="77777777" w:rsidR="00260182" w:rsidRDefault="00260182">
      <w:pPr>
        <w:sectPr w:rsidR="00260182">
          <w:pgSz w:w="12240" w:h="15840"/>
          <w:pgMar w:top="1360" w:right="420" w:bottom="1000" w:left="1220" w:header="0" w:footer="813" w:gutter="0"/>
          <w:cols w:space="720"/>
        </w:sectPr>
      </w:pPr>
    </w:p>
    <w:p w14:paraId="5A45A756" w14:textId="77777777" w:rsidR="00260182" w:rsidRDefault="00000000">
      <w:pPr>
        <w:pStyle w:val="Heading1"/>
        <w:tabs>
          <w:tab w:val="left" w:pos="2380"/>
        </w:tabs>
        <w:ind w:left="290"/>
      </w:pPr>
      <w:bookmarkStart w:id="61" w:name="_TOC_250028"/>
      <w:r>
        <w:lastRenderedPageBreak/>
        <w:t>ARTICLE</w:t>
      </w:r>
      <w:r>
        <w:rPr>
          <w:spacing w:val="-9"/>
        </w:rPr>
        <w:t xml:space="preserve"> </w:t>
      </w:r>
      <w:r>
        <w:rPr>
          <w:spacing w:val="-5"/>
        </w:rPr>
        <w:t>10</w:t>
      </w:r>
      <w:r>
        <w:tab/>
        <w:t>SOIL,</w:t>
      </w:r>
      <w:r>
        <w:rPr>
          <w:spacing w:val="-9"/>
        </w:rPr>
        <w:t xml:space="preserve"> </w:t>
      </w:r>
      <w:r>
        <w:t>VEGETATION,</w:t>
      </w:r>
      <w:r>
        <w:rPr>
          <w:spacing w:val="-6"/>
        </w:rPr>
        <w:t xml:space="preserve"> </w:t>
      </w:r>
      <w:r>
        <w:t>ROCK</w:t>
      </w:r>
      <w:r>
        <w:rPr>
          <w:spacing w:val="-5"/>
        </w:rPr>
        <w:t xml:space="preserve"> </w:t>
      </w:r>
      <w:r>
        <w:t>AND</w:t>
      </w:r>
      <w:r>
        <w:rPr>
          <w:spacing w:val="-6"/>
        </w:rPr>
        <w:t xml:space="preserve"> </w:t>
      </w:r>
      <w:r>
        <w:t>GRAVEL</w:t>
      </w:r>
      <w:r>
        <w:rPr>
          <w:spacing w:val="-4"/>
        </w:rPr>
        <w:t xml:space="preserve"> </w:t>
      </w:r>
      <w:bookmarkEnd w:id="61"/>
      <w:r>
        <w:rPr>
          <w:spacing w:val="-2"/>
        </w:rPr>
        <w:t>REMOVAL</w:t>
      </w:r>
    </w:p>
    <w:p w14:paraId="5A45A757" w14:textId="77777777" w:rsidR="00260182" w:rsidRDefault="00000000">
      <w:pPr>
        <w:pStyle w:val="Heading2"/>
        <w:numPr>
          <w:ilvl w:val="1"/>
          <w:numId w:val="5"/>
        </w:numPr>
        <w:tabs>
          <w:tab w:val="left" w:pos="940"/>
          <w:tab w:val="left" w:pos="941"/>
        </w:tabs>
        <w:spacing w:before="230"/>
        <w:ind w:hanging="721"/>
      </w:pPr>
      <w:bookmarkStart w:id="62" w:name="_TOC_250027"/>
      <w:bookmarkEnd w:id="62"/>
      <w:r>
        <w:rPr>
          <w:spacing w:val="-2"/>
        </w:rPr>
        <w:t>PURPOSE</w:t>
      </w:r>
    </w:p>
    <w:p w14:paraId="5A45A758" w14:textId="77777777" w:rsidR="00260182" w:rsidRDefault="00000000">
      <w:pPr>
        <w:pStyle w:val="BodyText"/>
        <w:spacing w:before="227"/>
        <w:ind w:left="220" w:right="666"/>
      </w:pPr>
      <w:r>
        <w:t>The purpose of this section is to prevent the degradation of the town’s natural resources including its soil, surface and groundwater and naturally occurring vegetation due to the improper or uncontrolled removal or redisposition of soils, vegetation</w:t>
      </w:r>
      <w:r>
        <w:rPr>
          <w:spacing w:val="-1"/>
        </w:rPr>
        <w:t xml:space="preserve"> </w:t>
      </w:r>
      <w:r>
        <w:t>and earth materials. Unless</w:t>
      </w:r>
      <w:r>
        <w:rPr>
          <w:spacing w:val="-1"/>
        </w:rPr>
        <w:t xml:space="preserve"> </w:t>
      </w:r>
      <w:r>
        <w:t>otherwise provided for in</w:t>
      </w:r>
      <w:r>
        <w:rPr>
          <w:spacing w:val="-2"/>
        </w:rPr>
        <w:t xml:space="preserve"> </w:t>
      </w:r>
      <w:r>
        <w:t>this</w:t>
      </w:r>
      <w:r>
        <w:rPr>
          <w:spacing w:val="-1"/>
        </w:rPr>
        <w:t xml:space="preserve"> </w:t>
      </w:r>
      <w:r>
        <w:t>bylaw, this section</w:t>
      </w:r>
      <w:r>
        <w:rPr>
          <w:spacing w:val="-1"/>
        </w:rPr>
        <w:t xml:space="preserve"> </w:t>
      </w:r>
      <w:r>
        <w:t>shall not</w:t>
      </w:r>
      <w:r>
        <w:rPr>
          <w:spacing w:val="-1"/>
        </w:rPr>
        <w:t xml:space="preserve"> </w:t>
      </w:r>
      <w:r>
        <w:t>apply</w:t>
      </w:r>
      <w:r>
        <w:rPr>
          <w:spacing w:val="-4"/>
        </w:rPr>
        <w:t xml:space="preserve"> </w:t>
      </w:r>
      <w:r>
        <w:t>to the removal of less</w:t>
      </w:r>
      <w:r>
        <w:rPr>
          <w:spacing w:val="-2"/>
        </w:rPr>
        <w:t xml:space="preserve"> </w:t>
      </w:r>
      <w:r>
        <w:t>than</w:t>
      </w:r>
      <w:r>
        <w:rPr>
          <w:spacing w:val="-2"/>
        </w:rPr>
        <w:t xml:space="preserve"> </w:t>
      </w:r>
      <w:r>
        <w:t>19 cubic yards</w:t>
      </w:r>
      <w:r>
        <w:rPr>
          <w:spacing w:val="-2"/>
        </w:rPr>
        <w:t xml:space="preserve"> </w:t>
      </w:r>
      <w:r>
        <w:t>of material</w:t>
      </w:r>
      <w:r>
        <w:rPr>
          <w:spacing w:val="-1"/>
        </w:rPr>
        <w:t xml:space="preserve"> </w:t>
      </w:r>
      <w:r>
        <w:t>from</w:t>
      </w:r>
      <w:r>
        <w:rPr>
          <w:spacing w:val="-5"/>
        </w:rPr>
        <w:t xml:space="preserve"> </w:t>
      </w:r>
      <w:r>
        <w:t>a</w:t>
      </w:r>
      <w:r>
        <w:rPr>
          <w:spacing w:val="-1"/>
        </w:rPr>
        <w:t xml:space="preserve"> </w:t>
      </w:r>
      <w:r>
        <w:t>lot</w:t>
      </w:r>
      <w:r>
        <w:rPr>
          <w:spacing w:val="-2"/>
        </w:rPr>
        <w:t xml:space="preserve"> </w:t>
      </w:r>
      <w:r>
        <w:t>for</w:t>
      </w:r>
      <w:r>
        <w:rPr>
          <w:spacing w:val="-1"/>
        </w:rPr>
        <w:t xml:space="preserve"> </w:t>
      </w:r>
      <w:r>
        <w:t>noncommercial</w:t>
      </w:r>
      <w:r>
        <w:rPr>
          <w:spacing w:val="-1"/>
        </w:rPr>
        <w:t xml:space="preserve"> </w:t>
      </w:r>
      <w:r>
        <w:t>purposes</w:t>
      </w:r>
      <w:r>
        <w:rPr>
          <w:spacing w:val="-2"/>
        </w:rPr>
        <w:t xml:space="preserve"> </w:t>
      </w:r>
      <w:r>
        <w:t>for maintenance</w:t>
      </w:r>
      <w:r>
        <w:rPr>
          <w:spacing w:val="-1"/>
        </w:rPr>
        <w:t xml:space="preserve"> </w:t>
      </w:r>
      <w:r>
        <w:t>or</w:t>
      </w:r>
      <w:r>
        <w:rPr>
          <w:spacing w:val="-1"/>
        </w:rPr>
        <w:t xml:space="preserve"> </w:t>
      </w:r>
      <w:r>
        <w:t>improvement</w:t>
      </w:r>
      <w:r>
        <w:rPr>
          <w:spacing w:val="-2"/>
        </w:rPr>
        <w:t xml:space="preserve"> </w:t>
      </w:r>
      <w:r>
        <w:t>of</w:t>
      </w:r>
      <w:r>
        <w:rPr>
          <w:spacing w:val="-3"/>
        </w:rPr>
        <w:t xml:space="preserve"> </w:t>
      </w:r>
      <w:r>
        <w:t>the</w:t>
      </w:r>
      <w:r>
        <w:rPr>
          <w:spacing w:val="-1"/>
        </w:rPr>
        <w:t xml:space="preserve"> </w:t>
      </w:r>
      <w:r>
        <w:t>lot</w:t>
      </w:r>
      <w:r>
        <w:rPr>
          <w:spacing w:val="-2"/>
        </w:rPr>
        <w:t xml:space="preserve"> </w:t>
      </w:r>
      <w:r>
        <w:t>or the</w:t>
      </w:r>
      <w:r>
        <w:rPr>
          <w:spacing w:val="-3"/>
        </w:rPr>
        <w:t xml:space="preserve"> </w:t>
      </w:r>
      <w:r>
        <w:t>removal</w:t>
      </w:r>
      <w:r>
        <w:rPr>
          <w:spacing w:val="-3"/>
        </w:rPr>
        <w:t xml:space="preserve"> </w:t>
      </w:r>
      <w:r>
        <w:t>or</w:t>
      </w:r>
      <w:r>
        <w:rPr>
          <w:spacing w:val="-3"/>
        </w:rPr>
        <w:t xml:space="preserve"> </w:t>
      </w:r>
      <w:r>
        <w:t>alteration</w:t>
      </w:r>
      <w:r>
        <w:rPr>
          <w:spacing w:val="-4"/>
        </w:rPr>
        <w:t xml:space="preserve"> </w:t>
      </w:r>
      <w:r>
        <w:t>of</w:t>
      </w:r>
      <w:r>
        <w:rPr>
          <w:spacing w:val="-5"/>
        </w:rPr>
        <w:t xml:space="preserve"> </w:t>
      </w:r>
      <w:r>
        <w:t>existing</w:t>
      </w:r>
      <w:r>
        <w:rPr>
          <w:spacing w:val="-2"/>
        </w:rPr>
        <w:t xml:space="preserve"> </w:t>
      </w:r>
      <w:r>
        <w:t>vegetation</w:t>
      </w:r>
      <w:r>
        <w:rPr>
          <w:spacing w:val="-2"/>
        </w:rPr>
        <w:t xml:space="preserve"> </w:t>
      </w:r>
      <w:r>
        <w:t>upon</w:t>
      </w:r>
      <w:r>
        <w:rPr>
          <w:spacing w:val="-4"/>
        </w:rPr>
        <w:t xml:space="preserve"> </w:t>
      </w:r>
      <w:r>
        <w:t>a</w:t>
      </w:r>
      <w:r>
        <w:rPr>
          <w:spacing w:val="-3"/>
        </w:rPr>
        <w:t xml:space="preserve"> </w:t>
      </w:r>
      <w:r>
        <w:t>lot</w:t>
      </w:r>
      <w:r>
        <w:rPr>
          <w:spacing w:val="-4"/>
        </w:rPr>
        <w:t xml:space="preserve"> </w:t>
      </w:r>
      <w:r>
        <w:t>for</w:t>
      </w:r>
      <w:r>
        <w:rPr>
          <w:spacing w:val="-3"/>
        </w:rPr>
        <w:t xml:space="preserve"> </w:t>
      </w:r>
      <w:r>
        <w:t>noncommercial</w:t>
      </w:r>
      <w:r>
        <w:rPr>
          <w:spacing w:val="-3"/>
        </w:rPr>
        <w:t xml:space="preserve"> </w:t>
      </w:r>
      <w:r>
        <w:t>purposes</w:t>
      </w:r>
      <w:r>
        <w:rPr>
          <w:spacing w:val="-4"/>
        </w:rPr>
        <w:t xml:space="preserve"> </w:t>
      </w:r>
      <w:r>
        <w:t>related</w:t>
      </w:r>
      <w:r>
        <w:rPr>
          <w:spacing w:val="-2"/>
        </w:rPr>
        <w:t xml:space="preserve"> </w:t>
      </w:r>
      <w:r>
        <w:t>to</w:t>
      </w:r>
      <w:r>
        <w:rPr>
          <w:spacing w:val="-2"/>
        </w:rPr>
        <w:t xml:space="preserve"> </w:t>
      </w:r>
      <w:r>
        <w:t>the</w:t>
      </w:r>
      <w:r>
        <w:rPr>
          <w:spacing w:val="-3"/>
        </w:rPr>
        <w:t xml:space="preserve"> </w:t>
      </w:r>
      <w:r>
        <w:t>routine maintenance or improvement of the lot.</w:t>
      </w:r>
    </w:p>
    <w:p w14:paraId="5A45A759" w14:textId="77777777" w:rsidR="00260182" w:rsidRDefault="00260182">
      <w:pPr>
        <w:pStyle w:val="BodyText"/>
        <w:spacing w:before="4"/>
      </w:pPr>
    </w:p>
    <w:p w14:paraId="5A45A75A" w14:textId="77777777" w:rsidR="00260182" w:rsidRDefault="00000000">
      <w:pPr>
        <w:pStyle w:val="Heading2"/>
        <w:numPr>
          <w:ilvl w:val="1"/>
          <w:numId w:val="5"/>
        </w:numPr>
        <w:tabs>
          <w:tab w:val="left" w:pos="940"/>
          <w:tab w:val="left" w:pos="941"/>
        </w:tabs>
        <w:ind w:hanging="721"/>
      </w:pPr>
      <w:bookmarkStart w:id="63" w:name="_TOC_250026"/>
      <w:r>
        <w:t>GENERAL</w:t>
      </w:r>
      <w:r>
        <w:rPr>
          <w:spacing w:val="-8"/>
        </w:rPr>
        <w:t xml:space="preserve"> </w:t>
      </w:r>
      <w:r>
        <w:t>REMOVAL</w:t>
      </w:r>
      <w:r>
        <w:rPr>
          <w:spacing w:val="-8"/>
        </w:rPr>
        <w:t xml:space="preserve"> </w:t>
      </w:r>
      <w:bookmarkEnd w:id="63"/>
      <w:r>
        <w:rPr>
          <w:spacing w:val="-2"/>
        </w:rPr>
        <w:t>PROVISIONS</w:t>
      </w:r>
    </w:p>
    <w:p w14:paraId="5A45A75B" w14:textId="77777777" w:rsidR="00260182" w:rsidRDefault="00000000">
      <w:pPr>
        <w:pStyle w:val="ListParagraph"/>
        <w:numPr>
          <w:ilvl w:val="2"/>
          <w:numId w:val="5"/>
        </w:numPr>
        <w:tabs>
          <w:tab w:val="left" w:pos="823"/>
        </w:tabs>
        <w:spacing w:before="224"/>
        <w:ind w:right="1412" w:firstLine="0"/>
        <w:rPr>
          <w:sz w:val="20"/>
        </w:rPr>
      </w:pPr>
      <w:r>
        <w:rPr>
          <w:sz w:val="20"/>
        </w:rPr>
        <w:t>Excavation,</w:t>
      </w:r>
      <w:r>
        <w:rPr>
          <w:spacing w:val="-4"/>
          <w:sz w:val="20"/>
        </w:rPr>
        <w:t xml:space="preserve"> </w:t>
      </w:r>
      <w:r>
        <w:rPr>
          <w:sz w:val="20"/>
        </w:rPr>
        <w:t>removal,</w:t>
      </w:r>
      <w:r>
        <w:rPr>
          <w:spacing w:val="-4"/>
          <w:sz w:val="20"/>
        </w:rPr>
        <w:t xml:space="preserve"> </w:t>
      </w:r>
      <w:r>
        <w:rPr>
          <w:sz w:val="20"/>
        </w:rPr>
        <w:t>stripping,</w:t>
      </w:r>
      <w:r>
        <w:rPr>
          <w:spacing w:val="-4"/>
          <w:sz w:val="20"/>
        </w:rPr>
        <w:t xml:space="preserve"> </w:t>
      </w:r>
      <w:r>
        <w:rPr>
          <w:sz w:val="20"/>
        </w:rPr>
        <w:t>or</w:t>
      </w:r>
      <w:r>
        <w:rPr>
          <w:spacing w:val="-1"/>
          <w:sz w:val="20"/>
        </w:rPr>
        <w:t xml:space="preserve"> </w:t>
      </w:r>
      <w:r>
        <w:rPr>
          <w:sz w:val="20"/>
        </w:rPr>
        <w:t>mining</w:t>
      </w:r>
      <w:r>
        <w:rPr>
          <w:spacing w:val="-5"/>
          <w:sz w:val="20"/>
        </w:rPr>
        <w:t xml:space="preserve"> </w:t>
      </w:r>
      <w:r>
        <w:rPr>
          <w:sz w:val="20"/>
        </w:rPr>
        <w:t>of</w:t>
      </w:r>
      <w:r>
        <w:rPr>
          <w:spacing w:val="-6"/>
          <w:sz w:val="20"/>
        </w:rPr>
        <w:t xml:space="preserve"> </w:t>
      </w:r>
      <w:r>
        <w:rPr>
          <w:sz w:val="20"/>
        </w:rPr>
        <w:t>any</w:t>
      </w:r>
      <w:r>
        <w:rPr>
          <w:spacing w:val="-8"/>
          <w:sz w:val="20"/>
        </w:rPr>
        <w:t xml:space="preserve"> </w:t>
      </w:r>
      <w:r>
        <w:rPr>
          <w:sz w:val="20"/>
        </w:rPr>
        <w:t>earth</w:t>
      </w:r>
      <w:r>
        <w:rPr>
          <w:spacing w:val="-3"/>
          <w:sz w:val="20"/>
        </w:rPr>
        <w:t xml:space="preserve"> </w:t>
      </w:r>
      <w:r>
        <w:rPr>
          <w:sz w:val="20"/>
        </w:rPr>
        <w:t>material,</w:t>
      </w:r>
      <w:r>
        <w:rPr>
          <w:spacing w:val="-4"/>
          <w:sz w:val="20"/>
        </w:rPr>
        <w:t xml:space="preserve"> </w:t>
      </w:r>
      <w:r>
        <w:rPr>
          <w:sz w:val="20"/>
        </w:rPr>
        <w:t>soil</w:t>
      </w:r>
      <w:r>
        <w:rPr>
          <w:spacing w:val="-5"/>
          <w:sz w:val="20"/>
        </w:rPr>
        <w:t xml:space="preserve"> </w:t>
      </w:r>
      <w:r>
        <w:rPr>
          <w:sz w:val="20"/>
        </w:rPr>
        <w:t>and</w:t>
      </w:r>
      <w:r>
        <w:rPr>
          <w:spacing w:val="-3"/>
          <w:sz w:val="20"/>
        </w:rPr>
        <w:t xml:space="preserve"> </w:t>
      </w:r>
      <w:r>
        <w:rPr>
          <w:sz w:val="20"/>
        </w:rPr>
        <w:t>vegetation</w:t>
      </w:r>
      <w:r>
        <w:rPr>
          <w:spacing w:val="-3"/>
          <w:sz w:val="20"/>
        </w:rPr>
        <w:t xml:space="preserve"> </w:t>
      </w:r>
      <w:r>
        <w:rPr>
          <w:sz w:val="20"/>
        </w:rPr>
        <w:t>except</w:t>
      </w:r>
      <w:r>
        <w:rPr>
          <w:spacing w:val="-5"/>
          <w:sz w:val="20"/>
        </w:rPr>
        <w:t xml:space="preserve"> </w:t>
      </w:r>
      <w:r>
        <w:rPr>
          <w:sz w:val="20"/>
        </w:rPr>
        <w:t>as</w:t>
      </w:r>
      <w:r>
        <w:rPr>
          <w:spacing w:val="-5"/>
          <w:sz w:val="20"/>
        </w:rPr>
        <w:t xml:space="preserve"> </w:t>
      </w:r>
      <w:r>
        <w:rPr>
          <w:sz w:val="20"/>
        </w:rPr>
        <w:t>hereinafter permitted on any parcel of land, public or private, in Winchendon is prohibited.</w:t>
      </w:r>
    </w:p>
    <w:p w14:paraId="5A45A75C" w14:textId="77777777" w:rsidR="00260182" w:rsidRDefault="00260182">
      <w:pPr>
        <w:pStyle w:val="BodyText"/>
        <w:spacing w:before="2"/>
      </w:pPr>
    </w:p>
    <w:p w14:paraId="5A45A75D" w14:textId="77777777" w:rsidR="00260182" w:rsidRDefault="00000000">
      <w:pPr>
        <w:pStyle w:val="ListParagraph"/>
        <w:numPr>
          <w:ilvl w:val="2"/>
          <w:numId w:val="5"/>
        </w:numPr>
        <w:tabs>
          <w:tab w:val="left" w:pos="821"/>
        </w:tabs>
        <w:ind w:right="1080" w:firstLine="0"/>
        <w:rPr>
          <w:sz w:val="20"/>
        </w:rPr>
      </w:pPr>
      <w:r>
        <w:rPr>
          <w:sz w:val="20"/>
        </w:rPr>
        <w:t>The</w:t>
      </w:r>
      <w:r>
        <w:rPr>
          <w:spacing w:val="-4"/>
          <w:sz w:val="20"/>
        </w:rPr>
        <w:t xml:space="preserve"> </w:t>
      </w:r>
      <w:r>
        <w:rPr>
          <w:sz w:val="20"/>
        </w:rPr>
        <w:t>Building</w:t>
      </w:r>
      <w:r>
        <w:rPr>
          <w:spacing w:val="-3"/>
          <w:sz w:val="20"/>
        </w:rPr>
        <w:t xml:space="preserve"> </w:t>
      </w:r>
      <w:r>
        <w:rPr>
          <w:sz w:val="20"/>
        </w:rPr>
        <w:t>Commissioner</w:t>
      </w:r>
      <w:r>
        <w:rPr>
          <w:spacing w:val="-3"/>
          <w:sz w:val="20"/>
        </w:rPr>
        <w:t xml:space="preserve"> </w:t>
      </w:r>
      <w:r>
        <w:rPr>
          <w:sz w:val="20"/>
        </w:rPr>
        <w:t>shall</w:t>
      </w:r>
      <w:r>
        <w:rPr>
          <w:spacing w:val="-4"/>
          <w:sz w:val="20"/>
        </w:rPr>
        <w:t xml:space="preserve"> </w:t>
      </w:r>
      <w:r>
        <w:rPr>
          <w:sz w:val="20"/>
        </w:rPr>
        <w:t>have</w:t>
      </w:r>
      <w:r>
        <w:rPr>
          <w:spacing w:val="-4"/>
          <w:sz w:val="20"/>
        </w:rPr>
        <w:t xml:space="preserve"> </w:t>
      </w:r>
      <w:r>
        <w:rPr>
          <w:sz w:val="20"/>
        </w:rPr>
        <w:t>the</w:t>
      </w:r>
      <w:r>
        <w:rPr>
          <w:spacing w:val="-4"/>
          <w:sz w:val="20"/>
        </w:rPr>
        <w:t xml:space="preserve"> </w:t>
      </w:r>
      <w:r>
        <w:rPr>
          <w:sz w:val="20"/>
        </w:rPr>
        <w:t>authority</w:t>
      </w:r>
      <w:r>
        <w:rPr>
          <w:spacing w:val="-5"/>
          <w:sz w:val="20"/>
        </w:rPr>
        <w:t xml:space="preserve"> </w:t>
      </w:r>
      <w:r>
        <w:rPr>
          <w:sz w:val="20"/>
        </w:rPr>
        <w:t>to</w:t>
      </w:r>
      <w:r>
        <w:rPr>
          <w:spacing w:val="-3"/>
          <w:sz w:val="20"/>
        </w:rPr>
        <w:t xml:space="preserve"> </w:t>
      </w:r>
      <w:r>
        <w:rPr>
          <w:sz w:val="20"/>
        </w:rPr>
        <w:t>enforce</w:t>
      </w:r>
      <w:r>
        <w:rPr>
          <w:spacing w:val="-4"/>
          <w:sz w:val="20"/>
        </w:rPr>
        <w:t xml:space="preserve"> </w:t>
      </w:r>
      <w:r>
        <w:rPr>
          <w:sz w:val="20"/>
        </w:rPr>
        <w:t>all</w:t>
      </w:r>
      <w:r>
        <w:rPr>
          <w:spacing w:val="-4"/>
          <w:sz w:val="20"/>
        </w:rPr>
        <w:t xml:space="preserve"> </w:t>
      </w:r>
      <w:r>
        <w:rPr>
          <w:sz w:val="20"/>
        </w:rPr>
        <w:t>conditions</w:t>
      </w:r>
      <w:r>
        <w:rPr>
          <w:spacing w:val="-5"/>
          <w:sz w:val="20"/>
        </w:rPr>
        <w:t xml:space="preserve"> </w:t>
      </w:r>
      <w:r>
        <w:rPr>
          <w:sz w:val="20"/>
        </w:rPr>
        <w:t>of</w:t>
      </w:r>
      <w:r>
        <w:rPr>
          <w:spacing w:val="-5"/>
          <w:sz w:val="20"/>
        </w:rPr>
        <w:t xml:space="preserve"> </w:t>
      </w:r>
      <w:r>
        <w:rPr>
          <w:sz w:val="20"/>
        </w:rPr>
        <w:t>any</w:t>
      </w:r>
      <w:r>
        <w:rPr>
          <w:spacing w:val="-5"/>
          <w:sz w:val="20"/>
        </w:rPr>
        <w:t xml:space="preserve"> </w:t>
      </w:r>
      <w:r>
        <w:rPr>
          <w:sz w:val="20"/>
        </w:rPr>
        <w:t>permit</w:t>
      </w:r>
      <w:r>
        <w:rPr>
          <w:spacing w:val="-5"/>
          <w:sz w:val="20"/>
        </w:rPr>
        <w:t xml:space="preserve"> </w:t>
      </w:r>
      <w:r>
        <w:rPr>
          <w:sz w:val="20"/>
        </w:rPr>
        <w:t>issued</w:t>
      </w:r>
      <w:r>
        <w:rPr>
          <w:spacing w:val="-3"/>
          <w:sz w:val="20"/>
        </w:rPr>
        <w:t xml:space="preserve"> </w:t>
      </w:r>
      <w:r>
        <w:rPr>
          <w:sz w:val="20"/>
        </w:rPr>
        <w:t>under</w:t>
      </w:r>
      <w:r>
        <w:rPr>
          <w:spacing w:val="-3"/>
          <w:sz w:val="20"/>
        </w:rPr>
        <w:t xml:space="preserve"> </w:t>
      </w:r>
      <w:r>
        <w:rPr>
          <w:sz w:val="20"/>
        </w:rPr>
        <w:t>this section of the zoning bylaw.</w:t>
      </w:r>
    </w:p>
    <w:p w14:paraId="5A45A75E" w14:textId="77777777" w:rsidR="00260182" w:rsidRDefault="00260182">
      <w:pPr>
        <w:pStyle w:val="BodyText"/>
        <w:spacing w:before="10"/>
        <w:rPr>
          <w:sz w:val="19"/>
        </w:rPr>
      </w:pPr>
    </w:p>
    <w:p w14:paraId="5A45A75F" w14:textId="77777777" w:rsidR="00260182" w:rsidRDefault="00000000">
      <w:pPr>
        <w:pStyle w:val="ListParagraph"/>
        <w:numPr>
          <w:ilvl w:val="2"/>
          <w:numId w:val="5"/>
        </w:numPr>
        <w:tabs>
          <w:tab w:val="left" w:pos="823"/>
        </w:tabs>
        <w:spacing w:before="1"/>
        <w:ind w:right="877" w:firstLine="0"/>
        <w:rPr>
          <w:sz w:val="20"/>
        </w:rPr>
      </w:pPr>
      <w:r>
        <w:rPr>
          <w:sz w:val="20"/>
        </w:rPr>
        <w:t>All</w:t>
      </w:r>
      <w:r>
        <w:rPr>
          <w:spacing w:val="-3"/>
          <w:sz w:val="20"/>
        </w:rPr>
        <w:t xml:space="preserve"> </w:t>
      </w:r>
      <w:r>
        <w:rPr>
          <w:sz w:val="20"/>
        </w:rPr>
        <w:t>earth</w:t>
      </w:r>
      <w:r>
        <w:rPr>
          <w:spacing w:val="-4"/>
          <w:sz w:val="20"/>
        </w:rPr>
        <w:t xml:space="preserve"> </w:t>
      </w:r>
      <w:r>
        <w:rPr>
          <w:sz w:val="20"/>
        </w:rPr>
        <w:t>removal</w:t>
      </w:r>
      <w:r>
        <w:rPr>
          <w:spacing w:val="-2"/>
          <w:sz w:val="20"/>
        </w:rPr>
        <w:t xml:space="preserve"> </w:t>
      </w:r>
      <w:r>
        <w:rPr>
          <w:sz w:val="20"/>
        </w:rPr>
        <w:t>operations</w:t>
      </w:r>
      <w:r>
        <w:rPr>
          <w:spacing w:val="-3"/>
          <w:sz w:val="20"/>
        </w:rPr>
        <w:t xml:space="preserve"> </w:t>
      </w:r>
      <w:r>
        <w:rPr>
          <w:sz w:val="20"/>
        </w:rPr>
        <w:t>in</w:t>
      </w:r>
      <w:r>
        <w:rPr>
          <w:spacing w:val="-3"/>
          <w:sz w:val="20"/>
        </w:rPr>
        <w:t xml:space="preserve"> </w:t>
      </w:r>
      <w:r>
        <w:rPr>
          <w:sz w:val="20"/>
        </w:rPr>
        <w:t>existence</w:t>
      </w:r>
      <w:r>
        <w:rPr>
          <w:spacing w:val="-2"/>
          <w:sz w:val="20"/>
        </w:rPr>
        <w:t xml:space="preserve"> </w:t>
      </w:r>
      <w:r>
        <w:rPr>
          <w:sz w:val="20"/>
        </w:rPr>
        <w:t>in</w:t>
      </w:r>
      <w:r>
        <w:rPr>
          <w:spacing w:val="-4"/>
          <w:sz w:val="20"/>
        </w:rPr>
        <w:t xml:space="preserve"> </w:t>
      </w:r>
      <w:r>
        <w:rPr>
          <w:sz w:val="20"/>
        </w:rPr>
        <w:t>Winchendon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effective</w:t>
      </w:r>
      <w:r>
        <w:rPr>
          <w:spacing w:val="-2"/>
          <w:sz w:val="20"/>
        </w:rPr>
        <w:t xml:space="preserve"> </w:t>
      </w:r>
      <w:r>
        <w:rPr>
          <w:sz w:val="20"/>
        </w:rPr>
        <w:t>date</w:t>
      </w:r>
      <w:r>
        <w:rPr>
          <w:spacing w:val="-2"/>
          <w:sz w:val="20"/>
        </w:rPr>
        <w:t xml:space="preserve"> </w:t>
      </w:r>
      <w:r>
        <w:rPr>
          <w:sz w:val="20"/>
        </w:rPr>
        <w:t>of</w:t>
      </w:r>
      <w:r>
        <w:rPr>
          <w:spacing w:val="-4"/>
          <w:sz w:val="20"/>
        </w:rPr>
        <w:t xml:space="preserve"> </w:t>
      </w:r>
      <w:r>
        <w:rPr>
          <w:sz w:val="20"/>
        </w:rPr>
        <w:t>this</w:t>
      </w:r>
      <w:r>
        <w:rPr>
          <w:spacing w:val="-3"/>
          <w:sz w:val="20"/>
        </w:rPr>
        <w:t xml:space="preserve"> </w:t>
      </w:r>
      <w:r>
        <w:rPr>
          <w:sz w:val="20"/>
        </w:rPr>
        <w:t>section</w:t>
      </w:r>
      <w:r>
        <w:rPr>
          <w:spacing w:val="-2"/>
          <w:sz w:val="20"/>
        </w:rPr>
        <w:t xml:space="preserve"> </w:t>
      </w:r>
      <w:r>
        <w:rPr>
          <w:sz w:val="20"/>
        </w:rPr>
        <w:t>shall</w:t>
      </w:r>
      <w:r>
        <w:rPr>
          <w:spacing w:val="-3"/>
          <w:sz w:val="20"/>
        </w:rPr>
        <w:t xml:space="preserve"> </w:t>
      </w:r>
      <w:r>
        <w:rPr>
          <w:sz w:val="20"/>
        </w:rPr>
        <w:t>be</w:t>
      </w:r>
      <w:r>
        <w:rPr>
          <w:spacing w:val="-2"/>
          <w:sz w:val="20"/>
        </w:rPr>
        <w:t xml:space="preserve"> </w:t>
      </w:r>
      <w:r>
        <w:rPr>
          <w:sz w:val="20"/>
        </w:rPr>
        <w:t>subject</w:t>
      </w:r>
      <w:r>
        <w:rPr>
          <w:spacing w:val="-3"/>
          <w:sz w:val="20"/>
        </w:rPr>
        <w:t xml:space="preserve"> </w:t>
      </w:r>
      <w:r>
        <w:rPr>
          <w:sz w:val="20"/>
        </w:rPr>
        <w:t>to the requirements stated herein.</w:t>
      </w:r>
      <w:r>
        <w:rPr>
          <w:spacing w:val="40"/>
          <w:sz w:val="20"/>
        </w:rPr>
        <w:t xml:space="preserve"> </w:t>
      </w:r>
      <w:r>
        <w:rPr>
          <w:sz w:val="20"/>
        </w:rPr>
        <w:t>However, all Earth Removal Permits issued prior to the effective date of this section shall remain in effect until their expiration date. At such time, said operation shall be subject to the provisions of this section, unless otherwise allowed by the Board of Appeals for a period not to exceed six (6) months.</w:t>
      </w:r>
    </w:p>
    <w:p w14:paraId="5A45A760" w14:textId="77777777" w:rsidR="00260182" w:rsidRDefault="00260182">
      <w:pPr>
        <w:pStyle w:val="BodyText"/>
        <w:spacing w:before="11"/>
        <w:rPr>
          <w:sz w:val="19"/>
        </w:rPr>
      </w:pPr>
    </w:p>
    <w:p w14:paraId="5A45A761" w14:textId="77777777" w:rsidR="00260182" w:rsidRDefault="00000000">
      <w:pPr>
        <w:pStyle w:val="ListParagraph"/>
        <w:numPr>
          <w:ilvl w:val="2"/>
          <w:numId w:val="5"/>
        </w:numPr>
        <w:tabs>
          <w:tab w:val="left" w:pos="823"/>
        </w:tabs>
        <w:ind w:left="822"/>
        <w:rPr>
          <w:sz w:val="20"/>
        </w:rPr>
      </w:pPr>
      <w:r>
        <w:rPr>
          <w:sz w:val="20"/>
        </w:rPr>
        <w:t>An</w:t>
      </w:r>
      <w:r>
        <w:rPr>
          <w:spacing w:val="-5"/>
          <w:sz w:val="20"/>
        </w:rPr>
        <w:t xml:space="preserve"> </w:t>
      </w:r>
      <w:r>
        <w:rPr>
          <w:sz w:val="20"/>
        </w:rPr>
        <w:t>annual</w:t>
      </w:r>
      <w:r>
        <w:rPr>
          <w:spacing w:val="-4"/>
          <w:sz w:val="20"/>
        </w:rPr>
        <w:t xml:space="preserve"> </w:t>
      </w:r>
      <w:r>
        <w:rPr>
          <w:sz w:val="20"/>
        </w:rPr>
        <w:t>fee</w:t>
      </w:r>
      <w:r>
        <w:rPr>
          <w:spacing w:val="-2"/>
          <w:sz w:val="20"/>
        </w:rPr>
        <w:t xml:space="preserve"> </w:t>
      </w:r>
      <w:r>
        <w:rPr>
          <w:sz w:val="20"/>
        </w:rPr>
        <w:t>shall</w:t>
      </w:r>
      <w:r>
        <w:rPr>
          <w:spacing w:val="-5"/>
          <w:sz w:val="20"/>
        </w:rPr>
        <w:t xml:space="preserve"> </w:t>
      </w:r>
      <w:r>
        <w:rPr>
          <w:sz w:val="20"/>
        </w:rPr>
        <w:t>be</w:t>
      </w:r>
      <w:r>
        <w:rPr>
          <w:spacing w:val="-4"/>
          <w:sz w:val="20"/>
        </w:rPr>
        <w:t xml:space="preserve"> </w:t>
      </w:r>
      <w:r>
        <w:rPr>
          <w:sz w:val="20"/>
        </w:rPr>
        <w:t>required</w:t>
      </w:r>
      <w:r>
        <w:rPr>
          <w:spacing w:val="-3"/>
          <w:sz w:val="20"/>
        </w:rPr>
        <w:t xml:space="preserve"> </w:t>
      </w:r>
      <w:r>
        <w:rPr>
          <w:sz w:val="20"/>
        </w:rPr>
        <w:t>for</w:t>
      </w:r>
      <w:r>
        <w:rPr>
          <w:spacing w:val="-4"/>
          <w:sz w:val="20"/>
        </w:rPr>
        <w:t xml:space="preserve"> </w:t>
      </w:r>
      <w:r>
        <w:rPr>
          <w:sz w:val="20"/>
        </w:rPr>
        <w:t>an</w:t>
      </w:r>
      <w:r>
        <w:rPr>
          <w:spacing w:val="-5"/>
          <w:sz w:val="20"/>
        </w:rPr>
        <w:t xml:space="preserve"> </w:t>
      </w:r>
      <w:r>
        <w:rPr>
          <w:sz w:val="20"/>
        </w:rPr>
        <w:t>earth</w:t>
      </w:r>
      <w:r>
        <w:rPr>
          <w:spacing w:val="-6"/>
          <w:sz w:val="20"/>
        </w:rPr>
        <w:t xml:space="preserve"> </w:t>
      </w:r>
      <w:r>
        <w:rPr>
          <w:sz w:val="20"/>
        </w:rPr>
        <w:t>removal</w:t>
      </w:r>
      <w:r>
        <w:rPr>
          <w:spacing w:val="-2"/>
          <w:sz w:val="20"/>
        </w:rPr>
        <w:t xml:space="preserve"> </w:t>
      </w:r>
      <w:r>
        <w:rPr>
          <w:sz w:val="20"/>
        </w:rPr>
        <w:t>permit</w:t>
      </w:r>
      <w:r>
        <w:rPr>
          <w:spacing w:val="-5"/>
          <w:sz w:val="20"/>
        </w:rPr>
        <w:t xml:space="preserve"> </w:t>
      </w:r>
      <w:r>
        <w:rPr>
          <w:sz w:val="20"/>
        </w:rPr>
        <w:t>as</w:t>
      </w:r>
      <w:r>
        <w:rPr>
          <w:spacing w:val="-5"/>
          <w:sz w:val="20"/>
        </w:rPr>
        <w:t xml:space="preserve"> </w:t>
      </w:r>
      <w:r>
        <w:rPr>
          <w:sz w:val="20"/>
        </w:rPr>
        <w:t>established</w:t>
      </w:r>
      <w:r>
        <w:rPr>
          <w:spacing w:val="-3"/>
          <w:sz w:val="20"/>
        </w:rPr>
        <w:t xml:space="preserve"> </w:t>
      </w:r>
      <w:r>
        <w:rPr>
          <w:sz w:val="20"/>
        </w:rPr>
        <w:t>by</w:t>
      </w:r>
      <w:r>
        <w:rPr>
          <w:spacing w:val="-8"/>
          <w:sz w:val="20"/>
        </w:rPr>
        <w:t xml:space="preserve"> </w:t>
      </w:r>
      <w:r>
        <w:rPr>
          <w:sz w:val="20"/>
        </w:rPr>
        <w:t>the</w:t>
      </w:r>
      <w:r>
        <w:rPr>
          <w:spacing w:val="4"/>
          <w:sz w:val="20"/>
        </w:rPr>
        <w:t xml:space="preserve"> </w:t>
      </w:r>
      <w:r>
        <w:rPr>
          <w:sz w:val="20"/>
        </w:rPr>
        <w:t>Board</w:t>
      </w:r>
      <w:r>
        <w:rPr>
          <w:spacing w:val="-3"/>
          <w:sz w:val="20"/>
        </w:rPr>
        <w:t xml:space="preserve"> </w:t>
      </w:r>
      <w:r>
        <w:rPr>
          <w:sz w:val="20"/>
        </w:rPr>
        <w:t>of</w:t>
      </w:r>
      <w:r>
        <w:rPr>
          <w:spacing w:val="-6"/>
          <w:sz w:val="20"/>
        </w:rPr>
        <w:t xml:space="preserve"> </w:t>
      </w:r>
      <w:r>
        <w:rPr>
          <w:spacing w:val="-2"/>
          <w:sz w:val="20"/>
        </w:rPr>
        <w:t>Appeals.</w:t>
      </w:r>
    </w:p>
    <w:p w14:paraId="5A45A762" w14:textId="77777777" w:rsidR="00260182" w:rsidRDefault="00260182">
      <w:pPr>
        <w:pStyle w:val="BodyText"/>
      </w:pPr>
    </w:p>
    <w:p w14:paraId="5A45A763" w14:textId="77777777" w:rsidR="00260182" w:rsidRDefault="00000000">
      <w:pPr>
        <w:pStyle w:val="ListParagraph"/>
        <w:numPr>
          <w:ilvl w:val="2"/>
          <w:numId w:val="5"/>
        </w:numPr>
        <w:tabs>
          <w:tab w:val="left" w:pos="823"/>
        </w:tabs>
        <w:spacing w:before="1"/>
        <w:ind w:right="790" w:firstLine="0"/>
        <w:rPr>
          <w:sz w:val="20"/>
        </w:rPr>
      </w:pPr>
      <w:r>
        <w:rPr>
          <w:sz w:val="20"/>
        </w:rPr>
        <w:t>Any</w:t>
      </w:r>
      <w:r>
        <w:rPr>
          <w:spacing w:val="-6"/>
          <w:sz w:val="20"/>
        </w:rPr>
        <w:t xml:space="preserve"> </w:t>
      </w:r>
      <w:r>
        <w:rPr>
          <w:sz w:val="20"/>
        </w:rPr>
        <w:t>earth</w:t>
      </w:r>
      <w:r>
        <w:rPr>
          <w:spacing w:val="-4"/>
          <w:sz w:val="20"/>
        </w:rPr>
        <w:t xml:space="preserve"> </w:t>
      </w:r>
      <w:r>
        <w:rPr>
          <w:sz w:val="20"/>
        </w:rPr>
        <w:t>removal</w:t>
      </w:r>
      <w:r>
        <w:rPr>
          <w:spacing w:val="-3"/>
          <w:sz w:val="20"/>
        </w:rPr>
        <w:t xml:space="preserve"> </w:t>
      </w:r>
      <w:r>
        <w:rPr>
          <w:sz w:val="20"/>
        </w:rPr>
        <w:t>over</w:t>
      </w:r>
      <w:r>
        <w:rPr>
          <w:spacing w:val="-3"/>
          <w:sz w:val="20"/>
        </w:rPr>
        <w:t xml:space="preserve"> </w:t>
      </w:r>
      <w:r>
        <w:rPr>
          <w:sz w:val="20"/>
        </w:rPr>
        <w:t>19</w:t>
      </w:r>
      <w:r>
        <w:rPr>
          <w:spacing w:val="-2"/>
          <w:sz w:val="20"/>
        </w:rPr>
        <w:t xml:space="preserve"> </w:t>
      </w:r>
      <w:r>
        <w:rPr>
          <w:sz w:val="20"/>
        </w:rPr>
        <w:t>yards</w:t>
      </w:r>
      <w:r>
        <w:rPr>
          <w:spacing w:val="-4"/>
          <w:sz w:val="20"/>
        </w:rPr>
        <w:t xml:space="preserve"> </w:t>
      </w:r>
      <w:r>
        <w:rPr>
          <w:sz w:val="20"/>
        </w:rPr>
        <w:t>for</w:t>
      </w:r>
      <w:r>
        <w:rPr>
          <w:spacing w:val="-3"/>
          <w:sz w:val="20"/>
        </w:rPr>
        <w:t xml:space="preserve"> </w:t>
      </w:r>
      <w:r>
        <w:rPr>
          <w:sz w:val="20"/>
        </w:rPr>
        <w:t>the</w:t>
      </w:r>
      <w:r>
        <w:rPr>
          <w:spacing w:val="-3"/>
          <w:sz w:val="20"/>
        </w:rPr>
        <w:t xml:space="preserve"> </w:t>
      </w:r>
      <w:r>
        <w:rPr>
          <w:sz w:val="20"/>
        </w:rPr>
        <w:t>sole</w:t>
      </w:r>
      <w:r>
        <w:rPr>
          <w:spacing w:val="-3"/>
          <w:sz w:val="20"/>
        </w:rPr>
        <w:t xml:space="preserve"> </w:t>
      </w:r>
      <w:r>
        <w:rPr>
          <w:sz w:val="20"/>
        </w:rPr>
        <w:t>purpose of</w:t>
      </w:r>
      <w:r>
        <w:rPr>
          <w:spacing w:val="-5"/>
          <w:sz w:val="20"/>
        </w:rPr>
        <w:t xml:space="preserve"> </w:t>
      </w:r>
      <w:r>
        <w:rPr>
          <w:sz w:val="20"/>
        </w:rPr>
        <w:t>commercial</w:t>
      </w:r>
      <w:r>
        <w:rPr>
          <w:spacing w:val="-3"/>
          <w:sz w:val="20"/>
        </w:rPr>
        <w:t xml:space="preserve"> </w:t>
      </w:r>
      <w:r>
        <w:rPr>
          <w:sz w:val="20"/>
        </w:rPr>
        <w:t>processing</w:t>
      </w:r>
      <w:r>
        <w:rPr>
          <w:spacing w:val="-4"/>
          <w:sz w:val="20"/>
        </w:rPr>
        <w:t xml:space="preserve"> </w:t>
      </w:r>
      <w:r>
        <w:rPr>
          <w:sz w:val="20"/>
        </w:rPr>
        <w:t>and/or</w:t>
      </w:r>
      <w:r>
        <w:rPr>
          <w:spacing w:val="-3"/>
          <w:sz w:val="20"/>
        </w:rPr>
        <w:t xml:space="preserve"> </w:t>
      </w:r>
      <w:r>
        <w:rPr>
          <w:sz w:val="20"/>
        </w:rPr>
        <w:t>sale may</w:t>
      </w:r>
      <w:r>
        <w:rPr>
          <w:spacing w:val="-6"/>
          <w:sz w:val="20"/>
        </w:rPr>
        <w:t xml:space="preserve"> </w:t>
      </w:r>
      <w:r>
        <w:rPr>
          <w:sz w:val="20"/>
        </w:rPr>
        <w:t>only</w:t>
      </w:r>
      <w:r>
        <w:rPr>
          <w:spacing w:val="-6"/>
          <w:sz w:val="20"/>
        </w:rPr>
        <w:t xml:space="preserve"> </w:t>
      </w:r>
      <w:r>
        <w:rPr>
          <w:sz w:val="20"/>
        </w:rPr>
        <w:t>be</w:t>
      </w:r>
      <w:r>
        <w:rPr>
          <w:spacing w:val="-3"/>
          <w:sz w:val="20"/>
        </w:rPr>
        <w:t xml:space="preserve"> </w:t>
      </w:r>
      <w:r>
        <w:rPr>
          <w:sz w:val="20"/>
        </w:rPr>
        <w:t>done</w:t>
      </w:r>
      <w:r>
        <w:rPr>
          <w:spacing w:val="-3"/>
          <w:sz w:val="20"/>
        </w:rPr>
        <w:t xml:space="preserve"> </w:t>
      </w:r>
      <w:r>
        <w:rPr>
          <w:sz w:val="20"/>
        </w:rPr>
        <w:t>in an Industrial Zone.</w:t>
      </w:r>
    </w:p>
    <w:p w14:paraId="5A45A764" w14:textId="77777777" w:rsidR="00260182" w:rsidRDefault="00260182">
      <w:pPr>
        <w:pStyle w:val="BodyText"/>
        <w:spacing w:before="4"/>
      </w:pPr>
    </w:p>
    <w:p w14:paraId="5A45A765" w14:textId="77777777" w:rsidR="00260182" w:rsidRDefault="00000000">
      <w:pPr>
        <w:pStyle w:val="Heading2"/>
        <w:numPr>
          <w:ilvl w:val="1"/>
          <w:numId w:val="5"/>
        </w:numPr>
        <w:tabs>
          <w:tab w:val="left" w:pos="940"/>
          <w:tab w:val="left" w:pos="941"/>
        </w:tabs>
        <w:ind w:hanging="721"/>
      </w:pPr>
      <w:bookmarkStart w:id="64" w:name="_TOC_250025"/>
      <w:r>
        <w:t>APPLICATION</w:t>
      </w:r>
      <w:r>
        <w:rPr>
          <w:spacing w:val="-9"/>
        </w:rPr>
        <w:t xml:space="preserve"> </w:t>
      </w:r>
      <w:r>
        <w:t>FOR</w:t>
      </w:r>
      <w:r>
        <w:rPr>
          <w:spacing w:val="-9"/>
        </w:rPr>
        <w:t xml:space="preserve"> </w:t>
      </w:r>
      <w:r>
        <w:t>SOIL,</w:t>
      </w:r>
      <w:r>
        <w:rPr>
          <w:spacing w:val="-11"/>
        </w:rPr>
        <w:t xml:space="preserve"> </w:t>
      </w:r>
      <w:r>
        <w:t>VEGETATION,</w:t>
      </w:r>
      <w:r>
        <w:rPr>
          <w:spacing w:val="-12"/>
        </w:rPr>
        <w:t xml:space="preserve"> </w:t>
      </w:r>
      <w:r>
        <w:t>ROCK</w:t>
      </w:r>
      <w:r>
        <w:rPr>
          <w:spacing w:val="-13"/>
        </w:rPr>
        <w:t xml:space="preserve"> </w:t>
      </w:r>
      <w:r>
        <w:t>AND</w:t>
      </w:r>
      <w:r>
        <w:rPr>
          <w:spacing w:val="-10"/>
        </w:rPr>
        <w:t xml:space="preserve"> </w:t>
      </w:r>
      <w:r>
        <w:t>GRAVEL</w:t>
      </w:r>
      <w:r>
        <w:rPr>
          <w:spacing w:val="-8"/>
        </w:rPr>
        <w:t xml:space="preserve"> </w:t>
      </w:r>
      <w:bookmarkEnd w:id="64"/>
      <w:r>
        <w:rPr>
          <w:spacing w:val="-2"/>
        </w:rPr>
        <w:t>REMOVAL</w:t>
      </w:r>
    </w:p>
    <w:p w14:paraId="5A45A766" w14:textId="77777777" w:rsidR="00260182" w:rsidRDefault="00000000">
      <w:pPr>
        <w:pStyle w:val="ListParagraph"/>
        <w:numPr>
          <w:ilvl w:val="2"/>
          <w:numId w:val="5"/>
        </w:numPr>
        <w:tabs>
          <w:tab w:val="left" w:pos="823"/>
        </w:tabs>
        <w:spacing w:before="225"/>
        <w:ind w:right="847" w:firstLine="0"/>
        <w:rPr>
          <w:sz w:val="20"/>
        </w:rPr>
      </w:pPr>
      <w:r>
        <w:rPr>
          <w:sz w:val="20"/>
        </w:rPr>
        <w:t>Materials For Submission.</w:t>
      </w:r>
      <w:r>
        <w:rPr>
          <w:spacing w:val="40"/>
          <w:sz w:val="20"/>
        </w:rPr>
        <w:t xml:space="preserve"> </w:t>
      </w:r>
      <w:r>
        <w:rPr>
          <w:sz w:val="20"/>
        </w:rPr>
        <w:t>An applicant for a Soil, Vegetation, Rock and Gravel Removal Permit must, at a minimum,</w:t>
      </w:r>
      <w:r>
        <w:rPr>
          <w:spacing w:val="-3"/>
          <w:sz w:val="20"/>
        </w:rPr>
        <w:t xml:space="preserve"> </w:t>
      </w:r>
      <w:r>
        <w:rPr>
          <w:sz w:val="20"/>
        </w:rPr>
        <w:t>submit</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Board</w:t>
      </w:r>
      <w:r>
        <w:rPr>
          <w:spacing w:val="-2"/>
          <w:sz w:val="20"/>
        </w:rPr>
        <w:t xml:space="preserve"> </w:t>
      </w:r>
      <w:r>
        <w:rPr>
          <w:sz w:val="20"/>
        </w:rPr>
        <w:t>of</w:t>
      </w:r>
      <w:r>
        <w:rPr>
          <w:spacing w:val="-5"/>
          <w:sz w:val="20"/>
        </w:rPr>
        <w:t xml:space="preserve"> </w:t>
      </w:r>
      <w:r>
        <w:rPr>
          <w:sz w:val="20"/>
        </w:rPr>
        <w:t>Appeals</w:t>
      </w:r>
      <w:r>
        <w:rPr>
          <w:spacing w:val="-4"/>
          <w:sz w:val="20"/>
        </w:rPr>
        <w:t xml:space="preserve"> </w:t>
      </w:r>
      <w:r>
        <w:rPr>
          <w:sz w:val="20"/>
        </w:rPr>
        <w:t>such</w:t>
      </w:r>
      <w:r>
        <w:rPr>
          <w:spacing w:val="-2"/>
          <w:sz w:val="20"/>
        </w:rPr>
        <w:t xml:space="preserve"> </w:t>
      </w:r>
      <w:r>
        <w:rPr>
          <w:sz w:val="20"/>
        </w:rPr>
        <w:t>number</w:t>
      </w:r>
      <w:r>
        <w:rPr>
          <w:spacing w:val="-2"/>
          <w:sz w:val="20"/>
        </w:rPr>
        <w:t xml:space="preserve"> </w:t>
      </w:r>
      <w:r>
        <w:rPr>
          <w:sz w:val="20"/>
        </w:rPr>
        <w:t>of</w:t>
      </w:r>
      <w:r>
        <w:rPr>
          <w:spacing w:val="-5"/>
          <w:sz w:val="20"/>
        </w:rPr>
        <w:t xml:space="preserve"> </w:t>
      </w:r>
      <w:r>
        <w:rPr>
          <w:sz w:val="20"/>
        </w:rPr>
        <w:t>copies</w:t>
      </w:r>
      <w:r>
        <w:rPr>
          <w:spacing w:val="-4"/>
          <w:sz w:val="20"/>
        </w:rPr>
        <w:t xml:space="preserve"> </w:t>
      </w:r>
      <w:r>
        <w:rPr>
          <w:sz w:val="20"/>
        </w:rPr>
        <w:t>as</w:t>
      </w:r>
      <w:r>
        <w:rPr>
          <w:spacing w:val="-4"/>
          <w:sz w:val="20"/>
        </w:rPr>
        <w:t xml:space="preserve"> </w:t>
      </w:r>
      <w:r>
        <w:rPr>
          <w:sz w:val="20"/>
        </w:rPr>
        <w:t>that</w:t>
      </w:r>
      <w:r>
        <w:rPr>
          <w:spacing w:val="-3"/>
          <w:sz w:val="20"/>
        </w:rPr>
        <w:t xml:space="preserve"> </w:t>
      </w:r>
      <w:r>
        <w:rPr>
          <w:sz w:val="20"/>
        </w:rPr>
        <w:t>Board</w:t>
      </w:r>
      <w:r>
        <w:rPr>
          <w:spacing w:val="-2"/>
          <w:sz w:val="20"/>
        </w:rPr>
        <w:t xml:space="preserve"> </w:t>
      </w:r>
      <w:r>
        <w:rPr>
          <w:sz w:val="20"/>
        </w:rPr>
        <w:t>may</w:t>
      </w:r>
      <w:r>
        <w:rPr>
          <w:spacing w:val="-4"/>
          <w:sz w:val="20"/>
        </w:rPr>
        <w:t xml:space="preserve"> </w:t>
      </w:r>
      <w:r>
        <w:rPr>
          <w:sz w:val="20"/>
        </w:rPr>
        <w:t>require</w:t>
      </w:r>
      <w:r>
        <w:rPr>
          <w:spacing w:val="-3"/>
          <w:sz w:val="20"/>
        </w:rPr>
        <w:t xml:space="preserve"> </w:t>
      </w:r>
      <w:r>
        <w:rPr>
          <w:sz w:val="20"/>
        </w:rPr>
        <w:t>of the</w:t>
      </w:r>
      <w:r>
        <w:rPr>
          <w:spacing w:val="-3"/>
          <w:sz w:val="20"/>
        </w:rPr>
        <w:t xml:space="preserve"> </w:t>
      </w:r>
      <w:r>
        <w:rPr>
          <w:sz w:val="20"/>
        </w:rPr>
        <w:t>following</w:t>
      </w:r>
      <w:r>
        <w:rPr>
          <w:spacing w:val="-2"/>
          <w:sz w:val="20"/>
        </w:rPr>
        <w:t xml:space="preserve"> </w:t>
      </w:r>
      <w:r>
        <w:rPr>
          <w:sz w:val="20"/>
        </w:rPr>
        <w:t>materials:</w:t>
      </w:r>
    </w:p>
    <w:p w14:paraId="5A45A767" w14:textId="77777777" w:rsidR="00260182" w:rsidRDefault="00260182">
      <w:pPr>
        <w:pStyle w:val="BodyText"/>
        <w:spacing w:before="1"/>
      </w:pPr>
    </w:p>
    <w:p w14:paraId="5A45A768" w14:textId="77777777" w:rsidR="00260182" w:rsidRDefault="00000000">
      <w:pPr>
        <w:pStyle w:val="ListParagraph"/>
        <w:numPr>
          <w:ilvl w:val="3"/>
          <w:numId w:val="5"/>
        </w:numPr>
        <w:tabs>
          <w:tab w:val="left" w:pos="1301"/>
        </w:tabs>
        <w:spacing w:before="1"/>
        <w:ind w:right="700"/>
        <w:rPr>
          <w:sz w:val="20"/>
        </w:rPr>
      </w:pPr>
      <w:r>
        <w:rPr>
          <w:sz w:val="20"/>
        </w:rPr>
        <w:t>A plan or plans to scale, (1 " = 40') prepared and stamped by a Registered Engineer and a Registered Land Surveyor,</w:t>
      </w:r>
      <w:r>
        <w:rPr>
          <w:spacing w:val="-1"/>
          <w:sz w:val="20"/>
        </w:rPr>
        <w:t xml:space="preserve"> </w:t>
      </w:r>
      <w:r>
        <w:rPr>
          <w:sz w:val="20"/>
        </w:rPr>
        <w:t>showing</w:t>
      </w:r>
      <w:r>
        <w:rPr>
          <w:spacing w:val="-2"/>
          <w:sz w:val="20"/>
        </w:rPr>
        <w:t xml:space="preserve"> </w:t>
      </w:r>
      <w:r>
        <w:rPr>
          <w:sz w:val="20"/>
        </w:rPr>
        <w:t>the</w:t>
      </w:r>
      <w:r>
        <w:rPr>
          <w:spacing w:val="-1"/>
          <w:sz w:val="20"/>
        </w:rPr>
        <w:t xml:space="preserve"> </w:t>
      </w:r>
      <w:r>
        <w:rPr>
          <w:sz w:val="20"/>
        </w:rPr>
        <w:t>property</w:t>
      </w:r>
      <w:r>
        <w:rPr>
          <w:spacing w:val="-3"/>
          <w:sz w:val="20"/>
        </w:rPr>
        <w:t xml:space="preserve"> </w:t>
      </w:r>
      <w:r>
        <w:rPr>
          <w:sz w:val="20"/>
        </w:rPr>
        <w:t>lines</w:t>
      </w:r>
      <w:r>
        <w:rPr>
          <w:spacing w:val="-2"/>
          <w:sz w:val="20"/>
        </w:rPr>
        <w:t xml:space="preserve"> </w:t>
      </w:r>
      <w:r>
        <w:rPr>
          <w:sz w:val="20"/>
        </w:rPr>
        <w:t>of</w:t>
      </w:r>
      <w:r>
        <w:rPr>
          <w:spacing w:val="-3"/>
          <w:sz w:val="20"/>
        </w:rPr>
        <w:t xml:space="preserve"> </w:t>
      </w:r>
      <w:r>
        <w:rPr>
          <w:sz w:val="20"/>
        </w:rPr>
        <w:t>the</w:t>
      </w:r>
      <w:r>
        <w:rPr>
          <w:spacing w:val="-1"/>
          <w:sz w:val="20"/>
        </w:rPr>
        <w:t xml:space="preserve"> </w:t>
      </w:r>
      <w:r>
        <w:rPr>
          <w:sz w:val="20"/>
        </w:rPr>
        <w:t>parcel</w:t>
      </w:r>
      <w:r>
        <w:rPr>
          <w:spacing w:val="-2"/>
          <w:sz w:val="20"/>
        </w:rPr>
        <w:t xml:space="preserve"> </w:t>
      </w:r>
      <w:r>
        <w:rPr>
          <w:sz w:val="20"/>
        </w:rPr>
        <w:t>of</w:t>
      </w:r>
      <w:r>
        <w:rPr>
          <w:spacing w:val="-3"/>
          <w:sz w:val="20"/>
        </w:rPr>
        <w:t xml:space="preserve"> </w:t>
      </w:r>
      <w:r>
        <w:rPr>
          <w:sz w:val="20"/>
        </w:rPr>
        <w:t>land</w:t>
      </w:r>
      <w:r>
        <w:rPr>
          <w:spacing w:val="-1"/>
          <w:sz w:val="20"/>
        </w:rPr>
        <w:t xml:space="preserve"> </w:t>
      </w:r>
      <w:r>
        <w:rPr>
          <w:sz w:val="20"/>
        </w:rPr>
        <w:t>under</w:t>
      </w:r>
      <w:r>
        <w:rPr>
          <w:spacing w:val="-1"/>
          <w:sz w:val="20"/>
        </w:rPr>
        <w:t xml:space="preserve"> </w:t>
      </w:r>
      <w:r>
        <w:rPr>
          <w:sz w:val="20"/>
        </w:rPr>
        <w:t>consideration</w:t>
      </w:r>
      <w:r>
        <w:rPr>
          <w:spacing w:val="-2"/>
          <w:sz w:val="20"/>
        </w:rPr>
        <w:t xml:space="preserve"> </w:t>
      </w:r>
      <w:r>
        <w:rPr>
          <w:sz w:val="20"/>
        </w:rPr>
        <w:t>along</w:t>
      </w:r>
      <w:r>
        <w:rPr>
          <w:spacing w:val="-1"/>
          <w:sz w:val="20"/>
        </w:rPr>
        <w:t xml:space="preserve"> </w:t>
      </w:r>
      <w:r>
        <w:rPr>
          <w:sz w:val="20"/>
        </w:rPr>
        <w:t>with</w:t>
      </w:r>
      <w:r>
        <w:rPr>
          <w:spacing w:val="-3"/>
          <w:sz w:val="20"/>
        </w:rPr>
        <w:t xml:space="preserve"> </w:t>
      </w:r>
      <w:r>
        <w:rPr>
          <w:sz w:val="20"/>
        </w:rPr>
        <w:t>all</w:t>
      </w:r>
      <w:r>
        <w:rPr>
          <w:spacing w:val="-2"/>
          <w:sz w:val="20"/>
        </w:rPr>
        <w:t xml:space="preserve"> </w:t>
      </w:r>
      <w:r>
        <w:rPr>
          <w:sz w:val="20"/>
        </w:rPr>
        <w:t>abutters</w:t>
      </w:r>
      <w:r>
        <w:rPr>
          <w:spacing w:val="-2"/>
          <w:sz w:val="20"/>
        </w:rPr>
        <w:t xml:space="preserve"> </w:t>
      </w:r>
      <w:r>
        <w:rPr>
          <w:sz w:val="20"/>
        </w:rPr>
        <w:t>to</w:t>
      </w:r>
      <w:r>
        <w:rPr>
          <w:spacing w:val="-1"/>
          <w:sz w:val="20"/>
        </w:rPr>
        <w:t xml:space="preserve"> </w:t>
      </w:r>
      <w:r>
        <w:rPr>
          <w:sz w:val="20"/>
        </w:rPr>
        <w:t>the property, The parcel shall be sub divided into five acre sections. For each section, the existing and final contours</w:t>
      </w:r>
      <w:r>
        <w:rPr>
          <w:spacing w:val="-4"/>
          <w:sz w:val="20"/>
        </w:rPr>
        <w:t xml:space="preserve"> </w:t>
      </w:r>
      <w:r>
        <w:rPr>
          <w:sz w:val="20"/>
        </w:rPr>
        <w:t>in</w:t>
      </w:r>
      <w:r>
        <w:rPr>
          <w:spacing w:val="-4"/>
          <w:sz w:val="20"/>
        </w:rPr>
        <w:t xml:space="preserve"> </w:t>
      </w:r>
      <w:r>
        <w:rPr>
          <w:sz w:val="20"/>
        </w:rPr>
        <w:t>two</w:t>
      </w:r>
      <w:r>
        <w:rPr>
          <w:spacing w:val="-3"/>
          <w:sz w:val="20"/>
        </w:rPr>
        <w:t xml:space="preserve"> </w:t>
      </w:r>
      <w:r>
        <w:rPr>
          <w:sz w:val="20"/>
        </w:rPr>
        <w:t>foot</w:t>
      </w:r>
      <w:r>
        <w:rPr>
          <w:spacing w:val="-4"/>
          <w:sz w:val="20"/>
        </w:rPr>
        <w:t xml:space="preserve"> </w:t>
      </w:r>
      <w:r>
        <w:rPr>
          <w:sz w:val="20"/>
        </w:rPr>
        <w:t>(2')</w:t>
      </w:r>
      <w:r>
        <w:rPr>
          <w:spacing w:val="-4"/>
          <w:sz w:val="20"/>
        </w:rPr>
        <w:t xml:space="preserve"> </w:t>
      </w:r>
      <w:r>
        <w:rPr>
          <w:sz w:val="20"/>
        </w:rPr>
        <w:t>elevation</w:t>
      </w:r>
      <w:r>
        <w:rPr>
          <w:spacing w:val="-4"/>
          <w:sz w:val="20"/>
        </w:rPr>
        <w:t xml:space="preserve"> </w:t>
      </w:r>
      <w:r>
        <w:rPr>
          <w:sz w:val="20"/>
        </w:rPr>
        <w:t>increments,</w:t>
      </w:r>
      <w:r>
        <w:rPr>
          <w:spacing w:val="-4"/>
          <w:sz w:val="20"/>
        </w:rPr>
        <w:t xml:space="preserve"> </w:t>
      </w:r>
      <w:r>
        <w:rPr>
          <w:sz w:val="20"/>
        </w:rPr>
        <w:t>existing</w:t>
      </w:r>
      <w:r>
        <w:rPr>
          <w:spacing w:val="-4"/>
          <w:sz w:val="20"/>
        </w:rPr>
        <w:t xml:space="preserve"> </w:t>
      </w:r>
      <w:r>
        <w:rPr>
          <w:sz w:val="20"/>
        </w:rPr>
        <w:t>and</w:t>
      </w:r>
      <w:r>
        <w:rPr>
          <w:spacing w:val="-1"/>
          <w:sz w:val="20"/>
        </w:rPr>
        <w:t xml:space="preserve"> </w:t>
      </w:r>
      <w:r>
        <w:rPr>
          <w:sz w:val="20"/>
        </w:rPr>
        <w:t>proposed final</w:t>
      </w:r>
      <w:r>
        <w:rPr>
          <w:spacing w:val="-4"/>
          <w:sz w:val="20"/>
        </w:rPr>
        <w:t xml:space="preserve"> </w:t>
      </w:r>
      <w:r>
        <w:rPr>
          <w:sz w:val="20"/>
        </w:rPr>
        <w:t>drainage</w:t>
      </w:r>
      <w:r>
        <w:rPr>
          <w:spacing w:val="-4"/>
          <w:sz w:val="20"/>
        </w:rPr>
        <w:t xml:space="preserve"> </w:t>
      </w:r>
      <w:r>
        <w:rPr>
          <w:sz w:val="20"/>
        </w:rPr>
        <w:t>of</w:t>
      </w:r>
      <w:r>
        <w:rPr>
          <w:spacing w:val="-5"/>
          <w:sz w:val="20"/>
        </w:rPr>
        <w:t xml:space="preserve"> </w:t>
      </w:r>
      <w:r>
        <w:rPr>
          <w:sz w:val="20"/>
        </w:rPr>
        <w:t>the</w:t>
      </w:r>
      <w:r>
        <w:rPr>
          <w:spacing w:val="-1"/>
          <w:sz w:val="20"/>
        </w:rPr>
        <w:t xml:space="preserve"> </w:t>
      </w:r>
      <w:r>
        <w:rPr>
          <w:sz w:val="20"/>
        </w:rPr>
        <w:t>site,</w:t>
      </w:r>
      <w:r>
        <w:rPr>
          <w:spacing w:val="-4"/>
          <w:sz w:val="20"/>
        </w:rPr>
        <w:t xml:space="preserve"> </w:t>
      </w:r>
      <w:r>
        <w:rPr>
          <w:sz w:val="20"/>
        </w:rPr>
        <w:t>including</w:t>
      </w:r>
      <w:r>
        <w:rPr>
          <w:spacing w:val="-4"/>
          <w:sz w:val="20"/>
        </w:rPr>
        <w:t xml:space="preserve"> </w:t>
      </w:r>
      <w:r>
        <w:rPr>
          <w:sz w:val="20"/>
        </w:rPr>
        <w:t>all culverts,</w:t>
      </w:r>
      <w:r>
        <w:rPr>
          <w:spacing w:val="-1"/>
          <w:sz w:val="20"/>
        </w:rPr>
        <w:t xml:space="preserve"> </w:t>
      </w:r>
      <w:r>
        <w:rPr>
          <w:sz w:val="20"/>
        </w:rPr>
        <w:t>streams,</w:t>
      </w:r>
      <w:r>
        <w:rPr>
          <w:spacing w:val="-1"/>
          <w:sz w:val="20"/>
        </w:rPr>
        <w:t xml:space="preserve"> </w:t>
      </w:r>
      <w:r>
        <w:rPr>
          <w:sz w:val="20"/>
        </w:rPr>
        <w:t>ponds,</w:t>
      </w:r>
      <w:r>
        <w:rPr>
          <w:spacing w:val="-1"/>
          <w:sz w:val="20"/>
        </w:rPr>
        <w:t xml:space="preserve"> </w:t>
      </w:r>
      <w:r>
        <w:rPr>
          <w:sz w:val="20"/>
        </w:rPr>
        <w:t>swamps,</w:t>
      </w:r>
      <w:r>
        <w:rPr>
          <w:spacing w:val="-1"/>
          <w:sz w:val="20"/>
        </w:rPr>
        <w:t xml:space="preserve"> </w:t>
      </w:r>
      <w:r>
        <w:rPr>
          <w:sz w:val="20"/>
        </w:rPr>
        <w:t>and siltation</w:t>
      </w:r>
      <w:r>
        <w:rPr>
          <w:spacing w:val="-2"/>
          <w:sz w:val="20"/>
        </w:rPr>
        <w:t xml:space="preserve"> </w:t>
      </w:r>
      <w:r>
        <w:rPr>
          <w:sz w:val="20"/>
        </w:rPr>
        <w:t>basins,</w:t>
      </w:r>
      <w:r>
        <w:rPr>
          <w:spacing w:val="-1"/>
          <w:sz w:val="20"/>
        </w:rPr>
        <w:t xml:space="preserve"> </w:t>
      </w:r>
      <w:r>
        <w:rPr>
          <w:sz w:val="20"/>
        </w:rPr>
        <w:t>and all wetlands</w:t>
      </w:r>
      <w:r>
        <w:rPr>
          <w:spacing w:val="-2"/>
          <w:sz w:val="20"/>
        </w:rPr>
        <w:t xml:space="preserve"> </w:t>
      </w:r>
      <w:r>
        <w:rPr>
          <w:sz w:val="20"/>
        </w:rPr>
        <w:t>pursuant</w:t>
      </w:r>
      <w:r>
        <w:rPr>
          <w:spacing w:val="-2"/>
          <w:sz w:val="20"/>
        </w:rPr>
        <w:t xml:space="preserve"> </w:t>
      </w:r>
      <w:r>
        <w:rPr>
          <w:sz w:val="20"/>
        </w:rPr>
        <w:t>to MGL</w:t>
      </w:r>
      <w:r>
        <w:rPr>
          <w:spacing w:val="-1"/>
          <w:sz w:val="20"/>
        </w:rPr>
        <w:t xml:space="preserve"> </w:t>
      </w:r>
      <w:r>
        <w:rPr>
          <w:sz w:val="20"/>
        </w:rPr>
        <w:t>Ch.</w:t>
      </w:r>
      <w:r>
        <w:rPr>
          <w:spacing w:val="-1"/>
          <w:sz w:val="20"/>
        </w:rPr>
        <w:t xml:space="preserve"> </w:t>
      </w:r>
      <w:r>
        <w:rPr>
          <w:sz w:val="20"/>
        </w:rPr>
        <w:t>131,</w:t>
      </w:r>
      <w:r>
        <w:rPr>
          <w:spacing w:val="-1"/>
          <w:sz w:val="20"/>
        </w:rPr>
        <w:t xml:space="preserve"> </w:t>
      </w:r>
      <w:r>
        <w:rPr>
          <w:sz w:val="20"/>
        </w:rPr>
        <w:t>Sec. 40, the means of entrance and egress from the property, a locus map, and any other pertinent data deemed necessary the by Board of Appeals shall be shown.</w:t>
      </w:r>
    </w:p>
    <w:p w14:paraId="5A45A769" w14:textId="77777777" w:rsidR="00260182" w:rsidRDefault="00260182">
      <w:pPr>
        <w:pStyle w:val="BodyText"/>
        <w:spacing w:before="6"/>
        <w:rPr>
          <w:sz w:val="17"/>
        </w:rPr>
      </w:pPr>
    </w:p>
    <w:p w14:paraId="5A45A76A" w14:textId="77777777" w:rsidR="00260182" w:rsidRDefault="00000000">
      <w:pPr>
        <w:pStyle w:val="ListParagraph"/>
        <w:numPr>
          <w:ilvl w:val="3"/>
          <w:numId w:val="5"/>
        </w:numPr>
        <w:tabs>
          <w:tab w:val="left" w:pos="1301"/>
        </w:tabs>
        <w:ind w:right="799"/>
        <w:rPr>
          <w:sz w:val="20"/>
        </w:rPr>
      </w:pPr>
      <w:r>
        <w:rPr>
          <w:sz w:val="20"/>
        </w:rPr>
        <w:t>A plan, study, or report showing the proposed ultimate use of the land which must conform with the existing</w:t>
      </w:r>
      <w:r>
        <w:rPr>
          <w:spacing w:val="-4"/>
          <w:sz w:val="20"/>
        </w:rPr>
        <w:t xml:space="preserve"> </w:t>
      </w:r>
      <w:r>
        <w:rPr>
          <w:sz w:val="20"/>
        </w:rPr>
        <w:t>zoning</w:t>
      </w:r>
      <w:r>
        <w:rPr>
          <w:spacing w:val="-4"/>
          <w:sz w:val="20"/>
        </w:rPr>
        <w:t xml:space="preserve"> </w:t>
      </w:r>
      <w:r>
        <w:rPr>
          <w:sz w:val="20"/>
        </w:rPr>
        <w:t>bylaw.</w:t>
      </w:r>
      <w:r>
        <w:rPr>
          <w:spacing w:val="-3"/>
          <w:sz w:val="20"/>
        </w:rPr>
        <w:t xml:space="preserve"> </w:t>
      </w:r>
      <w:r>
        <w:rPr>
          <w:sz w:val="20"/>
        </w:rPr>
        <w:t>Proper</w:t>
      </w:r>
      <w:r>
        <w:rPr>
          <w:spacing w:val="-4"/>
          <w:sz w:val="20"/>
        </w:rPr>
        <w:t xml:space="preserve"> </w:t>
      </w:r>
      <w:r>
        <w:rPr>
          <w:sz w:val="20"/>
        </w:rPr>
        <w:t>planning</w:t>
      </w:r>
      <w:r>
        <w:rPr>
          <w:spacing w:val="-4"/>
          <w:sz w:val="20"/>
        </w:rPr>
        <w:t xml:space="preserve"> </w:t>
      </w:r>
      <w:r>
        <w:rPr>
          <w:sz w:val="20"/>
        </w:rPr>
        <w:t>for</w:t>
      </w:r>
      <w:r>
        <w:rPr>
          <w:spacing w:val="-3"/>
          <w:sz w:val="20"/>
        </w:rPr>
        <w:t xml:space="preserve"> </w:t>
      </w:r>
      <w:r>
        <w:rPr>
          <w:sz w:val="20"/>
        </w:rPr>
        <w:t>future</w:t>
      </w:r>
      <w:r>
        <w:rPr>
          <w:spacing w:val="-3"/>
          <w:sz w:val="20"/>
        </w:rPr>
        <w:t xml:space="preserve"> </w:t>
      </w:r>
      <w:r>
        <w:rPr>
          <w:sz w:val="20"/>
        </w:rPr>
        <w:t>land</w:t>
      </w:r>
      <w:r>
        <w:rPr>
          <w:spacing w:val="-2"/>
          <w:sz w:val="20"/>
        </w:rPr>
        <w:t xml:space="preserve"> </w:t>
      </w:r>
      <w:r>
        <w:rPr>
          <w:sz w:val="20"/>
        </w:rPr>
        <w:t>use</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a</w:t>
      </w:r>
      <w:r>
        <w:rPr>
          <w:spacing w:val="-3"/>
          <w:sz w:val="20"/>
        </w:rPr>
        <w:t xml:space="preserve"> </w:t>
      </w:r>
      <w:r>
        <w:rPr>
          <w:sz w:val="20"/>
        </w:rPr>
        <w:t>primary</w:t>
      </w:r>
      <w:r>
        <w:rPr>
          <w:spacing w:val="-7"/>
          <w:sz w:val="20"/>
        </w:rPr>
        <w:t xml:space="preserve"> </w:t>
      </w:r>
      <w:r>
        <w:rPr>
          <w:sz w:val="20"/>
        </w:rPr>
        <w:t>consideration</w:t>
      </w:r>
      <w:r>
        <w:rPr>
          <w:spacing w:val="-2"/>
          <w:sz w:val="20"/>
        </w:rPr>
        <w:t xml:space="preserve"> </w:t>
      </w:r>
      <w:r>
        <w:rPr>
          <w:sz w:val="20"/>
        </w:rPr>
        <w:t>in</w:t>
      </w:r>
      <w:r>
        <w:rPr>
          <w:spacing w:val="-5"/>
          <w:sz w:val="20"/>
        </w:rPr>
        <w:t xml:space="preserve"> </w:t>
      </w:r>
      <w:r>
        <w:rPr>
          <w:sz w:val="20"/>
        </w:rPr>
        <w:t>determining whether to issue a Soil, Vegetation, Rock and Gravel Removal Permit.</w:t>
      </w:r>
    </w:p>
    <w:p w14:paraId="5A45A76B" w14:textId="77777777" w:rsidR="00260182" w:rsidRDefault="00260182">
      <w:pPr>
        <w:pStyle w:val="BodyText"/>
        <w:spacing w:before="3"/>
        <w:rPr>
          <w:sz w:val="17"/>
        </w:rPr>
      </w:pPr>
    </w:p>
    <w:p w14:paraId="5A45A76C" w14:textId="77777777" w:rsidR="00260182" w:rsidRDefault="00000000">
      <w:pPr>
        <w:pStyle w:val="ListParagraph"/>
        <w:numPr>
          <w:ilvl w:val="3"/>
          <w:numId w:val="5"/>
        </w:numPr>
        <w:tabs>
          <w:tab w:val="left" w:pos="1301"/>
        </w:tabs>
        <w:ind w:right="1259"/>
        <w:rPr>
          <w:sz w:val="20"/>
        </w:rPr>
      </w:pPr>
      <w:r>
        <w:rPr>
          <w:sz w:val="20"/>
        </w:rPr>
        <w:t>A</w:t>
      </w:r>
      <w:r>
        <w:rPr>
          <w:spacing w:val="-5"/>
          <w:sz w:val="20"/>
        </w:rPr>
        <w:t xml:space="preserve"> </w:t>
      </w:r>
      <w:r>
        <w:rPr>
          <w:sz w:val="20"/>
        </w:rPr>
        <w:t>complete</w:t>
      </w:r>
      <w:r>
        <w:rPr>
          <w:spacing w:val="-3"/>
          <w:sz w:val="20"/>
        </w:rPr>
        <w:t xml:space="preserve"> </w:t>
      </w:r>
      <w:r>
        <w:rPr>
          <w:sz w:val="20"/>
        </w:rPr>
        <w:t>list</w:t>
      </w:r>
      <w:r>
        <w:rPr>
          <w:spacing w:val="-4"/>
          <w:sz w:val="20"/>
        </w:rPr>
        <w:t xml:space="preserve"> </w:t>
      </w:r>
      <w:r>
        <w:rPr>
          <w:sz w:val="20"/>
        </w:rPr>
        <w:t>of</w:t>
      </w:r>
      <w:r>
        <w:rPr>
          <w:spacing w:val="-5"/>
          <w:sz w:val="20"/>
        </w:rPr>
        <w:t xml:space="preserve"> </w:t>
      </w:r>
      <w:r>
        <w:rPr>
          <w:sz w:val="20"/>
        </w:rPr>
        <w:t>the names</w:t>
      </w:r>
      <w:r>
        <w:rPr>
          <w:spacing w:val="-4"/>
          <w:sz w:val="20"/>
        </w:rPr>
        <w:t xml:space="preserve"> </w:t>
      </w:r>
      <w:r>
        <w:rPr>
          <w:sz w:val="20"/>
        </w:rPr>
        <w:t>and</w:t>
      </w:r>
      <w:r>
        <w:rPr>
          <w:spacing w:val="-2"/>
          <w:sz w:val="20"/>
        </w:rPr>
        <w:t xml:space="preserve"> </w:t>
      </w:r>
      <w:r>
        <w:rPr>
          <w:sz w:val="20"/>
        </w:rPr>
        <w:t>addresses</w:t>
      </w:r>
      <w:r>
        <w:rPr>
          <w:spacing w:val="-4"/>
          <w:sz w:val="20"/>
        </w:rPr>
        <w:t xml:space="preserve"> </w:t>
      </w:r>
      <w:r>
        <w:rPr>
          <w:sz w:val="20"/>
        </w:rPr>
        <w:t>of</w:t>
      </w:r>
      <w:r>
        <w:rPr>
          <w:spacing w:val="-5"/>
          <w:sz w:val="20"/>
        </w:rPr>
        <w:t xml:space="preserve"> </w:t>
      </w:r>
      <w:r>
        <w:rPr>
          <w:sz w:val="20"/>
        </w:rPr>
        <w:t>current</w:t>
      </w:r>
      <w:r>
        <w:rPr>
          <w:spacing w:val="-4"/>
          <w:sz w:val="20"/>
        </w:rPr>
        <w:t xml:space="preserve"> </w:t>
      </w:r>
      <w:r>
        <w:rPr>
          <w:sz w:val="20"/>
        </w:rPr>
        <w:t>abutters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property</w:t>
      </w:r>
      <w:r>
        <w:rPr>
          <w:spacing w:val="-4"/>
          <w:sz w:val="20"/>
        </w:rPr>
        <w:t xml:space="preserve"> </w:t>
      </w:r>
      <w:r>
        <w:rPr>
          <w:sz w:val="20"/>
        </w:rPr>
        <w:t>where</w:t>
      </w:r>
      <w:r>
        <w:rPr>
          <w:spacing w:val="-3"/>
          <w:sz w:val="20"/>
        </w:rPr>
        <w:t xml:space="preserve"> </w:t>
      </w:r>
      <w:r>
        <w:rPr>
          <w:sz w:val="20"/>
        </w:rPr>
        <w:t>such</w:t>
      </w:r>
      <w:r>
        <w:rPr>
          <w:spacing w:val="-4"/>
          <w:sz w:val="20"/>
        </w:rPr>
        <w:t xml:space="preserve"> </w:t>
      </w:r>
      <w:r>
        <w:rPr>
          <w:sz w:val="20"/>
        </w:rPr>
        <w:t>removal</w:t>
      </w:r>
      <w:r>
        <w:rPr>
          <w:spacing w:val="-3"/>
          <w:sz w:val="20"/>
        </w:rPr>
        <w:t xml:space="preserve"> </w:t>
      </w:r>
      <w:r>
        <w:rPr>
          <w:sz w:val="20"/>
        </w:rPr>
        <w:t>is proposed. Such list shall be certified by the Board of Assessors</w:t>
      </w:r>
    </w:p>
    <w:p w14:paraId="5A45A76D" w14:textId="77777777" w:rsidR="00260182" w:rsidRDefault="00260182">
      <w:pPr>
        <w:pStyle w:val="BodyText"/>
        <w:spacing w:before="5"/>
        <w:rPr>
          <w:sz w:val="17"/>
        </w:rPr>
      </w:pPr>
    </w:p>
    <w:p w14:paraId="5A45A76E" w14:textId="77777777" w:rsidR="00260182" w:rsidRDefault="00000000">
      <w:pPr>
        <w:pStyle w:val="ListParagraph"/>
        <w:numPr>
          <w:ilvl w:val="3"/>
          <w:numId w:val="5"/>
        </w:numPr>
        <w:tabs>
          <w:tab w:val="left" w:pos="1301"/>
        </w:tabs>
        <w:ind w:right="825"/>
        <w:rPr>
          <w:sz w:val="20"/>
        </w:rPr>
      </w:pPr>
      <w:r>
        <w:rPr>
          <w:sz w:val="20"/>
        </w:rPr>
        <w:t>An</w:t>
      </w:r>
      <w:r>
        <w:rPr>
          <w:spacing w:val="-4"/>
          <w:sz w:val="20"/>
        </w:rPr>
        <w:t xml:space="preserve"> </w:t>
      </w:r>
      <w:r>
        <w:rPr>
          <w:sz w:val="20"/>
        </w:rPr>
        <w:t>operation</w:t>
      </w:r>
      <w:r>
        <w:rPr>
          <w:spacing w:val="-4"/>
          <w:sz w:val="20"/>
        </w:rPr>
        <w:t xml:space="preserve"> </w:t>
      </w:r>
      <w:r>
        <w:rPr>
          <w:sz w:val="20"/>
        </w:rPr>
        <w:t>schedule</w:t>
      </w:r>
      <w:r>
        <w:rPr>
          <w:spacing w:val="-3"/>
          <w:sz w:val="20"/>
        </w:rPr>
        <w:t xml:space="preserve"> </w:t>
      </w:r>
      <w:r>
        <w:rPr>
          <w:sz w:val="20"/>
        </w:rPr>
        <w:t>showing</w:t>
      </w:r>
      <w:r>
        <w:rPr>
          <w:spacing w:val="-4"/>
          <w:sz w:val="20"/>
        </w:rPr>
        <w:t xml:space="preserve"> </w:t>
      </w:r>
      <w:r>
        <w:rPr>
          <w:sz w:val="20"/>
        </w:rPr>
        <w:t>the</w:t>
      </w:r>
      <w:r>
        <w:rPr>
          <w:spacing w:val="-3"/>
          <w:sz w:val="20"/>
        </w:rPr>
        <w:t xml:space="preserve"> </w:t>
      </w:r>
      <w:r>
        <w:rPr>
          <w:sz w:val="20"/>
        </w:rPr>
        <w:t>active</w:t>
      </w:r>
      <w:r>
        <w:rPr>
          <w:spacing w:val="-3"/>
          <w:sz w:val="20"/>
        </w:rPr>
        <w:t xml:space="preserve"> </w:t>
      </w:r>
      <w:r>
        <w:rPr>
          <w:sz w:val="20"/>
        </w:rPr>
        <w:t>area</w:t>
      </w:r>
      <w:r>
        <w:rPr>
          <w:spacing w:val="-3"/>
          <w:sz w:val="20"/>
        </w:rPr>
        <w:t xml:space="preserve"> </w:t>
      </w:r>
      <w:r>
        <w:rPr>
          <w:sz w:val="20"/>
        </w:rPr>
        <w:t>(not</w:t>
      </w:r>
      <w:r>
        <w:rPr>
          <w:spacing w:val="-4"/>
          <w:sz w:val="20"/>
        </w:rPr>
        <w:t xml:space="preserve"> </w:t>
      </w:r>
      <w:r>
        <w:rPr>
          <w:sz w:val="20"/>
        </w:rPr>
        <w:t>to</w:t>
      </w:r>
      <w:r>
        <w:rPr>
          <w:spacing w:val="-2"/>
          <w:sz w:val="20"/>
        </w:rPr>
        <w:t xml:space="preserve"> </w:t>
      </w:r>
      <w:r>
        <w:rPr>
          <w:sz w:val="20"/>
        </w:rPr>
        <w:t>exceed</w:t>
      </w:r>
      <w:r>
        <w:rPr>
          <w:spacing w:val="-2"/>
          <w:sz w:val="20"/>
        </w:rPr>
        <w:t xml:space="preserve"> </w:t>
      </w:r>
      <w:r>
        <w:rPr>
          <w:sz w:val="20"/>
        </w:rPr>
        <w:t>five</w:t>
      </w:r>
      <w:r>
        <w:rPr>
          <w:spacing w:val="-3"/>
          <w:sz w:val="20"/>
        </w:rPr>
        <w:t xml:space="preserve"> </w:t>
      </w:r>
      <w:r>
        <w:rPr>
          <w:sz w:val="20"/>
        </w:rPr>
        <w:t>(5)</w:t>
      </w:r>
      <w:r>
        <w:rPr>
          <w:spacing w:val="-3"/>
          <w:sz w:val="20"/>
        </w:rPr>
        <w:t xml:space="preserve"> </w:t>
      </w:r>
      <w:r>
        <w:rPr>
          <w:sz w:val="20"/>
        </w:rPr>
        <w:t>acres) where</w:t>
      </w:r>
      <w:r>
        <w:rPr>
          <w:spacing w:val="-3"/>
          <w:sz w:val="20"/>
        </w:rPr>
        <w:t xml:space="preserve"> </w:t>
      </w:r>
      <w:r>
        <w:rPr>
          <w:sz w:val="20"/>
        </w:rPr>
        <w:t>the</w:t>
      </w:r>
      <w:r>
        <w:rPr>
          <w:spacing w:val="-3"/>
          <w:sz w:val="20"/>
        </w:rPr>
        <w:t xml:space="preserve"> </w:t>
      </w:r>
      <w:r>
        <w:rPr>
          <w:sz w:val="20"/>
        </w:rPr>
        <w:t>removal</w:t>
      </w:r>
      <w:r>
        <w:rPr>
          <w:spacing w:val="-1"/>
          <w:sz w:val="20"/>
        </w:rPr>
        <w:t xml:space="preserve"> </w:t>
      </w:r>
      <w:r>
        <w:rPr>
          <w:sz w:val="20"/>
        </w:rPr>
        <w:t>will</w:t>
      </w:r>
      <w:r>
        <w:rPr>
          <w:spacing w:val="-4"/>
          <w:sz w:val="20"/>
        </w:rPr>
        <w:t xml:space="preserve"> </w:t>
      </w:r>
      <w:r>
        <w:rPr>
          <w:sz w:val="20"/>
        </w:rPr>
        <w:t>begin and also how the total parcel will be developed in progressive five (5) acre increments.</w:t>
      </w:r>
    </w:p>
    <w:p w14:paraId="5A45A76F" w14:textId="77777777" w:rsidR="00260182" w:rsidRDefault="00260182">
      <w:pPr>
        <w:pStyle w:val="BodyText"/>
        <w:spacing w:before="4"/>
        <w:rPr>
          <w:sz w:val="17"/>
        </w:rPr>
      </w:pPr>
    </w:p>
    <w:p w14:paraId="5A45A770" w14:textId="77777777" w:rsidR="00260182" w:rsidRDefault="00000000">
      <w:pPr>
        <w:pStyle w:val="ListParagraph"/>
        <w:numPr>
          <w:ilvl w:val="3"/>
          <w:numId w:val="5"/>
        </w:numPr>
        <w:tabs>
          <w:tab w:val="left" w:pos="1301"/>
        </w:tabs>
        <w:spacing w:before="1"/>
        <w:ind w:right="689"/>
        <w:rPr>
          <w:sz w:val="20"/>
        </w:rPr>
      </w:pPr>
      <w:r>
        <w:rPr>
          <w:sz w:val="20"/>
        </w:rPr>
        <w:t>A</w:t>
      </w:r>
      <w:r>
        <w:rPr>
          <w:spacing w:val="-4"/>
          <w:sz w:val="20"/>
        </w:rPr>
        <w:t xml:space="preserve"> </w:t>
      </w:r>
      <w:r>
        <w:rPr>
          <w:sz w:val="20"/>
        </w:rPr>
        <w:t>log</w:t>
      </w:r>
      <w:r>
        <w:rPr>
          <w:spacing w:val="-3"/>
          <w:sz w:val="20"/>
        </w:rPr>
        <w:t xml:space="preserve"> </w:t>
      </w:r>
      <w:r>
        <w:rPr>
          <w:sz w:val="20"/>
        </w:rPr>
        <w:t>of</w:t>
      </w:r>
      <w:r>
        <w:rPr>
          <w:spacing w:val="-4"/>
          <w:sz w:val="20"/>
        </w:rPr>
        <w:t xml:space="preserve"> </w:t>
      </w:r>
      <w:r>
        <w:rPr>
          <w:sz w:val="20"/>
        </w:rPr>
        <w:t>soil</w:t>
      </w:r>
      <w:r>
        <w:rPr>
          <w:spacing w:val="-3"/>
          <w:sz w:val="20"/>
        </w:rPr>
        <w:t xml:space="preserve"> </w:t>
      </w:r>
      <w:r>
        <w:rPr>
          <w:sz w:val="20"/>
        </w:rPr>
        <w:t>borings</w:t>
      </w:r>
      <w:r>
        <w:rPr>
          <w:spacing w:val="-3"/>
          <w:sz w:val="20"/>
        </w:rPr>
        <w:t xml:space="preserve"> </w:t>
      </w:r>
      <w:r>
        <w:rPr>
          <w:sz w:val="20"/>
        </w:rPr>
        <w:t>taken</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depth</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proposed</w:t>
      </w:r>
      <w:r>
        <w:rPr>
          <w:spacing w:val="-2"/>
          <w:sz w:val="20"/>
        </w:rPr>
        <w:t xml:space="preserve"> </w:t>
      </w:r>
      <w:r>
        <w:rPr>
          <w:sz w:val="20"/>
        </w:rPr>
        <w:t>excavation</w:t>
      </w:r>
      <w:r>
        <w:rPr>
          <w:spacing w:val="-2"/>
          <w:sz w:val="20"/>
        </w:rPr>
        <w:t xml:space="preserve"> </w:t>
      </w:r>
      <w:r>
        <w:rPr>
          <w:sz w:val="20"/>
        </w:rPr>
        <w:t>with</w:t>
      </w:r>
      <w:r>
        <w:rPr>
          <w:spacing w:val="-4"/>
          <w:sz w:val="20"/>
        </w:rPr>
        <w:t xml:space="preserve"> </w:t>
      </w:r>
      <w:r>
        <w:rPr>
          <w:sz w:val="20"/>
        </w:rPr>
        <w:t>a minimum</w:t>
      </w:r>
      <w:r>
        <w:rPr>
          <w:spacing w:val="-4"/>
          <w:sz w:val="20"/>
        </w:rPr>
        <w:t xml:space="preserve"> </w:t>
      </w:r>
      <w:r>
        <w:rPr>
          <w:sz w:val="20"/>
        </w:rPr>
        <w:t>of</w:t>
      </w:r>
      <w:r>
        <w:rPr>
          <w:spacing w:val="-2"/>
          <w:sz w:val="20"/>
        </w:rPr>
        <w:t xml:space="preserve"> </w:t>
      </w:r>
      <w:r>
        <w:rPr>
          <w:sz w:val="20"/>
        </w:rPr>
        <w:t>five</w:t>
      </w:r>
      <w:r>
        <w:rPr>
          <w:spacing w:val="-1"/>
          <w:sz w:val="20"/>
        </w:rPr>
        <w:t xml:space="preserve"> </w:t>
      </w:r>
      <w:r>
        <w:rPr>
          <w:sz w:val="20"/>
        </w:rPr>
        <w:t>borings</w:t>
      </w:r>
      <w:r>
        <w:rPr>
          <w:spacing w:val="-3"/>
          <w:sz w:val="20"/>
        </w:rPr>
        <w:t xml:space="preserve"> </w:t>
      </w:r>
      <w:r>
        <w:rPr>
          <w:sz w:val="20"/>
        </w:rPr>
        <w:t>per</w:t>
      </w:r>
      <w:r>
        <w:rPr>
          <w:spacing w:val="-2"/>
          <w:sz w:val="20"/>
        </w:rPr>
        <w:t xml:space="preserve"> </w:t>
      </w:r>
      <w:r>
        <w:rPr>
          <w:sz w:val="20"/>
        </w:rPr>
        <w:t>five acre section. Additional borings may be requested by the Board of Appeals if necessary.</w:t>
      </w:r>
    </w:p>
    <w:p w14:paraId="5A45A771" w14:textId="77777777" w:rsidR="00260182" w:rsidRDefault="00260182">
      <w:pPr>
        <w:rPr>
          <w:sz w:val="20"/>
        </w:rPr>
        <w:sectPr w:rsidR="00260182">
          <w:pgSz w:w="12240" w:h="15840"/>
          <w:pgMar w:top="1360" w:right="420" w:bottom="1000" w:left="1220" w:header="0" w:footer="813" w:gutter="0"/>
          <w:cols w:space="720"/>
        </w:sectPr>
      </w:pPr>
    </w:p>
    <w:p w14:paraId="5A45A772" w14:textId="77777777" w:rsidR="00260182" w:rsidRDefault="00000000">
      <w:pPr>
        <w:pStyle w:val="ListParagraph"/>
        <w:numPr>
          <w:ilvl w:val="3"/>
          <w:numId w:val="5"/>
        </w:numPr>
        <w:tabs>
          <w:tab w:val="left" w:pos="1301"/>
        </w:tabs>
        <w:spacing w:before="75"/>
        <w:ind w:right="713"/>
        <w:rPr>
          <w:sz w:val="20"/>
        </w:rPr>
      </w:pPr>
      <w:r>
        <w:rPr>
          <w:sz w:val="20"/>
        </w:rPr>
        <w:lastRenderedPageBreak/>
        <w:t>A</w:t>
      </w:r>
      <w:r>
        <w:rPr>
          <w:spacing w:val="-4"/>
          <w:sz w:val="20"/>
        </w:rPr>
        <w:t xml:space="preserve"> </w:t>
      </w:r>
      <w:r>
        <w:rPr>
          <w:sz w:val="20"/>
        </w:rPr>
        <w:t>plan</w:t>
      </w:r>
      <w:r>
        <w:rPr>
          <w:spacing w:val="-3"/>
          <w:sz w:val="20"/>
        </w:rPr>
        <w:t xml:space="preserve"> </w:t>
      </w:r>
      <w:r>
        <w:rPr>
          <w:sz w:val="20"/>
        </w:rPr>
        <w:t>showing</w:t>
      </w:r>
      <w:r>
        <w:rPr>
          <w:spacing w:val="-3"/>
          <w:sz w:val="20"/>
        </w:rPr>
        <w:t xml:space="preserve"> </w:t>
      </w:r>
      <w:r>
        <w:rPr>
          <w:sz w:val="20"/>
        </w:rPr>
        <w:t>all</w:t>
      </w:r>
      <w:r>
        <w:rPr>
          <w:spacing w:val="-2"/>
          <w:sz w:val="20"/>
        </w:rPr>
        <w:t xml:space="preserve"> </w:t>
      </w:r>
      <w:r>
        <w:rPr>
          <w:sz w:val="20"/>
        </w:rPr>
        <w:t>refuse</w:t>
      </w:r>
      <w:r>
        <w:rPr>
          <w:spacing w:val="-2"/>
          <w:sz w:val="20"/>
        </w:rPr>
        <w:t xml:space="preserve"> </w:t>
      </w:r>
      <w:r>
        <w:rPr>
          <w:sz w:val="20"/>
        </w:rPr>
        <w:t>and</w:t>
      </w:r>
      <w:r>
        <w:rPr>
          <w:spacing w:val="-1"/>
          <w:sz w:val="20"/>
        </w:rPr>
        <w:t xml:space="preserve"> </w:t>
      </w:r>
      <w:r>
        <w:rPr>
          <w:sz w:val="20"/>
        </w:rPr>
        <w:t>debris</w:t>
      </w:r>
      <w:r>
        <w:rPr>
          <w:spacing w:val="-3"/>
          <w:sz w:val="20"/>
        </w:rPr>
        <w:t xml:space="preserve"> </w:t>
      </w:r>
      <w:r>
        <w:rPr>
          <w:sz w:val="20"/>
        </w:rPr>
        <w:t>burial</w:t>
      </w:r>
      <w:r>
        <w:rPr>
          <w:spacing w:val="-2"/>
          <w:sz w:val="20"/>
        </w:rPr>
        <w:t xml:space="preserve"> </w:t>
      </w:r>
      <w:r>
        <w:rPr>
          <w:sz w:val="20"/>
        </w:rPr>
        <w:t>sites</w:t>
      </w:r>
      <w:r>
        <w:rPr>
          <w:spacing w:val="-3"/>
          <w:sz w:val="20"/>
        </w:rPr>
        <w:t xml:space="preserve"> </w:t>
      </w:r>
      <w:r>
        <w:rPr>
          <w:sz w:val="20"/>
        </w:rPr>
        <w:t>on</w:t>
      </w:r>
      <w:r>
        <w:rPr>
          <w:spacing w:val="-3"/>
          <w:sz w:val="20"/>
        </w:rPr>
        <w:t xml:space="preserve"> </w:t>
      </w:r>
      <w:r>
        <w:rPr>
          <w:sz w:val="20"/>
        </w:rPr>
        <w:t>or</w:t>
      </w:r>
      <w:r>
        <w:rPr>
          <w:spacing w:val="-2"/>
          <w:sz w:val="20"/>
        </w:rPr>
        <w:t xml:space="preserve"> </w:t>
      </w:r>
      <w:r>
        <w:rPr>
          <w:sz w:val="20"/>
        </w:rPr>
        <w:t>off</w:t>
      </w:r>
      <w:r>
        <w:rPr>
          <w:spacing w:val="-4"/>
          <w:sz w:val="20"/>
        </w:rPr>
        <w:t xml:space="preserve"> </w:t>
      </w:r>
      <w:r>
        <w:rPr>
          <w:sz w:val="20"/>
        </w:rPr>
        <w:t>the property.</w:t>
      </w:r>
      <w:r>
        <w:rPr>
          <w:spacing w:val="40"/>
          <w:sz w:val="20"/>
        </w:rPr>
        <w:t xml:space="preserve"> </w:t>
      </w:r>
      <w:r>
        <w:rPr>
          <w:sz w:val="20"/>
        </w:rPr>
        <w:t>(May</w:t>
      </w:r>
      <w:r>
        <w:rPr>
          <w:spacing w:val="-6"/>
          <w:sz w:val="20"/>
        </w:rPr>
        <w:t xml:space="preserve"> </w:t>
      </w:r>
      <w:r>
        <w:rPr>
          <w:sz w:val="20"/>
        </w:rPr>
        <w:t>be</w:t>
      </w:r>
      <w:r>
        <w:rPr>
          <w:spacing w:val="-2"/>
          <w:sz w:val="20"/>
        </w:rPr>
        <w:t xml:space="preserve"> </w:t>
      </w:r>
      <w:r>
        <w:rPr>
          <w:sz w:val="20"/>
        </w:rPr>
        <w:t>shown</w:t>
      </w:r>
      <w:r>
        <w:rPr>
          <w:spacing w:val="-3"/>
          <w:sz w:val="20"/>
        </w:rPr>
        <w:t xml:space="preserve"> </w:t>
      </w:r>
      <w:r>
        <w:rPr>
          <w:sz w:val="20"/>
        </w:rPr>
        <w:t>on</w:t>
      </w:r>
      <w:r>
        <w:rPr>
          <w:spacing w:val="-1"/>
          <w:sz w:val="20"/>
        </w:rPr>
        <w:t xml:space="preserve"> </w:t>
      </w:r>
      <w:r>
        <w:rPr>
          <w:sz w:val="20"/>
        </w:rPr>
        <w:t>plan</w:t>
      </w:r>
      <w:r>
        <w:rPr>
          <w:spacing w:val="-3"/>
          <w:sz w:val="20"/>
        </w:rPr>
        <w:t xml:space="preserve"> </w:t>
      </w:r>
      <w:r>
        <w:rPr>
          <w:sz w:val="20"/>
        </w:rPr>
        <w:t>as</w:t>
      </w:r>
      <w:r>
        <w:rPr>
          <w:spacing w:val="-3"/>
          <w:sz w:val="20"/>
        </w:rPr>
        <w:t xml:space="preserve"> </w:t>
      </w:r>
      <w:r>
        <w:rPr>
          <w:sz w:val="20"/>
        </w:rPr>
        <w:t>required in (a) above).</w:t>
      </w:r>
    </w:p>
    <w:p w14:paraId="5A45A773" w14:textId="77777777" w:rsidR="00260182" w:rsidRDefault="00260182">
      <w:pPr>
        <w:pStyle w:val="BodyText"/>
        <w:spacing w:before="5"/>
        <w:rPr>
          <w:sz w:val="17"/>
        </w:rPr>
      </w:pPr>
    </w:p>
    <w:p w14:paraId="5A45A774" w14:textId="77777777" w:rsidR="00260182" w:rsidRDefault="00000000">
      <w:pPr>
        <w:pStyle w:val="ListParagraph"/>
        <w:numPr>
          <w:ilvl w:val="3"/>
          <w:numId w:val="5"/>
        </w:numPr>
        <w:tabs>
          <w:tab w:val="left" w:pos="1301"/>
        </w:tabs>
        <w:ind w:right="988"/>
        <w:rPr>
          <w:sz w:val="20"/>
        </w:rPr>
      </w:pPr>
      <w:r>
        <w:rPr>
          <w:sz w:val="20"/>
        </w:rPr>
        <w:t>The</w:t>
      </w:r>
      <w:r>
        <w:rPr>
          <w:spacing w:val="-3"/>
          <w:sz w:val="20"/>
        </w:rPr>
        <w:t xml:space="preserve"> </w:t>
      </w:r>
      <w:r>
        <w:rPr>
          <w:sz w:val="20"/>
        </w:rPr>
        <w:t>full</w:t>
      </w:r>
      <w:r>
        <w:rPr>
          <w:spacing w:val="-4"/>
          <w:sz w:val="20"/>
        </w:rPr>
        <w:t xml:space="preserve"> </w:t>
      </w:r>
      <w:r>
        <w:rPr>
          <w:sz w:val="20"/>
        </w:rPr>
        <w:t>legal</w:t>
      </w:r>
      <w:r>
        <w:rPr>
          <w:spacing w:val="-3"/>
          <w:sz w:val="20"/>
        </w:rPr>
        <w:t xml:space="preserve"> </w:t>
      </w:r>
      <w:r>
        <w:rPr>
          <w:sz w:val="20"/>
        </w:rPr>
        <w:t>name</w:t>
      </w:r>
      <w:r>
        <w:rPr>
          <w:spacing w:val="-3"/>
          <w:sz w:val="20"/>
        </w:rPr>
        <w:t xml:space="preserve"> </w:t>
      </w:r>
      <w:r>
        <w:rPr>
          <w:sz w:val="20"/>
        </w:rPr>
        <w:t>and address</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owner</w:t>
      </w:r>
      <w:r>
        <w:rPr>
          <w:spacing w:val="-2"/>
          <w:sz w:val="20"/>
        </w:rPr>
        <w:t xml:space="preserve"> </w:t>
      </w:r>
      <w:r>
        <w:rPr>
          <w:sz w:val="20"/>
        </w:rPr>
        <w:t>of</w:t>
      </w:r>
      <w:r>
        <w:rPr>
          <w:spacing w:val="-4"/>
          <w:sz w:val="20"/>
        </w:rPr>
        <w:t xml:space="preserve"> </w:t>
      </w:r>
      <w:r>
        <w:rPr>
          <w:sz w:val="20"/>
        </w:rPr>
        <w:t>record,</w:t>
      </w:r>
      <w:r>
        <w:rPr>
          <w:spacing w:val="-3"/>
          <w:sz w:val="20"/>
        </w:rPr>
        <w:t xml:space="preserve"> </w:t>
      </w:r>
      <w:r>
        <w:rPr>
          <w:sz w:val="20"/>
        </w:rPr>
        <w:t>the</w:t>
      </w:r>
      <w:r>
        <w:rPr>
          <w:spacing w:val="-3"/>
          <w:sz w:val="20"/>
        </w:rPr>
        <w:t xml:space="preserve"> </w:t>
      </w:r>
      <w:r>
        <w:rPr>
          <w:sz w:val="20"/>
        </w:rPr>
        <w:t>operator</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removal</w:t>
      </w:r>
      <w:r>
        <w:rPr>
          <w:spacing w:val="-3"/>
          <w:sz w:val="20"/>
        </w:rPr>
        <w:t xml:space="preserve"> </w:t>
      </w:r>
      <w:r>
        <w:rPr>
          <w:sz w:val="20"/>
        </w:rPr>
        <w:t>operation</w:t>
      </w:r>
      <w:r>
        <w:rPr>
          <w:spacing w:val="-4"/>
          <w:sz w:val="20"/>
        </w:rPr>
        <w:t xml:space="preserve"> </w:t>
      </w:r>
      <w:r>
        <w:rPr>
          <w:sz w:val="20"/>
        </w:rPr>
        <w:t>and</w:t>
      </w:r>
      <w:r>
        <w:rPr>
          <w:spacing w:val="-2"/>
          <w:sz w:val="20"/>
        </w:rPr>
        <w:t xml:space="preserve"> </w:t>
      </w:r>
      <w:r>
        <w:rPr>
          <w:sz w:val="20"/>
        </w:rPr>
        <w:t>of</w:t>
      </w:r>
      <w:r>
        <w:rPr>
          <w:spacing w:val="-4"/>
          <w:sz w:val="20"/>
        </w:rPr>
        <w:t xml:space="preserve"> </w:t>
      </w:r>
      <w:r>
        <w:rPr>
          <w:sz w:val="20"/>
        </w:rPr>
        <w:t xml:space="preserve">the </w:t>
      </w:r>
      <w:r>
        <w:rPr>
          <w:spacing w:val="-2"/>
          <w:sz w:val="20"/>
        </w:rPr>
        <w:t>applicant.</w:t>
      </w:r>
    </w:p>
    <w:p w14:paraId="5A45A775" w14:textId="77777777" w:rsidR="00260182" w:rsidRDefault="00260182">
      <w:pPr>
        <w:pStyle w:val="BodyText"/>
      </w:pPr>
    </w:p>
    <w:p w14:paraId="5A45A776" w14:textId="77777777" w:rsidR="00260182" w:rsidRDefault="00000000">
      <w:pPr>
        <w:pStyle w:val="Heading2"/>
        <w:numPr>
          <w:ilvl w:val="1"/>
          <w:numId w:val="5"/>
        </w:numPr>
        <w:tabs>
          <w:tab w:val="left" w:pos="940"/>
          <w:tab w:val="left" w:pos="941"/>
        </w:tabs>
        <w:ind w:hanging="721"/>
      </w:pPr>
      <w:bookmarkStart w:id="65" w:name="_TOC_250024"/>
      <w:r>
        <w:t>PLAN</w:t>
      </w:r>
      <w:r>
        <w:rPr>
          <w:spacing w:val="-8"/>
        </w:rPr>
        <w:t xml:space="preserve"> </w:t>
      </w:r>
      <w:bookmarkEnd w:id="65"/>
      <w:r>
        <w:rPr>
          <w:spacing w:val="-2"/>
        </w:rPr>
        <w:t>DISTRIBUTION</w:t>
      </w:r>
    </w:p>
    <w:p w14:paraId="5A45A777" w14:textId="77777777" w:rsidR="00260182" w:rsidRDefault="00000000">
      <w:pPr>
        <w:pStyle w:val="BodyText"/>
        <w:spacing w:before="227"/>
        <w:ind w:left="220" w:right="686"/>
      </w:pPr>
      <w:r>
        <w:t>Within ten (10) days of receipt of application and plan, the Board of Appeals shall furnish the Planning Board and the Conservation</w:t>
      </w:r>
      <w:r>
        <w:rPr>
          <w:spacing w:val="-2"/>
        </w:rPr>
        <w:t xml:space="preserve"> </w:t>
      </w:r>
      <w:r>
        <w:t>Commission</w:t>
      </w:r>
      <w:r>
        <w:rPr>
          <w:spacing w:val="-2"/>
        </w:rPr>
        <w:t xml:space="preserve"> </w:t>
      </w:r>
      <w:r>
        <w:t>with</w:t>
      </w:r>
      <w:r>
        <w:rPr>
          <w:spacing w:val="-4"/>
        </w:rPr>
        <w:t xml:space="preserve"> </w:t>
      </w:r>
      <w:r>
        <w:t>a</w:t>
      </w:r>
      <w:r>
        <w:rPr>
          <w:spacing w:val="-3"/>
        </w:rPr>
        <w:t xml:space="preserve"> </w:t>
      </w:r>
      <w:r>
        <w:t>copy</w:t>
      </w:r>
      <w:r>
        <w:rPr>
          <w:spacing w:val="-7"/>
        </w:rPr>
        <w:t xml:space="preserve"> </w:t>
      </w:r>
      <w:r>
        <w:t>of</w:t>
      </w:r>
      <w:r>
        <w:rPr>
          <w:spacing w:val="-5"/>
        </w:rPr>
        <w:t xml:space="preserve"> </w:t>
      </w:r>
      <w:r>
        <w:t>said</w:t>
      </w:r>
      <w:r>
        <w:rPr>
          <w:spacing w:val="-2"/>
        </w:rPr>
        <w:t xml:space="preserve"> </w:t>
      </w:r>
      <w:r>
        <w:t>plan.</w:t>
      </w:r>
      <w:r>
        <w:rPr>
          <w:spacing w:val="-3"/>
        </w:rPr>
        <w:t xml:space="preserve"> </w:t>
      </w:r>
      <w:r>
        <w:t>Each</w:t>
      </w:r>
      <w:r>
        <w:rPr>
          <w:spacing w:val="-4"/>
        </w:rPr>
        <w:t xml:space="preserve"> </w:t>
      </w:r>
      <w:r>
        <w:t>board</w:t>
      </w:r>
      <w:r>
        <w:rPr>
          <w:spacing w:val="-2"/>
        </w:rPr>
        <w:t xml:space="preserve"> </w:t>
      </w:r>
      <w:r>
        <w:t>may</w:t>
      </w:r>
      <w:r>
        <w:rPr>
          <w:spacing w:val="-4"/>
        </w:rPr>
        <w:t xml:space="preserve"> </w:t>
      </w:r>
      <w:r>
        <w:t>investigate</w:t>
      </w:r>
      <w:r>
        <w:rPr>
          <w:spacing w:val="-3"/>
        </w:rPr>
        <w:t xml:space="preserve"> </w:t>
      </w:r>
      <w:r>
        <w:t>the</w:t>
      </w:r>
      <w:r>
        <w:rPr>
          <w:spacing w:val="-3"/>
        </w:rPr>
        <w:t xml:space="preserve"> </w:t>
      </w:r>
      <w:r>
        <w:t>case</w:t>
      </w:r>
      <w:r>
        <w:rPr>
          <w:spacing w:val="-3"/>
        </w:rPr>
        <w:t xml:space="preserve"> </w:t>
      </w:r>
      <w:r>
        <w:t>and make</w:t>
      </w:r>
      <w:r>
        <w:rPr>
          <w:spacing w:val="-3"/>
        </w:rPr>
        <w:t xml:space="preserve"> </w:t>
      </w:r>
      <w:r>
        <w:t>a written</w:t>
      </w:r>
      <w:r>
        <w:rPr>
          <w:spacing w:val="-4"/>
        </w:rPr>
        <w:t xml:space="preserve"> </w:t>
      </w:r>
      <w:r>
        <w:t>report</w:t>
      </w:r>
      <w:r>
        <w:rPr>
          <w:spacing w:val="-4"/>
        </w:rPr>
        <w:t xml:space="preserve"> </w:t>
      </w:r>
      <w:r>
        <w:t>of</w:t>
      </w:r>
      <w:r>
        <w:rPr>
          <w:spacing w:val="-5"/>
        </w:rPr>
        <w:t xml:space="preserve"> </w:t>
      </w:r>
      <w:r>
        <w:t>its recommendations</w:t>
      </w:r>
      <w:r>
        <w:rPr>
          <w:spacing w:val="-3"/>
        </w:rPr>
        <w:t xml:space="preserve"> </w:t>
      </w:r>
      <w:r>
        <w:t>to</w:t>
      </w:r>
      <w:r>
        <w:rPr>
          <w:spacing w:val="-1"/>
        </w:rPr>
        <w:t xml:space="preserve"> </w:t>
      </w:r>
      <w:r>
        <w:t>the</w:t>
      </w:r>
      <w:r>
        <w:rPr>
          <w:spacing w:val="-2"/>
        </w:rPr>
        <w:t xml:space="preserve"> </w:t>
      </w:r>
      <w:r>
        <w:t>Board</w:t>
      </w:r>
      <w:r>
        <w:rPr>
          <w:spacing w:val="-1"/>
        </w:rPr>
        <w:t xml:space="preserve"> </w:t>
      </w:r>
      <w:r>
        <w:t>of</w:t>
      </w:r>
      <w:r>
        <w:rPr>
          <w:spacing w:val="-4"/>
        </w:rPr>
        <w:t xml:space="preserve"> </w:t>
      </w:r>
      <w:r>
        <w:t>Appeals.</w:t>
      </w:r>
      <w:r>
        <w:rPr>
          <w:spacing w:val="-2"/>
        </w:rPr>
        <w:t xml:space="preserve"> </w:t>
      </w:r>
      <w:r>
        <w:t>The</w:t>
      </w:r>
      <w:r>
        <w:rPr>
          <w:spacing w:val="-2"/>
        </w:rPr>
        <w:t xml:space="preserve"> </w:t>
      </w:r>
      <w:r>
        <w:t>Board</w:t>
      </w:r>
      <w:r>
        <w:rPr>
          <w:spacing w:val="-3"/>
        </w:rPr>
        <w:t xml:space="preserve"> </w:t>
      </w:r>
      <w:r>
        <w:t>of</w:t>
      </w:r>
      <w:r>
        <w:rPr>
          <w:spacing w:val="-4"/>
        </w:rPr>
        <w:t xml:space="preserve"> </w:t>
      </w:r>
      <w:r>
        <w:t>Appeals</w:t>
      </w:r>
      <w:r>
        <w:rPr>
          <w:spacing w:val="-3"/>
        </w:rPr>
        <w:t xml:space="preserve"> </w:t>
      </w:r>
      <w:r>
        <w:t>shall not</w:t>
      </w:r>
      <w:r>
        <w:rPr>
          <w:spacing w:val="-3"/>
        </w:rPr>
        <w:t xml:space="preserve"> </w:t>
      </w:r>
      <w:r>
        <w:t>take final</w:t>
      </w:r>
      <w:r>
        <w:rPr>
          <w:spacing w:val="-2"/>
        </w:rPr>
        <w:t xml:space="preserve"> </w:t>
      </w:r>
      <w:r>
        <w:t>action</w:t>
      </w:r>
      <w:r>
        <w:rPr>
          <w:spacing w:val="-3"/>
        </w:rPr>
        <w:t xml:space="preserve"> </w:t>
      </w:r>
      <w:r>
        <w:t>on</w:t>
      </w:r>
      <w:r>
        <w:rPr>
          <w:spacing w:val="-3"/>
        </w:rPr>
        <w:t xml:space="preserve"> </w:t>
      </w:r>
      <w:r>
        <w:t>an</w:t>
      </w:r>
      <w:r>
        <w:rPr>
          <w:spacing w:val="-3"/>
        </w:rPr>
        <w:t xml:space="preserve"> </w:t>
      </w:r>
      <w:r>
        <w:t>application</w:t>
      </w:r>
      <w:r>
        <w:rPr>
          <w:spacing w:val="-1"/>
        </w:rPr>
        <w:t xml:space="preserve"> </w:t>
      </w:r>
      <w:r>
        <w:t>until</w:t>
      </w:r>
      <w:r>
        <w:rPr>
          <w:spacing w:val="-3"/>
        </w:rPr>
        <w:t xml:space="preserve"> </w:t>
      </w:r>
      <w:r>
        <w:t>it</w:t>
      </w:r>
      <w:r>
        <w:rPr>
          <w:spacing w:val="-3"/>
        </w:rPr>
        <w:t xml:space="preserve"> </w:t>
      </w:r>
      <w:r>
        <w:t>has received reports thereon from the Boards or until thirty-five (35)</w:t>
      </w:r>
      <w:r>
        <w:rPr>
          <w:spacing w:val="40"/>
        </w:rPr>
        <w:t xml:space="preserve"> </w:t>
      </w:r>
      <w:r>
        <w:t>days have elapsed since the those boards received the plan without the submission of a report.</w:t>
      </w:r>
    </w:p>
    <w:p w14:paraId="5A45A778" w14:textId="77777777" w:rsidR="00260182" w:rsidRDefault="00260182">
      <w:pPr>
        <w:pStyle w:val="BodyText"/>
        <w:spacing w:before="4"/>
      </w:pPr>
    </w:p>
    <w:p w14:paraId="5A45A779" w14:textId="77777777" w:rsidR="00260182" w:rsidRDefault="00000000">
      <w:pPr>
        <w:pStyle w:val="Heading2"/>
        <w:numPr>
          <w:ilvl w:val="1"/>
          <w:numId w:val="5"/>
        </w:numPr>
        <w:tabs>
          <w:tab w:val="left" w:pos="940"/>
          <w:tab w:val="left" w:pos="941"/>
        </w:tabs>
        <w:ind w:hanging="721"/>
      </w:pPr>
      <w:bookmarkStart w:id="66" w:name="_TOC_250023"/>
      <w:r>
        <w:t>PERMIT</w:t>
      </w:r>
      <w:r>
        <w:rPr>
          <w:spacing w:val="-9"/>
        </w:rPr>
        <w:t xml:space="preserve"> </w:t>
      </w:r>
      <w:r>
        <w:t>FOR</w:t>
      </w:r>
      <w:r>
        <w:rPr>
          <w:spacing w:val="-9"/>
        </w:rPr>
        <w:t xml:space="preserve"> </w:t>
      </w:r>
      <w:r>
        <w:t>SOIL,</w:t>
      </w:r>
      <w:r>
        <w:rPr>
          <w:spacing w:val="-10"/>
        </w:rPr>
        <w:t xml:space="preserve"> </w:t>
      </w:r>
      <w:r>
        <w:t>VEGETATION,</w:t>
      </w:r>
      <w:r>
        <w:rPr>
          <w:spacing w:val="-11"/>
        </w:rPr>
        <w:t xml:space="preserve"> </w:t>
      </w:r>
      <w:r>
        <w:t>ROCK</w:t>
      </w:r>
      <w:r>
        <w:rPr>
          <w:spacing w:val="-10"/>
        </w:rPr>
        <w:t xml:space="preserve"> </w:t>
      </w:r>
      <w:r>
        <w:t>AND</w:t>
      </w:r>
      <w:r>
        <w:rPr>
          <w:spacing w:val="-10"/>
        </w:rPr>
        <w:t xml:space="preserve"> </w:t>
      </w:r>
      <w:r>
        <w:t>GRAVEL</w:t>
      </w:r>
      <w:r>
        <w:rPr>
          <w:spacing w:val="-9"/>
        </w:rPr>
        <w:t xml:space="preserve"> </w:t>
      </w:r>
      <w:bookmarkEnd w:id="66"/>
      <w:r>
        <w:rPr>
          <w:spacing w:val="-2"/>
        </w:rPr>
        <w:t>REMOVAL</w:t>
      </w:r>
    </w:p>
    <w:p w14:paraId="5A45A77A" w14:textId="77777777" w:rsidR="00260182" w:rsidRDefault="00260182">
      <w:pPr>
        <w:pStyle w:val="BodyText"/>
        <w:spacing w:before="8"/>
        <w:rPr>
          <w:b/>
          <w:sz w:val="23"/>
        </w:rPr>
      </w:pPr>
    </w:p>
    <w:p w14:paraId="5A45A77B" w14:textId="77777777" w:rsidR="00260182" w:rsidRDefault="00000000">
      <w:pPr>
        <w:pStyle w:val="ListParagraph"/>
        <w:numPr>
          <w:ilvl w:val="2"/>
          <w:numId w:val="5"/>
        </w:numPr>
        <w:tabs>
          <w:tab w:val="left" w:pos="782"/>
        </w:tabs>
        <w:ind w:right="694" w:firstLine="0"/>
        <w:rPr>
          <w:sz w:val="20"/>
        </w:rPr>
      </w:pPr>
      <w:r>
        <w:rPr>
          <w:sz w:val="20"/>
        </w:rPr>
        <w:t>General.</w:t>
      </w:r>
      <w:r>
        <w:rPr>
          <w:spacing w:val="80"/>
          <w:sz w:val="20"/>
        </w:rPr>
        <w:t xml:space="preserve"> </w:t>
      </w:r>
      <w:r>
        <w:rPr>
          <w:sz w:val="20"/>
        </w:rPr>
        <w:t>The Board of Appeals may issue Soil, Vegetation, Rock and Gravel Removal Permits in accordance with provisions of this Section of the bylaw, complete with conditions imposed, for areas not to exceed twenty (20) acres.</w:t>
      </w:r>
      <w:r>
        <w:rPr>
          <w:spacing w:val="40"/>
          <w:sz w:val="20"/>
        </w:rPr>
        <w:t xml:space="preserve"> </w:t>
      </w:r>
      <w:r>
        <w:rPr>
          <w:sz w:val="20"/>
        </w:rPr>
        <w:t>All permits shall conform to the minimum restoration and operating standards contained herein and such other conditions as the Board of Appeals may deem necessary.</w:t>
      </w:r>
      <w:r>
        <w:rPr>
          <w:spacing w:val="40"/>
          <w:sz w:val="20"/>
        </w:rPr>
        <w:t xml:space="preserve"> </w:t>
      </w:r>
      <w:r>
        <w:rPr>
          <w:sz w:val="20"/>
        </w:rPr>
        <w:t>Said permit shall allow the working of only five (5) acres at any</w:t>
      </w:r>
      <w:r>
        <w:rPr>
          <w:spacing w:val="-5"/>
          <w:sz w:val="20"/>
        </w:rPr>
        <w:t xml:space="preserve"> </w:t>
      </w:r>
      <w:r>
        <w:rPr>
          <w:sz w:val="20"/>
        </w:rPr>
        <w:t>one</w:t>
      </w:r>
      <w:r>
        <w:rPr>
          <w:spacing w:val="-1"/>
          <w:sz w:val="20"/>
        </w:rPr>
        <w:t xml:space="preserve"> </w:t>
      </w:r>
      <w:r>
        <w:rPr>
          <w:sz w:val="20"/>
        </w:rPr>
        <w:t>time.</w:t>
      </w:r>
      <w:r>
        <w:rPr>
          <w:spacing w:val="40"/>
          <w:sz w:val="20"/>
        </w:rPr>
        <w:t xml:space="preserve"> </w:t>
      </w:r>
      <w:r>
        <w:rPr>
          <w:sz w:val="20"/>
        </w:rPr>
        <w:t>Upon</w:t>
      </w:r>
      <w:r>
        <w:rPr>
          <w:spacing w:val="-2"/>
          <w:sz w:val="20"/>
        </w:rPr>
        <w:t xml:space="preserve"> </w:t>
      </w:r>
      <w:r>
        <w:rPr>
          <w:sz w:val="20"/>
        </w:rPr>
        <w:t>completion</w:t>
      </w:r>
      <w:r>
        <w:rPr>
          <w:spacing w:val="-2"/>
          <w:sz w:val="20"/>
        </w:rPr>
        <w:t xml:space="preserve"> </w:t>
      </w:r>
      <w:r>
        <w:rPr>
          <w:sz w:val="20"/>
        </w:rPr>
        <w:t>of</w:t>
      </w:r>
      <w:r>
        <w:rPr>
          <w:spacing w:val="-3"/>
          <w:sz w:val="20"/>
        </w:rPr>
        <w:t xml:space="preserve"> </w:t>
      </w:r>
      <w:r>
        <w:rPr>
          <w:sz w:val="20"/>
        </w:rPr>
        <w:t>the</w:t>
      </w:r>
      <w:r>
        <w:rPr>
          <w:spacing w:val="-1"/>
          <w:sz w:val="20"/>
        </w:rPr>
        <w:t xml:space="preserve"> </w:t>
      </w:r>
      <w:r>
        <w:rPr>
          <w:sz w:val="20"/>
        </w:rPr>
        <w:t>earth</w:t>
      </w:r>
      <w:r>
        <w:rPr>
          <w:spacing w:val="-2"/>
          <w:sz w:val="20"/>
        </w:rPr>
        <w:t xml:space="preserve"> </w:t>
      </w:r>
      <w:r>
        <w:rPr>
          <w:sz w:val="20"/>
        </w:rPr>
        <w:t>removal</w:t>
      </w:r>
      <w:r>
        <w:rPr>
          <w:spacing w:val="-2"/>
          <w:sz w:val="20"/>
        </w:rPr>
        <w:t xml:space="preserve"> </w:t>
      </w:r>
      <w:r>
        <w:rPr>
          <w:sz w:val="20"/>
        </w:rPr>
        <w:t>operation</w:t>
      </w:r>
      <w:r>
        <w:rPr>
          <w:spacing w:val="-2"/>
          <w:sz w:val="20"/>
        </w:rPr>
        <w:t xml:space="preserve"> </w:t>
      </w:r>
      <w:r>
        <w:rPr>
          <w:sz w:val="20"/>
        </w:rPr>
        <w:t>on</w:t>
      </w:r>
      <w:r>
        <w:rPr>
          <w:spacing w:val="-2"/>
          <w:sz w:val="20"/>
        </w:rPr>
        <w:t xml:space="preserve"> </w:t>
      </w:r>
      <w:r>
        <w:rPr>
          <w:sz w:val="20"/>
        </w:rPr>
        <w:t>a</w:t>
      </w:r>
      <w:r>
        <w:rPr>
          <w:spacing w:val="-1"/>
          <w:sz w:val="20"/>
        </w:rPr>
        <w:t xml:space="preserve"> </w:t>
      </w:r>
      <w:r>
        <w:rPr>
          <w:sz w:val="20"/>
        </w:rPr>
        <w:t>five</w:t>
      </w:r>
      <w:r>
        <w:rPr>
          <w:spacing w:val="-1"/>
          <w:sz w:val="20"/>
        </w:rPr>
        <w:t xml:space="preserve"> </w:t>
      </w:r>
      <w:r>
        <w:rPr>
          <w:sz w:val="20"/>
        </w:rPr>
        <w:t>(5)</w:t>
      </w:r>
      <w:r>
        <w:rPr>
          <w:spacing w:val="-1"/>
          <w:sz w:val="20"/>
        </w:rPr>
        <w:t xml:space="preserve"> </w:t>
      </w:r>
      <w:r>
        <w:rPr>
          <w:sz w:val="20"/>
        </w:rPr>
        <w:t>acre</w:t>
      </w:r>
      <w:r>
        <w:rPr>
          <w:spacing w:val="-1"/>
          <w:sz w:val="20"/>
        </w:rPr>
        <w:t xml:space="preserve"> </w:t>
      </w:r>
      <w:r>
        <w:rPr>
          <w:sz w:val="20"/>
        </w:rPr>
        <w:t>parcel,</w:t>
      </w:r>
      <w:r>
        <w:rPr>
          <w:spacing w:val="-3"/>
          <w:sz w:val="20"/>
        </w:rPr>
        <w:t xml:space="preserve"> </w:t>
      </w:r>
      <w:r>
        <w:rPr>
          <w:sz w:val="20"/>
        </w:rPr>
        <w:t>or</w:t>
      </w:r>
      <w:r>
        <w:rPr>
          <w:spacing w:val="-1"/>
          <w:sz w:val="20"/>
        </w:rPr>
        <w:t xml:space="preserve"> </w:t>
      </w:r>
      <w:r>
        <w:rPr>
          <w:sz w:val="20"/>
        </w:rPr>
        <w:t>a</w:t>
      </w:r>
      <w:r>
        <w:rPr>
          <w:spacing w:val="-1"/>
          <w:sz w:val="20"/>
        </w:rPr>
        <w:t xml:space="preserve"> </w:t>
      </w:r>
      <w:r>
        <w:rPr>
          <w:sz w:val="20"/>
        </w:rPr>
        <w:t>part</w:t>
      </w:r>
      <w:r>
        <w:rPr>
          <w:spacing w:val="-2"/>
          <w:sz w:val="20"/>
        </w:rPr>
        <w:t xml:space="preserve"> </w:t>
      </w:r>
      <w:r>
        <w:rPr>
          <w:sz w:val="20"/>
        </w:rPr>
        <w:t>thereof,</w:t>
      </w:r>
      <w:r>
        <w:rPr>
          <w:spacing w:val="-1"/>
          <w:sz w:val="20"/>
        </w:rPr>
        <w:t xml:space="preserve"> </w:t>
      </w:r>
      <w:r>
        <w:rPr>
          <w:sz w:val="20"/>
        </w:rPr>
        <w:t>and substantial restoration of said parcel as determined by the Board of Appeals, according to the restoration standards and the permit conditions,</w:t>
      </w:r>
      <w:r>
        <w:rPr>
          <w:spacing w:val="-1"/>
          <w:sz w:val="20"/>
        </w:rPr>
        <w:t xml:space="preserve"> </w:t>
      </w:r>
      <w:r>
        <w:rPr>
          <w:sz w:val="20"/>
        </w:rPr>
        <w:t>application may</w:t>
      </w:r>
      <w:r>
        <w:rPr>
          <w:spacing w:val="-5"/>
          <w:sz w:val="20"/>
        </w:rPr>
        <w:t xml:space="preserve"> </w:t>
      </w:r>
      <w:r>
        <w:rPr>
          <w:sz w:val="20"/>
        </w:rPr>
        <w:t>then</w:t>
      </w:r>
      <w:r>
        <w:rPr>
          <w:spacing w:val="-2"/>
          <w:sz w:val="20"/>
        </w:rPr>
        <w:t xml:space="preserve"> </w:t>
      </w:r>
      <w:r>
        <w:rPr>
          <w:sz w:val="20"/>
        </w:rPr>
        <w:t>be made</w:t>
      </w:r>
      <w:r>
        <w:rPr>
          <w:spacing w:val="-1"/>
          <w:sz w:val="20"/>
        </w:rPr>
        <w:t xml:space="preserve"> </w:t>
      </w:r>
      <w:r>
        <w:rPr>
          <w:sz w:val="20"/>
        </w:rPr>
        <w:t>to the</w:t>
      </w:r>
      <w:r>
        <w:rPr>
          <w:spacing w:val="-1"/>
          <w:sz w:val="20"/>
        </w:rPr>
        <w:t xml:space="preserve"> </w:t>
      </w:r>
      <w:r>
        <w:rPr>
          <w:sz w:val="20"/>
        </w:rPr>
        <w:t>Board of</w:t>
      </w:r>
      <w:r>
        <w:rPr>
          <w:spacing w:val="-3"/>
          <w:sz w:val="20"/>
        </w:rPr>
        <w:t xml:space="preserve"> </w:t>
      </w:r>
      <w:r>
        <w:rPr>
          <w:sz w:val="20"/>
        </w:rPr>
        <w:t>Appeals</w:t>
      </w:r>
      <w:r>
        <w:rPr>
          <w:spacing w:val="-2"/>
          <w:sz w:val="20"/>
        </w:rPr>
        <w:t xml:space="preserve"> </w:t>
      </w:r>
      <w:r>
        <w:rPr>
          <w:sz w:val="20"/>
        </w:rPr>
        <w:t>for</w:t>
      </w:r>
      <w:r>
        <w:rPr>
          <w:spacing w:val="-1"/>
          <w:sz w:val="20"/>
        </w:rPr>
        <w:t xml:space="preserve"> </w:t>
      </w:r>
      <w:r>
        <w:rPr>
          <w:sz w:val="20"/>
        </w:rPr>
        <w:t>a</w:t>
      </w:r>
      <w:r>
        <w:rPr>
          <w:spacing w:val="-1"/>
          <w:sz w:val="20"/>
        </w:rPr>
        <w:t xml:space="preserve"> </w:t>
      </w:r>
      <w:r>
        <w:rPr>
          <w:sz w:val="20"/>
        </w:rPr>
        <w:t>permit</w:t>
      </w:r>
      <w:r>
        <w:rPr>
          <w:spacing w:val="-2"/>
          <w:sz w:val="20"/>
        </w:rPr>
        <w:t xml:space="preserve"> </w:t>
      </w:r>
      <w:r>
        <w:rPr>
          <w:sz w:val="20"/>
        </w:rPr>
        <w:t>renewal.</w:t>
      </w:r>
      <w:r>
        <w:rPr>
          <w:spacing w:val="40"/>
          <w:sz w:val="20"/>
        </w:rPr>
        <w:t xml:space="preserve"> </w:t>
      </w:r>
      <w:r>
        <w:rPr>
          <w:sz w:val="20"/>
        </w:rPr>
        <w:t>Such</w:t>
      </w:r>
      <w:r>
        <w:rPr>
          <w:spacing w:val="-2"/>
          <w:sz w:val="20"/>
        </w:rPr>
        <w:t xml:space="preserve"> </w:t>
      </w:r>
      <w:r>
        <w:rPr>
          <w:sz w:val="20"/>
        </w:rPr>
        <w:t>permit</w:t>
      </w:r>
      <w:r>
        <w:rPr>
          <w:spacing w:val="-2"/>
          <w:sz w:val="20"/>
        </w:rPr>
        <w:t xml:space="preserve"> </w:t>
      </w:r>
      <w:r>
        <w:rPr>
          <w:sz w:val="20"/>
        </w:rPr>
        <w:t>renewal may</w:t>
      </w:r>
      <w:r>
        <w:rPr>
          <w:spacing w:val="-5"/>
          <w:sz w:val="20"/>
        </w:rPr>
        <w:t xml:space="preserve"> </w:t>
      </w:r>
      <w:r>
        <w:rPr>
          <w:sz w:val="20"/>
        </w:rPr>
        <w:t xml:space="preserve">allow the removal of earth on another five (5) acre section, as shown by the operating schedule submitted with the permit </w:t>
      </w:r>
      <w:r>
        <w:rPr>
          <w:spacing w:val="-2"/>
          <w:sz w:val="20"/>
        </w:rPr>
        <w:t>application.</w:t>
      </w:r>
    </w:p>
    <w:p w14:paraId="5A45A77C" w14:textId="77777777" w:rsidR="00260182" w:rsidRDefault="00260182">
      <w:pPr>
        <w:pStyle w:val="BodyText"/>
        <w:spacing w:before="2"/>
        <w:rPr>
          <w:sz w:val="24"/>
        </w:rPr>
      </w:pPr>
    </w:p>
    <w:p w14:paraId="5A45A77D" w14:textId="77777777" w:rsidR="00260182" w:rsidRDefault="00000000">
      <w:pPr>
        <w:pStyle w:val="BodyText"/>
        <w:ind w:left="220" w:right="686"/>
      </w:pPr>
      <w:r>
        <w:t>This</w:t>
      </w:r>
      <w:r>
        <w:rPr>
          <w:spacing w:val="-4"/>
        </w:rPr>
        <w:t xml:space="preserve"> </w:t>
      </w:r>
      <w:r>
        <w:t>procedure</w:t>
      </w:r>
      <w:r>
        <w:rPr>
          <w:spacing w:val="-3"/>
        </w:rPr>
        <w:t xml:space="preserve"> </w:t>
      </w:r>
      <w:r>
        <w:t>shall</w:t>
      </w:r>
      <w:r>
        <w:rPr>
          <w:spacing w:val="-3"/>
        </w:rPr>
        <w:t xml:space="preserve"> </w:t>
      </w:r>
      <w:r>
        <w:t>be</w:t>
      </w:r>
      <w:r>
        <w:rPr>
          <w:spacing w:val="-3"/>
        </w:rPr>
        <w:t xml:space="preserve"> </w:t>
      </w:r>
      <w:r>
        <w:t>followed</w:t>
      </w:r>
      <w:r>
        <w:rPr>
          <w:spacing w:val="-2"/>
        </w:rPr>
        <w:t xml:space="preserve"> </w:t>
      </w:r>
      <w:r>
        <w:t>until</w:t>
      </w:r>
      <w:r>
        <w:rPr>
          <w:spacing w:val="-4"/>
        </w:rPr>
        <w:t xml:space="preserve"> </w:t>
      </w:r>
      <w:r>
        <w:t>the</w:t>
      </w:r>
      <w:r>
        <w:rPr>
          <w:spacing w:val="-3"/>
        </w:rPr>
        <w:t xml:space="preserve"> </w:t>
      </w:r>
      <w:r>
        <w:t>operation</w:t>
      </w:r>
      <w:r>
        <w:rPr>
          <w:spacing w:val="-4"/>
        </w:rPr>
        <w:t xml:space="preserve"> </w:t>
      </w:r>
      <w:r>
        <w:t>is</w:t>
      </w:r>
      <w:r>
        <w:rPr>
          <w:spacing w:val="-4"/>
        </w:rPr>
        <w:t xml:space="preserve"> </w:t>
      </w:r>
      <w:r>
        <w:t>completed.</w:t>
      </w:r>
      <w:r>
        <w:rPr>
          <w:spacing w:val="-3"/>
        </w:rPr>
        <w:t xml:space="preserve"> </w:t>
      </w:r>
      <w:r>
        <w:t>No</w:t>
      </w:r>
      <w:r>
        <w:rPr>
          <w:spacing w:val="-2"/>
        </w:rPr>
        <w:t xml:space="preserve"> </w:t>
      </w:r>
      <w:r>
        <w:t>soil</w:t>
      </w:r>
      <w:r>
        <w:rPr>
          <w:spacing w:val="-4"/>
        </w:rPr>
        <w:t xml:space="preserve"> </w:t>
      </w:r>
      <w:r>
        <w:t>being</w:t>
      </w:r>
      <w:r>
        <w:rPr>
          <w:spacing w:val="-4"/>
        </w:rPr>
        <w:t xml:space="preserve"> </w:t>
      </w:r>
      <w:r>
        <w:t>removed</w:t>
      </w:r>
      <w:r>
        <w:rPr>
          <w:spacing w:val="-2"/>
        </w:rPr>
        <w:t xml:space="preserve"> </w:t>
      </w:r>
      <w:r>
        <w:t>under</w:t>
      </w:r>
      <w:r>
        <w:rPr>
          <w:spacing w:val="-2"/>
        </w:rPr>
        <w:t xml:space="preserve"> </w:t>
      </w:r>
      <w:r>
        <w:t>Special</w:t>
      </w:r>
      <w:r>
        <w:rPr>
          <w:spacing w:val="-3"/>
        </w:rPr>
        <w:t xml:space="preserve"> </w:t>
      </w:r>
      <w:r>
        <w:t>Permit</w:t>
      </w:r>
      <w:r>
        <w:rPr>
          <w:spacing w:val="-1"/>
        </w:rPr>
        <w:t xml:space="preserve"> </w:t>
      </w:r>
      <w:r>
        <w:t>may</w:t>
      </w:r>
      <w:r>
        <w:rPr>
          <w:spacing w:val="-4"/>
        </w:rPr>
        <w:t xml:space="preserve"> </w:t>
      </w:r>
      <w:r>
        <w:t>take place within 300 feet of a street or way, nor within 100 feet of the high water mark of any natural water course, nor within 100 feet of a lot line. Soil may</w:t>
      </w:r>
      <w:r>
        <w:rPr>
          <w:spacing w:val="-2"/>
        </w:rPr>
        <w:t xml:space="preserve"> </w:t>
      </w:r>
      <w:r>
        <w:t>be disturbed within these established boundaries if it is considered part of the site restoration work and has received prior approval by the Board of Appeals.</w:t>
      </w:r>
    </w:p>
    <w:p w14:paraId="5A45A77E" w14:textId="77777777" w:rsidR="00260182" w:rsidRDefault="00260182">
      <w:pPr>
        <w:pStyle w:val="BodyText"/>
      </w:pPr>
    </w:p>
    <w:p w14:paraId="5A45A77F" w14:textId="77777777" w:rsidR="00260182" w:rsidRDefault="00000000">
      <w:pPr>
        <w:pStyle w:val="BodyText"/>
        <w:ind w:left="220" w:right="686"/>
      </w:pPr>
      <w:r>
        <w:t>No</w:t>
      </w:r>
      <w:r>
        <w:rPr>
          <w:spacing w:val="-1"/>
        </w:rPr>
        <w:t xml:space="preserve"> </w:t>
      </w:r>
      <w:r>
        <w:t>removal</w:t>
      </w:r>
      <w:r>
        <w:rPr>
          <w:spacing w:val="-2"/>
        </w:rPr>
        <w:t xml:space="preserve"> </w:t>
      </w:r>
      <w:r>
        <w:t>of</w:t>
      </w:r>
      <w:r>
        <w:rPr>
          <w:spacing w:val="-1"/>
        </w:rPr>
        <w:t xml:space="preserve"> </w:t>
      </w:r>
      <w:r>
        <w:t>material</w:t>
      </w:r>
      <w:r>
        <w:rPr>
          <w:spacing w:val="-2"/>
        </w:rPr>
        <w:t xml:space="preserve"> </w:t>
      </w:r>
      <w:r>
        <w:t>shall</w:t>
      </w:r>
      <w:r>
        <w:rPr>
          <w:spacing w:val="-2"/>
        </w:rPr>
        <w:t xml:space="preserve"> </w:t>
      </w:r>
      <w:r>
        <w:t>take</w:t>
      </w:r>
      <w:r>
        <w:rPr>
          <w:spacing w:val="-2"/>
        </w:rPr>
        <w:t xml:space="preserve"> </w:t>
      </w:r>
      <w:r>
        <w:t>place</w:t>
      </w:r>
      <w:r>
        <w:rPr>
          <w:spacing w:val="-2"/>
        </w:rPr>
        <w:t xml:space="preserve"> </w:t>
      </w:r>
      <w:r>
        <w:t>below</w:t>
      </w:r>
      <w:r>
        <w:rPr>
          <w:spacing w:val="-7"/>
        </w:rPr>
        <w:t xml:space="preserve"> </w:t>
      </w:r>
      <w:r>
        <w:t>a</w:t>
      </w:r>
      <w:r>
        <w:rPr>
          <w:spacing w:val="-2"/>
        </w:rPr>
        <w:t xml:space="preserve"> </w:t>
      </w:r>
      <w:r>
        <w:t>level</w:t>
      </w:r>
      <w:r>
        <w:rPr>
          <w:spacing w:val="-2"/>
        </w:rPr>
        <w:t xml:space="preserve"> </w:t>
      </w:r>
      <w:r>
        <w:t>that</w:t>
      </w:r>
      <w:r>
        <w:rPr>
          <w:spacing w:val="-2"/>
        </w:rPr>
        <w:t xml:space="preserve"> </w:t>
      </w:r>
      <w:r>
        <w:t>is</w:t>
      </w:r>
      <w:r>
        <w:rPr>
          <w:spacing w:val="-3"/>
        </w:rPr>
        <w:t xml:space="preserve"> </w:t>
      </w:r>
      <w:r>
        <w:t>considered</w:t>
      </w:r>
      <w:r>
        <w:rPr>
          <w:spacing w:val="-1"/>
        </w:rPr>
        <w:t xml:space="preserve"> </w:t>
      </w:r>
      <w:r>
        <w:t>by</w:t>
      </w:r>
      <w:r>
        <w:rPr>
          <w:spacing w:val="-6"/>
        </w:rPr>
        <w:t xml:space="preserve"> </w:t>
      </w:r>
      <w:r>
        <w:t>the</w:t>
      </w:r>
      <w:r>
        <w:rPr>
          <w:spacing w:val="-2"/>
        </w:rPr>
        <w:t xml:space="preserve"> </w:t>
      </w:r>
      <w:r>
        <w:t>Board</w:t>
      </w:r>
      <w:r>
        <w:rPr>
          <w:spacing w:val="-1"/>
        </w:rPr>
        <w:t xml:space="preserve"> </w:t>
      </w:r>
      <w:r>
        <w:t>to</w:t>
      </w:r>
      <w:r>
        <w:rPr>
          <w:spacing w:val="-4"/>
        </w:rPr>
        <w:t xml:space="preserve"> </w:t>
      </w:r>
      <w:r>
        <w:t>be</w:t>
      </w:r>
      <w:r>
        <w:rPr>
          <w:spacing w:val="-4"/>
        </w:rPr>
        <w:t xml:space="preserve"> </w:t>
      </w:r>
      <w:r>
        <w:t>an</w:t>
      </w:r>
      <w:r>
        <w:rPr>
          <w:spacing w:val="-3"/>
        </w:rPr>
        <w:t xml:space="preserve"> </w:t>
      </w:r>
      <w:r>
        <w:t>undesirable</w:t>
      </w:r>
      <w:r>
        <w:rPr>
          <w:spacing w:val="-2"/>
        </w:rPr>
        <w:t xml:space="preserve"> </w:t>
      </w:r>
      <w:r>
        <w:t>grade</w:t>
      </w:r>
      <w:r>
        <w:rPr>
          <w:spacing w:val="-2"/>
        </w:rPr>
        <w:t xml:space="preserve"> </w:t>
      </w:r>
      <w:r>
        <w:t>for</w:t>
      </w:r>
      <w:r>
        <w:rPr>
          <w:spacing w:val="-2"/>
        </w:rPr>
        <w:t xml:space="preserve"> </w:t>
      </w:r>
      <w:r>
        <w:t>the future development of the area, or to a level less than six (6) feet above the springtime high water table unless such elevation has been approved by the Board of Appeals as being a desirable improvement that will enhance the future development</w:t>
      </w:r>
      <w:r>
        <w:rPr>
          <w:spacing w:val="-1"/>
        </w:rPr>
        <w:t xml:space="preserve"> </w:t>
      </w:r>
      <w:r>
        <w:t>of</w:t>
      </w:r>
      <w:r>
        <w:rPr>
          <w:spacing w:val="-2"/>
        </w:rPr>
        <w:t xml:space="preserve"> </w:t>
      </w:r>
      <w:r>
        <w:t>the area.</w:t>
      </w:r>
      <w:r>
        <w:rPr>
          <w:spacing w:val="40"/>
        </w:rPr>
        <w:t xml:space="preserve"> </w:t>
      </w:r>
      <w:r>
        <w:t>A monitoring well shall be installed by</w:t>
      </w:r>
      <w:r>
        <w:rPr>
          <w:spacing w:val="-4"/>
        </w:rPr>
        <w:t xml:space="preserve"> </w:t>
      </w:r>
      <w:r>
        <w:t>the property</w:t>
      </w:r>
      <w:r>
        <w:rPr>
          <w:spacing w:val="-4"/>
        </w:rPr>
        <w:t xml:space="preserve"> </w:t>
      </w:r>
      <w:r>
        <w:t>owner to verify</w:t>
      </w:r>
      <w:r>
        <w:rPr>
          <w:spacing w:val="-1"/>
        </w:rPr>
        <w:t xml:space="preserve"> </w:t>
      </w:r>
      <w:r>
        <w:t>groundwater elevations.</w:t>
      </w:r>
    </w:p>
    <w:p w14:paraId="5A45A780" w14:textId="77777777" w:rsidR="00260182" w:rsidRDefault="00260182">
      <w:pPr>
        <w:pStyle w:val="BodyText"/>
        <w:spacing w:before="11"/>
        <w:rPr>
          <w:sz w:val="19"/>
        </w:rPr>
      </w:pPr>
    </w:p>
    <w:p w14:paraId="5A45A781" w14:textId="77777777" w:rsidR="00260182" w:rsidRDefault="00000000">
      <w:pPr>
        <w:pStyle w:val="BodyText"/>
        <w:ind w:left="220" w:right="911"/>
      </w:pPr>
      <w:r>
        <w:t>The</w:t>
      </w:r>
      <w:r>
        <w:rPr>
          <w:spacing w:val="-3"/>
        </w:rPr>
        <w:t xml:space="preserve"> </w:t>
      </w:r>
      <w:r>
        <w:t>Board</w:t>
      </w:r>
      <w:r>
        <w:rPr>
          <w:spacing w:val="-2"/>
        </w:rPr>
        <w:t xml:space="preserve"> </w:t>
      </w:r>
      <w:r>
        <w:t>of</w:t>
      </w:r>
      <w:r>
        <w:rPr>
          <w:spacing w:val="-5"/>
        </w:rPr>
        <w:t xml:space="preserve"> </w:t>
      </w:r>
      <w:r>
        <w:t>Appeals</w:t>
      </w:r>
      <w:r>
        <w:rPr>
          <w:spacing w:val="-2"/>
        </w:rPr>
        <w:t xml:space="preserve"> </w:t>
      </w:r>
      <w:r>
        <w:t>may</w:t>
      </w:r>
      <w:r>
        <w:rPr>
          <w:spacing w:val="-4"/>
        </w:rPr>
        <w:t xml:space="preserve"> </w:t>
      </w:r>
      <w:r>
        <w:t>require</w:t>
      </w:r>
      <w:r>
        <w:rPr>
          <w:spacing w:val="-3"/>
        </w:rPr>
        <w:t xml:space="preserve"> </w:t>
      </w:r>
      <w:r>
        <w:t>an</w:t>
      </w:r>
      <w:r>
        <w:rPr>
          <w:spacing w:val="-4"/>
        </w:rPr>
        <w:t xml:space="preserve"> </w:t>
      </w:r>
      <w:r>
        <w:t>engineering</w:t>
      </w:r>
      <w:r>
        <w:rPr>
          <w:spacing w:val="-4"/>
        </w:rPr>
        <w:t xml:space="preserve"> </w:t>
      </w:r>
      <w:r>
        <w:t>review</w:t>
      </w:r>
      <w:r>
        <w:rPr>
          <w:spacing w:val="-8"/>
        </w:rPr>
        <w:t xml:space="preserve"> </w:t>
      </w:r>
      <w:r>
        <w:t>of</w:t>
      </w:r>
      <w:r>
        <w:rPr>
          <w:spacing w:val="-3"/>
        </w:rPr>
        <w:t xml:space="preserve"> </w:t>
      </w:r>
      <w:r>
        <w:t>the</w:t>
      </w:r>
      <w:r>
        <w:rPr>
          <w:spacing w:val="-3"/>
        </w:rPr>
        <w:t xml:space="preserve"> </w:t>
      </w:r>
      <w:r>
        <w:t>application</w:t>
      </w:r>
      <w:r>
        <w:rPr>
          <w:spacing w:val="-4"/>
        </w:rPr>
        <w:t xml:space="preserve"> </w:t>
      </w:r>
      <w:r>
        <w:t>and</w:t>
      </w:r>
      <w:r>
        <w:rPr>
          <w:spacing w:val="-2"/>
        </w:rPr>
        <w:t xml:space="preserve"> </w:t>
      </w:r>
      <w:r>
        <w:t>plan.</w:t>
      </w:r>
      <w:r>
        <w:rPr>
          <w:spacing w:val="-3"/>
        </w:rPr>
        <w:t xml:space="preserve"> </w:t>
      </w:r>
      <w:r>
        <w:t>The</w:t>
      </w:r>
      <w:r>
        <w:rPr>
          <w:spacing w:val="-3"/>
        </w:rPr>
        <w:t xml:space="preserve"> </w:t>
      </w:r>
      <w:r>
        <w:t>registered</w:t>
      </w:r>
      <w:r>
        <w:rPr>
          <w:spacing w:val="-2"/>
        </w:rPr>
        <w:t xml:space="preserve"> </w:t>
      </w:r>
      <w:r>
        <w:t>professional engineer shall be specified by the Board of Appeals and fees shall be borne by the applicant.</w:t>
      </w:r>
    </w:p>
    <w:p w14:paraId="5A45A782" w14:textId="77777777" w:rsidR="00260182" w:rsidRDefault="00260182">
      <w:pPr>
        <w:pStyle w:val="BodyText"/>
        <w:spacing w:before="10"/>
        <w:rPr>
          <w:sz w:val="19"/>
        </w:rPr>
      </w:pPr>
    </w:p>
    <w:p w14:paraId="5A45A783" w14:textId="77777777" w:rsidR="00260182" w:rsidRDefault="00000000">
      <w:pPr>
        <w:pStyle w:val="ListParagraph"/>
        <w:numPr>
          <w:ilvl w:val="2"/>
          <w:numId w:val="5"/>
        </w:numPr>
        <w:tabs>
          <w:tab w:val="left" w:pos="822"/>
        </w:tabs>
        <w:spacing w:before="1"/>
        <w:ind w:right="940" w:firstLine="0"/>
        <w:rPr>
          <w:sz w:val="20"/>
        </w:rPr>
      </w:pPr>
      <w:r>
        <w:rPr>
          <w:sz w:val="20"/>
        </w:rPr>
        <w:t>Conditions</w:t>
      </w:r>
      <w:r>
        <w:rPr>
          <w:spacing w:val="-1"/>
          <w:sz w:val="20"/>
        </w:rPr>
        <w:t xml:space="preserve"> </w:t>
      </w:r>
      <w:r>
        <w:rPr>
          <w:sz w:val="20"/>
        </w:rPr>
        <w:t>of</w:t>
      </w:r>
      <w:r>
        <w:rPr>
          <w:spacing w:val="-2"/>
          <w:sz w:val="20"/>
        </w:rPr>
        <w:t xml:space="preserve"> </w:t>
      </w:r>
      <w:r>
        <w:rPr>
          <w:sz w:val="20"/>
        </w:rPr>
        <w:t>the Permit.</w:t>
      </w:r>
      <w:r>
        <w:rPr>
          <w:spacing w:val="40"/>
          <w:sz w:val="20"/>
        </w:rPr>
        <w:t xml:space="preserve"> </w:t>
      </w:r>
      <w:r>
        <w:rPr>
          <w:sz w:val="20"/>
        </w:rPr>
        <w:t>The permit</w:t>
      </w:r>
      <w:r>
        <w:rPr>
          <w:spacing w:val="-1"/>
          <w:sz w:val="20"/>
        </w:rPr>
        <w:t xml:space="preserve"> </w:t>
      </w:r>
      <w:r>
        <w:rPr>
          <w:sz w:val="20"/>
        </w:rPr>
        <w:t>shall be considered a non-transferable revocable permit</w:t>
      </w:r>
      <w:r>
        <w:rPr>
          <w:spacing w:val="-1"/>
          <w:sz w:val="20"/>
        </w:rPr>
        <w:t xml:space="preserve"> </w:t>
      </w:r>
      <w:r>
        <w:rPr>
          <w:sz w:val="20"/>
        </w:rPr>
        <w:t>to remove earth materials.</w:t>
      </w:r>
      <w:r>
        <w:rPr>
          <w:spacing w:val="-3"/>
          <w:sz w:val="20"/>
        </w:rPr>
        <w:t xml:space="preserve"> </w:t>
      </w:r>
      <w:r>
        <w:rPr>
          <w:sz w:val="20"/>
        </w:rPr>
        <w:t>If</w:t>
      </w:r>
      <w:r>
        <w:rPr>
          <w:spacing w:val="-5"/>
          <w:sz w:val="20"/>
        </w:rPr>
        <w:t xml:space="preserve"> </w:t>
      </w:r>
      <w:r>
        <w:rPr>
          <w:sz w:val="20"/>
        </w:rPr>
        <w:t>it</w:t>
      </w:r>
      <w:r>
        <w:rPr>
          <w:spacing w:val="-4"/>
          <w:sz w:val="20"/>
        </w:rPr>
        <w:t xml:space="preserve"> </w:t>
      </w:r>
      <w:r>
        <w:rPr>
          <w:sz w:val="20"/>
        </w:rPr>
        <w:t>is</w:t>
      </w:r>
      <w:r>
        <w:rPr>
          <w:spacing w:val="-1"/>
          <w:sz w:val="20"/>
        </w:rPr>
        <w:t xml:space="preserve"> </w:t>
      </w:r>
      <w:r>
        <w:rPr>
          <w:sz w:val="20"/>
        </w:rPr>
        <w:t>found</w:t>
      </w:r>
      <w:r>
        <w:rPr>
          <w:spacing w:val="-2"/>
          <w:sz w:val="20"/>
        </w:rPr>
        <w:t xml:space="preserve"> </w:t>
      </w:r>
      <w:r>
        <w:rPr>
          <w:sz w:val="20"/>
        </w:rPr>
        <w:t>that</w:t>
      </w:r>
      <w:r>
        <w:rPr>
          <w:spacing w:val="-3"/>
          <w:sz w:val="20"/>
        </w:rPr>
        <w:t xml:space="preserve"> </w:t>
      </w:r>
      <w:r>
        <w:rPr>
          <w:sz w:val="20"/>
        </w:rPr>
        <w:t>incorrect</w:t>
      </w:r>
      <w:r>
        <w:rPr>
          <w:spacing w:val="-4"/>
          <w:sz w:val="20"/>
        </w:rPr>
        <w:t xml:space="preserve"> </w:t>
      </w:r>
      <w:r>
        <w:rPr>
          <w:sz w:val="20"/>
        </w:rPr>
        <w:t>information</w:t>
      </w:r>
      <w:r>
        <w:rPr>
          <w:spacing w:val="-2"/>
          <w:sz w:val="20"/>
        </w:rPr>
        <w:t xml:space="preserve"> </w:t>
      </w:r>
      <w:r>
        <w:rPr>
          <w:sz w:val="20"/>
        </w:rPr>
        <w:t>was</w:t>
      </w:r>
      <w:r>
        <w:rPr>
          <w:spacing w:val="-4"/>
          <w:sz w:val="20"/>
        </w:rPr>
        <w:t xml:space="preserve"> </w:t>
      </w:r>
      <w:r>
        <w:rPr>
          <w:sz w:val="20"/>
        </w:rPr>
        <w:t>submitted</w:t>
      </w:r>
      <w:r>
        <w:rPr>
          <w:spacing w:val="-2"/>
          <w:sz w:val="20"/>
        </w:rPr>
        <w:t xml:space="preserve"> </w:t>
      </w:r>
      <w:r>
        <w:rPr>
          <w:sz w:val="20"/>
        </w:rPr>
        <w:t>in</w:t>
      </w:r>
      <w:r>
        <w:rPr>
          <w:spacing w:val="-5"/>
          <w:sz w:val="20"/>
        </w:rPr>
        <w:t xml:space="preserve"> </w:t>
      </w:r>
      <w:r>
        <w:rPr>
          <w:sz w:val="20"/>
        </w:rPr>
        <w:t>the</w:t>
      </w:r>
      <w:r>
        <w:rPr>
          <w:spacing w:val="-3"/>
          <w:sz w:val="20"/>
        </w:rPr>
        <w:t xml:space="preserve"> </w:t>
      </w:r>
      <w:r>
        <w:rPr>
          <w:sz w:val="20"/>
        </w:rPr>
        <w:t>application,</w:t>
      </w:r>
      <w:r>
        <w:rPr>
          <w:spacing w:val="-3"/>
          <w:sz w:val="20"/>
        </w:rPr>
        <w:t xml:space="preserve"> </w:t>
      </w:r>
      <w:r>
        <w:rPr>
          <w:sz w:val="20"/>
        </w:rPr>
        <w:t>or</w:t>
      </w:r>
      <w:r>
        <w:rPr>
          <w:spacing w:val="-3"/>
          <w:sz w:val="20"/>
        </w:rPr>
        <w:t xml:space="preserve"> </w:t>
      </w:r>
      <w:r>
        <w:rPr>
          <w:sz w:val="20"/>
        </w:rPr>
        <w:t>that</w:t>
      </w:r>
      <w:r>
        <w:rPr>
          <w:spacing w:val="-1"/>
          <w:sz w:val="20"/>
        </w:rPr>
        <w:t xml:space="preserve"> </w:t>
      </w:r>
      <w:r>
        <w:rPr>
          <w:sz w:val="20"/>
        </w:rPr>
        <w:t>conditions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permit</w:t>
      </w:r>
      <w:r>
        <w:rPr>
          <w:spacing w:val="-4"/>
          <w:sz w:val="20"/>
        </w:rPr>
        <w:t xml:space="preserve"> </w:t>
      </w:r>
      <w:r>
        <w:rPr>
          <w:sz w:val="20"/>
        </w:rPr>
        <w:t>are being violated, or that the governing regulations are not being followed, the permit may be suspended until all the requirements have been met and promises made to conform. Failure of the permit holder to comply within the time specified by the Board of Appeals for correction of violations shall be cause for the permit to be revoked, and may permit forfeiture of the security to the town, and the imposition of all allowable fines.</w:t>
      </w:r>
    </w:p>
    <w:p w14:paraId="5A45A784" w14:textId="77777777" w:rsidR="00260182" w:rsidRDefault="00260182">
      <w:pPr>
        <w:pStyle w:val="BodyText"/>
      </w:pPr>
    </w:p>
    <w:p w14:paraId="5A45A785" w14:textId="77777777" w:rsidR="00260182" w:rsidRDefault="00000000">
      <w:pPr>
        <w:pStyle w:val="ListParagraph"/>
        <w:numPr>
          <w:ilvl w:val="2"/>
          <w:numId w:val="5"/>
        </w:numPr>
        <w:tabs>
          <w:tab w:val="left" w:pos="823"/>
        </w:tabs>
        <w:spacing w:before="1"/>
        <w:ind w:right="691" w:firstLine="0"/>
        <w:rPr>
          <w:sz w:val="20"/>
        </w:rPr>
      </w:pPr>
      <w:r>
        <w:rPr>
          <w:sz w:val="20"/>
        </w:rPr>
        <w:t>Compliance Review. The Board of Appeals shall discuss and review the permit periodically, and at a minimum, annually.</w:t>
      </w:r>
      <w:r>
        <w:rPr>
          <w:spacing w:val="-4"/>
          <w:sz w:val="20"/>
        </w:rPr>
        <w:t xml:space="preserve"> </w:t>
      </w:r>
      <w:r>
        <w:rPr>
          <w:sz w:val="20"/>
        </w:rPr>
        <w:t>Written</w:t>
      </w:r>
      <w:r>
        <w:rPr>
          <w:spacing w:val="-5"/>
          <w:sz w:val="20"/>
        </w:rPr>
        <w:t xml:space="preserve"> </w:t>
      </w:r>
      <w:r>
        <w:rPr>
          <w:sz w:val="20"/>
        </w:rPr>
        <w:t>progress</w:t>
      </w:r>
      <w:r>
        <w:rPr>
          <w:spacing w:val="-5"/>
          <w:sz w:val="20"/>
        </w:rPr>
        <w:t xml:space="preserve"> </w:t>
      </w:r>
      <w:r>
        <w:rPr>
          <w:sz w:val="20"/>
        </w:rPr>
        <w:t>reports</w:t>
      </w:r>
      <w:r>
        <w:rPr>
          <w:spacing w:val="-5"/>
          <w:sz w:val="20"/>
        </w:rPr>
        <w:t xml:space="preserve"> </w:t>
      </w:r>
      <w:r>
        <w:rPr>
          <w:sz w:val="20"/>
        </w:rPr>
        <w:t>showing</w:t>
      </w:r>
      <w:r>
        <w:rPr>
          <w:spacing w:val="-5"/>
          <w:sz w:val="20"/>
        </w:rPr>
        <w:t xml:space="preserve"> </w:t>
      </w:r>
      <w:r>
        <w:rPr>
          <w:sz w:val="20"/>
        </w:rPr>
        <w:t>conformance</w:t>
      </w:r>
      <w:r>
        <w:rPr>
          <w:spacing w:val="-1"/>
          <w:sz w:val="20"/>
        </w:rPr>
        <w:t xml:space="preserve"> </w:t>
      </w:r>
      <w:r>
        <w:rPr>
          <w:sz w:val="20"/>
        </w:rPr>
        <w:t>with</w:t>
      </w:r>
      <w:r>
        <w:rPr>
          <w:spacing w:val="-5"/>
          <w:sz w:val="20"/>
        </w:rPr>
        <w:t xml:space="preserve"> </w:t>
      </w:r>
      <w:r>
        <w:rPr>
          <w:sz w:val="20"/>
        </w:rPr>
        <w:t>regulations</w:t>
      </w:r>
      <w:r>
        <w:rPr>
          <w:spacing w:val="-5"/>
          <w:sz w:val="20"/>
        </w:rPr>
        <w:t xml:space="preserve"> </w:t>
      </w:r>
      <w:r>
        <w:rPr>
          <w:sz w:val="20"/>
        </w:rPr>
        <w:t>and</w:t>
      </w:r>
      <w:r>
        <w:rPr>
          <w:spacing w:val="-3"/>
          <w:sz w:val="20"/>
        </w:rPr>
        <w:t xml:space="preserve"> </w:t>
      </w:r>
      <w:r>
        <w:rPr>
          <w:sz w:val="20"/>
        </w:rPr>
        <w:t>permit</w:t>
      </w:r>
      <w:r>
        <w:rPr>
          <w:spacing w:val="-5"/>
          <w:sz w:val="20"/>
        </w:rPr>
        <w:t xml:space="preserve"> </w:t>
      </w:r>
      <w:r>
        <w:rPr>
          <w:sz w:val="20"/>
        </w:rPr>
        <w:t>conditions</w:t>
      </w:r>
      <w:r>
        <w:rPr>
          <w:spacing w:val="-5"/>
          <w:sz w:val="20"/>
        </w:rPr>
        <w:t xml:space="preserve"> </w:t>
      </w:r>
      <w:r>
        <w:rPr>
          <w:sz w:val="20"/>
        </w:rPr>
        <w:t>shall</w:t>
      </w:r>
      <w:r>
        <w:rPr>
          <w:spacing w:val="-4"/>
          <w:sz w:val="20"/>
        </w:rPr>
        <w:t xml:space="preserve"> </w:t>
      </w:r>
      <w:r>
        <w:rPr>
          <w:sz w:val="20"/>
        </w:rPr>
        <w:t>be</w:t>
      </w:r>
      <w:r>
        <w:rPr>
          <w:spacing w:val="-4"/>
          <w:sz w:val="20"/>
        </w:rPr>
        <w:t xml:space="preserve"> </w:t>
      </w:r>
      <w:r>
        <w:rPr>
          <w:sz w:val="20"/>
        </w:rPr>
        <w:t>submitted</w:t>
      </w:r>
      <w:r>
        <w:rPr>
          <w:spacing w:val="-3"/>
          <w:sz w:val="20"/>
        </w:rPr>
        <w:t xml:space="preserve"> </w:t>
      </w:r>
      <w:r>
        <w:rPr>
          <w:sz w:val="20"/>
        </w:rPr>
        <w:t>to</w:t>
      </w:r>
      <w:r>
        <w:rPr>
          <w:spacing w:val="-3"/>
          <w:sz w:val="20"/>
        </w:rPr>
        <w:t xml:space="preserve"> </w:t>
      </w:r>
      <w:r>
        <w:rPr>
          <w:sz w:val="20"/>
        </w:rPr>
        <w:t>the Board of Appeals by</w:t>
      </w:r>
      <w:r>
        <w:rPr>
          <w:spacing w:val="-1"/>
          <w:sz w:val="20"/>
        </w:rPr>
        <w:t xml:space="preserve"> </w:t>
      </w:r>
      <w:r>
        <w:rPr>
          <w:sz w:val="20"/>
        </w:rPr>
        <w:t xml:space="preserve">the Building Commissioner or his designated agent every three (3) months at a minimum, or when otherwise deemed appropriate by the Board of Appeals. The Building Inspector may employ a registered professional engineer to act as his agent in the inspection of the work to insure compliance with this section of the zoning bylaw and to report to the Building Commissioner his recommendations as to the approval or disapproval of the work. In the event that the Board of Appeals employs an engineer under Section 10.5.1 of this bylaw for plan review, then the Building Commissioner will, if possible, employ the same engineer for site inspection. Inspection fees shall be at the permittee's </w:t>
      </w:r>
      <w:r>
        <w:rPr>
          <w:spacing w:val="-2"/>
          <w:sz w:val="20"/>
        </w:rPr>
        <w:t>expense.</w:t>
      </w:r>
    </w:p>
    <w:p w14:paraId="5A45A786" w14:textId="77777777" w:rsidR="00260182" w:rsidRDefault="00260182">
      <w:pPr>
        <w:rPr>
          <w:sz w:val="20"/>
        </w:rPr>
        <w:sectPr w:rsidR="00260182">
          <w:pgSz w:w="12240" w:h="15840"/>
          <w:pgMar w:top="1360" w:right="420" w:bottom="1000" w:left="1220" w:header="0" w:footer="813" w:gutter="0"/>
          <w:cols w:space="720"/>
        </w:sectPr>
      </w:pPr>
    </w:p>
    <w:p w14:paraId="5A45A787" w14:textId="77777777" w:rsidR="00260182" w:rsidRDefault="00000000">
      <w:pPr>
        <w:pStyle w:val="ListParagraph"/>
        <w:numPr>
          <w:ilvl w:val="2"/>
          <w:numId w:val="5"/>
        </w:numPr>
        <w:tabs>
          <w:tab w:val="left" w:pos="823"/>
        </w:tabs>
        <w:spacing w:before="73"/>
        <w:ind w:right="676" w:firstLine="0"/>
        <w:rPr>
          <w:sz w:val="20"/>
        </w:rPr>
      </w:pPr>
      <w:r>
        <w:rPr>
          <w:sz w:val="20"/>
        </w:rPr>
        <w:lastRenderedPageBreak/>
        <w:t>Effective</w:t>
      </w:r>
      <w:r>
        <w:rPr>
          <w:spacing w:val="-3"/>
          <w:sz w:val="20"/>
        </w:rPr>
        <w:t xml:space="preserve"> </w:t>
      </w:r>
      <w:r>
        <w:rPr>
          <w:sz w:val="20"/>
        </w:rPr>
        <w:t>Date.</w:t>
      </w:r>
      <w:r>
        <w:rPr>
          <w:spacing w:val="40"/>
          <w:sz w:val="20"/>
        </w:rPr>
        <w:t xml:space="preserve"> </w:t>
      </w:r>
      <w:r>
        <w:rPr>
          <w:sz w:val="20"/>
        </w:rPr>
        <w:t>A</w:t>
      </w:r>
      <w:r>
        <w:rPr>
          <w:spacing w:val="-5"/>
          <w:sz w:val="20"/>
        </w:rPr>
        <w:t xml:space="preserve"> </w:t>
      </w:r>
      <w:r>
        <w:rPr>
          <w:sz w:val="20"/>
        </w:rPr>
        <w:t>Soil,</w:t>
      </w:r>
      <w:r>
        <w:rPr>
          <w:spacing w:val="-3"/>
          <w:sz w:val="20"/>
        </w:rPr>
        <w:t xml:space="preserve"> </w:t>
      </w:r>
      <w:r>
        <w:rPr>
          <w:sz w:val="20"/>
        </w:rPr>
        <w:t>Vegetation,</w:t>
      </w:r>
      <w:r>
        <w:rPr>
          <w:spacing w:val="-1"/>
          <w:sz w:val="20"/>
        </w:rPr>
        <w:t xml:space="preserve"> </w:t>
      </w:r>
      <w:r>
        <w:rPr>
          <w:sz w:val="20"/>
        </w:rPr>
        <w:t>Rock</w:t>
      </w:r>
      <w:r>
        <w:rPr>
          <w:spacing w:val="-4"/>
          <w:sz w:val="20"/>
        </w:rPr>
        <w:t xml:space="preserve"> </w:t>
      </w:r>
      <w:r>
        <w:rPr>
          <w:sz w:val="20"/>
        </w:rPr>
        <w:t>and</w:t>
      </w:r>
      <w:r>
        <w:rPr>
          <w:spacing w:val="-2"/>
          <w:sz w:val="20"/>
        </w:rPr>
        <w:t xml:space="preserve"> </w:t>
      </w:r>
      <w:r>
        <w:rPr>
          <w:sz w:val="20"/>
        </w:rPr>
        <w:t>Gravel</w:t>
      </w:r>
      <w:r>
        <w:rPr>
          <w:spacing w:val="-1"/>
          <w:sz w:val="20"/>
        </w:rPr>
        <w:t xml:space="preserve"> </w:t>
      </w:r>
      <w:r>
        <w:rPr>
          <w:sz w:val="20"/>
        </w:rPr>
        <w:t>Removal</w:t>
      </w:r>
      <w:r>
        <w:rPr>
          <w:spacing w:val="-3"/>
          <w:sz w:val="20"/>
        </w:rPr>
        <w:t xml:space="preserve"> </w:t>
      </w:r>
      <w:r>
        <w:rPr>
          <w:sz w:val="20"/>
        </w:rPr>
        <w:t>Permit</w:t>
      </w:r>
      <w:r>
        <w:rPr>
          <w:spacing w:val="-4"/>
          <w:sz w:val="20"/>
        </w:rPr>
        <w:t xml:space="preserve"> </w:t>
      </w:r>
      <w:r>
        <w:rPr>
          <w:sz w:val="20"/>
        </w:rPr>
        <w:t>shall</w:t>
      </w:r>
      <w:r>
        <w:rPr>
          <w:spacing w:val="-1"/>
          <w:sz w:val="20"/>
        </w:rPr>
        <w:t xml:space="preserve"> </w:t>
      </w:r>
      <w:r>
        <w:rPr>
          <w:sz w:val="20"/>
        </w:rPr>
        <w:t>not</w:t>
      </w:r>
      <w:r>
        <w:rPr>
          <w:spacing w:val="-4"/>
          <w:sz w:val="20"/>
        </w:rPr>
        <w:t xml:space="preserve"> </w:t>
      </w:r>
      <w:r>
        <w:rPr>
          <w:sz w:val="20"/>
        </w:rPr>
        <w:t>be</w:t>
      </w:r>
      <w:r>
        <w:rPr>
          <w:spacing w:val="-3"/>
          <w:sz w:val="20"/>
        </w:rPr>
        <w:t xml:space="preserve"> </w:t>
      </w:r>
      <w:r>
        <w:rPr>
          <w:sz w:val="20"/>
        </w:rPr>
        <w:t>in</w:t>
      </w:r>
      <w:r>
        <w:rPr>
          <w:spacing w:val="-5"/>
          <w:sz w:val="20"/>
        </w:rPr>
        <w:t xml:space="preserve"> </w:t>
      </w:r>
      <w:r>
        <w:rPr>
          <w:sz w:val="20"/>
        </w:rPr>
        <w:t>effect</w:t>
      </w:r>
      <w:r>
        <w:rPr>
          <w:spacing w:val="-1"/>
          <w:sz w:val="20"/>
        </w:rPr>
        <w:t xml:space="preserve"> </w:t>
      </w:r>
      <w:r>
        <w:rPr>
          <w:sz w:val="20"/>
        </w:rPr>
        <w:t>until</w:t>
      </w:r>
      <w:r>
        <w:rPr>
          <w:spacing w:val="-4"/>
          <w:sz w:val="20"/>
        </w:rPr>
        <w:t xml:space="preserve"> </w:t>
      </w:r>
      <w:r>
        <w:rPr>
          <w:sz w:val="20"/>
        </w:rPr>
        <w:t>the</w:t>
      </w:r>
      <w:r>
        <w:rPr>
          <w:spacing w:val="-3"/>
          <w:sz w:val="20"/>
        </w:rPr>
        <w:t xml:space="preserve"> </w:t>
      </w:r>
      <w:r>
        <w:rPr>
          <w:sz w:val="20"/>
        </w:rPr>
        <w:t>applicant</w:t>
      </w:r>
      <w:r>
        <w:rPr>
          <w:spacing w:val="-4"/>
          <w:sz w:val="20"/>
        </w:rPr>
        <w:t xml:space="preserve"> </w:t>
      </w:r>
      <w:r>
        <w:rPr>
          <w:sz w:val="20"/>
        </w:rPr>
        <w:t>has filed the proper security as required in Section 10.9, paid the required fees as required by Section 10.2.4, recorded the Special Permit at the Registry of Deeds, and paid for an engineering review under Section 10.5.1.</w:t>
      </w:r>
    </w:p>
    <w:p w14:paraId="5A45A788" w14:textId="77777777" w:rsidR="00260182" w:rsidRDefault="00260182">
      <w:pPr>
        <w:pStyle w:val="BodyText"/>
        <w:spacing w:before="3"/>
      </w:pPr>
    </w:p>
    <w:p w14:paraId="5A45A789" w14:textId="77777777" w:rsidR="00260182" w:rsidRDefault="00000000">
      <w:pPr>
        <w:pStyle w:val="Heading2"/>
        <w:numPr>
          <w:ilvl w:val="1"/>
          <w:numId w:val="5"/>
        </w:numPr>
        <w:tabs>
          <w:tab w:val="left" w:pos="940"/>
          <w:tab w:val="left" w:pos="941"/>
        </w:tabs>
        <w:ind w:right="1964"/>
      </w:pPr>
      <w:bookmarkStart w:id="67" w:name="_TOC_250022"/>
      <w:r>
        <w:t>REMOVAL</w:t>
      </w:r>
      <w:r>
        <w:rPr>
          <w:spacing w:val="-8"/>
        </w:rPr>
        <w:t xml:space="preserve"> </w:t>
      </w:r>
      <w:r>
        <w:t>INCIDENTAL</w:t>
      </w:r>
      <w:r>
        <w:rPr>
          <w:spacing w:val="-8"/>
        </w:rPr>
        <w:t xml:space="preserve"> </w:t>
      </w:r>
      <w:r>
        <w:t>TO</w:t>
      </w:r>
      <w:r>
        <w:rPr>
          <w:spacing w:val="-8"/>
        </w:rPr>
        <w:t xml:space="preserve"> </w:t>
      </w:r>
      <w:r>
        <w:t>DEVELOPMENT,</w:t>
      </w:r>
      <w:r>
        <w:rPr>
          <w:spacing w:val="-8"/>
        </w:rPr>
        <w:t xml:space="preserve"> </w:t>
      </w:r>
      <w:r>
        <w:t>CONSTRUCTION</w:t>
      </w:r>
      <w:r>
        <w:rPr>
          <w:spacing w:val="-8"/>
        </w:rPr>
        <w:t xml:space="preserve"> </w:t>
      </w:r>
      <w:r>
        <w:t xml:space="preserve">OR </w:t>
      </w:r>
      <w:bookmarkEnd w:id="67"/>
      <w:r>
        <w:rPr>
          <w:spacing w:val="-2"/>
        </w:rPr>
        <w:t>IMPROVEMENT</w:t>
      </w:r>
    </w:p>
    <w:p w14:paraId="5A45A78A" w14:textId="77777777" w:rsidR="00260182" w:rsidRDefault="00000000">
      <w:pPr>
        <w:pStyle w:val="ListParagraph"/>
        <w:numPr>
          <w:ilvl w:val="2"/>
          <w:numId w:val="5"/>
        </w:numPr>
        <w:tabs>
          <w:tab w:val="left" w:pos="821"/>
        </w:tabs>
        <w:spacing w:before="227"/>
        <w:ind w:right="760" w:firstLine="0"/>
        <w:rPr>
          <w:sz w:val="20"/>
        </w:rPr>
      </w:pPr>
      <w:r>
        <w:rPr>
          <w:sz w:val="20"/>
        </w:rPr>
        <w:t>The</w:t>
      </w:r>
      <w:r>
        <w:rPr>
          <w:spacing w:val="-3"/>
          <w:sz w:val="20"/>
        </w:rPr>
        <w:t xml:space="preserve"> </w:t>
      </w:r>
      <w:r>
        <w:rPr>
          <w:sz w:val="20"/>
        </w:rPr>
        <w:t>Planning</w:t>
      </w:r>
      <w:r>
        <w:rPr>
          <w:spacing w:val="-4"/>
          <w:sz w:val="20"/>
        </w:rPr>
        <w:t xml:space="preserve"> </w:t>
      </w:r>
      <w:r>
        <w:rPr>
          <w:sz w:val="20"/>
        </w:rPr>
        <w:t>Board,</w:t>
      </w:r>
      <w:r>
        <w:rPr>
          <w:spacing w:val="-3"/>
          <w:sz w:val="20"/>
        </w:rPr>
        <w:t xml:space="preserve"> </w:t>
      </w:r>
      <w:r>
        <w:rPr>
          <w:sz w:val="20"/>
        </w:rPr>
        <w:t>as</w:t>
      </w:r>
      <w:r>
        <w:rPr>
          <w:spacing w:val="-4"/>
          <w:sz w:val="20"/>
        </w:rPr>
        <w:t xml:space="preserve"> </w:t>
      </w:r>
      <w:r>
        <w:rPr>
          <w:sz w:val="20"/>
        </w:rPr>
        <w:t>part</w:t>
      </w:r>
      <w:r>
        <w:rPr>
          <w:spacing w:val="-4"/>
          <w:sz w:val="20"/>
        </w:rPr>
        <w:t xml:space="preserve"> </w:t>
      </w:r>
      <w:r>
        <w:rPr>
          <w:sz w:val="20"/>
        </w:rPr>
        <w:t>of</w:t>
      </w:r>
      <w:r>
        <w:rPr>
          <w:spacing w:val="-5"/>
          <w:sz w:val="20"/>
        </w:rPr>
        <w:t xml:space="preserve"> </w:t>
      </w:r>
      <w:r>
        <w:rPr>
          <w:sz w:val="20"/>
        </w:rPr>
        <w:t>a</w:t>
      </w:r>
      <w:r>
        <w:rPr>
          <w:spacing w:val="-3"/>
          <w:sz w:val="20"/>
        </w:rPr>
        <w:t xml:space="preserve"> </w:t>
      </w:r>
      <w:r>
        <w:rPr>
          <w:sz w:val="20"/>
        </w:rPr>
        <w:t>definitive</w:t>
      </w:r>
      <w:r>
        <w:rPr>
          <w:spacing w:val="-3"/>
          <w:sz w:val="20"/>
        </w:rPr>
        <w:t xml:space="preserve"> </w:t>
      </w:r>
      <w:r>
        <w:rPr>
          <w:sz w:val="20"/>
        </w:rPr>
        <w:t>subdivision</w:t>
      </w:r>
      <w:r>
        <w:rPr>
          <w:spacing w:val="-4"/>
          <w:sz w:val="20"/>
        </w:rPr>
        <w:t xml:space="preserve"> </w:t>
      </w:r>
      <w:r>
        <w:rPr>
          <w:sz w:val="20"/>
        </w:rPr>
        <w:t>approval</w:t>
      </w:r>
      <w:r>
        <w:rPr>
          <w:spacing w:val="-3"/>
          <w:sz w:val="20"/>
        </w:rPr>
        <w:t xml:space="preserve"> </w:t>
      </w:r>
      <w:r>
        <w:rPr>
          <w:sz w:val="20"/>
        </w:rPr>
        <w:t>or</w:t>
      </w:r>
      <w:r>
        <w:rPr>
          <w:spacing w:val="-3"/>
          <w:sz w:val="20"/>
        </w:rPr>
        <w:t xml:space="preserve"> </w:t>
      </w:r>
      <w:r>
        <w:rPr>
          <w:sz w:val="20"/>
        </w:rPr>
        <w:t>site</w:t>
      </w:r>
      <w:r>
        <w:rPr>
          <w:spacing w:val="-3"/>
          <w:sz w:val="20"/>
        </w:rPr>
        <w:t xml:space="preserve"> </w:t>
      </w:r>
      <w:r>
        <w:rPr>
          <w:sz w:val="20"/>
        </w:rPr>
        <w:t>plan</w:t>
      </w:r>
      <w:r>
        <w:rPr>
          <w:spacing w:val="-4"/>
          <w:sz w:val="20"/>
        </w:rPr>
        <w:t xml:space="preserve"> </w:t>
      </w:r>
      <w:r>
        <w:rPr>
          <w:sz w:val="20"/>
        </w:rPr>
        <w:t>review,</w:t>
      </w:r>
      <w:r>
        <w:rPr>
          <w:spacing w:val="-1"/>
          <w:sz w:val="20"/>
        </w:rPr>
        <w:t xml:space="preserve"> </w:t>
      </w:r>
      <w:r>
        <w:rPr>
          <w:sz w:val="20"/>
        </w:rPr>
        <w:t>may</w:t>
      </w:r>
      <w:r>
        <w:rPr>
          <w:spacing w:val="-6"/>
          <w:sz w:val="20"/>
        </w:rPr>
        <w:t xml:space="preserve"> </w:t>
      </w:r>
      <w:r>
        <w:rPr>
          <w:sz w:val="20"/>
        </w:rPr>
        <w:t>allow</w:t>
      </w:r>
      <w:r>
        <w:rPr>
          <w:spacing w:val="-5"/>
          <w:sz w:val="20"/>
        </w:rPr>
        <w:t xml:space="preserve"> </w:t>
      </w:r>
      <w:r>
        <w:rPr>
          <w:sz w:val="20"/>
        </w:rPr>
        <w:t>the</w:t>
      </w:r>
      <w:r>
        <w:rPr>
          <w:spacing w:val="-3"/>
          <w:sz w:val="20"/>
        </w:rPr>
        <w:t xml:space="preserve"> </w:t>
      </w:r>
      <w:r>
        <w:rPr>
          <w:sz w:val="20"/>
        </w:rPr>
        <w:t>redistribution on or removal of earth materials from that site. Such permission may allow only such minimal alteration of the site as may be necessary for the permitted development and may not allow mining of earth materials.</w:t>
      </w:r>
    </w:p>
    <w:p w14:paraId="5A45A78B" w14:textId="77777777" w:rsidR="00260182" w:rsidRDefault="00260182">
      <w:pPr>
        <w:pStyle w:val="BodyText"/>
        <w:spacing w:before="11"/>
        <w:rPr>
          <w:sz w:val="19"/>
        </w:rPr>
      </w:pPr>
    </w:p>
    <w:p w14:paraId="5A45A78C" w14:textId="77777777" w:rsidR="00260182" w:rsidRDefault="00000000">
      <w:pPr>
        <w:pStyle w:val="ListParagraph"/>
        <w:numPr>
          <w:ilvl w:val="2"/>
          <w:numId w:val="5"/>
        </w:numPr>
        <w:tabs>
          <w:tab w:val="left" w:pos="823"/>
        </w:tabs>
        <w:ind w:right="815" w:firstLine="0"/>
        <w:rPr>
          <w:sz w:val="20"/>
        </w:rPr>
      </w:pPr>
      <w:r>
        <w:rPr>
          <w:sz w:val="20"/>
        </w:rPr>
        <w:t>Conformance with</w:t>
      </w:r>
      <w:r>
        <w:rPr>
          <w:spacing w:val="-4"/>
          <w:sz w:val="20"/>
        </w:rPr>
        <w:t xml:space="preserve"> </w:t>
      </w:r>
      <w:r>
        <w:rPr>
          <w:sz w:val="20"/>
        </w:rPr>
        <w:t>the standards</w:t>
      </w:r>
      <w:r>
        <w:rPr>
          <w:spacing w:val="-4"/>
          <w:sz w:val="20"/>
        </w:rPr>
        <w:t xml:space="preserve"> </w:t>
      </w:r>
      <w:r>
        <w:rPr>
          <w:sz w:val="20"/>
        </w:rPr>
        <w:t>provided</w:t>
      </w:r>
      <w:r>
        <w:rPr>
          <w:spacing w:val="-2"/>
          <w:sz w:val="20"/>
        </w:rPr>
        <w:t xml:space="preserve"> </w:t>
      </w:r>
      <w:r>
        <w:rPr>
          <w:sz w:val="20"/>
        </w:rPr>
        <w:t>in</w:t>
      </w:r>
      <w:r>
        <w:rPr>
          <w:spacing w:val="-5"/>
          <w:sz w:val="20"/>
        </w:rPr>
        <w:t xml:space="preserve"> </w:t>
      </w:r>
      <w:r>
        <w:rPr>
          <w:sz w:val="20"/>
        </w:rPr>
        <w:t>Section</w:t>
      </w:r>
      <w:r>
        <w:rPr>
          <w:spacing w:val="-2"/>
          <w:sz w:val="20"/>
        </w:rPr>
        <w:t xml:space="preserve"> </w:t>
      </w:r>
      <w:r>
        <w:rPr>
          <w:sz w:val="20"/>
        </w:rPr>
        <w:t>10.7</w:t>
      </w:r>
      <w:r>
        <w:rPr>
          <w:spacing w:val="-1"/>
          <w:sz w:val="20"/>
        </w:rPr>
        <w:t xml:space="preserve"> </w:t>
      </w:r>
      <w:r>
        <w:rPr>
          <w:sz w:val="20"/>
        </w:rPr>
        <w:t>below</w:t>
      </w:r>
      <w:r>
        <w:rPr>
          <w:spacing w:val="-5"/>
          <w:sz w:val="20"/>
        </w:rPr>
        <w:t xml:space="preserve"> </w:t>
      </w:r>
      <w:r>
        <w:rPr>
          <w:sz w:val="20"/>
        </w:rPr>
        <w:t>shall</w:t>
      </w:r>
      <w:r>
        <w:rPr>
          <w:spacing w:val="-4"/>
          <w:sz w:val="20"/>
        </w:rPr>
        <w:t xml:space="preserve"> </w:t>
      </w:r>
      <w:r>
        <w:rPr>
          <w:sz w:val="20"/>
        </w:rPr>
        <w:t>be</w:t>
      </w:r>
      <w:r>
        <w:rPr>
          <w:spacing w:val="-3"/>
          <w:sz w:val="20"/>
        </w:rPr>
        <w:t xml:space="preserve"> </w:t>
      </w:r>
      <w:r>
        <w:rPr>
          <w:sz w:val="20"/>
        </w:rPr>
        <w:t>required</w:t>
      </w:r>
      <w:r>
        <w:rPr>
          <w:spacing w:val="-2"/>
          <w:sz w:val="20"/>
        </w:rPr>
        <w:t xml:space="preserve"> </w:t>
      </w:r>
      <w:r>
        <w:rPr>
          <w:sz w:val="20"/>
        </w:rPr>
        <w:t>insofar</w:t>
      </w:r>
      <w:r>
        <w:rPr>
          <w:spacing w:val="-2"/>
          <w:sz w:val="20"/>
        </w:rPr>
        <w:t xml:space="preserve"> </w:t>
      </w:r>
      <w:r>
        <w:rPr>
          <w:sz w:val="20"/>
        </w:rPr>
        <w:t>as</w:t>
      </w:r>
      <w:r>
        <w:rPr>
          <w:spacing w:val="-4"/>
          <w:sz w:val="20"/>
        </w:rPr>
        <w:t xml:space="preserve"> </w:t>
      </w:r>
      <w:r>
        <w:rPr>
          <w:sz w:val="20"/>
        </w:rPr>
        <w:t>they</w:t>
      </w:r>
      <w:r>
        <w:rPr>
          <w:spacing w:val="-4"/>
          <w:sz w:val="20"/>
        </w:rPr>
        <w:t xml:space="preserve"> </w:t>
      </w:r>
      <w:r>
        <w:rPr>
          <w:sz w:val="20"/>
        </w:rPr>
        <w:t>are</w:t>
      </w:r>
      <w:r>
        <w:rPr>
          <w:spacing w:val="-3"/>
          <w:sz w:val="20"/>
        </w:rPr>
        <w:t xml:space="preserve"> </w:t>
      </w:r>
      <w:r>
        <w:rPr>
          <w:sz w:val="20"/>
        </w:rPr>
        <w:t>applicable. A permit from the Board of Selectmen under the Winchendon General Bylaw shall not be required. Suitable security from the applicant shall be required to ensure that the project is carried out as permitted. This requirement shall be in addition to any performance guarantee that may other wise be required.</w:t>
      </w:r>
    </w:p>
    <w:p w14:paraId="5A45A78D" w14:textId="77777777" w:rsidR="00260182" w:rsidRDefault="00260182">
      <w:pPr>
        <w:pStyle w:val="BodyText"/>
        <w:spacing w:before="2"/>
      </w:pPr>
    </w:p>
    <w:p w14:paraId="5A45A78E" w14:textId="77777777" w:rsidR="00260182" w:rsidRDefault="00000000">
      <w:pPr>
        <w:pStyle w:val="ListParagraph"/>
        <w:numPr>
          <w:ilvl w:val="2"/>
          <w:numId w:val="5"/>
        </w:numPr>
        <w:tabs>
          <w:tab w:val="left" w:pos="823"/>
        </w:tabs>
        <w:spacing w:before="1"/>
        <w:ind w:right="841" w:firstLine="0"/>
        <w:rPr>
          <w:sz w:val="20"/>
        </w:rPr>
      </w:pPr>
      <w:r>
        <w:rPr>
          <w:sz w:val="20"/>
        </w:rPr>
        <w:t>Where</w:t>
      </w:r>
      <w:r>
        <w:rPr>
          <w:spacing w:val="-1"/>
          <w:sz w:val="20"/>
        </w:rPr>
        <w:t xml:space="preserve"> </w:t>
      </w:r>
      <w:r>
        <w:rPr>
          <w:sz w:val="20"/>
        </w:rPr>
        <w:t>material</w:t>
      </w:r>
      <w:r>
        <w:rPr>
          <w:spacing w:val="-1"/>
          <w:sz w:val="20"/>
        </w:rPr>
        <w:t xml:space="preserve"> </w:t>
      </w:r>
      <w:r>
        <w:rPr>
          <w:sz w:val="20"/>
        </w:rPr>
        <w:t>is</w:t>
      </w:r>
      <w:r>
        <w:rPr>
          <w:spacing w:val="-2"/>
          <w:sz w:val="20"/>
        </w:rPr>
        <w:t xml:space="preserve"> </w:t>
      </w:r>
      <w:r>
        <w:rPr>
          <w:sz w:val="20"/>
        </w:rPr>
        <w:t>to be</w:t>
      </w:r>
      <w:r>
        <w:rPr>
          <w:spacing w:val="-1"/>
          <w:sz w:val="20"/>
        </w:rPr>
        <w:t xml:space="preserve"> </w:t>
      </w:r>
      <w:r>
        <w:rPr>
          <w:sz w:val="20"/>
        </w:rPr>
        <w:t>removed in</w:t>
      </w:r>
      <w:r>
        <w:rPr>
          <w:spacing w:val="-3"/>
          <w:sz w:val="20"/>
        </w:rPr>
        <w:t xml:space="preserve"> </w:t>
      </w:r>
      <w:r>
        <w:rPr>
          <w:sz w:val="20"/>
        </w:rPr>
        <w:t>connection with</w:t>
      </w:r>
      <w:r>
        <w:rPr>
          <w:spacing w:val="-2"/>
          <w:sz w:val="20"/>
        </w:rPr>
        <w:t xml:space="preserve"> </w:t>
      </w:r>
      <w:r>
        <w:rPr>
          <w:sz w:val="20"/>
        </w:rPr>
        <w:t>the</w:t>
      </w:r>
      <w:r>
        <w:rPr>
          <w:spacing w:val="-1"/>
          <w:sz w:val="20"/>
        </w:rPr>
        <w:t xml:space="preserve"> </w:t>
      </w:r>
      <w:r>
        <w:rPr>
          <w:sz w:val="20"/>
        </w:rPr>
        <w:t>preparation</w:t>
      </w:r>
      <w:r>
        <w:rPr>
          <w:spacing w:val="-2"/>
          <w:sz w:val="20"/>
        </w:rPr>
        <w:t xml:space="preserve"> </w:t>
      </w:r>
      <w:r>
        <w:rPr>
          <w:sz w:val="20"/>
        </w:rPr>
        <w:t>of</w:t>
      </w:r>
      <w:r>
        <w:rPr>
          <w:spacing w:val="-3"/>
          <w:sz w:val="20"/>
        </w:rPr>
        <w:t xml:space="preserve"> </w:t>
      </w:r>
      <w:r>
        <w:rPr>
          <w:sz w:val="20"/>
        </w:rPr>
        <w:t>a</w:t>
      </w:r>
      <w:r>
        <w:rPr>
          <w:spacing w:val="-1"/>
          <w:sz w:val="20"/>
        </w:rPr>
        <w:t xml:space="preserve"> </w:t>
      </w:r>
      <w:r>
        <w:rPr>
          <w:sz w:val="20"/>
        </w:rPr>
        <w:t>specific</w:t>
      </w:r>
      <w:r>
        <w:rPr>
          <w:spacing w:val="-1"/>
          <w:sz w:val="20"/>
        </w:rPr>
        <w:t xml:space="preserve"> </w:t>
      </w:r>
      <w:r>
        <w:rPr>
          <w:sz w:val="20"/>
        </w:rPr>
        <w:t>site</w:t>
      </w:r>
      <w:r>
        <w:rPr>
          <w:spacing w:val="-1"/>
          <w:sz w:val="20"/>
        </w:rPr>
        <w:t xml:space="preserve"> </w:t>
      </w:r>
      <w:r>
        <w:rPr>
          <w:sz w:val="20"/>
        </w:rPr>
        <w:t>for</w:t>
      </w:r>
      <w:r>
        <w:rPr>
          <w:spacing w:val="-1"/>
          <w:sz w:val="20"/>
        </w:rPr>
        <w:t xml:space="preserve"> </w:t>
      </w:r>
      <w:r>
        <w:rPr>
          <w:sz w:val="20"/>
        </w:rPr>
        <w:t>building,</w:t>
      </w:r>
      <w:r>
        <w:rPr>
          <w:spacing w:val="-1"/>
          <w:sz w:val="20"/>
        </w:rPr>
        <w:t xml:space="preserve"> </w:t>
      </w:r>
      <w:r>
        <w:rPr>
          <w:sz w:val="20"/>
        </w:rPr>
        <w:t>removal may take place only after the issuance of a building permit by the Building Commissioner. Removal will be allowed only from the area for the building, driveways, parking areas, and from areas where removal is specifically required by the Board</w:t>
      </w:r>
      <w:r>
        <w:rPr>
          <w:spacing w:val="-4"/>
          <w:sz w:val="20"/>
        </w:rPr>
        <w:t xml:space="preserve"> </w:t>
      </w:r>
      <w:r>
        <w:rPr>
          <w:sz w:val="20"/>
        </w:rPr>
        <w:t>of</w:t>
      </w:r>
      <w:r>
        <w:rPr>
          <w:spacing w:val="-5"/>
          <w:sz w:val="20"/>
        </w:rPr>
        <w:t xml:space="preserve"> </w:t>
      </w:r>
      <w:r>
        <w:rPr>
          <w:sz w:val="20"/>
        </w:rPr>
        <w:t>Health</w:t>
      </w:r>
      <w:r>
        <w:rPr>
          <w:spacing w:val="-5"/>
          <w:sz w:val="20"/>
        </w:rPr>
        <w:t xml:space="preserve"> </w:t>
      </w:r>
      <w:r>
        <w:rPr>
          <w:sz w:val="20"/>
        </w:rPr>
        <w:t>in</w:t>
      </w:r>
      <w:r>
        <w:rPr>
          <w:spacing w:val="-4"/>
          <w:sz w:val="20"/>
        </w:rPr>
        <w:t xml:space="preserve"> </w:t>
      </w:r>
      <w:r>
        <w:rPr>
          <w:sz w:val="20"/>
        </w:rPr>
        <w:t>connection with</w:t>
      </w:r>
      <w:r>
        <w:rPr>
          <w:spacing w:val="-4"/>
          <w:sz w:val="20"/>
        </w:rPr>
        <w:t xml:space="preserve"> </w:t>
      </w:r>
      <w:r>
        <w:rPr>
          <w:sz w:val="20"/>
        </w:rPr>
        <w:t>disposal</w:t>
      </w:r>
      <w:r>
        <w:rPr>
          <w:spacing w:val="-3"/>
          <w:sz w:val="20"/>
        </w:rPr>
        <w:t xml:space="preserve"> </w:t>
      </w:r>
      <w:r>
        <w:rPr>
          <w:sz w:val="20"/>
        </w:rPr>
        <w:t>systems.</w:t>
      </w:r>
      <w:r>
        <w:rPr>
          <w:spacing w:val="40"/>
          <w:sz w:val="20"/>
        </w:rPr>
        <w:t xml:space="preserve"> </w:t>
      </w:r>
      <w:r>
        <w:rPr>
          <w:sz w:val="20"/>
        </w:rPr>
        <w:t>Mechanical</w:t>
      </w:r>
      <w:r>
        <w:rPr>
          <w:spacing w:val="-3"/>
          <w:sz w:val="20"/>
        </w:rPr>
        <w:t xml:space="preserve"> </w:t>
      </w:r>
      <w:r>
        <w:rPr>
          <w:sz w:val="20"/>
        </w:rPr>
        <w:t>crushing,</w:t>
      </w:r>
      <w:r>
        <w:rPr>
          <w:spacing w:val="-3"/>
          <w:sz w:val="20"/>
        </w:rPr>
        <w:t xml:space="preserve"> </w:t>
      </w:r>
      <w:r>
        <w:rPr>
          <w:sz w:val="20"/>
        </w:rPr>
        <w:t>screening</w:t>
      </w:r>
      <w:r>
        <w:rPr>
          <w:spacing w:val="-4"/>
          <w:sz w:val="20"/>
        </w:rPr>
        <w:t xml:space="preserve"> </w:t>
      </w:r>
      <w:r>
        <w:rPr>
          <w:sz w:val="20"/>
        </w:rPr>
        <w:t>and/or</w:t>
      </w:r>
      <w:r>
        <w:rPr>
          <w:spacing w:val="-3"/>
          <w:sz w:val="20"/>
        </w:rPr>
        <w:t xml:space="preserve"> </w:t>
      </w:r>
      <w:r>
        <w:rPr>
          <w:sz w:val="20"/>
        </w:rPr>
        <w:t>processing</w:t>
      </w:r>
      <w:r>
        <w:rPr>
          <w:spacing w:val="-4"/>
          <w:sz w:val="20"/>
        </w:rPr>
        <w:t xml:space="preserve"> </w:t>
      </w:r>
      <w:r>
        <w:rPr>
          <w:sz w:val="20"/>
        </w:rPr>
        <w:t>is</w:t>
      </w:r>
      <w:r>
        <w:rPr>
          <w:spacing w:val="-2"/>
          <w:sz w:val="20"/>
        </w:rPr>
        <w:t xml:space="preserve"> </w:t>
      </w:r>
      <w:r>
        <w:rPr>
          <w:sz w:val="20"/>
        </w:rPr>
        <w:t>not</w:t>
      </w:r>
      <w:r>
        <w:rPr>
          <w:spacing w:val="-4"/>
          <w:sz w:val="20"/>
        </w:rPr>
        <w:t xml:space="preserve"> </w:t>
      </w:r>
      <w:r>
        <w:rPr>
          <w:sz w:val="20"/>
        </w:rPr>
        <w:t>allowed on site.</w:t>
      </w:r>
    </w:p>
    <w:p w14:paraId="5A45A78F" w14:textId="77777777" w:rsidR="00260182" w:rsidRDefault="00260182">
      <w:pPr>
        <w:pStyle w:val="BodyText"/>
        <w:spacing w:before="1"/>
      </w:pPr>
    </w:p>
    <w:p w14:paraId="5A45A790" w14:textId="77777777" w:rsidR="00260182" w:rsidRDefault="00000000">
      <w:pPr>
        <w:pStyle w:val="Heading2"/>
        <w:numPr>
          <w:ilvl w:val="1"/>
          <w:numId w:val="5"/>
        </w:numPr>
        <w:tabs>
          <w:tab w:val="left" w:pos="940"/>
          <w:tab w:val="left" w:pos="941"/>
        </w:tabs>
        <w:ind w:hanging="721"/>
      </w:pPr>
      <w:bookmarkStart w:id="68" w:name="_TOC_250021"/>
      <w:r>
        <w:t>OPERATION</w:t>
      </w:r>
      <w:r>
        <w:rPr>
          <w:spacing w:val="-9"/>
        </w:rPr>
        <w:t xml:space="preserve"> </w:t>
      </w:r>
      <w:r>
        <w:t>STANDARDS</w:t>
      </w:r>
      <w:r>
        <w:rPr>
          <w:spacing w:val="-9"/>
        </w:rPr>
        <w:t xml:space="preserve"> </w:t>
      </w:r>
      <w:r>
        <w:t>FOR</w:t>
      </w:r>
      <w:r>
        <w:rPr>
          <w:spacing w:val="-7"/>
        </w:rPr>
        <w:t xml:space="preserve"> </w:t>
      </w:r>
      <w:r>
        <w:t>REMOVAL</w:t>
      </w:r>
      <w:r>
        <w:rPr>
          <w:spacing w:val="-9"/>
        </w:rPr>
        <w:t xml:space="preserve"> </w:t>
      </w:r>
      <w:r>
        <w:t>AND</w:t>
      </w:r>
      <w:r>
        <w:rPr>
          <w:spacing w:val="-9"/>
        </w:rPr>
        <w:t xml:space="preserve"> </w:t>
      </w:r>
      <w:bookmarkEnd w:id="68"/>
      <w:r>
        <w:rPr>
          <w:spacing w:val="-2"/>
        </w:rPr>
        <w:t>RESTORATION</w:t>
      </w:r>
    </w:p>
    <w:p w14:paraId="5A45A791" w14:textId="77777777" w:rsidR="00260182" w:rsidRDefault="00000000">
      <w:pPr>
        <w:pStyle w:val="ListParagraph"/>
        <w:numPr>
          <w:ilvl w:val="2"/>
          <w:numId w:val="5"/>
        </w:numPr>
        <w:tabs>
          <w:tab w:val="left" w:pos="823"/>
        </w:tabs>
        <w:spacing w:before="227"/>
        <w:ind w:right="759" w:firstLine="0"/>
        <w:rPr>
          <w:sz w:val="20"/>
        </w:rPr>
      </w:pPr>
      <w:r>
        <w:rPr>
          <w:sz w:val="20"/>
        </w:rPr>
        <w:t>All</w:t>
      </w:r>
      <w:r>
        <w:rPr>
          <w:spacing w:val="-4"/>
          <w:sz w:val="20"/>
        </w:rPr>
        <w:t xml:space="preserve"> </w:t>
      </w:r>
      <w:r>
        <w:rPr>
          <w:sz w:val="20"/>
        </w:rPr>
        <w:t>soil,</w:t>
      </w:r>
      <w:r>
        <w:rPr>
          <w:spacing w:val="-3"/>
          <w:sz w:val="20"/>
        </w:rPr>
        <w:t xml:space="preserve"> </w:t>
      </w:r>
      <w:r>
        <w:rPr>
          <w:sz w:val="20"/>
        </w:rPr>
        <w:t>vegetation,</w:t>
      </w:r>
      <w:r>
        <w:rPr>
          <w:spacing w:val="-3"/>
          <w:sz w:val="20"/>
        </w:rPr>
        <w:t xml:space="preserve"> </w:t>
      </w:r>
      <w:r>
        <w:rPr>
          <w:sz w:val="20"/>
        </w:rPr>
        <w:t>rock</w:t>
      </w:r>
      <w:r>
        <w:rPr>
          <w:spacing w:val="-4"/>
          <w:sz w:val="20"/>
        </w:rPr>
        <w:t xml:space="preserve"> </w:t>
      </w:r>
      <w:r>
        <w:rPr>
          <w:sz w:val="20"/>
        </w:rPr>
        <w:t>and</w:t>
      </w:r>
      <w:r>
        <w:rPr>
          <w:spacing w:val="-2"/>
          <w:sz w:val="20"/>
        </w:rPr>
        <w:t xml:space="preserve"> </w:t>
      </w:r>
      <w:r>
        <w:rPr>
          <w:sz w:val="20"/>
        </w:rPr>
        <w:t>gravel</w:t>
      </w:r>
      <w:r>
        <w:rPr>
          <w:spacing w:val="-3"/>
          <w:sz w:val="20"/>
        </w:rPr>
        <w:t xml:space="preserve"> </w:t>
      </w:r>
      <w:r>
        <w:rPr>
          <w:sz w:val="20"/>
        </w:rPr>
        <w:t>removal</w:t>
      </w:r>
      <w:r>
        <w:rPr>
          <w:spacing w:val="-3"/>
          <w:sz w:val="20"/>
        </w:rPr>
        <w:t xml:space="preserve"> </w:t>
      </w:r>
      <w:r>
        <w:rPr>
          <w:sz w:val="20"/>
        </w:rPr>
        <w:t>activities</w:t>
      </w:r>
      <w:r>
        <w:rPr>
          <w:spacing w:val="-4"/>
          <w:sz w:val="20"/>
        </w:rPr>
        <w:t xml:space="preserve"> </w:t>
      </w:r>
      <w:r>
        <w:rPr>
          <w:sz w:val="20"/>
        </w:rPr>
        <w:t>controlled</w:t>
      </w:r>
      <w:r>
        <w:rPr>
          <w:spacing w:val="-2"/>
          <w:sz w:val="20"/>
        </w:rPr>
        <w:t xml:space="preserve"> </w:t>
      </w:r>
      <w:r>
        <w:rPr>
          <w:sz w:val="20"/>
        </w:rPr>
        <w:t>by</w:t>
      </w:r>
      <w:r>
        <w:rPr>
          <w:spacing w:val="-7"/>
          <w:sz w:val="20"/>
        </w:rPr>
        <w:t xml:space="preserve"> </w:t>
      </w:r>
      <w:r>
        <w:rPr>
          <w:sz w:val="20"/>
        </w:rPr>
        <w:t>this</w:t>
      </w:r>
      <w:r>
        <w:rPr>
          <w:spacing w:val="-4"/>
          <w:sz w:val="20"/>
        </w:rPr>
        <w:t xml:space="preserve"> </w:t>
      </w:r>
      <w:r>
        <w:rPr>
          <w:sz w:val="20"/>
        </w:rPr>
        <w:t>section</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subject</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 xml:space="preserve">following </w:t>
      </w:r>
      <w:r>
        <w:rPr>
          <w:spacing w:val="-2"/>
          <w:sz w:val="20"/>
        </w:rPr>
        <w:t>standards:</w:t>
      </w:r>
    </w:p>
    <w:p w14:paraId="5A45A792" w14:textId="77777777" w:rsidR="00260182" w:rsidRDefault="00260182">
      <w:pPr>
        <w:pStyle w:val="BodyText"/>
        <w:spacing w:before="1"/>
      </w:pPr>
    </w:p>
    <w:p w14:paraId="5A45A793" w14:textId="77777777" w:rsidR="00260182" w:rsidRDefault="00000000">
      <w:pPr>
        <w:pStyle w:val="ListParagraph"/>
        <w:numPr>
          <w:ilvl w:val="3"/>
          <w:numId w:val="5"/>
        </w:numPr>
        <w:tabs>
          <w:tab w:val="left" w:pos="1233"/>
        </w:tabs>
        <w:ind w:left="1232" w:hanging="293"/>
        <w:rPr>
          <w:sz w:val="20"/>
        </w:rPr>
      </w:pPr>
      <w:r>
        <w:rPr>
          <w:sz w:val="20"/>
        </w:rPr>
        <w:t>Time</w:t>
      </w:r>
      <w:r>
        <w:rPr>
          <w:spacing w:val="-2"/>
          <w:sz w:val="20"/>
        </w:rPr>
        <w:t xml:space="preserve"> </w:t>
      </w:r>
      <w:r>
        <w:rPr>
          <w:sz w:val="20"/>
        </w:rPr>
        <w:t>of</w:t>
      </w:r>
      <w:r>
        <w:rPr>
          <w:spacing w:val="-4"/>
          <w:sz w:val="20"/>
        </w:rPr>
        <w:t xml:space="preserve"> </w:t>
      </w:r>
      <w:r>
        <w:rPr>
          <w:spacing w:val="-2"/>
          <w:sz w:val="20"/>
        </w:rPr>
        <w:t>Operation</w:t>
      </w:r>
    </w:p>
    <w:p w14:paraId="5A45A794" w14:textId="77777777" w:rsidR="00260182" w:rsidRDefault="00260182">
      <w:pPr>
        <w:pStyle w:val="BodyText"/>
        <w:spacing w:before="6"/>
        <w:rPr>
          <w:sz w:val="17"/>
        </w:rPr>
      </w:pPr>
    </w:p>
    <w:p w14:paraId="5A45A795" w14:textId="77777777" w:rsidR="00260182" w:rsidRDefault="00000000">
      <w:pPr>
        <w:pStyle w:val="ListParagraph"/>
        <w:numPr>
          <w:ilvl w:val="4"/>
          <w:numId w:val="5"/>
        </w:numPr>
        <w:tabs>
          <w:tab w:val="left" w:pos="1661"/>
        </w:tabs>
        <w:spacing w:before="1"/>
        <w:ind w:right="929"/>
        <w:rPr>
          <w:sz w:val="20"/>
        </w:rPr>
      </w:pPr>
      <w:r>
        <w:rPr>
          <w:sz w:val="20"/>
        </w:rPr>
        <w:t>Excavation</w:t>
      </w:r>
      <w:r>
        <w:rPr>
          <w:spacing w:val="-5"/>
          <w:sz w:val="20"/>
        </w:rPr>
        <w:t xml:space="preserve"> </w:t>
      </w:r>
      <w:r>
        <w:rPr>
          <w:sz w:val="20"/>
        </w:rPr>
        <w:t>and</w:t>
      </w:r>
      <w:r>
        <w:rPr>
          <w:spacing w:val="-3"/>
          <w:sz w:val="20"/>
        </w:rPr>
        <w:t xml:space="preserve"> </w:t>
      </w:r>
      <w:r>
        <w:rPr>
          <w:sz w:val="20"/>
        </w:rPr>
        <w:t>site</w:t>
      </w:r>
      <w:r>
        <w:rPr>
          <w:spacing w:val="-2"/>
          <w:sz w:val="20"/>
        </w:rPr>
        <w:t xml:space="preserve"> </w:t>
      </w:r>
      <w:r>
        <w:rPr>
          <w:sz w:val="20"/>
        </w:rPr>
        <w:t>maintenance</w:t>
      </w:r>
      <w:r>
        <w:rPr>
          <w:spacing w:val="-1"/>
          <w:sz w:val="20"/>
        </w:rPr>
        <w:t xml:space="preserve"> </w:t>
      </w:r>
      <w:r>
        <w:rPr>
          <w:sz w:val="20"/>
        </w:rPr>
        <w:t>may</w:t>
      </w:r>
      <w:r>
        <w:rPr>
          <w:spacing w:val="-7"/>
          <w:sz w:val="20"/>
        </w:rPr>
        <w:t xml:space="preserve"> </w:t>
      </w:r>
      <w:r>
        <w:rPr>
          <w:sz w:val="20"/>
        </w:rPr>
        <w:t>be</w:t>
      </w:r>
      <w:r>
        <w:rPr>
          <w:spacing w:val="-4"/>
          <w:sz w:val="20"/>
        </w:rPr>
        <w:t xml:space="preserve"> </w:t>
      </w:r>
      <w:r>
        <w:rPr>
          <w:sz w:val="20"/>
        </w:rPr>
        <w:t>carried</w:t>
      </w:r>
      <w:r>
        <w:rPr>
          <w:spacing w:val="-3"/>
          <w:sz w:val="20"/>
        </w:rPr>
        <w:t xml:space="preserve"> </w:t>
      </w:r>
      <w:r>
        <w:rPr>
          <w:sz w:val="20"/>
        </w:rPr>
        <w:t>on</w:t>
      </w:r>
      <w:r>
        <w:rPr>
          <w:spacing w:val="-5"/>
          <w:sz w:val="20"/>
        </w:rPr>
        <w:t xml:space="preserve"> </w:t>
      </w:r>
      <w:r>
        <w:rPr>
          <w:sz w:val="20"/>
        </w:rPr>
        <w:t>from</w:t>
      </w:r>
      <w:r>
        <w:rPr>
          <w:spacing w:val="-7"/>
          <w:sz w:val="20"/>
        </w:rPr>
        <w:t xml:space="preserve"> </w:t>
      </w:r>
      <w:r>
        <w:rPr>
          <w:sz w:val="20"/>
        </w:rPr>
        <w:t>8:00</w:t>
      </w:r>
      <w:r>
        <w:rPr>
          <w:spacing w:val="-3"/>
          <w:sz w:val="20"/>
        </w:rPr>
        <w:t xml:space="preserve"> </w:t>
      </w:r>
      <w:r>
        <w:rPr>
          <w:sz w:val="20"/>
        </w:rPr>
        <w:t>a.m.</w:t>
      </w:r>
      <w:r>
        <w:rPr>
          <w:spacing w:val="-4"/>
          <w:sz w:val="20"/>
        </w:rPr>
        <w:t xml:space="preserve"> </w:t>
      </w:r>
      <w:r>
        <w:rPr>
          <w:sz w:val="20"/>
        </w:rPr>
        <w:t>until</w:t>
      </w:r>
      <w:r>
        <w:rPr>
          <w:spacing w:val="-5"/>
          <w:sz w:val="20"/>
        </w:rPr>
        <w:t xml:space="preserve"> </w:t>
      </w:r>
      <w:r>
        <w:rPr>
          <w:sz w:val="20"/>
        </w:rPr>
        <w:t>4:30</w:t>
      </w:r>
      <w:r>
        <w:rPr>
          <w:spacing w:val="-3"/>
          <w:sz w:val="20"/>
        </w:rPr>
        <w:t xml:space="preserve"> </w:t>
      </w:r>
      <w:r>
        <w:rPr>
          <w:sz w:val="20"/>
        </w:rPr>
        <w:t>p.m.,</w:t>
      </w:r>
      <w:r>
        <w:rPr>
          <w:spacing w:val="-4"/>
          <w:sz w:val="20"/>
        </w:rPr>
        <w:t xml:space="preserve"> </w:t>
      </w:r>
      <w:r>
        <w:rPr>
          <w:sz w:val="20"/>
        </w:rPr>
        <w:t>Monday</w:t>
      </w:r>
      <w:r>
        <w:rPr>
          <w:spacing w:val="-5"/>
          <w:sz w:val="20"/>
        </w:rPr>
        <w:t xml:space="preserve"> </w:t>
      </w:r>
      <w:r>
        <w:rPr>
          <w:sz w:val="20"/>
        </w:rPr>
        <w:t>through Friday excluding state and national holidays.</w:t>
      </w:r>
    </w:p>
    <w:p w14:paraId="5A45A796" w14:textId="77777777" w:rsidR="00260182" w:rsidRDefault="00260182">
      <w:pPr>
        <w:pStyle w:val="BodyText"/>
        <w:spacing w:before="4"/>
        <w:rPr>
          <w:sz w:val="17"/>
        </w:rPr>
      </w:pPr>
    </w:p>
    <w:p w14:paraId="5A45A797" w14:textId="77777777" w:rsidR="00260182" w:rsidRDefault="00000000">
      <w:pPr>
        <w:pStyle w:val="ListParagraph"/>
        <w:numPr>
          <w:ilvl w:val="4"/>
          <w:numId w:val="5"/>
        </w:numPr>
        <w:tabs>
          <w:tab w:val="left" w:pos="1661"/>
        </w:tabs>
        <w:ind w:right="931"/>
        <w:rPr>
          <w:sz w:val="20"/>
        </w:rPr>
      </w:pPr>
      <w:r>
        <w:rPr>
          <w:sz w:val="20"/>
        </w:rPr>
        <w:t>Trucking</w:t>
      </w:r>
      <w:r>
        <w:rPr>
          <w:spacing w:val="-2"/>
          <w:sz w:val="20"/>
        </w:rPr>
        <w:t xml:space="preserve"> </w:t>
      </w:r>
      <w:r>
        <w:rPr>
          <w:sz w:val="20"/>
        </w:rPr>
        <w:t>from</w:t>
      </w:r>
      <w:r>
        <w:rPr>
          <w:spacing w:val="-7"/>
          <w:sz w:val="20"/>
        </w:rPr>
        <w:t xml:space="preserve"> </w:t>
      </w:r>
      <w:r>
        <w:rPr>
          <w:sz w:val="20"/>
        </w:rPr>
        <w:t>the</w:t>
      </w:r>
      <w:r>
        <w:rPr>
          <w:spacing w:val="-3"/>
          <w:sz w:val="20"/>
        </w:rPr>
        <w:t xml:space="preserve"> </w:t>
      </w:r>
      <w:r>
        <w:rPr>
          <w:sz w:val="20"/>
        </w:rPr>
        <w:t>site</w:t>
      </w:r>
      <w:r>
        <w:rPr>
          <w:spacing w:val="-1"/>
          <w:sz w:val="20"/>
        </w:rPr>
        <w:t xml:space="preserve"> </w:t>
      </w:r>
      <w:r>
        <w:rPr>
          <w:sz w:val="20"/>
        </w:rPr>
        <w:t>may</w:t>
      </w:r>
      <w:r>
        <w:rPr>
          <w:spacing w:val="-4"/>
          <w:sz w:val="20"/>
        </w:rPr>
        <w:t xml:space="preserve"> </w:t>
      </w:r>
      <w:r>
        <w:rPr>
          <w:sz w:val="20"/>
        </w:rPr>
        <w:t>be</w:t>
      </w:r>
      <w:r>
        <w:rPr>
          <w:spacing w:val="-3"/>
          <w:sz w:val="20"/>
        </w:rPr>
        <w:t xml:space="preserve"> </w:t>
      </w:r>
      <w:r>
        <w:rPr>
          <w:sz w:val="20"/>
        </w:rPr>
        <w:t>carried</w:t>
      </w:r>
      <w:r>
        <w:rPr>
          <w:spacing w:val="-2"/>
          <w:sz w:val="20"/>
        </w:rPr>
        <w:t xml:space="preserve"> </w:t>
      </w:r>
      <w:r>
        <w:rPr>
          <w:sz w:val="20"/>
        </w:rPr>
        <w:t>on</w:t>
      </w:r>
      <w:r>
        <w:rPr>
          <w:spacing w:val="-4"/>
          <w:sz w:val="20"/>
        </w:rPr>
        <w:t xml:space="preserve"> </w:t>
      </w:r>
      <w:r>
        <w:rPr>
          <w:sz w:val="20"/>
        </w:rPr>
        <w:t>from</w:t>
      </w:r>
      <w:r>
        <w:rPr>
          <w:spacing w:val="-7"/>
          <w:sz w:val="20"/>
        </w:rPr>
        <w:t xml:space="preserve"> </w:t>
      </w:r>
      <w:r>
        <w:rPr>
          <w:sz w:val="20"/>
        </w:rPr>
        <w:t>9:00</w:t>
      </w:r>
      <w:r>
        <w:rPr>
          <w:spacing w:val="-2"/>
          <w:sz w:val="20"/>
        </w:rPr>
        <w:t xml:space="preserve"> </w:t>
      </w:r>
      <w:r>
        <w:rPr>
          <w:sz w:val="20"/>
        </w:rPr>
        <w:t>a.m.</w:t>
      </w:r>
      <w:r>
        <w:rPr>
          <w:spacing w:val="-3"/>
          <w:sz w:val="20"/>
        </w:rPr>
        <w:t xml:space="preserve"> </w:t>
      </w:r>
      <w:r>
        <w:rPr>
          <w:sz w:val="20"/>
        </w:rPr>
        <w:t>through</w:t>
      </w:r>
      <w:r>
        <w:rPr>
          <w:spacing w:val="-4"/>
          <w:sz w:val="20"/>
        </w:rPr>
        <w:t xml:space="preserve"> </w:t>
      </w:r>
      <w:r>
        <w:rPr>
          <w:sz w:val="20"/>
        </w:rPr>
        <w:t>5:00</w:t>
      </w:r>
      <w:r>
        <w:rPr>
          <w:spacing w:val="-2"/>
          <w:sz w:val="20"/>
        </w:rPr>
        <w:t xml:space="preserve"> </w:t>
      </w:r>
      <w:r>
        <w:rPr>
          <w:sz w:val="20"/>
        </w:rPr>
        <w:t>p.m.,</w:t>
      </w:r>
      <w:r>
        <w:rPr>
          <w:spacing w:val="-3"/>
          <w:sz w:val="20"/>
        </w:rPr>
        <w:t xml:space="preserve"> </w:t>
      </w:r>
      <w:r>
        <w:rPr>
          <w:sz w:val="20"/>
        </w:rPr>
        <w:t>Monday</w:t>
      </w:r>
      <w:r>
        <w:rPr>
          <w:spacing w:val="-7"/>
          <w:sz w:val="20"/>
        </w:rPr>
        <w:t xml:space="preserve"> </w:t>
      </w:r>
      <w:r>
        <w:rPr>
          <w:sz w:val="20"/>
        </w:rPr>
        <w:t>through</w:t>
      </w:r>
      <w:r>
        <w:rPr>
          <w:spacing w:val="-2"/>
          <w:sz w:val="20"/>
        </w:rPr>
        <w:t xml:space="preserve"> </w:t>
      </w:r>
      <w:r>
        <w:rPr>
          <w:sz w:val="20"/>
        </w:rPr>
        <w:t>Friday only excluding state and national holidays.</w:t>
      </w:r>
    </w:p>
    <w:p w14:paraId="5A45A798" w14:textId="77777777" w:rsidR="00260182" w:rsidRDefault="00260182">
      <w:pPr>
        <w:pStyle w:val="BodyText"/>
        <w:spacing w:before="8"/>
        <w:rPr>
          <w:sz w:val="19"/>
        </w:rPr>
      </w:pPr>
    </w:p>
    <w:p w14:paraId="5A45A799" w14:textId="77777777" w:rsidR="00260182" w:rsidRDefault="00000000">
      <w:pPr>
        <w:pStyle w:val="ListParagraph"/>
        <w:numPr>
          <w:ilvl w:val="3"/>
          <w:numId w:val="5"/>
        </w:numPr>
        <w:tabs>
          <w:tab w:val="left" w:pos="1226"/>
        </w:tabs>
        <w:ind w:left="1225" w:hanging="286"/>
        <w:rPr>
          <w:sz w:val="20"/>
        </w:rPr>
      </w:pPr>
      <w:r>
        <w:rPr>
          <w:sz w:val="20"/>
        </w:rPr>
        <w:t>Site</w:t>
      </w:r>
      <w:r>
        <w:rPr>
          <w:spacing w:val="-5"/>
          <w:sz w:val="20"/>
        </w:rPr>
        <w:t xml:space="preserve"> </w:t>
      </w:r>
      <w:r>
        <w:rPr>
          <w:spacing w:val="-2"/>
          <w:sz w:val="20"/>
        </w:rPr>
        <w:t>Preparation</w:t>
      </w:r>
    </w:p>
    <w:p w14:paraId="5A45A79A" w14:textId="77777777" w:rsidR="00260182" w:rsidRDefault="00260182">
      <w:pPr>
        <w:pStyle w:val="BodyText"/>
        <w:spacing w:before="7"/>
        <w:rPr>
          <w:sz w:val="17"/>
        </w:rPr>
      </w:pPr>
    </w:p>
    <w:p w14:paraId="5A45A79B" w14:textId="77777777" w:rsidR="00260182" w:rsidRDefault="00000000">
      <w:pPr>
        <w:pStyle w:val="ListParagraph"/>
        <w:numPr>
          <w:ilvl w:val="4"/>
          <w:numId w:val="5"/>
        </w:numPr>
        <w:tabs>
          <w:tab w:val="left" w:pos="1661"/>
        </w:tabs>
        <w:ind w:hanging="210"/>
        <w:rPr>
          <w:sz w:val="20"/>
        </w:rPr>
      </w:pPr>
      <w:r>
        <w:rPr>
          <w:sz w:val="20"/>
        </w:rPr>
        <w:t>Only</w:t>
      </w:r>
      <w:r>
        <w:rPr>
          <w:spacing w:val="-5"/>
          <w:sz w:val="20"/>
        </w:rPr>
        <w:t xml:space="preserve"> </w:t>
      </w:r>
      <w:r>
        <w:rPr>
          <w:sz w:val="20"/>
        </w:rPr>
        <w:t>the</w:t>
      </w:r>
      <w:r>
        <w:rPr>
          <w:spacing w:val="-4"/>
          <w:sz w:val="20"/>
        </w:rPr>
        <w:t xml:space="preserve"> </w:t>
      </w:r>
      <w:r>
        <w:rPr>
          <w:sz w:val="20"/>
        </w:rPr>
        <w:t>active</w:t>
      </w:r>
      <w:r>
        <w:rPr>
          <w:spacing w:val="-4"/>
          <w:sz w:val="20"/>
        </w:rPr>
        <w:t xml:space="preserve"> </w:t>
      </w:r>
      <w:r>
        <w:rPr>
          <w:sz w:val="20"/>
        </w:rPr>
        <w:t>area</w:t>
      </w:r>
      <w:r>
        <w:rPr>
          <w:spacing w:val="-4"/>
          <w:sz w:val="20"/>
        </w:rPr>
        <w:t xml:space="preserve"> </w:t>
      </w:r>
      <w:r>
        <w:rPr>
          <w:sz w:val="20"/>
        </w:rPr>
        <w:t>described</w:t>
      </w:r>
      <w:r>
        <w:rPr>
          <w:spacing w:val="-3"/>
          <w:sz w:val="20"/>
        </w:rPr>
        <w:t xml:space="preserve"> </w:t>
      </w:r>
      <w:r>
        <w:rPr>
          <w:sz w:val="20"/>
        </w:rPr>
        <w:t>in</w:t>
      </w:r>
      <w:r>
        <w:rPr>
          <w:spacing w:val="-6"/>
          <w:sz w:val="20"/>
        </w:rPr>
        <w:t xml:space="preserve"> </w:t>
      </w:r>
      <w:r>
        <w:rPr>
          <w:sz w:val="20"/>
        </w:rPr>
        <w:t>the</w:t>
      </w:r>
      <w:r>
        <w:rPr>
          <w:spacing w:val="-4"/>
          <w:sz w:val="20"/>
        </w:rPr>
        <w:t xml:space="preserve"> </w:t>
      </w:r>
      <w:r>
        <w:rPr>
          <w:sz w:val="20"/>
        </w:rPr>
        <w:t>permit</w:t>
      </w:r>
      <w:r>
        <w:rPr>
          <w:spacing w:val="-5"/>
          <w:sz w:val="20"/>
        </w:rPr>
        <w:t xml:space="preserve"> </w:t>
      </w:r>
      <w:r>
        <w:rPr>
          <w:sz w:val="20"/>
        </w:rPr>
        <w:t>application</w:t>
      </w:r>
      <w:r>
        <w:rPr>
          <w:spacing w:val="-3"/>
          <w:sz w:val="20"/>
        </w:rPr>
        <w:t xml:space="preserve"> </w:t>
      </w:r>
      <w:r>
        <w:rPr>
          <w:sz w:val="20"/>
        </w:rPr>
        <w:t>may</w:t>
      </w:r>
      <w:r>
        <w:rPr>
          <w:spacing w:val="2"/>
          <w:sz w:val="20"/>
        </w:rPr>
        <w:t xml:space="preserve"> </w:t>
      </w:r>
      <w:r>
        <w:rPr>
          <w:sz w:val="20"/>
        </w:rPr>
        <w:t>be</w:t>
      </w:r>
      <w:r>
        <w:rPr>
          <w:spacing w:val="-4"/>
          <w:sz w:val="20"/>
        </w:rPr>
        <w:t xml:space="preserve"> </w:t>
      </w:r>
      <w:r>
        <w:rPr>
          <w:sz w:val="20"/>
        </w:rPr>
        <w:t>made</w:t>
      </w:r>
      <w:r>
        <w:rPr>
          <w:spacing w:val="-4"/>
          <w:sz w:val="20"/>
        </w:rPr>
        <w:t xml:space="preserve"> </w:t>
      </w:r>
      <w:r>
        <w:rPr>
          <w:sz w:val="20"/>
        </w:rPr>
        <w:t>ready</w:t>
      </w:r>
      <w:r>
        <w:rPr>
          <w:spacing w:val="-7"/>
          <w:sz w:val="20"/>
        </w:rPr>
        <w:t xml:space="preserve"> </w:t>
      </w:r>
      <w:r>
        <w:rPr>
          <w:sz w:val="20"/>
        </w:rPr>
        <w:t>for</w:t>
      </w:r>
      <w:r>
        <w:rPr>
          <w:spacing w:val="-4"/>
          <w:sz w:val="20"/>
        </w:rPr>
        <w:t xml:space="preserve"> </w:t>
      </w:r>
      <w:r>
        <w:rPr>
          <w:sz w:val="20"/>
        </w:rPr>
        <w:t>earth</w:t>
      </w:r>
      <w:r>
        <w:rPr>
          <w:spacing w:val="-6"/>
          <w:sz w:val="20"/>
        </w:rPr>
        <w:t xml:space="preserve"> </w:t>
      </w:r>
      <w:r>
        <w:rPr>
          <w:spacing w:val="-2"/>
          <w:sz w:val="20"/>
        </w:rPr>
        <w:t>removal.</w:t>
      </w:r>
    </w:p>
    <w:p w14:paraId="5A45A79C" w14:textId="77777777" w:rsidR="00260182" w:rsidRDefault="00260182">
      <w:pPr>
        <w:pStyle w:val="BodyText"/>
        <w:spacing w:before="4"/>
        <w:rPr>
          <w:sz w:val="17"/>
        </w:rPr>
      </w:pPr>
    </w:p>
    <w:p w14:paraId="5A45A79D" w14:textId="77777777" w:rsidR="00260182" w:rsidRDefault="00000000">
      <w:pPr>
        <w:pStyle w:val="ListParagraph"/>
        <w:numPr>
          <w:ilvl w:val="4"/>
          <w:numId w:val="5"/>
        </w:numPr>
        <w:tabs>
          <w:tab w:val="left" w:pos="1661"/>
        </w:tabs>
        <w:ind w:right="707"/>
        <w:rPr>
          <w:sz w:val="20"/>
        </w:rPr>
      </w:pPr>
      <w:r>
        <w:rPr>
          <w:sz w:val="20"/>
        </w:rPr>
        <w:t>No standing trees are to be bulldozed over, or slashed and bulldozed into piles.</w:t>
      </w:r>
      <w:r>
        <w:rPr>
          <w:spacing w:val="40"/>
          <w:sz w:val="20"/>
        </w:rPr>
        <w:t xml:space="preserve"> </w:t>
      </w:r>
      <w:r>
        <w:rPr>
          <w:sz w:val="20"/>
        </w:rPr>
        <w:t>All trees must be cut down.</w:t>
      </w:r>
      <w:r>
        <w:rPr>
          <w:spacing w:val="-1"/>
          <w:sz w:val="20"/>
        </w:rPr>
        <w:t xml:space="preserve"> </w:t>
      </w:r>
      <w:r>
        <w:rPr>
          <w:sz w:val="20"/>
        </w:rPr>
        <w:t>All</w:t>
      </w:r>
      <w:r>
        <w:rPr>
          <w:spacing w:val="-1"/>
          <w:sz w:val="20"/>
        </w:rPr>
        <w:t xml:space="preserve"> </w:t>
      </w:r>
      <w:r>
        <w:rPr>
          <w:sz w:val="20"/>
        </w:rPr>
        <w:t>wood</w:t>
      </w:r>
      <w:r>
        <w:rPr>
          <w:spacing w:val="-2"/>
          <w:sz w:val="20"/>
        </w:rPr>
        <w:t xml:space="preserve"> </w:t>
      </w:r>
      <w:r>
        <w:rPr>
          <w:sz w:val="20"/>
        </w:rPr>
        <w:t>and</w:t>
      </w:r>
      <w:r>
        <w:rPr>
          <w:spacing w:val="-2"/>
          <w:sz w:val="20"/>
        </w:rPr>
        <w:t xml:space="preserve"> </w:t>
      </w:r>
      <w:r>
        <w:rPr>
          <w:sz w:val="20"/>
        </w:rPr>
        <w:t>brush</w:t>
      </w:r>
      <w:r>
        <w:rPr>
          <w:spacing w:val="-2"/>
          <w:sz w:val="20"/>
        </w:rPr>
        <w:t xml:space="preserve"> </w:t>
      </w:r>
      <w:r>
        <w:rPr>
          <w:sz w:val="20"/>
        </w:rPr>
        <w:t>must</w:t>
      </w:r>
      <w:r>
        <w:rPr>
          <w:spacing w:val="-4"/>
          <w:sz w:val="20"/>
        </w:rPr>
        <w:t xml:space="preserve"> </w:t>
      </w:r>
      <w:r>
        <w:rPr>
          <w:sz w:val="20"/>
        </w:rPr>
        <w:t>be</w:t>
      </w:r>
      <w:r>
        <w:rPr>
          <w:spacing w:val="-3"/>
          <w:sz w:val="20"/>
        </w:rPr>
        <w:t xml:space="preserve"> </w:t>
      </w:r>
      <w:r>
        <w:rPr>
          <w:sz w:val="20"/>
        </w:rPr>
        <w:t>piled</w:t>
      </w:r>
      <w:r>
        <w:rPr>
          <w:spacing w:val="-2"/>
          <w:sz w:val="20"/>
        </w:rPr>
        <w:t xml:space="preserve"> </w:t>
      </w:r>
      <w:r>
        <w:rPr>
          <w:sz w:val="20"/>
        </w:rPr>
        <w:t>for</w:t>
      </w:r>
      <w:r>
        <w:rPr>
          <w:spacing w:val="-3"/>
          <w:sz w:val="20"/>
        </w:rPr>
        <w:t xml:space="preserve"> </w:t>
      </w:r>
      <w:r>
        <w:rPr>
          <w:sz w:val="20"/>
        </w:rPr>
        <w:t>removal</w:t>
      </w:r>
      <w:r>
        <w:rPr>
          <w:spacing w:val="-3"/>
          <w:sz w:val="20"/>
        </w:rPr>
        <w:t xml:space="preserve"> </w:t>
      </w:r>
      <w:r>
        <w:rPr>
          <w:sz w:val="20"/>
        </w:rPr>
        <w:t>or</w:t>
      </w:r>
      <w:r>
        <w:rPr>
          <w:spacing w:val="-3"/>
          <w:sz w:val="20"/>
        </w:rPr>
        <w:t xml:space="preserve"> </w:t>
      </w:r>
      <w:r>
        <w:rPr>
          <w:sz w:val="20"/>
        </w:rPr>
        <w:t>chipping.</w:t>
      </w:r>
      <w:r>
        <w:rPr>
          <w:spacing w:val="40"/>
          <w:sz w:val="20"/>
        </w:rPr>
        <w:t xml:space="preserve"> </w:t>
      </w:r>
      <w:r>
        <w:rPr>
          <w:sz w:val="20"/>
        </w:rPr>
        <w:t>Wood</w:t>
      </w:r>
      <w:r>
        <w:rPr>
          <w:spacing w:val="-2"/>
          <w:sz w:val="20"/>
        </w:rPr>
        <w:t xml:space="preserve"> </w:t>
      </w:r>
      <w:r>
        <w:rPr>
          <w:sz w:val="20"/>
        </w:rPr>
        <w:t>chips</w:t>
      </w:r>
      <w:r>
        <w:rPr>
          <w:spacing w:val="-1"/>
          <w:sz w:val="20"/>
        </w:rPr>
        <w:t xml:space="preserve"> </w:t>
      </w:r>
      <w:r>
        <w:rPr>
          <w:sz w:val="20"/>
        </w:rPr>
        <w:t>may</w:t>
      </w:r>
      <w:r>
        <w:rPr>
          <w:spacing w:val="-7"/>
          <w:sz w:val="20"/>
        </w:rPr>
        <w:t xml:space="preserve"> </w:t>
      </w:r>
      <w:r>
        <w:rPr>
          <w:sz w:val="20"/>
        </w:rPr>
        <w:t>remain</w:t>
      </w:r>
      <w:r>
        <w:rPr>
          <w:spacing w:val="-4"/>
          <w:sz w:val="20"/>
        </w:rPr>
        <w:t xml:space="preserve"> </w:t>
      </w:r>
      <w:r>
        <w:rPr>
          <w:sz w:val="20"/>
        </w:rPr>
        <w:t>on</w:t>
      </w:r>
      <w:r>
        <w:rPr>
          <w:spacing w:val="-4"/>
          <w:sz w:val="20"/>
        </w:rPr>
        <w:t xml:space="preserve"> </w:t>
      </w:r>
      <w:r>
        <w:rPr>
          <w:sz w:val="20"/>
        </w:rPr>
        <w:t>the</w:t>
      </w:r>
      <w:r>
        <w:rPr>
          <w:spacing w:val="-3"/>
          <w:sz w:val="20"/>
        </w:rPr>
        <w:t xml:space="preserve"> </w:t>
      </w:r>
      <w:r>
        <w:rPr>
          <w:sz w:val="20"/>
        </w:rPr>
        <w:t>site. No trees are to be buried on the site.</w:t>
      </w:r>
    </w:p>
    <w:p w14:paraId="5A45A79E" w14:textId="77777777" w:rsidR="00260182" w:rsidRDefault="00260182">
      <w:pPr>
        <w:pStyle w:val="BodyText"/>
        <w:spacing w:before="5"/>
        <w:rPr>
          <w:sz w:val="17"/>
        </w:rPr>
      </w:pPr>
    </w:p>
    <w:p w14:paraId="5A45A79F" w14:textId="77777777" w:rsidR="00260182" w:rsidRDefault="00000000">
      <w:pPr>
        <w:pStyle w:val="ListParagraph"/>
        <w:numPr>
          <w:ilvl w:val="4"/>
          <w:numId w:val="5"/>
        </w:numPr>
        <w:tabs>
          <w:tab w:val="left" w:pos="1661"/>
        </w:tabs>
        <w:ind w:hanging="210"/>
        <w:rPr>
          <w:sz w:val="20"/>
        </w:rPr>
      </w:pPr>
      <w:r>
        <w:rPr>
          <w:sz w:val="20"/>
        </w:rPr>
        <w:t>Stumps</w:t>
      </w:r>
      <w:r>
        <w:rPr>
          <w:spacing w:val="-6"/>
          <w:sz w:val="20"/>
        </w:rPr>
        <w:t xml:space="preserve"> </w:t>
      </w:r>
      <w:r>
        <w:rPr>
          <w:sz w:val="20"/>
        </w:rPr>
        <w:t>shall</w:t>
      </w:r>
      <w:r>
        <w:rPr>
          <w:spacing w:val="-5"/>
          <w:sz w:val="20"/>
        </w:rPr>
        <w:t xml:space="preserve"> </w:t>
      </w:r>
      <w:r>
        <w:rPr>
          <w:sz w:val="20"/>
        </w:rPr>
        <w:t>be</w:t>
      </w:r>
      <w:r>
        <w:rPr>
          <w:spacing w:val="-4"/>
          <w:sz w:val="20"/>
        </w:rPr>
        <w:t xml:space="preserve"> </w:t>
      </w:r>
      <w:r>
        <w:rPr>
          <w:sz w:val="20"/>
        </w:rPr>
        <w:t>buried</w:t>
      </w:r>
      <w:r>
        <w:rPr>
          <w:spacing w:val="-4"/>
          <w:sz w:val="20"/>
        </w:rPr>
        <w:t xml:space="preserve"> </w:t>
      </w:r>
      <w:r>
        <w:rPr>
          <w:sz w:val="20"/>
        </w:rPr>
        <w:t>in</w:t>
      </w:r>
      <w:r>
        <w:rPr>
          <w:spacing w:val="-3"/>
          <w:sz w:val="20"/>
        </w:rPr>
        <w:t xml:space="preserve"> </w:t>
      </w:r>
      <w:r>
        <w:rPr>
          <w:sz w:val="20"/>
        </w:rPr>
        <w:t>pre-designated</w:t>
      </w:r>
      <w:r>
        <w:rPr>
          <w:spacing w:val="-4"/>
          <w:sz w:val="20"/>
        </w:rPr>
        <w:t xml:space="preserve"> </w:t>
      </w:r>
      <w:r>
        <w:rPr>
          <w:sz w:val="20"/>
        </w:rPr>
        <w:t>areas</w:t>
      </w:r>
      <w:r>
        <w:rPr>
          <w:spacing w:val="-5"/>
          <w:sz w:val="20"/>
        </w:rPr>
        <w:t xml:space="preserve"> </w:t>
      </w:r>
      <w:r>
        <w:rPr>
          <w:sz w:val="20"/>
        </w:rPr>
        <w:t>as</w:t>
      </w:r>
      <w:r>
        <w:rPr>
          <w:spacing w:val="-6"/>
          <w:sz w:val="20"/>
        </w:rPr>
        <w:t xml:space="preserve"> </w:t>
      </w:r>
      <w:r>
        <w:rPr>
          <w:sz w:val="20"/>
        </w:rPr>
        <w:t>shown</w:t>
      </w:r>
      <w:r>
        <w:rPr>
          <w:spacing w:val="-5"/>
          <w:sz w:val="20"/>
        </w:rPr>
        <w:t xml:space="preserve"> </w:t>
      </w:r>
      <w:r>
        <w:rPr>
          <w:sz w:val="20"/>
        </w:rPr>
        <w:t>on</w:t>
      </w:r>
      <w:r>
        <w:rPr>
          <w:spacing w:val="-4"/>
          <w:sz w:val="20"/>
        </w:rPr>
        <w:t xml:space="preserve"> </w:t>
      </w:r>
      <w:r>
        <w:rPr>
          <w:sz w:val="20"/>
        </w:rPr>
        <w:t>application</w:t>
      </w:r>
      <w:r>
        <w:rPr>
          <w:spacing w:val="-5"/>
          <w:sz w:val="20"/>
        </w:rPr>
        <w:t xml:space="preserve"> </w:t>
      </w:r>
      <w:r>
        <w:rPr>
          <w:spacing w:val="-2"/>
          <w:sz w:val="20"/>
        </w:rPr>
        <w:t>plans.</w:t>
      </w:r>
    </w:p>
    <w:p w14:paraId="5A45A7A0" w14:textId="77777777" w:rsidR="00260182" w:rsidRDefault="00260182">
      <w:pPr>
        <w:pStyle w:val="BodyText"/>
        <w:spacing w:before="4"/>
        <w:rPr>
          <w:sz w:val="17"/>
        </w:rPr>
      </w:pPr>
    </w:p>
    <w:p w14:paraId="5A45A7A1" w14:textId="77777777" w:rsidR="00260182" w:rsidRDefault="00000000">
      <w:pPr>
        <w:pStyle w:val="ListParagraph"/>
        <w:numPr>
          <w:ilvl w:val="4"/>
          <w:numId w:val="5"/>
        </w:numPr>
        <w:tabs>
          <w:tab w:val="left" w:pos="941"/>
        </w:tabs>
        <w:ind w:left="940" w:hanging="210"/>
        <w:rPr>
          <w:sz w:val="20"/>
        </w:rPr>
      </w:pPr>
      <w:r>
        <w:rPr>
          <w:sz w:val="20"/>
        </w:rPr>
        <w:t>Any</w:t>
      </w:r>
      <w:r>
        <w:rPr>
          <w:spacing w:val="-8"/>
          <w:sz w:val="20"/>
        </w:rPr>
        <w:t xml:space="preserve"> </w:t>
      </w:r>
      <w:r>
        <w:rPr>
          <w:sz w:val="20"/>
        </w:rPr>
        <w:t>change</w:t>
      </w:r>
      <w:r>
        <w:rPr>
          <w:spacing w:val="-5"/>
          <w:sz w:val="20"/>
        </w:rPr>
        <w:t xml:space="preserve"> </w:t>
      </w:r>
      <w:r>
        <w:rPr>
          <w:sz w:val="20"/>
        </w:rPr>
        <w:t>in</w:t>
      </w:r>
      <w:r>
        <w:rPr>
          <w:spacing w:val="-5"/>
          <w:sz w:val="20"/>
        </w:rPr>
        <w:t xml:space="preserve"> </w:t>
      </w:r>
      <w:r>
        <w:rPr>
          <w:sz w:val="20"/>
        </w:rPr>
        <w:t>stump</w:t>
      </w:r>
      <w:r>
        <w:rPr>
          <w:spacing w:val="-3"/>
          <w:sz w:val="20"/>
        </w:rPr>
        <w:t xml:space="preserve"> </w:t>
      </w:r>
      <w:r>
        <w:rPr>
          <w:sz w:val="20"/>
        </w:rPr>
        <w:t>burial</w:t>
      </w:r>
      <w:r>
        <w:rPr>
          <w:spacing w:val="-3"/>
          <w:sz w:val="20"/>
        </w:rPr>
        <w:t xml:space="preserve"> </w:t>
      </w:r>
      <w:r>
        <w:rPr>
          <w:sz w:val="20"/>
        </w:rPr>
        <w:t>must</w:t>
      </w:r>
      <w:r>
        <w:rPr>
          <w:spacing w:val="-5"/>
          <w:sz w:val="20"/>
        </w:rPr>
        <w:t xml:space="preserve"> </w:t>
      </w:r>
      <w:r>
        <w:rPr>
          <w:sz w:val="20"/>
        </w:rPr>
        <w:t>be</w:t>
      </w:r>
      <w:r>
        <w:rPr>
          <w:spacing w:val="-4"/>
          <w:sz w:val="20"/>
        </w:rPr>
        <w:t xml:space="preserve"> </w:t>
      </w:r>
      <w:r>
        <w:rPr>
          <w:sz w:val="20"/>
        </w:rPr>
        <w:t>submitted</w:t>
      </w:r>
      <w:r>
        <w:rPr>
          <w:spacing w:val="-4"/>
          <w:sz w:val="20"/>
        </w:rPr>
        <w:t xml:space="preserve"> </w:t>
      </w:r>
      <w:r>
        <w:rPr>
          <w:sz w:val="20"/>
        </w:rPr>
        <w:t>to</w:t>
      </w:r>
      <w:r>
        <w:rPr>
          <w:spacing w:val="-3"/>
          <w:sz w:val="20"/>
        </w:rPr>
        <w:t xml:space="preserve"> </w:t>
      </w:r>
      <w:r>
        <w:rPr>
          <w:sz w:val="20"/>
        </w:rPr>
        <w:t>the Zoning</w:t>
      </w:r>
      <w:r>
        <w:rPr>
          <w:spacing w:val="-3"/>
          <w:sz w:val="20"/>
        </w:rPr>
        <w:t xml:space="preserve"> </w:t>
      </w:r>
      <w:r>
        <w:rPr>
          <w:sz w:val="20"/>
        </w:rPr>
        <w:t>Board</w:t>
      </w:r>
      <w:r>
        <w:rPr>
          <w:spacing w:val="-6"/>
          <w:sz w:val="20"/>
        </w:rPr>
        <w:t xml:space="preserve"> </w:t>
      </w:r>
      <w:r>
        <w:rPr>
          <w:sz w:val="20"/>
        </w:rPr>
        <w:t>of</w:t>
      </w:r>
      <w:r>
        <w:rPr>
          <w:spacing w:val="-6"/>
          <w:sz w:val="20"/>
        </w:rPr>
        <w:t xml:space="preserve"> </w:t>
      </w:r>
      <w:r>
        <w:rPr>
          <w:sz w:val="20"/>
        </w:rPr>
        <w:t>Appeals</w:t>
      </w:r>
      <w:r>
        <w:rPr>
          <w:spacing w:val="-2"/>
          <w:sz w:val="20"/>
        </w:rPr>
        <w:t xml:space="preserve"> </w:t>
      </w:r>
      <w:r>
        <w:rPr>
          <w:sz w:val="20"/>
        </w:rPr>
        <w:t>for</w:t>
      </w:r>
      <w:r>
        <w:rPr>
          <w:spacing w:val="-5"/>
          <w:sz w:val="20"/>
        </w:rPr>
        <w:t xml:space="preserve"> </w:t>
      </w:r>
      <w:r>
        <w:rPr>
          <w:spacing w:val="-2"/>
          <w:sz w:val="20"/>
        </w:rPr>
        <w:t>approval.</w:t>
      </w:r>
    </w:p>
    <w:p w14:paraId="5A45A7A2" w14:textId="77777777" w:rsidR="00260182" w:rsidRDefault="00260182">
      <w:pPr>
        <w:pStyle w:val="BodyText"/>
        <w:spacing w:before="7"/>
        <w:rPr>
          <w:sz w:val="17"/>
        </w:rPr>
      </w:pPr>
    </w:p>
    <w:p w14:paraId="5A45A7A3" w14:textId="77777777" w:rsidR="00260182" w:rsidRDefault="00000000">
      <w:pPr>
        <w:pStyle w:val="ListParagraph"/>
        <w:numPr>
          <w:ilvl w:val="4"/>
          <w:numId w:val="5"/>
        </w:numPr>
        <w:tabs>
          <w:tab w:val="left" w:pos="1661"/>
        </w:tabs>
        <w:ind w:right="749"/>
        <w:rPr>
          <w:sz w:val="20"/>
        </w:rPr>
      </w:pPr>
      <w:r>
        <w:rPr>
          <w:sz w:val="20"/>
        </w:rPr>
        <w:t>All</w:t>
      </w:r>
      <w:r>
        <w:rPr>
          <w:spacing w:val="-4"/>
          <w:sz w:val="20"/>
        </w:rPr>
        <w:t xml:space="preserve"> </w:t>
      </w:r>
      <w:r>
        <w:rPr>
          <w:sz w:val="20"/>
        </w:rPr>
        <w:t>topsoil</w:t>
      </w:r>
      <w:r>
        <w:rPr>
          <w:spacing w:val="-4"/>
          <w:sz w:val="20"/>
        </w:rPr>
        <w:t xml:space="preserve"> </w:t>
      </w:r>
      <w:r>
        <w:rPr>
          <w:sz w:val="20"/>
        </w:rPr>
        <w:t>removed</w:t>
      </w:r>
      <w:r>
        <w:rPr>
          <w:spacing w:val="-2"/>
          <w:sz w:val="20"/>
        </w:rPr>
        <w:t xml:space="preserve"> </w:t>
      </w:r>
      <w:r>
        <w:rPr>
          <w:sz w:val="20"/>
        </w:rPr>
        <w:t>from</w:t>
      </w:r>
      <w:r>
        <w:rPr>
          <w:spacing w:val="-7"/>
          <w:sz w:val="20"/>
        </w:rPr>
        <w:t xml:space="preserve"> </w:t>
      </w:r>
      <w:r>
        <w:rPr>
          <w:sz w:val="20"/>
        </w:rPr>
        <w:t>the active</w:t>
      </w:r>
      <w:r>
        <w:rPr>
          <w:spacing w:val="-3"/>
          <w:sz w:val="20"/>
        </w:rPr>
        <w:t xml:space="preserve"> </w:t>
      </w:r>
      <w:r>
        <w:rPr>
          <w:sz w:val="20"/>
        </w:rPr>
        <w:t>removal</w:t>
      </w:r>
      <w:r>
        <w:rPr>
          <w:spacing w:val="-3"/>
          <w:sz w:val="20"/>
        </w:rPr>
        <w:t xml:space="preserve"> </w:t>
      </w:r>
      <w:r>
        <w:rPr>
          <w:sz w:val="20"/>
        </w:rPr>
        <w:t>area</w:t>
      </w:r>
      <w:r>
        <w:rPr>
          <w:spacing w:val="-3"/>
          <w:sz w:val="20"/>
        </w:rPr>
        <w:t xml:space="preserve"> </w:t>
      </w:r>
      <w:r>
        <w:rPr>
          <w:sz w:val="20"/>
        </w:rPr>
        <w:t>shall</w:t>
      </w:r>
      <w:r>
        <w:rPr>
          <w:spacing w:val="-4"/>
          <w:sz w:val="20"/>
        </w:rPr>
        <w:t xml:space="preserve"> </w:t>
      </w:r>
      <w:r>
        <w:rPr>
          <w:sz w:val="20"/>
        </w:rPr>
        <w:t>be</w:t>
      </w:r>
      <w:r>
        <w:rPr>
          <w:spacing w:val="-3"/>
          <w:sz w:val="20"/>
        </w:rPr>
        <w:t xml:space="preserve"> </w:t>
      </w:r>
      <w:r>
        <w:rPr>
          <w:sz w:val="20"/>
        </w:rPr>
        <w:t>piled</w:t>
      </w:r>
      <w:r>
        <w:rPr>
          <w:spacing w:val="-2"/>
          <w:sz w:val="20"/>
        </w:rPr>
        <w:t xml:space="preserve"> </w:t>
      </w:r>
      <w:r>
        <w:rPr>
          <w:sz w:val="20"/>
        </w:rPr>
        <w:t>and adequately</w:t>
      </w:r>
      <w:r>
        <w:rPr>
          <w:spacing w:val="-7"/>
          <w:sz w:val="20"/>
        </w:rPr>
        <w:t xml:space="preserve"> </w:t>
      </w:r>
      <w:r>
        <w:rPr>
          <w:sz w:val="20"/>
        </w:rPr>
        <w:t>protected</w:t>
      </w:r>
      <w:r>
        <w:rPr>
          <w:spacing w:val="-2"/>
          <w:sz w:val="20"/>
        </w:rPr>
        <w:t xml:space="preserve"> </w:t>
      </w:r>
      <w:r>
        <w:rPr>
          <w:sz w:val="20"/>
        </w:rPr>
        <w:t>from</w:t>
      </w:r>
      <w:r>
        <w:rPr>
          <w:spacing w:val="-7"/>
          <w:sz w:val="20"/>
        </w:rPr>
        <w:t xml:space="preserve"> </w:t>
      </w:r>
      <w:r>
        <w:rPr>
          <w:sz w:val="20"/>
        </w:rPr>
        <w:t>erosion for future site restoration.</w:t>
      </w:r>
    </w:p>
    <w:p w14:paraId="5A45A7A4" w14:textId="77777777" w:rsidR="00260182" w:rsidRDefault="00260182">
      <w:pPr>
        <w:pStyle w:val="BodyText"/>
        <w:spacing w:before="2"/>
        <w:rPr>
          <w:sz w:val="17"/>
        </w:rPr>
      </w:pPr>
    </w:p>
    <w:p w14:paraId="5A45A7A5" w14:textId="77777777" w:rsidR="00260182" w:rsidRDefault="00000000">
      <w:pPr>
        <w:pStyle w:val="ListParagraph"/>
        <w:numPr>
          <w:ilvl w:val="4"/>
          <w:numId w:val="5"/>
        </w:numPr>
        <w:tabs>
          <w:tab w:val="left" w:pos="1661"/>
        </w:tabs>
        <w:spacing w:before="1"/>
        <w:ind w:right="864"/>
        <w:rPr>
          <w:sz w:val="20"/>
        </w:rPr>
      </w:pPr>
      <w:r>
        <w:rPr>
          <w:sz w:val="20"/>
        </w:rPr>
        <w:t>Prior</w:t>
      </w:r>
      <w:r>
        <w:rPr>
          <w:spacing w:val="-3"/>
          <w:sz w:val="20"/>
        </w:rPr>
        <w:t xml:space="preserve"> </w:t>
      </w:r>
      <w:r>
        <w:rPr>
          <w:sz w:val="20"/>
        </w:rPr>
        <w:t>to</w:t>
      </w:r>
      <w:r>
        <w:rPr>
          <w:spacing w:val="-3"/>
          <w:sz w:val="20"/>
        </w:rPr>
        <w:t xml:space="preserve"> </w:t>
      </w:r>
      <w:r>
        <w:rPr>
          <w:sz w:val="20"/>
        </w:rPr>
        <w:t>any</w:t>
      </w:r>
      <w:r>
        <w:rPr>
          <w:spacing w:val="-7"/>
          <w:sz w:val="20"/>
        </w:rPr>
        <w:t xml:space="preserve"> </w:t>
      </w:r>
      <w:r>
        <w:rPr>
          <w:sz w:val="20"/>
        </w:rPr>
        <w:t>excavation</w:t>
      </w:r>
      <w:r>
        <w:rPr>
          <w:spacing w:val="-2"/>
          <w:sz w:val="20"/>
        </w:rPr>
        <w:t xml:space="preserve"> </w:t>
      </w:r>
      <w:r>
        <w:rPr>
          <w:sz w:val="20"/>
        </w:rPr>
        <w:t>or</w:t>
      </w:r>
      <w:r>
        <w:rPr>
          <w:spacing w:val="-3"/>
          <w:sz w:val="20"/>
        </w:rPr>
        <w:t xml:space="preserve"> </w:t>
      </w:r>
      <w:r>
        <w:rPr>
          <w:sz w:val="20"/>
        </w:rPr>
        <w:t>earth</w:t>
      </w:r>
      <w:r>
        <w:rPr>
          <w:spacing w:val="-5"/>
          <w:sz w:val="20"/>
        </w:rPr>
        <w:t xml:space="preserve"> </w:t>
      </w:r>
      <w:r>
        <w:rPr>
          <w:sz w:val="20"/>
        </w:rPr>
        <w:t>removal,</w:t>
      </w:r>
      <w:r>
        <w:rPr>
          <w:spacing w:val="-3"/>
          <w:sz w:val="20"/>
        </w:rPr>
        <w:t xml:space="preserve"> </w:t>
      </w:r>
      <w:r>
        <w:rPr>
          <w:sz w:val="20"/>
        </w:rPr>
        <w:t>adequate</w:t>
      </w:r>
      <w:r>
        <w:rPr>
          <w:spacing w:val="-1"/>
          <w:sz w:val="20"/>
        </w:rPr>
        <w:t xml:space="preserve"> </w:t>
      </w:r>
      <w:r>
        <w:rPr>
          <w:sz w:val="20"/>
        </w:rPr>
        <w:t>siltation</w:t>
      </w:r>
      <w:r>
        <w:rPr>
          <w:spacing w:val="-3"/>
          <w:sz w:val="20"/>
        </w:rPr>
        <w:t xml:space="preserve"> </w:t>
      </w:r>
      <w:r>
        <w:rPr>
          <w:sz w:val="20"/>
        </w:rPr>
        <w:t>basins</w:t>
      </w:r>
      <w:r>
        <w:rPr>
          <w:spacing w:val="-2"/>
          <w:sz w:val="20"/>
        </w:rPr>
        <w:t xml:space="preserve"> </w:t>
      </w:r>
      <w:r>
        <w:rPr>
          <w:sz w:val="20"/>
        </w:rPr>
        <w:t>shall</w:t>
      </w:r>
      <w:r>
        <w:rPr>
          <w:spacing w:val="-4"/>
          <w:sz w:val="20"/>
        </w:rPr>
        <w:t xml:space="preserve"> </w:t>
      </w:r>
      <w:r>
        <w:rPr>
          <w:sz w:val="20"/>
        </w:rPr>
        <w:t>be</w:t>
      </w:r>
      <w:r>
        <w:rPr>
          <w:spacing w:val="-3"/>
          <w:sz w:val="20"/>
        </w:rPr>
        <w:t xml:space="preserve"> </w:t>
      </w:r>
      <w:r>
        <w:rPr>
          <w:sz w:val="20"/>
        </w:rPr>
        <w:t>constructed</w:t>
      </w:r>
      <w:r>
        <w:rPr>
          <w:spacing w:val="-3"/>
          <w:sz w:val="20"/>
        </w:rPr>
        <w:t xml:space="preserve"> </w:t>
      </w:r>
      <w:r>
        <w:rPr>
          <w:sz w:val="20"/>
        </w:rPr>
        <w:t>to</w:t>
      </w:r>
      <w:r>
        <w:rPr>
          <w:spacing w:val="-1"/>
          <w:sz w:val="20"/>
        </w:rPr>
        <w:t xml:space="preserve"> </w:t>
      </w:r>
      <w:r>
        <w:rPr>
          <w:sz w:val="20"/>
        </w:rPr>
        <w:t>prevent</w:t>
      </w:r>
      <w:r>
        <w:rPr>
          <w:spacing w:val="-4"/>
          <w:sz w:val="20"/>
        </w:rPr>
        <w:t xml:space="preserve"> </w:t>
      </w:r>
      <w:r>
        <w:rPr>
          <w:sz w:val="20"/>
        </w:rPr>
        <w:t>the runoff of silted water from the site.</w:t>
      </w:r>
    </w:p>
    <w:p w14:paraId="5A45A7A6" w14:textId="77777777" w:rsidR="00260182" w:rsidRDefault="00260182">
      <w:pPr>
        <w:pStyle w:val="BodyText"/>
        <w:spacing w:before="4"/>
        <w:rPr>
          <w:sz w:val="17"/>
        </w:rPr>
      </w:pPr>
    </w:p>
    <w:p w14:paraId="5A45A7A7" w14:textId="77777777" w:rsidR="00260182" w:rsidRDefault="00000000">
      <w:pPr>
        <w:pStyle w:val="ListParagraph"/>
        <w:numPr>
          <w:ilvl w:val="4"/>
          <w:numId w:val="5"/>
        </w:numPr>
        <w:tabs>
          <w:tab w:val="left" w:pos="1661"/>
        </w:tabs>
        <w:ind w:hanging="210"/>
        <w:rPr>
          <w:sz w:val="20"/>
        </w:rPr>
      </w:pPr>
      <w:r>
        <w:rPr>
          <w:sz w:val="20"/>
        </w:rPr>
        <w:t>All</w:t>
      </w:r>
      <w:r>
        <w:rPr>
          <w:spacing w:val="-5"/>
          <w:sz w:val="20"/>
        </w:rPr>
        <w:t xml:space="preserve"> </w:t>
      </w:r>
      <w:r>
        <w:rPr>
          <w:sz w:val="20"/>
        </w:rPr>
        <w:t>excavation</w:t>
      </w:r>
      <w:r>
        <w:rPr>
          <w:spacing w:val="-4"/>
          <w:sz w:val="20"/>
        </w:rPr>
        <w:t xml:space="preserve"> </w:t>
      </w:r>
      <w:r>
        <w:rPr>
          <w:sz w:val="20"/>
        </w:rPr>
        <w:t>shall</w:t>
      </w:r>
      <w:r>
        <w:rPr>
          <w:spacing w:val="-5"/>
          <w:sz w:val="20"/>
        </w:rPr>
        <w:t xml:space="preserve"> </w:t>
      </w:r>
      <w:r>
        <w:rPr>
          <w:sz w:val="20"/>
        </w:rPr>
        <w:t>be</w:t>
      </w:r>
      <w:r>
        <w:rPr>
          <w:spacing w:val="-4"/>
          <w:sz w:val="20"/>
        </w:rPr>
        <w:t xml:space="preserve"> </w:t>
      </w:r>
      <w:r>
        <w:rPr>
          <w:sz w:val="20"/>
        </w:rPr>
        <w:t>done</w:t>
      </w:r>
      <w:r>
        <w:rPr>
          <w:spacing w:val="-4"/>
          <w:sz w:val="20"/>
        </w:rPr>
        <w:t xml:space="preserve"> </w:t>
      </w:r>
      <w:r>
        <w:rPr>
          <w:sz w:val="20"/>
        </w:rPr>
        <w:t>so</w:t>
      </w:r>
      <w:r>
        <w:rPr>
          <w:spacing w:val="-3"/>
          <w:sz w:val="20"/>
        </w:rPr>
        <w:t xml:space="preserve"> </w:t>
      </w:r>
      <w:r>
        <w:rPr>
          <w:sz w:val="20"/>
        </w:rPr>
        <w:t>as</w:t>
      </w:r>
      <w:r>
        <w:rPr>
          <w:spacing w:val="-5"/>
          <w:sz w:val="20"/>
        </w:rPr>
        <w:t xml:space="preserve"> </w:t>
      </w:r>
      <w:r>
        <w:rPr>
          <w:sz w:val="20"/>
        </w:rPr>
        <w:t>to</w:t>
      </w:r>
      <w:r>
        <w:rPr>
          <w:spacing w:val="-3"/>
          <w:sz w:val="20"/>
        </w:rPr>
        <w:t xml:space="preserve"> </w:t>
      </w:r>
      <w:r>
        <w:rPr>
          <w:sz w:val="20"/>
        </w:rPr>
        <w:t>create</w:t>
      </w:r>
      <w:r>
        <w:rPr>
          <w:spacing w:val="-4"/>
          <w:sz w:val="20"/>
        </w:rPr>
        <w:t xml:space="preserve"> </w:t>
      </w:r>
      <w:r>
        <w:rPr>
          <w:sz w:val="20"/>
        </w:rPr>
        <w:t>contours</w:t>
      </w:r>
      <w:r>
        <w:rPr>
          <w:spacing w:val="-5"/>
          <w:sz w:val="20"/>
        </w:rPr>
        <w:t xml:space="preserve"> </w:t>
      </w:r>
      <w:r>
        <w:rPr>
          <w:sz w:val="20"/>
        </w:rPr>
        <w:t>to</w:t>
      </w:r>
      <w:r>
        <w:rPr>
          <w:spacing w:val="-3"/>
          <w:sz w:val="20"/>
        </w:rPr>
        <w:t xml:space="preserve"> </w:t>
      </w:r>
      <w:r>
        <w:rPr>
          <w:sz w:val="20"/>
        </w:rPr>
        <w:t>channel</w:t>
      </w:r>
      <w:r>
        <w:rPr>
          <w:spacing w:val="-4"/>
          <w:sz w:val="20"/>
        </w:rPr>
        <w:t xml:space="preserve"> </w:t>
      </w:r>
      <w:r>
        <w:rPr>
          <w:sz w:val="20"/>
        </w:rPr>
        <w:t>runoff</w:t>
      </w:r>
      <w:r>
        <w:rPr>
          <w:spacing w:val="-3"/>
          <w:sz w:val="20"/>
        </w:rPr>
        <w:t xml:space="preserve"> </w:t>
      </w:r>
      <w:r>
        <w:rPr>
          <w:sz w:val="20"/>
        </w:rPr>
        <w:t>waters</w:t>
      </w:r>
      <w:r>
        <w:rPr>
          <w:spacing w:val="-5"/>
          <w:sz w:val="20"/>
        </w:rPr>
        <w:t xml:space="preserve"> </w:t>
      </w:r>
      <w:r>
        <w:rPr>
          <w:sz w:val="20"/>
        </w:rPr>
        <w:t>into</w:t>
      </w:r>
      <w:r>
        <w:rPr>
          <w:spacing w:val="-4"/>
          <w:sz w:val="20"/>
        </w:rPr>
        <w:t xml:space="preserve"> </w:t>
      </w:r>
      <w:r>
        <w:rPr>
          <w:sz w:val="20"/>
        </w:rPr>
        <w:t>the</w:t>
      </w:r>
      <w:r>
        <w:rPr>
          <w:spacing w:val="-1"/>
          <w:sz w:val="20"/>
        </w:rPr>
        <w:t xml:space="preserve"> </w:t>
      </w:r>
      <w:r>
        <w:rPr>
          <w:sz w:val="20"/>
        </w:rPr>
        <w:t>siltation</w:t>
      </w:r>
      <w:r>
        <w:rPr>
          <w:spacing w:val="-5"/>
          <w:sz w:val="20"/>
        </w:rPr>
        <w:t xml:space="preserve"> </w:t>
      </w:r>
      <w:r>
        <w:rPr>
          <w:spacing w:val="-2"/>
          <w:sz w:val="20"/>
        </w:rPr>
        <w:t>basins.</w:t>
      </w:r>
    </w:p>
    <w:p w14:paraId="5A45A7A8" w14:textId="77777777" w:rsidR="00260182" w:rsidRDefault="00260182">
      <w:pPr>
        <w:pStyle w:val="BodyText"/>
        <w:spacing w:before="6"/>
        <w:rPr>
          <w:sz w:val="17"/>
        </w:rPr>
      </w:pPr>
    </w:p>
    <w:p w14:paraId="5A45A7A9" w14:textId="77777777" w:rsidR="00260182" w:rsidRDefault="00000000">
      <w:pPr>
        <w:pStyle w:val="ListParagraph"/>
        <w:numPr>
          <w:ilvl w:val="4"/>
          <w:numId w:val="5"/>
        </w:numPr>
        <w:tabs>
          <w:tab w:val="left" w:pos="1661"/>
        </w:tabs>
        <w:spacing w:before="1"/>
        <w:ind w:hanging="210"/>
        <w:rPr>
          <w:sz w:val="20"/>
        </w:rPr>
      </w:pPr>
      <w:r>
        <w:rPr>
          <w:sz w:val="20"/>
        </w:rPr>
        <w:t>No</w:t>
      </w:r>
      <w:r>
        <w:rPr>
          <w:spacing w:val="-3"/>
          <w:sz w:val="20"/>
        </w:rPr>
        <w:t xml:space="preserve"> </w:t>
      </w:r>
      <w:r>
        <w:rPr>
          <w:sz w:val="20"/>
        </w:rPr>
        <w:t>siltation</w:t>
      </w:r>
      <w:r>
        <w:rPr>
          <w:spacing w:val="-5"/>
          <w:sz w:val="20"/>
        </w:rPr>
        <w:t xml:space="preserve"> </w:t>
      </w:r>
      <w:r>
        <w:rPr>
          <w:sz w:val="20"/>
        </w:rPr>
        <w:t>basin</w:t>
      </w:r>
      <w:r>
        <w:rPr>
          <w:spacing w:val="-5"/>
          <w:sz w:val="20"/>
        </w:rPr>
        <w:t xml:space="preserve"> </w:t>
      </w:r>
      <w:r>
        <w:rPr>
          <w:sz w:val="20"/>
        </w:rPr>
        <w:t>shall</w:t>
      </w:r>
      <w:r>
        <w:rPr>
          <w:spacing w:val="-4"/>
          <w:sz w:val="20"/>
        </w:rPr>
        <w:t xml:space="preserve"> </w:t>
      </w:r>
      <w:r>
        <w:rPr>
          <w:sz w:val="20"/>
        </w:rPr>
        <w:t>exceed</w:t>
      </w:r>
      <w:r>
        <w:rPr>
          <w:spacing w:val="-3"/>
          <w:sz w:val="20"/>
        </w:rPr>
        <w:t xml:space="preserve"> </w:t>
      </w:r>
      <w:r>
        <w:rPr>
          <w:sz w:val="20"/>
        </w:rPr>
        <w:t>seven</w:t>
      </w:r>
      <w:r>
        <w:rPr>
          <w:spacing w:val="-5"/>
          <w:sz w:val="20"/>
        </w:rPr>
        <w:t xml:space="preserve"> </w:t>
      </w:r>
      <w:r>
        <w:rPr>
          <w:sz w:val="20"/>
        </w:rPr>
        <w:t>(7)</w:t>
      </w:r>
      <w:r>
        <w:rPr>
          <w:spacing w:val="-4"/>
          <w:sz w:val="20"/>
        </w:rPr>
        <w:t xml:space="preserve"> </w:t>
      </w:r>
      <w:r>
        <w:rPr>
          <w:sz w:val="20"/>
        </w:rPr>
        <w:t>feet</w:t>
      </w:r>
      <w:r>
        <w:rPr>
          <w:spacing w:val="-5"/>
          <w:sz w:val="20"/>
        </w:rPr>
        <w:t xml:space="preserve"> </w:t>
      </w:r>
      <w:r>
        <w:rPr>
          <w:sz w:val="20"/>
        </w:rPr>
        <w:t>in</w:t>
      </w:r>
      <w:r>
        <w:rPr>
          <w:spacing w:val="-4"/>
          <w:sz w:val="20"/>
        </w:rPr>
        <w:t xml:space="preserve"> </w:t>
      </w:r>
      <w:r>
        <w:rPr>
          <w:spacing w:val="-2"/>
          <w:sz w:val="20"/>
        </w:rPr>
        <w:t>depth.</w:t>
      </w:r>
    </w:p>
    <w:p w14:paraId="5A45A7AA" w14:textId="77777777" w:rsidR="00260182" w:rsidRDefault="00260182">
      <w:pPr>
        <w:rPr>
          <w:sz w:val="20"/>
        </w:rPr>
        <w:sectPr w:rsidR="00260182">
          <w:pgSz w:w="12240" w:h="15840"/>
          <w:pgMar w:top="1360" w:right="420" w:bottom="1000" w:left="1220" w:header="0" w:footer="813" w:gutter="0"/>
          <w:cols w:space="720"/>
        </w:sectPr>
      </w:pPr>
    </w:p>
    <w:p w14:paraId="5A45A7AB" w14:textId="77777777" w:rsidR="00260182" w:rsidRDefault="00000000">
      <w:pPr>
        <w:pStyle w:val="ListParagraph"/>
        <w:numPr>
          <w:ilvl w:val="4"/>
          <w:numId w:val="5"/>
        </w:numPr>
        <w:tabs>
          <w:tab w:val="left" w:pos="1661"/>
        </w:tabs>
        <w:spacing w:before="75"/>
        <w:ind w:right="809"/>
        <w:rPr>
          <w:sz w:val="20"/>
        </w:rPr>
      </w:pPr>
      <w:r>
        <w:rPr>
          <w:sz w:val="20"/>
        </w:rPr>
        <w:lastRenderedPageBreak/>
        <w:t>Siltation</w:t>
      </w:r>
      <w:r>
        <w:rPr>
          <w:spacing w:val="-5"/>
          <w:sz w:val="20"/>
        </w:rPr>
        <w:t xml:space="preserve"> </w:t>
      </w:r>
      <w:r>
        <w:rPr>
          <w:sz w:val="20"/>
        </w:rPr>
        <w:t>basins</w:t>
      </w:r>
      <w:r>
        <w:rPr>
          <w:spacing w:val="-2"/>
          <w:sz w:val="20"/>
        </w:rPr>
        <w:t xml:space="preserve"> </w:t>
      </w:r>
      <w:r>
        <w:rPr>
          <w:sz w:val="20"/>
        </w:rPr>
        <w:t>must</w:t>
      </w:r>
      <w:r>
        <w:rPr>
          <w:spacing w:val="-5"/>
          <w:sz w:val="20"/>
        </w:rPr>
        <w:t xml:space="preserve"> </w:t>
      </w:r>
      <w:r>
        <w:rPr>
          <w:sz w:val="20"/>
        </w:rPr>
        <w:t>be</w:t>
      </w:r>
      <w:r>
        <w:rPr>
          <w:spacing w:val="-4"/>
          <w:sz w:val="20"/>
        </w:rPr>
        <w:t xml:space="preserve"> </w:t>
      </w:r>
      <w:r>
        <w:rPr>
          <w:sz w:val="20"/>
        </w:rPr>
        <w:t>cleaned when</w:t>
      </w:r>
      <w:r>
        <w:rPr>
          <w:spacing w:val="-5"/>
          <w:sz w:val="20"/>
        </w:rPr>
        <w:t xml:space="preserve"> </w:t>
      </w:r>
      <w:r>
        <w:rPr>
          <w:sz w:val="20"/>
        </w:rPr>
        <w:t>sediment</w:t>
      </w:r>
      <w:r>
        <w:rPr>
          <w:spacing w:val="-5"/>
          <w:sz w:val="20"/>
        </w:rPr>
        <w:t xml:space="preserve"> </w:t>
      </w:r>
      <w:r>
        <w:rPr>
          <w:sz w:val="20"/>
        </w:rPr>
        <w:t>deposits</w:t>
      </w:r>
      <w:r>
        <w:rPr>
          <w:spacing w:val="-5"/>
          <w:sz w:val="20"/>
        </w:rPr>
        <w:t xml:space="preserve"> </w:t>
      </w:r>
      <w:r>
        <w:rPr>
          <w:sz w:val="20"/>
        </w:rPr>
        <w:t>are</w:t>
      </w:r>
      <w:r>
        <w:rPr>
          <w:spacing w:val="-1"/>
          <w:sz w:val="20"/>
        </w:rPr>
        <w:t xml:space="preserve"> </w:t>
      </w:r>
      <w:r>
        <w:rPr>
          <w:sz w:val="20"/>
        </w:rPr>
        <w:t>within</w:t>
      </w:r>
      <w:r>
        <w:rPr>
          <w:spacing w:val="-5"/>
          <w:sz w:val="20"/>
        </w:rPr>
        <w:t xml:space="preserve"> </w:t>
      </w:r>
      <w:r>
        <w:rPr>
          <w:sz w:val="20"/>
        </w:rPr>
        <w:t>eighteen</w:t>
      </w:r>
      <w:r>
        <w:rPr>
          <w:spacing w:val="-5"/>
          <w:sz w:val="20"/>
        </w:rPr>
        <w:t xml:space="preserve"> </w:t>
      </w:r>
      <w:r>
        <w:rPr>
          <w:sz w:val="20"/>
        </w:rPr>
        <w:t>(18)</w:t>
      </w:r>
      <w:r>
        <w:rPr>
          <w:spacing w:val="-4"/>
          <w:sz w:val="20"/>
        </w:rPr>
        <w:t xml:space="preserve"> </w:t>
      </w:r>
      <w:r>
        <w:rPr>
          <w:sz w:val="20"/>
        </w:rPr>
        <w:t>inches</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 xml:space="preserve">outfall </w:t>
      </w:r>
      <w:r>
        <w:rPr>
          <w:spacing w:val="-2"/>
          <w:sz w:val="20"/>
        </w:rPr>
        <w:t>invert.</w:t>
      </w:r>
    </w:p>
    <w:p w14:paraId="5A45A7AC" w14:textId="77777777" w:rsidR="00260182" w:rsidRDefault="00260182">
      <w:pPr>
        <w:pStyle w:val="BodyText"/>
        <w:spacing w:before="9"/>
        <w:rPr>
          <w:sz w:val="19"/>
        </w:rPr>
      </w:pPr>
    </w:p>
    <w:p w14:paraId="5A45A7AD" w14:textId="77777777" w:rsidR="00260182" w:rsidRDefault="00000000">
      <w:pPr>
        <w:pStyle w:val="ListParagraph"/>
        <w:numPr>
          <w:ilvl w:val="3"/>
          <w:numId w:val="5"/>
        </w:numPr>
        <w:tabs>
          <w:tab w:val="left" w:pos="1660"/>
          <w:tab w:val="left" w:pos="1661"/>
        </w:tabs>
        <w:ind w:left="1660" w:hanging="721"/>
        <w:rPr>
          <w:sz w:val="20"/>
        </w:rPr>
      </w:pPr>
      <w:r>
        <w:rPr>
          <w:sz w:val="20"/>
        </w:rPr>
        <w:t>Site</w:t>
      </w:r>
      <w:r>
        <w:rPr>
          <w:spacing w:val="-5"/>
          <w:sz w:val="20"/>
        </w:rPr>
        <w:t xml:space="preserve"> </w:t>
      </w:r>
      <w:r>
        <w:rPr>
          <w:spacing w:val="-2"/>
          <w:sz w:val="20"/>
        </w:rPr>
        <w:t>Maintenance</w:t>
      </w:r>
    </w:p>
    <w:p w14:paraId="5A45A7AE" w14:textId="77777777" w:rsidR="00260182" w:rsidRDefault="00260182">
      <w:pPr>
        <w:pStyle w:val="BodyText"/>
        <w:spacing w:before="6"/>
        <w:rPr>
          <w:sz w:val="17"/>
        </w:rPr>
      </w:pPr>
    </w:p>
    <w:p w14:paraId="5A45A7AF" w14:textId="77777777" w:rsidR="00260182" w:rsidRDefault="00000000">
      <w:pPr>
        <w:pStyle w:val="ListParagraph"/>
        <w:numPr>
          <w:ilvl w:val="4"/>
          <w:numId w:val="5"/>
        </w:numPr>
        <w:tabs>
          <w:tab w:val="left" w:pos="1661"/>
        </w:tabs>
        <w:ind w:hanging="210"/>
        <w:rPr>
          <w:sz w:val="20"/>
        </w:rPr>
      </w:pPr>
      <w:r>
        <w:rPr>
          <w:sz w:val="20"/>
        </w:rPr>
        <w:t>No</w:t>
      </w:r>
      <w:r>
        <w:rPr>
          <w:spacing w:val="-4"/>
          <w:sz w:val="20"/>
        </w:rPr>
        <w:t xml:space="preserve"> </w:t>
      </w:r>
      <w:r>
        <w:rPr>
          <w:sz w:val="20"/>
        </w:rPr>
        <w:t>open</w:t>
      </w:r>
      <w:r>
        <w:rPr>
          <w:spacing w:val="-6"/>
          <w:sz w:val="20"/>
        </w:rPr>
        <w:t xml:space="preserve"> </w:t>
      </w:r>
      <w:r>
        <w:rPr>
          <w:sz w:val="20"/>
        </w:rPr>
        <w:t>face</w:t>
      </w:r>
      <w:r>
        <w:rPr>
          <w:spacing w:val="-5"/>
          <w:sz w:val="20"/>
        </w:rPr>
        <w:t xml:space="preserve"> </w:t>
      </w:r>
      <w:r>
        <w:rPr>
          <w:sz w:val="20"/>
        </w:rPr>
        <w:t>excavation</w:t>
      </w:r>
      <w:r>
        <w:rPr>
          <w:spacing w:val="-5"/>
          <w:sz w:val="20"/>
        </w:rPr>
        <w:t xml:space="preserve"> </w:t>
      </w:r>
      <w:r>
        <w:rPr>
          <w:sz w:val="20"/>
        </w:rPr>
        <w:t>shall</w:t>
      </w:r>
      <w:r>
        <w:rPr>
          <w:spacing w:val="-3"/>
          <w:sz w:val="20"/>
        </w:rPr>
        <w:t xml:space="preserve"> </w:t>
      </w:r>
      <w:r>
        <w:rPr>
          <w:sz w:val="20"/>
        </w:rPr>
        <w:t>exceed</w:t>
      </w:r>
      <w:r>
        <w:rPr>
          <w:spacing w:val="-4"/>
          <w:sz w:val="20"/>
        </w:rPr>
        <w:t xml:space="preserve"> </w:t>
      </w:r>
      <w:r>
        <w:rPr>
          <w:sz w:val="20"/>
        </w:rPr>
        <w:t>twenty-five</w:t>
      </w:r>
      <w:r>
        <w:rPr>
          <w:spacing w:val="-4"/>
          <w:sz w:val="20"/>
        </w:rPr>
        <w:t xml:space="preserve"> </w:t>
      </w:r>
      <w:r>
        <w:rPr>
          <w:sz w:val="20"/>
        </w:rPr>
        <w:t>(25)</w:t>
      </w:r>
      <w:r>
        <w:rPr>
          <w:spacing w:val="-5"/>
          <w:sz w:val="20"/>
        </w:rPr>
        <w:t xml:space="preserve"> </w:t>
      </w:r>
      <w:r>
        <w:rPr>
          <w:sz w:val="20"/>
        </w:rPr>
        <w:t>feet</w:t>
      </w:r>
      <w:r>
        <w:rPr>
          <w:spacing w:val="-6"/>
          <w:sz w:val="20"/>
        </w:rPr>
        <w:t xml:space="preserve"> </w:t>
      </w:r>
      <w:r>
        <w:rPr>
          <w:sz w:val="20"/>
        </w:rPr>
        <w:t>in</w:t>
      </w:r>
      <w:r>
        <w:rPr>
          <w:spacing w:val="-5"/>
          <w:sz w:val="20"/>
        </w:rPr>
        <w:t xml:space="preserve"> </w:t>
      </w:r>
      <w:r>
        <w:rPr>
          <w:spacing w:val="-2"/>
          <w:sz w:val="20"/>
        </w:rPr>
        <w:t>height.</w:t>
      </w:r>
    </w:p>
    <w:p w14:paraId="5A45A7B0" w14:textId="77777777" w:rsidR="00260182" w:rsidRDefault="00260182">
      <w:pPr>
        <w:pStyle w:val="BodyText"/>
        <w:spacing w:before="4"/>
        <w:rPr>
          <w:sz w:val="17"/>
        </w:rPr>
      </w:pPr>
    </w:p>
    <w:p w14:paraId="5A45A7B1" w14:textId="77777777" w:rsidR="00260182" w:rsidRDefault="00000000">
      <w:pPr>
        <w:pStyle w:val="ListParagraph"/>
        <w:numPr>
          <w:ilvl w:val="4"/>
          <w:numId w:val="5"/>
        </w:numPr>
        <w:tabs>
          <w:tab w:val="left" w:pos="1661"/>
        </w:tabs>
        <w:ind w:hanging="210"/>
        <w:rPr>
          <w:sz w:val="20"/>
        </w:rPr>
      </w:pPr>
      <w:r>
        <w:rPr>
          <w:sz w:val="20"/>
        </w:rPr>
        <w:t>No</w:t>
      </w:r>
      <w:r>
        <w:rPr>
          <w:spacing w:val="-3"/>
          <w:sz w:val="20"/>
        </w:rPr>
        <w:t xml:space="preserve"> </w:t>
      </w:r>
      <w:r>
        <w:rPr>
          <w:sz w:val="20"/>
        </w:rPr>
        <w:t>excavation</w:t>
      </w:r>
      <w:r>
        <w:rPr>
          <w:spacing w:val="-5"/>
          <w:sz w:val="20"/>
        </w:rPr>
        <w:t xml:space="preserve"> </w:t>
      </w:r>
      <w:r>
        <w:rPr>
          <w:sz w:val="20"/>
        </w:rPr>
        <w:t>shall</w:t>
      </w:r>
      <w:r>
        <w:rPr>
          <w:spacing w:val="-5"/>
          <w:sz w:val="20"/>
        </w:rPr>
        <w:t xml:space="preserve"> </w:t>
      </w:r>
      <w:r>
        <w:rPr>
          <w:sz w:val="20"/>
        </w:rPr>
        <w:t>be</w:t>
      </w:r>
      <w:r>
        <w:rPr>
          <w:spacing w:val="-4"/>
          <w:sz w:val="20"/>
        </w:rPr>
        <w:t xml:space="preserve"> </w:t>
      </w:r>
      <w:r>
        <w:rPr>
          <w:sz w:val="20"/>
        </w:rPr>
        <w:t>closer</w:t>
      </w:r>
      <w:r>
        <w:rPr>
          <w:spacing w:val="-3"/>
          <w:sz w:val="20"/>
        </w:rPr>
        <w:t xml:space="preserve"> </w:t>
      </w:r>
      <w:r>
        <w:rPr>
          <w:sz w:val="20"/>
        </w:rPr>
        <w:t>than</w:t>
      </w:r>
      <w:r>
        <w:rPr>
          <w:spacing w:val="-5"/>
          <w:sz w:val="20"/>
        </w:rPr>
        <w:t xml:space="preserve"> </w:t>
      </w:r>
      <w:r>
        <w:rPr>
          <w:sz w:val="20"/>
        </w:rPr>
        <w:t>one</w:t>
      </w:r>
      <w:r>
        <w:rPr>
          <w:spacing w:val="-4"/>
          <w:sz w:val="20"/>
        </w:rPr>
        <w:t xml:space="preserve"> </w:t>
      </w:r>
      <w:r>
        <w:rPr>
          <w:sz w:val="20"/>
        </w:rPr>
        <w:t>hundred</w:t>
      </w:r>
      <w:r>
        <w:rPr>
          <w:spacing w:val="-3"/>
          <w:sz w:val="20"/>
        </w:rPr>
        <w:t xml:space="preserve"> </w:t>
      </w:r>
      <w:r>
        <w:rPr>
          <w:sz w:val="20"/>
        </w:rPr>
        <w:t>(100)</w:t>
      </w:r>
      <w:r>
        <w:rPr>
          <w:spacing w:val="-3"/>
          <w:sz w:val="20"/>
        </w:rPr>
        <w:t xml:space="preserve"> </w:t>
      </w:r>
      <w:r>
        <w:rPr>
          <w:sz w:val="20"/>
        </w:rPr>
        <w:t>feet</w:t>
      </w:r>
      <w:r>
        <w:rPr>
          <w:spacing w:val="-5"/>
          <w:sz w:val="20"/>
        </w:rPr>
        <w:t xml:space="preserve"> </w:t>
      </w:r>
      <w:r>
        <w:rPr>
          <w:sz w:val="20"/>
        </w:rPr>
        <w:t>to</w:t>
      </w:r>
      <w:r>
        <w:rPr>
          <w:spacing w:val="-5"/>
          <w:sz w:val="20"/>
        </w:rPr>
        <w:t xml:space="preserve"> </w:t>
      </w:r>
      <w:r>
        <w:rPr>
          <w:sz w:val="20"/>
        </w:rPr>
        <w:t>a</w:t>
      </w:r>
      <w:r>
        <w:rPr>
          <w:spacing w:val="-4"/>
          <w:sz w:val="20"/>
        </w:rPr>
        <w:t xml:space="preserve"> </w:t>
      </w:r>
      <w:r>
        <w:rPr>
          <w:sz w:val="20"/>
        </w:rPr>
        <w:t>property</w:t>
      </w:r>
      <w:r>
        <w:rPr>
          <w:spacing w:val="-7"/>
          <w:sz w:val="20"/>
        </w:rPr>
        <w:t xml:space="preserve"> </w:t>
      </w:r>
      <w:r>
        <w:rPr>
          <w:spacing w:val="-2"/>
          <w:sz w:val="20"/>
        </w:rPr>
        <w:t>line.</w:t>
      </w:r>
    </w:p>
    <w:p w14:paraId="5A45A7B2" w14:textId="77777777" w:rsidR="00260182" w:rsidRDefault="00260182">
      <w:pPr>
        <w:pStyle w:val="BodyText"/>
        <w:spacing w:before="7"/>
        <w:rPr>
          <w:sz w:val="17"/>
        </w:rPr>
      </w:pPr>
    </w:p>
    <w:p w14:paraId="5A45A7B3" w14:textId="77777777" w:rsidR="00260182" w:rsidRDefault="00000000">
      <w:pPr>
        <w:pStyle w:val="ListParagraph"/>
        <w:numPr>
          <w:ilvl w:val="4"/>
          <w:numId w:val="5"/>
        </w:numPr>
        <w:tabs>
          <w:tab w:val="left" w:pos="1661"/>
        </w:tabs>
        <w:ind w:hanging="210"/>
        <w:rPr>
          <w:sz w:val="20"/>
        </w:rPr>
      </w:pPr>
      <w:r>
        <w:rPr>
          <w:sz w:val="20"/>
        </w:rPr>
        <w:t>No</w:t>
      </w:r>
      <w:r>
        <w:rPr>
          <w:spacing w:val="-3"/>
          <w:sz w:val="20"/>
        </w:rPr>
        <w:t xml:space="preserve"> </w:t>
      </w:r>
      <w:r>
        <w:rPr>
          <w:sz w:val="20"/>
        </w:rPr>
        <w:t>slope</w:t>
      </w:r>
      <w:r>
        <w:rPr>
          <w:spacing w:val="-4"/>
          <w:sz w:val="20"/>
        </w:rPr>
        <w:t xml:space="preserve"> </w:t>
      </w:r>
      <w:r>
        <w:rPr>
          <w:sz w:val="20"/>
        </w:rPr>
        <w:t>shall</w:t>
      </w:r>
      <w:r>
        <w:rPr>
          <w:spacing w:val="-3"/>
          <w:sz w:val="20"/>
        </w:rPr>
        <w:t xml:space="preserve"> </w:t>
      </w:r>
      <w:r>
        <w:rPr>
          <w:sz w:val="20"/>
        </w:rPr>
        <w:t>exceed</w:t>
      </w:r>
      <w:r>
        <w:rPr>
          <w:spacing w:val="-3"/>
          <w:sz w:val="20"/>
        </w:rPr>
        <w:t xml:space="preserve"> </w:t>
      </w:r>
      <w:r>
        <w:rPr>
          <w:sz w:val="20"/>
        </w:rPr>
        <w:t>a</w:t>
      </w:r>
      <w:r>
        <w:rPr>
          <w:spacing w:val="-4"/>
          <w:sz w:val="20"/>
        </w:rPr>
        <w:t xml:space="preserve"> </w:t>
      </w:r>
      <w:r>
        <w:rPr>
          <w:sz w:val="20"/>
        </w:rPr>
        <w:t>three</w:t>
      </w:r>
      <w:r>
        <w:rPr>
          <w:spacing w:val="-1"/>
          <w:sz w:val="20"/>
        </w:rPr>
        <w:t xml:space="preserve"> </w:t>
      </w:r>
      <w:r>
        <w:rPr>
          <w:sz w:val="20"/>
        </w:rPr>
        <w:t>(3)</w:t>
      </w:r>
      <w:r>
        <w:rPr>
          <w:spacing w:val="-3"/>
          <w:sz w:val="20"/>
        </w:rPr>
        <w:t xml:space="preserve"> </w:t>
      </w:r>
      <w:r>
        <w:rPr>
          <w:sz w:val="20"/>
        </w:rPr>
        <w:t>foot</w:t>
      </w:r>
      <w:r>
        <w:rPr>
          <w:spacing w:val="-5"/>
          <w:sz w:val="20"/>
        </w:rPr>
        <w:t xml:space="preserve"> </w:t>
      </w:r>
      <w:r>
        <w:rPr>
          <w:sz w:val="20"/>
        </w:rPr>
        <w:t>horizontal</w:t>
      </w:r>
      <w:r>
        <w:rPr>
          <w:spacing w:val="-3"/>
          <w:sz w:val="20"/>
        </w:rPr>
        <w:t xml:space="preserve"> </w:t>
      </w:r>
      <w:r>
        <w:rPr>
          <w:sz w:val="20"/>
        </w:rPr>
        <w:t>to</w:t>
      </w:r>
      <w:r>
        <w:rPr>
          <w:spacing w:val="-3"/>
          <w:sz w:val="20"/>
        </w:rPr>
        <w:t xml:space="preserve"> </w:t>
      </w:r>
      <w:r>
        <w:rPr>
          <w:sz w:val="20"/>
        </w:rPr>
        <w:t>a</w:t>
      </w:r>
      <w:r>
        <w:rPr>
          <w:spacing w:val="-4"/>
          <w:sz w:val="20"/>
        </w:rPr>
        <w:t xml:space="preserve"> </w:t>
      </w:r>
      <w:r>
        <w:rPr>
          <w:sz w:val="20"/>
        </w:rPr>
        <w:t>one</w:t>
      </w:r>
      <w:r>
        <w:rPr>
          <w:spacing w:val="-3"/>
          <w:sz w:val="20"/>
        </w:rPr>
        <w:t xml:space="preserve"> </w:t>
      </w:r>
      <w:r>
        <w:rPr>
          <w:sz w:val="20"/>
        </w:rPr>
        <w:t>(1)</w:t>
      </w:r>
      <w:r>
        <w:rPr>
          <w:spacing w:val="-6"/>
          <w:sz w:val="20"/>
        </w:rPr>
        <w:t xml:space="preserve"> </w:t>
      </w:r>
      <w:r>
        <w:rPr>
          <w:sz w:val="20"/>
        </w:rPr>
        <w:t>foot</w:t>
      </w:r>
      <w:r>
        <w:rPr>
          <w:spacing w:val="-5"/>
          <w:sz w:val="20"/>
        </w:rPr>
        <w:t xml:space="preserve"> </w:t>
      </w:r>
      <w:r>
        <w:rPr>
          <w:sz w:val="20"/>
        </w:rPr>
        <w:t>vertical</w:t>
      </w:r>
      <w:r>
        <w:rPr>
          <w:spacing w:val="-3"/>
          <w:sz w:val="20"/>
        </w:rPr>
        <w:t xml:space="preserve"> </w:t>
      </w:r>
      <w:r>
        <w:rPr>
          <w:sz w:val="20"/>
        </w:rPr>
        <w:t>(3:1)</w:t>
      </w:r>
      <w:r>
        <w:rPr>
          <w:spacing w:val="-4"/>
          <w:sz w:val="20"/>
        </w:rPr>
        <w:t xml:space="preserve"> </w:t>
      </w:r>
      <w:r>
        <w:rPr>
          <w:spacing w:val="-2"/>
          <w:sz w:val="20"/>
        </w:rPr>
        <w:t>grade.</w:t>
      </w:r>
    </w:p>
    <w:p w14:paraId="5A45A7B4" w14:textId="77777777" w:rsidR="00260182" w:rsidRDefault="00260182">
      <w:pPr>
        <w:pStyle w:val="BodyText"/>
        <w:spacing w:before="4"/>
        <w:rPr>
          <w:sz w:val="17"/>
        </w:rPr>
      </w:pPr>
    </w:p>
    <w:p w14:paraId="5A45A7B5" w14:textId="77777777" w:rsidR="00260182" w:rsidRDefault="00000000">
      <w:pPr>
        <w:pStyle w:val="ListParagraph"/>
        <w:numPr>
          <w:ilvl w:val="4"/>
          <w:numId w:val="5"/>
        </w:numPr>
        <w:tabs>
          <w:tab w:val="left" w:pos="1661"/>
        </w:tabs>
        <w:ind w:right="787"/>
        <w:rPr>
          <w:sz w:val="20"/>
        </w:rPr>
      </w:pPr>
      <w:r>
        <w:rPr>
          <w:sz w:val="20"/>
        </w:rPr>
        <w:t>No</w:t>
      </w:r>
      <w:r>
        <w:rPr>
          <w:spacing w:val="-1"/>
          <w:sz w:val="20"/>
        </w:rPr>
        <w:t xml:space="preserve"> </w:t>
      </w:r>
      <w:r>
        <w:rPr>
          <w:sz w:val="20"/>
        </w:rPr>
        <w:t>earth</w:t>
      </w:r>
      <w:r>
        <w:rPr>
          <w:spacing w:val="-4"/>
          <w:sz w:val="20"/>
        </w:rPr>
        <w:t xml:space="preserve"> </w:t>
      </w:r>
      <w:r>
        <w:rPr>
          <w:sz w:val="20"/>
        </w:rPr>
        <w:t>removal</w:t>
      </w:r>
      <w:r>
        <w:rPr>
          <w:spacing w:val="-2"/>
          <w:sz w:val="20"/>
        </w:rPr>
        <w:t xml:space="preserve"> </w:t>
      </w:r>
      <w:r>
        <w:rPr>
          <w:sz w:val="20"/>
        </w:rPr>
        <w:t>operation</w:t>
      </w:r>
      <w:r>
        <w:rPr>
          <w:spacing w:val="-3"/>
          <w:sz w:val="20"/>
        </w:rPr>
        <w:t xml:space="preserve"> </w:t>
      </w:r>
      <w:r>
        <w:rPr>
          <w:sz w:val="20"/>
        </w:rPr>
        <w:t>shall</w:t>
      </w:r>
      <w:r>
        <w:rPr>
          <w:spacing w:val="-2"/>
          <w:sz w:val="20"/>
        </w:rPr>
        <w:t xml:space="preserve"> </w:t>
      </w:r>
      <w:r>
        <w:rPr>
          <w:sz w:val="20"/>
        </w:rPr>
        <w:t>create</w:t>
      </w:r>
      <w:r>
        <w:rPr>
          <w:spacing w:val="-2"/>
          <w:sz w:val="20"/>
        </w:rPr>
        <w:t xml:space="preserve"> </w:t>
      </w:r>
      <w:r>
        <w:rPr>
          <w:sz w:val="20"/>
        </w:rPr>
        <w:t>excessive</w:t>
      </w:r>
      <w:r>
        <w:rPr>
          <w:spacing w:val="-2"/>
          <w:sz w:val="20"/>
        </w:rPr>
        <w:t xml:space="preserve"> </w:t>
      </w:r>
      <w:r>
        <w:rPr>
          <w:sz w:val="20"/>
        </w:rPr>
        <w:t>amounts</w:t>
      </w:r>
      <w:r>
        <w:rPr>
          <w:spacing w:val="-3"/>
          <w:sz w:val="20"/>
        </w:rPr>
        <w:t xml:space="preserve"> </w:t>
      </w:r>
      <w:r>
        <w:rPr>
          <w:sz w:val="20"/>
        </w:rPr>
        <w:t>of</w:t>
      </w:r>
      <w:r>
        <w:rPr>
          <w:spacing w:val="-4"/>
          <w:sz w:val="20"/>
        </w:rPr>
        <w:t xml:space="preserve"> </w:t>
      </w:r>
      <w:r>
        <w:rPr>
          <w:sz w:val="20"/>
        </w:rPr>
        <w:t>dust</w:t>
      </w:r>
      <w:r>
        <w:rPr>
          <w:spacing w:val="-3"/>
          <w:sz w:val="20"/>
        </w:rPr>
        <w:t xml:space="preserve"> </w:t>
      </w:r>
      <w:r>
        <w:rPr>
          <w:sz w:val="20"/>
        </w:rPr>
        <w:t>or</w:t>
      </w:r>
      <w:r>
        <w:rPr>
          <w:spacing w:val="-2"/>
          <w:sz w:val="20"/>
        </w:rPr>
        <w:t xml:space="preserve"> </w:t>
      </w:r>
      <w:r>
        <w:rPr>
          <w:sz w:val="20"/>
        </w:rPr>
        <w:t>allow</w:t>
      </w:r>
      <w:r>
        <w:rPr>
          <w:spacing w:val="-7"/>
          <w:sz w:val="20"/>
        </w:rPr>
        <w:t xml:space="preserve"> </w:t>
      </w:r>
      <w:r>
        <w:rPr>
          <w:sz w:val="20"/>
        </w:rPr>
        <w:t>roads</w:t>
      </w:r>
      <w:r>
        <w:rPr>
          <w:spacing w:val="-3"/>
          <w:sz w:val="20"/>
        </w:rPr>
        <w:t xml:space="preserve"> </w:t>
      </w:r>
      <w:r>
        <w:rPr>
          <w:sz w:val="20"/>
        </w:rPr>
        <w:t>leading</w:t>
      </w:r>
      <w:r>
        <w:rPr>
          <w:spacing w:val="-3"/>
          <w:sz w:val="20"/>
        </w:rPr>
        <w:t xml:space="preserve"> </w:t>
      </w:r>
      <w:r>
        <w:rPr>
          <w:sz w:val="20"/>
        </w:rPr>
        <w:t>into</w:t>
      </w:r>
      <w:r>
        <w:rPr>
          <w:spacing w:val="-1"/>
          <w:sz w:val="20"/>
        </w:rPr>
        <w:t xml:space="preserve"> </w:t>
      </w:r>
      <w:r>
        <w:rPr>
          <w:sz w:val="20"/>
        </w:rPr>
        <w:t>or</w:t>
      </w:r>
      <w:r>
        <w:rPr>
          <w:spacing w:val="-2"/>
          <w:sz w:val="20"/>
        </w:rPr>
        <w:t xml:space="preserve"> </w:t>
      </w:r>
      <w:r>
        <w:rPr>
          <w:sz w:val="20"/>
        </w:rPr>
        <w:t>from a site to become excessively dust producing.</w:t>
      </w:r>
    </w:p>
    <w:p w14:paraId="5A45A7B6" w14:textId="77777777" w:rsidR="00260182" w:rsidRDefault="00260182">
      <w:pPr>
        <w:pStyle w:val="BodyText"/>
        <w:spacing w:before="4"/>
        <w:rPr>
          <w:sz w:val="17"/>
        </w:rPr>
      </w:pPr>
    </w:p>
    <w:p w14:paraId="5A45A7B7" w14:textId="77777777" w:rsidR="00260182" w:rsidRDefault="00000000">
      <w:pPr>
        <w:pStyle w:val="ListParagraph"/>
        <w:numPr>
          <w:ilvl w:val="4"/>
          <w:numId w:val="5"/>
        </w:numPr>
        <w:tabs>
          <w:tab w:val="left" w:pos="1661"/>
        </w:tabs>
        <w:spacing w:before="1"/>
        <w:ind w:hanging="210"/>
        <w:rPr>
          <w:sz w:val="20"/>
        </w:rPr>
      </w:pPr>
      <w:r>
        <w:rPr>
          <w:sz w:val="20"/>
        </w:rPr>
        <w:t>Proper</w:t>
      </w:r>
      <w:r>
        <w:rPr>
          <w:spacing w:val="-4"/>
          <w:sz w:val="20"/>
        </w:rPr>
        <w:t xml:space="preserve"> </w:t>
      </w:r>
      <w:r>
        <w:rPr>
          <w:sz w:val="20"/>
        </w:rPr>
        <w:t>dust</w:t>
      </w:r>
      <w:r>
        <w:rPr>
          <w:spacing w:val="-5"/>
          <w:sz w:val="20"/>
        </w:rPr>
        <w:t xml:space="preserve"> </w:t>
      </w:r>
      <w:r>
        <w:rPr>
          <w:sz w:val="20"/>
        </w:rPr>
        <w:t>control</w:t>
      </w:r>
      <w:r>
        <w:rPr>
          <w:spacing w:val="-3"/>
          <w:sz w:val="20"/>
        </w:rPr>
        <w:t xml:space="preserve"> </w:t>
      </w:r>
      <w:r>
        <w:rPr>
          <w:sz w:val="20"/>
        </w:rPr>
        <w:t>methods</w:t>
      </w:r>
      <w:r>
        <w:rPr>
          <w:spacing w:val="-5"/>
          <w:sz w:val="20"/>
        </w:rPr>
        <w:t xml:space="preserve"> </w:t>
      </w:r>
      <w:r>
        <w:rPr>
          <w:sz w:val="20"/>
        </w:rPr>
        <w:t>shall</w:t>
      </w:r>
      <w:r>
        <w:rPr>
          <w:spacing w:val="-5"/>
          <w:sz w:val="20"/>
        </w:rPr>
        <w:t xml:space="preserve"> </w:t>
      </w:r>
      <w:r>
        <w:rPr>
          <w:sz w:val="20"/>
        </w:rPr>
        <w:t>be</w:t>
      </w:r>
      <w:r>
        <w:rPr>
          <w:spacing w:val="-4"/>
          <w:sz w:val="20"/>
        </w:rPr>
        <w:t xml:space="preserve"> </w:t>
      </w:r>
      <w:r>
        <w:rPr>
          <w:sz w:val="20"/>
        </w:rPr>
        <w:t>employed</w:t>
      </w:r>
      <w:r>
        <w:rPr>
          <w:spacing w:val="-4"/>
          <w:sz w:val="20"/>
        </w:rPr>
        <w:t xml:space="preserve"> </w:t>
      </w:r>
      <w:r>
        <w:rPr>
          <w:sz w:val="20"/>
        </w:rPr>
        <w:t>and</w:t>
      </w:r>
      <w:r>
        <w:rPr>
          <w:spacing w:val="-3"/>
          <w:sz w:val="20"/>
        </w:rPr>
        <w:t xml:space="preserve"> </w:t>
      </w:r>
      <w:r>
        <w:rPr>
          <w:sz w:val="20"/>
        </w:rPr>
        <w:t>approved</w:t>
      </w:r>
      <w:r>
        <w:rPr>
          <w:spacing w:val="-4"/>
          <w:sz w:val="20"/>
        </w:rPr>
        <w:t xml:space="preserve"> </w:t>
      </w:r>
      <w:r>
        <w:rPr>
          <w:sz w:val="20"/>
        </w:rPr>
        <w:t>by</w:t>
      </w:r>
      <w:r>
        <w:rPr>
          <w:spacing w:val="-8"/>
          <w:sz w:val="20"/>
        </w:rPr>
        <w:t xml:space="preserve"> </w:t>
      </w:r>
      <w:r>
        <w:rPr>
          <w:sz w:val="20"/>
        </w:rPr>
        <w:t>the</w:t>
      </w:r>
      <w:r>
        <w:rPr>
          <w:spacing w:val="-5"/>
          <w:sz w:val="20"/>
        </w:rPr>
        <w:t xml:space="preserve"> </w:t>
      </w:r>
      <w:r>
        <w:rPr>
          <w:sz w:val="20"/>
        </w:rPr>
        <w:t>Board</w:t>
      </w:r>
      <w:r>
        <w:rPr>
          <w:spacing w:val="-3"/>
          <w:sz w:val="20"/>
        </w:rPr>
        <w:t xml:space="preserve"> </w:t>
      </w:r>
      <w:r>
        <w:rPr>
          <w:sz w:val="20"/>
        </w:rPr>
        <w:t>of</w:t>
      </w:r>
      <w:r>
        <w:rPr>
          <w:spacing w:val="-6"/>
          <w:sz w:val="20"/>
        </w:rPr>
        <w:t xml:space="preserve"> </w:t>
      </w:r>
      <w:r>
        <w:rPr>
          <w:spacing w:val="-2"/>
          <w:sz w:val="20"/>
        </w:rPr>
        <w:t>Appeals.</w:t>
      </w:r>
    </w:p>
    <w:p w14:paraId="5A45A7B8" w14:textId="77777777" w:rsidR="00260182" w:rsidRDefault="00260182">
      <w:pPr>
        <w:pStyle w:val="BodyText"/>
        <w:spacing w:before="9"/>
        <w:rPr>
          <w:sz w:val="19"/>
        </w:rPr>
      </w:pPr>
    </w:p>
    <w:p w14:paraId="5A45A7B9" w14:textId="77777777" w:rsidR="00260182" w:rsidRDefault="00000000">
      <w:pPr>
        <w:pStyle w:val="ListParagraph"/>
        <w:numPr>
          <w:ilvl w:val="3"/>
          <w:numId w:val="5"/>
        </w:numPr>
        <w:tabs>
          <w:tab w:val="left" w:pos="1660"/>
          <w:tab w:val="left" w:pos="1661"/>
        </w:tabs>
        <w:spacing w:before="1"/>
        <w:ind w:left="1660" w:hanging="721"/>
        <w:rPr>
          <w:sz w:val="20"/>
        </w:rPr>
      </w:pPr>
      <w:r>
        <w:rPr>
          <w:sz w:val="20"/>
        </w:rPr>
        <w:t>Screening</w:t>
      </w:r>
      <w:r>
        <w:rPr>
          <w:spacing w:val="-8"/>
          <w:sz w:val="20"/>
        </w:rPr>
        <w:t xml:space="preserve"> </w:t>
      </w:r>
      <w:r>
        <w:rPr>
          <w:sz w:val="20"/>
        </w:rPr>
        <w:t>and</w:t>
      </w:r>
      <w:r>
        <w:rPr>
          <w:spacing w:val="-5"/>
          <w:sz w:val="20"/>
        </w:rPr>
        <w:t xml:space="preserve"> </w:t>
      </w:r>
      <w:r>
        <w:rPr>
          <w:spacing w:val="-2"/>
          <w:sz w:val="20"/>
        </w:rPr>
        <w:t>Access</w:t>
      </w:r>
    </w:p>
    <w:p w14:paraId="5A45A7BA" w14:textId="77777777" w:rsidR="00260182" w:rsidRDefault="00260182">
      <w:pPr>
        <w:pStyle w:val="BodyText"/>
        <w:spacing w:before="7"/>
        <w:rPr>
          <w:sz w:val="17"/>
        </w:rPr>
      </w:pPr>
    </w:p>
    <w:p w14:paraId="5A45A7BB" w14:textId="77777777" w:rsidR="00260182" w:rsidRDefault="00000000">
      <w:pPr>
        <w:pStyle w:val="ListParagraph"/>
        <w:numPr>
          <w:ilvl w:val="4"/>
          <w:numId w:val="5"/>
        </w:numPr>
        <w:tabs>
          <w:tab w:val="left" w:pos="1661"/>
        </w:tabs>
        <w:ind w:hanging="210"/>
        <w:rPr>
          <w:sz w:val="20"/>
        </w:rPr>
      </w:pPr>
      <w:r>
        <w:rPr>
          <w:sz w:val="20"/>
        </w:rPr>
        <w:t>An</w:t>
      </w:r>
      <w:r>
        <w:rPr>
          <w:spacing w:val="-6"/>
          <w:sz w:val="20"/>
        </w:rPr>
        <w:t xml:space="preserve"> </w:t>
      </w:r>
      <w:r>
        <w:rPr>
          <w:sz w:val="20"/>
        </w:rPr>
        <w:t>immediate</w:t>
      </w:r>
      <w:r>
        <w:rPr>
          <w:spacing w:val="-5"/>
          <w:sz w:val="20"/>
        </w:rPr>
        <w:t xml:space="preserve"> </w:t>
      </w:r>
      <w:r>
        <w:rPr>
          <w:sz w:val="20"/>
        </w:rPr>
        <w:t>program</w:t>
      </w:r>
      <w:r>
        <w:rPr>
          <w:spacing w:val="-8"/>
          <w:sz w:val="20"/>
        </w:rPr>
        <w:t xml:space="preserve"> </w:t>
      </w:r>
      <w:r>
        <w:rPr>
          <w:sz w:val="20"/>
        </w:rPr>
        <w:t>of</w:t>
      </w:r>
      <w:r>
        <w:rPr>
          <w:spacing w:val="-7"/>
          <w:sz w:val="20"/>
        </w:rPr>
        <w:t xml:space="preserve"> </w:t>
      </w:r>
      <w:r>
        <w:rPr>
          <w:sz w:val="20"/>
        </w:rPr>
        <w:t>site</w:t>
      </w:r>
      <w:r>
        <w:rPr>
          <w:spacing w:val="1"/>
          <w:sz w:val="20"/>
        </w:rPr>
        <w:t xml:space="preserve"> </w:t>
      </w:r>
      <w:r>
        <w:rPr>
          <w:sz w:val="20"/>
        </w:rPr>
        <w:t>screening</w:t>
      </w:r>
      <w:r>
        <w:rPr>
          <w:spacing w:val="-6"/>
          <w:sz w:val="20"/>
        </w:rPr>
        <w:t xml:space="preserve"> </w:t>
      </w:r>
      <w:r>
        <w:rPr>
          <w:sz w:val="20"/>
        </w:rPr>
        <w:t>shall</w:t>
      </w:r>
      <w:r>
        <w:rPr>
          <w:spacing w:val="-3"/>
          <w:sz w:val="20"/>
        </w:rPr>
        <w:t xml:space="preserve"> </w:t>
      </w:r>
      <w:r>
        <w:rPr>
          <w:sz w:val="20"/>
        </w:rPr>
        <w:t>start</w:t>
      </w:r>
      <w:r>
        <w:rPr>
          <w:spacing w:val="-3"/>
          <w:sz w:val="20"/>
        </w:rPr>
        <w:t xml:space="preserve"> </w:t>
      </w:r>
      <w:r>
        <w:rPr>
          <w:sz w:val="20"/>
        </w:rPr>
        <w:t>when</w:t>
      </w:r>
      <w:r>
        <w:rPr>
          <w:spacing w:val="-5"/>
          <w:sz w:val="20"/>
        </w:rPr>
        <w:t xml:space="preserve"> </w:t>
      </w:r>
      <w:r>
        <w:rPr>
          <w:sz w:val="20"/>
        </w:rPr>
        <w:t>site</w:t>
      </w:r>
      <w:r>
        <w:rPr>
          <w:spacing w:val="-3"/>
          <w:sz w:val="20"/>
        </w:rPr>
        <w:t xml:space="preserve"> </w:t>
      </w:r>
      <w:r>
        <w:rPr>
          <w:sz w:val="20"/>
        </w:rPr>
        <w:t>preparation</w:t>
      </w:r>
      <w:r>
        <w:rPr>
          <w:spacing w:val="-6"/>
          <w:sz w:val="20"/>
        </w:rPr>
        <w:t xml:space="preserve"> </w:t>
      </w:r>
      <w:r>
        <w:rPr>
          <w:spacing w:val="-2"/>
          <w:sz w:val="20"/>
        </w:rPr>
        <w:t>begins.</w:t>
      </w:r>
    </w:p>
    <w:p w14:paraId="5A45A7BC" w14:textId="77777777" w:rsidR="00260182" w:rsidRDefault="00260182">
      <w:pPr>
        <w:pStyle w:val="BodyText"/>
        <w:spacing w:before="4"/>
        <w:rPr>
          <w:sz w:val="17"/>
        </w:rPr>
      </w:pPr>
    </w:p>
    <w:p w14:paraId="5A45A7BD" w14:textId="77777777" w:rsidR="00260182" w:rsidRDefault="00000000">
      <w:pPr>
        <w:pStyle w:val="ListParagraph"/>
        <w:numPr>
          <w:ilvl w:val="4"/>
          <w:numId w:val="5"/>
        </w:numPr>
        <w:tabs>
          <w:tab w:val="left" w:pos="1661"/>
        </w:tabs>
        <w:ind w:right="1099"/>
        <w:rPr>
          <w:sz w:val="20"/>
        </w:rPr>
      </w:pPr>
      <w:r>
        <w:rPr>
          <w:sz w:val="20"/>
        </w:rPr>
        <w:t>All</w:t>
      </w:r>
      <w:r>
        <w:rPr>
          <w:spacing w:val="-3"/>
          <w:sz w:val="20"/>
        </w:rPr>
        <w:t xml:space="preserve"> </w:t>
      </w:r>
      <w:r>
        <w:rPr>
          <w:sz w:val="20"/>
        </w:rPr>
        <w:t>visual</w:t>
      </w:r>
      <w:r>
        <w:rPr>
          <w:spacing w:val="-4"/>
          <w:sz w:val="20"/>
        </w:rPr>
        <w:t xml:space="preserve"> </w:t>
      </w:r>
      <w:r>
        <w:rPr>
          <w:sz w:val="20"/>
        </w:rPr>
        <w:t>access</w:t>
      </w:r>
      <w:r>
        <w:rPr>
          <w:spacing w:val="-5"/>
          <w:sz w:val="20"/>
        </w:rPr>
        <w:t xml:space="preserve"> </w:t>
      </w:r>
      <w:r>
        <w:rPr>
          <w:sz w:val="20"/>
        </w:rPr>
        <w:t>to</w:t>
      </w:r>
      <w:r>
        <w:rPr>
          <w:spacing w:val="-3"/>
          <w:sz w:val="20"/>
        </w:rPr>
        <w:t xml:space="preserve"> </w:t>
      </w:r>
      <w:r>
        <w:rPr>
          <w:sz w:val="20"/>
        </w:rPr>
        <w:t>the</w:t>
      </w:r>
      <w:r>
        <w:rPr>
          <w:spacing w:val="-2"/>
          <w:sz w:val="20"/>
        </w:rPr>
        <w:t xml:space="preserve"> </w:t>
      </w:r>
      <w:r>
        <w:rPr>
          <w:sz w:val="20"/>
        </w:rPr>
        <w:t>site</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screened</w:t>
      </w:r>
      <w:r>
        <w:rPr>
          <w:spacing w:val="-1"/>
          <w:sz w:val="20"/>
        </w:rPr>
        <w:t xml:space="preserve"> </w:t>
      </w:r>
      <w:r>
        <w:rPr>
          <w:sz w:val="20"/>
        </w:rPr>
        <w:t>with</w:t>
      </w:r>
      <w:r>
        <w:rPr>
          <w:spacing w:val="-3"/>
          <w:sz w:val="20"/>
        </w:rPr>
        <w:t xml:space="preserve"> </w:t>
      </w:r>
      <w:r>
        <w:rPr>
          <w:sz w:val="20"/>
        </w:rPr>
        <w:t>natural</w:t>
      </w:r>
      <w:r>
        <w:rPr>
          <w:spacing w:val="-3"/>
          <w:sz w:val="20"/>
        </w:rPr>
        <w:t xml:space="preserve"> </w:t>
      </w:r>
      <w:r>
        <w:rPr>
          <w:sz w:val="20"/>
        </w:rPr>
        <w:t>vegetation,</w:t>
      </w:r>
      <w:r>
        <w:rPr>
          <w:spacing w:val="-4"/>
          <w:sz w:val="20"/>
        </w:rPr>
        <w:t xml:space="preserve"> </w:t>
      </w:r>
      <w:r>
        <w:rPr>
          <w:sz w:val="20"/>
        </w:rPr>
        <w:t>evergreens,</w:t>
      </w:r>
      <w:r>
        <w:rPr>
          <w:spacing w:val="-4"/>
          <w:sz w:val="20"/>
        </w:rPr>
        <w:t xml:space="preserve"> </w:t>
      </w:r>
      <w:r>
        <w:rPr>
          <w:sz w:val="20"/>
        </w:rPr>
        <w:t>or</w:t>
      </w:r>
      <w:r>
        <w:rPr>
          <w:spacing w:val="-4"/>
          <w:sz w:val="20"/>
        </w:rPr>
        <w:t xml:space="preserve"> </w:t>
      </w:r>
      <w:r>
        <w:rPr>
          <w:sz w:val="20"/>
        </w:rPr>
        <w:t>other</w:t>
      </w:r>
      <w:r>
        <w:rPr>
          <w:spacing w:val="-3"/>
          <w:sz w:val="20"/>
        </w:rPr>
        <w:t xml:space="preserve"> </w:t>
      </w:r>
      <w:r>
        <w:rPr>
          <w:sz w:val="20"/>
        </w:rPr>
        <w:t>suitable natural methods, so as to prevent a direct view into the earth removal area at any time.</w:t>
      </w:r>
    </w:p>
    <w:p w14:paraId="5A45A7BE" w14:textId="77777777" w:rsidR="00260182" w:rsidRDefault="00260182">
      <w:pPr>
        <w:pStyle w:val="BodyText"/>
        <w:spacing w:before="4"/>
        <w:rPr>
          <w:sz w:val="17"/>
        </w:rPr>
      </w:pPr>
    </w:p>
    <w:p w14:paraId="5A45A7BF" w14:textId="77777777" w:rsidR="00260182" w:rsidRDefault="00000000">
      <w:pPr>
        <w:pStyle w:val="ListParagraph"/>
        <w:numPr>
          <w:ilvl w:val="4"/>
          <w:numId w:val="5"/>
        </w:numPr>
        <w:tabs>
          <w:tab w:val="left" w:pos="1661"/>
        </w:tabs>
        <w:ind w:right="893"/>
        <w:rPr>
          <w:sz w:val="20"/>
        </w:rPr>
      </w:pPr>
      <w:r>
        <w:rPr>
          <w:sz w:val="20"/>
        </w:rPr>
        <w:t>All areas within a hundred (100) feet of</w:t>
      </w:r>
      <w:r>
        <w:rPr>
          <w:spacing w:val="-1"/>
          <w:sz w:val="20"/>
        </w:rPr>
        <w:t xml:space="preserve"> </w:t>
      </w:r>
      <w:r>
        <w:rPr>
          <w:sz w:val="20"/>
        </w:rPr>
        <w:t>a traveled way or abutting property</w:t>
      </w:r>
      <w:r>
        <w:rPr>
          <w:spacing w:val="-4"/>
          <w:sz w:val="20"/>
        </w:rPr>
        <w:t xml:space="preserve"> </w:t>
      </w:r>
      <w:r>
        <w:rPr>
          <w:sz w:val="20"/>
        </w:rPr>
        <w:t>lines shall be reforested immediately</w:t>
      </w:r>
      <w:r>
        <w:rPr>
          <w:spacing w:val="-4"/>
          <w:sz w:val="20"/>
        </w:rPr>
        <w:t xml:space="preserve"> </w:t>
      </w:r>
      <w:r>
        <w:rPr>
          <w:sz w:val="20"/>
        </w:rPr>
        <w:t>upon</w:t>
      </w:r>
      <w:r>
        <w:rPr>
          <w:spacing w:val="-4"/>
          <w:sz w:val="20"/>
        </w:rPr>
        <w:t xml:space="preserve"> </w:t>
      </w:r>
      <w:r>
        <w:rPr>
          <w:sz w:val="20"/>
        </w:rPr>
        <w:t>completion</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earth</w:t>
      </w:r>
      <w:r>
        <w:rPr>
          <w:spacing w:val="-5"/>
          <w:sz w:val="20"/>
        </w:rPr>
        <w:t xml:space="preserve"> </w:t>
      </w:r>
      <w:r>
        <w:rPr>
          <w:sz w:val="20"/>
        </w:rPr>
        <w:t>removal</w:t>
      </w:r>
      <w:r>
        <w:rPr>
          <w:spacing w:val="-3"/>
          <w:sz w:val="20"/>
        </w:rPr>
        <w:t xml:space="preserve"> </w:t>
      </w:r>
      <w:r>
        <w:rPr>
          <w:sz w:val="20"/>
        </w:rPr>
        <w:t>operation</w:t>
      </w:r>
      <w:r>
        <w:rPr>
          <w:spacing w:val="-2"/>
          <w:sz w:val="20"/>
        </w:rPr>
        <w:t xml:space="preserve"> </w:t>
      </w:r>
      <w:r>
        <w:rPr>
          <w:sz w:val="20"/>
        </w:rPr>
        <w:t>of</w:t>
      </w:r>
      <w:r>
        <w:rPr>
          <w:spacing w:val="-5"/>
          <w:sz w:val="20"/>
        </w:rPr>
        <w:t xml:space="preserve"> </w:t>
      </w:r>
      <w:r>
        <w:rPr>
          <w:sz w:val="20"/>
        </w:rPr>
        <w:t>that</w:t>
      </w:r>
      <w:r>
        <w:rPr>
          <w:spacing w:val="-3"/>
          <w:sz w:val="20"/>
        </w:rPr>
        <w:t xml:space="preserve"> </w:t>
      </w:r>
      <w:r>
        <w:rPr>
          <w:sz w:val="20"/>
        </w:rPr>
        <w:t>area.</w:t>
      </w:r>
      <w:r>
        <w:rPr>
          <w:spacing w:val="40"/>
          <w:sz w:val="20"/>
        </w:rPr>
        <w:t xml:space="preserve"> </w:t>
      </w:r>
      <w:r>
        <w:rPr>
          <w:sz w:val="20"/>
        </w:rPr>
        <w:t>Said</w:t>
      </w:r>
      <w:r>
        <w:rPr>
          <w:spacing w:val="-2"/>
          <w:sz w:val="20"/>
        </w:rPr>
        <w:t xml:space="preserve"> </w:t>
      </w:r>
      <w:r>
        <w:rPr>
          <w:sz w:val="20"/>
        </w:rPr>
        <w:t>reforestation</w:t>
      </w:r>
      <w:r>
        <w:rPr>
          <w:spacing w:val="-4"/>
          <w:sz w:val="20"/>
        </w:rPr>
        <w:t xml:space="preserve"> </w:t>
      </w:r>
      <w:r>
        <w:rPr>
          <w:sz w:val="20"/>
        </w:rPr>
        <w:t>shall</w:t>
      </w:r>
      <w:r>
        <w:rPr>
          <w:spacing w:val="-3"/>
          <w:sz w:val="20"/>
        </w:rPr>
        <w:t xml:space="preserve"> </w:t>
      </w:r>
      <w:r>
        <w:rPr>
          <w:sz w:val="20"/>
        </w:rPr>
        <w:t>be done in accordance with the standard as stated in 10.8.6 of this section.</w:t>
      </w:r>
    </w:p>
    <w:p w14:paraId="5A45A7C0" w14:textId="77777777" w:rsidR="00260182" w:rsidRDefault="00260182">
      <w:pPr>
        <w:pStyle w:val="BodyText"/>
        <w:spacing w:before="5"/>
        <w:rPr>
          <w:sz w:val="17"/>
        </w:rPr>
      </w:pPr>
    </w:p>
    <w:p w14:paraId="5A45A7C1" w14:textId="77777777" w:rsidR="00260182" w:rsidRDefault="00000000">
      <w:pPr>
        <w:pStyle w:val="ListParagraph"/>
        <w:numPr>
          <w:ilvl w:val="4"/>
          <w:numId w:val="5"/>
        </w:numPr>
        <w:tabs>
          <w:tab w:val="left" w:pos="1661"/>
        </w:tabs>
        <w:ind w:hanging="210"/>
        <w:rPr>
          <w:sz w:val="20"/>
        </w:rPr>
      </w:pPr>
      <w:r>
        <w:rPr>
          <w:sz w:val="20"/>
        </w:rPr>
        <w:t>A</w:t>
      </w:r>
      <w:r>
        <w:rPr>
          <w:spacing w:val="-4"/>
          <w:sz w:val="20"/>
        </w:rPr>
        <w:t xml:space="preserve"> </w:t>
      </w:r>
      <w:r>
        <w:rPr>
          <w:sz w:val="20"/>
        </w:rPr>
        <w:t>minimum</w:t>
      </w:r>
      <w:r>
        <w:rPr>
          <w:spacing w:val="-6"/>
          <w:sz w:val="20"/>
        </w:rPr>
        <w:t xml:space="preserve"> </w:t>
      </w:r>
      <w:r>
        <w:rPr>
          <w:sz w:val="20"/>
        </w:rPr>
        <w:t>of</w:t>
      </w:r>
      <w:r>
        <w:rPr>
          <w:spacing w:val="-5"/>
          <w:sz w:val="20"/>
        </w:rPr>
        <w:t xml:space="preserve"> </w:t>
      </w:r>
      <w:r>
        <w:rPr>
          <w:sz w:val="20"/>
        </w:rPr>
        <w:t>one</w:t>
      </w:r>
      <w:r>
        <w:rPr>
          <w:spacing w:val="-4"/>
          <w:sz w:val="20"/>
        </w:rPr>
        <w:t xml:space="preserve"> </w:t>
      </w:r>
      <w:r>
        <w:rPr>
          <w:sz w:val="20"/>
        </w:rPr>
        <w:t>hundred</w:t>
      </w:r>
      <w:r>
        <w:rPr>
          <w:spacing w:val="-3"/>
          <w:sz w:val="20"/>
        </w:rPr>
        <w:t xml:space="preserve"> </w:t>
      </w:r>
      <w:r>
        <w:rPr>
          <w:sz w:val="20"/>
        </w:rPr>
        <w:t>fifty</w:t>
      </w:r>
      <w:r>
        <w:rPr>
          <w:spacing w:val="-7"/>
          <w:sz w:val="20"/>
        </w:rPr>
        <w:t xml:space="preserve"> </w:t>
      </w:r>
      <w:r>
        <w:rPr>
          <w:sz w:val="20"/>
        </w:rPr>
        <w:t>(150)</w:t>
      </w:r>
      <w:r>
        <w:rPr>
          <w:spacing w:val="-4"/>
          <w:sz w:val="20"/>
        </w:rPr>
        <w:t xml:space="preserve"> </w:t>
      </w:r>
      <w:r>
        <w:rPr>
          <w:sz w:val="20"/>
        </w:rPr>
        <w:t>trees</w:t>
      </w:r>
      <w:r>
        <w:rPr>
          <w:spacing w:val="-5"/>
          <w:sz w:val="20"/>
        </w:rPr>
        <w:t xml:space="preserve"> </w:t>
      </w:r>
      <w:r>
        <w:rPr>
          <w:sz w:val="20"/>
        </w:rPr>
        <w:t>per</w:t>
      </w:r>
      <w:r>
        <w:rPr>
          <w:spacing w:val="-2"/>
          <w:sz w:val="20"/>
        </w:rPr>
        <w:t xml:space="preserve"> </w:t>
      </w:r>
      <w:r>
        <w:rPr>
          <w:sz w:val="20"/>
        </w:rPr>
        <w:t>acre</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used</w:t>
      </w:r>
      <w:r>
        <w:rPr>
          <w:spacing w:val="-2"/>
          <w:sz w:val="20"/>
        </w:rPr>
        <w:t xml:space="preserve"> </w:t>
      </w:r>
      <w:r>
        <w:rPr>
          <w:sz w:val="20"/>
        </w:rPr>
        <w:t>for</w:t>
      </w:r>
      <w:r>
        <w:rPr>
          <w:spacing w:val="-4"/>
          <w:sz w:val="20"/>
        </w:rPr>
        <w:t xml:space="preserve"> </w:t>
      </w:r>
      <w:r>
        <w:rPr>
          <w:sz w:val="20"/>
        </w:rPr>
        <w:t>this</w:t>
      </w:r>
      <w:r>
        <w:rPr>
          <w:spacing w:val="-5"/>
          <w:sz w:val="20"/>
        </w:rPr>
        <w:t xml:space="preserve"> </w:t>
      </w:r>
      <w:r>
        <w:rPr>
          <w:spacing w:val="-2"/>
          <w:sz w:val="20"/>
        </w:rPr>
        <w:t>reforestation.</w:t>
      </w:r>
    </w:p>
    <w:p w14:paraId="5A45A7C2" w14:textId="77777777" w:rsidR="00260182" w:rsidRDefault="00260182">
      <w:pPr>
        <w:pStyle w:val="BodyText"/>
        <w:spacing w:before="4"/>
        <w:rPr>
          <w:sz w:val="17"/>
        </w:rPr>
      </w:pPr>
    </w:p>
    <w:p w14:paraId="5A45A7C3" w14:textId="77777777" w:rsidR="00260182" w:rsidRDefault="00000000">
      <w:pPr>
        <w:pStyle w:val="ListParagraph"/>
        <w:numPr>
          <w:ilvl w:val="4"/>
          <w:numId w:val="5"/>
        </w:numPr>
        <w:tabs>
          <w:tab w:val="left" w:pos="1661"/>
        </w:tabs>
        <w:spacing w:before="1"/>
        <w:ind w:hanging="210"/>
        <w:rPr>
          <w:sz w:val="20"/>
        </w:rPr>
      </w:pPr>
      <w:r>
        <w:rPr>
          <w:sz w:val="20"/>
        </w:rPr>
        <w:t>All</w:t>
      </w:r>
      <w:r>
        <w:rPr>
          <w:spacing w:val="-5"/>
          <w:sz w:val="20"/>
        </w:rPr>
        <w:t xml:space="preserve"> </w:t>
      </w:r>
      <w:r>
        <w:rPr>
          <w:sz w:val="20"/>
        </w:rPr>
        <w:t>access</w:t>
      </w:r>
      <w:r>
        <w:rPr>
          <w:spacing w:val="-5"/>
          <w:sz w:val="20"/>
        </w:rPr>
        <w:t xml:space="preserve"> </w:t>
      </w:r>
      <w:r>
        <w:rPr>
          <w:sz w:val="20"/>
        </w:rPr>
        <w:t>roads</w:t>
      </w:r>
      <w:r>
        <w:rPr>
          <w:spacing w:val="-4"/>
          <w:sz w:val="20"/>
        </w:rPr>
        <w:t xml:space="preserve"> </w:t>
      </w:r>
      <w:r>
        <w:rPr>
          <w:sz w:val="20"/>
        </w:rPr>
        <w:t>shall</w:t>
      </w:r>
      <w:r>
        <w:rPr>
          <w:spacing w:val="-5"/>
          <w:sz w:val="20"/>
        </w:rPr>
        <w:t xml:space="preserve"> </w:t>
      </w:r>
      <w:r>
        <w:rPr>
          <w:sz w:val="20"/>
        </w:rPr>
        <w:t>be</w:t>
      </w:r>
      <w:r>
        <w:rPr>
          <w:spacing w:val="-3"/>
          <w:sz w:val="20"/>
        </w:rPr>
        <w:t xml:space="preserve"> </w:t>
      </w:r>
      <w:r>
        <w:rPr>
          <w:sz w:val="20"/>
        </w:rPr>
        <w:t>level</w:t>
      </w:r>
      <w:r>
        <w:rPr>
          <w:spacing w:val="-2"/>
          <w:sz w:val="20"/>
        </w:rPr>
        <w:t xml:space="preserve"> </w:t>
      </w:r>
      <w:r>
        <w:rPr>
          <w:sz w:val="20"/>
        </w:rPr>
        <w:t>with</w:t>
      </w:r>
      <w:r>
        <w:rPr>
          <w:spacing w:val="-4"/>
          <w:sz w:val="20"/>
        </w:rPr>
        <w:t xml:space="preserve"> </w:t>
      </w:r>
      <w:r>
        <w:rPr>
          <w:sz w:val="20"/>
        </w:rPr>
        <w:t>intersecting</w:t>
      </w:r>
      <w:r>
        <w:rPr>
          <w:spacing w:val="-5"/>
          <w:sz w:val="20"/>
        </w:rPr>
        <w:t xml:space="preserve"> </w:t>
      </w:r>
      <w:r>
        <w:rPr>
          <w:sz w:val="20"/>
        </w:rPr>
        <w:t>streets</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distance</w:t>
      </w:r>
      <w:r>
        <w:rPr>
          <w:spacing w:val="-3"/>
          <w:sz w:val="20"/>
        </w:rPr>
        <w:t xml:space="preserve"> </w:t>
      </w:r>
      <w:r>
        <w:rPr>
          <w:sz w:val="20"/>
        </w:rPr>
        <w:t>of</w:t>
      </w:r>
      <w:r>
        <w:rPr>
          <w:spacing w:val="-3"/>
          <w:sz w:val="20"/>
        </w:rPr>
        <w:t xml:space="preserve"> </w:t>
      </w:r>
      <w:r>
        <w:rPr>
          <w:sz w:val="20"/>
        </w:rPr>
        <w:t>sixty</w:t>
      </w:r>
      <w:r>
        <w:rPr>
          <w:spacing w:val="-7"/>
          <w:sz w:val="20"/>
        </w:rPr>
        <w:t xml:space="preserve"> </w:t>
      </w:r>
      <w:r>
        <w:rPr>
          <w:sz w:val="20"/>
        </w:rPr>
        <w:t>(60)</w:t>
      </w:r>
      <w:r>
        <w:rPr>
          <w:spacing w:val="-4"/>
          <w:sz w:val="20"/>
        </w:rPr>
        <w:t xml:space="preserve"> </w:t>
      </w:r>
      <w:r>
        <w:rPr>
          <w:spacing w:val="-2"/>
          <w:sz w:val="20"/>
        </w:rPr>
        <w:t>feet.</w:t>
      </w:r>
    </w:p>
    <w:p w14:paraId="5A45A7C4" w14:textId="77777777" w:rsidR="00260182" w:rsidRDefault="00260182">
      <w:pPr>
        <w:pStyle w:val="BodyText"/>
        <w:spacing w:before="3"/>
        <w:rPr>
          <w:sz w:val="17"/>
        </w:rPr>
      </w:pPr>
    </w:p>
    <w:p w14:paraId="5A45A7C5" w14:textId="77777777" w:rsidR="00260182" w:rsidRDefault="00000000">
      <w:pPr>
        <w:pStyle w:val="ListParagraph"/>
        <w:numPr>
          <w:ilvl w:val="4"/>
          <w:numId w:val="5"/>
        </w:numPr>
        <w:tabs>
          <w:tab w:val="left" w:pos="1661"/>
        </w:tabs>
        <w:spacing w:before="1"/>
        <w:ind w:hanging="210"/>
        <w:rPr>
          <w:sz w:val="20"/>
        </w:rPr>
      </w:pPr>
      <w:r>
        <w:rPr>
          <w:sz w:val="20"/>
        </w:rPr>
        <w:t>A</w:t>
      </w:r>
      <w:r>
        <w:rPr>
          <w:spacing w:val="-6"/>
          <w:sz w:val="20"/>
        </w:rPr>
        <w:t xml:space="preserve"> </w:t>
      </w:r>
      <w:r>
        <w:rPr>
          <w:sz w:val="20"/>
        </w:rPr>
        <w:t>STOP</w:t>
      </w:r>
      <w:r>
        <w:rPr>
          <w:spacing w:val="-1"/>
          <w:sz w:val="20"/>
        </w:rPr>
        <w:t xml:space="preserve"> </w:t>
      </w:r>
      <w:r>
        <w:rPr>
          <w:sz w:val="20"/>
        </w:rPr>
        <w:t>sign</w:t>
      </w:r>
      <w:r>
        <w:rPr>
          <w:spacing w:val="-4"/>
          <w:sz w:val="20"/>
        </w:rPr>
        <w:t xml:space="preserve"> </w:t>
      </w:r>
      <w:r>
        <w:rPr>
          <w:sz w:val="20"/>
        </w:rPr>
        <w:t>shall</w:t>
      </w:r>
      <w:r>
        <w:rPr>
          <w:spacing w:val="-3"/>
          <w:sz w:val="20"/>
        </w:rPr>
        <w:t xml:space="preserve"> </w:t>
      </w:r>
      <w:r>
        <w:rPr>
          <w:sz w:val="20"/>
        </w:rPr>
        <w:t>be</w:t>
      </w:r>
      <w:r>
        <w:rPr>
          <w:spacing w:val="-4"/>
          <w:sz w:val="20"/>
        </w:rPr>
        <w:t xml:space="preserve"> </w:t>
      </w:r>
      <w:r>
        <w:rPr>
          <w:sz w:val="20"/>
        </w:rPr>
        <w:t>installed</w:t>
      </w:r>
      <w:r>
        <w:rPr>
          <w:spacing w:val="-2"/>
          <w:sz w:val="20"/>
        </w:rPr>
        <w:t xml:space="preserve"> </w:t>
      </w:r>
      <w:r>
        <w:rPr>
          <w:sz w:val="20"/>
        </w:rPr>
        <w:t>so</w:t>
      </w:r>
      <w:r>
        <w:rPr>
          <w:spacing w:val="-2"/>
          <w:sz w:val="20"/>
        </w:rPr>
        <w:t xml:space="preserve"> </w:t>
      </w:r>
      <w:r>
        <w:rPr>
          <w:sz w:val="20"/>
        </w:rPr>
        <w:t>as</w:t>
      </w:r>
      <w:r>
        <w:rPr>
          <w:spacing w:val="-4"/>
          <w:sz w:val="20"/>
        </w:rPr>
        <w:t xml:space="preserve"> </w:t>
      </w:r>
      <w:r>
        <w:rPr>
          <w:sz w:val="20"/>
        </w:rPr>
        <w:t>to</w:t>
      </w:r>
      <w:r>
        <w:rPr>
          <w:spacing w:val="-1"/>
          <w:sz w:val="20"/>
        </w:rPr>
        <w:t xml:space="preserve"> </w:t>
      </w:r>
      <w:r>
        <w:rPr>
          <w:sz w:val="20"/>
        </w:rPr>
        <w:t>warn</w:t>
      </w:r>
      <w:r>
        <w:rPr>
          <w:spacing w:val="-4"/>
          <w:sz w:val="20"/>
        </w:rPr>
        <w:t xml:space="preserve"> </w:t>
      </w:r>
      <w:r>
        <w:rPr>
          <w:sz w:val="20"/>
        </w:rPr>
        <w:t>any</w:t>
      </w:r>
      <w:r>
        <w:rPr>
          <w:spacing w:val="-2"/>
          <w:sz w:val="20"/>
        </w:rPr>
        <w:t xml:space="preserve"> </w:t>
      </w:r>
      <w:r>
        <w:rPr>
          <w:sz w:val="20"/>
        </w:rPr>
        <w:t>vehicle</w:t>
      </w:r>
      <w:r>
        <w:rPr>
          <w:spacing w:val="-3"/>
          <w:sz w:val="20"/>
        </w:rPr>
        <w:t xml:space="preserve"> </w:t>
      </w:r>
      <w:r>
        <w:rPr>
          <w:sz w:val="20"/>
        </w:rPr>
        <w:t>entering</w:t>
      </w:r>
      <w:r>
        <w:rPr>
          <w:spacing w:val="-5"/>
          <w:sz w:val="20"/>
        </w:rPr>
        <w:t xml:space="preserve"> </w:t>
      </w:r>
      <w:r>
        <w:rPr>
          <w:sz w:val="20"/>
        </w:rPr>
        <w:t>onto</w:t>
      </w:r>
      <w:r>
        <w:rPr>
          <w:spacing w:val="-2"/>
          <w:sz w:val="20"/>
        </w:rPr>
        <w:t xml:space="preserve"> </w:t>
      </w:r>
      <w:r>
        <w:rPr>
          <w:sz w:val="20"/>
        </w:rPr>
        <w:t>a</w:t>
      </w:r>
      <w:r>
        <w:rPr>
          <w:spacing w:val="-3"/>
          <w:sz w:val="20"/>
        </w:rPr>
        <w:t xml:space="preserve"> </w:t>
      </w:r>
      <w:r>
        <w:rPr>
          <w:sz w:val="20"/>
        </w:rPr>
        <w:t>town</w:t>
      </w:r>
      <w:r>
        <w:rPr>
          <w:spacing w:val="-4"/>
          <w:sz w:val="20"/>
        </w:rPr>
        <w:t xml:space="preserve"> </w:t>
      </w:r>
      <w:r>
        <w:rPr>
          <w:spacing w:val="-2"/>
          <w:sz w:val="20"/>
        </w:rPr>
        <w:t>street.</w:t>
      </w:r>
    </w:p>
    <w:p w14:paraId="5A45A7C6" w14:textId="77777777" w:rsidR="00260182" w:rsidRDefault="00260182">
      <w:pPr>
        <w:pStyle w:val="BodyText"/>
        <w:spacing w:before="4"/>
        <w:rPr>
          <w:sz w:val="17"/>
        </w:rPr>
      </w:pPr>
    </w:p>
    <w:p w14:paraId="5A45A7C7" w14:textId="77777777" w:rsidR="00260182" w:rsidRDefault="00000000">
      <w:pPr>
        <w:pStyle w:val="ListParagraph"/>
        <w:numPr>
          <w:ilvl w:val="4"/>
          <w:numId w:val="5"/>
        </w:numPr>
        <w:tabs>
          <w:tab w:val="left" w:pos="1661"/>
        </w:tabs>
        <w:ind w:hanging="210"/>
        <w:rPr>
          <w:sz w:val="20"/>
        </w:rPr>
      </w:pPr>
      <w:r>
        <w:rPr>
          <w:sz w:val="20"/>
        </w:rPr>
        <w:t>All</w:t>
      </w:r>
      <w:r>
        <w:rPr>
          <w:spacing w:val="-6"/>
          <w:sz w:val="20"/>
        </w:rPr>
        <w:t xml:space="preserve"> </w:t>
      </w:r>
      <w:r>
        <w:rPr>
          <w:sz w:val="20"/>
        </w:rPr>
        <w:t>access</w:t>
      </w:r>
      <w:r>
        <w:rPr>
          <w:spacing w:val="-5"/>
          <w:sz w:val="20"/>
        </w:rPr>
        <w:t xml:space="preserve"> </w:t>
      </w:r>
      <w:r>
        <w:rPr>
          <w:sz w:val="20"/>
        </w:rPr>
        <w:t>roads</w:t>
      </w:r>
      <w:r>
        <w:rPr>
          <w:spacing w:val="-6"/>
          <w:sz w:val="20"/>
        </w:rPr>
        <w:t xml:space="preserve"> </w:t>
      </w:r>
      <w:r>
        <w:rPr>
          <w:sz w:val="20"/>
        </w:rPr>
        <w:t>shall</w:t>
      </w:r>
      <w:r>
        <w:rPr>
          <w:spacing w:val="-5"/>
          <w:sz w:val="20"/>
        </w:rPr>
        <w:t xml:space="preserve"> </w:t>
      </w:r>
      <w:r>
        <w:rPr>
          <w:sz w:val="20"/>
        </w:rPr>
        <w:t>be</w:t>
      </w:r>
      <w:r>
        <w:rPr>
          <w:spacing w:val="-5"/>
          <w:sz w:val="20"/>
        </w:rPr>
        <w:t xml:space="preserve"> </w:t>
      </w:r>
      <w:r>
        <w:rPr>
          <w:sz w:val="20"/>
        </w:rPr>
        <w:t>equipped</w:t>
      </w:r>
      <w:r>
        <w:rPr>
          <w:spacing w:val="-3"/>
          <w:sz w:val="20"/>
        </w:rPr>
        <w:t xml:space="preserve"> </w:t>
      </w:r>
      <w:r>
        <w:rPr>
          <w:sz w:val="20"/>
        </w:rPr>
        <w:t>with</w:t>
      </w:r>
      <w:r>
        <w:rPr>
          <w:spacing w:val="-6"/>
          <w:sz w:val="20"/>
        </w:rPr>
        <w:t xml:space="preserve"> </w:t>
      </w:r>
      <w:r>
        <w:rPr>
          <w:sz w:val="20"/>
        </w:rPr>
        <w:t>a</w:t>
      </w:r>
      <w:r>
        <w:rPr>
          <w:spacing w:val="-4"/>
          <w:sz w:val="20"/>
        </w:rPr>
        <w:t xml:space="preserve"> </w:t>
      </w:r>
      <w:r>
        <w:rPr>
          <w:sz w:val="20"/>
        </w:rPr>
        <w:t>suitable</w:t>
      </w:r>
      <w:r>
        <w:rPr>
          <w:spacing w:val="-5"/>
          <w:sz w:val="20"/>
        </w:rPr>
        <w:t xml:space="preserve"> </w:t>
      </w:r>
      <w:r>
        <w:rPr>
          <w:sz w:val="20"/>
        </w:rPr>
        <w:t>locking</w:t>
      </w:r>
      <w:r>
        <w:rPr>
          <w:spacing w:val="-5"/>
          <w:sz w:val="20"/>
        </w:rPr>
        <w:t xml:space="preserve"> </w:t>
      </w:r>
      <w:r>
        <w:rPr>
          <w:sz w:val="20"/>
        </w:rPr>
        <w:t>gate</w:t>
      </w:r>
      <w:r>
        <w:rPr>
          <w:spacing w:val="-5"/>
          <w:sz w:val="20"/>
        </w:rPr>
        <w:t xml:space="preserve"> </w:t>
      </w:r>
      <w:r>
        <w:rPr>
          <w:sz w:val="20"/>
        </w:rPr>
        <w:t>to</w:t>
      </w:r>
      <w:r>
        <w:rPr>
          <w:spacing w:val="-3"/>
          <w:sz w:val="20"/>
        </w:rPr>
        <w:t xml:space="preserve"> </w:t>
      </w:r>
      <w:r>
        <w:rPr>
          <w:sz w:val="20"/>
        </w:rPr>
        <w:t>prevent</w:t>
      </w:r>
      <w:r>
        <w:rPr>
          <w:spacing w:val="-6"/>
          <w:sz w:val="20"/>
        </w:rPr>
        <w:t xml:space="preserve"> </w:t>
      </w:r>
      <w:r>
        <w:rPr>
          <w:sz w:val="20"/>
        </w:rPr>
        <w:t>unauthorized</w:t>
      </w:r>
      <w:r>
        <w:rPr>
          <w:spacing w:val="-3"/>
          <w:sz w:val="20"/>
        </w:rPr>
        <w:t xml:space="preserve"> </w:t>
      </w:r>
      <w:r>
        <w:rPr>
          <w:spacing w:val="-2"/>
          <w:sz w:val="20"/>
        </w:rPr>
        <w:t>entry.</w:t>
      </w:r>
    </w:p>
    <w:p w14:paraId="5A45A7C8" w14:textId="77777777" w:rsidR="00260182" w:rsidRDefault="00260182">
      <w:pPr>
        <w:pStyle w:val="BodyText"/>
        <w:spacing w:before="4"/>
        <w:rPr>
          <w:sz w:val="17"/>
        </w:rPr>
      </w:pPr>
    </w:p>
    <w:p w14:paraId="5A45A7C9" w14:textId="77777777" w:rsidR="00260182" w:rsidRDefault="00000000">
      <w:pPr>
        <w:pStyle w:val="ListParagraph"/>
        <w:numPr>
          <w:ilvl w:val="4"/>
          <w:numId w:val="5"/>
        </w:numPr>
        <w:tabs>
          <w:tab w:val="left" w:pos="1661"/>
        </w:tabs>
        <w:ind w:right="906"/>
        <w:rPr>
          <w:sz w:val="20"/>
        </w:rPr>
      </w:pPr>
      <w:r>
        <w:rPr>
          <w:sz w:val="20"/>
        </w:rPr>
        <w:t>The</w:t>
      </w:r>
      <w:r>
        <w:rPr>
          <w:spacing w:val="-3"/>
          <w:sz w:val="20"/>
        </w:rPr>
        <w:t xml:space="preserve"> </w:t>
      </w:r>
      <w:r>
        <w:rPr>
          <w:sz w:val="20"/>
        </w:rPr>
        <w:t>Board</w:t>
      </w:r>
      <w:r>
        <w:rPr>
          <w:spacing w:val="-2"/>
          <w:sz w:val="20"/>
        </w:rPr>
        <w:t xml:space="preserve"> </w:t>
      </w:r>
      <w:r>
        <w:rPr>
          <w:sz w:val="20"/>
        </w:rPr>
        <w:t>of</w:t>
      </w:r>
      <w:r>
        <w:rPr>
          <w:spacing w:val="-4"/>
          <w:sz w:val="20"/>
        </w:rPr>
        <w:t xml:space="preserve"> </w:t>
      </w:r>
      <w:r>
        <w:rPr>
          <w:sz w:val="20"/>
        </w:rPr>
        <w:t>Appeals</w:t>
      </w:r>
      <w:r>
        <w:rPr>
          <w:spacing w:val="-2"/>
          <w:sz w:val="20"/>
        </w:rPr>
        <w:t xml:space="preserve"> </w:t>
      </w:r>
      <w:r>
        <w:rPr>
          <w:sz w:val="20"/>
        </w:rPr>
        <w:t>may</w:t>
      </w:r>
      <w:r>
        <w:rPr>
          <w:spacing w:val="-6"/>
          <w:sz w:val="20"/>
        </w:rPr>
        <w:t xml:space="preserve"> </w:t>
      </w:r>
      <w:r>
        <w:rPr>
          <w:sz w:val="20"/>
        </w:rPr>
        <w:t>prescribe</w:t>
      </w:r>
      <w:r>
        <w:rPr>
          <w:spacing w:val="-3"/>
          <w:sz w:val="20"/>
        </w:rPr>
        <w:t xml:space="preserve"> </w:t>
      </w:r>
      <w:r>
        <w:rPr>
          <w:sz w:val="20"/>
        </w:rPr>
        <w:t>routes</w:t>
      </w:r>
      <w:r>
        <w:rPr>
          <w:spacing w:val="-4"/>
          <w:sz w:val="20"/>
        </w:rPr>
        <w:t xml:space="preserve"> </w:t>
      </w:r>
      <w:r>
        <w:rPr>
          <w:sz w:val="20"/>
        </w:rPr>
        <w:t>for</w:t>
      </w:r>
      <w:r>
        <w:rPr>
          <w:spacing w:val="-3"/>
          <w:sz w:val="20"/>
        </w:rPr>
        <w:t xml:space="preserve"> </w:t>
      </w:r>
      <w:r>
        <w:rPr>
          <w:sz w:val="20"/>
        </w:rPr>
        <w:t>transporting</w:t>
      </w:r>
      <w:r>
        <w:rPr>
          <w:spacing w:val="-2"/>
          <w:sz w:val="20"/>
        </w:rPr>
        <w:t xml:space="preserve"> </w:t>
      </w:r>
      <w:r>
        <w:rPr>
          <w:sz w:val="20"/>
        </w:rPr>
        <w:t>material</w:t>
      </w:r>
      <w:r>
        <w:rPr>
          <w:spacing w:val="-3"/>
          <w:sz w:val="20"/>
        </w:rPr>
        <w:t xml:space="preserve"> </w:t>
      </w:r>
      <w:r>
        <w:rPr>
          <w:sz w:val="20"/>
        </w:rPr>
        <w:t>in</w:t>
      </w:r>
      <w:r>
        <w:rPr>
          <w:spacing w:val="-4"/>
          <w:sz w:val="20"/>
        </w:rPr>
        <w:t xml:space="preserve"> </w:t>
      </w:r>
      <w:r>
        <w:rPr>
          <w:sz w:val="20"/>
        </w:rPr>
        <w:t>and</w:t>
      </w:r>
      <w:r>
        <w:rPr>
          <w:spacing w:val="-2"/>
          <w:sz w:val="20"/>
        </w:rPr>
        <w:t xml:space="preserve"> </w:t>
      </w:r>
      <w:r>
        <w:rPr>
          <w:sz w:val="20"/>
        </w:rPr>
        <w:t>out</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site</w:t>
      </w:r>
      <w:r>
        <w:rPr>
          <w:spacing w:val="-3"/>
          <w:sz w:val="20"/>
        </w:rPr>
        <w:t xml:space="preserve"> </w:t>
      </w:r>
      <w:r>
        <w:rPr>
          <w:sz w:val="20"/>
        </w:rPr>
        <w:t>within</w:t>
      </w:r>
      <w:r>
        <w:rPr>
          <w:spacing w:val="-4"/>
          <w:sz w:val="20"/>
        </w:rPr>
        <w:t xml:space="preserve"> </w:t>
      </w:r>
      <w:r>
        <w:rPr>
          <w:sz w:val="20"/>
        </w:rPr>
        <w:t>the town boundaries.</w:t>
      </w:r>
    </w:p>
    <w:p w14:paraId="5A45A7CA" w14:textId="77777777" w:rsidR="00260182" w:rsidRDefault="00260182">
      <w:pPr>
        <w:pStyle w:val="BodyText"/>
        <w:spacing w:before="5"/>
        <w:rPr>
          <w:sz w:val="17"/>
        </w:rPr>
      </w:pPr>
    </w:p>
    <w:p w14:paraId="5A45A7CB" w14:textId="77777777" w:rsidR="00260182" w:rsidRDefault="00000000">
      <w:pPr>
        <w:pStyle w:val="ListParagraph"/>
        <w:numPr>
          <w:ilvl w:val="4"/>
          <w:numId w:val="5"/>
        </w:numPr>
        <w:tabs>
          <w:tab w:val="left" w:pos="1661"/>
        </w:tabs>
        <w:ind w:right="732"/>
        <w:rPr>
          <w:sz w:val="20"/>
        </w:rPr>
      </w:pPr>
      <w:r>
        <w:rPr>
          <w:sz w:val="20"/>
        </w:rPr>
        <w:t>If</w:t>
      </w:r>
      <w:r>
        <w:rPr>
          <w:spacing w:val="-4"/>
          <w:sz w:val="20"/>
        </w:rPr>
        <w:t xml:space="preserve"> </w:t>
      </w:r>
      <w:r>
        <w:rPr>
          <w:sz w:val="20"/>
        </w:rPr>
        <w:t>no</w:t>
      </w:r>
      <w:r>
        <w:rPr>
          <w:spacing w:val="-2"/>
          <w:sz w:val="20"/>
        </w:rPr>
        <w:t xml:space="preserve"> </w:t>
      </w:r>
      <w:r>
        <w:rPr>
          <w:sz w:val="20"/>
        </w:rPr>
        <w:t>route</w:t>
      </w:r>
      <w:r>
        <w:rPr>
          <w:spacing w:val="-2"/>
          <w:sz w:val="20"/>
        </w:rPr>
        <w:t xml:space="preserve"> </w:t>
      </w:r>
      <w:r>
        <w:rPr>
          <w:sz w:val="20"/>
        </w:rPr>
        <w:t>is</w:t>
      </w:r>
      <w:r>
        <w:rPr>
          <w:spacing w:val="-3"/>
          <w:sz w:val="20"/>
        </w:rPr>
        <w:t xml:space="preserve"> </w:t>
      </w:r>
      <w:r>
        <w:rPr>
          <w:sz w:val="20"/>
        </w:rPr>
        <w:t>deemed</w:t>
      </w:r>
      <w:r>
        <w:rPr>
          <w:spacing w:val="-2"/>
          <w:sz w:val="20"/>
        </w:rPr>
        <w:t xml:space="preserve"> </w:t>
      </w:r>
      <w:r>
        <w:rPr>
          <w:sz w:val="20"/>
        </w:rPr>
        <w:t>adequate</w:t>
      </w:r>
      <w:r>
        <w:rPr>
          <w:spacing w:val="-2"/>
          <w:sz w:val="20"/>
        </w:rPr>
        <w:t xml:space="preserve"> </w:t>
      </w:r>
      <w:r>
        <w:rPr>
          <w:sz w:val="20"/>
        </w:rPr>
        <w:t>by</w:t>
      </w:r>
      <w:r>
        <w:rPr>
          <w:spacing w:val="-6"/>
          <w:sz w:val="20"/>
        </w:rPr>
        <w:t xml:space="preserve"> </w:t>
      </w:r>
      <w:r>
        <w:rPr>
          <w:sz w:val="20"/>
        </w:rPr>
        <w:t>the</w:t>
      </w:r>
      <w:r>
        <w:rPr>
          <w:spacing w:val="-2"/>
          <w:sz w:val="20"/>
        </w:rPr>
        <w:t xml:space="preserve"> </w:t>
      </w:r>
      <w:r>
        <w:rPr>
          <w:sz w:val="20"/>
        </w:rPr>
        <w:t>Board</w:t>
      </w:r>
      <w:r>
        <w:rPr>
          <w:spacing w:val="-2"/>
          <w:sz w:val="20"/>
        </w:rPr>
        <w:t xml:space="preserve"> </w:t>
      </w:r>
      <w:r>
        <w:rPr>
          <w:sz w:val="20"/>
        </w:rPr>
        <w:t>of</w:t>
      </w:r>
      <w:r>
        <w:rPr>
          <w:spacing w:val="-4"/>
          <w:sz w:val="20"/>
        </w:rPr>
        <w:t xml:space="preserve"> </w:t>
      </w:r>
      <w:r>
        <w:rPr>
          <w:sz w:val="20"/>
        </w:rPr>
        <w:t>Appeals,</w:t>
      </w:r>
      <w:r>
        <w:rPr>
          <w:spacing w:val="-2"/>
          <w:sz w:val="20"/>
        </w:rPr>
        <w:t xml:space="preserve"> </w:t>
      </w:r>
      <w:r>
        <w:rPr>
          <w:sz w:val="20"/>
        </w:rPr>
        <w:t>it</w:t>
      </w:r>
      <w:r>
        <w:rPr>
          <w:spacing w:val="-3"/>
          <w:sz w:val="20"/>
        </w:rPr>
        <w:t xml:space="preserve"> </w:t>
      </w:r>
      <w:r>
        <w:rPr>
          <w:sz w:val="20"/>
        </w:rPr>
        <w:t>may</w:t>
      </w:r>
      <w:r>
        <w:rPr>
          <w:spacing w:val="-6"/>
          <w:sz w:val="20"/>
        </w:rPr>
        <w:t xml:space="preserve"> </w:t>
      </w:r>
      <w:r>
        <w:rPr>
          <w:sz w:val="20"/>
        </w:rPr>
        <w:t>require</w:t>
      </w:r>
      <w:r>
        <w:rPr>
          <w:spacing w:val="-2"/>
          <w:sz w:val="20"/>
        </w:rPr>
        <w:t xml:space="preserve"> </w:t>
      </w:r>
      <w:r>
        <w:rPr>
          <w:sz w:val="20"/>
        </w:rPr>
        <w:t>the</w:t>
      </w:r>
      <w:r>
        <w:rPr>
          <w:spacing w:val="-2"/>
          <w:sz w:val="20"/>
        </w:rPr>
        <w:t xml:space="preserve"> </w:t>
      </w:r>
      <w:r>
        <w:rPr>
          <w:sz w:val="20"/>
        </w:rPr>
        <w:t>improvement</w:t>
      </w:r>
      <w:r>
        <w:rPr>
          <w:spacing w:val="-1"/>
          <w:sz w:val="20"/>
        </w:rPr>
        <w:t xml:space="preserve"> </w:t>
      </w:r>
      <w:r>
        <w:rPr>
          <w:sz w:val="20"/>
        </w:rPr>
        <w:t>of</w:t>
      </w:r>
      <w:r>
        <w:rPr>
          <w:spacing w:val="-4"/>
          <w:sz w:val="20"/>
        </w:rPr>
        <w:t xml:space="preserve"> </w:t>
      </w:r>
      <w:r>
        <w:rPr>
          <w:sz w:val="20"/>
        </w:rPr>
        <w:t>a</w:t>
      </w:r>
      <w:r>
        <w:rPr>
          <w:spacing w:val="-2"/>
          <w:sz w:val="20"/>
        </w:rPr>
        <w:t xml:space="preserve"> </w:t>
      </w:r>
      <w:r>
        <w:rPr>
          <w:sz w:val="20"/>
        </w:rPr>
        <w:t>transport route at the expense of the permittee.</w:t>
      </w:r>
    </w:p>
    <w:p w14:paraId="5A45A7CC" w14:textId="77777777" w:rsidR="00260182" w:rsidRDefault="00260182">
      <w:pPr>
        <w:pStyle w:val="BodyText"/>
        <w:spacing w:before="4"/>
        <w:rPr>
          <w:sz w:val="17"/>
        </w:rPr>
      </w:pPr>
    </w:p>
    <w:p w14:paraId="5A45A7CD" w14:textId="77777777" w:rsidR="00260182" w:rsidRDefault="00000000">
      <w:pPr>
        <w:pStyle w:val="ListParagraph"/>
        <w:numPr>
          <w:ilvl w:val="4"/>
          <w:numId w:val="5"/>
        </w:numPr>
        <w:tabs>
          <w:tab w:val="left" w:pos="1661"/>
        </w:tabs>
        <w:ind w:right="711" w:hanging="310"/>
        <w:rPr>
          <w:sz w:val="20"/>
        </w:rPr>
      </w:pPr>
      <w:r>
        <w:rPr>
          <w:sz w:val="20"/>
        </w:rPr>
        <w:t>The</w:t>
      </w:r>
      <w:r>
        <w:rPr>
          <w:spacing w:val="-4"/>
          <w:sz w:val="20"/>
        </w:rPr>
        <w:t xml:space="preserve"> </w:t>
      </w:r>
      <w:r>
        <w:rPr>
          <w:sz w:val="20"/>
        </w:rPr>
        <w:t>permittee</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responsible</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cleaning,</w:t>
      </w:r>
      <w:r>
        <w:rPr>
          <w:spacing w:val="-4"/>
          <w:sz w:val="20"/>
        </w:rPr>
        <w:t xml:space="preserve"> </w:t>
      </w:r>
      <w:r>
        <w:rPr>
          <w:sz w:val="20"/>
        </w:rPr>
        <w:t>repair</w:t>
      </w:r>
      <w:r>
        <w:rPr>
          <w:spacing w:val="-3"/>
          <w:sz w:val="20"/>
        </w:rPr>
        <w:t xml:space="preserve"> </w:t>
      </w:r>
      <w:r>
        <w:rPr>
          <w:sz w:val="20"/>
        </w:rPr>
        <w:t>and/or</w:t>
      </w:r>
      <w:r>
        <w:rPr>
          <w:spacing w:val="-4"/>
          <w:sz w:val="20"/>
        </w:rPr>
        <w:t xml:space="preserve"> </w:t>
      </w:r>
      <w:r>
        <w:rPr>
          <w:sz w:val="20"/>
        </w:rPr>
        <w:t>resurfacing</w:t>
      </w:r>
      <w:r>
        <w:rPr>
          <w:spacing w:val="-5"/>
          <w:sz w:val="20"/>
        </w:rPr>
        <w:t xml:space="preserve"> </w:t>
      </w:r>
      <w:r>
        <w:rPr>
          <w:sz w:val="20"/>
        </w:rPr>
        <w:t>of streets</w:t>
      </w:r>
      <w:r>
        <w:rPr>
          <w:spacing w:val="-5"/>
          <w:sz w:val="20"/>
        </w:rPr>
        <w:t xml:space="preserve"> </w:t>
      </w:r>
      <w:r>
        <w:rPr>
          <w:sz w:val="20"/>
        </w:rPr>
        <w:t>used</w:t>
      </w:r>
      <w:r>
        <w:rPr>
          <w:spacing w:val="-3"/>
          <w:sz w:val="20"/>
        </w:rPr>
        <w:t xml:space="preserve"> </w:t>
      </w:r>
      <w:r>
        <w:rPr>
          <w:sz w:val="20"/>
        </w:rPr>
        <w:t>in</w:t>
      </w:r>
      <w:r>
        <w:rPr>
          <w:spacing w:val="-5"/>
          <w:sz w:val="20"/>
        </w:rPr>
        <w:t xml:space="preserve"> </w:t>
      </w:r>
      <w:r>
        <w:rPr>
          <w:sz w:val="20"/>
        </w:rPr>
        <w:t>removal activity which have been adversely affected by such activities.</w:t>
      </w:r>
    </w:p>
    <w:p w14:paraId="5A45A7CE" w14:textId="77777777" w:rsidR="00260182" w:rsidRDefault="00260182">
      <w:pPr>
        <w:pStyle w:val="BodyText"/>
        <w:spacing w:before="11"/>
        <w:rPr>
          <w:sz w:val="19"/>
        </w:rPr>
      </w:pPr>
    </w:p>
    <w:p w14:paraId="5A45A7CF" w14:textId="77777777" w:rsidR="00260182" w:rsidRDefault="00000000">
      <w:pPr>
        <w:pStyle w:val="ListParagraph"/>
        <w:numPr>
          <w:ilvl w:val="3"/>
          <w:numId w:val="5"/>
        </w:numPr>
        <w:tabs>
          <w:tab w:val="left" w:pos="1660"/>
          <w:tab w:val="left" w:pos="1661"/>
        </w:tabs>
        <w:ind w:left="1660" w:hanging="721"/>
        <w:rPr>
          <w:sz w:val="20"/>
        </w:rPr>
      </w:pPr>
      <w:r>
        <w:rPr>
          <w:sz w:val="20"/>
        </w:rPr>
        <w:t>Temporary</w:t>
      </w:r>
      <w:r>
        <w:rPr>
          <w:spacing w:val="-11"/>
          <w:sz w:val="20"/>
        </w:rPr>
        <w:t xml:space="preserve"> </w:t>
      </w:r>
      <w:r>
        <w:rPr>
          <w:spacing w:val="-2"/>
          <w:sz w:val="20"/>
        </w:rPr>
        <w:t>Buildings</w:t>
      </w:r>
    </w:p>
    <w:p w14:paraId="5A45A7D0" w14:textId="77777777" w:rsidR="00260182" w:rsidRDefault="00260182">
      <w:pPr>
        <w:pStyle w:val="BodyText"/>
        <w:spacing w:before="6"/>
        <w:rPr>
          <w:sz w:val="17"/>
        </w:rPr>
      </w:pPr>
    </w:p>
    <w:p w14:paraId="5A45A7D1" w14:textId="77777777" w:rsidR="00260182" w:rsidRDefault="00000000">
      <w:pPr>
        <w:pStyle w:val="ListParagraph"/>
        <w:numPr>
          <w:ilvl w:val="4"/>
          <w:numId w:val="5"/>
        </w:numPr>
        <w:tabs>
          <w:tab w:val="left" w:pos="1661"/>
        </w:tabs>
        <w:ind w:hanging="210"/>
        <w:rPr>
          <w:sz w:val="20"/>
        </w:rPr>
      </w:pPr>
      <w:r>
        <w:rPr>
          <w:sz w:val="20"/>
        </w:rPr>
        <w:t>All</w:t>
      </w:r>
      <w:r>
        <w:rPr>
          <w:spacing w:val="-6"/>
          <w:sz w:val="20"/>
        </w:rPr>
        <w:t xml:space="preserve"> </w:t>
      </w:r>
      <w:r>
        <w:rPr>
          <w:sz w:val="20"/>
        </w:rPr>
        <w:t>temporary</w:t>
      </w:r>
      <w:r>
        <w:rPr>
          <w:spacing w:val="-8"/>
          <w:sz w:val="20"/>
        </w:rPr>
        <w:t xml:space="preserve"> </w:t>
      </w:r>
      <w:r>
        <w:rPr>
          <w:sz w:val="20"/>
        </w:rPr>
        <w:t>structures</w:t>
      </w:r>
      <w:r>
        <w:rPr>
          <w:spacing w:val="-6"/>
          <w:sz w:val="20"/>
        </w:rPr>
        <w:t xml:space="preserve"> </w:t>
      </w:r>
      <w:r>
        <w:rPr>
          <w:sz w:val="20"/>
        </w:rPr>
        <w:t>shall</w:t>
      </w:r>
      <w:r>
        <w:rPr>
          <w:spacing w:val="-2"/>
          <w:sz w:val="20"/>
        </w:rPr>
        <w:t xml:space="preserve"> </w:t>
      </w:r>
      <w:r>
        <w:rPr>
          <w:sz w:val="20"/>
        </w:rPr>
        <w:t>be</w:t>
      </w:r>
      <w:r>
        <w:rPr>
          <w:spacing w:val="-5"/>
          <w:sz w:val="20"/>
        </w:rPr>
        <w:t xml:space="preserve"> </w:t>
      </w:r>
      <w:r>
        <w:rPr>
          <w:sz w:val="20"/>
        </w:rPr>
        <w:t>specified</w:t>
      </w:r>
      <w:r>
        <w:rPr>
          <w:spacing w:val="-4"/>
          <w:sz w:val="20"/>
        </w:rPr>
        <w:t xml:space="preserve"> </w:t>
      </w:r>
      <w:r>
        <w:rPr>
          <w:sz w:val="20"/>
        </w:rPr>
        <w:t>in</w:t>
      </w:r>
      <w:r>
        <w:rPr>
          <w:spacing w:val="-6"/>
          <w:sz w:val="20"/>
        </w:rPr>
        <w:t xml:space="preserve"> </w:t>
      </w:r>
      <w:r>
        <w:rPr>
          <w:sz w:val="20"/>
        </w:rPr>
        <w:t>the</w:t>
      </w:r>
      <w:r>
        <w:rPr>
          <w:spacing w:val="-5"/>
          <w:sz w:val="20"/>
        </w:rPr>
        <w:t xml:space="preserve"> </w:t>
      </w:r>
      <w:r>
        <w:rPr>
          <w:sz w:val="20"/>
        </w:rPr>
        <w:t>Special</w:t>
      </w:r>
      <w:r>
        <w:rPr>
          <w:spacing w:val="-4"/>
          <w:sz w:val="20"/>
        </w:rPr>
        <w:t xml:space="preserve"> </w:t>
      </w:r>
      <w:r>
        <w:rPr>
          <w:sz w:val="20"/>
        </w:rPr>
        <w:t>Permit</w:t>
      </w:r>
      <w:r>
        <w:rPr>
          <w:spacing w:val="-6"/>
          <w:sz w:val="20"/>
        </w:rPr>
        <w:t xml:space="preserve"> </w:t>
      </w:r>
      <w:r>
        <w:rPr>
          <w:sz w:val="20"/>
        </w:rPr>
        <w:t>application</w:t>
      </w:r>
      <w:r>
        <w:rPr>
          <w:spacing w:val="-5"/>
          <w:sz w:val="20"/>
        </w:rPr>
        <w:t xml:space="preserve"> </w:t>
      </w:r>
      <w:r>
        <w:rPr>
          <w:sz w:val="20"/>
        </w:rPr>
        <w:t>and</w:t>
      </w:r>
      <w:r>
        <w:rPr>
          <w:spacing w:val="-4"/>
          <w:sz w:val="20"/>
        </w:rPr>
        <w:t xml:space="preserve"> </w:t>
      </w:r>
      <w:r>
        <w:rPr>
          <w:sz w:val="20"/>
        </w:rPr>
        <w:t>shown</w:t>
      </w:r>
      <w:r>
        <w:rPr>
          <w:spacing w:val="-3"/>
          <w:sz w:val="20"/>
        </w:rPr>
        <w:t xml:space="preserve"> </w:t>
      </w:r>
      <w:r>
        <w:rPr>
          <w:sz w:val="20"/>
        </w:rPr>
        <w:t>on</w:t>
      </w:r>
      <w:r>
        <w:rPr>
          <w:spacing w:val="-4"/>
          <w:sz w:val="20"/>
        </w:rPr>
        <w:t xml:space="preserve"> </w:t>
      </w:r>
      <w:r>
        <w:rPr>
          <w:sz w:val="20"/>
        </w:rPr>
        <w:t>the</w:t>
      </w:r>
      <w:r>
        <w:rPr>
          <w:spacing w:val="-5"/>
          <w:sz w:val="20"/>
        </w:rPr>
        <w:t xml:space="preserve"> </w:t>
      </w:r>
      <w:r>
        <w:rPr>
          <w:spacing w:val="-2"/>
          <w:sz w:val="20"/>
        </w:rPr>
        <w:t>plan.</w:t>
      </w:r>
    </w:p>
    <w:p w14:paraId="5A45A7D2" w14:textId="77777777" w:rsidR="00260182" w:rsidRDefault="00260182">
      <w:pPr>
        <w:pStyle w:val="BodyText"/>
        <w:spacing w:before="5"/>
        <w:rPr>
          <w:sz w:val="17"/>
        </w:rPr>
      </w:pPr>
    </w:p>
    <w:p w14:paraId="5A45A7D3" w14:textId="77777777" w:rsidR="00260182" w:rsidRDefault="00000000">
      <w:pPr>
        <w:pStyle w:val="ListParagraph"/>
        <w:numPr>
          <w:ilvl w:val="4"/>
          <w:numId w:val="5"/>
        </w:numPr>
        <w:tabs>
          <w:tab w:val="left" w:pos="1661"/>
        </w:tabs>
        <w:ind w:right="786"/>
        <w:rPr>
          <w:sz w:val="20"/>
        </w:rPr>
      </w:pPr>
      <w:r>
        <w:rPr>
          <w:sz w:val="20"/>
        </w:rPr>
        <w:t>Any</w:t>
      </w:r>
      <w:r>
        <w:rPr>
          <w:spacing w:val="-3"/>
          <w:sz w:val="20"/>
        </w:rPr>
        <w:t xml:space="preserve"> </w:t>
      </w:r>
      <w:r>
        <w:rPr>
          <w:sz w:val="20"/>
        </w:rPr>
        <w:t>structure</w:t>
      </w:r>
      <w:r>
        <w:rPr>
          <w:spacing w:val="-2"/>
          <w:sz w:val="20"/>
        </w:rPr>
        <w:t xml:space="preserve"> </w:t>
      </w:r>
      <w:r>
        <w:rPr>
          <w:sz w:val="20"/>
        </w:rPr>
        <w:t>erected</w:t>
      </w:r>
      <w:r>
        <w:rPr>
          <w:spacing w:val="-1"/>
          <w:sz w:val="20"/>
        </w:rPr>
        <w:t xml:space="preserve"> </w:t>
      </w:r>
      <w:r>
        <w:rPr>
          <w:sz w:val="20"/>
        </w:rPr>
        <w:t>on</w:t>
      </w:r>
      <w:r>
        <w:rPr>
          <w:spacing w:val="-3"/>
          <w:sz w:val="20"/>
        </w:rPr>
        <w:t xml:space="preserve"> </w:t>
      </w:r>
      <w:r>
        <w:rPr>
          <w:sz w:val="20"/>
        </w:rPr>
        <w:t>the</w:t>
      </w:r>
      <w:r>
        <w:rPr>
          <w:spacing w:val="-2"/>
          <w:sz w:val="20"/>
        </w:rPr>
        <w:t xml:space="preserve"> </w:t>
      </w:r>
      <w:r>
        <w:rPr>
          <w:sz w:val="20"/>
        </w:rPr>
        <w:t>premises</w:t>
      </w:r>
      <w:r>
        <w:rPr>
          <w:spacing w:val="-3"/>
          <w:sz w:val="20"/>
        </w:rPr>
        <w:t xml:space="preserve"> </w:t>
      </w:r>
      <w:r>
        <w:rPr>
          <w:sz w:val="20"/>
        </w:rPr>
        <w:t>for</w:t>
      </w:r>
      <w:r>
        <w:rPr>
          <w:spacing w:val="-2"/>
          <w:sz w:val="20"/>
        </w:rPr>
        <w:t xml:space="preserve"> </w:t>
      </w:r>
      <w:r>
        <w:rPr>
          <w:sz w:val="20"/>
        </w:rPr>
        <w:t>use</w:t>
      </w:r>
      <w:r>
        <w:rPr>
          <w:spacing w:val="-2"/>
          <w:sz w:val="20"/>
        </w:rPr>
        <w:t xml:space="preserve"> </w:t>
      </w:r>
      <w:r>
        <w:rPr>
          <w:sz w:val="20"/>
        </w:rPr>
        <w:t>by</w:t>
      </w:r>
      <w:r>
        <w:rPr>
          <w:spacing w:val="-6"/>
          <w:sz w:val="20"/>
        </w:rPr>
        <w:t xml:space="preserve"> </w:t>
      </w:r>
      <w:r>
        <w:rPr>
          <w:sz w:val="20"/>
        </w:rPr>
        <w:t>personnel</w:t>
      </w:r>
      <w:r>
        <w:rPr>
          <w:spacing w:val="-3"/>
          <w:sz w:val="20"/>
        </w:rPr>
        <w:t xml:space="preserve"> </w:t>
      </w:r>
      <w:r>
        <w:rPr>
          <w:sz w:val="20"/>
        </w:rPr>
        <w:t>or</w:t>
      </w:r>
      <w:r>
        <w:rPr>
          <w:spacing w:val="-2"/>
          <w:sz w:val="20"/>
        </w:rPr>
        <w:t xml:space="preserve"> </w:t>
      </w:r>
      <w:r>
        <w:rPr>
          <w:sz w:val="20"/>
        </w:rPr>
        <w:t>storage</w:t>
      </w:r>
      <w:r>
        <w:rPr>
          <w:spacing w:val="-2"/>
          <w:sz w:val="20"/>
        </w:rPr>
        <w:t xml:space="preserve"> </w:t>
      </w:r>
      <w:r>
        <w:rPr>
          <w:sz w:val="20"/>
        </w:rPr>
        <w:t>of</w:t>
      </w:r>
      <w:r>
        <w:rPr>
          <w:spacing w:val="-4"/>
          <w:sz w:val="20"/>
        </w:rPr>
        <w:t xml:space="preserve"> </w:t>
      </w:r>
      <w:r>
        <w:rPr>
          <w:sz w:val="20"/>
        </w:rPr>
        <w:t>equipment</w:t>
      </w:r>
      <w:r>
        <w:rPr>
          <w:spacing w:val="-3"/>
          <w:sz w:val="20"/>
        </w:rPr>
        <w:t xml:space="preserve"> </w:t>
      </w:r>
      <w:r>
        <w:rPr>
          <w:sz w:val="20"/>
        </w:rPr>
        <w:t>shall</w:t>
      </w:r>
      <w:r>
        <w:rPr>
          <w:spacing w:val="-2"/>
          <w:sz w:val="20"/>
        </w:rPr>
        <w:t xml:space="preserve"> </w:t>
      </w:r>
      <w:r>
        <w:rPr>
          <w:sz w:val="20"/>
        </w:rPr>
        <w:t>be</w:t>
      </w:r>
      <w:r>
        <w:rPr>
          <w:spacing w:val="-2"/>
          <w:sz w:val="20"/>
        </w:rPr>
        <w:t xml:space="preserve"> </w:t>
      </w:r>
      <w:r>
        <w:rPr>
          <w:sz w:val="20"/>
        </w:rPr>
        <w:t>located</w:t>
      </w:r>
      <w:r>
        <w:rPr>
          <w:spacing w:val="-1"/>
          <w:sz w:val="20"/>
        </w:rPr>
        <w:t xml:space="preserve"> </w:t>
      </w:r>
      <w:r>
        <w:rPr>
          <w:sz w:val="20"/>
        </w:rPr>
        <w:t>at least forty (40) feet from any existing roadway and at least thirty (30) feet from any lot line.</w:t>
      </w:r>
    </w:p>
    <w:p w14:paraId="5A45A7D4" w14:textId="77777777" w:rsidR="00260182" w:rsidRDefault="00260182">
      <w:pPr>
        <w:pStyle w:val="BodyText"/>
        <w:spacing w:before="4"/>
        <w:rPr>
          <w:sz w:val="17"/>
        </w:rPr>
      </w:pPr>
    </w:p>
    <w:p w14:paraId="5A45A7D5" w14:textId="77777777" w:rsidR="00260182" w:rsidRDefault="00000000">
      <w:pPr>
        <w:pStyle w:val="ListParagraph"/>
        <w:numPr>
          <w:ilvl w:val="4"/>
          <w:numId w:val="5"/>
        </w:numPr>
        <w:tabs>
          <w:tab w:val="left" w:pos="1661"/>
        </w:tabs>
        <w:spacing w:before="1"/>
        <w:ind w:right="768"/>
        <w:rPr>
          <w:sz w:val="20"/>
        </w:rPr>
      </w:pPr>
      <w:r>
        <w:rPr>
          <w:sz w:val="20"/>
        </w:rPr>
        <w:t>Any</w:t>
      </w:r>
      <w:r>
        <w:rPr>
          <w:spacing w:val="-4"/>
          <w:sz w:val="20"/>
        </w:rPr>
        <w:t xml:space="preserve"> </w:t>
      </w:r>
      <w:r>
        <w:rPr>
          <w:sz w:val="20"/>
        </w:rPr>
        <w:t>temporary</w:t>
      </w:r>
      <w:r>
        <w:rPr>
          <w:spacing w:val="-7"/>
          <w:sz w:val="20"/>
        </w:rPr>
        <w:t xml:space="preserve"> </w:t>
      </w:r>
      <w:r>
        <w:rPr>
          <w:sz w:val="20"/>
        </w:rPr>
        <w:t>structure</w:t>
      </w:r>
      <w:r>
        <w:rPr>
          <w:spacing w:val="-1"/>
          <w:sz w:val="20"/>
        </w:rPr>
        <w:t xml:space="preserve"> </w:t>
      </w:r>
      <w:r>
        <w:rPr>
          <w:sz w:val="20"/>
        </w:rPr>
        <w:t>will</w:t>
      </w:r>
      <w:r>
        <w:rPr>
          <w:spacing w:val="-2"/>
          <w:sz w:val="20"/>
        </w:rPr>
        <w:t xml:space="preserve"> </w:t>
      </w:r>
      <w:r>
        <w:rPr>
          <w:sz w:val="20"/>
        </w:rPr>
        <w:t>be</w:t>
      </w:r>
      <w:r>
        <w:rPr>
          <w:spacing w:val="-4"/>
          <w:sz w:val="20"/>
        </w:rPr>
        <w:t xml:space="preserve"> </w:t>
      </w:r>
      <w:r>
        <w:rPr>
          <w:sz w:val="20"/>
        </w:rPr>
        <w:t>removed no</w:t>
      </w:r>
      <w:r>
        <w:rPr>
          <w:spacing w:val="-3"/>
          <w:sz w:val="20"/>
        </w:rPr>
        <w:t xml:space="preserve"> </w:t>
      </w:r>
      <w:r>
        <w:rPr>
          <w:sz w:val="20"/>
        </w:rPr>
        <w:t>later</w:t>
      </w:r>
      <w:r>
        <w:rPr>
          <w:spacing w:val="-3"/>
          <w:sz w:val="20"/>
        </w:rPr>
        <w:t xml:space="preserve"> </w:t>
      </w:r>
      <w:r>
        <w:rPr>
          <w:sz w:val="20"/>
        </w:rPr>
        <w:t>than</w:t>
      </w:r>
      <w:r>
        <w:rPr>
          <w:spacing w:val="-3"/>
          <w:sz w:val="20"/>
        </w:rPr>
        <w:t xml:space="preserve"> </w:t>
      </w:r>
      <w:r>
        <w:rPr>
          <w:sz w:val="20"/>
        </w:rPr>
        <w:t>ninety</w:t>
      </w:r>
      <w:r>
        <w:rPr>
          <w:spacing w:val="-4"/>
          <w:sz w:val="20"/>
        </w:rPr>
        <w:t xml:space="preserve"> </w:t>
      </w:r>
      <w:r>
        <w:rPr>
          <w:sz w:val="20"/>
        </w:rPr>
        <w:t>(90)</w:t>
      </w:r>
      <w:r>
        <w:rPr>
          <w:spacing w:val="-4"/>
          <w:sz w:val="20"/>
        </w:rPr>
        <w:t xml:space="preserve"> </w:t>
      </w:r>
      <w:r>
        <w:rPr>
          <w:sz w:val="20"/>
        </w:rPr>
        <w:t>days</w:t>
      </w:r>
      <w:r>
        <w:rPr>
          <w:spacing w:val="-4"/>
          <w:sz w:val="20"/>
        </w:rPr>
        <w:t xml:space="preserve"> </w:t>
      </w:r>
      <w:r>
        <w:rPr>
          <w:sz w:val="20"/>
        </w:rPr>
        <w:t>after</w:t>
      </w:r>
      <w:r>
        <w:rPr>
          <w:spacing w:val="-3"/>
          <w:sz w:val="20"/>
        </w:rPr>
        <w:t xml:space="preserve"> </w:t>
      </w:r>
      <w:r>
        <w:rPr>
          <w:sz w:val="20"/>
        </w:rPr>
        <w:t>the</w:t>
      </w:r>
      <w:r>
        <w:rPr>
          <w:spacing w:val="-4"/>
          <w:sz w:val="20"/>
        </w:rPr>
        <w:t xml:space="preserve"> </w:t>
      </w:r>
      <w:r>
        <w:rPr>
          <w:sz w:val="20"/>
        </w:rPr>
        <w:t>expiration</w:t>
      </w:r>
      <w:r>
        <w:rPr>
          <w:spacing w:val="-4"/>
          <w:sz w:val="20"/>
        </w:rPr>
        <w:t xml:space="preserve"> </w:t>
      </w:r>
      <w:r>
        <w:rPr>
          <w:sz w:val="20"/>
        </w:rPr>
        <w:t>date</w:t>
      </w:r>
      <w:r>
        <w:rPr>
          <w:spacing w:val="-4"/>
          <w:sz w:val="20"/>
        </w:rPr>
        <w:t xml:space="preserve"> </w:t>
      </w:r>
      <w:r>
        <w:rPr>
          <w:sz w:val="20"/>
        </w:rPr>
        <w:t>of</w:t>
      </w:r>
      <w:r>
        <w:rPr>
          <w:spacing w:val="-5"/>
          <w:sz w:val="20"/>
        </w:rPr>
        <w:t xml:space="preserve"> </w:t>
      </w:r>
      <w:r>
        <w:rPr>
          <w:sz w:val="20"/>
        </w:rPr>
        <w:t xml:space="preserve">the </w:t>
      </w:r>
      <w:r>
        <w:rPr>
          <w:spacing w:val="-2"/>
          <w:sz w:val="20"/>
        </w:rPr>
        <w:t>permit.</w:t>
      </w:r>
    </w:p>
    <w:p w14:paraId="5A45A7D6" w14:textId="77777777" w:rsidR="00260182" w:rsidRDefault="00260182">
      <w:pPr>
        <w:pStyle w:val="BodyText"/>
        <w:spacing w:before="10"/>
        <w:rPr>
          <w:sz w:val="19"/>
        </w:rPr>
      </w:pPr>
    </w:p>
    <w:p w14:paraId="5A45A7D7" w14:textId="77777777" w:rsidR="00260182" w:rsidRDefault="00000000">
      <w:pPr>
        <w:pStyle w:val="ListParagraph"/>
        <w:numPr>
          <w:ilvl w:val="3"/>
          <w:numId w:val="5"/>
        </w:numPr>
        <w:tabs>
          <w:tab w:val="left" w:pos="1660"/>
          <w:tab w:val="left" w:pos="1661"/>
        </w:tabs>
        <w:ind w:left="1660" w:hanging="721"/>
        <w:rPr>
          <w:sz w:val="20"/>
        </w:rPr>
      </w:pPr>
      <w:r>
        <w:rPr>
          <w:sz w:val="20"/>
        </w:rPr>
        <w:t>Mechanical</w:t>
      </w:r>
      <w:r>
        <w:rPr>
          <w:spacing w:val="-8"/>
          <w:sz w:val="20"/>
        </w:rPr>
        <w:t xml:space="preserve"> </w:t>
      </w:r>
      <w:r>
        <w:rPr>
          <w:sz w:val="20"/>
        </w:rPr>
        <w:t>Crushing</w:t>
      </w:r>
      <w:r>
        <w:rPr>
          <w:spacing w:val="-8"/>
          <w:sz w:val="20"/>
        </w:rPr>
        <w:t xml:space="preserve"> </w:t>
      </w:r>
      <w:r>
        <w:rPr>
          <w:sz w:val="20"/>
        </w:rPr>
        <w:t>and</w:t>
      </w:r>
      <w:r>
        <w:rPr>
          <w:spacing w:val="-6"/>
          <w:sz w:val="20"/>
        </w:rPr>
        <w:t xml:space="preserve"> </w:t>
      </w:r>
      <w:r>
        <w:rPr>
          <w:spacing w:val="-2"/>
          <w:sz w:val="20"/>
        </w:rPr>
        <w:t>Screening</w:t>
      </w:r>
    </w:p>
    <w:p w14:paraId="5A45A7D8" w14:textId="77777777" w:rsidR="00260182" w:rsidRDefault="00260182">
      <w:pPr>
        <w:pStyle w:val="BodyText"/>
        <w:spacing w:before="6"/>
        <w:rPr>
          <w:sz w:val="17"/>
        </w:rPr>
      </w:pPr>
    </w:p>
    <w:p w14:paraId="5A45A7D9" w14:textId="77777777" w:rsidR="00260182" w:rsidRDefault="00000000">
      <w:pPr>
        <w:pStyle w:val="ListParagraph"/>
        <w:numPr>
          <w:ilvl w:val="4"/>
          <w:numId w:val="5"/>
        </w:numPr>
        <w:tabs>
          <w:tab w:val="left" w:pos="1661"/>
        </w:tabs>
        <w:ind w:right="890"/>
        <w:rPr>
          <w:sz w:val="20"/>
        </w:rPr>
      </w:pPr>
      <w:r>
        <w:rPr>
          <w:sz w:val="20"/>
        </w:rPr>
        <w:t>The</w:t>
      </w:r>
      <w:r>
        <w:rPr>
          <w:spacing w:val="-3"/>
          <w:sz w:val="20"/>
        </w:rPr>
        <w:t xml:space="preserve"> </w:t>
      </w:r>
      <w:r>
        <w:rPr>
          <w:sz w:val="20"/>
        </w:rPr>
        <w:t>crushing</w:t>
      </w:r>
      <w:r>
        <w:rPr>
          <w:spacing w:val="-4"/>
          <w:sz w:val="20"/>
        </w:rPr>
        <w:t xml:space="preserve"> </w:t>
      </w:r>
      <w:r>
        <w:rPr>
          <w:sz w:val="20"/>
        </w:rPr>
        <w:t>and</w:t>
      </w:r>
      <w:r>
        <w:rPr>
          <w:spacing w:val="-2"/>
          <w:sz w:val="20"/>
        </w:rPr>
        <w:t xml:space="preserve"> </w:t>
      </w:r>
      <w:r>
        <w:rPr>
          <w:sz w:val="20"/>
        </w:rPr>
        <w:t>screening</w:t>
      </w:r>
      <w:r>
        <w:rPr>
          <w:spacing w:val="-4"/>
          <w:sz w:val="20"/>
        </w:rPr>
        <w:t xml:space="preserve"> </w:t>
      </w:r>
      <w:r>
        <w:rPr>
          <w:sz w:val="20"/>
        </w:rPr>
        <w:t>of material</w:t>
      </w:r>
      <w:r>
        <w:rPr>
          <w:spacing w:val="-3"/>
          <w:sz w:val="20"/>
        </w:rPr>
        <w:t xml:space="preserve"> </w:t>
      </w:r>
      <w:r>
        <w:rPr>
          <w:sz w:val="20"/>
        </w:rPr>
        <w:t>on</w:t>
      </w:r>
      <w:r>
        <w:rPr>
          <w:spacing w:val="-4"/>
          <w:sz w:val="20"/>
        </w:rPr>
        <w:t xml:space="preserve"> </w:t>
      </w:r>
      <w:r>
        <w:rPr>
          <w:sz w:val="20"/>
        </w:rPr>
        <w:t>a</w:t>
      </w:r>
      <w:r>
        <w:rPr>
          <w:spacing w:val="-3"/>
          <w:sz w:val="20"/>
        </w:rPr>
        <w:t xml:space="preserve"> </w:t>
      </w:r>
      <w:r>
        <w:rPr>
          <w:sz w:val="20"/>
        </w:rPr>
        <w:t>removal</w:t>
      </w:r>
      <w:r>
        <w:rPr>
          <w:spacing w:val="-3"/>
          <w:sz w:val="20"/>
        </w:rPr>
        <w:t xml:space="preserve"> </w:t>
      </w:r>
      <w:r>
        <w:rPr>
          <w:sz w:val="20"/>
        </w:rPr>
        <w:t>site</w:t>
      </w:r>
      <w:r>
        <w:rPr>
          <w:spacing w:val="-1"/>
          <w:sz w:val="20"/>
        </w:rPr>
        <w:t xml:space="preserve"> </w:t>
      </w:r>
      <w:r>
        <w:rPr>
          <w:sz w:val="20"/>
        </w:rPr>
        <w:t>shall</w:t>
      </w:r>
      <w:r>
        <w:rPr>
          <w:spacing w:val="-4"/>
          <w:sz w:val="20"/>
        </w:rPr>
        <w:t xml:space="preserve"> </w:t>
      </w:r>
      <w:r>
        <w:rPr>
          <w:sz w:val="20"/>
        </w:rPr>
        <w:t>require</w:t>
      </w:r>
      <w:r>
        <w:rPr>
          <w:spacing w:val="-3"/>
          <w:sz w:val="20"/>
        </w:rPr>
        <w:t xml:space="preserve"> </w:t>
      </w:r>
      <w:r>
        <w:rPr>
          <w:sz w:val="20"/>
        </w:rPr>
        <w:t>a</w:t>
      </w:r>
      <w:r>
        <w:rPr>
          <w:spacing w:val="-3"/>
          <w:sz w:val="20"/>
        </w:rPr>
        <w:t xml:space="preserve"> </w:t>
      </w:r>
      <w:r>
        <w:rPr>
          <w:sz w:val="20"/>
        </w:rPr>
        <w:t>separate</w:t>
      </w:r>
      <w:r>
        <w:rPr>
          <w:spacing w:val="-3"/>
          <w:sz w:val="20"/>
        </w:rPr>
        <w:t xml:space="preserve"> </w:t>
      </w:r>
      <w:r>
        <w:rPr>
          <w:sz w:val="20"/>
        </w:rPr>
        <w:t>special</w:t>
      </w:r>
      <w:r>
        <w:rPr>
          <w:spacing w:val="-3"/>
          <w:sz w:val="20"/>
        </w:rPr>
        <w:t xml:space="preserve"> </w:t>
      </w:r>
      <w:r>
        <w:rPr>
          <w:sz w:val="20"/>
        </w:rPr>
        <w:t>permit</w:t>
      </w:r>
      <w:r>
        <w:rPr>
          <w:spacing w:val="-4"/>
          <w:sz w:val="20"/>
        </w:rPr>
        <w:t xml:space="preserve"> </w:t>
      </w:r>
      <w:r>
        <w:rPr>
          <w:sz w:val="20"/>
        </w:rPr>
        <w:t>from the Board of Appeals.</w:t>
      </w:r>
    </w:p>
    <w:p w14:paraId="5A45A7DA" w14:textId="77777777" w:rsidR="00260182" w:rsidRDefault="00260182">
      <w:pPr>
        <w:rPr>
          <w:sz w:val="20"/>
        </w:rPr>
        <w:sectPr w:rsidR="00260182">
          <w:pgSz w:w="12240" w:h="15840"/>
          <w:pgMar w:top="1360" w:right="420" w:bottom="1000" w:left="1220" w:header="0" w:footer="813" w:gutter="0"/>
          <w:cols w:space="720"/>
        </w:sectPr>
      </w:pPr>
    </w:p>
    <w:p w14:paraId="5A45A7DB" w14:textId="77777777" w:rsidR="00260182" w:rsidRDefault="00000000">
      <w:pPr>
        <w:pStyle w:val="ListParagraph"/>
        <w:numPr>
          <w:ilvl w:val="4"/>
          <w:numId w:val="5"/>
        </w:numPr>
        <w:tabs>
          <w:tab w:val="left" w:pos="1661"/>
        </w:tabs>
        <w:spacing w:before="75"/>
        <w:ind w:hanging="210"/>
        <w:rPr>
          <w:sz w:val="20"/>
        </w:rPr>
      </w:pPr>
      <w:r>
        <w:rPr>
          <w:sz w:val="20"/>
        </w:rPr>
        <w:lastRenderedPageBreak/>
        <w:t>All</w:t>
      </w:r>
      <w:r>
        <w:rPr>
          <w:spacing w:val="-6"/>
          <w:sz w:val="20"/>
        </w:rPr>
        <w:t xml:space="preserve"> </w:t>
      </w:r>
      <w:r>
        <w:rPr>
          <w:sz w:val="20"/>
        </w:rPr>
        <w:t>crushing</w:t>
      </w:r>
      <w:r>
        <w:rPr>
          <w:spacing w:val="-5"/>
          <w:sz w:val="20"/>
        </w:rPr>
        <w:t xml:space="preserve"> </w:t>
      </w:r>
      <w:r>
        <w:rPr>
          <w:sz w:val="20"/>
        </w:rPr>
        <w:t>and</w:t>
      </w:r>
      <w:r>
        <w:rPr>
          <w:spacing w:val="-3"/>
          <w:sz w:val="20"/>
        </w:rPr>
        <w:t xml:space="preserve"> </w:t>
      </w:r>
      <w:r>
        <w:rPr>
          <w:sz w:val="20"/>
        </w:rPr>
        <w:t>screening</w:t>
      </w:r>
      <w:r>
        <w:rPr>
          <w:spacing w:val="-5"/>
          <w:sz w:val="20"/>
        </w:rPr>
        <w:t xml:space="preserve"> </w:t>
      </w:r>
      <w:r>
        <w:rPr>
          <w:sz w:val="20"/>
        </w:rPr>
        <w:t>permits</w:t>
      </w:r>
      <w:r>
        <w:rPr>
          <w:spacing w:val="-6"/>
          <w:sz w:val="20"/>
        </w:rPr>
        <w:t xml:space="preserve"> </w:t>
      </w:r>
      <w:r>
        <w:rPr>
          <w:sz w:val="20"/>
        </w:rPr>
        <w:t>shall</w:t>
      </w:r>
      <w:r>
        <w:rPr>
          <w:spacing w:val="-4"/>
          <w:sz w:val="20"/>
        </w:rPr>
        <w:t xml:space="preserve"> </w:t>
      </w:r>
      <w:r>
        <w:rPr>
          <w:sz w:val="20"/>
        </w:rPr>
        <w:t>be</w:t>
      </w:r>
      <w:r>
        <w:rPr>
          <w:spacing w:val="-4"/>
          <w:sz w:val="20"/>
        </w:rPr>
        <w:t xml:space="preserve"> </w:t>
      </w:r>
      <w:r>
        <w:rPr>
          <w:sz w:val="20"/>
        </w:rPr>
        <w:t>granted</w:t>
      </w:r>
      <w:r>
        <w:rPr>
          <w:spacing w:val="-2"/>
          <w:sz w:val="20"/>
        </w:rPr>
        <w:t xml:space="preserve"> </w:t>
      </w:r>
      <w:r>
        <w:rPr>
          <w:sz w:val="20"/>
        </w:rPr>
        <w:t>for</w:t>
      </w:r>
      <w:r>
        <w:rPr>
          <w:spacing w:val="-4"/>
          <w:sz w:val="20"/>
        </w:rPr>
        <w:t xml:space="preserve"> </w:t>
      </w:r>
      <w:r>
        <w:rPr>
          <w:sz w:val="20"/>
        </w:rPr>
        <w:t>a</w:t>
      </w:r>
      <w:r>
        <w:rPr>
          <w:spacing w:val="-4"/>
          <w:sz w:val="20"/>
        </w:rPr>
        <w:t xml:space="preserve"> </w:t>
      </w:r>
      <w:r>
        <w:rPr>
          <w:sz w:val="20"/>
        </w:rPr>
        <w:t>period</w:t>
      </w:r>
      <w:r>
        <w:rPr>
          <w:spacing w:val="-4"/>
          <w:sz w:val="20"/>
        </w:rPr>
        <w:t xml:space="preserve"> </w:t>
      </w:r>
      <w:r>
        <w:rPr>
          <w:sz w:val="20"/>
        </w:rPr>
        <w:t>not</w:t>
      </w:r>
      <w:r>
        <w:rPr>
          <w:spacing w:val="-5"/>
          <w:sz w:val="20"/>
        </w:rPr>
        <w:t xml:space="preserve"> </w:t>
      </w:r>
      <w:r>
        <w:rPr>
          <w:sz w:val="20"/>
        </w:rPr>
        <w:t>to</w:t>
      </w:r>
      <w:r>
        <w:rPr>
          <w:spacing w:val="-3"/>
          <w:sz w:val="20"/>
        </w:rPr>
        <w:t xml:space="preserve"> </w:t>
      </w:r>
      <w:r>
        <w:rPr>
          <w:sz w:val="20"/>
        </w:rPr>
        <w:t>exceed</w:t>
      </w:r>
      <w:r>
        <w:rPr>
          <w:spacing w:val="-3"/>
          <w:sz w:val="20"/>
        </w:rPr>
        <w:t xml:space="preserve"> </w:t>
      </w:r>
      <w:r>
        <w:rPr>
          <w:sz w:val="20"/>
        </w:rPr>
        <w:t>six</w:t>
      </w:r>
      <w:r>
        <w:rPr>
          <w:spacing w:val="-7"/>
          <w:sz w:val="20"/>
        </w:rPr>
        <w:t xml:space="preserve"> </w:t>
      </w:r>
      <w:r>
        <w:rPr>
          <w:sz w:val="20"/>
        </w:rPr>
        <w:t>(6)</w:t>
      </w:r>
      <w:r>
        <w:rPr>
          <w:spacing w:val="-4"/>
          <w:sz w:val="20"/>
        </w:rPr>
        <w:t xml:space="preserve"> </w:t>
      </w:r>
      <w:r>
        <w:rPr>
          <w:spacing w:val="-2"/>
          <w:sz w:val="20"/>
        </w:rPr>
        <w:t>months.</w:t>
      </w:r>
    </w:p>
    <w:p w14:paraId="5A45A7DC" w14:textId="77777777" w:rsidR="00260182" w:rsidRDefault="00260182">
      <w:pPr>
        <w:pStyle w:val="BodyText"/>
        <w:spacing w:before="5"/>
        <w:rPr>
          <w:sz w:val="17"/>
        </w:rPr>
      </w:pPr>
    </w:p>
    <w:p w14:paraId="5A45A7DD" w14:textId="77777777" w:rsidR="00260182" w:rsidRDefault="00000000">
      <w:pPr>
        <w:pStyle w:val="ListParagraph"/>
        <w:numPr>
          <w:ilvl w:val="4"/>
          <w:numId w:val="5"/>
        </w:numPr>
        <w:tabs>
          <w:tab w:val="left" w:pos="1661"/>
        </w:tabs>
        <w:ind w:hanging="210"/>
        <w:rPr>
          <w:sz w:val="20"/>
        </w:rPr>
      </w:pPr>
      <w:r>
        <w:rPr>
          <w:sz w:val="20"/>
        </w:rPr>
        <w:t>Washing</w:t>
      </w:r>
      <w:r>
        <w:rPr>
          <w:spacing w:val="-6"/>
          <w:sz w:val="20"/>
        </w:rPr>
        <w:t xml:space="preserve"> </w:t>
      </w:r>
      <w:r>
        <w:rPr>
          <w:sz w:val="20"/>
        </w:rPr>
        <w:t>of</w:t>
      </w:r>
      <w:r>
        <w:rPr>
          <w:spacing w:val="-6"/>
          <w:sz w:val="20"/>
        </w:rPr>
        <w:t xml:space="preserve"> </w:t>
      </w:r>
      <w:r>
        <w:rPr>
          <w:sz w:val="20"/>
        </w:rPr>
        <w:t>processed materials</w:t>
      </w:r>
      <w:r>
        <w:rPr>
          <w:spacing w:val="-3"/>
          <w:sz w:val="20"/>
        </w:rPr>
        <w:t xml:space="preserve"> </w:t>
      </w:r>
      <w:r>
        <w:rPr>
          <w:sz w:val="20"/>
        </w:rPr>
        <w:t>will</w:t>
      </w:r>
      <w:r>
        <w:rPr>
          <w:spacing w:val="-3"/>
          <w:sz w:val="20"/>
        </w:rPr>
        <w:t xml:space="preserve"> </w:t>
      </w:r>
      <w:r>
        <w:rPr>
          <w:sz w:val="20"/>
        </w:rPr>
        <w:t>not</w:t>
      </w:r>
      <w:r>
        <w:rPr>
          <w:spacing w:val="-5"/>
          <w:sz w:val="20"/>
        </w:rPr>
        <w:t xml:space="preserve"> </w:t>
      </w:r>
      <w:r>
        <w:rPr>
          <w:sz w:val="20"/>
        </w:rPr>
        <w:t>be</w:t>
      </w:r>
      <w:r>
        <w:rPr>
          <w:spacing w:val="-4"/>
          <w:sz w:val="20"/>
        </w:rPr>
        <w:t xml:space="preserve"> </w:t>
      </w:r>
      <w:r>
        <w:rPr>
          <w:spacing w:val="-2"/>
          <w:sz w:val="20"/>
        </w:rPr>
        <w:t>allowed.</w:t>
      </w:r>
    </w:p>
    <w:p w14:paraId="5A45A7DE" w14:textId="77777777" w:rsidR="00260182" w:rsidRDefault="00260182">
      <w:pPr>
        <w:pStyle w:val="BodyText"/>
        <w:spacing w:before="4"/>
        <w:rPr>
          <w:sz w:val="17"/>
        </w:rPr>
      </w:pPr>
    </w:p>
    <w:p w14:paraId="5A45A7DF" w14:textId="77777777" w:rsidR="00260182" w:rsidRDefault="00000000">
      <w:pPr>
        <w:pStyle w:val="ListParagraph"/>
        <w:numPr>
          <w:ilvl w:val="4"/>
          <w:numId w:val="5"/>
        </w:numPr>
        <w:tabs>
          <w:tab w:val="left" w:pos="1661"/>
        </w:tabs>
        <w:ind w:right="735"/>
        <w:rPr>
          <w:sz w:val="20"/>
        </w:rPr>
      </w:pPr>
      <w:r>
        <w:rPr>
          <w:sz w:val="20"/>
        </w:rPr>
        <w:t>Operation</w:t>
      </w:r>
      <w:r>
        <w:rPr>
          <w:spacing w:val="-4"/>
          <w:sz w:val="20"/>
        </w:rPr>
        <w:t xml:space="preserve"> </w:t>
      </w:r>
      <w:r>
        <w:rPr>
          <w:sz w:val="20"/>
        </w:rPr>
        <w:t>of</w:t>
      </w:r>
      <w:r>
        <w:rPr>
          <w:spacing w:val="-5"/>
          <w:sz w:val="20"/>
        </w:rPr>
        <w:t xml:space="preserve"> </w:t>
      </w:r>
      <w:r>
        <w:rPr>
          <w:sz w:val="20"/>
        </w:rPr>
        <w:t>crushing</w:t>
      </w:r>
      <w:r>
        <w:rPr>
          <w:spacing w:val="-4"/>
          <w:sz w:val="20"/>
        </w:rPr>
        <w:t xml:space="preserve"> </w:t>
      </w:r>
      <w:r>
        <w:rPr>
          <w:sz w:val="20"/>
        </w:rPr>
        <w:t>or</w:t>
      </w:r>
      <w:r>
        <w:rPr>
          <w:spacing w:val="-3"/>
          <w:sz w:val="20"/>
        </w:rPr>
        <w:t xml:space="preserve"> </w:t>
      </w:r>
      <w:r>
        <w:rPr>
          <w:sz w:val="20"/>
        </w:rPr>
        <w:t>screening</w:t>
      </w:r>
      <w:r>
        <w:rPr>
          <w:spacing w:val="-4"/>
          <w:sz w:val="20"/>
        </w:rPr>
        <w:t xml:space="preserve"> </w:t>
      </w:r>
      <w:r>
        <w:rPr>
          <w:sz w:val="20"/>
        </w:rPr>
        <w:t>equipment</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from 8:00</w:t>
      </w:r>
      <w:r>
        <w:rPr>
          <w:spacing w:val="-1"/>
          <w:sz w:val="20"/>
        </w:rPr>
        <w:t xml:space="preserve"> </w:t>
      </w:r>
      <w:r>
        <w:rPr>
          <w:sz w:val="20"/>
        </w:rPr>
        <w:t>a.m.</w:t>
      </w:r>
      <w:r>
        <w:rPr>
          <w:spacing w:val="-2"/>
          <w:sz w:val="20"/>
        </w:rPr>
        <w:t xml:space="preserve"> </w:t>
      </w:r>
      <w:r>
        <w:rPr>
          <w:sz w:val="20"/>
        </w:rPr>
        <w:t>until</w:t>
      </w:r>
      <w:r>
        <w:rPr>
          <w:spacing w:val="-3"/>
          <w:sz w:val="20"/>
        </w:rPr>
        <w:t xml:space="preserve"> </w:t>
      </w:r>
      <w:r>
        <w:rPr>
          <w:sz w:val="20"/>
        </w:rPr>
        <w:t>4:30</w:t>
      </w:r>
      <w:r>
        <w:rPr>
          <w:spacing w:val="-1"/>
          <w:sz w:val="20"/>
        </w:rPr>
        <w:t xml:space="preserve"> </w:t>
      </w:r>
      <w:r>
        <w:rPr>
          <w:sz w:val="20"/>
        </w:rPr>
        <w:t>p.m.</w:t>
      </w:r>
      <w:r>
        <w:rPr>
          <w:spacing w:val="-3"/>
          <w:sz w:val="20"/>
        </w:rPr>
        <w:t xml:space="preserve"> </w:t>
      </w:r>
      <w:r>
        <w:rPr>
          <w:sz w:val="20"/>
        </w:rPr>
        <w:t>Monday</w:t>
      </w:r>
      <w:r>
        <w:rPr>
          <w:spacing w:val="-6"/>
          <w:sz w:val="20"/>
        </w:rPr>
        <w:t xml:space="preserve"> </w:t>
      </w:r>
      <w:r>
        <w:rPr>
          <w:sz w:val="20"/>
        </w:rPr>
        <w:t xml:space="preserve">through </w:t>
      </w:r>
      <w:r>
        <w:rPr>
          <w:spacing w:val="-2"/>
          <w:sz w:val="20"/>
        </w:rPr>
        <w:t>Friday.</w:t>
      </w:r>
    </w:p>
    <w:p w14:paraId="5A45A7E0" w14:textId="77777777" w:rsidR="00260182" w:rsidRDefault="00260182">
      <w:pPr>
        <w:pStyle w:val="BodyText"/>
        <w:spacing w:before="4"/>
        <w:rPr>
          <w:sz w:val="17"/>
        </w:rPr>
      </w:pPr>
    </w:p>
    <w:p w14:paraId="5A45A7E1" w14:textId="77777777" w:rsidR="00260182" w:rsidRDefault="00000000">
      <w:pPr>
        <w:pStyle w:val="ListParagraph"/>
        <w:numPr>
          <w:ilvl w:val="4"/>
          <w:numId w:val="5"/>
        </w:numPr>
        <w:tabs>
          <w:tab w:val="left" w:pos="1661"/>
        </w:tabs>
        <w:spacing w:before="1"/>
        <w:ind w:hanging="210"/>
        <w:rPr>
          <w:sz w:val="20"/>
        </w:rPr>
      </w:pPr>
      <w:r>
        <w:rPr>
          <w:sz w:val="20"/>
        </w:rPr>
        <w:t>All</w:t>
      </w:r>
      <w:r>
        <w:rPr>
          <w:spacing w:val="-7"/>
          <w:sz w:val="20"/>
        </w:rPr>
        <w:t xml:space="preserve"> </w:t>
      </w:r>
      <w:r>
        <w:rPr>
          <w:sz w:val="20"/>
        </w:rPr>
        <w:t>crushing</w:t>
      </w:r>
      <w:r>
        <w:rPr>
          <w:spacing w:val="-6"/>
          <w:sz w:val="20"/>
        </w:rPr>
        <w:t xml:space="preserve"> </w:t>
      </w:r>
      <w:r>
        <w:rPr>
          <w:sz w:val="20"/>
        </w:rPr>
        <w:t>and</w:t>
      </w:r>
      <w:r>
        <w:rPr>
          <w:spacing w:val="-4"/>
          <w:sz w:val="20"/>
        </w:rPr>
        <w:t xml:space="preserve"> </w:t>
      </w:r>
      <w:r>
        <w:rPr>
          <w:sz w:val="20"/>
        </w:rPr>
        <w:t>screening</w:t>
      </w:r>
      <w:r>
        <w:rPr>
          <w:spacing w:val="-6"/>
          <w:sz w:val="20"/>
        </w:rPr>
        <w:t xml:space="preserve"> </w:t>
      </w:r>
      <w:r>
        <w:rPr>
          <w:sz w:val="20"/>
        </w:rPr>
        <w:t>equipment</w:t>
      </w:r>
      <w:r>
        <w:rPr>
          <w:spacing w:val="-6"/>
          <w:sz w:val="20"/>
        </w:rPr>
        <w:t xml:space="preserve"> </w:t>
      </w:r>
      <w:r>
        <w:rPr>
          <w:sz w:val="20"/>
        </w:rPr>
        <w:t>shall</w:t>
      </w:r>
      <w:r>
        <w:rPr>
          <w:spacing w:val="-6"/>
          <w:sz w:val="20"/>
        </w:rPr>
        <w:t xml:space="preserve"> </w:t>
      </w:r>
      <w:r>
        <w:rPr>
          <w:sz w:val="20"/>
        </w:rPr>
        <w:t>be</w:t>
      </w:r>
      <w:r>
        <w:rPr>
          <w:spacing w:val="-5"/>
          <w:sz w:val="20"/>
        </w:rPr>
        <w:t xml:space="preserve"> </w:t>
      </w:r>
      <w:r>
        <w:rPr>
          <w:sz w:val="20"/>
        </w:rPr>
        <w:t>equipped</w:t>
      </w:r>
      <w:r>
        <w:rPr>
          <w:spacing w:val="-2"/>
          <w:sz w:val="20"/>
        </w:rPr>
        <w:t xml:space="preserve"> </w:t>
      </w:r>
      <w:r>
        <w:rPr>
          <w:sz w:val="20"/>
        </w:rPr>
        <w:t>with</w:t>
      </w:r>
      <w:r>
        <w:rPr>
          <w:spacing w:val="-6"/>
          <w:sz w:val="20"/>
        </w:rPr>
        <w:t xml:space="preserve"> </w:t>
      </w:r>
      <w:r>
        <w:rPr>
          <w:sz w:val="20"/>
        </w:rPr>
        <w:t>suitable</w:t>
      </w:r>
      <w:r>
        <w:rPr>
          <w:spacing w:val="-5"/>
          <w:sz w:val="20"/>
        </w:rPr>
        <w:t xml:space="preserve"> </w:t>
      </w:r>
      <w:r>
        <w:rPr>
          <w:sz w:val="20"/>
        </w:rPr>
        <w:t>dust</w:t>
      </w:r>
      <w:r>
        <w:rPr>
          <w:spacing w:val="-6"/>
          <w:sz w:val="20"/>
        </w:rPr>
        <w:t xml:space="preserve"> </w:t>
      </w:r>
      <w:r>
        <w:rPr>
          <w:sz w:val="20"/>
        </w:rPr>
        <w:t>and</w:t>
      </w:r>
      <w:r>
        <w:rPr>
          <w:spacing w:val="-4"/>
          <w:sz w:val="20"/>
        </w:rPr>
        <w:t xml:space="preserve"> </w:t>
      </w:r>
      <w:r>
        <w:rPr>
          <w:sz w:val="20"/>
        </w:rPr>
        <w:t>noise</w:t>
      </w:r>
      <w:r>
        <w:rPr>
          <w:spacing w:val="-6"/>
          <w:sz w:val="20"/>
        </w:rPr>
        <w:t xml:space="preserve"> </w:t>
      </w:r>
      <w:r>
        <w:rPr>
          <w:sz w:val="20"/>
        </w:rPr>
        <w:t>control</w:t>
      </w:r>
      <w:r>
        <w:rPr>
          <w:spacing w:val="-6"/>
          <w:sz w:val="20"/>
        </w:rPr>
        <w:t xml:space="preserve"> </w:t>
      </w:r>
      <w:r>
        <w:rPr>
          <w:spacing w:val="-2"/>
          <w:sz w:val="20"/>
        </w:rPr>
        <w:t>devices.</w:t>
      </w:r>
    </w:p>
    <w:p w14:paraId="5A45A7E2" w14:textId="77777777" w:rsidR="00260182" w:rsidRDefault="00260182">
      <w:pPr>
        <w:pStyle w:val="BodyText"/>
        <w:spacing w:before="4"/>
        <w:rPr>
          <w:sz w:val="17"/>
        </w:rPr>
      </w:pPr>
    </w:p>
    <w:p w14:paraId="5A45A7E3" w14:textId="77777777" w:rsidR="00260182" w:rsidRDefault="00000000">
      <w:pPr>
        <w:pStyle w:val="ListParagraph"/>
        <w:numPr>
          <w:ilvl w:val="4"/>
          <w:numId w:val="5"/>
        </w:numPr>
        <w:tabs>
          <w:tab w:val="left" w:pos="1661"/>
        </w:tabs>
        <w:ind w:hanging="210"/>
        <w:rPr>
          <w:sz w:val="20"/>
        </w:rPr>
      </w:pPr>
      <w:r>
        <w:rPr>
          <w:sz w:val="20"/>
        </w:rPr>
        <w:t>Under</w:t>
      </w:r>
      <w:r>
        <w:rPr>
          <w:spacing w:val="-5"/>
          <w:sz w:val="20"/>
        </w:rPr>
        <w:t xml:space="preserve"> </w:t>
      </w:r>
      <w:r>
        <w:rPr>
          <w:sz w:val="20"/>
        </w:rPr>
        <w:t>no</w:t>
      </w:r>
      <w:r>
        <w:rPr>
          <w:spacing w:val="-4"/>
          <w:sz w:val="20"/>
        </w:rPr>
        <w:t xml:space="preserve"> </w:t>
      </w:r>
      <w:r>
        <w:rPr>
          <w:sz w:val="20"/>
        </w:rPr>
        <w:t>conditions</w:t>
      </w:r>
      <w:r>
        <w:rPr>
          <w:spacing w:val="-6"/>
          <w:sz w:val="20"/>
        </w:rPr>
        <w:t xml:space="preserve"> </w:t>
      </w:r>
      <w:r>
        <w:rPr>
          <w:sz w:val="20"/>
        </w:rPr>
        <w:t>shall</w:t>
      </w:r>
      <w:r>
        <w:rPr>
          <w:spacing w:val="-6"/>
          <w:sz w:val="20"/>
        </w:rPr>
        <w:t xml:space="preserve"> </w:t>
      </w:r>
      <w:r>
        <w:rPr>
          <w:sz w:val="20"/>
        </w:rPr>
        <w:t>the</w:t>
      </w:r>
      <w:r>
        <w:rPr>
          <w:spacing w:val="-3"/>
          <w:sz w:val="20"/>
        </w:rPr>
        <w:t xml:space="preserve"> </w:t>
      </w:r>
      <w:r>
        <w:rPr>
          <w:sz w:val="20"/>
        </w:rPr>
        <w:t>crushing</w:t>
      </w:r>
      <w:r>
        <w:rPr>
          <w:spacing w:val="-6"/>
          <w:sz w:val="20"/>
        </w:rPr>
        <w:t xml:space="preserve"> </w:t>
      </w:r>
      <w:r>
        <w:rPr>
          <w:sz w:val="20"/>
        </w:rPr>
        <w:t>and</w:t>
      </w:r>
      <w:r>
        <w:rPr>
          <w:spacing w:val="-4"/>
          <w:sz w:val="20"/>
        </w:rPr>
        <w:t xml:space="preserve"> </w:t>
      </w:r>
      <w:r>
        <w:rPr>
          <w:sz w:val="20"/>
        </w:rPr>
        <w:t>screening</w:t>
      </w:r>
      <w:r>
        <w:rPr>
          <w:spacing w:val="-6"/>
          <w:sz w:val="20"/>
        </w:rPr>
        <w:t xml:space="preserve"> </w:t>
      </w:r>
      <w:r>
        <w:rPr>
          <w:sz w:val="20"/>
        </w:rPr>
        <w:t>cause</w:t>
      </w:r>
      <w:r>
        <w:rPr>
          <w:spacing w:val="-3"/>
          <w:sz w:val="20"/>
        </w:rPr>
        <w:t xml:space="preserve"> </w:t>
      </w:r>
      <w:r>
        <w:rPr>
          <w:sz w:val="20"/>
        </w:rPr>
        <w:t>a</w:t>
      </w:r>
      <w:r>
        <w:rPr>
          <w:spacing w:val="-5"/>
          <w:sz w:val="20"/>
        </w:rPr>
        <w:t xml:space="preserve"> </w:t>
      </w:r>
      <w:r>
        <w:rPr>
          <w:sz w:val="20"/>
        </w:rPr>
        <w:t>nuisance</w:t>
      </w:r>
      <w:r>
        <w:rPr>
          <w:spacing w:val="-5"/>
          <w:sz w:val="20"/>
        </w:rPr>
        <w:t xml:space="preserve"> </w:t>
      </w:r>
      <w:r>
        <w:rPr>
          <w:sz w:val="20"/>
        </w:rPr>
        <w:t>beyond</w:t>
      </w:r>
      <w:r>
        <w:rPr>
          <w:spacing w:val="-5"/>
          <w:sz w:val="20"/>
        </w:rPr>
        <w:t xml:space="preserve"> </w:t>
      </w:r>
      <w:r>
        <w:rPr>
          <w:sz w:val="20"/>
        </w:rPr>
        <w:t>the</w:t>
      </w:r>
      <w:r>
        <w:rPr>
          <w:spacing w:val="-5"/>
          <w:sz w:val="20"/>
        </w:rPr>
        <w:t xml:space="preserve"> </w:t>
      </w:r>
      <w:r>
        <w:rPr>
          <w:sz w:val="20"/>
        </w:rPr>
        <w:t>property</w:t>
      </w:r>
      <w:r>
        <w:rPr>
          <w:spacing w:val="-7"/>
          <w:sz w:val="20"/>
        </w:rPr>
        <w:t xml:space="preserve"> </w:t>
      </w:r>
      <w:r>
        <w:rPr>
          <w:spacing w:val="-2"/>
          <w:sz w:val="20"/>
        </w:rPr>
        <w:t>line.</w:t>
      </w:r>
    </w:p>
    <w:p w14:paraId="5A45A7E4" w14:textId="77777777" w:rsidR="00260182" w:rsidRDefault="00260182">
      <w:pPr>
        <w:pStyle w:val="BodyText"/>
        <w:spacing w:before="4"/>
        <w:rPr>
          <w:sz w:val="17"/>
        </w:rPr>
      </w:pPr>
    </w:p>
    <w:p w14:paraId="5A45A7E5" w14:textId="77777777" w:rsidR="00260182" w:rsidRDefault="00000000">
      <w:pPr>
        <w:pStyle w:val="ListParagraph"/>
        <w:numPr>
          <w:ilvl w:val="4"/>
          <w:numId w:val="5"/>
        </w:numPr>
        <w:tabs>
          <w:tab w:val="left" w:pos="1661"/>
        </w:tabs>
        <w:ind w:hanging="210"/>
        <w:rPr>
          <w:sz w:val="20"/>
        </w:rPr>
      </w:pPr>
      <w:r>
        <w:rPr>
          <w:sz w:val="20"/>
        </w:rPr>
        <w:t>Crushing</w:t>
      </w:r>
      <w:r>
        <w:rPr>
          <w:spacing w:val="-6"/>
          <w:sz w:val="20"/>
        </w:rPr>
        <w:t xml:space="preserve"> </w:t>
      </w:r>
      <w:r>
        <w:rPr>
          <w:sz w:val="20"/>
        </w:rPr>
        <w:t>and</w:t>
      </w:r>
      <w:r>
        <w:rPr>
          <w:spacing w:val="-3"/>
          <w:sz w:val="20"/>
        </w:rPr>
        <w:t xml:space="preserve"> </w:t>
      </w:r>
      <w:r>
        <w:rPr>
          <w:sz w:val="20"/>
        </w:rPr>
        <w:t>screening</w:t>
      </w:r>
      <w:r>
        <w:rPr>
          <w:spacing w:val="-6"/>
          <w:sz w:val="20"/>
        </w:rPr>
        <w:t xml:space="preserve"> </w:t>
      </w:r>
      <w:r>
        <w:rPr>
          <w:sz w:val="20"/>
        </w:rPr>
        <w:t>operations</w:t>
      </w:r>
      <w:r>
        <w:rPr>
          <w:spacing w:val="-5"/>
          <w:sz w:val="20"/>
        </w:rPr>
        <w:t xml:space="preserve"> </w:t>
      </w:r>
      <w:r>
        <w:rPr>
          <w:sz w:val="20"/>
        </w:rPr>
        <w:t>are</w:t>
      </w:r>
      <w:r>
        <w:rPr>
          <w:spacing w:val="-4"/>
          <w:sz w:val="20"/>
        </w:rPr>
        <w:t xml:space="preserve"> </w:t>
      </w:r>
      <w:r>
        <w:rPr>
          <w:sz w:val="20"/>
        </w:rPr>
        <w:t>only</w:t>
      </w:r>
      <w:r>
        <w:rPr>
          <w:spacing w:val="-8"/>
          <w:sz w:val="20"/>
        </w:rPr>
        <w:t xml:space="preserve"> </w:t>
      </w:r>
      <w:r>
        <w:rPr>
          <w:sz w:val="20"/>
        </w:rPr>
        <w:t>allowed</w:t>
      </w:r>
      <w:r>
        <w:rPr>
          <w:spacing w:val="-4"/>
          <w:sz w:val="20"/>
        </w:rPr>
        <w:t xml:space="preserve"> </w:t>
      </w:r>
      <w:r>
        <w:rPr>
          <w:sz w:val="20"/>
        </w:rPr>
        <w:t>in</w:t>
      </w:r>
      <w:r>
        <w:rPr>
          <w:spacing w:val="-5"/>
          <w:sz w:val="20"/>
        </w:rPr>
        <w:t xml:space="preserve"> </w:t>
      </w:r>
      <w:r>
        <w:rPr>
          <w:sz w:val="20"/>
        </w:rPr>
        <w:t>an</w:t>
      </w:r>
      <w:r>
        <w:rPr>
          <w:spacing w:val="-6"/>
          <w:sz w:val="20"/>
        </w:rPr>
        <w:t xml:space="preserve"> </w:t>
      </w:r>
      <w:r>
        <w:rPr>
          <w:sz w:val="20"/>
        </w:rPr>
        <w:t>Industrial</w:t>
      </w:r>
      <w:r>
        <w:rPr>
          <w:spacing w:val="-2"/>
          <w:sz w:val="20"/>
        </w:rPr>
        <w:t xml:space="preserve"> Zone.</w:t>
      </w:r>
    </w:p>
    <w:p w14:paraId="5A45A7E6" w14:textId="77777777" w:rsidR="00260182" w:rsidRDefault="00260182">
      <w:pPr>
        <w:pStyle w:val="BodyText"/>
        <w:spacing w:before="2"/>
      </w:pPr>
    </w:p>
    <w:p w14:paraId="5A45A7E7" w14:textId="77777777" w:rsidR="00260182" w:rsidRDefault="00000000">
      <w:pPr>
        <w:pStyle w:val="Heading2"/>
        <w:numPr>
          <w:ilvl w:val="1"/>
          <w:numId w:val="5"/>
        </w:numPr>
        <w:tabs>
          <w:tab w:val="left" w:pos="940"/>
          <w:tab w:val="left" w:pos="941"/>
        </w:tabs>
        <w:ind w:hanging="721"/>
      </w:pPr>
      <w:bookmarkStart w:id="69" w:name="_TOC_250020"/>
      <w:r>
        <w:rPr>
          <w:spacing w:val="-2"/>
        </w:rPr>
        <w:t>RESTORATION</w:t>
      </w:r>
      <w:r>
        <w:rPr>
          <w:spacing w:val="5"/>
        </w:rPr>
        <w:t xml:space="preserve"> </w:t>
      </w:r>
      <w:bookmarkEnd w:id="69"/>
      <w:r>
        <w:rPr>
          <w:spacing w:val="-2"/>
        </w:rPr>
        <w:t>STANDARDS</w:t>
      </w:r>
    </w:p>
    <w:p w14:paraId="5A45A7E8" w14:textId="77777777" w:rsidR="00260182" w:rsidRDefault="00000000">
      <w:pPr>
        <w:pStyle w:val="ListParagraph"/>
        <w:numPr>
          <w:ilvl w:val="2"/>
          <w:numId w:val="5"/>
        </w:numPr>
        <w:tabs>
          <w:tab w:val="left" w:pos="823"/>
        </w:tabs>
        <w:spacing w:before="198"/>
        <w:ind w:right="715" w:firstLine="0"/>
        <w:rPr>
          <w:sz w:val="20"/>
        </w:rPr>
      </w:pPr>
      <w:r>
        <w:rPr>
          <w:sz w:val="20"/>
        </w:rPr>
        <w:t>All</w:t>
      </w:r>
      <w:r>
        <w:rPr>
          <w:spacing w:val="-4"/>
          <w:sz w:val="20"/>
        </w:rPr>
        <w:t xml:space="preserve"> </w:t>
      </w:r>
      <w:r>
        <w:rPr>
          <w:sz w:val="20"/>
        </w:rPr>
        <w:t>restoration,</w:t>
      </w:r>
      <w:r>
        <w:rPr>
          <w:spacing w:val="-3"/>
          <w:sz w:val="20"/>
        </w:rPr>
        <w:t xml:space="preserve"> </w:t>
      </w:r>
      <w:r>
        <w:rPr>
          <w:sz w:val="20"/>
        </w:rPr>
        <w:t>if</w:t>
      </w:r>
      <w:r>
        <w:rPr>
          <w:spacing w:val="-3"/>
          <w:sz w:val="20"/>
        </w:rPr>
        <w:t xml:space="preserve"> </w:t>
      </w:r>
      <w:r>
        <w:rPr>
          <w:sz w:val="20"/>
        </w:rPr>
        <w:t>such</w:t>
      </w:r>
      <w:r>
        <w:rPr>
          <w:spacing w:val="-2"/>
          <w:sz w:val="20"/>
        </w:rPr>
        <w:t xml:space="preserve"> </w:t>
      </w:r>
      <w:r>
        <w:rPr>
          <w:sz w:val="20"/>
        </w:rPr>
        <w:t>is</w:t>
      </w:r>
      <w:r>
        <w:rPr>
          <w:spacing w:val="-4"/>
          <w:sz w:val="20"/>
        </w:rPr>
        <w:t xml:space="preserve"> </w:t>
      </w:r>
      <w:r>
        <w:rPr>
          <w:sz w:val="20"/>
        </w:rPr>
        <w:t>being</w:t>
      </w:r>
      <w:r>
        <w:rPr>
          <w:spacing w:val="-4"/>
          <w:sz w:val="20"/>
        </w:rPr>
        <w:t xml:space="preserve"> </w:t>
      </w:r>
      <w:r>
        <w:rPr>
          <w:sz w:val="20"/>
        </w:rPr>
        <w:t>required,</w:t>
      </w:r>
      <w:r>
        <w:rPr>
          <w:spacing w:val="-1"/>
          <w:sz w:val="20"/>
        </w:rPr>
        <w:t xml:space="preserve"> </w:t>
      </w:r>
      <w:r>
        <w:rPr>
          <w:sz w:val="20"/>
        </w:rPr>
        <w:t>must</w:t>
      </w:r>
      <w:r>
        <w:rPr>
          <w:spacing w:val="-4"/>
          <w:sz w:val="20"/>
        </w:rPr>
        <w:t xml:space="preserve"> </w:t>
      </w:r>
      <w:r>
        <w:rPr>
          <w:sz w:val="20"/>
        </w:rPr>
        <w:t>be</w:t>
      </w:r>
      <w:r>
        <w:rPr>
          <w:spacing w:val="-3"/>
          <w:sz w:val="20"/>
        </w:rPr>
        <w:t xml:space="preserve"> </w:t>
      </w:r>
      <w:r>
        <w:rPr>
          <w:sz w:val="20"/>
        </w:rPr>
        <w:t>completed within</w:t>
      </w:r>
      <w:r>
        <w:rPr>
          <w:spacing w:val="-2"/>
          <w:sz w:val="20"/>
        </w:rPr>
        <w:t xml:space="preserve"> </w:t>
      </w:r>
      <w:r>
        <w:rPr>
          <w:sz w:val="20"/>
        </w:rPr>
        <w:t>sixty</w:t>
      </w:r>
      <w:r>
        <w:rPr>
          <w:spacing w:val="-7"/>
          <w:sz w:val="20"/>
        </w:rPr>
        <w:t xml:space="preserve"> </w:t>
      </w:r>
      <w:r>
        <w:rPr>
          <w:sz w:val="20"/>
        </w:rPr>
        <w:t>(60)</w:t>
      </w:r>
      <w:r>
        <w:rPr>
          <w:spacing w:val="-3"/>
          <w:sz w:val="20"/>
        </w:rPr>
        <w:t xml:space="preserve"> </w:t>
      </w:r>
      <w:r>
        <w:rPr>
          <w:sz w:val="20"/>
        </w:rPr>
        <w:t>days</w:t>
      </w:r>
      <w:r>
        <w:rPr>
          <w:spacing w:val="-2"/>
          <w:sz w:val="20"/>
        </w:rPr>
        <w:t xml:space="preserve"> </w:t>
      </w:r>
      <w:r>
        <w:rPr>
          <w:sz w:val="20"/>
        </w:rPr>
        <w:t>after</w:t>
      </w:r>
      <w:r>
        <w:rPr>
          <w:spacing w:val="-2"/>
          <w:sz w:val="20"/>
        </w:rPr>
        <w:t xml:space="preserve"> </w:t>
      </w:r>
      <w:r>
        <w:rPr>
          <w:sz w:val="20"/>
        </w:rPr>
        <w:t>the</w:t>
      </w:r>
      <w:r>
        <w:rPr>
          <w:spacing w:val="-3"/>
          <w:sz w:val="20"/>
        </w:rPr>
        <w:t xml:space="preserve"> </w:t>
      </w:r>
      <w:r>
        <w:rPr>
          <w:sz w:val="20"/>
        </w:rPr>
        <w:t>termination</w:t>
      </w:r>
      <w:r>
        <w:rPr>
          <w:spacing w:val="-4"/>
          <w:sz w:val="20"/>
        </w:rPr>
        <w:t xml:space="preserve"> </w:t>
      </w:r>
      <w:r>
        <w:rPr>
          <w:sz w:val="20"/>
        </w:rPr>
        <w:t>of</w:t>
      </w:r>
      <w:r>
        <w:rPr>
          <w:spacing w:val="-5"/>
          <w:sz w:val="20"/>
        </w:rPr>
        <w:t xml:space="preserve"> </w:t>
      </w:r>
      <w:r>
        <w:rPr>
          <w:sz w:val="20"/>
        </w:rPr>
        <w:t>a</w:t>
      </w:r>
      <w:r>
        <w:rPr>
          <w:spacing w:val="-3"/>
          <w:sz w:val="20"/>
        </w:rPr>
        <w:t xml:space="preserve"> </w:t>
      </w:r>
      <w:r>
        <w:rPr>
          <w:sz w:val="20"/>
        </w:rPr>
        <w:t>Soil, Vegetation, Rock and Gravel Removal Permit or by the first of June if the permit terminates between December first through March thirty-first.</w:t>
      </w:r>
    </w:p>
    <w:p w14:paraId="5A45A7E9" w14:textId="77777777" w:rsidR="00260182" w:rsidRDefault="00260182">
      <w:pPr>
        <w:pStyle w:val="BodyText"/>
        <w:spacing w:before="5"/>
        <w:rPr>
          <w:sz w:val="17"/>
        </w:rPr>
      </w:pPr>
    </w:p>
    <w:p w14:paraId="5A45A7EA" w14:textId="77777777" w:rsidR="00260182" w:rsidRDefault="00000000">
      <w:pPr>
        <w:pStyle w:val="ListParagraph"/>
        <w:numPr>
          <w:ilvl w:val="2"/>
          <w:numId w:val="5"/>
        </w:numPr>
        <w:tabs>
          <w:tab w:val="left" w:pos="823"/>
        </w:tabs>
        <w:spacing w:before="1"/>
        <w:ind w:left="822"/>
        <w:rPr>
          <w:sz w:val="20"/>
        </w:rPr>
      </w:pPr>
      <w:r>
        <w:rPr>
          <w:sz w:val="20"/>
        </w:rPr>
        <w:t>No</w:t>
      </w:r>
      <w:r>
        <w:rPr>
          <w:spacing w:val="-3"/>
          <w:sz w:val="20"/>
        </w:rPr>
        <w:t xml:space="preserve"> </w:t>
      </w:r>
      <w:r>
        <w:rPr>
          <w:sz w:val="20"/>
        </w:rPr>
        <w:t>slope</w:t>
      </w:r>
      <w:r>
        <w:rPr>
          <w:spacing w:val="-5"/>
          <w:sz w:val="20"/>
        </w:rPr>
        <w:t xml:space="preserve"> </w:t>
      </w:r>
      <w:r>
        <w:rPr>
          <w:sz w:val="20"/>
        </w:rPr>
        <w:t>shall</w:t>
      </w:r>
      <w:r>
        <w:rPr>
          <w:spacing w:val="-3"/>
          <w:sz w:val="20"/>
        </w:rPr>
        <w:t xml:space="preserve"> </w:t>
      </w:r>
      <w:r>
        <w:rPr>
          <w:sz w:val="20"/>
        </w:rPr>
        <w:t>be</w:t>
      </w:r>
      <w:r>
        <w:rPr>
          <w:spacing w:val="-3"/>
          <w:sz w:val="20"/>
        </w:rPr>
        <w:t xml:space="preserve"> </w:t>
      </w:r>
      <w:r>
        <w:rPr>
          <w:sz w:val="20"/>
        </w:rPr>
        <w:t>left</w:t>
      </w:r>
      <w:r>
        <w:rPr>
          <w:spacing w:val="-2"/>
          <w:sz w:val="20"/>
        </w:rPr>
        <w:t xml:space="preserve"> </w:t>
      </w:r>
      <w:r>
        <w:rPr>
          <w:sz w:val="20"/>
        </w:rPr>
        <w:t>with</w:t>
      </w:r>
      <w:r>
        <w:rPr>
          <w:spacing w:val="-4"/>
          <w:sz w:val="20"/>
        </w:rPr>
        <w:t xml:space="preserve"> </w:t>
      </w:r>
      <w:r>
        <w:rPr>
          <w:sz w:val="20"/>
        </w:rPr>
        <w:t>a</w:t>
      </w:r>
      <w:r>
        <w:rPr>
          <w:spacing w:val="-3"/>
          <w:sz w:val="20"/>
        </w:rPr>
        <w:t xml:space="preserve"> </w:t>
      </w:r>
      <w:r>
        <w:rPr>
          <w:sz w:val="20"/>
        </w:rPr>
        <w:t>grade</w:t>
      </w:r>
      <w:r>
        <w:rPr>
          <w:spacing w:val="-3"/>
          <w:sz w:val="20"/>
        </w:rPr>
        <w:t xml:space="preserve"> </w:t>
      </w:r>
      <w:r>
        <w:rPr>
          <w:sz w:val="20"/>
        </w:rPr>
        <w:t>steeper</w:t>
      </w:r>
      <w:r>
        <w:rPr>
          <w:spacing w:val="-3"/>
          <w:sz w:val="20"/>
        </w:rPr>
        <w:t xml:space="preserve"> </w:t>
      </w:r>
      <w:r>
        <w:rPr>
          <w:sz w:val="20"/>
        </w:rPr>
        <w:t>than</w:t>
      </w:r>
      <w:r>
        <w:rPr>
          <w:spacing w:val="-4"/>
          <w:sz w:val="20"/>
        </w:rPr>
        <w:t xml:space="preserve"> </w:t>
      </w:r>
      <w:r>
        <w:rPr>
          <w:sz w:val="20"/>
        </w:rPr>
        <w:t>a</w:t>
      </w:r>
      <w:r>
        <w:rPr>
          <w:spacing w:val="-3"/>
          <w:sz w:val="20"/>
        </w:rPr>
        <w:t xml:space="preserve"> </w:t>
      </w:r>
      <w:r>
        <w:rPr>
          <w:sz w:val="20"/>
        </w:rPr>
        <w:t>three</w:t>
      </w:r>
      <w:r>
        <w:rPr>
          <w:spacing w:val="-3"/>
          <w:sz w:val="20"/>
        </w:rPr>
        <w:t xml:space="preserve"> </w:t>
      </w:r>
      <w:r>
        <w:rPr>
          <w:sz w:val="20"/>
        </w:rPr>
        <w:t>(3)</w:t>
      </w:r>
      <w:r>
        <w:rPr>
          <w:spacing w:val="-3"/>
          <w:sz w:val="20"/>
        </w:rPr>
        <w:t xml:space="preserve"> </w:t>
      </w:r>
      <w:r>
        <w:rPr>
          <w:sz w:val="20"/>
        </w:rPr>
        <w:t>foot</w:t>
      </w:r>
      <w:r>
        <w:rPr>
          <w:spacing w:val="-4"/>
          <w:sz w:val="20"/>
        </w:rPr>
        <w:t xml:space="preserve"> </w:t>
      </w:r>
      <w:r>
        <w:rPr>
          <w:sz w:val="20"/>
        </w:rPr>
        <w:t>horizontal</w:t>
      </w:r>
      <w:r>
        <w:rPr>
          <w:spacing w:val="-4"/>
          <w:sz w:val="20"/>
        </w:rPr>
        <w:t xml:space="preserve"> </w:t>
      </w:r>
      <w:r>
        <w:rPr>
          <w:sz w:val="20"/>
        </w:rPr>
        <w:t>to</w:t>
      </w:r>
      <w:r>
        <w:rPr>
          <w:spacing w:val="-2"/>
          <w:sz w:val="20"/>
        </w:rPr>
        <w:t xml:space="preserve"> </w:t>
      </w:r>
      <w:r>
        <w:rPr>
          <w:sz w:val="20"/>
        </w:rPr>
        <w:t>a</w:t>
      </w:r>
      <w:r>
        <w:rPr>
          <w:spacing w:val="-3"/>
          <w:sz w:val="20"/>
        </w:rPr>
        <w:t xml:space="preserve"> </w:t>
      </w:r>
      <w:r>
        <w:rPr>
          <w:sz w:val="20"/>
        </w:rPr>
        <w:t>one</w:t>
      </w:r>
      <w:r>
        <w:rPr>
          <w:spacing w:val="-5"/>
          <w:sz w:val="20"/>
        </w:rPr>
        <w:t xml:space="preserve"> </w:t>
      </w:r>
      <w:r>
        <w:rPr>
          <w:sz w:val="20"/>
        </w:rPr>
        <w:t>(1)</w:t>
      </w:r>
      <w:r>
        <w:rPr>
          <w:spacing w:val="-4"/>
          <w:sz w:val="20"/>
        </w:rPr>
        <w:t xml:space="preserve"> </w:t>
      </w:r>
      <w:r>
        <w:rPr>
          <w:sz w:val="20"/>
        </w:rPr>
        <w:t>foot</w:t>
      </w:r>
      <w:r>
        <w:rPr>
          <w:spacing w:val="-4"/>
          <w:sz w:val="20"/>
        </w:rPr>
        <w:t xml:space="preserve"> </w:t>
      </w:r>
      <w:r>
        <w:rPr>
          <w:sz w:val="20"/>
        </w:rPr>
        <w:t>vertical</w:t>
      </w:r>
      <w:r>
        <w:rPr>
          <w:spacing w:val="-3"/>
          <w:sz w:val="20"/>
        </w:rPr>
        <w:t xml:space="preserve"> </w:t>
      </w:r>
      <w:r>
        <w:rPr>
          <w:spacing w:val="-2"/>
          <w:sz w:val="20"/>
        </w:rPr>
        <w:t>(3:1).</w:t>
      </w:r>
    </w:p>
    <w:p w14:paraId="5A45A7EB" w14:textId="77777777" w:rsidR="00260182" w:rsidRDefault="00260182">
      <w:pPr>
        <w:pStyle w:val="BodyText"/>
        <w:spacing w:before="3"/>
        <w:rPr>
          <w:sz w:val="17"/>
        </w:rPr>
      </w:pPr>
    </w:p>
    <w:p w14:paraId="5A45A7EC" w14:textId="77777777" w:rsidR="00260182" w:rsidRDefault="00000000">
      <w:pPr>
        <w:pStyle w:val="ListParagraph"/>
        <w:numPr>
          <w:ilvl w:val="2"/>
          <w:numId w:val="5"/>
        </w:numPr>
        <w:tabs>
          <w:tab w:val="left" w:pos="823"/>
        </w:tabs>
        <w:spacing w:before="1"/>
        <w:ind w:right="855" w:firstLine="0"/>
        <w:jc w:val="both"/>
        <w:rPr>
          <w:sz w:val="20"/>
        </w:rPr>
      </w:pPr>
      <w:r>
        <w:rPr>
          <w:sz w:val="20"/>
        </w:rPr>
        <w:t>All</w:t>
      </w:r>
      <w:r>
        <w:rPr>
          <w:spacing w:val="-3"/>
          <w:sz w:val="20"/>
        </w:rPr>
        <w:t xml:space="preserve"> </w:t>
      </w:r>
      <w:r>
        <w:rPr>
          <w:sz w:val="20"/>
        </w:rPr>
        <w:t>siltation</w:t>
      </w:r>
      <w:r>
        <w:rPr>
          <w:spacing w:val="-4"/>
          <w:sz w:val="20"/>
        </w:rPr>
        <w:t xml:space="preserve"> </w:t>
      </w:r>
      <w:r>
        <w:rPr>
          <w:sz w:val="20"/>
        </w:rPr>
        <w:t>basins</w:t>
      </w:r>
      <w:r>
        <w:rPr>
          <w:spacing w:val="-4"/>
          <w:sz w:val="20"/>
        </w:rPr>
        <w:t xml:space="preserve"> </w:t>
      </w:r>
      <w:r>
        <w:rPr>
          <w:sz w:val="20"/>
        </w:rPr>
        <w:t>shall</w:t>
      </w:r>
      <w:r>
        <w:rPr>
          <w:spacing w:val="-4"/>
          <w:sz w:val="20"/>
        </w:rPr>
        <w:t xml:space="preserve"> </w:t>
      </w:r>
      <w:r>
        <w:rPr>
          <w:sz w:val="20"/>
        </w:rPr>
        <w:t>be</w:t>
      </w:r>
      <w:r>
        <w:rPr>
          <w:spacing w:val="-3"/>
          <w:sz w:val="20"/>
        </w:rPr>
        <w:t xml:space="preserve"> </w:t>
      </w:r>
      <w:r>
        <w:rPr>
          <w:sz w:val="20"/>
        </w:rPr>
        <w:t>filled with</w:t>
      </w:r>
      <w:r>
        <w:rPr>
          <w:spacing w:val="-4"/>
          <w:sz w:val="20"/>
        </w:rPr>
        <w:t xml:space="preserve"> </w:t>
      </w:r>
      <w:r>
        <w:rPr>
          <w:sz w:val="20"/>
        </w:rPr>
        <w:t>earth,</w:t>
      </w:r>
      <w:r>
        <w:rPr>
          <w:spacing w:val="-3"/>
          <w:sz w:val="20"/>
        </w:rPr>
        <w:t xml:space="preserve"> </w:t>
      </w:r>
      <w:r>
        <w:rPr>
          <w:sz w:val="20"/>
        </w:rPr>
        <w:t>and</w:t>
      </w:r>
      <w:r>
        <w:rPr>
          <w:spacing w:val="-2"/>
          <w:sz w:val="20"/>
        </w:rPr>
        <w:t xml:space="preserve"> </w:t>
      </w:r>
      <w:r>
        <w:rPr>
          <w:sz w:val="20"/>
        </w:rPr>
        <w:t>a</w:t>
      </w:r>
      <w:r>
        <w:rPr>
          <w:spacing w:val="-3"/>
          <w:sz w:val="20"/>
        </w:rPr>
        <w:t xml:space="preserve"> </w:t>
      </w:r>
      <w:r>
        <w:rPr>
          <w:sz w:val="20"/>
        </w:rPr>
        <w:t>natural</w:t>
      </w:r>
      <w:r>
        <w:rPr>
          <w:spacing w:val="-3"/>
          <w:sz w:val="20"/>
        </w:rPr>
        <w:t xml:space="preserve"> </w:t>
      </w:r>
      <w:r>
        <w:rPr>
          <w:sz w:val="20"/>
        </w:rPr>
        <w:t>drainage</w:t>
      </w:r>
      <w:r>
        <w:rPr>
          <w:spacing w:val="-3"/>
          <w:sz w:val="20"/>
        </w:rPr>
        <w:t xml:space="preserve"> </w:t>
      </w:r>
      <w:r>
        <w:rPr>
          <w:sz w:val="20"/>
        </w:rPr>
        <w:t>pattern</w:t>
      </w:r>
      <w:r>
        <w:rPr>
          <w:spacing w:val="-2"/>
          <w:sz w:val="20"/>
        </w:rPr>
        <w:t xml:space="preserve"> </w:t>
      </w:r>
      <w:r>
        <w:rPr>
          <w:sz w:val="20"/>
        </w:rPr>
        <w:t>must</w:t>
      </w:r>
      <w:r>
        <w:rPr>
          <w:spacing w:val="-4"/>
          <w:sz w:val="20"/>
        </w:rPr>
        <w:t xml:space="preserve"> </w:t>
      </w:r>
      <w:r>
        <w:rPr>
          <w:sz w:val="20"/>
        </w:rPr>
        <w:t>be</w:t>
      </w:r>
      <w:r>
        <w:rPr>
          <w:spacing w:val="-3"/>
          <w:sz w:val="20"/>
        </w:rPr>
        <w:t xml:space="preserve"> </w:t>
      </w:r>
      <w:r>
        <w:rPr>
          <w:sz w:val="20"/>
        </w:rPr>
        <w:t>reestablished.</w:t>
      </w:r>
      <w:r>
        <w:rPr>
          <w:spacing w:val="-3"/>
          <w:sz w:val="20"/>
        </w:rPr>
        <w:t xml:space="preserve"> </w:t>
      </w:r>
      <w:r>
        <w:rPr>
          <w:sz w:val="20"/>
        </w:rPr>
        <w:t>No</w:t>
      </w:r>
      <w:r>
        <w:rPr>
          <w:spacing w:val="-2"/>
          <w:sz w:val="20"/>
        </w:rPr>
        <w:t xml:space="preserve"> </w:t>
      </w:r>
      <w:r>
        <w:rPr>
          <w:sz w:val="20"/>
        </w:rPr>
        <w:t>area</w:t>
      </w:r>
      <w:r>
        <w:rPr>
          <w:spacing w:val="-3"/>
          <w:sz w:val="20"/>
        </w:rPr>
        <w:t xml:space="preserve"> </w:t>
      </w:r>
      <w:r>
        <w:rPr>
          <w:sz w:val="20"/>
        </w:rPr>
        <w:t>upon the</w:t>
      </w:r>
      <w:r>
        <w:rPr>
          <w:spacing w:val="-3"/>
          <w:sz w:val="20"/>
        </w:rPr>
        <w:t xml:space="preserve"> </w:t>
      </w:r>
      <w:r>
        <w:rPr>
          <w:sz w:val="20"/>
        </w:rPr>
        <w:t>site</w:t>
      </w:r>
      <w:r>
        <w:rPr>
          <w:spacing w:val="-1"/>
          <w:sz w:val="20"/>
        </w:rPr>
        <w:t xml:space="preserve"> </w:t>
      </w:r>
      <w:r>
        <w:rPr>
          <w:sz w:val="20"/>
        </w:rPr>
        <w:t>which</w:t>
      </w:r>
      <w:r>
        <w:rPr>
          <w:spacing w:val="-2"/>
          <w:sz w:val="20"/>
        </w:rPr>
        <w:t xml:space="preserve"> </w:t>
      </w:r>
      <w:r>
        <w:rPr>
          <w:sz w:val="20"/>
        </w:rPr>
        <w:t>will</w:t>
      </w:r>
      <w:r>
        <w:rPr>
          <w:spacing w:val="-4"/>
          <w:sz w:val="20"/>
        </w:rPr>
        <w:t xml:space="preserve"> </w:t>
      </w:r>
      <w:r>
        <w:rPr>
          <w:sz w:val="20"/>
        </w:rPr>
        <w:t>collect</w:t>
      </w:r>
      <w:r>
        <w:rPr>
          <w:spacing w:val="-1"/>
          <w:sz w:val="20"/>
        </w:rPr>
        <w:t xml:space="preserve"> </w:t>
      </w:r>
      <w:r>
        <w:rPr>
          <w:sz w:val="20"/>
        </w:rPr>
        <w:t>water</w:t>
      </w:r>
      <w:r>
        <w:rPr>
          <w:spacing w:val="-2"/>
          <w:sz w:val="20"/>
        </w:rPr>
        <w:t xml:space="preserve"> </w:t>
      </w:r>
      <w:r>
        <w:rPr>
          <w:sz w:val="20"/>
        </w:rPr>
        <w:t>shall</w:t>
      </w:r>
      <w:r>
        <w:rPr>
          <w:spacing w:val="-3"/>
          <w:sz w:val="20"/>
        </w:rPr>
        <w:t xml:space="preserve"> </w:t>
      </w:r>
      <w:r>
        <w:rPr>
          <w:sz w:val="20"/>
        </w:rPr>
        <w:t>remain</w:t>
      </w:r>
      <w:r>
        <w:rPr>
          <w:spacing w:val="-2"/>
          <w:sz w:val="20"/>
        </w:rPr>
        <w:t xml:space="preserve"> </w:t>
      </w:r>
      <w:r>
        <w:rPr>
          <w:sz w:val="20"/>
        </w:rPr>
        <w:t>unless</w:t>
      </w:r>
      <w:r>
        <w:rPr>
          <w:spacing w:val="-4"/>
          <w:sz w:val="20"/>
        </w:rPr>
        <w:t xml:space="preserve"> </w:t>
      </w:r>
      <w:r>
        <w:rPr>
          <w:sz w:val="20"/>
        </w:rPr>
        <w:t>approval</w:t>
      </w:r>
      <w:r>
        <w:rPr>
          <w:spacing w:val="-4"/>
          <w:sz w:val="20"/>
        </w:rPr>
        <w:t xml:space="preserve"> </w:t>
      </w:r>
      <w:r>
        <w:rPr>
          <w:sz w:val="20"/>
        </w:rPr>
        <w:t>is</w:t>
      </w:r>
      <w:r>
        <w:rPr>
          <w:spacing w:val="-4"/>
          <w:sz w:val="20"/>
        </w:rPr>
        <w:t xml:space="preserve"> </w:t>
      </w:r>
      <w:r>
        <w:rPr>
          <w:sz w:val="20"/>
        </w:rPr>
        <w:t>granted</w:t>
      </w:r>
      <w:r>
        <w:rPr>
          <w:spacing w:val="-2"/>
          <w:sz w:val="20"/>
        </w:rPr>
        <w:t xml:space="preserve"> </w:t>
      </w:r>
      <w:r>
        <w:rPr>
          <w:sz w:val="20"/>
        </w:rPr>
        <w:t>by</w:t>
      </w:r>
      <w:r>
        <w:rPr>
          <w:spacing w:val="-7"/>
          <w:sz w:val="20"/>
        </w:rPr>
        <w:t xml:space="preserve"> </w:t>
      </w:r>
      <w:r>
        <w:rPr>
          <w:sz w:val="20"/>
        </w:rPr>
        <w:t>the</w:t>
      </w:r>
      <w:r>
        <w:rPr>
          <w:spacing w:val="-3"/>
          <w:sz w:val="20"/>
        </w:rPr>
        <w:t xml:space="preserve"> </w:t>
      </w:r>
      <w:r>
        <w:rPr>
          <w:sz w:val="20"/>
        </w:rPr>
        <w:t>Board</w:t>
      </w:r>
      <w:r>
        <w:rPr>
          <w:spacing w:val="-2"/>
          <w:sz w:val="20"/>
        </w:rPr>
        <w:t xml:space="preserve"> </w:t>
      </w:r>
      <w:r>
        <w:rPr>
          <w:sz w:val="20"/>
        </w:rPr>
        <w:t>of Appeals</w:t>
      </w:r>
      <w:r>
        <w:rPr>
          <w:spacing w:val="-4"/>
          <w:sz w:val="20"/>
        </w:rPr>
        <w:t xml:space="preserve"> </w:t>
      </w:r>
      <w:r>
        <w:rPr>
          <w:sz w:val="20"/>
        </w:rPr>
        <w:t>or</w:t>
      </w:r>
      <w:r>
        <w:rPr>
          <w:spacing w:val="-3"/>
          <w:sz w:val="20"/>
        </w:rPr>
        <w:t xml:space="preserve"> </w:t>
      </w:r>
      <w:r>
        <w:rPr>
          <w:sz w:val="20"/>
        </w:rPr>
        <w:t>unless</w:t>
      </w:r>
      <w:r>
        <w:rPr>
          <w:spacing w:val="-4"/>
          <w:sz w:val="20"/>
        </w:rPr>
        <w:t xml:space="preserve"> </w:t>
      </w:r>
      <w:r>
        <w:rPr>
          <w:sz w:val="20"/>
        </w:rPr>
        <w:t>the</w:t>
      </w:r>
      <w:r>
        <w:rPr>
          <w:spacing w:val="-3"/>
          <w:sz w:val="20"/>
        </w:rPr>
        <w:t xml:space="preserve"> </w:t>
      </w:r>
      <w:r>
        <w:rPr>
          <w:sz w:val="20"/>
        </w:rPr>
        <w:t>area was shown on the original application plans.</w:t>
      </w:r>
    </w:p>
    <w:p w14:paraId="5A45A7ED" w14:textId="77777777" w:rsidR="00260182" w:rsidRDefault="00260182">
      <w:pPr>
        <w:pStyle w:val="BodyText"/>
        <w:spacing w:before="4"/>
        <w:rPr>
          <w:sz w:val="17"/>
        </w:rPr>
      </w:pPr>
    </w:p>
    <w:p w14:paraId="5A45A7EE" w14:textId="77777777" w:rsidR="00260182" w:rsidRDefault="00000000">
      <w:pPr>
        <w:pStyle w:val="ListParagraph"/>
        <w:numPr>
          <w:ilvl w:val="2"/>
          <w:numId w:val="5"/>
        </w:numPr>
        <w:tabs>
          <w:tab w:val="left" w:pos="823"/>
        </w:tabs>
        <w:spacing w:before="1" w:line="229" w:lineRule="exact"/>
        <w:ind w:left="822"/>
        <w:jc w:val="both"/>
        <w:rPr>
          <w:sz w:val="20"/>
        </w:rPr>
      </w:pPr>
      <w:r>
        <w:rPr>
          <w:sz w:val="20"/>
        </w:rPr>
        <w:t>All</w:t>
      </w:r>
      <w:r>
        <w:rPr>
          <w:spacing w:val="-5"/>
          <w:sz w:val="20"/>
        </w:rPr>
        <w:t xml:space="preserve"> </w:t>
      </w:r>
      <w:r>
        <w:rPr>
          <w:sz w:val="20"/>
        </w:rPr>
        <w:t>topsoil</w:t>
      </w:r>
      <w:r>
        <w:rPr>
          <w:spacing w:val="-3"/>
          <w:sz w:val="20"/>
        </w:rPr>
        <w:t xml:space="preserve"> </w:t>
      </w:r>
      <w:r>
        <w:rPr>
          <w:sz w:val="20"/>
        </w:rPr>
        <w:t>which</w:t>
      </w:r>
      <w:r>
        <w:rPr>
          <w:spacing w:val="-3"/>
          <w:sz w:val="20"/>
        </w:rPr>
        <w:t xml:space="preserve"> </w:t>
      </w:r>
      <w:r>
        <w:rPr>
          <w:sz w:val="20"/>
        </w:rPr>
        <w:t>was</w:t>
      </w:r>
      <w:r>
        <w:rPr>
          <w:spacing w:val="-2"/>
          <w:sz w:val="20"/>
        </w:rPr>
        <w:t xml:space="preserve"> </w:t>
      </w:r>
      <w:r>
        <w:rPr>
          <w:sz w:val="20"/>
        </w:rPr>
        <w:t>on</w:t>
      </w:r>
      <w:r>
        <w:rPr>
          <w:spacing w:val="-5"/>
          <w:sz w:val="20"/>
        </w:rPr>
        <w:t xml:space="preserve"> </w:t>
      </w:r>
      <w:r>
        <w:rPr>
          <w:sz w:val="20"/>
        </w:rPr>
        <w:t>the</w:t>
      </w:r>
      <w:r>
        <w:rPr>
          <w:spacing w:val="-4"/>
          <w:sz w:val="20"/>
        </w:rPr>
        <w:t xml:space="preserve"> </w:t>
      </w:r>
      <w:r>
        <w:rPr>
          <w:sz w:val="20"/>
        </w:rPr>
        <w:t>site</w:t>
      </w:r>
      <w:r>
        <w:rPr>
          <w:spacing w:val="-4"/>
          <w:sz w:val="20"/>
        </w:rPr>
        <w:t xml:space="preserve"> </w:t>
      </w:r>
      <w:r>
        <w:rPr>
          <w:sz w:val="20"/>
        </w:rPr>
        <w:t>prior</w:t>
      </w:r>
      <w:r>
        <w:rPr>
          <w:spacing w:val="-4"/>
          <w:sz w:val="20"/>
        </w:rPr>
        <w:t xml:space="preserve"> </w:t>
      </w:r>
      <w:r>
        <w:rPr>
          <w:sz w:val="20"/>
        </w:rPr>
        <w:t>to</w:t>
      </w:r>
      <w:r>
        <w:rPr>
          <w:spacing w:val="-4"/>
          <w:sz w:val="20"/>
        </w:rPr>
        <w:t xml:space="preserve"> </w:t>
      </w:r>
      <w:r>
        <w:rPr>
          <w:sz w:val="20"/>
        </w:rPr>
        <w:t>earth</w:t>
      </w:r>
      <w:r>
        <w:rPr>
          <w:spacing w:val="-5"/>
          <w:sz w:val="20"/>
        </w:rPr>
        <w:t xml:space="preserve"> </w:t>
      </w:r>
      <w:r>
        <w:rPr>
          <w:sz w:val="20"/>
        </w:rPr>
        <w:t>removal</w:t>
      </w:r>
      <w:r>
        <w:rPr>
          <w:spacing w:val="-5"/>
          <w:sz w:val="20"/>
        </w:rPr>
        <w:t xml:space="preserve"> </w:t>
      </w:r>
      <w:r>
        <w:rPr>
          <w:sz w:val="20"/>
        </w:rPr>
        <w:t>operations</w:t>
      </w:r>
      <w:r>
        <w:rPr>
          <w:spacing w:val="-5"/>
          <w:sz w:val="20"/>
        </w:rPr>
        <w:t xml:space="preserve"> </w:t>
      </w:r>
      <w:r>
        <w:rPr>
          <w:sz w:val="20"/>
        </w:rPr>
        <w:t>shall</w:t>
      </w:r>
      <w:r>
        <w:rPr>
          <w:spacing w:val="-4"/>
          <w:sz w:val="20"/>
        </w:rPr>
        <w:t xml:space="preserve"> </w:t>
      </w:r>
      <w:r>
        <w:rPr>
          <w:sz w:val="20"/>
        </w:rPr>
        <w:t>be</w:t>
      </w:r>
      <w:r>
        <w:rPr>
          <w:spacing w:val="4"/>
          <w:sz w:val="20"/>
        </w:rPr>
        <w:t xml:space="preserve"> </w:t>
      </w:r>
      <w:r>
        <w:rPr>
          <w:sz w:val="20"/>
        </w:rPr>
        <w:t>replaced</w:t>
      </w:r>
      <w:r>
        <w:rPr>
          <w:spacing w:val="-4"/>
          <w:sz w:val="20"/>
        </w:rPr>
        <w:t xml:space="preserve"> </w:t>
      </w:r>
      <w:r>
        <w:rPr>
          <w:sz w:val="20"/>
        </w:rPr>
        <w:t>to</w:t>
      </w:r>
      <w:r>
        <w:rPr>
          <w:spacing w:val="-3"/>
          <w:sz w:val="20"/>
        </w:rPr>
        <w:t xml:space="preserve"> </w:t>
      </w:r>
      <w:r>
        <w:rPr>
          <w:sz w:val="20"/>
        </w:rPr>
        <w:t>a</w:t>
      </w:r>
      <w:r>
        <w:rPr>
          <w:spacing w:val="-4"/>
          <w:sz w:val="20"/>
        </w:rPr>
        <w:t xml:space="preserve"> </w:t>
      </w:r>
      <w:r>
        <w:rPr>
          <w:sz w:val="20"/>
        </w:rPr>
        <w:t>minimum</w:t>
      </w:r>
      <w:r>
        <w:rPr>
          <w:spacing w:val="-6"/>
          <w:sz w:val="20"/>
        </w:rPr>
        <w:t xml:space="preserve"> </w:t>
      </w:r>
      <w:r>
        <w:rPr>
          <w:sz w:val="20"/>
        </w:rPr>
        <w:t>depth</w:t>
      </w:r>
      <w:r>
        <w:rPr>
          <w:spacing w:val="-6"/>
          <w:sz w:val="20"/>
        </w:rPr>
        <w:t xml:space="preserve"> </w:t>
      </w:r>
      <w:r>
        <w:rPr>
          <w:sz w:val="20"/>
        </w:rPr>
        <w:t>of</w:t>
      </w:r>
      <w:r>
        <w:rPr>
          <w:spacing w:val="-3"/>
          <w:sz w:val="20"/>
        </w:rPr>
        <w:t xml:space="preserve"> </w:t>
      </w:r>
      <w:r>
        <w:rPr>
          <w:spacing w:val="-5"/>
          <w:sz w:val="20"/>
        </w:rPr>
        <w:t>six</w:t>
      </w:r>
    </w:p>
    <w:p w14:paraId="5A45A7EF" w14:textId="77777777" w:rsidR="00260182" w:rsidRDefault="00000000">
      <w:pPr>
        <w:pStyle w:val="BodyText"/>
        <w:ind w:left="220" w:right="911"/>
      </w:pPr>
      <w:r>
        <w:t>(6)</w:t>
      </w:r>
      <w:r>
        <w:rPr>
          <w:spacing w:val="-2"/>
        </w:rPr>
        <w:t xml:space="preserve"> </w:t>
      </w:r>
      <w:r>
        <w:t>inches</w:t>
      </w:r>
      <w:r>
        <w:rPr>
          <w:spacing w:val="-3"/>
        </w:rPr>
        <w:t xml:space="preserve"> </w:t>
      </w:r>
      <w:r>
        <w:t>on</w:t>
      </w:r>
      <w:r>
        <w:rPr>
          <w:spacing w:val="-3"/>
        </w:rPr>
        <w:t xml:space="preserve"> </w:t>
      </w:r>
      <w:r>
        <w:t>all</w:t>
      </w:r>
      <w:r>
        <w:rPr>
          <w:spacing w:val="-2"/>
        </w:rPr>
        <w:t xml:space="preserve"> </w:t>
      </w:r>
      <w:r>
        <w:t>disturbed</w:t>
      </w:r>
      <w:r>
        <w:rPr>
          <w:spacing w:val="-2"/>
        </w:rPr>
        <w:t xml:space="preserve"> </w:t>
      </w:r>
      <w:r>
        <w:t>areas.</w:t>
      </w:r>
      <w:r>
        <w:rPr>
          <w:spacing w:val="40"/>
        </w:rPr>
        <w:t xml:space="preserve"> </w:t>
      </w:r>
      <w:r>
        <w:t>Sites</w:t>
      </w:r>
      <w:r>
        <w:rPr>
          <w:spacing w:val="-3"/>
        </w:rPr>
        <w:t xml:space="preserve"> </w:t>
      </w:r>
      <w:r>
        <w:t>that</w:t>
      </w:r>
      <w:r>
        <w:rPr>
          <w:spacing w:val="-2"/>
        </w:rPr>
        <w:t xml:space="preserve"> </w:t>
      </w:r>
      <w:r>
        <w:t>had</w:t>
      </w:r>
      <w:r>
        <w:rPr>
          <w:spacing w:val="-2"/>
        </w:rPr>
        <w:t xml:space="preserve"> </w:t>
      </w:r>
      <w:r>
        <w:t>less</w:t>
      </w:r>
      <w:r>
        <w:rPr>
          <w:spacing w:val="-3"/>
        </w:rPr>
        <w:t xml:space="preserve"> </w:t>
      </w:r>
      <w:r>
        <w:t>than</w:t>
      </w:r>
      <w:r>
        <w:rPr>
          <w:spacing w:val="-3"/>
        </w:rPr>
        <w:t xml:space="preserve"> </w:t>
      </w:r>
      <w:r>
        <w:t>six (6)</w:t>
      </w:r>
      <w:r>
        <w:rPr>
          <w:spacing w:val="-2"/>
        </w:rPr>
        <w:t xml:space="preserve"> </w:t>
      </w:r>
      <w:r>
        <w:t>inches</w:t>
      </w:r>
      <w:r>
        <w:rPr>
          <w:spacing w:val="-3"/>
        </w:rPr>
        <w:t xml:space="preserve"> </w:t>
      </w:r>
      <w:r>
        <w:t>of</w:t>
      </w:r>
      <w:r>
        <w:rPr>
          <w:spacing w:val="-4"/>
        </w:rPr>
        <w:t xml:space="preserve"> </w:t>
      </w:r>
      <w:r>
        <w:t>topsoil</w:t>
      </w:r>
      <w:r>
        <w:rPr>
          <w:spacing w:val="-3"/>
        </w:rPr>
        <w:t xml:space="preserve"> </w:t>
      </w:r>
      <w:r>
        <w:t>shall</w:t>
      </w:r>
      <w:r>
        <w:rPr>
          <w:spacing w:val="-2"/>
        </w:rPr>
        <w:t xml:space="preserve"> </w:t>
      </w:r>
      <w:r>
        <w:t>be</w:t>
      </w:r>
      <w:r>
        <w:rPr>
          <w:spacing w:val="-3"/>
        </w:rPr>
        <w:t xml:space="preserve"> </w:t>
      </w:r>
      <w:r>
        <w:t>restored with</w:t>
      </w:r>
      <w:r>
        <w:rPr>
          <w:spacing w:val="-3"/>
        </w:rPr>
        <w:t xml:space="preserve"> </w:t>
      </w:r>
      <w:r>
        <w:t>a minimum</w:t>
      </w:r>
      <w:r>
        <w:rPr>
          <w:spacing w:val="-4"/>
        </w:rPr>
        <w:t xml:space="preserve"> </w:t>
      </w:r>
      <w:r>
        <w:t>of four (4) inches over the entire area.</w:t>
      </w:r>
    </w:p>
    <w:p w14:paraId="5A45A7F0" w14:textId="77777777" w:rsidR="00260182" w:rsidRDefault="00260182">
      <w:pPr>
        <w:pStyle w:val="BodyText"/>
        <w:spacing w:before="5"/>
        <w:rPr>
          <w:sz w:val="17"/>
        </w:rPr>
      </w:pPr>
    </w:p>
    <w:p w14:paraId="5A45A7F1" w14:textId="77777777" w:rsidR="00260182" w:rsidRDefault="00000000">
      <w:pPr>
        <w:pStyle w:val="ListParagraph"/>
        <w:numPr>
          <w:ilvl w:val="2"/>
          <w:numId w:val="5"/>
        </w:numPr>
        <w:tabs>
          <w:tab w:val="left" w:pos="823"/>
        </w:tabs>
        <w:spacing w:before="1"/>
        <w:ind w:right="1008" w:firstLine="0"/>
        <w:rPr>
          <w:sz w:val="20"/>
        </w:rPr>
      </w:pPr>
      <w:r>
        <w:rPr>
          <w:sz w:val="20"/>
        </w:rPr>
        <w:t>Seeding: The entire area shall be seeded with grass or legume which contains at least sixty percent (60%) perennials.</w:t>
      </w:r>
      <w:r>
        <w:rPr>
          <w:spacing w:val="-3"/>
          <w:sz w:val="20"/>
        </w:rPr>
        <w:t xml:space="preserve"> </w:t>
      </w:r>
      <w:r>
        <w:rPr>
          <w:sz w:val="20"/>
        </w:rPr>
        <w:t>The</w:t>
      </w:r>
      <w:r>
        <w:rPr>
          <w:spacing w:val="-3"/>
          <w:sz w:val="20"/>
        </w:rPr>
        <w:t xml:space="preserve"> </w:t>
      </w:r>
      <w:r>
        <w:rPr>
          <w:sz w:val="20"/>
        </w:rPr>
        <w:t>planted</w:t>
      </w:r>
      <w:r>
        <w:rPr>
          <w:spacing w:val="-2"/>
          <w:sz w:val="20"/>
        </w:rPr>
        <w:t xml:space="preserve"> </w:t>
      </w:r>
      <w:r>
        <w:rPr>
          <w:sz w:val="20"/>
        </w:rPr>
        <w:t>area</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protected</w:t>
      </w:r>
      <w:r>
        <w:rPr>
          <w:spacing w:val="-2"/>
          <w:sz w:val="20"/>
        </w:rPr>
        <w:t xml:space="preserve"> </w:t>
      </w:r>
      <w:r>
        <w:rPr>
          <w:sz w:val="20"/>
        </w:rPr>
        <w:t>from</w:t>
      </w:r>
      <w:r>
        <w:rPr>
          <w:spacing w:val="-7"/>
          <w:sz w:val="20"/>
        </w:rPr>
        <w:t xml:space="preserve"> </w:t>
      </w:r>
      <w:r>
        <w:rPr>
          <w:sz w:val="20"/>
        </w:rPr>
        <w:t>erosion</w:t>
      </w:r>
      <w:r>
        <w:rPr>
          <w:spacing w:val="-2"/>
          <w:sz w:val="20"/>
        </w:rPr>
        <w:t xml:space="preserve"> </w:t>
      </w:r>
      <w:r>
        <w:rPr>
          <w:sz w:val="20"/>
        </w:rPr>
        <w:t>during</w:t>
      </w:r>
      <w:r>
        <w:rPr>
          <w:spacing w:val="-4"/>
          <w:sz w:val="20"/>
        </w:rPr>
        <w:t xml:space="preserve"> </w:t>
      </w:r>
      <w:r>
        <w:rPr>
          <w:sz w:val="20"/>
        </w:rPr>
        <w:t>the</w:t>
      </w:r>
      <w:r>
        <w:rPr>
          <w:spacing w:val="-3"/>
          <w:sz w:val="20"/>
        </w:rPr>
        <w:t xml:space="preserve"> </w:t>
      </w:r>
      <w:r>
        <w:rPr>
          <w:sz w:val="20"/>
        </w:rPr>
        <w:t>establishment</w:t>
      </w:r>
      <w:r>
        <w:rPr>
          <w:spacing w:val="-4"/>
          <w:sz w:val="20"/>
        </w:rPr>
        <w:t xml:space="preserve"> </w:t>
      </w:r>
      <w:r>
        <w:rPr>
          <w:sz w:val="20"/>
        </w:rPr>
        <w:t>period</w:t>
      </w:r>
      <w:r>
        <w:rPr>
          <w:spacing w:val="-2"/>
          <w:sz w:val="20"/>
        </w:rPr>
        <w:t xml:space="preserve"> </w:t>
      </w:r>
      <w:r>
        <w:rPr>
          <w:sz w:val="20"/>
        </w:rPr>
        <w:t>using</w:t>
      </w:r>
      <w:r>
        <w:rPr>
          <w:spacing w:val="-4"/>
          <w:sz w:val="20"/>
        </w:rPr>
        <w:t xml:space="preserve"> </w:t>
      </w:r>
      <w:r>
        <w:rPr>
          <w:sz w:val="20"/>
        </w:rPr>
        <w:t>good</w:t>
      </w:r>
      <w:r>
        <w:rPr>
          <w:spacing w:val="-2"/>
          <w:sz w:val="20"/>
        </w:rPr>
        <w:t xml:space="preserve"> </w:t>
      </w:r>
      <w:r>
        <w:rPr>
          <w:sz w:val="20"/>
        </w:rPr>
        <w:t>conservation practices. Areas which wash out shall be repaired immediately.</w:t>
      </w:r>
    </w:p>
    <w:p w14:paraId="5A45A7F2" w14:textId="77777777" w:rsidR="00260182" w:rsidRDefault="00260182">
      <w:pPr>
        <w:pStyle w:val="BodyText"/>
        <w:spacing w:before="5"/>
        <w:rPr>
          <w:sz w:val="17"/>
        </w:rPr>
      </w:pPr>
    </w:p>
    <w:p w14:paraId="5A45A7F3" w14:textId="77777777" w:rsidR="00260182" w:rsidRDefault="00000000">
      <w:pPr>
        <w:pStyle w:val="ListParagraph"/>
        <w:numPr>
          <w:ilvl w:val="2"/>
          <w:numId w:val="5"/>
        </w:numPr>
        <w:tabs>
          <w:tab w:val="left" w:pos="823"/>
        </w:tabs>
        <w:ind w:right="739" w:firstLine="0"/>
        <w:jc w:val="both"/>
        <w:rPr>
          <w:sz w:val="20"/>
        </w:rPr>
      </w:pPr>
      <w:r>
        <w:rPr>
          <w:sz w:val="20"/>
        </w:rPr>
        <w:t>Reforestation: Except</w:t>
      </w:r>
      <w:r>
        <w:rPr>
          <w:spacing w:val="-1"/>
          <w:sz w:val="20"/>
        </w:rPr>
        <w:t xml:space="preserve"> </w:t>
      </w:r>
      <w:r>
        <w:rPr>
          <w:sz w:val="20"/>
        </w:rPr>
        <w:t>as</w:t>
      </w:r>
      <w:r>
        <w:rPr>
          <w:spacing w:val="-1"/>
          <w:sz w:val="20"/>
        </w:rPr>
        <w:t xml:space="preserve"> </w:t>
      </w:r>
      <w:r>
        <w:rPr>
          <w:sz w:val="20"/>
        </w:rPr>
        <w:t>hereafter provided, all areas</w:t>
      </w:r>
      <w:r>
        <w:rPr>
          <w:spacing w:val="-1"/>
          <w:sz w:val="20"/>
        </w:rPr>
        <w:t xml:space="preserve"> </w:t>
      </w:r>
      <w:r>
        <w:rPr>
          <w:sz w:val="20"/>
        </w:rPr>
        <w:t>which</w:t>
      </w:r>
      <w:r>
        <w:rPr>
          <w:spacing w:val="-1"/>
          <w:sz w:val="20"/>
        </w:rPr>
        <w:t xml:space="preserve"> </w:t>
      </w:r>
      <w:r>
        <w:rPr>
          <w:sz w:val="20"/>
        </w:rPr>
        <w:t>are disturbed in</w:t>
      </w:r>
      <w:r>
        <w:rPr>
          <w:spacing w:val="-2"/>
          <w:sz w:val="20"/>
        </w:rPr>
        <w:t xml:space="preserve"> </w:t>
      </w:r>
      <w:r>
        <w:rPr>
          <w:sz w:val="20"/>
        </w:rPr>
        <w:t>the earth</w:t>
      </w:r>
      <w:r>
        <w:rPr>
          <w:spacing w:val="-2"/>
          <w:sz w:val="20"/>
        </w:rPr>
        <w:t xml:space="preserve"> </w:t>
      </w:r>
      <w:r>
        <w:rPr>
          <w:sz w:val="20"/>
        </w:rPr>
        <w:t>removal operation</w:t>
      </w:r>
      <w:r>
        <w:rPr>
          <w:spacing w:val="-1"/>
          <w:sz w:val="20"/>
        </w:rPr>
        <w:t xml:space="preserve"> </w:t>
      </w:r>
      <w:r>
        <w:rPr>
          <w:sz w:val="20"/>
        </w:rPr>
        <w:t>shall</w:t>
      </w:r>
      <w:r>
        <w:rPr>
          <w:spacing w:val="-1"/>
          <w:sz w:val="20"/>
        </w:rPr>
        <w:t xml:space="preserve"> </w:t>
      </w:r>
      <w:r>
        <w:rPr>
          <w:sz w:val="20"/>
        </w:rPr>
        <w:t>be reforested with</w:t>
      </w:r>
      <w:r>
        <w:rPr>
          <w:spacing w:val="-1"/>
          <w:sz w:val="20"/>
        </w:rPr>
        <w:t xml:space="preserve"> </w:t>
      </w:r>
      <w:r>
        <w:rPr>
          <w:sz w:val="20"/>
        </w:rPr>
        <w:t>fifty</w:t>
      </w:r>
      <w:r>
        <w:rPr>
          <w:spacing w:val="-6"/>
          <w:sz w:val="20"/>
        </w:rPr>
        <w:t xml:space="preserve"> </w:t>
      </w:r>
      <w:r>
        <w:rPr>
          <w:sz w:val="20"/>
        </w:rPr>
        <w:t>percent</w:t>
      </w:r>
      <w:r>
        <w:rPr>
          <w:spacing w:val="-3"/>
          <w:sz w:val="20"/>
        </w:rPr>
        <w:t xml:space="preserve"> </w:t>
      </w:r>
      <w:r>
        <w:rPr>
          <w:sz w:val="20"/>
        </w:rPr>
        <w:t>(50%)</w:t>
      </w:r>
      <w:r>
        <w:rPr>
          <w:spacing w:val="-2"/>
          <w:sz w:val="20"/>
        </w:rPr>
        <w:t xml:space="preserve"> </w:t>
      </w:r>
      <w:r>
        <w:rPr>
          <w:sz w:val="20"/>
        </w:rPr>
        <w:t>coniferous</w:t>
      </w:r>
      <w:r>
        <w:rPr>
          <w:spacing w:val="-3"/>
          <w:sz w:val="20"/>
        </w:rPr>
        <w:t xml:space="preserve"> </w:t>
      </w:r>
      <w:r>
        <w:rPr>
          <w:sz w:val="20"/>
        </w:rPr>
        <w:t>and</w:t>
      </w:r>
      <w:r>
        <w:rPr>
          <w:spacing w:val="-1"/>
          <w:sz w:val="20"/>
        </w:rPr>
        <w:t xml:space="preserve"> </w:t>
      </w:r>
      <w:r>
        <w:rPr>
          <w:sz w:val="20"/>
        </w:rPr>
        <w:t>fifty</w:t>
      </w:r>
      <w:r>
        <w:rPr>
          <w:spacing w:val="-3"/>
          <w:sz w:val="20"/>
        </w:rPr>
        <w:t xml:space="preserve"> </w:t>
      </w:r>
      <w:r>
        <w:rPr>
          <w:sz w:val="20"/>
        </w:rPr>
        <w:t>percent</w:t>
      </w:r>
      <w:r>
        <w:rPr>
          <w:spacing w:val="-3"/>
          <w:sz w:val="20"/>
        </w:rPr>
        <w:t xml:space="preserve"> </w:t>
      </w:r>
      <w:r>
        <w:rPr>
          <w:sz w:val="20"/>
        </w:rPr>
        <w:t>(50%)</w:t>
      </w:r>
      <w:r>
        <w:rPr>
          <w:spacing w:val="-2"/>
          <w:sz w:val="20"/>
        </w:rPr>
        <w:t xml:space="preserve"> </w:t>
      </w:r>
      <w:r>
        <w:rPr>
          <w:sz w:val="20"/>
        </w:rPr>
        <w:t>deciduous</w:t>
      </w:r>
      <w:r>
        <w:rPr>
          <w:spacing w:val="-3"/>
          <w:sz w:val="20"/>
        </w:rPr>
        <w:t xml:space="preserve"> </w:t>
      </w:r>
      <w:r>
        <w:rPr>
          <w:sz w:val="20"/>
        </w:rPr>
        <w:t>trees</w:t>
      </w:r>
      <w:r>
        <w:rPr>
          <w:spacing w:val="-3"/>
          <w:sz w:val="20"/>
        </w:rPr>
        <w:t xml:space="preserve"> </w:t>
      </w:r>
      <w:r>
        <w:rPr>
          <w:sz w:val="20"/>
        </w:rPr>
        <w:t>planted</w:t>
      </w:r>
      <w:r>
        <w:rPr>
          <w:spacing w:val="-1"/>
          <w:sz w:val="20"/>
        </w:rPr>
        <w:t xml:space="preserve"> </w:t>
      </w:r>
      <w:r>
        <w:rPr>
          <w:sz w:val="20"/>
        </w:rPr>
        <w:t>at</w:t>
      </w:r>
      <w:r>
        <w:rPr>
          <w:spacing w:val="-2"/>
          <w:sz w:val="20"/>
        </w:rPr>
        <w:t xml:space="preserve"> </w:t>
      </w:r>
      <w:r>
        <w:rPr>
          <w:sz w:val="20"/>
        </w:rPr>
        <w:t>the</w:t>
      </w:r>
      <w:r>
        <w:rPr>
          <w:spacing w:val="-2"/>
          <w:sz w:val="20"/>
        </w:rPr>
        <w:t xml:space="preserve"> </w:t>
      </w:r>
      <w:r>
        <w:rPr>
          <w:sz w:val="20"/>
        </w:rPr>
        <w:t>rate</w:t>
      </w:r>
      <w:r>
        <w:rPr>
          <w:spacing w:val="-2"/>
          <w:sz w:val="20"/>
        </w:rPr>
        <w:t xml:space="preserve"> </w:t>
      </w:r>
      <w:r>
        <w:rPr>
          <w:sz w:val="20"/>
        </w:rPr>
        <w:t>of</w:t>
      </w:r>
      <w:r>
        <w:rPr>
          <w:spacing w:val="-4"/>
          <w:sz w:val="20"/>
        </w:rPr>
        <w:t xml:space="preserve"> </w:t>
      </w:r>
      <w:r>
        <w:rPr>
          <w:sz w:val="20"/>
        </w:rPr>
        <w:t>one</w:t>
      </w:r>
      <w:r>
        <w:rPr>
          <w:spacing w:val="-2"/>
          <w:sz w:val="20"/>
        </w:rPr>
        <w:t xml:space="preserve"> </w:t>
      </w:r>
      <w:r>
        <w:rPr>
          <w:sz w:val="20"/>
        </w:rPr>
        <w:t>hundred fifty</w:t>
      </w:r>
      <w:r>
        <w:rPr>
          <w:spacing w:val="-6"/>
          <w:sz w:val="20"/>
        </w:rPr>
        <w:t xml:space="preserve"> </w:t>
      </w:r>
      <w:r>
        <w:rPr>
          <w:sz w:val="20"/>
        </w:rPr>
        <w:t>(150)</w:t>
      </w:r>
      <w:r>
        <w:rPr>
          <w:spacing w:val="-3"/>
          <w:sz w:val="20"/>
        </w:rPr>
        <w:t xml:space="preserve"> </w:t>
      </w:r>
      <w:r>
        <w:rPr>
          <w:sz w:val="20"/>
        </w:rPr>
        <w:t>trees</w:t>
      </w:r>
      <w:r>
        <w:rPr>
          <w:spacing w:val="-4"/>
          <w:sz w:val="20"/>
        </w:rPr>
        <w:t xml:space="preserve"> </w:t>
      </w:r>
      <w:r>
        <w:rPr>
          <w:sz w:val="20"/>
        </w:rPr>
        <w:t>per</w:t>
      </w:r>
      <w:r>
        <w:rPr>
          <w:spacing w:val="-2"/>
          <w:sz w:val="20"/>
        </w:rPr>
        <w:t xml:space="preserve"> </w:t>
      </w:r>
      <w:r>
        <w:rPr>
          <w:sz w:val="20"/>
        </w:rPr>
        <w:t>acre.</w:t>
      </w:r>
      <w:r>
        <w:rPr>
          <w:spacing w:val="40"/>
          <w:sz w:val="20"/>
        </w:rPr>
        <w:t xml:space="preserve"> </w:t>
      </w:r>
      <w:r>
        <w:rPr>
          <w:sz w:val="20"/>
        </w:rPr>
        <w:t>All</w:t>
      </w:r>
      <w:r>
        <w:rPr>
          <w:spacing w:val="-4"/>
          <w:sz w:val="20"/>
        </w:rPr>
        <w:t xml:space="preserve"> </w:t>
      </w:r>
      <w:r>
        <w:rPr>
          <w:sz w:val="20"/>
        </w:rPr>
        <w:t>trees</w:t>
      </w:r>
      <w:r>
        <w:rPr>
          <w:spacing w:val="-4"/>
          <w:sz w:val="20"/>
        </w:rPr>
        <w:t xml:space="preserve"> </w:t>
      </w:r>
      <w:r>
        <w:rPr>
          <w:sz w:val="20"/>
        </w:rPr>
        <w:t>used</w:t>
      </w:r>
      <w:r>
        <w:rPr>
          <w:spacing w:val="-2"/>
          <w:sz w:val="20"/>
        </w:rPr>
        <w:t xml:space="preserve"> </w:t>
      </w:r>
      <w:r>
        <w:rPr>
          <w:sz w:val="20"/>
        </w:rPr>
        <w:t>are</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a</w:t>
      </w:r>
      <w:r>
        <w:rPr>
          <w:spacing w:val="-3"/>
          <w:sz w:val="20"/>
        </w:rPr>
        <w:t xml:space="preserve"> </w:t>
      </w:r>
      <w:r>
        <w:rPr>
          <w:sz w:val="20"/>
        </w:rPr>
        <w:t>minimum</w:t>
      </w:r>
      <w:r>
        <w:rPr>
          <w:spacing w:val="-2"/>
          <w:sz w:val="20"/>
        </w:rPr>
        <w:t xml:space="preserve"> </w:t>
      </w:r>
      <w:r>
        <w:rPr>
          <w:sz w:val="20"/>
        </w:rPr>
        <w:t>of</w:t>
      </w:r>
      <w:r>
        <w:rPr>
          <w:spacing w:val="-5"/>
          <w:sz w:val="20"/>
        </w:rPr>
        <w:t xml:space="preserve"> </w:t>
      </w:r>
      <w:r>
        <w:rPr>
          <w:sz w:val="20"/>
        </w:rPr>
        <w:t>two</w:t>
      </w:r>
      <w:r>
        <w:rPr>
          <w:spacing w:val="-2"/>
          <w:sz w:val="20"/>
        </w:rPr>
        <w:t xml:space="preserve"> </w:t>
      </w:r>
      <w:r>
        <w:rPr>
          <w:sz w:val="20"/>
        </w:rPr>
        <w:t>(2) year</w:t>
      </w:r>
      <w:r>
        <w:rPr>
          <w:spacing w:val="-3"/>
          <w:sz w:val="20"/>
        </w:rPr>
        <w:t xml:space="preserve"> </w:t>
      </w:r>
      <w:r>
        <w:rPr>
          <w:sz w:val="20"/>
        </w:rPr>
        <w:t>transplants.</w:t>
      </w:r>
      <w:r>
        <w:rPr>
          <w:spacing w:val="40"/>
          <w:sz w:val="20"/>
        </w:rPr>
        <w:t xml:space="preserve"> </w:t>
      </w:r>
      <w:r>
        <w:rPr>
          <w:sz w:val="20"/>
        </w:rPr>
        <w:t>Areas</w:t>
      </w:r>
      <w:r>
        <w:rPr>
          <w:spacing w:val="-1"/>
          <w:sz w:val="20"/>
        </w:rPr>
        <w:t xml:space="preserve"> </w:t>
      </w:r>
      <w:r>
        <w:rPr>
          <w:sz w:val="20"/>
        </w:rPr>
        <w:t>which</w:t>
      </w:r>
      <w:r>
        <w:rPr>
          <w:spacing w:val="-4"/>
          <w:sz w:val="20"/>
        </w:rPr>
        <w:t xml:space="preserve"> </w:t>
      </w:r>
      <w:r>
        <w:rPr>
          <w:sz w:val="20"/>
        </w:rPr>
        <w:t>are</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used</w:t>
      </w:r>
      <w:r>
        <w:rPr>
          <w:spacing w:val="-2"/>
          <w:sz w:val="20"/>
        </w:rPr>
        <w:t xml:space="preserve"> </w:t>
      </w:r>
      <w:r>
        <w:rPr>
          <w:sz w:val="20"/>
        </w:rPr>
        <w:t>for agricultural or other purposes after earth removal operations are completed may be reforested in the following manner:</w:t>
      </w:r>
    </w:p>
    <w:p w14:paraId="5A45A7F4" w14:textId="77777777" w:rsidR="00260182" w:rsidRDefault="00260182">
      <w:pPr>
        <w:pStyle w:val="BodyText"/>
        <w:spacing w:before="9"/>
        <w:rPr>
          <w:sz w:val="19"/>
        </w:rPr>
      </w:pPr>
    </w:p>
    <w:p w14:paraId="5A45A7F5" w14:textId="77777777" w:rsidR="00260182" w:rsidRDefault="00000000">
      <w:pPr>
        <w:pStyle w:val="ListParagraph"/>
        <w:numPr>
          <w:ilvl w:val="3"/>
          <w:numId w:val="5"/>
        </w:numPr>
        <w:tabs>
          <w:tab w:val="left" w:pos="1594"/>
        </w:tabs>
        <w:ind w:left="1593" w:hanging="294"/>
        <w:rPr>
          <w:sz w:val="20"/>
        </w:rPr>
      </w:pPr>
      <w:r>
        <w:rPr>
          <w:sz w:val="20"/>
        </w:rPr>
        <w:t>Trees</w:t>
      </w:r>
      <w:r>
        <w:rPr>
          <w:spacing w:val="-5"/>
          <w:sz w:val="20"/>
        </w:rPr>
        <w:t xml:space="preserve"> </w:t>
      </w:r>
      <w:r>
        <w:rPr>
          <w:sz w:val="20"/>
        </w:rPr>
        <w:t>shall</w:t>
      </w:r>
      <w:r>
        <w:rPr>
          <w:spacing w:val="-3"/>
          <w:sz w:val="20"/>
        </w:rPr>
        <w:t xml:space="preserve"> </w:t>
      </w:r>
      <w:r>
        <w:rPr>
          <w:sz w:val="20"/>
        </w:rPr>
        <w:t>be</w:t>
      </w:r>
      <w:r>
        <w:rPr>
          <w:spacing w:val="-3"/>
          <w:sz w:val="20"/>
        </w:rPr>
        <w:t xml:space="preserve"> </w:t>
      </w:r>
      <w:r>
        <w:rPr>
          <w:sz w:val="20"/>
        </w:rPr>
        <w:t>planted</w:t>
      </w:r>
      <w:r>
        <w:rPr>
          <w:spacing w:val="-3"/>
          <w:sz w:val="20"/>
        </w:rPr>
        <w:t xml:space="preserve"> </w:t>
      </w:r>
      <w:r>
        <w:rPr>
          <w:sz w:val="20"/>
        </w:rPr>
        <w:t>fifty</w:t>
      </w:r>
      <w:r>
        <w:rPr>
          <w:spacing w:val="-2"/>
          <w:sz w:val="20"/>
        </w:rPr>
        <w:t xml:space="preserve"> </w:t>
      </w:r>
      <w:r>
        <w:rPr>
          <w:sz w:val="20"/>
        </w:rPr>
        <w:t>(50)</w:t>
      </w:r>
      <w:r>
        <w:rPr>
          <w:spacing w:val="-3"/>
          <w:sz w:val="20"/>
        </w:rPr>
        <w:t xml:space="preserve"> </w:t>
      </w:r>
      <w:r>
        <w:rPr>
          <w:sz w:val="20"/>
        </w:rPr>
        <w:t>feet</w:t>
      </w:r>
      <w:r>
        <w:rPr>
          <w:spacing w:val="-4"/>
          <w:sz w:val="20"/>
        </w:rPr>
        <w:t xml:space="preserve"> </w:t>
      </w:r>
      <w:r>
        <w:rPr>
          <w:sz w:val="20"/>
        </w:rPr>
        <w:t>deep</w:t>
      </w:r>
      <w:r>
        <w:rPr>
          <w:spacing w:val="-5"/>
          <w:sz w:val="20"/>
        </w:rPr>
        <w:t xml:space="preserve"> </w:t>
      </w:r>
      <w:r>
        <w:rPr>
          <w:sz w:val="20"/>
        </w:rPr>
        <w:t>from</w:t>
      </w:r>
      <w:r>
        <w:rPr>
          <w:spacing w:val="-7"/>
          <w:sz w:val="20"/>
        </w:rPr>
        <w:t xml:space="preserve"> </w:t>
      </w:r>
      <w:r>
        <w:rPr>
          <w:sz w:val="20"/>
        </w:rPr>
        <w:t>a</w:t>
      </w:r>
      <w:r>
        <w:rPr>
          <w:spacing w:val="-3"/>
          <w:sz w:val="20"/>
        </w:rPr>
        <w:t xml:space="preserve"> </w:t>
      </w:r>
      <w:r>
        <w:rPr>
          <w:sz w:val="20"/>
        </w:rPr>
        <w:t>public</w:t>
      </w:r>
      <w:r>
        <w:rPr>
          <w:spacing w:val="-3"/>
          <w:sz w:val="20"/>
        </w:rPr>
        <w:t xml:space="preserve"> </w:t>
      </w:r>
      <w:r>
        <w:rPr>
          <w:sz w:val="20"/>
        </w:rPr>
        <w:t>road</w:t>
      </w:r>
      <w:r>
        <w:rPr>
          <w:spacing w:val="-3"/>
          <w:sz w:val="20"/>
        </w:rPr>
        <w:t xml:space="preserve"> </w:t>
      </w:r>
      <w:r>
        <w:rPr>
          <w:sz w:val="20"/>
        </w:rPr>
        <w:t>or</w:t>
      </w:r>
      <w:r>
        <w:rPr>
          <w:spacing w:val="-5"/>
          <w:sz w:val="20"/>
        </w:rPr>
        <w:t xml:space="preserve"> </w:t>
      </w:r>
      <w:r>
        <w:rPr>
          <w:sz w:val="20"/>
        </w:rPr>
        <w:t>property</w:t>
      </w:r>
      <w:r>
        <w:rPr>
          <w:spacing w:val="-7"/>
          <w:sz w:val="20"/>
        </w:rPr>
        <w:t xml:space="preserve"> </w:t>
      </w:r>
      <w:r>
        <w:rPr>
          <w:spacing w:val="-2"/>
          <w:sz w:val="20"/>
        </w:rPr>
        <w:t>line.</w:t>
      </w:r>
    </w:p>
    <w:p w14:paraId="5A45A7F6" w14:textId="77777777" w:rsidR="00260182" w:rsidRDefault="00000000">
      <w:pPr>
        <w:pStyle w:val="ListParagraph"/>
        <w:numPr>
          <w:ilvl w:val="3"/>
          <w:numId w:val="5"/>
        </w:numPr>
        <w:tabs>
          <w:tab w:val="left" w:pos="1584"/>
        </w:tabs>
        <w:ind w:right="1215" w:firstLine="0"/>
        <w:rPr>
          <w:sz w:val="20"/>
        </w:rPr>
      </w:pPr>
      <w:r>
        <w:rPr>
          <w:sz w:val="20"/>
        </w:rPr>
        <w:t>The</w:t>
      </w:r>
      <w:r>
        <w:rPr>
          <w:spacing w:val="-4"/>
          <w:sz w:val="20"/>
        </w:rPr>
        <w:t xml:space="preserve"> </w:t>
      </w:r>
      <w:r>
        <w:rPr>
          <w:sz w:val="20"/>
        </w:rPr>
        <w:t>remaining</w:t>
      </w:r>
      <w:r>
        <w:rPr>
          <w:spacing w:val="-5"/>
          <w:sz w:val="20"/>
        </w:rPr>
        <w:t xml:space="preserve"> </w:t>
      </w:r>
      <w:r>
        <w:rPr>
          <w:sz w:val="20"/>
        </w:rPr>
        <w:t>area</w:t>
      </w:r>
      <w:r>
        <w:rPr>
          <w:spacing w:val="-4"/>
          <w:sz w:val="20"/>
        </w:rPr>
        <w:t xml:space="preserve"> </w:t>
      </w:r>
      <w:r>
        <w:rPr>
          <w:sz w:val="20"/>
        </w:rPr>
        <w:t>shall</w:t>
      </w:r>
      <w:r>
        <w:rPr>
          <w:spacing w:val="-4"/>
          <w:sz w:val="20"/>
        </w:rPr>
        <w:t xml:space="preserve"> </w:t>
      </w:r>
      <w:r>
        <w:rPr>
          <w:sz w:val="20"/>
        </w:rPr>
        <w:t>immediately</w:t>
      </w:r>
      <w:r>
        <w:rPr>
          <w:spacing w:val="-7"/>
          <w:sz w:val="20"/>
        </w:rPr>
        <w:t xml:space="preserve"> </w:t>
      </w:r>
      <w:r>
        <w:rPr>
          <w:sz w:val="20"/>
        </w:rPr>
        <w:t>be</w:t>
      </w:r>
      <w:r>
        <w:rPr>
          <w:spacing w:val="-4"/>
          <w:sz w:val="20"/>
        </w:rPr>
        <w:t xml:space="preserve"> </w:t>
      </w:r>
      <w:r>
        <w:rPr>
          <w:sz w:val="20"/>
        </w:rPr>
        <w:t>planted</w:t>
      </w:r>
      <w:r>
        <w:rPr>
          <w:spacing w:val="-1"/>
          <w:sz w:val="20"/>
        </w:rPr>
        <w:t xml:space="preserve"> </w:t>
      </w:r>
      <w:r>
        <w:rPr>
          <w:sz w:val="20"/>
        </w:rPr>
        <w:t>with</w:t>
      </w:r>
      <w:r>
        <w:rPr>
          <w:spacing w:val="-3"/>
          <w:sz w:val="20"/>
        </w:rPr>
        <w:t xml:space="preserve"> </w:t>
      </w:r>
      <w:r>
        <w:rPr>
          <w:sz w:val="20"/>
        </w:rPr>
        <w:t>grass</w:t>
      </w:r>
      <w:r>
        <w:rPr>
          <w:spacing w:val="-5"/>
          <w:sz w:val="20"/>
        </w:rPr>
        <w:t xml:space="preserve"> </w:t>
      </w:r>
      <w:r>
        <w:rPr>
          <w:sz w:val="20"/>
        </w:rPr>
        <w:t>or</w:t>
      </w:r>
      <w:r>
        <w:rPr>
          <w:spacing w:val="-4"/>
          <w:sz w:val="20"/>
        </w:rPr>
        <w:t xml:space="preserve"> </w:t>
      </w:r>
      <w:r>
        <w:rPr>
          <w:sz w:val="20"/>
        </w:rPr>
        <w:t>other</w:t>
      </w:r>
      <w:r>
        <w:rPr>
          <w:spacing w:val="-3"/>
          <w:sz w:val="20"/>
        </w:rPr>
        <w:t xml:space="preserve"> </w:t>
      </w:r>
      <w:r>
        <w:rPr>
          <w:sz w:val="20"/>
        </w:rPr>
        <w:t>suitable</w:t>
      </w:r>
      <w:r>
        <w:rPr>
          <w:spacing w:val="-4"/>
          <w:sz w:val="20"/>
        </w:rPr>
        <w:t xml:space="preserve"> </w:t>
      </w:r>
      <w:r>
        <w:rPr>
          <w:sz w:val="20"/>
        </w:rPr>
        <w:t>agricultural</w:t>
      </w:r>
      <w:r>
        <w:rPr>
          <w:spacing w:val="-4"/>
          <w:sz w:val="20"/>
        </w:rPr>
        <w:t xml:space="preserve"> </w:t>
      </w:r>
      <w:r>
        <w:rPr>
          <w:sz w:val="20"/>
        </w:rPr>
        <w:t xml:space="preserve">planting </w:t>
      </w:r>
      <w:r>
        <w:rPr>
          <w:spacing w:val="-2"/>
          <w:sz w:val="20"/>
        </w:rPr>
        <w:t>material.</w:t>
      </w:r>
    </w:p>
    <w:p w14:paraId="5A45A7F7" w14:textId="77777777" w:rsidR="00260182" w:rsidRDefault="00260182">
      <w:pPr>
        <w:pStyle w:val="BodyText"/>
        <w:spacing w:before="7"/>
        <w:rPr>
          <w:sz w:val="17"/>
        </w:rPr>
      </w:pPr>
    </w:p>
    <w:p w14:paraId="5A45A7F8" w14:textId="77777777" w:rsidR="00260182" w:rsidRDefault="00000000">
      <w:pPr>
        <w:pStyle w:val="ListParagraph"/>
        <w:numPr>
          <w:ilvl w:val="2"/>
          <w:numId w:val="5"/>
        </w:numPr>
        <w:tabs>
          <w:tab w:val="left" w:pos="823"/>
        </w:tabs>
        <w:ind w:right="684" w:firstLine="0"/>
        <w:jc w:val="both"/>
        <w:rPr>
          <w:sz w:val="20"/>
        </w:rPr>
      </w:pPr>
      <w:r>
        <w:rPr>
          <w:sz w:val="20"/>
        </w:rPr>
        <w:t>Within</w:t>
      </w:r>
      <w:r>
        <w:rPr>
          <w:spacing w:val="-5"/>
          <w:sz w:val="20"/>
        </w:rPr>
        <w:t xml:space="preserve"> </w:t>
      </w:r>
      <w:r>
        <w:rPr>
          <w:sz w:val="20"/>
        </w:rPr>
        <w:t>ninety</w:t>
      </w:r>
      <w:r>
        <w:rPr>
          <w:spacing w:val="-7"/>
          <w:sz w:val="20"/>
        </w:rPr>
        <w:t xml:space="preserve"> </w:t>
      </w:r>
      <w:r>
        <w:rPr>
          <w:sz w:val="20"/>
        </w:rPr>
        <w:t>(90)</w:t>
      </w:r>
      <w:r>
        <w:rPr>
          <w:spacing w:val="-3"/>
          <w:sz w:val="20"/>
        </w:rPr>
        <w:t xml:space="preserve"> </w:t>
      </w:r>
      <w:r>
        <w:rPr>
          <w:sz w:val="20"/>
        </w:rPr>
        <w:t>days</w:t>
      </w:r>
      <w:r>
        <w:rPr>
          <w:spacing w:val="-4"/>
          <w:sz w:val="20"/>
        </w:rPr>
        <w:t xml:space="preserve"> </w:t>
      </w:r>
      <w:r>
        <w:rPr>
          <w:sz w:val="20"/>
        </w:rPr>
        <w:t>of</w:t>
      </w:r>
      <w:r>
        <w:rPr>
          <w:spacing w:val="-5"/>
          <w:sz w:val="20"/>
        </w:rPr>
        <w:t xml:space="preserve"> </w:t>
      </w:r>
      <w:r>
        <w:rPr>
          <w:sz w:val="20"/>
        </w:rPr>
        <w:t>completion</w:t>
      </w:r>
      <w:r>
        <w:rPr>
          <w:spacing w:val="-4"/>
          <w:sz w:val="20"/>
        </w:rPr>
        <w:t xml:space="preserve"> </w:t>
      </w:r>
      <w:r>
        <w:rPr>
          <w:sz w:val="20"/>
        </w:rPr>
        <w:t>of</w:t>
      </w:r>
      <w:r>
        <w:rPr>
          <w:spacing w:val="-5"/>
          <w:sz w:val="20"/>
        </w:rPr>
        <w:t xml:space="preserve"> </w:t>
      </w:r>
      <w:r>
        <w:rPr>
          <w:sz w:val="20"/>
        </w:rPr>
        <w:t>operations, all</w:t>
      </w:r>
      <w:r>
        <w:rPr>
          <w:spacing w:val="-3"/>
          <w:sz w:val="20"/>
        </w:rPr>
        <w:t xml:space="preserve"> </w:t>
      </w:r>
      <w:r>
        <w:rPr>
          <w:sz w:val="20"/>
        </w:rPr>
        <w:t>equipment,</w:t>
      </w:r>
      <w:r>
        <w:rPr>
          <w:spacing w:val="-3"/>
          <w:sz w:val="20"/>
        </w:rPr>
        <w:t xml:space="preserve"> </w:t>
      </w:r>
      <w:r>
        <w:rPr>
          <w:sz w:val="20"/>
        </w:rPr>
        <w:t>accessory</w:t>
      </w:r>
      <w:r>
        <w:rPr>
          <w:spacing w:val="-7"/>
          <w:sz w:val="20"/>
        </w:rPr>
        <w:t xml:space="preserve"> </w:t>
      </w:r>
      <w:r>
        <w:rPr>
          <w:sz w:val="20"/>
        </w:rPr>
        <w:t>buildings,</w:t>
      </w:r>
      <w:r>
        <w:rPr>
          <w:spacing w:val="-3"/>
          <w:sz w:val="20"/>
        </w:rPr>
        <w:t xml:space="preserve"> </w:t>
      </w:r>
      <w:r>
        <w:rPr>
          <w:sz w:val="20"/>
        </w:rPr>
        <w:t>structures,</w:t>
      </w:r>
      <w:r>
        <w:rPr>
          <w:spacing w:val="-3"/>
          <w:sz w:val="20"/>
        </w:rPr>
        <w:t xml:space="preserve"> </w:t>
      </w:r>
      <w:r>
        <w:rPr>
          <w:sz w:val="20"/>
        </w:rPr>
        <w:t>and</w:t>
      </w:r>
      <w:r>
        <w:rPr>
          <w:spacing w:val="-2"/>
          <w:sz w:val="20"/>
        </w:rPr>
        <w:t xml:space="preserve"> </w:t>
      </w:r>
      <w:r>
        <w:rPr>
          <w:sz w:val="20"/>
        </w:rPr>
        <w:t>unsightly evidence of operation shall be removed from the premises.</w:t>
      </w:r>
    </w:p>
    <w:p w14:paraId="5A45A7F9" w14:textId="77777777" w:rsidR="00260182" w:rsidRDefault="00260182">
      <w:pPr>
        <w:pStyle w:val="BodyText"/>
      </w:pPr>
    </w:p>
    <w:p w14:paraId="5A45A7FA" w14:textId="77777777" w:rsidR="00260182" w:rsidRDefault="00000000">
      <w:pPr>
        <w:pStyle w:val="Heading2"/>
        <w:numPr>
          <w:ilvl w:val="1"/>
          <w:numId w:val="5"/>
        </w:numPr>
        <w:tabs>
          <w:tab w:val="left" w:pos="941"/>
        </w:tabs>
        <w:ind w:hanging="721"/>
        <w:jc w:val="both"/>
      </w:pPr>
      <w:bookmarkStart w:id="70" w:name="_TOC_250019"/>
      <w:r>
        <w:t>SECURITY</w:t>
      </w:r>
      <w:r>
        <w:rPr>
          <w:spacing w:val="-12"/>
        </w:rPr>
        <w:t xml:space="preserve"> </w:t>
      </w:r>
      <w:bookmarkEnd w:id="70"/>
      <w:r>
        <w:rPr>
          <w:spacing w:val="-2"/>
        </w:rPr>
        <w:t>REQUIREMENTS</w:t>
      </w:r>
    </w:p>
    <w:p w14:paraId="5A45A7FB" w14:textId="77777777" w:rsidR="00260182" w:rsidRDefault="00000000">
      <w:pPr>
        <w:pStyle w:val="BodyText"/>
        <w:spacing w:before="228"/>
        <w:ind w:left="220" w:right="693"/>
      </w:pPr>
      <w:r>
        <w:t>There</w:t>
      </w:r>
      <w:r>
        <w:rPr>
          <w:spacing w:val="-2"/>
        </w:rPr>
        <w:t xml:space="preserve"> </w:t>
      </w:r>
      <w:r>
        <w:t>shall</w:t>
      </w:r>
      <w:r>
        <w:rPr>
          <w:spacing w:val="-2"/>
        </w:rPr>
        <w:t xml:space="preserve"> </w:t>
      </w:r>
      <w:r>
        <w:t>be</w:t>
      </w:r>
      <w:r>
        <w:rPr>
          <w:spacing w:val="-2"/>
        </w:rPr>
        <w:t xml:space="preserve"> </w:t>
      </w:r>
      <w:r>
        <w:t>filed with</w:t>
      </w:r>
      <w:r>
        <w:rPr>
          <w:spacing w:val="-3"/>
        </w:rPr>
        <w:t xml:space="preserve"> </w:t>
      </w:r>
      <w:r>
        <w:t>the</w:t>
      </w:r>
      <w:r>
        <w:rPr>
          <w:spacing w:val="-2"/>
        </w:rPr>
        <w:t xml:space="preserve"> </w:t>
      </w:r>
      <w:r>
        <w:t>Town</w:t>
      </w:r>
      <w:r>
        <w:rPr>
          <w:spacing w:val="-3"/>
        </w:rPr>
        <w:t xml:space="preserve"> </w:t>
      </w:r>
      <w:r>
        <w:t>Treasurer</w:t>
      </w:r>
      <w:r>
        <w:rPr>
          <w:spacing w:val="-1"/>
        </w:rPr>
        <w:t xml:space="preserve"> </w:t>
      </w:r>
      <w:r>
        <w:t>a continuous</w:t>
      </w:r>
      <w:r>
        <w:rPr>
          <w:spacing w:val="-3"/>
        </w:rPr>
        <w:t xml:space="preserve"> </w:t>
      </w:r>
      <w:r>
        <w:t>security</w:t>
      </w:r>
      <w:r>
        <w:rPr>
          <w:spacing w:val="-5"/>
        </w:rPr>
        <w:t xml:space="preserve"> </w:t>
      </w:r>
      <w:r>
        <w:t>in</w:t>
      </w:r>
      <w:r>
        <w:rPr>
          <w:spacing w:val="-3"/>
        </w:rPr>
        <w:t xml:space="preserve"> </w:t>
      </w:r>
      <w:r>
        <w:t>the</w:t>
      </w:r>
      <w:r>
        <w:rPr>
          <w:spacing w:val="-2"/>
        </w:rPr>
        <w:t xml:space="preserve"> </w:t>
      </w:r>
      <w:r>
        <w:t>form</w:t>
      </w:r>
      <w:r>
        <w:rPr>
          <w:spacing w:val="-5"/>
        </w:rPr>
        <w:t xml:space="preserve"> </w:t>
      </w:r>
      <w:r>
        <w:t>of</w:t>
      </w:r>
      <w:r>
        <w:rPr>
          <w:spacing w:val="-3"/>
        </w:rPr>
        <w:t xml:space="preserve"> </w:t>
      </w:r>
      <w:r>
        <w:t>a</w:t>
      </w:r>
      <w:r>
        <w:rPr>
          <w:spacing w:val="-2"/>
        </w:rPr>
        <w:t xml:space="preserve"> </w:t>
      </w:r>
      <w:r>
        <w:t>bond</w:t>
      </w:r>
      <w:r>
        <w:rPr>
          <w:spacing w:val="-1"/>
        </w:rPr>
        <w:t xml:space="preserve"> </w:t>
      </w:r>
      <w:r>
        <w:t>or</w:t>
      </w:r>
      <w:r>
        <w:rPr>
          <w:spacing w:val="-3"/>
        </w:rPr>
        <w:t xml:space="preserve"> </w:t>
      </w:r>
      <w:r>
        <w:t>deposit</w:t>
      </w:r>
      <w:r>
        <w:rPr>
          <w:spacing w:val="-3"/>
        </w:rPr>
        <w:t xml:space="preserve"> </w:t>
      </w:r>
      <w:r>
        <w:t>of</w:t>
      </w:r>
      <w:r>
        <w:rPr>
          <w:spacing w:val="-3"/>
        </w:rPr>
        <w:t xml:space="preserve"> </w:t>
      </w:r>
      <w:r>
        <w:t>money</w:t>
      </w:r>
      <w:r>
        <w:rPr>
          <w:spacing w:val="-5"/>
        </w:rPr>
        <w:t xml:space="preserve"> </w:t>
      </w:r>
      <w:r>
        <w:t>as</w:t>
      </w:r>
      <w:r>
        <w:rPr>
          <w:spacing w:val="-3"/>
        </w:rPr>
        <w:t xml:space="preserve"> </w:t>
      </w:r>
      <w:r>
        <w:t>has</w:t>
      </w:r>
      <w:r>
        <w:rPr>
          <w:spacing w:val="-3"/>
        </w:rPr>
        <w:t xml:space="preserve"> </w:t>
      </w:r>
      <w:r>
        <w:t>been approved by the Board of Appeals, the Board of Selectmen, and Town Counsel in the minimum amount determined in order to return entire property to its original condition.</w:t>
      </w:r>
      <w:r>
        <w:rPr>
          <w:spacing w:val="40"/>
        </w:rPr>
        <w:t xml:space="preserve"> </w:t>
      </w:r>
      <w:r>
        <w:t>Not less than one (1) year after the completion of the total project, the Board of Appeals and the Board of Selectmen may issue a final release of the security, at the applicant's written request, if, in the opinion of the Board of Appeals and the Board of Selectmen no damage or deterioration to the finished project has developed. If, during the year following the completion of the project, slumping, gullying, erosion, or any other unsatisfactory condition appears, the applicant shall be responsible for, and shall make any necessary repairs, before final release of security is granted. The bonding agent shall be required to give the Board of Appeals, the Board</w:t>
      </w:r>
      <w:r>
        <w:rPr>
          <w:spacing w:val="-1"/>
        </w:rPr>
        <w:t xml:space="preserve"> </w:t>
      </w:r>
      <w:r>
        <w:t>of</w:t>
      </w:r>
      <w:r>
        <w:rPr>
          <w:spacing w:val="-2"/>
        </w:rPr>
        <w:t xml:space="preserve"> </w:t>
      </w:r>
      <w:r>
        <w:t>Selectmen, and Town</w:t>
      </w:r>
      <w:r>
        <w:rPr>
          <w:spacing w:val="-1"/>
        </w:rPr>
        <w:t xml:space="preserve"> </w:t>
      </w:r>
      <w:r>
        <w:t>Counsel, by</w:t>
      </w:r>
      <w:r>
        <w:rPr>
          <w:spacing w:val="-4"/>
        </w:rPr>
        <w:t xml:space="preserve"> </w:t>
      </w:r>
      <w:r>
        <w:t>Registered or Certified Mail, a sixty</w:t>
      </w:r>
      <w:r>
        <w:rPr>
          <w:spacing w:val="-4"/>
        </w:rPr>
        <w:t xml:space="preserve"> </w:t>
      </w:r>
      <w:r>
        <w:t>(60) day</w:t>
      </w:r>
      <w:r>
        <w:rPr>
          <w:spacing w:val="-1"/>
        </w:rPr>
        <w:t xml:space="preserve"> </w:t>
      </w:r>
      <w:r>
        <w:t>notice prior to any</w:t>
      </w:r>
      <w:r>
        <w:rPr>
          <w:spacing w:val="-4"/>
        </w:rPr>
        <w:t xml:space="preserve"> </w:t>
      </w:r>
      <w:r>
        <w:t>termination or cancellation of the bond.</w:t>
      </w:r>
    </w:p>
    <w:p w14:paraId="5A45A7FC" w14:textId="77777777" w:rsidR="00260182" w:rsidRDefault="00260182">
      <w:pPr>
        <w:sectPr w:rsidR="00260182">
          <w:pgSz w:w="12240" w:h="15840"/>
          <w:pgMar w:top="1360" w:right="420" w:bottom="1000" w:left="1220" w:header="0" w:footer="813" w:gutter="0"/>
          <w:cols w:space="720"/>
        </w:sectPr>
      </w:pPr>
    </w:p>
    <w:p w14:paraId="5A45A7FD" w14:textId="77777777" w:rsidR="00260182" w:rsidRDefault="00000000">
      <w:pPr>
        <w:tabs>
          <w:tab w:val="left" w:pos="2380"/>
        </w:tabs>
        <w:spacing w:before="77"/>
        <w:ind w:left="220"/>
        <w:rPr>
          <w:sz w:val="16"/>
        </w:rPr>
      </w:pPr>
      <w:r>
        <w:rPr>
          <w:b/>
          <w:sz w:val="28"/>
        </w:rPr>
        <w:lastRenderedPageBreak/>
        <w:t>ARTICLE</w:t>
      </w:r>
      <w:r>
        <w:rPr>
          <w:b/>
          <w:spacing w:val="-9"/>
          <w:sz w:val="28"/>
        </w:rPr>
        <w:t xml:space="preserve"> </w:t>
      </w:r>
      <w:r>
        <w:rPr>
          <w:b/>
          <w:spacing w:val="-5"/>
          <w:sz w:val="28"/>
        </w:rPr>
        <w:t>11</w:t>
      </w:r>
      <w:r>
        <w:rPr>
          <w:b/>
          <w:sz w:val="28"/>
        </w:rPr>
        <w:tab/>
        <w:t>RESIDENTIAL</w:t>
      </w:r>
      <w:r>
        <w:rPr>
          <w:b/>
          <w:spacing w:val="-11"/>
          <w:sz w:val="28"/>
        </w:rPr>
        <w:t xml:space="preserve"> </w:t>
      </w:r>
      <w:r>
        <w:rPr>
          <w:b/>
          <w:sz w:val="28"/>
        </w:rPr>
        <w:t>DEVELOPMENT</w:t>
      </w:r>
      <w:r>
        <w:rPr>
          <w:b/>
          <w:spacing w:val="-7"/>
          <w:sz w:val="28"/>
        </w:rPr>
        <w:t xml:space="preserve"> </w:t>
      </w:r>
      <w:r>
        <w:rPr>
          <w:sz w:val="16"/>
        </w:rPr>
        <w:t>(Added</w:t>
      </w:r>
      <w:r>
        <w:rPr>
          <w:spacing w:val="-4"/>
          <w:sz w:val="16"/>
        </w:rPr>
        <w:t xml:space="preserve"> </w:t>
      </w:r>
      <w:r>
        <w:rPr>
          <w:sz w:val="16"/>
        </w:rPr>
        <w:t>May</w:t>
      </w:r>
      <w:r>
        <w:rPr>
          <w:spacing w:val="-7"/>
          <w:sz w:val="16"/>
        </w:rPr>
        <w:t xml:space="preserve"> </w:t>
      </w:r>
      <w:r>
        <w:rPr>
          <w:sz w:val="16"/>
        </w:rPr>
        <w:t>23,</w:t>
      </w:r>
      <w:r>
        <w:rPr>
          <w:spacing w:val="-6"/>
          <w:sz w:val="16"/>
        </w:rPr>
        <w:t xml:space="preserve"> </w:t>
      </w:r>
      <w:r>
        <w:rPr>
          <w:spacing w:val="-2"/>
          <w:sz w:val="16"/>
        </w:rPr>
        <w:t>2011)</w:t>
      </w:r>
    </w:p>
    <w:p w14:paraId="5A45A7FE" w14:textId="77777777" w:rsidR="00260182" w:rsidRDefault="00000000">
      <w:pPr>
        <w:pStyle w:val="Heading4"/>
        <w:spacing w:before="241"/>
        <w:jc w:val="left"/>
      </w:pPr>
      <w:r>
        <w:t>Section</w:t>
      </w:r>
      <w:r>
        <w:rPr>
          <w:spacing w:val="-5"/>
        </w:rPr>
        <w:t xml:space="preserve"> </w:t>
      </w:r>
      <w:r>
        <w:t>11.1</w:t>
      </w:r>
      <w:r>
        <w:rPr>
          <w:spacing w:val="-1"/>
        </w:rPr>
        <w:t xml:space="preserve"> </w:t>
      </w:r>
      <w:r>
        <w:rPr>
          <w:spacing w:val="-2"/>
        </w:rPr>
        <w:t>Purpose</w:t>
      </w:r>
    </w:p>
    <w:p w14:paraId="5A45A7FF" w14:textId="77777777" w:rsidR="00260182" w:rsidRDefault="00260182">
      <w:pPr>
        <w:pStyle w:val="BodyText"/>
        <w:spacing w:before="5"/>
        <w:rPr>
          <w:b/>
        </w:rPr>
      </w:pPr>
    </w:p>
    <w:p w14:paraId="5A45A800" w14:textId="77777777" w:rsidR="00260182" w:rsidRDefault="00000000">
      <w:pPr>
        <w:pStyle w:val="BodyText"/>
        <w:ind w:left="220"/>
      </w:pPr>
      <w:r>
        <w:t>The</w:t>
      </w:r>
      <w:r>
        <w:rPr>
          <w:spacing w:val="-4"/>
        </w:rPr>
        <w:t xml:space="preserve"> </w:t>
      </w:r>
      <w:r>
        <w:t>purposes</w:t>
      </w:r>
      <w:r>
        <w:rPr>
          <w:spacing w:val="-5"/>
        </w:rPr>
        <w:t xml:space="preserve"> </w:t>
      </w:r>
      <w:r>
        <w:t>of</w:t>
      </w:r>
      <w:r>
        <w:rPr>
          <w:spacing w:val="-6"/>
        </w:rPr>
        <w:t xml:space="preserve"> </w:t>
      </w:r>
      <w:r>
        <w:t>this</w:t>
      </w:r>
      <w:r>
        <w:rPr>
          <w:spacing w:val="-4"/>
        </w:rPr>
        <w:t xml:space="preserve"> </w:t>
      </w:r>
      <w:r>
        <w:t>article</w:t>
      </w:r>
      <w:r>
        <w:rPr>
          <w:spacing w:val="-4"/>
        </w:rPr>
        <w:t xml:space="preserve"> are:</w:t>
      </w:r>
    </w:p>
    <w:p w14:paraId="5A45A801" w14:textId="77777777" w:rsidR="00260182" w:rsidRDefault="00260182">
      <w:pPr>
        <w:pStyle w:val="BodyText"/>
        <w:spacing w:before="11"/>
      </w:pPr>
    </w:p>
    <w:p w14:paraId="5A45A802" w14:textId="77777777" w:rsidR="00260182" w:rsidRDefault="00000000">
      <w:pPr>
        <w:pStyle w:val="BodyText"/>
        <w:ind w:left="580" w:right="662"/>
        <w:jc w:val="both"/>
      </w:pPr>
      <w:r>
        <w:t>To</w:t>
      </w:r>
      <w:r>
        <w:rPr>
          <w:spacing w:val="-1"/>
        </w:rPr>
        <w:t xml:space="preserve"> </w:t>
      </w:r>
      <w:r>
        <w:t>ensure that the housing</w:t>
      </w:r>
      <w:r>
        <w:rPr>
          <w:spacing w:val="-1"/>
        </w:rPr>
        <w:t xml:space="preserve"> </w:t>
      </w:r>
      <w:r>
        <w:t>needs of</w:t>
      </w:r>
      <w:r>
        <w:rPr>
          <w:spacing w:val="-1"/>
        </w:rPr>
        <w:t xml:space="preserve"> </w:t>
      </w:r>
      <w:r>
        <w:t>the people are met in</w:t>
      </w:r>
      <w:r>
        <w:rPr>
          <w:spacing w:val="-1"/>
        </w:rPr>
        <w:t xml:space="preserve"> </w:t>
      </w:r>
      <w:r>
        <w:t>a manner that preserves a maximum</w:t>
      </w:r>
      <w:r>
        <w:rPr>
          <w:spacing w:val="-1"/>
        </w:rPr>
        <w:t xml:space="preserve"> </w:t>
      </w:r>
      <w:r>
        <w:t>amount of</w:t>
      </w:r>
      <w:r>
        <w:rPr>
          <w:spacing w:val="-1"/>
        </w:rPr>
        <w:t xml:space="preserve"> </w:t>
      </w:r>
      <w:r>
        <w:t>open</w:t>
      </w:r>
      <w:r>
        <w:rPr>
          <w:spacing w:val="-1"/>
        </w:rPr>
        <w:t xml:space="preserve"> </w:t>
      </w:r>
      <w:r>
        <w:t>space and helps to retain the rural character of the town.</w:t>
      </w:r>
    </w:p>
    <w:p w14:paraId="5A45A803" w14:textId="77777777" w:rsidR="00260182" w:rsidRDefault="00260182">
      <w:pPr>
        <w:pStyle w:val="BodyText"/>
        <w:spacing w:before="8"/>
      </w:pPr>
    </w:p>
    <w:p w14:paraId="5A45A804" w14:textId="77777777" w:rsidR="00260182" w:rsidRDefault="00000000">
      <w:pPr>
        <w:pStyle w:val="BodyText"/>
        <w:ind w:left="580" w:right="660"/>
        <w:jc w:val="both"/>
      </w:pPr>
      <w:r>
        <w:t>To encourage the permanent preservation of open space, undeveloped land, agricultural land, forest land, wildlife habitat, and other natural resources including aquifers, bodies of water, wetlands, and historical and archeological resources in a manner that is consistent with the Town of Winchendon’s Master Plan and Open Space and</w:t>
      </w:r>
      <w:r>
        <w:rPr>
          <w:spacing w:val="40"/>
        </w:rPr>
        <w:t xml:space="preserve"> </w:t>
      </w:r>
      <w:r>
        <w:t>Recreation Plan;</w:t>
      </w:r>
    </w:p>
    <w:p w14:paraId="5A45A805" w14:textId="77777777" w:rsidR="00260182" w:rsidRDefault="00260182">
      <w:pPr>
        <w:pStyle w:val="BodyText"/>
        <w:rPr>
          <w:sz w:val="21"/>
        </w:rPr>
      </w:pPr>
    </w:p>
    <w:p w14:paraId="5A45A806" w14:textId="77777777" w:rsidR="00260182" w:rsidRDefault="00000000">
      <w:pPr>
        <w:pStyle w:val="BodyText"/>
        <w:spacing w:before="1"/>
        <w:ind w:left="580"/>
        <w:jc w:val="both"/>
      </w:pPr>
      <w:r>
        <w:t>To</w:t>
      </w:r>
      <w:r>
        <w:rPr>
          <w:spacing w:val="-5"/>
        </w:rPr>
        <w:t xml:space="preserve"> </w:t>
      </w:r>
      <w:r>
        <w:t>allow</w:t>
      </w:r>
      <w:r>
        <w:rPr>
          <w:spacing w:val="-9"/>
        </w:rPr>
        <w:t xml:space="preserve"> </w:t>
      </w:r>
      <w:r>
        <w:t>for</w:t>
      </w:r>
      <w:r>
        <w:rPr>
          <w:spacing w:val="-4"/>
        </w:rPr>
        <w:t xml:space="preserve"> </w:t>
      </w:r>
      <w:r>
        <w:t>greater</w:t>
      </w:r>
      <w:r>
        <w:rPr>
          <w:spacing w:val="-3"/>
        </w:rPr>
        <w:t xml:space="preserve"> </w:t>
      </w:r>
      <w:r>
        <w:t>flexibility</w:t>
      </w:r>
      <w:r>
        <w:rPr>
          <w:spacing w:val="-5"/>
        </w:rPr>
        <w:t xml:space="preserve"> </w:t>
      </w:r>
      <w:r>
        <w:t>and</w:t>
      </w:r>
      <w:r>
        <w:rPr>
          <w:spacing w:val="-3"/>
        </w:rPr>
        <w:t xml:space="preserve"> </w:t>
      </w:r>
      <w:r>
        <w:t>creativity</w:t>
      </w:r>
      <w:r>
        <w:rPr>
          <w:spacing w:val="-5"/>
        </w:rPr>
        <w:t xml:space="preserve"> </w:t>
      </w:r>
      <w:r>
        <w:t>in</w:t>
      </w:r>
      <w:r>
        <w:rPr>
          <w:spacing w:val="-6"/>
        </w:rPr>
        <w:t xml:space="preserve"> </w:t>
      </w:r>
      <w:r>
        <w:t>the</w:t>
      </w:r>
      <w:r>
        <w:rPr>
          <w:spacing w:val="-4"/>
        </w:rPr>
        <w:t xml:space="preserve"> </w:t>
      </w:r>
      <w:r>
        <w:t>design</w:t>
      </w:r>
      <w:r>
        <w:rPr>
          <w:spacing w:val="-5"/>
        </w:rPr>
        <w:t xml:space="preserve"> </w:t>
      </w:r>
      <w:r>
        <w:t>of</w:t>
      </w:r>
      <w:r>
        <w:rPr>
          <w:spacing w:val="-4"/>
        </w:rPr>
        <w:t xml:space="preserve"> </w:t>
      </w:r>
      <w:r>
        <w:t>residential</w:t>
      </w:r>
      <w:r>
        <w:rPr>
          <w:spacing w:val="-5"/>
        </w:rPr>
        <w:t xml:space="preserve"> </w:t>
      </w:r>
      <w:r>
        <w:rPr>
          <w:spacing w:val="-2"/>
        </w:rPr>
        <w:t>developments;</w:t>
      </w:r>
    </w:p>
    <w:p w14:paraId="5A45A807" w14:textId="77777777" w:rsidR="00260182" w:rsidRDefault="00260182">
      <w:pPr>
        <w:pStyle w:val="BodyText"/>
        <w:spacing w:before="10"/>
      </w:pPr>
    </w:p>
    <w:p w14:paraId="5A45A808" w14:textId="77777777" w:rsidR="00260182" w:rsidRDefault="00000000">
      <w:pPr>
        <w:pStyle w:val="BodyText"/>
        <w:spacing w:before="1"/>
        <w:ind w:left="580" w:right="670"/>
        <w:jc w:val="both"/>
      </w:pPr>
      <w:r>
        <w:t>To encourage a less sprawling and more efficient form of development that consumes less open</w:t>
      </w:r>
      <w:r>
        <w:rPr>
          <w:spacing w:val="40"/>
        </w:rPr>
        <w:t xml:space="preserve"> </w:t>
      </w:r>
      <w:r>
        <w:t>land and conforms to existing topography and natural features better than conventional or grid subdivision;</w:t>
      </w:r>
    </w:p>
    <w:p w14:paraId="5A45A809" w14:textId="77777777" w:rsidR="00260182" w:rsidRDefault="00260182">
      <w:pPr>
        <w:pStyle w:val="BodyText"/>
        <w:spacing w:before="8"/>
      </w:pPr>
    </w:p>
    <w:p w14:paraId="5A45A80A" w14:textId="77777777" w:rsidR="00260182" w:rsidRDefault="00000000">
      <w:pPr>
        <w:pStyle w:val="BodyText"/>
        <w:ind w:left="580"/>
        <w:jc w:val="both"/>
      </w:pPr>
      <w:r>
        <w:t>To</w:t>
      </w:r>
      <w:r>
        <w:rPr>
          <w:spacing w:val="-6"/>
        </w:rPr>
        <w:t xml:space="preserve"> </w:t>
      </w:r>
      <w:r>
        <w:t>minimize</w:t>
      </w:r>
      <w:r>
        <w:rPr>
          <w:spacing w:val="-4"/>
        </w:rPr>
        <w:t xml:space="preserve"> </w:t>
      </w:r>
      <w:r>
        <w:t>the</w:t>
      </w:r>
      <w:r>
        <w:rPr>
          <w:spacing w:val="-5"/>
        </w:rPr>
        <w:t xml:space="preserve"> </w:t>
      </w:r>
      <w:r>
        <w:t>total</w:t>
      </w:r>
      <w:r>
        <w:rPr>
          <w:spacing w:val="-4"/>
        </w:rPr>
        <w:t xml:space="preserve"> </w:t>
      </w:r>
      <w:r>
        <w:t>disturbance</w:t>
      </w:r>
      <w:r>
        <w:rPr>
          <w:spacing w:val="-5"/>
        </w:rPr>
        <w:t xml:space="preserve"> </w:t>
      </w:r>
      <w:r>
        <w:t>on</w:t>
      </w:r>
      <w:r>
        <w:rPr>
          <w:spacing w:val="-5"/>
        </w:rPr>
        <w:t xml:space="preserve"> </w:t>
      </w:r>
      <w:r>
        <w:t>the</w:t>
      </w:r>
      <w:r>
        <w:rPr>
          <w:spacing w:val="-2"/>
        </w:rPr>
        <w:t xml:space="preserve"> site;</w:t>
      </w:r>
    </w:p>
    <w:p w14:paraId="5A45A80B" w14:textId="77777777" w:rsidR="00260182" w:rsidRDefault="00260182">
      <w:pPr>
        <w:pStyle w:val="BodyText"/>
        <w:spacing w:before="10"/>
      </w:pPr>
    </w:p>
    <w:p w14:paraId="5A45A80C" w14:textId="77777777" w:rsidR="00260182" w:rsidRDefault="00000000">
      <w:pPr>
        <w:pStyle w:val="BodyText"/>
        <w:ind w:left="580" w:right="671"/>
        <w:jc w:val="both"/>
      </w:pPr>
      <w:r>
        <w:t>To enhance the quality and cohesiveness of our neighborhoods and reduce the cost of serving the homes created under the provisions of this article.</w:t>
      </w:r>
    </w:p>
    <w:p w14:paraId="5A45A80D" w14:textId="77777777" w:rsidR="00260182" w:rsidRDefault="00260182">
      <w:pPr>
        <w:pStyle w:val="BodyText"/>
        <w:rPr>
          <w:sz w:val="21"/>
        </w:rPr>
      </w:pPr>
    </w:p>
    <w:p w14:paraId="5A45A80E" w14:textId="77777777" w:rsidR="00260182" w:rsidRDefault="00000000">
      <w:pPr>
        <w:pStyle w:val="BodyText"/>
        <w:ind w:left="220" w:right="657"/>
        <w:jc w:val="both"/>
      </w:pPr>
      <w:r>
        <w:rPr>
          <w:b/>
        </w:rPr>
        <w:t>Section 11.1.1</w:t>
      </w:r>
      <w:r>
        <w:rPr>
          <w:b/>
          <w:spacing w:val="80"/>
        </w:rPr>
        <w:t xml:space="preserve"> </w:t>
      </w:r>
      <w:r>
        <w:rPr>
          <w:b/>
        </w:rPr>
        <w:t>References within article 11.</w:t>
      </w:r>
      <w:r>
        <w:rPr>
          <w:b/>
          <w:spacing w:val="80"/>
        </w:rPr>
        <w:t xml:space="preserve"> </w:t>
      </w:r>
      <w:r>
        <w:t xml:space="preserve">Unless it is otherwise stated, all references to the </w:t>
      </w:r>
      <w:r>
        <w:rPr>
          <w:i/>
        </w:rPr>
        <w:t xml:space="preserve">board </w:t>
      </w:r>
      <w:r>
        <w:t>in this article shall refer to the Planning Board. The Planning Board shall be the special permit granting authority for all special</w:t>
      </w:r>
      <w:r>
        <w:rPr>
          <w:spacing w:val="40"/>
        </w:rPr>
        <w:t xml:space="preserve"> </w:t>
      </w:r>
      <w:r>
        <w:t>permits mentioned in this article unless otherwise stated..</w:t>
      </w:r>
    </w:p>
    <w:p w14:paraId="5A45A80F" w14:textId="77777777" w:rsidR="00260182" w:rsidRDefault="00260182">
      <w:pPr>
        <w:pStyle w:val="BodyText"/>
        <w:spacing w:before="9"/>
      </w:pPr>
    </w:p>
    <w:p w14:paraId="5A45A810" w14:textId="77777777" w:rsidR="00260182" w:rsidRDefault="00000000">
      <w:pPr>
        <w:pStyle w:val="BodyText"/>
        <w:ind w:left="220" w:right="686"/>
      </w:pPr>
      <w:r>
        <w:rPr>
          <w:b/>
        </w:rPr>
        <w:t>Section</w:t>
      </w:r>
      <w:r>
        <w:rPr>
          <w:b/>
          <w:spacing w:val="-3"/>
        </w:rPr>
        <w:t xml:space="preserve"> </w:t>
      </w:r>
      <w:r>
        <w:rPr>
          <w:b/>
        </w:rPr>
        <w:t>11.2</w:t>
      </w:r>
      <w:r>
        <w:rPr>
          <w:b/>
          <w:spacing w:val="40"/>
        </w:rPr>
        <w:t xml:space="preserve"> </w:t>
      </w:r>
      <w:r>
        <w:rPr>
          <w:b/>
        </w:rPr>
        <w:t>Applicability</w:t>
      </w:r>
      <w:r>
        <w:rPr>
          <w:b/>
          <w:spacing w:val="40"/>
        </w:rPr>
        <w:t xml:space="preserve"> </w:t>
      </w:r>
      <w:r>
        <w:t>The</w:t>
      </w:r>
      <w:r>
        <w:rPr>
          <w:spacing w:val="-3"/>
        </w:rPr>
        <w:t xml:space="preserve"> </w:t>
      </w:r>
      <w:r>
        <w:t>provisions</w:t>
      </w:r>
      <w:r>
        <w:rPr>
          <w:spacing w:val="-3"/>
        </w:rPr>
        <w:t xml:space="preserve"> </w:t>
      </w:r>
      <w:r>
        <w:t>of</w:t>
      </w:r>
      <w:r>
        <w:rPr>
          <w:spacing w:val="-4"/>
        </w:rPr>
        <w:t xml:space="preserve"> </w:t>
      </w:r>
      <w:r>
        <w:t>this</w:t>
      </w:r>
      <w:r>
        <w:rPr>
          <w:spacing w:val="-3"/>
        </w:rPr>
        <w:t xml:space="preserve"> </w:t>
      </w:r>
      <w:r>
        <w:t>article</w:t>
      </w:r>
      <w:r>
        <w:rPr>
          <w:spacing w:val="-1"/>
        </w:rPr>
        <w:t xml:space="preserve"> </w:t>
      </w:r>
      <w:r>
        <w:t>will</w:t>
      </w:r>
      <w:r>
        <w:rPr>
          <w:spacing w:val="-3"/>
        </w:rPr>
        <w:t xml:space="preserve"> </w:t>
      </w:r>
      <w:r>
        <w:t>apply</w:t>
      </w:r>
      <w:r>
        <w:rPr>
          <w:spacing w:val="-6"/>
        </w:rPr>
        <w:t xml:space="preserve"> </w:t>
      </w:r>
      <w:r>
        <w:t>to</w:t>
      </w:r>
      <w:r>
        <w:rPr>
          <w:spacing w:val="-2"/>
        </w:rPr>
        <w:t xml:space="preserve"> </w:t>
      </w:r>
      <w:r>
        <w:t>all</w:t>
      </w:r>
      <w:r>
        <w:rPr>
          <w:spacing w:val="-1"/>
        </w:rPr>
        <w:t xml:space="preserve"> </w:t>
      </w:r>
      <w:r>
        <w:t>new</w:t>
      </w:r>
      <w:r>
        <w:rPr>
          <w:spacing w:val="-4"/>
        </w:rPr>
        <w:t xml:space="preserve"> </w:t>
      </w:r>
      <w:r>
        <w:t>residential</w:t>
      </w:r>
      <w:r>
        <w:rPr>
          <w:spacing w:val="-1"/>
        </w:rPr>
        <w:t xml:space="preserve"> </w:t>
      </w:r>
      <w:r>
        <w:t>development</w:t>
      </w:r>
      <w:r>
        <w:rPr>
          <w:spacing w:val="-1"/>
        </w:rPr>
        <w:t xml:space="preserve"> </w:t>
      </w:r>
      <w:r>
        <w:t>within</w:t>
      </w:r>
      <w:r>
        <w:rPr>
          <w:spacing w:val="-4"/>
        </w:rPr>
        <w:t xml:space="preserve"> </w:t>
      </w:r>
      <w:r>
        <w:t>the</w:t>
      </w:r>
      <w:r>
        <w:rPr>
          <w:spacing w:val="-3"/>
        </w:rPr>
        <w:t xml:space="preserve"> </w:t>
      </w:r>
      <w:r>
        <w:t>town except as specifically exempted in section 11.3.</w:t>
      </w:r>
    </w:p>
    <w:p w14:paraId="5A45A811" w14:textId="77777777" w:rsidR="00260182" w:rsidRDefault="00260182">
      <w:pPr>
        <w:pStyle w:val="BodyText"/>
        <w:spacing w:before="11"/>
      </w:pPr>
    </w:p>
    <w:p w14:paraId="5A45A812" w14:textId="77777777" w:rsidR="00260182" w:rsidRDefault="00000000">
      <w:pPr>
        <w:pStyle w:val="BodyText"/>
        <w:ind w:left="220" w:right="656"/>
        <w:jc w:val="both"/>
      </w:pPr>
      <w:r>
        <w:rPr>
          <w:b/>
        </w:rPr>
        <w:t>Section</w:t>
      </w:r>
      <w:r>
        <w:rPr>
          <w:b/>
          <w:spacing w:val="-2"/>
        </w:rPr>
        <w:t xml:space="preserve"> </w:t>
      </w:r>
      <w:r>
        <w:rPr>
          <w:b/>
        </w:rPr>
        <w:t>11.2.1</w:t>
      </w:r>
      <w:r>
        <w:rPr>
          <w:b/>
          <w:spacing w:val="40"/>
        </w:rPr>
        <w:t xml:space="preserve"> </w:t>
      </w:r>
      <w:r>
        <w:rPr>
          <w:b/>
        </w:rPr>
        <w:t>Compliance with</w:t>
      </w:r>
      <w:r>
        <w:rPr>
          <w:b/>
          <w:spacing w:val="-2"/>
        </w:rPr>
        <w:t xml:space="preserve"> </w:t>
      </w:r>
      <w:r>
        <w:rPr>
          <w:b/>
        </w:rPr>
        <w:t>Subdivision</w:t>
      </w:r>
      <w:r>
        <w:rPr>
          <w:b/>
          <w:spacing w:val="-2"/>
        </w:rPr>
        <w:t xml:space="preserve"> </w:t>
      </w:r>
      <w:r>
        <w:rPr>
          <w:b/>
        </w:rPr>
        <w:t xml:space="preserve">Regulations Required </w:t>
      </w:r>
      <w:r>
        <w:t>All</w:t>
      </w:r>
      <w:r>
        <w:rPr>
          <w:spacing w:val="-2"/>
        </w:rPr>
        <w:t xml:space="preserve"> </w:t>
      </w:r>
      <w:r>
        <w:t>residential</w:t>
      </w:r>
      <w:r>
        <w:rPr>
          <w:spacing w:val="-2"/>
        </w:rPr>
        <w:t xml:space="preserve"> </w:t>
      </w:r>
      <w:r>
        <w:t>projects</w:t>
      </w:r>
      <w:r>
        <w:rPr>
          <w:spacing w:val="-3"/>
        </w:rPr>
        <w:t xml:space="preserve"> </w:t>
      </w:r>
      <w:r>
        <w:t>subject</w:t>
      </w:r>
      <w:r>
        <w:rPr>
          <w:spacing w:val="-2"/>
        </w:rPr>
        <w:t xml:space="preserve"> </w:t>
      </w:r>
      <w:r>
        <w:t>to</w:t>
      </w:r>
      <w:r>
        <w:rPr>
          <w:spacing w:val="-3"/>
        </w:rPr>
        <w:t xml:space="preserve"> </w:t>
      </w:r>
      <w:r>
        <w:t>this</w:t>
      </w:r>
      <w:r>
        <w:rPr>
          <w:spacing w:val="-3"/>
        </w:rPr>
        <w:t xml:space="preserve"> </w:t>
      </w:r>
      <w:r>
        <w:t>article</w:t>
      </w:r>
      <w:r>
        <w:rPr>
          <w:spacing w:val="-2"/>
        </w:rPr>
        <w:t xml:space="preserve"> </w:t>
      </w:r>
      <w:r>
        <w:t>shall be built in conformity to the current Subdivision Regulations as promulgated by the Winchendon Planning Board. If the development will not constitute a subdivision, compliance with the site plan regulations of the Winchendon Planning Board will be required. The Planning Board may grant waivers from their regulations as provided therein when such action serves to further the purposes of this article.</w:t>
      </w:r>
    </w:p>
    <w:p w14:paraId="5A45A813" w14:textId="77777777" w:rsidR="00260182" w:rsidRDefault="00260182">
      <w:pPr>
        <w:pStyle w:val="BodyText"/>
        <w:spacing w:before="3"/>
        <w:rPr>
          <w:sz w:val="21"/>
        </w:rPr>
      </w:pPr>
    </w:p>
    <w:p w14:paraId="5A45A814" w14:textId="77777777" w:rsidR="00260182" w:rsidRDefault="00000000">
      <w:pPr>
        <w:pStyle w:val="Heading4"/>
      </w:pPr>
      <w:r>
        <w:t>Section</w:t>
      </w:r>
      <w:r>
        <w:rPr>
          <w:spacing w:val="-4"/>
        </w:rPr>
        <w:t xml:space="preserve"> </w:t>
      </w:r>
      <w:r>
        <w:t>11.3</w:t>
      </w:r>
      <w:r>
        <w:rPr>
          <w:spacing w:val="47"/>
        </w:rPr>
        <w:t xml:space="preserve"> </w:t>
      </w:r>
      <w:r>
        <w:rPr>
          <w:spacing w:val="-2"/>
        </w:rPr>
        <w:t>Exceptions</w:t>
      </w:r>
    </w:p>
    <w:p w14:paraId="5A45A815" w14:textId="77777777" w:rsidR="00260182" w:rsidRDefault="00260182">
      <w:pPr>
        <w:pStyle w:val="BodyText"/>
        <w:spacing w:before="5"/>
        <w:rPr>
          <w:b/>
        </w:rPr>
      </w:pPr>
    </w:p>
    <w:p w14:paraId="5A45A816" w14:textId="77777777" w:rsidR="00260182" w:rsidRDefault="00000000">
      <w:pPr>
        <w:pStyle w:val="BodyText"/>
        <w:spacing w:before="1"/>
        <w:ind w:left="220" w:right="655"/>
        <w:jc w:val="both"/>
      </w:pPr>
      <w:r>
        <w:rPr>
          <w:b/>
        </w:rPr>
        <w:t>Section 11.3.1 Existing Lots</w:t>
      </w:r>
      <w:r>
        <w:rPr>
          <w:b/>
          <w:spacing w:val="40"/>
        </w:rPr>
        <w:t xml:space="preserve"> </w:t>
      </w:r>
      <w:r>
        <w:t>The application of</w:t>
      </w:r>
      <w:r>
        <w:rPr>
          <w:spacing w:val="40"/>
        </w:rPr>
        <w:t xml:space="preserve"> </w:t>
      </w:r>
      <w:r>
        <w:t>this article</w:t>
      </w:r>
      <w:r>
        <w:rPr>
          <w:spacing w:val="40"/>
        </w:rPr>
        <w:t xml:space="preserve"> </w:t>
      </w:r>
      <w:r>
        <w:t>to a lot or two adjacent lots for single and two-family residential use which at the time of recording or endorsement, whichever occurred earlier was/were not held in common ownership with any adjoining land, conformed to zoning requirements in effect when the lot(s) was/were created, and contain not more than 160,000 square feet per lot excluding from the actual area of the lot(s) the areas of any streams, ponds, wetlands, stream buffers, wetland buffers, vernal pools and areas with a slope greater than 1:4 shall be optional with the property</w:t>
      </w:r>
      <w:r>
        <w:rPr>
          <w:spacing w:val="-1"/>
        </w:rPr>
        <w:t xml:space="preserve"> </w:t>
      </w:r>
      <w:r>
        <w:t>owner. The areas of such wetland related areas shall be as determined by</w:t>
      </w:r>
      <w:r>
        <w:rPr>
          <w:spacing w:val="-1"/>
        </w:rPr>
        <w:t xml:space="preserve"> </w:t>
      </w:r>
      <w:r>
        <w:t>article 29 of the Winchendon Town Bylaws or by Chapter 131 of the General Laws and any state or local regulations adopted thereunder. Common ownership shall include lots held by separate legal entities, persons, or trusts under common control or having common beneficial interests.</w:t>
      </w:r>
    </w:p>
    <w:p w14:paraId="5A45A817" w14:textId="77777777" w:rsidR="00260182" w:rsidRDefault="00260182">
      <w:pPr>
        <w:pStyle w:val="BodyText"/>
        <w:spacing w:before="9"/>
      </w:pPr>
    </w:p>
    <w:p w14:paraId="5A45A818" w14:textId="77777777" w:rsidR="00260182" w:rsidRDefault="00000000">
      <w:pPr>
        <w:pStyle w:val="BodyText"/>
        <w:ind w:left="220" w:right="659"/>
        <w:jc w:val="both"/>
      </w:pPr>
      <w:r>
        <w:rPr>
          <w:b/>
        </w:rPr>
        <w:t>Section 11.3.2 Existing Buildings</w:t>
      </w:r>
      <w:r>
        <w:rPr>
          <w:b/>
          <w:spacing w:val="40"/>
        </w:rPr>
        <w:t xml:space="preserve"> </w:t>
      </w:r>
      <w:r>
        <w:t>Except as provided in sections 11.10.6 and 11.10.7</w:t>
      </w:r>
      <w:r>
        <w:rPr>
          <w:spacing w:val="40"/>
        </w:rPr>
        <w:t xml:space="preserve"> </w:t>
      </w:r>
      <w:r>
        <w:t>this article shall not apply</w:t>
      </w:r>
      <w:r>
        <w:rPr>
          <w:spacing w:val="-1"/>
        </w:rPr>
        <w:t xml:space="preserve"> </w:t>
      </w:r>
      <w:r>
        <w:t>to the conversion of residential buildings in existence prior to the adoption of this article to provide more dwelling units</w:t>
      </w:r>
      <w:r>
        <w:rPr>
          <w:spacing w:val="80"/>
        </w:rPr>
        <w:t xml:space="preserve"> </w:t>
      </w:r>
      <w:r>
        <w:rPr>
          <w:spacing w:val="-2"/>
        </w:rPr>
        <w:t>therein.</w:t>
      </w:r>
    </w:p>
    <w:p w14:paraId="5A45A819" w14:textId="77777777" w:rsidR="00260182" w:rsidRDefault="00260182">
      <w:pPr>
        <w:jc w:val="both"/>
        <w:sectPr w:rsidR="00260182">
          <w:pgSz w:w="12240" w:h="15840"/>
          <w:pgMar w:top="1360" w:right="420" w:bottom="1000" w:left="1220" w:header="0" w:footer="813" w:gutter="0"/>
          <w:cols w:space="720"/>
        </w:sectPr>
      </w:pPr>
    </w:p>
    <w:p w14:paraId="5A45A81A" w14:textId="77777777" w:rsidR="00260182" w:rsidRDefault="00000000">
      <w:pPr>
        <w:pStyle w:val="Heading4"/>
        <w:spacing w:before="78"/>
      </w:pPr>
      <w:r>
        <w:lastRenderedPageBreak/>
        <w:t>Section</w:t>
      </w:r>
      <w:r>
        <w:rPr>
          <w:spacing w:val="-5"/>
        </w:rPr>
        <w:t xml:space="preserve"> </w:t>
      </w:r>
      <w:r>
        <w:t>11.4</w:t>
      </w:r>
      <w:r>
        <w:rPr>
          <w:spacing w:val="43"/>
        </w:rPr>
        <w:t xml:space="preserve"> </w:t>
      </w:r>
      <w:r>
        <w:t>Open</w:t>
      </w:r>
      <w:r>
        <w:rPr>
          <w:spacing w:val="-5"/>
        </w:rPr>
        <w:t xml:space="preserve"> </w:t>
      </w:r>
      <w:r>
        <w:t>Space</w:t>
      </w:r>
      <w:r>
        <w:rPr>
          <w:spacing w:val="-3"/>
        </w:rPr>
        <w:t xml:space="preserve"> </w:t>
      </w:r>
      <w:r>
        <w:rPr>
          <w:spacing w:val="-2"/>
        </w:rPr>
        <w:t>Requirements</w:t>
      </w:r>
    </w:p>
    <w:p w14:paraId="5A45A81B" w14:textId="77777777" w:rsidR="00260182" w:rsidRDefault="00260182">
      <w:pPr>
        <w:pStyle w:val="BodyText"/>
        <w:spacing w:before="6"/>
        <w:rPr>
          <w:b/>
        </w:rPr>
      </w:pPr>
    </w:p>
    <w:p w14:paraId="5A45A81C" w14:textId="77777777" w:rsidR="00260182" w:rsidRDefault="00000000">
      <w:pPr>
        <w:pStyle w:val="BodyText"/>
        <w:ind w:left="220" w:right="662"/>
        <w:jc w:val="both"/>
      </w:pPr>
      <w:r>
        <w:rPr>
          <w:b/>
        </w:rPr>
        <w:t>Section</w:t>
      </w:r>
      <w:r>
        <w:rPr>
          <w:b/>
          <w:spacing w:val="-4"/>
        </w:rPr>
        <w:t xml:space="preserve"> </w:t>
      </w:r>
      <w:r>
        <w:rPr>
          <w:b/>
        </w:rPr>
        <w:t>11.4.1 Open</w:t>
      </w:r>
      <w:r>
        <w:rPr>
          <w:b/>
          <w:spacing w:val="-4"/>
        </w:rPr>
        <w:t xml:space="preserve"> </w:t>
      </w:r>
      <w:r>
        <w:rPr>
          <w:b/>
        </w:rPr>
        <w:t>Space</w:t>
      </w:r>
      <w:r>
        <w:rPr>
          <w:b/>
          <w:spacing w:val="-3"/>
        </w:rPr>
        <w:t xml:space="preserve"> </w:t>
      </w:r>
      <w:r>
        <w:rPr>
          <w:b/>
        </w:rPr>
        <w:t>Required</w:t>
      </w:r>
      <w:r>
        <w:rPr>
          <w:b/>
          <w:spacing w:val="40"/>
        </w:rPr>
        <w:t xml:space="preserve"> </w:t>
      </w:r>
      <w:r>
        <w:t>All</w:t>
      </w:r>
      <w:r>
        <w:rPr>
          <w:spacing w:val="-4"/>
        </w:rPr>
        <w:t xml:space="preserve"> </w:t>
      </w:r>
      <w:r>
        <w:t>residential</w:t>
      </w:r>
      <w:r>
        <w:rPr>
          <w:spacing w:val="-1"/>
        </w:rPr>
        <w:t xml:space="preserve"> </w:t>
      </w:r>
      <w:r>
        <w:t>development</w:t>
      </w:r>
      <w:r>
        <w:rPr>
          <w:spacing w:val="-1"/>
        </w:rPr>
        <w:t xml:space="preserve"> </w:t>
      </w:r>
      <w:r>
        <w:t>subject</w:t>
      </w:r>
      <w:r>
        <w:rPr>
          <w:spacing w:val="-4"/>
        </w:rPr>
        <w:t xml:space="preserve"> </w:t>
      </w:r>
      <w:r>
        <w:t>to</w:t>
      </w:r>
      <w:r>
        <w:rPr>
          <w:spacing w:val="-2"/>
        </w:rPr>
        <w:t xml:space="preserve"> </w:t>
      </w:r>
      <w:r>
        <w:t>this</w:t>
      </w:r>
      <w:r>
        <w:rPr>
          <w:spacing w:val="-4"/>
        </w:rPr>
        <w:t xml:space="preserve"> </w:t>
      </w:r>
      <w:r>
        <w:t>article</w:t>
      </w:r>
      <w:r>
        <w:rPr>
          <w:spacing w:val="-1"/>
        </w:rPr>
        <w:t xml:space="preserve"> </w:t>
      </w:r>
      <w:r>
        <w:t>shall</w:t>
      </w:r>
      <w:r>
        <w:rPr>
          <w:spacing w:val="-3"/>
        </w:rPr>
        <w:t xml:space="preserve"> </w:t>
      </w:r>
      <w:r>
        <w:t>require the</w:t>
      </w:r>
      <w:r>
        <w:rPr>
          <w:spacing w:val="-3"/>
        </w:rPr>
        <w:t xml:space="preserve"> </w:t>
      </w:r>
      <w:r>
        <w:t>preservation</w:t>
      </w:r>
      <w:r>
        <w:rPr>
          <w:spacing w:val="-2"/>
        </w:rPr>
        <w:t xml:space="preserve"> </w:t>
      </w:r>
      <w:r>
        <w:t>in perpetuity of open space in conjunction with the development project.</w:t>
      </w:r>
    </w:p>
    <w:p w14:paraId="5A45A81D" w14:textId="77777777" w:rsidR="00260182" w:rsidRDefault="00260182">
      <w:pPr>
        <w:pStyle w:val="BodyText"/>
        <w:spacing w:before="8"/>
      </w:pPr>
    </w:p>
    <w:p w14:paraId="5A45A81E" w14:textId="77777777" w:rsidR="00260182" w:rsidRDefault="00000000">
      <w:pPr>
        <w:pStyle w:val="BodyText"/>
        <w:ind w:left="220" w:right="655"/>
        <w:jc w:val="both"/>
      </w:pPr>
      <w:r>
        <w:rPr>
          <w:b/>
        </w:rPr>
        <w:t>Section 11.4.1.1</w:t>
      </w:r>
      <w:r>
        <w:rPr>
          <w:b/>
          <w:spacing w:val="80"/>
          <w:w w:val="150"/>
        </w:rPr>
        <w:t xml:space="preserve"> </w:t>
      </w:r>
      <w:r>
        <w:t>Open space in larger tracts will be preferred, as will open space contiguous with other already preserved open space. Except land reserved as public parkland or playgrounds in the PD and R10 zones, no parcel smaller than two acres that is not contiguous with such other open space may be counted as part of the required open space in projects larger than ten acres.</w:t>
      </w:r>
    </w:p>
    <w:p w14:paraId="5A45A81F" w14:textId="77777777" w:rsidR="00260182" w:rsidRDefault="00260182">
      <w:pPr>
        <w:pStyle w:val="BodyText"/>
        <w:rPr>
          <w:sz w:val="21"/>
        </w:rPr>
      </w:pPr>
    </w:p>
    <w:p w14:paraId="5A45A820" w14:textId="77777777" w:rsidR="00260182" w:rsidRDefault="00000000">
      <w:pPr>
        <w:pStyle w:val="BodyText"/>
        <w:ind w:left="220" w:right="655"/>
        <w:jc w:val="both"/>
      </w:pPr>
      <w:r>
        <w:rPr>
          <w:b/>
        </w:rPr>
        <w:t>Section 11.4.1.2</w:t>
      </w:r>
      <w:r>
        <w:rPr>
          <w:b/>
          <w:spacing w:val="40"/>
        </w:rPr>
        <w:t xml:space="preserve"> </w:t>
      </w:r>
      <w:r>
        <w:t>The open space should protect valuable natural and cultural elements including waterbodies, streams, wetland buffers, unfragmented forest, wildlife habitat, open fields, scenic views, trails, stone walls, archeological sites and to avoid development in hazardous areas such as floodplains and on steep slopes. In areas where public sewage disposal is not available, consideration shall be given to the suitability of soils for on site disposal systems both within and outside the protected open space. Particular consideration for protection will be given to land that expands land that</w:t>
      </w:r>
      <w:r>
        <w:rPr>
          <w:spacing w:val="40"/>
        </w:rPr>
        <w:t xml:space="preserve"> </w:t>
      </w:r>
      <w:r>
        <w:t>is already protected or which is recommended for protection under the town master plan or opens space and recreation plan, or will tend to expand or complete wildlife or recreational corridors between such parcels</w:t>
      </w:r>
    </w:p>
    <w:p w14:paraId="5A45A821" w14:textId="77777777" w:rsidR="00260182" w:rsidRDefault="00260182">
      <w:pPr>
        <w:pStyle w:val="BodyText"/>
        <w:rPr>
          <w:sz w:val="21"/>
        </w:rPr>
      </w:pPr>
    </w:p>
    <w:p w14:paraId="5A45A822" w14:textId="77777777" w:rsidR="00260182" w:rsidRDefault="00000000">
      <w:pPr>
        <w:pStyle w:val="BodyText"/>
        <w:ind w:left="220" w:right="660"/>
        <w:jc w:val="both"/>
      </w:pPr>
      <w:r>
        <w:rPr>
          <w:b/>
        </w:rPr>
        <w:t>Section 11.4.1.3</w:t>
      </w:r>
      <w:r>
        <w:rPr>
          <w:b/>
          <w:spacing w:val="40"/>
        </w:rPr>
        <w:t xml:space="preserve"> </w:t>
      </w:r>
      <w:r>
        <w:rPr>
          <w:b/>
        </w:rPr>
        <w:t>R80 and C2 zone</w:t>
      </w:r>
      <w:r>
        <w:t>s</w:t>
      </w:r>
      <w:r>
        <w:rPr>
          <w:spacing w:val="80"/>
        </w:rPr>
        <w:t xml:space="preserve"> </w:t>
      </w:r>
      <w:r>
        <w:t>Of that portion of a residential development project that is located in the R80 and C2 zones, not less than 50 percent of the area (without any deduction for streams, ponds, wetlands, stream buffers, wetland buffers, vernal pools and areas with a slope greater than 1:4) shall be preserved as dedicated open space. If the total wetlands related areas (streams, ponds, wetlands as defined by law, and vernal pools) within the dedicated open space will exceed 33 percent of</w:t>
      </w:r>
      <w:r>
        <w:rPr>
          <w:spacing w:val="-1"/>
        </w:rPr>
        <w:t xml:space="preserve"> </w:t>
      </w:r>
      <w:r>
        <w:t>the total area of the development site, only that 33 percent may</w:t>
      </w:r>
      <w:r>
        <w:rPr>
          <w:spacing w:val="-1"/>
        </w:rPr>
        <w:t xml:space="preserve"> </w:t>
      </w:r>
      <w:r>
        <w:t>be counted in making up the required 50%.</w:t>
      </w:r>
    </w:p>
    <w:p w14:paraId="5A45A823" w14:textId="77777777" w:rsidR="00260182" w:rsidRDefault="00260182">
      <w:pPr>
        <w:pStyle w:val="BodyText"/>
        <w:spacing w:before="10"/>
      </w:pPr>
    </w:p>
    <w:p w14:paraId="5A45A824" w14:textId="77777777" w:rsidR="00260182" w:rsidRDefault="00000000">
      <w:pPr>
        <w:pStyle w:val="BodyText"/>
        <w:ind w:left="220" w:right="658"/>
        <w:jc w:val="both"/>
      </w:pPr>
      <w:r>
        <w:rPr>
          <w:b/>
        </w:rPr>
        <w:t>Section 11.4.1.4</w:t>
      </w:r>
      <w:r>
        <w:rPr>
          <w:b/>
          <w:spacing w:val="40"/>
        </w:rPr>
        <w:t xml:space="preserve"> </w:t>
      </w:r>
      <w:r>
        <w:rPr>
          <w:b/>
        </w:rPr>
        <w:t>R40 zone</w:t>
      </w:r>
      <w:r>
        <w:rPr>
          <w:b/>
          <w:spacing w:val="80"/>
        </w:rPr>
        <w:t xml:space="preserve"> </w:t>
      </w:r>
      <w:r>
        <w:t>Of</w:t>
      </w:r>
      <w:r>
        <w:rPr>
          <w:spacing w:val="-1"/>
        </w:rPr>
        <w:t xml:space="preserve"> </w:t>
      </w:r>
      <w:r>
        <w:t>that portion</w:t>
      </w:r>
      <w:r>
        <w:rPr>
          <w:spacing w:val="-1"/>
        </w:rPr>
        <w:t xml:space="preserve"> </w:t>
      </w:r>
      <w:r>
        <w:t>of</w:t>
      </w:r>
      <w:r>
        <w:rPr>
          <w:spacing w:val="-1"/>
        </w:rPr>
        <w:t xml:space="preserve"> </w:t>
      </w:r>
      <w:r>
        <w:t>a residential development project that is</w:t>
      </w:r>
      <w:r>
        <w:rPr>
          <w:spacing w:val="-1"/>
        </w:rPr>
        <w:t xml:space="preserve"> </w:t>
      </w:r>
      <w:r>
        <w:t>located in</w:t>
      </w:r>
      <w:r>
        <w:rPr>
          <w:spacing w:val="-1"/>
        </w:rPr>
        <w:t xml:space="preserve"> </w:t>
      </w:r>
      <w:r>
        <w:t>the R40 zone, not less than 33% of the area (without any deduction for streams, ponds, wetlands, stream buffers, wetland buffers, vernal pools and areas with a slope greater than 1:4) shall be preserved as dedicated open space. If the total wetlands related areas (streams, ponds, wetlands as defined by law, and vernal pools) within the dedicated open space will exceed 25% of the total area of the development site, only that 25% may be counted in making up the required 33%.</w:t>
      </w:r>
    </w:p>
    <w:p w14:paraId="5A45A825" w14:textId="77777777" w:rsidR="00260182" w:rsidRDefault="00260182">
      <w:pPr>
        <w:pStyle w:val="BodyText"/>
        <w:spacing w:before="10"/>
      </w:pPr>
    </w:p>
    <w:p w14:paraId="5A45A826" w14:textId="77777777" w:rsidR="00260182" w:rsidRDefault="00000000">
      <w:pPr>
        <w:pStyle w:val="BodyText"/>
        <w:ind w:left="220" w:right="657"/>
        <w:jc w:val="both"/>
      </w:pPr>
      <w:r>
        <w:rPr>
          <w:b/>
        </w:rPr>
        <w:t>Section 11.4.1.5</w:t>
      </w:r>
      <w:r>
        <w:rPr>
          <w:b/>
          <w:spacing w:val="78"/>
        </w:rPr>
        <w:t xml:space="preserve"> </w:t>
      </w:r>
      <w:r>
        <w:rPr>
          <w:b/>
        </w:rPr>
        <w:t>R10, and PD zone</w:t>
      </w:r>
      <w:r>
        <w:t>s</w:t>
      </w:r>
      <w:r>
        <w:rPr>
          <w:spacing w:val="80"/>
          <w:w w:val="150"/>
        </w:rPr>
        <w:t xml:space="preserve"> </w:t>
      </w:r>
      <w:r>
        <w:t>Of that portion of a residential development project that is located in the R10,</w:t>
      </w:r>
      <w:r>
        <w:rPr>
          <w:spacing w:val="40"/>
        </w:rPr>
        <w:t xml:space="preserve"> </w:t>
      </w:r>
      <w:r>
        <w:t>and PD zones, not less than 25% of the area (without any deduction for streams, ponds, wetlands, stream buffers,</w:t>
      </w:r>
      <w:r>
        <w:rPr>
          <w:spacing w:val="40"/>
        </w:rPr>
        <w:t xml:space="preserve"> </w:t>
      </w:r>
      <w:r>
        <w:t>wetland buffers, vernal pools and areas with a slope greater than 1:4) shall be preserved as dedicated open space. If the total wetlands related areas (streams, ponds, wetlands as defined by law, and vernal pools)</w:t>
      </w:r>
      <w:r>
        <w:rPr>
          <w:spacing w:val="40"/>
        </w:rPr>
        <w:t xml:space="preserve"> </w:t>
      </w:r>
      <w:r>
        <w:t>within the dedicated open space will</w:t>
      </w:r>
      <w:r>
        <w:rPr>
          <w:spacing w:val="-3"/>
        </w:rPr>
        <w:t xml:space="preserve"> </w:t>
      </w:r>
      <w:r>
        <w:t>exceed</w:t>
      </w:r>
      <w:r>
        <w:rPr>
          <w:spacing w:val="-1"/>
        </w:rPr>
        <w:t xml:space="preserve"> </w:t>
      </w:r>
      <w:r>
        <w:t>15%</w:t>
      </w:r>
      <w:r>
        <w:rPr>
          <w:spacing w:val="-3"/>
        </w:rPr>
        <w:t xml:space="preserve"> </w:t>
      </w:r>
      <w:r>
        <w:t>of</w:t>
      </w:r>
      <w:r>
        <w:rPr>
          <w:spacing w:val="-4"/>
        </w:rPr>
        <w:t xml:space="preserve"> </w:t>
      </w:r>
      <w:r>
        <w:t>the</w:t>
      </w:r>
      <w:r>
        <w:rPr>
          <w:spacing w:val="-2"/>
        </w:rPr>
        <w:t xml:space="preserve"> </w:t>
      </w:r>
      <w:r>
        <w:t>total</w:t>
      </w:r>
      <w:r>
        <w:rPr>
          <w:spacing w:val="-2"/>
        </w:rPr>
        <w:t xml:space="preserve"> </w:t>
      </w:r>
      <w:r>
        <w:t>area</w:t>
      </w:r>
      <w:r>
        <w:rPr>
          <w:spacing w:val="-2"/>
        </w:rPr>
        <w:t xml:space="preserve"> </w:t>
      </w:r>
      <w:r>
        <w:t>of</w:t>
      </w:r>
      <w:r>
        <w:rPr>
          <w:spacing w:val="-4"/>
        </w:rPr>
        <w:t xml:space="preserve"> </w:t>
      </w:r>
      <w:r>
        <w:t>the development site,</w:t>
      </w:r>
      <w:r>
        <w:rPr>
          <w:spacing w:val="-2"/>
        </w:rPr>
        <w:t xml:space="preserve"> </w:t>
      </w:r>
      <w:r>
        <w:t>only</w:t>
      </w:r>
      <w:r>
        <w:rPr>
          <w:spacing w:val="-3"/>
        </w:rPr>
        <w:t xml:space="preserve"> </w:t>
      </w:r>
      <w:r>
        <w:t>that</w:t>
      </w:r>
      <w:r>
        <w:rPr>
          <w:spacing w:val="-3"/>
        </w:rPr>
        <w:t xml:space="preserve"> </w:t>
      </w:r>
      <w:r>
        <w:t>15% may</w:t>
      </w:r>
      <w:r>
        <w:rPr>
          <w:spacing w:val="-6"/>
        </w:rPr>
        <w:t xml:space="preserve"> </w:t>
      </w:r>
      <w:r>
        <w:t>be</w:t>
      </w:r>
      <w:r>
        <w:rPr>
          <w:spacing w:val="-2"/>
        </w:rPr>
        <w:t xml:space="preserve"> </w:t>
      </w:r>
      <w:r>
        <w:t>counted</w:t>
      </w:r>
      <w:r>
        <w:rPr>
          <w:spacing w:val="-1"/>
        </w:rPr>
        <w:t xml:space="preserve"> </w:t>
      </w:r>
      <w:r>
        <w:t>in making</w:t>
      </w:r>
      <w:r>
        <w:rPr>
          <w:spacing w:val="-3"/>
        </w:rPr>
        <w:t xml:space="preserve"> </w:t>
      </w:r>
      <w:r>
        <w:t>up</w:t>
      </w:r>
      <w:r>
        <w:rPr>
          <w:spacing w:val="-1"/>
        </w:rPr>
        <w:t xml:space="preserve"> </w:t>
      </w:r>
      <w:r>
        <w:t>the</w:t>
      </w:r>
      <w:r>
        <w:rPr>
          <w:spacing w:val="-2"/>
        </w:rPr>
        <w:t xml:space="preserve"> </w:t>
      </w:r>
      <w:r>
        <w:t xml:space="preserve">required </w:t>
      </w:r>
      <w:r>
        <w:rPr>
          <w:spacing w:val="-4"/>
        </w:rPr>
        <w:t>25%.</w:t>
      </w:r>
    </w:p>
    <w:p w14:paraId="5A45A827" w14:textId="77777777" w:rsidR="00260182" w:rsidRDefault="00260182">
      <w:pPr>
        <w:pStyle w:val="BodyText"/>
        <w:spacing w:before="10"/>
      </w:pPr>
    </w:p>
    <w:p w14:paraId="5A45A828" w14:textId="77777777" w:rsidR="00260182" w:rsidRDefault="00000000">
      <w:pPr>
        <w:spacing w:before="1"/>
        <w:ind w:left="220" w:right="654"/>
        <w:jc w:val="both"/>
        <w:rPr>
          <w:sz w:val="20"/>
        </w:rPr>
      </w:pPr>
      <w:r>
        <w:rPr>
          <w:b/>
          <w:sz w:val="20"/>
        </w:rPr>
        <w:t>Section 11.4.1.6</w:t>
      </w:r>
      <w:r>
        <w:rPr>
          <w:b/>
          <w:spacing w:val="40"/>
          <w:sz w:val="20"/>
        </w:rPr>
        <w:t xml:space="preserve"> </w:t>
      </w:r>
      <w:r>
        <w:rPr>
          <w:b/>
          <w:sz w:val="20"/>
        </w:rPr>
        <w:t xml:space="preserve">C1, Highway Commercial and I, Industrial Zone </w:t>
      </w:r>
      <w:r>
        <w:rPr>
          <w:sz w:val="20"/>
        </w:rPr>
        <w:t xml:space="preserve">Residential development is not allowed in these </w:t>
      </w:r>
      <w:r>
        <w:rPr>
          <w:spacing w:val="-2"/>
          <w:sz w:val="20"/>
        </w:rPr>
        <w:t>zones.</w:t>
      </w:r>
    </w:p>
    <w:p w14:paraId="5A45A829" w14:textId="77777777" w:rsidR="00260182" w:rsidRDefault="00260182">
      <w:pPr>
        <w:pStyle w:val="BodyText"/>
        <w:spacing w:before="1"/>
        <w:rPr>
          <w:sz w:val="21"/>
        </w:rPr>
      </w:pPr>
    </w:p>
    <w:p w14:paraId="5A45A82A" w14:textId="77777777" w:rsidR="00260182" w:rsidRDefault="00000000">
      <w:pPr>
        <w:pStyle w:val="Heading4"/>
      </w:pPr>
      <w:r>
        <w:t>Section</w:t>
      </w:r>
      <w:r>
        <w:rPr>
          <w:spacing w:val="-5"/>
        </w:rPr>
        <w:t xml:space="preserve"> </w:t>
      </w:r>
      <w:r>
        <w:t>11.5</w:t>
      </w:r>
      <w:r>
        <w:rPr>
          <w:spacing w:val="46"/>
        </w:rPr>
        <w:t xml:space="preserve"> </w:t>
      </w:r>
      <w:r>
        <w:t>Use</w:t>
      </w:r>
      <w:r>
        <w:rPr>
          <w:spacing w:val="-4"/>
        </w:rPr>
        <w:t xml:space="preserve"> </w:t>
      </w:r>
      <w:r>
        <w:t>of</w:t>
      </w:r>
      <w:r>
        <w:rPr>
          <w:spacing w:val="-4"/>
        </w:rPr>
        <w:t xml:space="preserve"> </w:t>
      </w:r>
      <w:r>
        <w:t>the</w:t>
      </w:r>
      <w:r>
        <w:rPr>
          <w:spacing w:val="-3"/>
        </w:rPr>
        <w:t xml:space="preserve"> </w:t>
      </w:r>
      <w:r>
        <w:t>Dedicated</w:t>
      </w:r>
      <w:r>
        <w:rPr>
          <w:spacing w:val="-4"/>
        </w:rPr>
        <w:t xml:space="preserve"> </w:t>
      </w:r>
      <w:r>
        <w:t>Open</w:t>
      </w:r>
      <w:r>
        <w:rPr>
          <w:spacing w:val="-4"/>
        </w:rPr>
        <w:t xml:space="preserve"> </w:t>
      </w:r>
      <w:r>
        <w:rPr>
          <w:spacing w:val="-2"/>
        </w:rPr>
        <w:t>Space</w:t>
      </w:r>
    </w:p>
    <w:p w14:paraId="5A45A82B" w14:textId="77777777" w:rsidR="00260182" w:rsidRDefault="00260182">
      <w:pPr>
        <w:pStyle w:val="BodyText"/>
        <w:spacing w:before="6"/>
        <w:rPr>
          <w:b/>
        </w:rPr>
      </w:pPr>
    </w:p>
    <w:p w14:paraId="5A45A82C" w14:textId="77777777" w:rsidR="00260182" w:rsidRDefault="00000000">
      <w:pPr>
        <w:pStyle w:val="BodyText"/>
        <w:ind w:left="220" w:right="659"/>
        <w:jc w:val="both"/>
      </w:pPr>
      <w:r>
        <w:rPr>
          <w:b/>
        </w:rPr>
        <w:t>Section 11.5.1</w:t>
      </w:r>
      <w:r>
        <w:rPr>
          <w:b/>
          <w:spacing w:val="40"/>
        </w:rPr>
        <w:t xml:space="preserve"> </w:t>
      </w:r>
      <w:r>
        <w:rPr>
          <w:b/>
        </w:rPr>
        <w:t>Agriculture</w:t>
      </w:r>
      <w:r>
        <w:rPr>
          <w:b/>
          <w:spacing w:val="40"/>
        </w:rPr>
        <w:t xml:space="preserve"> </w:t>
      </w:r>
      <w:r>
        <w:t>Dedicated open space may be used for agriculture. This includes the growing of crops and the keeping of livestock or poultry.</w:t>
      </w:r>
      <w:r>
        <w:rPr>
          <w:spacing w:val="40"/>
        </w:rPr>
        <w:t xml:space="preserve"> </w:t>
      </w:r>
      <w:r>
        <w:t>Open space dedicated to agriculture may be combined with other land that is within 1000 feet used for agricultural purposes by the same farmer when calculating the 5 acre minimum for zoning as commercial agriculture under section 5.2.4.</w:t>
      </w:r>
    </w:p>
    <w:p w14:paraId="5A45A82D" w14:textId="77777777" w:rsidR="00260182" w:rsidRDefault="00260182">
      <w:pPr>
        <w:pStyle w:val="BodyText"/>
        <w:spacing w:before="10"/>
      </w:pPr>
    </w:p>
    <w:p w14:paraId="5A45A82E" w14:textId="77777777" w:rsidR="00260182" w:rsidRDefault="00000000">
      <w:pPr>
        <w:pStyle w:val="BodyText"/>
        <w:ind w:left="220" w:right="667"/>
        <w:jc w:val="both"/>
      </w:pPr>
      <w:r>
        <w:rPr>
          <w:b/>
        </w:rPr>
        <w:t>Section 11.5.2</w:t>
      </w:r>
      <w:r>
        <w:rPr>
          <w:b/>
          <w:spacing w:val="80"/>
        </w:rPr>
        <w:t xml:space="preserve"> </w:t>
      </w:r>
      <w:r>
        <w:rPr>
          <w:b/>
        </w:rPr>
        <w:t>Conservatio</w:t>
      </w:r>
      <w:r>
        <w:t>n</w:t>
      </w:r>
      <w:r>
        <w:rPr>
          <w:spacing w:val="40"/>
        </w:rPr>
        <w:t xml:space="preserve"> </w:t>
      </w:r>
      <w:r>
        <w:t>Dedicated open space may be used for conservation purposes. Such uses may include protection of flora and fauna, trails for hiking, hunting, fishing, camping, swimming, and boating.</w:t>
      </w:r>
    </w:p>
    <w:p w14:paraId="5A45A82F" w14:textId="77777777" w:rsidR="00260182" w:rsidRDefault="00260182">
      <w:pPr>
        <w:pStyle w:val="BodyText"/>
        <w:spacing w:before="10"/>
      </w:pPr>
    </w:p>
    <w:p w14:paraId="5A45A830" w14:textId="77777777" w:rsidR="00260182" w:rsidRDefault="00000000">
      <w:pPr>
        <w:pStyle w:val="BodyText"/>
        <w:spacing w:before="1"/>
        <w:ind w:left="220" w:right="659"/>
        <w:jc w:val="both"/>
      </w:pPr>
      <w:r>
        <w:rPr>
          <w:b/>
        </w:rPr>
        <w:t>Section 11.5.3</w:t>
      </w:r>
      <w:r>
        <w:rPr>
          <w:b/>
          <w:spacing w:val="80"/>
        </w:rPr>
        <w:t xml:space="preserve"> </w:t>
      </w:r>
      <w:r>
        <w:rPr>
          <w:b/>
        </w:rPr>
        <w:t>Commercial Forestry</w:t>
      </w:r>
      <w:r>
        <w:rPr>
          <w:b/>
          <w:spacing w:val="40"/>
        </w:rPr>
        <w:t xml:space="preserve"> </w:t>
      </w:r>
      <w:r>
        <w:t>Dedicated open space may be used for commercial forestry. Such land shall be managed</w:t>
      </w:r>
      <w:r>
        <w:rPr>
          <w:spacing w:val="-2"/>
        </w:rPr>
        <w:t xml:space="preserve"> </w:t>
      </w:r>
      <w:r>
        <w:t>using</w:t>
      </w:r>
      <w:r>
        <w:rPr>
          <w:spacing w:val="-4"/>
        </w:rPr>
        <w:t xml:space="preserve"> </w:t>
      </w:r>
      <w:r>
        <w:t>best</w:t>
      </w:r>
      <w:r>
        <w:rPr>
          <w:spacing w:val="-1"/>
        </w:rPr>
        <w:t xml:space="preserve"> </w:t>
      </w:r>
      <w:r>
        <w:t>management</w:t>
      </w:r>
      <w:r>
        <w:rPr>
          <w:spacing w:val="-4"/>
        </w:rPr>
        <w:t xml:space="preserve"> </w:t>
      </w:r>
      <w:r>
        <w:t>practices</w:t>
      </w:r>
      <w:r>
        <w:rPr>
          <w:spacing w:val="-1"/>
        </w:rPr>
        <w:t xml:space="preserve"> </w:t>
      </w:r>
      <w:r>
        <w:t>for</w:t>
      </w:r>
      <w:r>
        <w:rPr>
          <w:spacing w:val="-3"/>
        </w:rPr>
        <w:t xml:space="preserve"> </w:t>
      </w:r>
      <w:r>
        <w:t>long</w:t>
      </w:r>
      <w:r>
        <w:rPr>
          <w:spacing w:val="-4"/>
        </w:rPr>
        <w:t xml:space="preserve"> </w:t>
      </w:r>
      <w:r>
        <w:t>term</w:t>
      </w:r>
      <w:r>
        <w:rPr>
          <w:spacing w:val="-5"/>
        </w:rPr>
        <w:t xml:space="preserve"> </w:t>
      </w:r>
      <w:r>
        <w:t>sustained</w:t>
      </w:r>
      <w:r>
        <w:rPr>
          <w:spacing w:val="-2"/>
        </w:rPr>
        <w:t xml:space="preserve"> </w:t>
      </w:r>
      <w:r>
        <w:t>forest</w:t>
      </w:r>
      <w:r>
        <w:rPr>
          <w:spacing w:val="-1"/>
        </w:rPr>
        <w:t xml:space="preserve"> </w:t>
      </w:r>
      <w:r>
        <w:t>yield under</w:t>
      </w:r>
      <w:r>
        <w:rPr>
          <w:spacing w:val="-2"/>
        </w:rPr>
        <w:t xml:space="preserve"> </w:t>
      </w:r>
      <w:r>
        <w:t>a management</w:t>
      </w:r>
      <w:r>
        <w:rPr>
          <w:spacing w:val="-4"/>
        </w:rPr>
        <w:t xml:space="preserve"> </w:t>
      </w:r>
      <w:r>
        <w:t>plan</w:t>
      </w:r>
      <w:r>
        <w:rPr>
          <w:spacing w:val="-4"/>
        </w:rPr>
        <w:t xml:space="preserve"> </w:t>
      </w:r>
      <w:r>
        <w:t>approved</w:t>
      </w:r>
      <w:r>
        <w:rPr>
          <w:spacing w:val="-2"/>
        </w:rPr>
        <w:t xml:space="preserve"> </w:t>
      </w:r>
      <w:r>
        <w:t>by</w:t>
      </w:r>
      <w:r>
        <w:rPr>
          <w:spacing w:val="-7"/>
        </w:rPr>
        <w:t xml:space="preserve"> </w:t>
      </w:r>
      <w:r>
        <w:t>the state forester. Best management practices shall be used in cut areas to insure immediate regrowth.</w:t>
      </w:r>
    </w:p>
    <w:p w14:paraId="5A45A831" w14:textId="77777777" w:rsidR="00260182" w:rsidRDefault="00260182">
      <w:pPr>
        <w:jc w:val="both"/>
        <w:sectPr w:rsidR="00260182">
          <w:pgSz w:w="12240" w:h="15840"/>
          <w:pgMar w:top="1360" w:right="420" w:bottom="1000" w:left="1220" w:header="0" w:footer="813" w:gutter="0"/>
          <w:cols w:space="720"/>
        </w:sectPr>
      </w:pPr>
    </w:p>
    <w:p w14:paraId="5A45A832" w14:textId="77777777" w:rsidR="00260182" w:rsidRDefault="00000000">
      <w:pPr>
        <w:pStyle w:val="BodyText"/>
        <w:spacing w:before="73"/>
        <w:ind w:left="220" w:right="659"/>
        <w:jc w:val="both"/>
      </w:pPr>
      <w:r>
        <w:rPr>
          <w:b/>
        </w:rPr>
        <w:lastRenderedPageBreak/>
        <w:t>Section 11.5.4</w:t>
      </w:r>
      <w:r>
        <w:rPr>
          <w:b/>
          <w:spacing w:val="40"/>
        </w:rPr>
        <w:t xml:space="preserve"> </w:t>
      </w:r>
      <w:r>
        <w:rPr>
          <w:b/>
        </w:rPr>
        <w:t>Storm water management systems.</w:t>
      </w:r>
      <w:r>
        <w:rPr>
          <w:b/>
          <w:spacing w:val="40"/>
        </w:rPr>
        <w:t xml:space="preserve"> </w:t>
      </w:r>
      <w:r>
        <w:t>Subject to the approval of the</w:t>
      </w:r>
      <w:r>
        <w:rPr>
          <w:spacing w:val="40"/>
        </w:rPr>
        <w:t xml:space="preserve"> </w:t>
      </w:r>
      <w:r>
        <w:t>Board, storm water management systems may</w:t>
      </w:r>
      <w:r>
        <w:rPr>
          <w:spacing w:val="-2"/>
        </w:rPr>
        <w:t xml:space="preserve"> </w:t>
      </w:r>
      <w:r>
        <w:t>be located within</w:t>
      </w:r>
      <w:r>
        <w:rPr>
          <w:spacing w:val="-2"/>
        </w:rPr>
        <w:t xml:space="preserve"> </w:t>
      </w:r>
      <w:r>
        <w:t>the required open</w:t>
      </w:r>
      <w:r>
        <w:rPr>
          <w:spacing w:val="-2"/>
        </w:rPr>
        <w:t xml:space="preserve"> </w:t>
      </w:r>
      <w:r>
        <w:t>space.</w:t>
      </w:r>
      <w:r>
        <w:rPr>
          <w:spacing w:val="40"/>
        </w:rPr>
        <w:t xml:space="preserve"> </w:t>
      </w:r>
      <w:r>
        <w:t>Surface systems,</w:t>
      </w:r>
      <w:r>
        <w:rPr>
          <w:spacing w:val="-1"/>
        </w:rPr>
        <w:t xml:space="preserve"> </w:t>
      </w:r>
      <w:r>
        <w:t>such</w:t>
      </w:r>
      <w:r>
        <w:rPr>
          <w:spacing w:val="-2"/>
        </w:rPr>
        <w:t xml:space="preserve"> </w:t>
      </w:r>
      <w:r>
        <w:t>as</w:t>
      </w:r>
      <w:r>
        <w:rPr>
          <w:spacing w:val="-1"/>
        </w:rPr>
        <w:t xml:space="preserve"> </w:t>
      </w:r>
      <w:r>
        <w:t>retention</w:t>
      </w:r>
      <w:r>
        <w:rPr>
          <w:spacing w:val="-2"/>
        </w:rPr>
        <w:t xml:space="preserve"> </w:t>
      </w:r>
      <w:r>
        <w:t>and detention</w:t>
      </w:r>
      <w:r>
        <w:rPr>
          <w:spacing w:val="-2"/>
        </w:rPr>
        <w:t xml:space="preserve"> </w:t>
      </w:r>
      <w:r>
        <w:t>ponds</w:t>
      </w:r>
      <w:r>
        <w:rPr>
          <w:spacing w:val="-1"/>
        </w:rPr>
        <w:t xml:space="preserve"> </w:t>
      </w:r>
      <w:r>
        <w:t>shall not qualify towards the minimum open space required.</w:t>
      </w:r>
    </w:p>
    <w:p w14:paraId="5A45A833" w14:textId="77777777" w:rsidR="00260182" w:rsidRDefault="00260182">
      <w:pPr>
        <w:pStyle w:val="BodyText"/>
        <w:spacing w:before="9"/>
      </w:pPr>
    </w:p>
    <w:p w14:paraId="5A45A834" w14:textId="77777777" w:rsidR="00260182" w:rsidRDefault="00000000">
      <w:pPr>
        <w:pStyle w:val="BodyText"/>
        <w:ind w:left="220" w:right="658"/>
        <w:jc w:val="both"/>
      </w:pPr>
      <w:r>
        <w:rPr>
          <w:b/>
        </w:rPr>
        <w:t>Section 11.5.5</w:t>
      </w:r>
      <w:r>
        <w:rPr>
          <w:b/>
          <w:spacing w:val="80"/>
          <w:w w:val="150"/>
        </w:rPr>
        <w:t xml:space="preserve"> </w:t>
      </w:r>
      <w:r>
        <w:rPr>
          <w:b/>
        </w:rPr>
        <w:t>Recreation</w:t>
      </w:r>
      <w:r>
        <w:rPr>
          <w:b/>
          <w:spacing w:val="40"/>
        </w:rPr>
        <w:t xml:space="preserve"> </w:t>
      </w:r>
      <w:r>
        <w:t>Dedicated open space may be used for recreational purposes on tracts of more than ten acres. by Planning Board Special Permit. This may include structured uses such as a campground. However, the restrictions contained in section</w:t>
      </w:r>
      <w:r>
        <w:rPr>
          <w:spacing w:val="-1"/>
        </w:rPr>
        <w:t xml:space="preserve"> </w:t>
      </w:r>
      <w:r>
        <w:t>11.8</w:t>
      </w:r>
      <w:r>
        <w:rPr>
          <w:spacing w:val="80"/>
        </w:rPr>
        <w:t xml:space="preserve"> </w:t>
      </w:r>
      <w:r>
        <w:t>shall apply</w:t>
      </w:r>
      <w:r>
        <w:rPr>
          <w:spacing w:val="-4"/>
        </w:rPr>
        <w:t xml:space="preserve"> </w:t>
      </w:r>
      <w:r>
        <w:t>and no special permit may</w:t>
      </w:r>
      <w:r>
        <w:rPr>
          <w:spacing w:val="-3"/>
        </w:rPr>
        <w:t xml:space="preserve"> </w:t>
      </w:r>
      <w:r>
        <w:t>be granted under that section</w:t>
      </w:r>
      <w:r>
        <w:rPr>
          <w:spacing w:val="40"/>
        </w:rPr>
        <w:t xml:space="preserve"> </w:t>
      </w:r>
      <w:r>
        <w:t>for such</w:t>
      </w:r>
      <w:r>
        <w:rPr>
          <w:spacing w:val="-1"/>
        </w:rPr>
        <w:t xml:space="preserve"> </w:t>
      </w:r>
      <w:r>
        <w:t>uses. This shall not prohibit the use of unprotected land in the same ownership for purposes prohibited on the protected land.</w:t>
      </w:r>
    </w:p>
    <w:p w14:paraId="5A45A835" w14:textId="77777777" w:rsidR="00260182" w:rsidRDefault="00260182">
      <w:pPr>
        <w:pStyle w:val="BodyText"/>
        <w:rPr>
          <w:sz w:val="21"/>
        </w:rPr>
      </w:pPr>
    </w:p>
    <w:p w14:paraId="5A45A836" w14:textId="77777777" w:rsidR="00260182" w:rsidRDefault="00000000">
      <w:pPr>
        <w:ind w:left="220" w:right="911"/>
        <w:rPr>
          <w:sz w:val="20"/>
        </w:rPr>
      </w:pPr>
      <w:r>
        <w:rPr>
          <w:b/>
          <w:sz w:val="20"/>
        </w:rPr>
        <w:t>Section</w:t>
      </w:r>
      <w:r>
        <w:rPr>
          <w:b/>
          <w:spacing w:val="-4"/>
          <w:sz w:val="20"/>
        </w:rPr>
        <w:t xml:space="preserve"> </w:t>
      </w:r>
      <w:r>
        <w:rPr>
          <w:b/>
          <w:sz w:val="20"/>
        </w:rPr>
        <w:t>11.6</w:t>
      </w:r>
      <w:r>
        <w:rPr>
          <w:b/>
          <w:spacing w:val="80"/>
          <w:sz w:val="20"/>
        </w:rPr>
        <w:t xml:space="preserve"> </w:t>
      </w:r>
      <w:r>
        <w:rPr>
          <w:b/>
          <w:sz w:val="20"/>
        </w:rPr>
        <w:t>Restrictions</w:t>
      </w:r>
      <w:r>
        <w:rPr>
          <w:b/>
          <w:spacing w:val="-4"/>
          <w:sz w:val="20"/>
        </w:rPr>
        <w:t xml:space="preserve"> </w:t>
      </w:r>
      <w:r>
        <w:rPr>
          <w:b/>
          <w:sz w:val="20"/>
        </w:rPr>
        <w:t>on</w:t>
      </w:r>
      <w:r>
        <w:rPr>
          <w:b/>
          <w:spacing w:val="-4"/>
          <w:sz w:val="20"/>
        </w:rPr>
        <w:t xml:space="preserve"> </w:t>
      </w:r>
      <w:r>
        <w:rPr>
          <w:b/>
          <w:sz w:val="20"/>
        </w:rPr>
        <w:t>the</w:t>
      </w:r>
      <w:r>
        <w:rPr>
          <w:b/>
          <w:spacing w:val="-3"/>
          <w:sz w:val="20"/>
        </w:rPr>
        <w:t xml:space="preserve"> </w:t>
      </w:r>
      <w:r>
        <w:rPr>
          <w:b/>
          <w:sz w:val="20"/>
        </w:rPr>
        <w:t>Use</w:t>
      </w:r>
      <w:r>
        <w:rPr>
          <w:b/>
          <w:spacing w:val="-4"/>
          <w:sz w:val="20"/>
        </w:rPr>
        <w:t xml:space="preserve"> </w:t>
      </w:r>
      <w:r>
        <w:rPr>
          <w:b/>
          <w:sz w:val="20"/>
        </w:rPr>
        <w:t>of</w:t>
      </w:r>
      <w:r>
        <w:rPr>
          <w:b/>
          <w:spacing w:val="-3"/>
          <w:sz w:val="20"/>
        </w:rPr>
        <w:t xml:space="preserve"> </w:t>
      </w:r>
      <w:r>
        <w:rPr>
          <w:b/>
          <w:sz w:val="20"/>
        </w:rPr>
        <w:t>Dedicated</w:t>
      </w:r>
      <w:r>
        <w:rPr>
          <w:b/>
          <w:spacing w:val="-3"/>
          <w:sz w:val="20"/>
        </w:rPr>
        <w:t xml:space="preserve"> </w:t>
      </w:r>
      <w:r>
        <w:rPr>
          <w:b/>
          <w:sz w:val="20"/>
        </w:rPr>
        <w:t>Open</w:t>
      </w:r>
      <w:r>
        <w:rPr>
          <w:b/>
          <w:spacing w:val="-4"/>
          <w:sz w:val="20"/>
        </w:rPr>
        <w:t xml:space="preserve"> </w:t>
      </w:r>
      <w:r>
        <w:rPr>
          <w:b/>
          <w:sz w:val="20"/>
        </w:rPr>
        <w:t>Space</w:t>
      </w:r>
      <w:r>
        <w:rPr>
          <w:b/>
          <w:spacing w:val="40"/>
          <w:sz w:val="20"/>
        </w:rPr>
        <w:t xml:space="preserve"> </w:t>
      </w:r>
      <w:r>
        <w:rPr>
          <w:sz w:val="20"/>
        </w:rPr>
        <w:t>Except</w:t>
      </w:r>
      <w:r>
        <w:rPr>
          <w:spacing w:val="-4"/>
          <w:sz w:val="20"/>
        </w:rPr>
        <w:t xml:space="preserve"> </w:t>
      </w:r>
      <w:r>
        <w:rPr>
          <w:sz w:val="20"/>
        </w:rPr>
        <w:t>as</w:t>
      </w:r>
      <w:r>
        <w:rPr>
          <w:spacing w:val="-4"/>
          <w:sz w:val="20"/>
        </w:rPr>
        <w:t xml:space="preserve"> </w:t>
      </w:r>
      <w:r>
        <w:rPr>
          <w:sz w:val="20"/>
        </w:rPr>
        <w:t>are</w:t>
      </w:r>
      <w:r>
        <w:rPr>
          <w:spacing w:val="-3"/>
          <w:sz w:val="20"/>
        </w:rPr>
        <w:t xml:space="preserve"> </w:t>
      </w:r>
      <w:r>
        <w:rPr>
          <w:sz w:val="20"/>
        </w:rPr>
        <w:t>allowed by</w:t>
      </w:r>
      <w:r>
        <w:rPr>
          <w:spacing w:val="-4"/>
          <w:sz w:val="20"/>
        </w:rPr>
        <w:t xml:space="preserve"> </w:t>
      </w:r>
      <w:r>
        <w:rPr>
          <w:sz w:val="20"/>
        </w:rPr>
        <w:t>special</w:t>
      </w:r>
      <w:r>
        <w:rPr>
          <w:spacing w:val="-3"/>
          <w:sz w:val="20"/>
        </w:rPr>
        <w:t xml:space="preserve"> </w:t>
      </w:r>
      <w:r>
        <w:rPr>
          <w:sz w:val="20"/>
        </w:rPr>
        <w:t>permit</w:t>
      </w:r>
      <w:r>
        <w:rPr>
          <w:spacing w:val="-4"/>
          <w:sz w:val="20"/>
        </w:rPr>
        <w:t xml:space="preserve"> </w:t>
      </w:r>
      <w:r>
        <w:rPr>
          <w:sz w:val="20"/>
        </w:rPr>
        <w:t>under section 11.8 , the following are prohibited in the dedicated open space:</w:t>
      </w:r>
    </w:p>
    <w:p w14:paraId="5A45A837" w14:textId="77777777" w:rsidR="00260182" w:rsidRDefault="00260182">
      <w:pPr>
        <w:pStyle w:val="BodyText"/>
        <w:spacing w:before="9"/>
      </w:pPr>
    </w:p>
    <w:p w14:paraId="5A45A838" w14:textId="77777777" w:rsidR="00260182" w:rsidRDefault="00000000">
      <w:pPr>
        <w:pStyle w:val="BodyText"/>
        <w:ind w:left="220"/>
      </w:pPr>
      <w:r>
        <w:rPr>
          <w:b/>
        </w:rPr>
        <w:t>Section</w:t>
      </w:r>
      <w:r>
        <w:rPr>
          <w:b/>
          <w:spacing w:val="-7"/>
        </w:rPr>
        <w:t xml:space="preserve"> </w:t>
      </w:r>
      <w:r>
        <w:rPr>
          <w:b/>
        </w:rPr>
        <w:t>11.6.1</w:t>
      </w:r>
      <w:r>
        <w:rPr>
          <w:b/>
          <w:spacing w:val="63"/>
          <w:w w:val="150"/>
        </w:rPr>
        <w:t xml:space="preserve"> </w:t>
      </w:r>
      <w:r>
        <w:t>Any</w:t>
      </w:r>
      <w:r>
        <w:rPr>
          <w:spacing w:val="-7"/>
        </w:rPr>
        <w:t xml:space="preserve"> </w:t>
      </w:r>
      <w:r>
        <w:t>structure</w:t>
      </w:r>
      <w:r>
        <w:rPr>
          <w:spacing w:val="-3"/>
        </w:rPr>
        <w:t xml:space="preserve"> </w:t>
      </w:r>
      <w:r>
        <w:t>for</w:t>
      </w:r>
      <w:r>
        <w:rPr>
          <w:spacing w:val="-5"/>
        </w:rPr>
        <w:t xml:space="preserve"> </w:t>
      </w:r>
      <w:r>
        <w:t>residential,</w:t>
      </w:r>
      <w:r>
        <w:rPr>
          <w:spacing w:val="-5"/>
        </w:rPr>
        <w:t xml:space="preserve"> </w:t>
      </w:r>
      <w:r>
        <w:t>commercial</w:t>
      </w:r>
      <w:r>
        <w:rPr>
          <w:spacing w:val="-6"/>
        </w:rPr>
        <w:t xml:space="preserve"> </w:t>
      </w:r>
      <w:r>
        <w:t>or</w:t>
      </w:r>
      <w:r>
        <w:rPr>
          <w:spacing w:val="-5"/>
        </w:rPr>
        <w:t xml:space="preserve"> </w:t>
      </w:r>
      <w:r>
        <w:t>industrial</w:t>
      </w:r>
      <w:r>
        <w:rPr>
          <w:spacing w:val="-5"/>
        </w:rPr>
        <w:t xml:space="preserve"> </w:t>
      </w:r>
      <w:r>
        <w:rPr>
          <w:spacing w:val="-4"/>
        </w:rPr>
        <w:t>use.</w:t>
      </w:r>
    </w:p>
    <w:p w14:paraId="5A45A839" w14:textId="77777777" w:rsidR="00260182" w:rsidRDefault="00260182">
      <w:pPr>
        <w:pStyle w:val="BodyText"/>
        <w:spacing w:before="10"/>
      </w:pPr>
    </w:p>
    <w:p w14:paraId="5A45A83A" w14:textId="77777777" w:rsidR="00260182" w:rsidRDefault="00000000">
      <w:pPr>
        <w:pStyle w:val="BodyText"/>
        <w:ind w:left="220"/>
      </w:pPr>
      <w:r>
        <w:rPr>
          <w:b/>
        </w:rPr>
        <w:t>Section</w:t>
      </w:r>
      <w:r>
        <w:rPr>
          <w:b/>
          <w:spacing w:val="-5"/>
        </w:rPr>
        <w:t xml:space="preserve"> </w:t>
      </w:r>
      <w:r>
        <w:rPr>
          <w:b/>
        </w:rPr>
        <w:t>11.6.2</w:t>
      </w:r>
      <w:r>
        <w:rPr>
          <w:b/>
          <w:spacing w:val="67"/>
          <w:w w:val="150"/>
        </w:rPr>
        <w:t xml:space="preserve"> </w:t>
      </w:r>
      <w:r>
        <w:t>Any</w:t>
      </w:r>
      <w:r>
        <w:rPr>
          <w:spacing w:val="-7"/>
        </w:rPr>
        <w:t xml:space="preserve"> </w:t>
      </w:r>
      <w:r>
        <w:t>building</w:t>
      </w:r>
      <w:r>
        <w:rPr>
          <w:spacing w:val="-2"/>
        </w:rPr>
        <w:t xml:space="preserve"> </w:t>
      </w:r>
      <w:r>
        <w:t>having</w:t>
      </w:r>
      <w:r>
        <w:rPr>
          <w:spacing w:val="-5"/>
        </w:rPr>
        <w:t xml:space="preserve"> </w:t>
      </w:r>
      <w:r>
        <w:t>a</w:t>
      </w:r>
      <w:r>
        <w:rPr>
          <w:spacing w:val="-3"/>
        </w:rPr>
        <w:t xml:space="preserve"> </w:t>
      </w:r>
      <w:r>
        <w:t>floor</w:t>
      </w:r>
      <w:r>
        <w:rPr>
          <w:spacing w:val="-4"/>
        </w:rPr>
        <w:t xml:space="preserve"> </w:t>
      </w:r>
      <w:r>
        <w:t>or</w:t>
      </w:r>
      <w:r>
        <w:rPr>
          <w:spacing w:val="-3"/>
        </w:rPr>
        <w:t xml:space="preserve"> </w:t>
      </w:r>
      <w:r>
        <w:t>ground</w:t>
      </w:r>
      <w:r>
        <w:rPr>
          <w:spacing w:val="-3"/>
        </w:rPr>
        <w:t xml:space="preserve"> </w:t>
      </w:r>
      <w:r>
        <w:t>area</w:t>
      </w:r>
      <w:r>
        <w:rPr>
          <w:spacing w:val="-3"/>
        </w:rPr>
        <w:t xml:space="preserve"> </w:t>
      </w:r>
      <w:r>
        <w:t>in</w:t>
      </w:r>
      <w:r>
        <w:rPr>
          <w:spacing w:val="-6"/>
        </w:rPr>
        <w:t xml:space="preserve"> </w:t>
      </w:r>
      <w:r>
        <w:t>excess</w:t>
      </w:r>
      <w:r>
        <w:rPr>
          <w:spacing w:val="-4"/>
        </w:rPr>
        <w:t xml:space="preserve"> </w:t>
      </w:r>
      <w:r>
        <w:t>of</w:t>
      </w:r>
      <w:r>
        <w:rPr>
          <w:spacing w:val="-5"/>
        </w:rPr>
        <w:t xml:space="preserve"> </w:t>
      </w:r>
      <w:r>
        <w:t>600</w:t>
      </w:r>
      <w:r>
        <w:rPr>
          <w:spacing w:val="-3"/>
        </w:rPr>
        <w:t xml:space="preserve"> </w:t>
      </w:r>
      <w:r>
        <w:t>square</w:t>
      </w:r>
      <w:r>
        <w:rPr>
          <w:spacing w:val="-3"/>
        </w:rPr>
        <w:t xml:space="preserve"> </w:t>
      </w:r>
      <w:r>
        <w:rPr>
          <w:spacing w:val="-2"/>
        </w:rPr>
        <w:t>feet.</w:t>
      </w:r>
    </w:p>
    <w:p w14:paraId="5A45A83B" w14:textId="77777777" w:rsidR="00260182" w:rsidRDefault="00260182">
      <w:pPr>
        <w:pStyle w:val="BodyText"/>
        <w:rPr>
          <w:sz w:val="21"/>
        </w:rPr>
      </w:pPr>
    </w:p>
    <w:p w14:paraId="5A45A83C" w14:textId="77777777" w:rsidR="00260182" w:rsidRDefault="00000000">
      <w:pPr>
        <w:pStyle w:val="BodyText"/>
        <w:ind w:left="220"/>
      </w:pPr>
      <w:r>
        <w:rPr>
          <w:b/>
        </w:rPr>
        <w:t>Section</w:t>
      </w:r>
      <w:r>
        <w:rPr>
          <w:b/>
          <w:spacing w:val="-5"/>
        </w:rPr>
        <w:t xml:space="preserve"> </w:t>
      </w:r>
      <w:r>
        <w:rPr>
          <w:b/>
        </w:rPr>
        <w:t>11.6.3</w:t>
      </w:r>
      <w:r>
        <w:rPr>
          <w:b/>
          <w:spacing w:val="66"/>
          <w:w w:val="150"/>
        </w:rPr>
        <w:t xml:space="preserve"> </w:t>
      </w:r>
      <w:r>
        <w:t>The</w:t>
      </w:r>
      <w:r>
        <w:rPr>
          <w:spacing w:val="-3"/>
        </w:rPr>
        <w:t xml:space="preserve"> </w:t>
      </w:r>
      <w:r>
        <w:t>total</w:t>
      </w:r>
      <w:r>
        <w:rPr>
          <w:spacing w:val="-4"/>
        </w:rPr>
        <w:t xml:space="preserve"> </w:t>
      </w:r>
      <w:r>
        <w:t>of</w:t>
      </w:r>
      <w:r>
        <w:rPr>
          <w:spacing w:val="-5"/>
        </w:rPr>
        <w:t xml:space="preserve"> </w:t>
      </w:r>
      <w:r>
        <w:t>all</w:t>
      </w:r>
      <w:r>
        <w:rPr>
          <w:spacing w:val="-3"/>
        </w:rPr>
        <w:t xml:space="preserve"> </w:t>
      </w:r>
      <w:r>
        <w:t>buildings</w:t>
      </w:r>
      <w:r>
        <w:rPr>
          <w:spacing w:val="-2"/>
        </w:rPr>
        <w:t xml:space="preserve"> </w:t>
      </w:r>
      <w:r>
        <w:t>shall</w:t>
      </w:r>
      <w:r>
        <w:rPr>
          <w:spacing w:val="-1"/>
        </w:rPr>
        <w:t xml:space="preserve"> </w:t>
      </w:r>
      <w:r>
        <w:t>not</w:t>
      </w:r>
      <w:r>
        <w:rPr>
          <w:spacing w:val="-5"/>
        </w:rPr>
        <w:t xml:space="preserve"> </w:t>
      </w:r>
      <w:r>
        <w:t>exceed</w:t>
      </w:r>
      <w:r>
        <w:rPr>
          <w:spacing w:val="-2"/>
        </w:rPr>
        <w:t xml:space="preserve"> </w:t>
      </w:r>
      <w:r>
        <w:t>one</w:t>
      </w:r>
      <w:r>
        <w:rPr>
          <w:spacing w:val="-4"/>
        </w:rPr>
        <w:t xml:space="preserve"> </w:t>
      </w:r>
      <w:r>
        <w:t>quarter</w:t>
      </w:r>
      <w:r>
        <w:rPr>
          <w:spacing w:val="-2"/>
        </w:rPr>
        <w:t xml:space="preserve"> </w:t>
      </w:r>
      <w:r>
        <w:t>of</w:t>
      </w:r>
      <w:r>
        <w:rPr>
          <w:spacing w:val="-5"/>
        </w:rPr>
        <w:t xml:space="preserve"> </w:t>
      </w:r>
      <w:r>
        <w:t>one</w:t>
      </w:r>
      <w:r>
        <w:rPr>
          <w:spacing w:val="-4"/>
        </w:rPr>
        <w:t xml:space="preserve"> </w:t>
      </w:r>
      <w:r>
        <w:t>percent</w:t>
      </w:r>
      <w:r>
        <w:rPr>
          <w:spacing w:val="-4"/>
        </w:rPr>
        <w:t xml:space="preserve"> </w:t>
      </w:r>
      <w:r>
        <w:t>of</w:t>
      </w:r>
      <w:r>
        <w:rPr>
          <w:spacing w:val="-5"/>
        </w:rPr>
        <w:t xml:space="preserve"> </w:t>
      </w:r>
      <w:r>
        <w:t>the</w:t>
      </w:r>
      <w:r>
        <w:rPr>
          <w:spacing w:val="-2"/>
        </w:rPr>
        <w:t xml:space="preserve"> </w:t>
      </w:r>
      <w:r>
        <w:t>total</w:t>
      </w:r>
      <w:r>
        <w:rPr>
          <w:spacing w:val="-3"/>
        </w:rPr>
        <w:t xml:space="preserve"> </w:t>
      </w:r>
      <w:r>
        <w:t>area</w:t>
      </w:r>
      <w:r>
        <w:rPr>
          <w:spacing w:val="-3"/>
        </w:rPr>
        <w:t xml:space="preserve"> </w:t>
      </w:r>
      <w:r>
        <w:t>of</w:t>
      </w:r>
      <w:r>
        <w:rPr>
          <w:spacing w:val="-6"/>
        </w:rPr>
        <w:t xml:space="preserve"> </w:t>
      </w:r>
      <w:r>
        <w:t>the</w:t>
      </w:r>
      <w:r>
        <w:rPr>
          <w:spacing w:val="-3"/>
        </w:rPr>
        <w:t xml:space="preserve"> </w:t>
      </w:r>
      <w:r>
        <w:t>open</w:t>
      </w:r>
      <w:r>
        <w:rPr>
          <w:spacing w:val="-4"/>
        </w:rPr>
        <w:t xml:space="preserve"> </w:t>
      </w:r>
      <w:r>
        <w:rPr>
          <w:spacing w:val="-2"/>
        </w:rPr>
        <w:t>space.</w:t>
      </w:r>
    </w:p>
    <w:p w14:paraId="5A45A83D" w14:textId="77777777" w:rsidR="00260182" w:rsidRDefault="00260182">
      <w:pPr>
        <w:pStyle w:val="BodyText"/>
        <w:spacing w:before="10"/>
      </w:pPr>
    </w:p>
    <w:p w14:paraId="5A45A83E" w14:textId="77777777" w:rsidR="00260182" w:rsidRDefault="00000000">
      <w:pPr>
        <w:pStyle w:val="BodyText"/>
        <w:ind w:left="220"/>
      </w:pPr>
      <w:r>
        <w:rPr>
          <w:b/>
        </w:rPr>
        <w:t>Section</w:t>
      </w:r>
      <w:r>
        <w:rPr>
          <w:b/>
          <w:spacing w:val="-5"/>
        </w:rPr>
        <w:t xml:space="preserve"> </w:t>
      </w:r>
      <w:r>
        <w:rPr>
          <w:b/>
        </w:rPr>
        <w:t>11.6.4</w:t>
      </w:r>
      <w:r>
        <w:rPr>
          <w:b/>
          <w:spacing w:val="66"/>
          <w:w w:val="150"/>
        </w:rPr>
        <w:t xml:space="preserve"> </w:t>
      </w:r>
      <w:r>
        <w:t>The</w:t>
      </w:r>
      <w:r>
        <w:rPr>
          <w:spacing w:val="-4"/>
        </w:rPr>
        <w:t xml:space="preserve"> </w:t>
      </w:r>
      <w:r>
        <w:t>total</w:t>
      </w:r>
      <w:r>
        <w:rPr>
          <w:spacing w:val="-3"/>
        </w:rPr>
        <w:t xml:space="preserve"> </w:t>
      </w:r>
      <w:r>
        <w:t>man</w:t>
      </w:r>
      <w:r>
        <w:rPr>
          <w:spacing w:val="-1"/>
        </w:rPr>
        <w:t xml:space="preserve"> </w:t>
      </w:r>
      <w:r>
        <w:t>made</w:t>
      </w:r>
      <w:r>
        <w:rPr>
          <w:spacing w:val="-3"/>
        </w:rPr>
        <w:t xml:space="preserve"> </w:t>
      </w:r>
      <w:r>
        <w:t>impervious</w:t>
      </w:r>
      <w:r>
        <w:rPr>
          <w:spacing w:val="-5"/>
        </w:rPr>
        <w:t xml:space="preserve"> </w:t>
      </w:r>
      <w:r>
        <w:t>area</w:t>
      </w:r>
      <w:r>
        <w:rPr>
          <w:spacing w:val="-3"/>
        </w:rPr>
        <w:t xml:space="preserve"> </w:t>
      </w:r>
      <w:r>
        <w:t>shall</w:t>
      </w:r>
      <w:r>
        <w:rPr>
          <w:spacing w:val="-4"/>
        </w:rPr>
        <w:t xml:space="preserve"> </w:t>
      </w:r>
      <w:r>
        <w:t>not</w:t>
      </w:r>
      <w:r>
        <w:rPr>
          <w:spacing w:val="-4"/>
        </w:rPr>
        <w:t xml:space="preserve"> </w:t>
      </w:r>
      <w:r>
        <w:t>exceed</w:t>
      </w:r>
      <w:r>
        <w:rPr>
          <w:spacing w:val="-3"/>
        </w:rPr>
        <w:t xml:space="preserve"> </w:t>
      </w:r>
      <w:r>
        <w:t>1%</w:t>
      </w:r>
      <w:r>
        <w:rPr>
          <w:spacing w:val="-4"/>
        </w:rPr>
        <w:t xml:space="preserve"> </w:t>
      </w:r>
      <w:r>
        <w:t>of</w:t>
      </w:r>
      <w:r>
        <w:rPr>
          <w:spacing w:val="-5"/>
        </w:rPr>
        <w:t xml:space="preserve"> </w:t>
      </w:r>
      <w:r>
        <w:t>the</w:t>
      </w:r>
      <w:r>
        <w:rPr>
          <w:spacing w:val="-4"/>
        </w:rPr>
        <w:t xml:space="preserve"> </w:t>
      </w:r>
      <w:r>
        <w:t>total</w:t>
      </w:r>
      <w:r>
        <w:rPr>
          <w:spacing w:val="-3"/>
        </w:rPr>
        <w:t xml:space="preserve"> </w:t>
      </w:r>
      <w:r>
        <w:t>area</w:t>
      </w:r>
      <w:r>
        <w:rPr>
          <w:spacing w:val="-4"/>
        </w:rPr>
        <w:t xml:space="preserve"> </w:t>
      </w:r>
      <w:r>
        <w:t>of</w:t>
      </w:r>
      <w:r>
        <w:rPr>
          <w:spacing w:val="-5"/>
        </w:rPr>
        <w:t xml:space="preserve"> </w:t>
      </w:r>
      <w:r>
        <w:t>the</w:t>
      </w:r>
      <w:r>
        <w:rPr>
          <w:spacing w:val="-4"/>
        </w:rPr>
        <w:t xml:space="preserve"> </w:t>
      </w:r>
      <w:r>
        <w:t>open</w:t>
      </w:r>
      <w:r>
        <w:rPr>
          <w:spacing w:val="-4"/>
        </w:rPr>
        <w:t xml:space="preserve"> </w:t>
      </w:r>
      <w:r>
        <w:rPr>
          <w:spacing w:val="-2"/>
        </w:rPr>
        <w:t>space.</w:t>
      </w:r>
    </w:p>
    <w:p w14:paraId="5A45A83F" w14:textId="77777777" w:rsidR="00260182" w:rsidRDefault="00260182">
      <w:pPr>
        <w:pStyle w:val="BodyText"/>
        <w:spacing w:before="11"/>
      </w:pPr>
    </w:p>
    <w:p w14:paraId="5A45A840" w14:textId="77777777" w:rsidR="00260182" w:rsidRDefault="00000000">
      <w:pPr>
        <w:ind w:left="220"/>
        <w:rPr>
          <w:sz w:val="20"/>
        </w:rPr>
      </w:pPr>
      <w:r>
        <w:rPr>
          <w:b/>
          <w:sz w:val="20"/>
        </w:rPr>
        <w:t>Section</w:t>
      </w:r>
      <w:r>
        <w:rPr>
          <w:b/>
          <w:spacing w:val="-4"/>
          <w:sz w:val="20"/>
        </w:rPr>
        <w:t xml:space="preserve"> </w:t>
      </w:r>
      <w:r>
        <w:rPr>
          <w:b/>
          <w:sz w:val="20"/>
        </w:rPr>
        <w:t>11.6.5</w:t>
      </w:r>
      <w:r>
        <w:rPr>
          <w:b/>
          <w:spacing w:val="67"/>
          <w:w w:val="150"/>
          <w:sz w:val="20"/>
        </w:rPr>
        <w:t xml:space="preserve"> </w:t>
      </w:r>
      <w:r>
        <w:rPr>
          <w:sz w:val="20"/>
        </w:rPr>
        <w:t>Paved</w:t>
      </w:r>
      <w:r>
        <w:rPr>
          <w:spacing w:val="-2"/>
          <w:sz w:val="20"/>
        </w:rPr>
        <w:t xml:space="preserve"> </w:t>
      </w:r>
      <w:r>
        <w:rPr>
          <w:sz w:val="20"/>
        </w:rPr>
        <w:t>roads</w:t>
      </w:r>
      <w:r>
        <w:rPr>
          <w:spacing w:val="-6"/>
          <w:sz w:val="20"/>
        </w:rPr>
        <w:t xml:space="preserve"> </w:t>
      </w:r>
      <w:r>
        <w:rPr>
          <w:sz w:val="20"/>
        </w:rPr>
        <w:t>or</w:t>
      </w:r>
      <w:r>
        <w:rPr>
          <w:spacing w:val="-3"/>
          <w:sz w:val="20"/>
        </w:rPr>
        <w:t xml:space="preserve"> </w:t>
      </w:r>
      <w:r>
        <w:rPr>
          <w:spacing w:val="-2"/>
          <w:sz w:val="20"/>
        </w:rPr>
        <w:t>driveways.</w:t>
      </w:r>
    </w:p>
    <w:p w14:paraId="5A45A841" w14:textId="77777777" w:rsidR="00260182" w:rsidRDefault="00260182">
      <w:pPr>
        <w:pStyle w:val="BodyText"/>
        <w:spacing w:before="10"/>
      </w:pPr>
    </w:p>
    <w:p w14:paraId="5A45A842" w14:textId="77777777" w:rsidR="00260182" w:rsidRDefault="00000000">
      <w:pPr>
        <w:pStyle w:val="BodyText"/>
        <w:ind w:left="220" w:right="686"/>
      </w:pPr>
      <w:r>
        <w:rPr>
          <w:b/>
        </w:rPr>
        <w:t>Section 11.6.6</w:t>
      </w:r>
      <w:r>
        <w:rPr>
          <w:b/>
          <w:spacing w:val="80"/>
        </w:rPr>
        <w:t xml:space="preserve"> </w:t>
      </w:r>
      <w:r>
        <w:t>Mining, excavating, dredging or removing from the Premises of soil,</w:t>
      </w:r>
      <w:r>
        <w:rPr>
          <w:spacing w:val="17"/>
        </w:rPr>
        <w:t xml:space="preserve"> </w:t>
      </w:r>
      <w:r>
        <w:t>loam, peat, gravel, sand, rock or</w:t>
      </w:r>
      <w:r>
        <w:rPr>
          <w:spacing w:val="40"/>
        </w:rPr>
        <w:t xml:space="preserve"> </w:t>
      </w:r>
      <w:r>
        <w:t>other mineral resource or natural deposit.</w:t>
      </w:r>
    </w:p>
    <w:p w14:paraId="5A45A843" w14:textId="77777777" w:rsidR="00260182" w:rsidRDefault="00260182">
      <w:pPr>
        <w:pStyle w:val="BodyText"/>
        <w:spacing w:before="8"/>
      </w:pPr>
    </w:p>
    <w:p w14:paraId="5A45A844" w14:textId="77777777" w:rsidR="00260182" w:rsidRDefault="00000000">
      <w:pPr>
        <w:pStyle w:val="BodyText"/>
        <w:spacing w:before="1"/>
        <w:ind w:left="220" w:right="686"/>
      </w:pPr>
      <w:r>
        <w:rPr>
          <w:b/>
        </w:rPr>
        <w:t xml:space="preserve">Section 11.6.7 </w:t>
      </w:r>
      <w:r>
        <w:t>Placing, filling, storing</w:t>
      </w:r>
      <w:r>
        <w:rPr>
          <w:spacing w:val="-1"/>
        </w:rPr>
        <w:t xml:space="preserve"> </w:t>
      </w:r>
      <w:r>
        <w:t>or dumping</w:t>
      </w:r>
      <w:r>
        <w:rPr>
          <w:spacing w:val="-1"/>
        </w:rPr>
        <w:t xml:space="preserve"> </w:t>
      </w:r>
      <w:r>
        <w:t>on the Premises of soil, refuse, trash, vehicle bodies or parts, rubbish, debris, junk, waste or other substance or material whatsoever or the installation of underground storage tanks;</w:t>
      </w:r>
    </w:p>
    <w:p w14:paraId="5A45A845" w14:textId="77777777" w:rsidR="00260182" w:rsidRDefault="00260182">
      <w:pPr>
        <w:pStyle w:val="BodyText"/>
        <w:spacing w:before="10"/>
      </w:pPr>
    </w:p>
    <w:p w14:paraId="5A45A846" w14:textId="77777777" w:rsidR="00260182" w:rsidRDefault="00000000">
      <w:pPr>
        <w:spacing w:before="1"/>
        <w:ind w:left="220"/>
        <w:rPr>
          <w:sz w:val="20"/>
        </w:rPr>
      </w:pPr>
      <w:r>
        <w:rPr>
          <w:b/>
          <w:sz w:val="20"/>
        </w:rPr>
        <w:t>Section</w:t>
      </w:r>
      <w:r>
        <w:rPr>
          <w:b/>
          <w:spacing w:val="-5"/>
          <w:sz w:val="20"/>
        </w:rPr>
        <w:t xml:space="preserve"> </w:t>
      </w:r>
      <w:r>
        <w:rPr>
          <w:b/>
          <w:sz w:val="20"/>
        </w:rPr>
        <w:t>11.6.8</w:t>
      </w:r>
      <w:r>
        <w:rPr>
          <w:b/>
          <w:spacing w:val="42"/>
          <w:sz w:val="20"/>
        </w:rPr>
        <w:t xml:space="preserve"> </w:t>
      </w:r>
      <w:r>
        <w:rPr>
          <w:sz w:val="20"/>
        </w:rPr>
        <w:t>The</w:t>
      </w:r>
      <w:r>
        <w:rPr>
          <w:spacing w:val="-3"/>
          <w:sz w:val="20"/>
        </w:rPr>
        <w:t xml:space="preserve"> </w:t>
      </w:r>
      <w:r>
        <w:rPr>
          <w:sz w:val="20"/>
        </w:rPr>
        <w:t>subdivision</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pacing w:val="-2"/>
          <w:sz w:val="20"/>
        </w:rPr>
        <w:t>Premises;</w:t>
      </w:r>
    </w:p>
    <w:p w14:paraId="5A45A847" w14:textId="77777777" w:rsidR="00260182" w:rsidRDefault="00260182">
      <w:pPr>
        <w:pStyle w:val="BodyText"/>
        <w:spacing w:before="10"/>
      </w:pPr>
    </w:p>
    <w:p w14:paraId="5A45A848" w14:textId="77777777" w:rsidR="00260182" w:rsidRDefault="00000000">
      <w:pPr>
        <w:pStyle w:val="BodyText"/>
        <w:ind w:left="220"/>
      </w:pPr>
      <w:r>
        <w:rPr>
          <w:b/>
        </w:rPr>
        <w:t>Section</w:t>
      </w:r>
      <w:r>
        <w:rPr>
          <w:b/>
          <w:spacing w:val="-7"/>
        </w:rPr>
        <w:t xml:space="preserve"> </w:t>
      </w:r>
      <w:r>
        <w:rPr>
          <w:b/>
        </w:rPr>
        <w:t>11.6.9</w:t>
      </w:r>
      <w:r>
        <w:rPr>
          <w:b/>
          <w:spacing w:val="42"/>
        </w:rPr>
        <w:t xml:space="preserve"> </w:t>
      </w:r>
      <w:r>
        <w:t>Activities</w:t>
      </w:r>
      <w:r>
        <w:rPr>
          <w:spacing w:val="-6"/>
        </w:rPr>
        <w:t xml:space="preserve"> </w:t>
      </w:r>
      <w:r>
        <w:t>detrimental</w:t>
      </w:r>
      <w:r>
        <w:rPr>
          <w:spacing w:val="-6"/>
        </w:rPr>
        <w:t xml:space="preserve"> </w:t>
      </w:r>
      <w:r>
        <w:t>to</w:t>
      </w:r>
      <w:r>
        <w:rPr>
          <w:spacing w:val="-4"/>
        </w:rPr>
        <w:t xml:space="preserve"> </w:t>
      </w:r>
      <w:r>
        <w:t>drainage,</w:t>
      </w:r>
      <w:r>
        <w:rPr>
          <w:spacing w:val="-3"/>
        </w:rPr>
        <w:t xml:space="preserve"> </w:t>
      </w:r>
      <w:r>
        <w:t>flood</w:t>
      </w:r>
      <w:r>
        <w:rPr>
          <w:spacing w:val="-1"/>
        </w:rPr>
        <w:t xml:space="preserve"> </w:t>
      </w:r>
      <w:r>
        <w:t>control,</w:t>
      </w:r>
      <w:r>
        <w:rPr>
          <w:spacing w:val="-3"/>
        </w:rPr>
        <w:t xml:space="preserve"> </w:t>
      </w:r>
      <w:r>
        <w:t>water</w:t>
      </w:r>
      <w:r>
        <w:rPr>
          <w:spacing w:val="-4"/>
        </w:rPr>
        <w:t xml:space="preserve"> </w:t>
      </w:r>
      <w:r>
        <w:t>conservation,</w:t>
      </w:r>
      <w:r>
        <w:rPr>
          <w:spacing w:val="-6"/>
        </w:rPr>
        <w:t xml:space="preserve"> </w:t>
      </w:r>
      <w:r>
        <w:t>erosion</w:t>
      </w:r>
      <w:r>
        <w:rPr>
          <w:spacing w:val="-6"/>
        </w:rPr>
        <w:t xml:space="preserve"> </w:t>
      </w:r>
      <w:r>
        <w:t>control</w:t>
      </w:r>
      <w:r>
        <w:rPr>
          <w:spacing w:val="-6"/>
        </w:rPr>
        <w:t xml:space="preserve"> </w:t>
      </w:r>
      <w:r>
        <w:t>or</w:t>
      </w:r>
      <w:r>
        <w:rPr>
          <w:spacing w:val="-6"/>
        </w:rPr>
        <w:t xml:space="preserve"> </w:t>
      </w:r>
      <w:r>
        <w:t>soil</w:t>
      </w:r>
      <w:r>
        <w:rPr>
          <w:spacing w:val="-6"/>
        </w:rPr>
        <w:t xml:space="preserve"> </w:t>
      </w:r>
      <w:r>
        <w:rPr>
          <w:spacing w:val="-2"/>
        </w:rPr>
        <w:t>conservation;</w:t>
      </w:r>
    </w:p>
    <w:p w14:paraId="5A45A849" w14:textId="77777777" w:rsidR="00260182" w:rsidRDefault="00260182">
      <w:pPr>
        <w:pStyle w:val="BodyText"/>
        <w:spacing w:before="11"/>
      </w:pPr>
    </w:p>
    <w:p w14:paraId="5A45A84A" w14:textId="77777777" w:rsidR="00260182" w:rsidRDefault="00000000">
      <w:pPr>
        <w:pStyle w:val="BodyText"/>
        <w:ind w:left="220" w:right="666"/>
      </w:pPr>
      <w:r>
        <w:rPr>
          <w:b/>
        </w:rPr>
        <w:t>Section</w:t>
      </w:r>
      <w:r>
        <w:rPr>
          <w:b/>
          <w:spacing w:val="33"/>
        </w:rPr>
        <w:t xml:space="preserve"> </w:t>
      </w:r>
      <w:r>
        <w:rPr>
          <w:b/>
        </w:rPr>
        <w:t>11.6.10</w:t>
      </w:r>
      <w:r>
        <w:rPr>
          <w:b/>
          <w:spacing w:val="80"/>
          <w:w w:val="150"/>
        </w:rPr>
        <w:t xml:space="preserve"> </w:t>
      </w:r>
      <w:r>
        <w:t>Any</w:t>
      </w:r>
      <w:r>
        <w:rPr>
          <w:spacing w:val="30"/>
        </w:rPr>
        <w:t xml:space="preserve"> </w:t>
      </w:r>
      <w:r>
        <w:t>other</w:t>
      </w:r>
      <w:r>
        <w:rPr>
          <w:spacing w:val="37"/>
        </w:rPr>
        <w:t xml:space="preserve"> </w:t>
      </w:r>
      <w:r>
        <w:t>use</w:t>
      </w:r>
      <w:r>
        <w:rPr>
          <w:spacing w:val="34"/>
        </w:rPr>
        <w:t xml:space="preserve"> </w:t>
      </w:r>
      <w:r>
        <w:t>of</w:t>
      </w:r>
      <w:r>
        <w:rPr>
          <w:spacing w:val="32"/>
        </w:rPr>
        <w:t xml:space="preserve"> </w:t>
      </w:r>
      <w:r>
        <w:t>the</w:t>
      </w:r>
      <w:r>
        <w:rPr>
          <w:spacing w:val="34"/>
        </w:rPr>
        <w:t xml:space="preserve"> </w:t>
      </w:r>
      <w:r>
        <w:t>Premises</w:t>
      </w:r>
      <w:r>
        <w:rPr>
          <w:spacing w:val="33"/>
        </w:rPr>
        <w:t xml:space="preserve"> </w:t>
      </w:r>
      <w:r>
        <w:t>or</w:t>
      </w:r>
      <w:r>
        <w:rPr>
          <w:spacing w:val="34"/>
        </w:rPr>
        <w:t xml:space="preserve"> </w:t>
      </w:r>
      <w:r>
        <w:t>activity</w:t>
      </w:r>
      <w:r>
        <w:rPr>
          <w:spacing w:val="33"/>
        </w:rPr>
        <w:t xml:space="preserve"> </w:t>
      </w:r>
      <w:r>
        <w:t>which</w:t>
      </w:r>
      <w:r>
        <w:rPr>
          <w:spacing w:val="35"/>
        </w:rPr>
        <w:t xml:space="preserve"> </w:t>
      </w:r>
      <w:r>
        <w:t>would</w:t>
      </w:r>
      <w:r>
        <w:rPr>
          <w:spacing w:val="37"/>
        </w:rPr>
        <w:t xml:space="preserve"> </w:t>
      </w:r>
      <w:r>
        <w:t>materially</w:t>
      </w:r>
      <w:r>
        <w:rPr>
          <w:spacing w:val="30"/>
        </w:rPr>
        <w:t xml:space="preserve"> </w:t>
      </w:r>
      <w:r>
        <w:t>impair</w:t>
      </w:r>
      <w:r>
        <w:rPr>
          <w:spacing w:val="34"/>
        </w:rPr>
        <w:t xml:space="preserve"> </w:t>
      </w:r>
      <w:r>
        <w:t>significant</w:t>
      </w:r>
      <w:r>
        <w:rPr>
          <w:spacing w:val="36"/>
        </w:rPr>
        <w:t xml:space="preserve"> </w:t>
      </w:r>
      <w:r>
        <w:t xml:space="preserve">conservation </w:t>
      </w:r>
      <w:r>
        <w:rPr>
          <w:spacing w:val="-2"/>
        </w:rPr>
        <w:t>interests.</w:t>
      </w:r>
    </w:p>
    <w:p w14:paraId="5A45A84B" w14:textId="77777777" w:rsidR="00260182" w:rsidRDefault="00260182">
      <w:pPr>
        <w:pStyle w:val="BodyText"/>
        <w:spacing w:before="8"/>
      </w:pPr>
    </w:p>
    <w:p w14:paraId="5A45A84C" w14:textId="77777777" w:rsidR="00260182" w:rsidRDefault="00000000">
      <w:pPr>
        <w:pStyle w:val="Heading4"/>
        <w:jc w:val="left"/>
        <w:rPr>
          <w:b w:val="0"/>
        </w:rPr>
      </w:pPr>
      <w:r>
        <w:t>Section</w:t>
      </w:r>
      <w:r>
        <w:rPr>
          <w:spacing w:val="-5"/>
        </w:rPr>
        <w:t xml:space="preserve"> </w:t>
      </w:r>
      <w:r>
        <w:t>11.7</w:t>
      </w:r>
      <w:r>
        <w:rPr>
          <w:spacing w:val="66"/>
          <w:w w:val="150"/>
        </w:rPr>
        <w:t xml:space="preserve"> </w:t>
      </w:r>
      <w:r>
        <w:t>Specific</w:t>
      </w:r>
      <w:r>
        <w:rPr>
          <w:spacing w:val="-4"/>
        </w:rPr>
        <w:t xml:space="preserve"> </w:t>
      </w:r>
      <w:r>
        <w:t>Uses</w:t>
      </w:r>
      <w:r>
        <w:rPr>
          <w:spacing w:val="-2"/>
        </w:rPr>
        <w:t xml:space="preserve"> </w:t>
      </w:r>
      <w:r>
        <w:t>Allowed</w:t>
      </w:r>
      <w:r>
        <w:rPr>
          <w:spacing w:val="-3"/>
        </w:rPr>
        <w:t xml:space="preserve"> </w:t>
      </w:r>
      <w:r>
        <w:t>in</w:t>
      </w:r>
      <w:r>
        <w:rPr>
          <w:spacing w:val="-5"/>
        </w:rPr>
        <w:t xml:space="preserve"> </w:t>
      </w:r>
      <w:r>
        <w:t>the</w:t>
      </w:r>
      <w:r>
        <w:rPr>
          <w:spacing w:val="-3"/>
        </w:rPr>
        <w:t xml:space="preserve"> </w:t>
      </w:r>
      <w:r>
        <w:t>Dedicated</w:t>
      </w:r>
      <w:r>
        <w:rPr>
          <w:spacing w:val="-4"/>
        </w:rPr>
        <w:t xml:space="preserve"> </w:t>
      </w:r>
      <w:r>
        <w:t>Open</w:t>
      </w:r>
      <w:r>
        <w:rPr>
          <w:spacing w:val="-4"/>
        </w:rPr>
        <w:t xml:space="preserve"> </w:t>
      </w:r>
      <w:r>
        <w:t>Space</w:t>
      </w:r>
      <w:r>
        <w:rPr>
          <w:spacing w:val="-3"/>
        </w:rPr>
        <w:t xml:space="preserve"> </w:t>
      </w:r>
      <w:r>
        <w:rPr>
          <w:b w:val="0"/>
          <w:spacing w:val="-10"/>
        </w:rPr>
        <w:t>:</w:t>
      </w:r>
    </w:p>
    <w:p w14:paraId="5A45A84D" w14:textId="77777777" w:rsidR="00260182" w:rsidRDefault="00260182">
      <w:pPr>
        <w:pStyle w:val="BodyText"/>
        <w:spacing w:before="11"/>
      </w:pPr>
    </w:p>
    <w:p w14:paraId="5A45A84E" w14:textId="77777777" w:rsidR="00260182" w:rsidRDefault="00000000">
      <w:pPr>
        <w:pStyle w:val="BodyText"/>
        <w:ind w:left="220" w:right="686"/>
      </w:pPr>
      <w:r>
        <w:rPr>
          <w:b/>
        </w:rPr>
        <w:t xml:space="preserve">Section 11.7.1 </w:t>
      </w:r>
      <w:r>
        <w:t>Fences as necessary to enclose pastures, protect livestock from natural hazards, or to protect crops from animals. Specific approval by the Winchendon Agricultural Commission may be required.</w:t>
      </w:r>
    </w:p>
    <w:p w14:paraId="5A45A84F" w14:textId="77777777" w:rsidR="00260182" w:rsidRDefault="00260182">
      <w:pPr>
        <w:pStyle w:val="BodyText"/>
        <w:spacing w:before="10"/>
      </w:pPr>
    </w:p>
    <w:p w14:paraId="5A45A850" w14:textId="77777777" w:rsidR="00260182" w:rsidRDefault="00000000">
      <w:pPr>
        <w:pStyle w:val="BodyText"/>
        <w:spacing w:before="1"/>
        <w:ind w:left="220"/>
      </w:pPr>
      <w:r>
        <w:rPr>
          <w:b/>
        </w:rPr>
        <w:t>Section</w:t>
      </w:r>
      <w:r>
        <w:rPr>
          <w:b/>
          <w:spacing w:val="-7"/>
        </w:rPr>
        <w:t xml:space="preserve"> </w:t>
      </w:r>
      <w:r>
        <w:rPr>
          <w:b/>
        </w:rPr>
        <w:t>11.7.2</w:t>
      </w:r>
      <w:r>
        <w:rPr>
          <w:b/>
          <w:spacing w:val="42"/>
        </w:rPr>
        <w:t xml:space="preserve"> </w:t>
      </w:r>
      <w:r>
        <w:t>Underground</w:t>
      </w:r>
      <w:r>
        <w:rPr>
          <w:spacing w:val="-4"/>
        </w:rPr>
        <w:t xml:space="preserve"> </w:t>
      </w:r>
      <w:r>
        <w:t>sewage</w:t>
      </w:r>
      <w:r>
        <w:rPr>
          <w:spacing w:val="-5"/>
        </w:rPr>
        <w:t xml:space="preserve"> </w:t>
      </w:r>
      <w:r>
        <w:t>disposal</w:t>
      </w:r>
      <w:r>
        <w:rPr>
          <w:spacing w:val="-4"/>
        </w:rPr>
        <w:t xml:space="preserve"> </w:t>
      </w:r>
      <w:r>
        <w:t>systems</w:t>
      </w:r>
      <w:r>
        <w:rPr>
          <w:spacing w:val="-3"/>
        </w:rPr>
        <w:t xml:space="preserve"> </w:t>
      </w:r>
      <w:r>
        <w:t>for</w:t>
      </w:r>
      <w:r>
        <w:rPr>
          <w:spacing w:val="-6"/>
        </w:rPr>
        <w:t xml:space="preserve"> </w:t>
      </w:r>
      <w:r>
        <w:t>dwellings</w:t>
      </w:r>
      <w:r>
        <w:rPr>
          <w:spacing w:val="-6"/>
        </w:rPr>
        <w:t xml:space="preserve"> </w:t>
      </w:r>
      <w:r>
        <w:t>in</w:t>
      </w:r>
      <w:r>
        <w:rPr>
          <w:spacing w:val="-6"/>
        </w:rPr>
        <w:t xml:space="preserve"> </w:t>
      </w:r>
      <w:r>
        <w:t>the</w:t>
      </w:r>
      <w:r>
        <w:rPr>
          <w:spacing w:val="-5"/>
        </w:rPr>
        <w:t xml:space="preserve"> </w:t>
      </w:r>
      <w:r>
        <w:rPr>
          <w:spacing w:val="-2"/>
        </w:rPr>
        <w:t>development.</w:t>
      </w:r>
    </w:p>
    <w:p w14:paraId="5A45A851" w14:textId="77777777" w:rsidR="00260182" w:rsidRDefault="00260182">
      <w:pPr>
        <w:pStyle w:val="BodyText"/>
        <w:spacing w:before="7"/>
      </w:pPr>
    </w:p>
    <w:p w14:paraId="5A45A852" w14:textId="77777777" w:rsidR="00260182" w:rsidRDefault="00000000">
      <w:pPr>
        <w:pStyle w:val="BodyText"/>
        <w:spacing w:before="1"/>
        <w:ind w:left="220"/>
      </w:pPr>
      <w:r>
        <w:rPr>
          <w:b/>
        </w:rPr>
        <w:t>Section</w:t>
      </w:r>
      <w:r>
        <w:rPr>
          <w:b/>
          <w:spacing w:val="41"/>
        </w:rPr>
        <w:t xml:space="preserve"> </w:t>
      </w:r>
      <w:r>
        <w:rPr>
          <w:b/>
        </w:rPr>
        <w:t>11.7.3</w:t>
      </w:r>
      <w:r>
        <w:rPr>
          <w:b/>
          <w:spacing w:val="64"/>
          <w:w w:val="150"/>
        </w:rPr>
        <w:t xml:space="preserve"> </w:t>
      </w:r>
      <w:r>
        <w:t>Underground</w:t>
      </w:r>
      <w:r>
        <w:rPr>
          <w:spacing w:val="-3"/>
        </w:rPr>
        <w:t xml:space="preserve"> </w:t>
      </w:r>
      <w:r>
        <w:t>sewer</w:t>
      </w:r>
      <w:r>
        <w:rPr>
          <w:spacing w:val="-3"/>
        </w:rPr>
        <w:t xml:space="preserve"> </w:t>
      </w:r>
      <w:r>
        <w:t>lines</w:t>
      </w:r>
      <w:r>
        <w:rPr>
          <w:spacing w:val="-3"/>
        </w:rPr>
        <w:t xml:space="preserve"> </w:t>
      </w:r>
      <w:r>
        <w:t>which</w:t>
      </w:r>
      <w:r>
        <w:rPr>
          <w:spacing w:val="-3"/>
        </w:rPr>
        <w:t xml:space="preserve"> </w:t>
      </w:r>
      <w:r>
        <w:t>must</w:t>
      </w:r>
      <w:r>
        <w:rPr>
          <w:spacing w:val="-6"/>
        </w:rPr>
        <w:t xml:space="preserve"> </w:t>
      </w:r>
      <w:r>
        <w:t>necessarily</w:t>
      </w:r>
      <w:r>
        <w:rPr>
          <w:spacing w:val="-8"/>
        </w:rPr>
        <w:t xml:space="preserve"> </w:t>
      </w:r>
      <w:r>
        <w:t>run</w:t>
      </w:r>
      <w:r>
        <w:rPr>
          <w:spacing w:val="-5"/>
        </w:rPr>
        <w:t xml:space="preserve"> </w:t>
      </w:r>
      <w:r>
        <w:t>through</w:t>
      </w:r>
      <w:r>
        <w:rPr>
          <w:spacing w:val="-5"/>
        </w:rPr>
        <w:t xml:space="preserve"> </w:t>
      </w:r>
      <w:r>
        <w:t>the</w:t>
      </w:r>
      <w:r>
        <w:rPr>
          <w:spacing w:val="-5"/>
        </w:rPr>
        <w:t xml:space="preserve"> </w:t>
      </w:r>
      <w:r>
        <w:t>area</w:t>
      </w:r>
      <w:r>
        <w:rPr>
          <w:spacing w:val="-4"/>
        </w:rPr>
        <w:t xml:space="preserve"> </w:t>
      </w:r>
      <w:r>
        <w:t>to</w:t>
      </w:r>
      <w:r>
        <w:rPr>
          <w:spacing w:val="-3"/>
        </w:rPr>
        <w:t xml:space="preserve"> </w:t>
      </w:r>
      <w:r>
        <w:t>meet</w:t>
      </w:r>
      <w:r>
        <w:rPr>
          <w:spacing w:val="-6"/>
        </w:rPr>
        <w:t xml:space="preserve"> </w:t>
      </w:r>
      <w:r>
        <w:t>grade</w:t>
      </w:r>
      <w:r>
        <w:rPr>
          <w:spacing w:val="-4"/>
        </w:rPr>
        <w:t xml:space="preserve"> </w:t>
      </w:r>
      <w:r>
        <w:rPr>
          <w:spacing w:val="-2"/>
        </w:rPr>
        <w:t>requirements.</w:t>
      </w:r>
    </w:p>
    <w:p w14:paraId="5A45A853" w14:textId="77777777" w:rsidR="00260182" w:rsidRDefault="00260182">
      <w:pPr>
        <w:pStyle w:val="BodyText"/>
        <w:spacing w:before="10"/>
      </w:pPr>
    </w:p>
    <w:p w14:paraId="5A45A854" w14:textId="77777777" w:rsidR="00260182" w:rsidRDefault="00000000">
      <w:pPr>
        <w:pStyle w:val="BodyText"/>
        <w:tabs>
          <w:tab w:val="left" w:pos="1641"/>
        </w:tabs>
        <w:ind w:left="220" w:right="686"/>
      </w:pPr>
      <w:r>
        <w:rPr>
          <w:b/>
        </w:rPr>
        <w:t>Section 11.7.4</w:t>
      </w:r>
      <w:r>
        <w:rPr>
          <w:b/>
        </w:rPr>
        <w:tab/>
      </w:r>
      <w:r>
        <w:t>Necessary access roads, including fire roads that are unpaved and</w:t>
      </w:r>
      <w:r>
        <w:rPr>
          <w:spacing w:val="23"/>
        </w:rPr>
        <w:t xml:space="preserve"> </w:t>
      </w:r>
      <w:r>
        <w:t>minimally improved. Bridges and</w:t>
      </w:r>
      <w:r>
        <w:rPr>
          <w:spacing w:val="80"/>
        </w:rPr>
        <w:t xml:space="preserve"> </w:t>
      </w:r>
      <w:r>
        <w:t>culverts to properly handle stormwater are permitted when necessary.</w:t>
      </w:r>
    </w:p>
    <w:p w14:paraId="5A45A855" w14:textId="77777777" w:rsidR="00260182" w:rsidRDefault="00260182">
      <w:pPr>
        <w:pStyle w:val="BodyText"/>
        <w:rPr>
          <w:sz w:val="21"/>
        </w:rPr>
      </w:pPr>
    </w:p>
    <w:p w14:paraId="5A45A856" w14:textId="77777777" w:rsidR="00260182" w:rsidRDefault="00000000">
      <w:pPr>
        <w:pStyle w:val="Heading4"/>
        <w:jc w:val="left"/>
        <w:rPr>
          <w:b w:val="0"/>
        </w:rPr>
      </w:pPr>
      <w:r>
        <w:t>Section</w:t>
      </w:r>
      <w:r>
        <w:rPr>
          <w:spacing w:val="-6"/>
        </w:rPr>
        <w:t xml:space="preserve"> </w:t>
      </w:r>
      <w:r>
        <w:t>11.8</w:t>
      </w:r>
      <w:r>
        <w:rPr>
          <w:spacing w:val="63"/>
          <w:w w:val="150"/>
        </w:rPr>
        <w:t xml:space="preserve"> </w:t>
      </w:r>
      <w:r>
        <w:t>Improvements</w:t>
      </w:r>
      <w:r>
        <w:rPr>
          <w:spacing w:val="-2"/>
        </w:rPr>
        <w:t xml:space="preserve"> </w:t>
      </w:r>
      <w:r>
        <w:t>that</w:t>
      </w:r>
      <w:r>
        <w:rPr>
          <w:spacing w:val="-2"/>
        </w:rPr>
        <w:t xml:space="preserve"> </w:t>
      </w:r>
      <w:r>
        <w:t>may</w:t>
      </w:r>
      <w:r>
        <w:rPr>
          <w:spacing w:val="-3"/>
        </w:rPr>
        <w:t xml:space="preserve"> </w:t>
      </w:r>
      <w:r>
        <w:t>be</w:t>
      </w:r>
      <w:r>
        <w:rPr>
          <w:spacing w:val="-4"/>
        </w:rPr>
        <w:t xml:space="preserve"> </w:t>
      </w:r>
      <w:r>
        <w:t>allowed</w:t>
      </w:r>
      <w:r>
        <w:rPr>
          <w:spacing w:val="-1"/>
        </w:rPr>
        <w:t xml:space="preserve"> </w:t>
      </w:r>
      <w:r>
        <w:t>by</w:t>
      </w:r>
      <w:r>
        <w:rPr>
          <w:spacing w:val="-4"/>
        </w:rPr>
        <w:t xml:space="preserve"> </w:t>
      </w:r>
      <w:r>
        <w:t>Special</w:t>
      </w:r>
      <w:r>
        <w:rPr>
          <w:spacing w:val="-4"/>
        </w:rPr>
        <w:t xml:space="preserve"> </w:t>
      </w:r>
      <w:r>
        <w:rPr>
          <w:spacing w:val="-2"/>
        </w:rPr>
        <w:t>Permit</w:t>
      </w:r>
      <w:r>
        <w:rPr>
          <w:b w:val="0"/>
          <w:spacing w:val="-2"/>
        </w:rPr>
        <w:t>:</w:t>
      </w:r>
    </w:p>
    <w:p w14:paraId="5A45A857" w14:textId="77777777" w:rsidR="00260182" w:rsidRDefault="00260182">
      <w:pPr>
        <w:pStyle w:val="BodyText"/>
        <w:spacing w:before="10"/>
      </w:pPr>
    </w:p>
    <w:p w14:paraId="5A45A858" w14:textId="77777777" w:rsidR="00260182" w:rsidRDefault="00000000">
      <w:pPr>
        <w:pStyle w:val="BodyText"/>
        <w:tabs>
          <w:tab w:val="left" w:pos="1619"/>
        </w:tabs>
        <w:ind w:left="220" w:right="686"/>
      </w:pPr>
      <w:r>
        <w:rPr>
          <w:b/>
        </w:rPr>
        <w:t>Section 11.8.1</w:t>
      </w:r>
      <w:r>
        <w:rPr>
          <w:b/>
        </w:rPr>
        <w:tab/>
      </w:r>
      <w:r>
        <w:t>Road or driveway paving on slopes so steep that washouts would otherwise be likely. Steps on steep</w:t>
      </w:r>
      <w:r>
        <w:rPr>
          <w:spacing w:val="80"/>
        </w:rPr>
        <w:t xml:space="preserve"> </w:t>
      </w:r>
      <w:r>
        <w:rPr>
          <w:spacing w:val="-2"/>
        </w:rPr>
        <w:t>trails.</w:t>
      </w:r>
    </w:p>
    <w:p w14:paraId="5A45A859" w14:textId="77777777" w:rsidR="00260182" w:rsidRDefault="00260182">
      <w:pPr>
        <w:pStyle w:val="BodyText"/>
        <w:spacing w:before="9"/>
      </w:pPr>
    </w:p>
    <w:p w14:paraId="5A45A85A" w14:textId="77777777" w:rsidR="00260182" w:rsidRDefault="00000000">
      <w:pPr>
        <w:pStyle w:val="BodyText"/>
        <w:ind w:left="220"/>
      </w:pPr>
      <w:r>
        <w:rPr>
          <w:b/>
        </w:rPr>
        <w:t>Section</w:t>
      </w:r>
      <w:r>
        <w:rPr>
          <w:b/>
          <w:spacing w:val="40"/>
        </w:rPr>
        <w:t xml:space="preserve"> </w:t>
      </w:r>
      <w:r>
        <w:rPr>
          <w:b/>
        </w:rPr>
        <w:t>11.8.2</w:t>
      </w:r>
      <w:r>
        <w:rPr>
          <w:b/>
          <w:spacing w:val="40"/>
        </w:rPr>
        <w:t xml:space="preserve">  </w:t>
      </w:r>
      <w:r>
        <w:t>Parking</w:t>
      </w:r>
      <w:r>
        <w:rPr>
          <w:spacing w:val="40"/>
        </w:rPr>
        <w:t xml:space="preserve"> </w:t>
      </w:r>
      <w:r>
        <w:t>areas</w:t>
      </w:r>
      <w:r>
        <w:rPr>
          <w:spacing w:val="40"/>
        </w:rPr>
        <w:t xml:space="preserve"> </w:t>
      </w:r>
      <w:r>
        <w:t>to</w:t>
      </w:r>
      <w:r>
        <w:rPr>
          <w:spacing w:val="40"/>
        </w:rPr>
        <w:t xml:space="preserve"> </w:t>
      </w:r>
      <w:r>
        <w:t>serve</w:t>
      </w:r>
      <w:r>
        <w:rPr>
          <w:spacing w:val="40"/>
        </w:rPr>
        <w:t xml:space="preserve"> </w:t>
      </w:r>
      <w:r>
        <w:t>the</w:t>
      </w:r>
      <w:r>
        <w:rPr>
          <w:spacing w:val="40"/>
        </w:rPr>
        <w:t xml:space="preserve"> </w:t>
      </w:r>
      <w:r>
        <w:t>permitted</w:t>
      </w:r>
      <w:r>
        <w:rPr>
          <w:spacing w:val="40"/>
        </w:rPr>
        <w:t xml:space="preserve"> </w:t>
      </w:r>
      <w:r>
        <w:t>open</w:t>
      </w:r>
      <w:r>
        <w:rPr>
          <w:spacing w:val="40"/>
        </w:rPr>
        <w:t xml:space="preserve"> </w:t>
      </w:r>
      <w:r>
        <w:t>space</w:t>
      </w:r>
      <w:r>
        <w:rPr>
          <w:spacing w:val="40"/>
        </w:rPr>
        <w:t xml:space="preserve"> </w:t>
      </w:r>
      <w:r>
        <w:t>uses</w:t>
      </w:r>
      <w:r>
        <w:rPr>
          <w:spacing w:val="40"/>
        </w:rPr>
        <w:t xml:space="preserve"> </w:t>
      </w:r>
      <w:r>
        <w:t>provided</w:t>
      </w:r>
      <w:r>
        <w:rPr>
          <w:spacing w:val="40"/>
        </w:rPr>
        <w:t xml:space="preserve"> </w:t>
      </w:r>
      <w:r>
        <w:t>the</w:t>
      </w:r>
      <w:r>
        <w:rPr>
          <w:spacing w:val="40"/>
        </w:rPr>
        <w:t xml:space="preserve"> </w:t>
      </w:r>
      <w:r>
        <w:t>surfaces</w:t>
      </w:r>
      <w:r>
        <w:rPr>
          <w:spacing w:val="40"/>
        </w:rPr>
        <w:t xml:space="preserve"> </w:t>
      </w:r>
      <w:r>
        <w:t>shall</w:t>
      </w:r>
      <w:r>
        <w:rPr>
          <w:spacing w:val="40"/>
        </w:rPr>
        <w:t xml:space="preserve"> </w:t>
      </w:r>
      <w:r>
        <w:t>be</w:t>
      </w:r>
      <w:r>
        <w:rPr>
          <w:spacing w:val="40"/>
        </w:rPr>
        <w:t xml:space="preserve"> </w:t>
      </w:r>
      <w:r>
        <w:t>pervious</w:t>
      </w:r>
      <w:r>
        <w:rPr>
          <w:spacing w:val="40"/>
        </w:rPr>
        <w:t xml:space="preserve"> </w:t>
      </w:r>
      <w:r>
        <w:t xml:space="preserve">to </w:t>
      </w:r>
      <w:r>
        <w:rPr>
          <w:spacing w:val="-2"/>
        </w:rPr>
        <w:t>stormwater.</w:t>
      </w:r>
    </w:p>
    <w:p w14:paraId="5A45A85B" w14:textId="77777777" w:rsidR="00260182" w:rsidRDefault="00260182">
      <w:pPr>
        <w:pStyle w:val="BodyText"/>
        <w:spacing w:before="10"/>
      </w:pPr>
    </w:p>
    <w:p w14:paraId="5A45A85C" w14:textId="77777777" w:rsidR="00260182" w:rsidRDefault="00000000">
      <w:pPr>
        <w:pStyle w:val="BodyText"/>
        <w:tabs>
          <w:tab w:val="left" w:pos="1595"/>
        </w:tabs>
        <w:spacing w:before="1"/>
        <w:ind w:left="220"/>
      </w:pPr>
      <w:r>
        <w:rPr>
          <w:b/>
        </w:rPr>
        <w:t>Section</w:t>
      </w:r>
      <w:r>
        <w:rPr>
          <w:b/>
          <w:spacing w:val="-7"/>
        </w:rPr>
        <w:t xml:space="preserve"> </w:t>
      </w:r>
      <w:r>
        <w:rPr>
          <w:b/>
          <w:spacing w:val="-2"/>
        </w:rPr>
        <w:t>11.8.3</w:t>
      </w:r>
      <w:r>
        <w:rPr>
          <w:b/>
        </w:rPr>
        <w:tab/>
      </w:r>
      <w:r>
        <w:t>Impervious</w:t>
      </w:r>
      <w:r>
        <w:rPr>
          <w:spacing w:val="-6"/>
        </w:rPr>
        <w:t xml:space="preserve"> </w:t>
      </w:r>
      <w:r>
        <w:t>area</w:t>
      </w:r>
      <w:r>
        <w:rPr>
          <w:spacing w:val="-4"/>
        </w:rPr>
        <w:t xml:space="preserve"> </w:t>
      </w:r>
      <w:r>
        <w:t>greater</w:t>
      </w:r>
      <w:r>
        <w:rPr>
          <w:spacing w:val="-4"/>
        </w:rPr>
        <w:t xml:space="preserve"> </w:t>
      </w:r>
      <w:r>
        <w:t>than</w:t>
      </w:r>
      <w:r>
        <w:rPr>
          <w:spacing w:val="-5"/>
        </w:rPr>
        <w:t xml:space="preserve"> </w:t>
      </w:r>
      <w:r>
        <w:t>that</w:t>
      </w:r>
      <w:r>
        <w:rPr>
          <w:spacing w:val="-5"/>
        </w:rPr>
        <w:t xml:space="preserve"> </w:t>
      </w:r>
      <w:r>
        <w:t>allowed</w:t>
      </w:r>
      <w:r>
        <w:rPr>
          <w:spacing w:val="-4"/>
        </w:rPr>
        <w:t xml:space="preserve"> </w:t>
      </w:r>
      <w:r>
        <w:t>by</w:t>
      </w:r>
      <w:r>
        <w:rPr>
          <w:spacing w:val="-5"/>
        </w:rPr>
        <w:t xml:space="preserve"> </w:t>
      </w:r>
      <w:r>
        <w:t>section</w:t>
      </w:r>
      <w:r>
        <w:rPr>
          <w:spacing w:val="-5"/>
        </w:rPr>
        <w:t xml:space="preserve"> </w:t>
      </w:r>
      <w:r>
        <w:t>11.6.4</w:t>
      </w:r>
      <w:r>
        <w:rPr>
          <w:spacing w:val="46"/>
        </w:rPr>
        <w:t xml:space="preserve"> </w:t>
      </w:r>
      <w:r>
        <w:rPr>
          <w:color w:val="FF0000"/>
          <w:spacing w:val="-10"/>
        </w:rPr>
        <w:t>.</w:t>
      </w:r>
    </w:p>
    <w:p w14:paraId="5A45A85D" w14:textId="77777777" w:rsidR="00260182" w:rsidRDefault="00260182">
      <w:pPr>
        <w:sectPr w:rsidR="00260182">
          <w:pgSz w:w="12240" w:h="15840"/>
          <w:pgMar w:top="1360" w:right="420" w:bottom="1000" w:left="1220" w:header="0" w:footer="813" w:gutter="0"/>
          <w:cols w:space="720"/>
        </w:sectPr>
      </w:pPr>
    </w:p>
    <w:p w14:paraId="5A45A85E" w14:textId="77777777" w:rsidR="00260182" w:rsidRDefault="00000000">
      <w:pPr>
        <w:pStyle w:val="BodyText"/>
        <w:spacing w:before="73"/>
        <w:ind w:left="220"/>
        <w:jc w:val="both"/>
      </w:pPr>
      <w:r>
        <w:rPr>
          <w:b/>
        </w:rPr>
        <w:lastRenderedPageBreak/>
        <w:t>Section</w:t>
      </w:r>
      <w:r>
        <w:rPr>
          <w:b/>
          <w:spacing w:val="-5"/>
        </w:rPr>
        <w:t xml:space="preserve"> </w:t>
      </w:r>
      <w:r>
        <w:rPr>
          <w:b/>
        </w:rPr>
        <w:t>11.8.4</w:t>
      </w:r>
      <w:r>
        <w:rPr>
          <w:b/>
          <w:spacing w:val="42"/>
        </w:rPr>
        <w:t xml:space="preserve">  </w:t>
      </w:r>
      <w:r>
        <w:t>Buildings</w:t>
      </w:r>
      <w:r>
        <w:rPr>
          <w:spacing w:val="-5"/>
        </w:rPr>
        <w:t xml:space="preserve"> </w:t>
      </w:r>
      <w:r>
        <w:t>having</w:t>
      </w:r>
      <w:r>
        <w:rPr>
          <w:spacing w:val="-5"/>
        </w:rPr>
        <w:t xml:space="preserve"> </w:t>
      </w:r>
      <w:r>
        <w:t>a</w:t>
      </w:r>
      <w:r>
        <w:rPr>
          <w:spacing w:val="-1"/>
        </w:rPr>
        <w:t xml:space="preserve"> </w:t>
      </w:r>
      <w:r>
        <w:t>floor</w:t>
      </w:r>
      <w:r>
        <w:rPr>
          <w:spacing w:val="-4"/>
        </w:rPr>
        <w:t xml:space="preserve"> </w:t>
      </w:r>
      <w:r>
        <w:t>or</w:t>
      </w:r>
      <w:r>
        <w:rPr>
          <w:spacing w:val="-4"/>
        </w:rPr>
        <w:t xml:space="preserve"> </w:t>
      </w:r>
      <w:r>
        <w:t>ground</w:t>
      </w:r>
      <w:r>
        <w:rPr>
          <w:spacing w:val="-3"/>
        </w:rPr>
        <w:t xml:space="preserve"> </w:t>
      </w:r>
      <w:r>
        <w:t>area</w:t>
      </w:r>
      <w:r>
        <w:rPr>
          <w:spacing w:val="-4"/>
        </w:rPr>
        <w:t xml:space="preserve"> </w:t>
      </w:r>
      <w:r>
        <w:t>greater</w:t>
      </w:r>
      <w:r>
        <w:rPr>
          <w:spacing w:val="-3"/>
        </w:rPr>
        <w:t xml:space="preserve"> </w:t>
      </w:r>
      <w:r>
        <w:t>than</w:t>
      </w:r>
      <w:r>
        <w:rPr>
          <w:spacing w:val="-5"/>
        </w:rPr>
        <w:t xml:space="preserve"> </w:t>
      </w:r>
      <w:r>
        <w:t>600</w:t>
      </w:r>
      <w:r>
        <w:rPr>
          <w:spacing w:val="-4"/>
        </w:rPr>
        <w:t xml:space="preserve"> </w:t>
      </w:r>
      <w:r>
        <w:t>square</w:t>
      </w:r>
      <w:r>
        <w:rPr>
          <w:spacing w:val="-4"/>
        </w:rPr>
        <w:t xml:space="preserve"> </w:t>
      </w:r>
      <w:r>
        <w:rPr>
          <w:spacing w:val="-2"/>
        </w:rPr>
        <w:t>feet.</w:t>
      </w:r>
    </w:p>
    <w:p w14:paraId="5A45A85F" w14:textId="77777777" w:rsidR="00260182" w:rsidRDefault="00260182">
      <w:pPr>
        <w:pStyle w:val="BodyText"/>
        <w:spacing w:before="11"/>
      </w:pPr>
    </w:p>
    <w:p w14:paraId="5A45A860" w14:textId="77777777" w:rsidR="00260182" w:rsidRDefault="00000000">
      <w:pPr>
        <w:pStyle w:val="BodyText"/>
        <w:ind w:left="220" w:right="760"/>
        <w:jc w:val="both"/>
      </w:pPr>
      <w:r>
        <w:rPr>
          <w:b/>
        </w:rPr>
        <w:t>Section</w:t>
      </w:r>
      <w:r>
        <w:rPr>
          <w:b/>
          <w:spacing w:val="-3"/>
        </w:rPr>
        <w:t xml:space="preserve"> </w:t>
      </w:r>
      <w:r>
        <w:rPr>
          <w:b/>
        </w:rPr>
        <w:t>11.9</w:t>
      </w:r>
      <w:r>
        <w:rPr>
          <w:b/>
          <w:spacing w:val="80"/>
        </w:rPr>
        <w:t xml:space="preserve"> </w:t>
      </w:r>
      <w:r>
        <w:rPr>
          <w:b/>
        </w:rPr>
        <w:t>Legal</w:t>
      </w:r>
      <w:r>
        <w:rPr>
          <w:b/>
          <w:spacing w:val="-3"/>
        </w:rPr>
        <w:t xml:space="preserve"> </w:t>
      </w:r>
      <w:r>
        <w:rPr>
          <w:b/>
        </w:rPr>
        <w:t>Protection</w:t>
      </w:r>
      <w:r>
        <w:rPr>
          <w:b/>
          <w:spacing w:val="-3"/>
        </w:rPr>
        <w:t xml:space="preserve"> </w:t>
      </w:r>
      <w:r>
        <w:rPr>
          <w:b/>
        </w:rPr>
        <w:t>Requirements</w:t>
      </w:r>
      <w:r>
        <w:rPr>
          <w:b/>
          <w:spacing w:val="40"/>
        </w:rPr>
        <w:t xml:space="preserve"> </w:t>
      </w:r>
      <w:r>
        <w:t>All</w:t>
      </w:r>
      <w:r>
        <w:rPr>
          <w:spacing w:val="-3"/>
        </w:rPr>
        <w:t xml:space="preserve"> </w:t>
      </w:r>
      <w:r>
        <w:t>land</w:t>
      </w:r>
      <w:r>
        <w:rPr>
          <w:spacing w:val="-1"/>
        </w:rPr>
        <w:t xml:space="preserve"> </w:t>
      </w:r>
      <w:r>
        <w:t>dedicated</w:t>
      </w:r>
      <w:r>
        <w:rPr>
          <w:spacing w:val="-1"/>
        </w:rPr>
        <w:t xml:space="preserve"> </w:t>
      </w:r>
      <w:r>
        <w:t>as</w:t>
      </w:r>
      <w:r>
        <w:rPr>
          <w:spacing w:val="-3"/>
        </w:rPr>
        <w:t xml:space="preserve"> </w:t>
      </w:r>
      <w:r>
        <w:t>open</w:t>
      </w:r>
      <w:r>
        <w:rPr>
          <w:spacing w:val="-3"/>
        </w:rPr>
        <w:t xml:space="preserve"> </w:t>
      </w:r>
      <w:r>
        <w:t>space</w:t>
      </w:r>
      <w:r>
        <w:rPr>
          <w:spacing w:val="-2"/>
        </w:rPr>
        <w:t xml:space="preserve"> </w:t>
      </w:r>
      <w:r>
        <w:t>under</w:t>
      </w:r>
      <w:r>
        <w:rPr>
          <w:spacing w:val="-1"/>
        </w:rPr>
        <w:t xml:space="preserve"> </w:t>
      </w:r>
      <w:r>
        <w:t>this</w:t>
      </w:r>
      <w:r>
        <w:rPr>
          <w:spacing w:val="-3"/>
        </w:rPr>
        <w:t xml:space="preserve"> </w:t>
      </w:r>
      <w:r>
        <w:t>article</w:t>
      </w:r>
      <w:r>
        <w:rPr>
          <w:spacing w:val="-2"/>
        </w:rPr>
        <w:t xml:space="preserve"> </w:t>
      </w:r>
      <w:r>
        <w:t>shall</w:t>
      </w:r>
      <w:r>
        <w:rPr>
          <w:spacing w:val="-2"/>
        </w:rPr>
        <w:t xml:space="preserve"> </w:t>
      </w:r>
      <w:r>
        <w:t>be</w:t>
      </w:r>
      <w:r>
        <w:rPr>
          <w:spacing w:val="-2"/>
        </w:rPr>
        <w:t xml:space="preserve"> </w:t>
      </w:r>
      <w:r>
        <w:t>protected</w:t>
      </w:r>
      <w:r>
        <w:rPr>
          <w:spacing w:val="-1"/>
        </w:rPr>
        <w:t xml:space="preserve"> </w:t>
      </w:r>
      <w:r>
        <w:t>in a manner</w:t>
      </w:r>
      <w:r>
        <w:rPr>
          <w:spacing w:val="-2"/>
        </w:rPr>
        <w:t xml:space="preserve"> </w:t>
      </w:r>
      <w:r>
        <w:t>that</w:t>
      </w:r>
      <w:r>
        <w:rPr>
          <w:spacing w:val="-1"/>
        </w:rPr>
        <w:t xml:space="preserve"> </w:t>
      </w:r>
      <w:r>
        <w:t>will</w:t>
      </w:r>
      <w:r>
        <w:rPr>
          <w:spacing w:val="-4"/>
        </w:rPr>
        <w:t xml:space="preserve"> </w:t>
      </w:r>
      <w:r>
        <w:t>afford</w:t>
      </w:r>
      <w:r>
        <w:rPr>
          <w:spacing w:val="-2"/>
        </w:rPr>
        <w:t xml:space="preserve"> </w:t>
      </w:r>
      <w:r>
        <w:t>it</w:t>
      </w:r>
      <w:r>
        <w:rPr>
          <w:spacing w:val="-4"/>
        </w:rPr>
        <w:t xml:space="preserve"> </w:t>
      </w:r>
      <w:r>
        <w:t>full</w:t>
      </w:r>
      <w:r>
        <w:rPr>
          <w:spacing w:val="-4"/>
        </w:rPr>
        <w:t xml:space="preserve"> </w:t>
      </w:r>
      <w:r>
        <w:t>protection</w:t>
      </w:r>
      <w:r>
        <w:rPr>
          <w:spacing w:val="-4"/>
        </w:rPr>
        <w:t xml:space="preserve"> </w:t>
      </w:r>
      <w:r>
        <w:t>under</w:t>
      </w:r>
      <w:r>
        <w:rPr>
          <w:spacing w:val="-2"/>
        </w:rPr>
        <w:t xml:space="preserve"> </w:t>
      </w:r>
      <w:r>
        <w:t>the</w:t>
      </w:r>
      <w:r>
        <w:rPr>
          <w:spacing w:val="-3"/>
        </w:rPr>
        <w:t xml:space="preserve"> </w:t>
      </w:r>
      <w:r>
        <w:t>law.</w:t>
      </w:r>
      <w:r>
        <w:rPr>
          <w:spacing w:val="-3"/>
        </w:rPr>
        <w:t xml:space="preserve"> </w:t>
      </w:r>
      <w:r>
        <w:t>The</w:t>
      </w:r>
      <w:r>
        <w:rPr>
          <w:spacing w:val="-3"/>
        </w:rPr>
        <w:t xml:space="preserve"> </w:t>
      </w:r>
      <w:r>
        <w:t>dedicated</w:t>
      </w:r>
      <w:r>
        <w:rPr>
          <w:spacing w:val="-2"/>
        </w:rPr>
        <w:t xml:space="preserve"> </w:t>
      </w:r>
      <w:r>
        <w:t>open</w:t>
      </w:r>
      <w:r>
        <w:rPr>
          <w:spacing w:val="-4"/>
        </w:rPr>
        <w:t xml:space="preserve"> </w:t>
      </w:r>
      <w:r>
        <w:t>space</w:t>
      </w:r>
      <w:r>
        <w:rPr>
          <w:spacing w:val="-3"/>
        </w:rPr>
        <w:t xml:space="preserve"> </w:t>
      </w:r>
      <w:r>
        <w:t>shall</w:t>
      </w:r>
      <w:r>
        <w:rPr>
          <w:spacing w:val="-3"/>
        </w:rPr>
        <w:t xml:space="preserve"> </w:t>
      </w:r>
      <w:r>
        <w:t>be</w:t>
      </w:r>
      <w:r>
        <w:rPr>
          <w:spacing w:val="-3"/>
        </w:rPr>
        <w:t xml:space="preserve"> </w:t>
      </w:r>
      <w:r>
        <w:t>protected</w:t>
      </w:r>
      <w:r>
        <w:rPr>
          <w:spacing w:val="-2"/>
        </w:rPr>
        <w:t xml:space="preserve"> </w:t>
      </w:r>
      <w:r>
        <w:t>from</w:t>
      </w:r>
      <w:r>
        <w:rPr>
          <w:spacing w:val="-6"/>
        </w:rPr>
        <w:t xml:space="preserve"> </w:t>
      </w:r>
      <w:r>
        <w:t>development by one of the following means:</w:t>
      </w:r>
    </w:p>
    <w:p w14:paraId="5A45A861" w14:textId="77777777" w:rsidR="00260182" w:rsidRDefault="00260182">
      <w:pPr>
        <w:pStyle w:val="BodyText"/>
        <w:spacing w:before="9"/>
      </w:pPr>
    </w:p>
    <w:p w14:paraId="5A45A862" w14:textId="77777777" w:rsidR="00260182" w:rsidRDefault="00000000">
      <w:pPr>
        <w:pStyle w:val="BodyText"/>
        <w:ind w:left="220" w:right="660"/>
        <w:jc w:val="both"/>
      </w:pPr>
      <w:r>
        <w:rPr>
          <w:b/>
        </w:rPr>
        <w:t>Section</w:t>
      </w:r>
      <w:r>
        <w:rPr>
          <w:b/>
          <w:spacing w:val="-3"/>
        </w:rPr>
        <w:t xml:space="preserve"> </w:t>
      </w:r>
      <w:r>
        <w:rPr>
          <w:b/>
        </w:rPr>
        <w:t>11.9.1</w:t>
      </w:r>
      <w:r>
        <w:rPr>
          <w:b/>
          <w:spacing w:val="40"/>
        </w:rPr>
        <w:t xml:space="preserve"> </w:t>
      </w:r>
      <w:r>
        <w:t>Such</w:t>
      </w:r>
      <w:r>
        <w:rPr>
          <w:spacing w:val="-3"/>
        </w:rPr>
        <w:t xml:space="preserve"> </w:t>
      </w:r>
      <w:r>
        <w:t>open</w:t>
      </w:r>
      <w:r>
        <w:rPr>
          <w:spacing w:val="-3"/>
        </w:rPr>
        <w:t xml:space="preserve"> </w:t>
      </w:r>
      <w:r>
        <w:t>space</w:t>
      </w:r>
      <w:r>
        <w:rPr>
          <w:spacing w:val="-2"/>
        </w:rPr>
        <w:t xml:space="preserve"> </w:t>
      </w:r>
      <w:r>
        <w:t>shall</w:t>
      </w:r>
      <w:r>
        <w:rPr>
          <w:spacing w:val="-3"/>
        </w:rPr>
        <w:t xml:space="preserve"> </w:t>
      </w:r>
      <w:r>
        <w:t>either</w:t>
      </w:r>
      <w:r>
        <w:rPr>
          <w:spacing w:val="-1"/>
        </w:rPr>
        <w:t xml:space="preserve"> </w:t>
      </w:r>
      <w:r>
        <w:t>be</w:t>
      </w:r>
      <w:r>
        <w:rPr>
          <w:spacing w:val="-2"/>
        </w:rPr>
        <w:t xml:space="preserve"> </w:t>
      </w:r>
      <w:r>
        <w:t>conveyed</w:t>
      </w:r>
      <w:r>
        <w:rPr>
          <w:spacing w:val="-1"/>
        </w:rPr>
        <w:t xml:space="preserve"> </w:t>
      </w:r>
      <w:r>
        <w:t>to the</w:t>
      </w:r>
      <w:r>
        <w:rPr>
          <w:spacing w:val="-2"/>
        </w:rPr>
        <w:t xml:space="preserve"> </w:t>
      </w:r>
      <w:r>
        <w:t>town</w:t>
      </w:r>
      <w:r>
        <w:rPr>
          <w:spacing w:val="-1"/>
        </w:rPr>
        <w:t xml:space="preserve"> </w:t>
      </w:r>
      <w:r>
        <w:t>and</w:t>
      </w:r>
      <w:r>
        <w:rPr>
          <w:spacing w:val="-1"/>
        </w:rPr>
        <w:t xml:space="preserve"> </w:t>
      </w:r>
      <w:r>
        <w:t>accepted</w:t>
      </w:r>
      <w:r>
        <w:rPr>
          <w:spacing w:val="-1"/>
        </w:rPr>
        <w:t xml:space="preserve"> </w:t>
      </w:r>
      <w:r>
        <w:t>by</w:t>
      </w:r>
      <w:r>
        <w:rPr>
          <w:spacing w:val="-6"/>
        </w:rPr>
        <w:t xml:space="preserve"> </w:t>
      </w:r>
      <w:r>
        <w:t>it for</w:t>
      </w:r>
      <w:r>
        <w:rPr>
          <w:spacing w:val="-2"/>
        </w:rPr>
        <w:t xml:space="preserve"> </w:t>
      </w:r>
      <w:r>
        <w:t>park</w:t>
      </w:r>
      <w:r>
        <w:rPr>
          <w:spacing w:val="-3"/>
        </w:rPr>
        <w:t xml:space="preserve"> </w:t>
      </w:r>
      <w:r>
        <w:t>or</w:t>
      </w:r>
      <w:r>
        <w:rPr>
          <w:spacing w:val="-2"/>
        </w:rPr>
        <w:t xml:space="preserve"> </w:t>
      </w:r>
      <w:r>
        <w:t>open</w:t>
      </w:r>
      <w:r>
        <w:rPr>
          <w:spacing w:val="-3"/>
        </w:rPr>
        <w:t xml:space="preserve"> </w:t>
      </w:r>
      <w:r>
        <w:t>space</w:t>
      </w:r>
      <w:r>
        <w:rPr>
          <w:spacing w:val="-2"/>
        </w:rPr>
        <w:t xml:space="preserve"> </w:t>
      </w:r>
      <w:r>
        <w:t>use,</w:t>
      </w:r>
      <w:r>
        <w:rPr>
          <w:spacing w:val="-1"/>
        </w:rPr>
        <w:t xml:space="preserve"> </w:t>
      </w:r>
      <w:r>
        <w:t>or</w:t>
      </w:r>
      <w:r>
        <w:rPr>
          <w:spacing w:val="-2"/>
        </w:rPr>
        <w:t xml:space="preserve"> </w:t>
      </w:r>
      <w:r>
        <w:t>be conveyed to a non-profit organization the principal purpose of</w:t>
      </w:r>
      <w:r>
        <w:rPr>
          <w:spacing w:val="13"/>
        </w:rPr>
        <w:t xml:space="preserve"> </w:t>
      </w:r>
      <w:r>
        <w:t>which is the conservation of open space, or be conveyed</w:t>
      </w:r>
      <w:r>
        <w:rPr>
          <w:spacing w:val="40"/>
        </w:rPr>
        <w:t xml:space="preserve"> </w:t>
      </w:r>
      <w:r>
        <w:t>to a corporation or trust owned or to be owned by the owners of lots or residential units within the plot. If such a corporation or trust is utilized, ownership thereof shall pass with conveyances of the lots or residential units. In any case where</w:t>
      </w:r>
      <w:r>
        <w:rPr>
          <w:spacing w:val="-2"/>
        </w:rPr>
        <w:t xml:space="preserve"> </w:t>
      </w:r>
      <w:r>
        <w:t>such</w:t>
      </w:r>
      <w:r>
        <w:rPr>
          <w:spacing w:val="-3"/>
        </w:rPr>
        <w:t xml:space="preserve"> </w:t>
      </w:r>
      <w:r>
        <w:t>land</w:t>
      </w:r>
      <w:r>
        <w:rPr>
          <w:spacing w:val="-1"/>
        </w:rPr>
        <w:t xml:space="preserve"> </w:t>
      </w:r>
      <w:r>
        <w:t>is not</w:t>
      </w:r>
      <w:r>
        <w:rPr>
          <w:spacing w:val="-3"/>
        </w:rPr>
        <w:t xml:space="preserve"> </w:t>
      </w:r>
      <w:r>
        <w:t>conveyed</w:t>
      </w:r>
      <w:r>
        <w:rPr>
          <w:spacing w:val="-1"/>
        </w:rPr>
        <w:t xml:space="preserve"> </w:t>
      </w:r>
      <w:r>
        <w:t>to</w:t>
      </w:r>
      <w:r>
        <w:rPr>
          <w:spacing w:val="-1"/>
        </w:rPr>
        <w:t xml:space="preserve"> </w:t>
      </w:r>
      <w:r>
        <w:t>the</w:t>
      </w:r>
      <w:r>
        <w:rPr>
          <w:spacing w:val="40"/>
        </w:rPr>
        <w:t xml:space="preserve"> </w:t>
      </w:r>
      <w:r>
        <w:t>town, a</w:t>
      </w:r>
      <w:r>
        <w:rPr>
          <w:spacing w:val="-2"/>
        </w:rPr>
        <w:t xml:space="preserve"> </w:t>
      </w:r>
      <w:r>
        <w:t>restriction</w:t>
      </w:r>
      <w:r>
        <w:rPr>
          <w:spacing w:val="-3"/>
        </w:rPr>
        <w:t xml:space="preserve"> </w:t>
      </w:r>
      <w:r>
        <w:t>enforceable</w:t>
      </w:r>
      <w:r>
        <w:rPr>
          <w:spacing w:val="-2"/>
        </w:rPr>
        <w:t xml:space="preserve"> </w:t>
      </w:r>
      <w:r>
        <w:t>by</w:t>
      </w:r>
      <w:r>
        <w:rPr>
          <w:spacing w:val="-3"/>
        </w:rPr>
        <w:t xml:space="preserve"> </w:t>
      </w:r>
      <w:r>
        <w:t>the</w:t>
      </w:r>
      <w:r>
        <w:rPr>
          <w:spacing w:val="40"/>
        </w:rPr>
        <w:t xml:space="preserve"> </w:t>
      </w:r>
      <w:r>
        <w:t>town shall be</w:t>
      </w:r>
      <w:r>
        <w:rPr>
          <w:spacing w:val="-2"/>
        </w:rPr>
        <w:t xml:space="preserve"> </w:t>
      </w:r>
      <w:r>
        <w:t>recorded</w:t>
      </w:r>
      <w:r>
        <w:rPr>
          <w:spacing w:val="-1"/>
        </w:rPr>
        <w:t xml:space="preserve"> </w:t>
      </w:r>
      <w:r>
        <w:t>providing</w:t>
      </w:r>
      <w:r>
        <w:rPr>
          <w:spacing w:val="-1"/>
        </w:rPr>
        <w:t xml:space="preserve"> </w:t>
      </w:r>
      <w:r>
        <w:t>that such land shall be kept in an open or natural state except as required in this bylaw.</w:t>
      </w:r>
      <w:r>
        <w:rPr>
          <w:spacing w:val="40"/>
        </w:rPr>
        <w:t xml:space="preserve"> </w:t>
      </w:r>
      <w:r>
        <w:t>The named agency and the</w:t>
      </w:r>
      <w:r>
        <w:rPr>
          <w:spacing w:val="40"/>
        </w:rPr>
        <w:t xml:space="preserve"> </w:t>
      </w:r>
      <w:r>
        <w:t>terms and conditions of such transfer must be acceptable to the</w:t>
      </w:r>
      <w:r>
        <w:rPr>
          <w:spacing w:val="40"/>
        </w:rPr>
        <w:t xml:space="preserve"> </w:t>
      </w:r>
      <w:r>
        <w:t>Board. Such open space shall be conveyed free of any mortgage interest, security interest, liens or other encumbrances.</w:t>
      </w:r>
    </w:p>
    <w:p w14:paraId="5A45A863" w14:textId="77777777" w:rsidR="00260182" w:rsidRDefault="00260182">
      <w:pPr>
        <w:pStyle w:val="BodyText"/>
        <w:spacing w:before="10"/>
      </w:pPr>
    </w:p>
    <w:p w14:paraId="5A45A864" w14:textId="77777777" w:rsidR="00260182" w:rsidRDefault="00000000">
      <w:pPr>
        <w:pStyle w:val="BodyText"/>
        <w:spacing w:before="1"/>
        <w:ind w:left="220" w:right="658"/>
        <w:jc w:val="both"/>
      </w:pPr>
      <w:r>
        <w:rPr>
          <w:b/>
        </w:rPr>
        <w:t>Section 11.9.2</w:t>
      </w:r>
      <w:r>
        <w:rPr>
          <w:b/>
          <w:spacing w:val="40"/>
        </w:rPr>
        <w:t xml:space="preserve"> </w:t>
      </w:r>
      <w:r>
        <w:t>Property that is owned by any other entity but is protected by a suitable conservation easement that will protect the land from development or uses, except as provided in this article, in perpetuity. All the conditions of such easement must be acceptable to the Board.</w:t>
      </w:r>
    </w:p>
    <w:p w14:paraId="5A45A865" w14:textId="77777777" w:rsidR="00260182" w:rsidRDefault="00260182">
      <w:pPr>
        <w:pStyle w:val="BodyText"/>
        <w:spacing w:before="9"/>
      </w:pPr>
    </w:p>
    <w:p w14:paraId="5A45A866" w14:textId="77777777" w:rsidR="00260182" w:rsidRDefault="00000000">
      <w:pPr>
        <w:pStyle w:val="BodyText"/>
        <w:ind w:left="220" w:right="658"/>
        <w:jc w:val="both"/>
      </w:pPr>
      <w:r>
        <w:rPr>
          <w:b/>
        </w:rPr>
        <w:t>Section 11.9.3</w:t>
      </w:r>
      <w:r>
        <w:rPr>
          <w:b/>
          <w:spacing w:val="80"/>
        </w:rPr>
        <w:t xml:space="preserve"> </w:t>
      </w:r>
      <w:r>
        <w:t>A single parcel may include both protected open space and other uses provided proper easements are in place to secure the protection of the required open space.</w:t>
      </w:r>
    </w:p>
    <w:p w14:paraId="5A45A867" w14:textId="77777777" w:rsidR="00260182" w:rsidRDefault="00260182">
      <w:pPr>
        <w:pStyle w:val="BodyText"/>
        <w:spacing w:before="11"/>
      </w:pPr>
    </w:p>
    <w:p w14:paraId="5A45A868" w14:textId="77777777" w:rsidR="00260182" w:rsidRDefault="00000000">
      <w:pPr>
        <w:pStyle w:val="BodyText"/>
        <w:ind w:left="220" w:right="654"/>
        <w:jc w:val="both"/>
      </w:pPr>
      <w:r>
        <w:rPr>
          <w:b/>
        </w:rPr>
        <w:t>Section 11.9.4</w:t>
      </w:r>
      <w:r>
        <w:rPr>
          <w:b/>
          <w:spacing w:val="40"/>
        </w:rPr>
        <w:t xml:space="preserve"> </w:t>
      </w:r>
      <w:r>
        <w:t>The title or easement holder other than a governmental unit of each parcel accepted as protected open space under this bylaw shall and governmental units should, within six months after its dedication as open space, complete an assessment of the property detailing its location, boundaries, the condition of the vegetation, streams, wetlands, walls, roads, improvements and other features; and any restrictions or requirements for its future use or development. Thereafter not less than annually the title or easement holder shall physically view the property and</w:t>
      </w:r>
      <w:r>
        <w:rPr>
          <w:spacing w:val="40"/>
        </w:rPr>
        <w:t xml:space="preserve"> </w:t>
      </w:r>
      <w:r>
        <w:t>prepare a detailed statement as to the present condition of the property with particular reference to the features recorded in</w:t>
      </w:r>
      <w:r>
        <w:rPr>
          <w:spacing w:val="-4"/>
        </w:rPr>
        <w:t xml:space="preserve"> </w:t>
      </w:r>
      <w:r>
        <w:t>the</w:t>
      </w:r>
      <w:r>
        <w:rPr>
          <w:spacing w:val="-2"/>
        </w:rPr>
        <w:t xml:space="preserve"> </w:t>
      </w:r>
      <w:r>
        <w:t>initial assessment.</w:t>
      </w:r>
      <w:r>
        <w:rPr>
          <w:spacing w:val="-2"/>
        </w:rPr>
        <w:t xml:space="preserve"> </w:t>
      </w:r>
      <w:r>
        <w:t>Copies</w:t>
      </w:r>
      <w:r>
        <w:rPr>
          <w:spacing w:val="-3"/>
        </w:rPr>
        <w:t xml:space="preserve"> </w:t>
      </w:r>
      <w:r>
        <w:t>of</w:t>
      </w:r>
      <w:r>
        <w:rPr>
          <w:spacing w:val="-4"/>
        </w:rPr>
        <w:t xml:space="preserve"> </w:t>
      </w:r>
      <w:r>
        <w:t>each</w:t>
      </w:r>
      <w:r>
        <w:rPr>
          <w:spacing w:val="-3"/>
        </w:rPr>
        <w:t xml:space="preserve"> </w:t>
      </w:r>
      <w:r>
        <w:t>such</w:t>
      </w:r>
      <w:r>
        <w:rPr>
          <w:spacing w:val="-3"/>
        </w:rPr>
        <w:t xml:space="preserve"> </w:t>
      </w:r>
      <w:r>
        <w:t>report</w:t>
      </w:r>
      <w:r>
        <w:rPr>
          <w:spacing w:val="-3"/>
        </w:rPr>
        <w:t xml:space="preserve"> </w:t>
      </w:r>
      <w:r>
        <w:t>shall</w:t>
      </w:r>
      <w:r>
        <w:rPr>
          <w:spacing w:val="-2"/>
        </w:rPr>
        <w:t xml:space="preserve"> </w:t>
      </w:r>
      <w:r>
        <w:t>be filed with</w:t>
      </w:r>
      <w:r>
        <w:rPr>
          <w:spacing w:val="-4"/>
        </w:rPr>
        <w:t xml:space="preserve"> </w:t>
      </w:r>
      <w:r>
        <w:t>the</w:t>
      </w:r>
      <w:r>
        <w:rPr>
          <w:spacing w:val="40"/>
        </w:rPr>
        <w:t xml:space="preserve"> </w:t>
      </w:r>
      <w:r>
        <w:t>board.</w:t>
      </w:r>
      <w:r>
        <w:rPr>
          <w:spacing w:val="-2"/>
        </w:rPr>
        <w:t xml:space="preserve"> </w:t>
      </w:r>
      <w:r>
        <w:t>Any</w:t>
      </w:r>
      <w:r>
        <w:rPr>
          <w:spacing w:val="-1"/>
        </w:rPr>
        <w:t xml:space="preserve"> </w:t>
      </w:r>
      <w:r>
        <w:t>failure</w:t>
      </w:r>
      <w:r>
        <w:rPr>
          <w:spacing w:val="-2"/>
        </w:rPr>
        <w:t xml:space="preserve"> </w:t>
      </w:r>
      <w:r>
        <w:t>to</w:t>
      </w:r>
      <w:r>
        <w:rPr>
          <w:spacing w:val="-1"/>
        </w:rPr>
        <w:t xml:space="preserve"> </w:t>
      </w:r>
      <w:r>
        <w:t>file</w:t>
      </w:r>
      <w:r>
        <w:rPr>
          <w:spacing w:val="-2"/>
        </w:rPr>
        <w:t xml:space="preserve"> </w:t>
      </w:r>
      <w:r>
        <w:t>such</w:t>
      </w:r>
      <w:r>
        <w:rPr>
          <w:spacing w:val="-1"/>
        </w:rPr>
        <w:t xml:space="preserve"> </w:t>
      </w:r>
      <w:r>
        <w:t>reports</w:t>
      </w:r>
      <w:r>
        <w:rPr>
          <w:spacing w:val="-3"/>
        </w:rPr>
        <w:t xml:space="preserve"> </w:t>
      </w:r>
      <w:r>
        <w:t>shall</w:t>
      </w:r>
      <w:r>
        <w:rPr>
          <w:spacing w:val="11"/>
        </w:rPr>
        <w:t xml:space="preserve"> </w:t>
      </w:r>
      <w:r>
        <w:t>be a violation of the zoning bylaw and shall be subject to the penalties therefor.</w:t>
      </w:r>
    </w:p>
    <w:p w14:paraId="5A45A869" w14:textId="77777777" w:rsidR="00260182" w:rsidRDefault="00260182">
      <w:pPr>
        <w:pStyle w:val="BodyText"/>
        <w:spacing w:before="4"/>
        <w:rPr>
          <w:sz w:val="21"/>
        </w:rPr>
      </w:pPr>
    </w:p>
    <w:p w14:paraId="5A45A86A" w14:textId="77777777" w:rsidR="00260182" w:rsidRDefault="00000000">
      <w:pPr>
        <w:pStyle w:val="Heading4"/>
        <w:spacing w:before="1"/>
      </w:pPr>
      <w:r>
        <w:t>Section</w:t>
      </w:r>
      <w:r>
        <w:rPr>
          <w:spacing w:val="-5"/>
        </w:rPr>
        <w:t xml:space="preserve"> </w:t>
      </w:r>
      <w:r>
        <w:t>11.10</w:t>
      </w:r>
      <w:r>
        <w:rPr>
          <w:spacing w:val="40"/>
        </w:rPr>
        <w:t xml:space="preserve"> </w:t>
      </w:r>
      <w:r>
        <w:t>Maximum</w:t>
      </w:r>
      <w:r>
        <w:rPr>
          <w:spacing w:val="-7"/>
        </w:rPr>
        <w:t xml:space="preserve"> </w:t>
      </w:r>
      <w:r>
        <w:t>Number</w:t>
      </w:r>
      <w:r>
        <w:rPr>
          <w:spacing w:val="-4"/>
        </w:rPr>
        <w:t xml:space="preserve"> </w:t>
      </w:r>
      <w:r>
        <w:t>of</w:t>
      </w:r>
      <w:r>
        <w:rPr>
          <w:spacing w:val="-4"/>
        </w:rPr>
        <w:t xml:space="preserve"> </w:t>
      </w:r>
      <w:r>
        <w:t>Dwelling</w:t>
      </w:r>
      <w:r>
        <w:rPr>
          <w:spacing w:val="-3"/>
        </w:rPr>
        <w:t xml:space="preserve"> </w:t>
      </w:r>
      <w:r>
        <w:rPr>
          <w:spacing w:val="-2"/>
        </w:rPr>
        <w:t>Units</w:t>
      </w:r>
    </w:p>
    <w:p w14:paraId="5A45A86B" w14:textId="77777777" w:rsidR="00260182" w:rsidRDefault="00260182">
      <w:pPr>
        <w:pStyle w:val="BodyText"/>
        <w:spacing w:before="3"/>
        <w:rPr>
          <w:b/>
        </w:rPr>
      </w:pPr>
    </w:p>
    <w:p w14:paraId="5A45A86C" w14:textId="77777777" w:rsidR="00260182" w:rsidRDefault="00000000">
      <w:pPr>
        <w:pStyle w:val="BodyText"/>
        <w:ind w:left="220" w:right="666"/>
        <w:jc w:val="both"/>
      </w:pPr>
      <w:r>
        <w:rPr>
          <w:b/>
        </w:rPr>
        <w:t xml:space="preserve">Section 11.10.1 </w:t>
      </w:r>
      <w:r>
        <w:t>The maximum number of dwelling units for land in the R80 and C2 zones shall be equal to number of acres of such land divided by two.</w:t>
      </w:r>
    </w:p>
    <w:p w14:paraId="5A45A86D" w14:textId="77777777" w:rsidR="00260182" w:rsidRDefault="00260182">
      <w:pPr>
        <w:pStyle w:val="BodyText"/>
        <w:spacing w:before="11"/>
      </w:pPr>
    </w:p>
    <w:p w14:paraId="5A45A86E" w14:textId="77777777" w:rsidR="00260182" w:rsidRDefault="00000000">
      <w:pPr>
        <w:pStyle w:val="BodyText"/>
        <w:ind w:left="220" w:right="656"/>
        <w:jc w:val="both"/>
      </w:pPr>
      <w:r>
        <w:rPr>
          <w:b/>
        </w:rPr>
        <w:t xml:space="preserve">Section 11.10.2 </w:t>
      </w:r>
      <w:r>
        <w:t>The maximum number of dwelling units for land in the R40 zone shall equal to the number of acres of such land.</w:t>
      </w:r>
    </w:p>
    <w:p w14:paraId="5A45A86F" w14:textId="77777777" w:rsidR="00260182" w:rsidRDefault="00260182">
      <w:pPr>
        <w:pStyle w:val="BodyText"/>
        <w:spacing w:before="10"/>
      </w:pPr>
    </w:p>
    <w:p w14:paraId="5A45A870" w14:textId="77777777" w:rsidR="00260182" w:rsidRDefault="00000000">
      <w:pPr>
        <w:pStyle w:val="BodyText"/>
        <w:spacing w:before="1"/>
        <w:ind w:left="220" w:right="655"/>
        <w:jc w:val="both"/>
      </w:pPr>
      <w:r>
        <w:rPr>
          <w:b/>
        </w:rPr>
        <w:t xml:space="preserve">Section 11.10.3 </w:t>
      </w:r>
      <w:r>
        <w:t>The maximum number of dwelling units for land in the R10 and PD zones shall equal to six times the number of acres of such land.</w:t>
      </w:r>
    </w:p>
    <w:p w14:paraId="5A45A871" w14:textId="77777777" w:rsidR="00260182" w:rsidRDefault="00260182">
      <w:pPr>
        <w:pStyle w:val="BodyText"/>
        <w:spacing w:before="8"/>
      </w:pPr>
    </w:p>
    <w:p w14:paraId="5A45A872" w14:textId="77777777" w:rsidR="00260182" w:rsidRDefault="00000000">
      <w:pPr>
        <w:pStyle w:val="BodyText"/>
        <w:ind w:left="220" w:right="654"/>
        <w:jc w:val="both"/>
      </w:pPr>
      <w:r>
        <w:rPr>
          <w:b/>
        </w:rPr>
        <w:t>Section 11.10.4</w:t>
      </w:r>
      <w:r>
        <w:rPr>
          <w:b/>
          <w:spacing w:val="40"/>
        </w:rPr>
        <w:t xml:space="preserve"> </w:t>
      </w:r>
      <w:r>
        <w:t>If the land is located in more than one zone, the allowed dwellings shall be calculated for the land in each zone and then combined.</w:t>
      </w:r>
    </w:p>
    <w:p w14:paraId="5A45A873" w14:textId="77777777" w:rsidR="00260182" w:rsidRDefault="00260182">
      <w:pPr>
        <w:pStyle w:val="BodyText"/>
        <w:spacing w:before="11"/>
      </w:pPr>
    </w:p>
    <w:p w14:paraId="5A45A874" w14:textId="77777777" w:rsidR="00260182" w:rsidRDefault="00000000">
      <w:pPr>
        <w:pStyle w:val="BodyText"/>
        <w:ind w:left="220" w:right="658"/>
        <w:jc w:val="both"/>
      </w:pPr>
      <w:r>
        <w:rPr>
          <w:b/>
        </w:rPr>
        <w:t>Section 11.10.5</w:t>
      </w:r>
      <w:r>
        <w:rPr>
          <w:b/>
          <w:spacing w:val="40"/>
        </w:rPr>
        <w:t xml:space="preserve"> </w:t>
      </w:r>
      <w:r>
        <w:t>In those cases where the total of allowable dwelling units as determined in section 11.10.4 results in a fraction, the number shall be rounded down to the lower whole number.</w:t>
      </w:r>
    </w:p>
    <w:p w14:paraId="5A45A875" w14:textId="77777777" w:rsidR="00260182" w:rsidRDefault="00260182">
      <w:pPr>
        <w:pStyle w:val="BodyText"/>
        <w:rPr>
          <w:sz w:val="21"/>
        </w:rPr>
      </w:pPr>
    </w:p>
    <w:p w14:paraId="5A45A876" w14:textId="77777777" w:rsidR="00260182" w:rsidRDefault="00000000">
      <w:pPr>
        <w:pStyle w:val="BodyText"/>
        <w:ind w:left="220" w:right="664"/>
        <w:jc w:val="both"/>
      </w:pPr>
      <w:r>
        <w:rPr>
          <w:b/>
        </w:rPr>
        <w:t>Section 11.10.6</w:t>
      </w:r>
      <w:r>
        <w:rPr>
          <w:b/>
          <w:spacing w:val="40"/>
        </w:rPr>
        <w:t xml:space="preserve"> </w:t>
      </w:r>
      <w:r>
        <w:t>If a residential development project includes existing residential buildings, the dwelling units in those buildings shall be considered as part of the maximum number of units. The number of units in such building(s) may be increased or decreased provided the lot can accommodate the dwellings under sections 5.2.1</w:t>
      </w:r>
      <w:r>
        <w:rPr>
          <w:spacing w:val="40"/>
        </w:rPr>
        <w:t xml:space="preserve"> </w:t>
      </w:r>
      <w:r>
        <w:t>and 11.12.2.</w:t>
      </w:r>
    </w:p>
    <w:p w14:paraId="5A45A877" w14:textId="77777777" w:rsidR="00260182" w:rsidRDefault="00260182">
      <w:pPr>
        <w:pStyle w:val="BodyText"/>
        <w:spacing w:before="9"/>
      </w:pPr>
    </w:p>
    <w:p w14:paraId="5A45A878" w14:textId="77777777" w:rsidR="00260182" w:rsidRDefault="00000000">
      <w:pPr>
        <w:pStyle w:val="BodyText"/>
        <w:ind w:left="220" w:right="656"/>
        <w:jc w:val="both"/>
      </w:pPr>
      <w:r>
        <w:rPr>
          <w:b/>
        </w:rPr>
        <w:t>Section 11.10.7</w:t>
      </w:r>
      <w:r>
        <w:rPr>
          <w:b/>
          <w:spacing w:val="40"/>
        </w:rPr>
        <w:t xml:space="preserve"> </w:t>
      </w:r>
      <w:r>
        <w:t>Unless a greater number is allowed under section 11.12.1.5, principal residential buildings in the R80, C2 and R40 zones shall be limited to three dwelling units per building. One additional accessory dwelling may be allowed in those zones by special permit provided the maximum for the project is not exceeded and the lot area is adequate under section 11.12.2.</w:t>
      </w:r>
    </w:p>
    <w:p w14:paraId="5A45A879" w14:textId="77777777" w:rsidR="00260182" w:rsidRDefault="00260182">
      <w:pPr>
        <w:jc w:val="both"/>
        <w:sectPr w:rsidR="00260182">
          <w:pgSz w:w="12240" w:h="15840"/>
          <w:pgMar w:top="1360" w:right="420" w:bottom="1000" w:left="1220" w:header="0" w:footer="813" w:gutter="0"/>
          <w:cols w:space="720"/>
        </w:sectPr>
      </w:pPr>
    </w:p>
    <w:p w14:paraId="5A45A87A" w14:textId="77777777" w:rsidR="00260182" w:rsidRDefault="00000000">
      <w:pPr>
        <w:pStyle w:val="BodyText"/>
        <w:spacing w:before="73"/>
        <w:ind w:left="220" w:right="666"/>
        <w:jc w:val="both"/>
      </w:pPr>
      <w:r>
        <w:rPr>
          <w:b/>
        </w:rPr>
        <w:lastRenderedPageBreak/>
        <w:t>Section 11.10.8</w:t>
      </w:r>
      <w:r>
        <w:rPr>
          <w:b/>
          <w:spacing w:val="40"/>
        </w:rPr>
        <w:t xml:space="preserve"> </w:t>
      </w:r>
      <w:r>
        <w:t>The</w:t>
      </w:r>
      <w:r>
        <w:rPr>
          <w:spacing w:val="40"/>
        </w:rPr>
        <w:t xml:space="preserve"> </w:t>
      </w:r>
      <w:r>
        <w:t>Board</w:t>
      </w:r>
      <w:r>
        <w:rPr>
          <w:spacing w:val="-1"/>
        </w:rPr>
        <w:t xml:space="preserve"> </w:t>
      </w:r>
      <w:r>
        <w:t>may, by</w:t>
      </w:r>
      <w:r>
        <w:rPr>
          <w:spacing w:val="-1"/>
        </w:rPr>
        <w:t xml:space="preserve"> </w:t>
      </w:r>
      <w:r>
        <w:t>special permit, allow any</w:t>
      </w:r>
      <w:r>
        <w:rPr>
          <w:spacing w:val="-1"/>
        </w:rPr>
        <w:t xml:space="preserve"> </w:t>
      </w:r>
      <w:r>
        <w:t>number of units per building</w:t>
      </w:r>
      <w:r>
        <w:rPr>
          <w:spacing w:val="-1"/>
        </w:rPr>
        <w:t xml:space="preserve"> </w:t>
      </w:r>
      <w:r>
        <w:t>or more than</w:t>
      </w:r>
      <w:r>
        <w:rPr>
          <w:spacing w:val="-1"/>
        </w:rPr>
        <w:t xml:space="preserve"> </w:t>
      </w:r>
      <w:r>
        <w:t>one residential building per lot on lots in the R10 and PD zones provided the maximum number of dwelling units is not exceeded.</w:t>
      </w:r>
    </w:p>
    <w:p w14:paraId="5A45A87B" w14:textId="77777777" w:rsidR="00260182" w:rsidRDefault="00260182">
      <w:pPr>
        <w:pStyle w:val="BodyText"/>
        <w:spacing w:before="4"/>
        <w:rPr>
          <w:sz w:val="21"/>
        </w:rPr>
      </w:pPr>
    </w:p>
    <w:p w14:paraId="5A45A87C" w14:textId="77777777" w:rsidR="00260182" w:rsidRDefault="00000000">
      <w:pPr>
        <w:pStyle w:val="Heading4"/>
        <w:spacing w:before="1"/>
      </w:pPr>
      <w:r>
        <w:t>Section</w:t>
      </w:r>
      <w:r>
        <w:rPr>
          <w:spacing w:val="-7"/>
        </w:rPr>
        <w:t xml:space="preserve"> </w:t>
      </w:r>
      <w:r>
        <w:t>11.11</w:t>
      </w:r>
      <w:r>
        <w:rPr>
          <w:spacing w:val="40"/>
        </w:rPr>
        <w:t xml:space="preserve"> </w:t>
      </w:r>
      <w:r>
        <w:t>Development</w:t>
      </w:r>
      <w:r>
        <w:rPr>
          <w:spacing w:val="-2"/>
        </w:rPr>
        <w:t xml:space="preserve"> Procedures</w:t>
      </w:r>
    </w:p>
    <w:p w14:paraId="5A45A87D" w14:textId="77777777" w:rsidR="00260182" w:rsidRDefault="00260182">
      <w:pPr>
        <w:pStyle w:val="BodyText"/>
        <w:spacing w:before="3"/>
        <w:rPr>
          <w:b/>
        </w:rPr>
      </w:pPr>
    </w:p>
    <w:p w14:paraId="5A45A87E" w14:textId="77777777" w:rsidR="00260182" w:rsidRDefault="00000000">
      <w:pPr>
        <w:pStyle w:val="BodyText"/>
        <w:ind w:left="220" w:right="659"/>
        <w:jc w:val="both"/>
      </w:pPr>
      <w:r>
        <w:rPr>
          <w:b/>
        </w:rPr>
        <w:t>Section 11.11.1</w:t>
      </w:r>
      <w:r>
        <w:rPr>
          <w:b/>
          <w:spacing w:val="40"/>
        </w:rPr>
        <w:t xml:space="preserve"> </w:t>
      </w:r>
      <w:r>
        <w:t>Residential development other than on sites exempt from this article under section 11.3, and those that may be allowed by a special permit shall be undertaken only in accordance with the following procedure.</w:t>
      </w:r>
    </w:p>
    <w:p w14:paraId="5A45A87F" w14:textId="77777777" w:rsidR="00260182" w:rsidRDefault="00260182">
      <w:pPr>
        <w:pStyle w:val="BodyText"/>
        <w:spacing w:before="10"/>
      </w:pPr>
    </w:p>
    <w:p w14:paraId="5A45A880" w14:textId="77777777" w:rsidR="00260182" w:rsidRDefault="00000000">
      <w:pPr>
        <w:pStyle w:val="BodyText"/>
        <w:spacing w:before="1"/>
        <w:ind w:left="220" w:right="656"/>
        <w:jc w:val="both"/>
      </w:pPr>
      <w:r>
        <w:rPr>
          <w:b/>
        </w:rPr>
        <w:t>Section 11.11.1.1</w:t>
      </w:r>
      <w:r>
        <w:rPr>
          <w:b/>
          <w:spacing w:val="40"/>
        </w:rPr>
        <w:t xml:space="preserve"> </w:t>
      </w:r>
      <w:r>
        <w:t>Before any work, including but not limited to, brush removal, tree cutting, and grading, is done on a development site, the developer shall submit a sketch</w:t>
      </w:r>
      <w:r>
        <w:rPr>
          <w:spacing w:val="-1"/>
        </w:rPr>
        <w:t xml:space="preserve"> </w:t>
      </w:r>
      <w:r>
        <w:t>plan to the</w:t>
      </w:r>
      <w:r>
        <w:rPr>
          <w:spacing w:val="40"/>
        </w:rPr>
        <w:t xml:space="preserve"> </w:t>
      </w:r>
      <w:r>
        <w:t>Board. Cutting</w:t>
      </w:r>
      <w:r>
        <w:rPr>
          <w:spacing w:val="-1"/>
        </w:rPr>
        <w:t xml:space="preserve"> </w:t>
      </w:r>
      <w:r>
        <w:t>of vegetation</w:t>
      </w:r>
      <w:r>
        <w:rPr>
          <w:spacing w:val="-1"/>
        </w:rPr>
        <w:t xml:space="preserve"> </w:t>
      </w:r>
      <w:r>
        <w:t>necessary for surveys and soil testing is permitted.</w:t>
      </w:r>
    </w:p>
    <w:p w14:paraId="5A45A881" w14:textId="77777777" w:rsidR="00260182" w:rsidRDefault="00260182">
      <w:pPr>
        <w:pStyle w:val="BodyText"/>
        <w:spacing w:before="11"/>
      </w:pPr>
    </w:p>
    <w:p w14:paraId="5A45A882" w14:textId="77777777" w:rsidR="00260182" w:rsidRDefault="00000000">
      <w:pPr>
        <w:pStyle w:val="BodyText"/>
        <w:ind w:left="220" w:right="666"/>
        <w:jc w:val="both"/>
      </w:pPr>
      <w:r>
        <w:rPr>
          <w:b/>
        </w:rPr>
        <w:t>Section</w:t>
      </w:r>
      <w:r>
        <w:rPr>
          <w:b/>
          <w:spacing w:val="-2"/>
        </w:rPr>
        <w:t xml:space="preserve"> </w:t>
      </w:r>
      <w:r>
        <w:rPr>
          <w:b/>
        </w:rPr>
        <w:t>11.11.1.1.1</w:t>
      </w:r>
      <w:r>
        <w:rPr>
          <w:b/>
          <w:spacing w:val="40"/>
        </w:rPr>
        <w:t xml:space="preserve"> </w:t>
      </w:r>
      <w:r>
        <w:t>The</w:t>
      </w:r>
      <w:r>
        <w:rPr>
          <w:spacing w:val="-1"/>
        </w:rPr>
        <w:t xml:space="preserve"> </w:t>
      </w:r>
      <w:r>
        <w:t>sketch</w:t>
      </w:r>
      <w:r>
        <w:rPr>
          <w:spacing w:val="-2"/>
        </w:rPr>
        <w:t xml:space="preserve"> </w:t>
      </w:r>
      <w:r>
        <w:t>plan</w:t>
      </w:r>
      <w:r>
        <w:rPr>
          <w:spacing w:val="-2"/>
        </w:rPr>
        <w:t xml:space="preserve"> </w:t>
      </w:r>
      <w:r>
        <w:t>shall</w:t>
      </w:r>
      <w:r>
        <w:rPr>
          <w:spacing w:val="-1"/>
        </w:rPr>
        <w:t xml:space="preserve"> </w:t>
      </w:r>
      <w:r>
        <w:t>be</w:t>
      </w:r>
      <w:r>
        <w:rPr>
          <w:spacing w:val="-1"/>
        </w:rPr>
        <w:t xml:space="preserve"> </w:t>
      </w:r>
      <w:r>
        <w:t>drawn</w:t>
      </w:r>
      <w:r>
        <w:rPr>
          <w:spacing w:val="-2"/>
        </w:rPr>
        <w:t xml:space="preserve"> </w:t>
      </w:r>
      <w:r>
        <w:t>to scale and shall</w:t>
      </w:r>
      <w:r>
        <w:rPr>
          <w:spacing w:val="-2"/>
        </w:rPr>
        <w:t xml:space="preserve"> </w:t>
      </w:r>
      <w:r>
        <w:t>show</w:t>
      </w:r>
      <w:r>
        <w:rPr>
          <w:spacing w:val="-6"/>
        </w:rPr>
        <w:t xml:space="preserve"> </w:t>
      </w:r>
      <w:r>
        <w:t>the</w:t>
      </w:r>
      <w:r>
        <w:rPr>
          <w:spacing w:val="-1"/>
        </w:rPr>
        <w:t xml:space="preserve"> </w:t>
      </w:r>
      <w:r>
        <w:t>total</w:t>
      </w:r>
      <w:r>
        <w:rPr>
          <w:spacing w:val="-1"/>
        </w:rPr>
        <w:t xml:space="preserve"> </w:t>
      </w:r>
      <w:r>
        <w:t>tract</w:t>
      </w:r>
      <w:r>
        <w:rPr>
          <w:spacing w:val="-2"/>
        </w:rPr>
        <w:t xml:space="preserve"> </w:t>
      </w:r>
      <w:r>
        <w:t>that</w:t>
      </w:r>
      <w:r>
        <w:rPr>
          <w:spacing w:val="-1"/>
        </w:rPr>
        <w:t xml:space="preserve"> </w:t>
      </w:r>
      <w:r>
        <w:t>includes</w:t>
      </w:r>
      <w:r>
        <w:rPr>
          <w:spacing w:val="-2"/>
        </w:rPr>
        <w:t xml:space="preserve"> </w:t>
      </w:r>
      <w:r>
        <w:t>the</w:t>
      </w:r>
      <w:r>
        <w:rPr>
          <w:spacing w:val="-1"/>
        </w:rPr>
        <w:t xml:space="preserve"> </w:t>
      </w:r>
      <w:r>
        <w:t>land on which development</w:t>
      </w:r>
      <w:r>
        <w:rPr>
          <w:spacing w:val="-4"/>
        </w:rPr>
        <w:t xml:space="preserve"> </w:t>
      </w:r>
      <w:r>
        <w:t>is</w:t>
      </w:r>
      <w:r>
        <w:rPr>
          <w:spacing w:val="-4"/>
        </w:rPr>
        <w:t xml:space="preserve"> </w:t>
      </w:r>
      <w:r>
        <w:t>proposed.</w:t>
      </w:r>
      <w:r>
        <w:rPr>
          <w:spacing w:val="-3"/>
        </w:rPr>
        <w:t xml:space="preserve"> </w:t>
      </w:r>
      <w:r>
        <w:t>It</w:t>
      </w:r>
      <w:r>
        <w:rPr>
          <w:spacing w:val="-4"/>
        </w:rPr>
        <w:t xml:space="preserve"> </w:t>
      </w:r>
      <w:r>
        <w:t>shall</w:t>
      </w:r>
      <w:r>
        <w:rPr>
          <w:spacing w:val="-3"/>
        </w:rPr>
        <w:t xml:space="preserve"> </w:t>
      </w:r>
      <w:r>
        <w:t>also</w:t>
      </w:r>
      <w:r>
        <w:rPr>
          <w:spacing w:val="-3"/>
        </w:rPr>
        <w:t xml:space="preserve"> </w:t>
      </w:r>
      <w:r>
        <w:t>show</w:t>
      </w:r>
      <w:r>
        <w:rPr>
          <w:spacing w:val="-5"/>
        </w:rPr>
        <w:t xml:space="preserve"> </w:t>
      </w:r>
      <w:r>
        <w:t>the</w:t>
      </w:r>
      <w:r>
        <w:rPr>
          <w:spacing w:val="-3"/>
        </w:rPr>
        <w:t xml:space="preserve"> </w:t>
      </w:r>
      <w:r>
        <w:t>surrounding</w:t>
      </w:r>
      <w:r>
        <w:rPr>
          <w:spacing w:val="-2"/>
        </w:rPr>
        <w:t xml:space="preserve"> </w:t>
      </w:r>
      <w:r>
        <w:t>area,</w:t>
      </w:r>
      <w:r>
        <w:rPr>
          <w:spacing w:val="-1"/>
        </w:rPr>
        <w:t xml:space="preserve"> </w:t>
      </w:r>
      <w:r>
        <w:t>wetlands,</w:t>
      </w:r>
      <w:r>
        <w:rPr>
          <w:spacing w:val="-3"/>
        </w:rPr>
        <w:t xml:space="preserve"> </w:t>
      </w:r>
      <w:r>
        <w:t>contours,</w:t>
      </w:r>
      <w:r>
        <w:rPr>
          <w:spacing w:val="-1"/>
        </w:rPr>
        <w:t xml:space="preserve"> </w:t>
      </w:r>
      <w:r>
        <w:t>vegetation</w:t>
      </w:r>
      <w:r>
        <w:rPr>
          <w:spacing w:val="-4"/>
        </w:rPr>
        <w:t xml:space="preserve"> </w:t>
      </w:r>
      <w:r>
        <w:t>and</w:t>
      </w:r>
      <w:r>
        <w:rPr>
          <w:spacing w:val="-2"/>
        </w:rPr>
        <w:t xml:space="preserve"> </w:t>
      </w:r>
      <w:r>
        <w:t>other features</w:t>
      </w:r>
      <w:r>
        <w:rPr>
          <w:spacing w:val="-4"/>
        </w:rPr>
        <w:t xml:space="preserve"> </w:t>
      </w:r>
      <w:r>
        <w:t>as</w:t>
      </w:r>
      <w:r>
        <w:rPr>
          <w:spacing w:val="-4"/>
        </w:rPr>
        <w:t xml:space="preserve"> </w:t>
      </w:r>
      <w:r>
        <w:t>the Board my require by its regulations. It need not have been prepared by a professional engineer or land surveyor.</w:t>
      </w:r>
    </w:p>
    <w:p w14:paraId="5A45A883" w14:textId="77777777" w:rsidR="00260182" w:rsidRDefault="00260182">
      <w:pPr>
        <w:pStyle w:val="BodyText"/>
        <w:spacing w:before="9"/>
      </w:pPr>
    </w:p>
    <w:p w14:paraId="5A45A884" w14:textId="77777777" w:rsidR="00260182" w:rsidRDefault="00000000">
      <w:pPr>
        <w:pStyle w:val="BodyText"/>
        <w:ind w:left="220" w:right="654"/>
        <w:jc w:val="both"/>
      </w:pPr>
      <w:r>
        <w:rPr>
          <w:b/>
        </w:rPr>
        <w:t>Section 11.11.1.2</w:t>
      </w:r>
      <w:r>
        <w:rPr>
          <w:b/>
          <w:spacing w:val="80"/>
        </w:rPr>
        <w:t xml:space="preserve"> </w:t>
      </w:r>
      <w:r>
        <w:t>Following submission of the plan, the</w:t>
      </w:r>
      <w:r>
        <w:rPr>
          <w:spacing w:val="80"/>
        </w:rPr>
        <w:t xml:space="preserve"> </w:t>
      </w:r>
      <w:r>
        <w:t>Board or its designee(s) shall undertake a site visit so the Board will fully understand the site and its features.</w:t>
      </w:r>
    </w:p>
    <w:p w14:paraId="5A45A885" w14:textId="77777777" w:rsidR="00260182" w:rsidRDefault="00260182">
      <w:pPr>
        <w:pStyle w:val="BodyText"/>
        <w:rPr>
          <w:sz w:val="21"/>
        </w:rPr>
      </w:pPr>
    </w:p>
    <w:p w14:paraId="5A45A886" w14:textId="77777777" w:rsidR="00260182" w:rsidRDefault="00000000">
      <w:pPr>
        <w:pStyle w:val="BodyText"/>
        <w:ind w:left="220" w:right="658"/>
        <w:jc w:val="both"/>
      </w:pPr>
      <w:r>
        <w:rPr>
          <w:b/>
        </w:rPr>
        <w:t xml:space="preserve">Section 11.11.1.3 </w:t>
      </w:r>
      <w:r>
        <w:t>The Board will then meet with the developer at a regular or special meeting and discuss which land is most appropriately preserved as open space, which are the locations most suitable for houses and other factors that may enter into the choice of open space. However, no plan showing house lots or new roads may be presented or considered</w:t>
      </w:r>
      <w:r>
        <w:rPr>
          <w:spacing w:val="40"/>
        </w:rPr>
        <w:t xml:space="preserve"> </w:t>
      </w:r>
      <w:r>
        <w:t>at this time. An agreement between the Board and the developer on the land to be preserved is required as a condition of moving forward</w:t>
      </w:r>
      <w:r>
        <w:rPr>
          <w:color w:val="FF0000"/>
        </w:rPr>
        <w:t>.</w:t>
      </w:r>
    </w:p>
    <w:p w14:paraId="5A45A887" w14:textId="77777777" w:rsidR="00260182" w:rsidRDefault="00260182">
      <w:pPr>
        <w:pStyle w:val="BodyText"/>
        <w:spacing w:before="9"/>
      </w:pPr>
    </w:p>
    <w:p w14:paraId="5A45A888" w14:textId="77777777" w:rsidR="00260182" w:rsidRDefault="00000000">
      <w:pPr>
        <w:pStyle w:val="BodyText"/>
        <w:ind w:left="220"/>
        <w:jc w:val="both"/>
      </w:pPr>
      <w:r>
        <w:rPr>
          <w:b/>
        </w:rPr>
        <w:t>Section</w:t>
      </w:r>
      <w:r>
        <w:rPr>
          <w:b/>
          <w:spacing w:val="-6"/>
        </w:rPr>
        <w:t xml:space="preserve"> </w:t>
      </w:r>
      <w:r>
        <w:rPr>
          <w:b/>
        </w:rPr>
        <w:t>11.11.1.4</w:t>
      </w:r>
      <w:r>
        <w:rPr>
          <w:b/>
          <w:spacing w:val="42"/>
        </w:rPr>
        <w:t xml:space="preserve"> </w:t>
      </w:r>
      <w:r>
        <w:t>After</w:t>
      </w:r>
      <w:r>
        <w:rPr>
          <w:spacing w:val="-3"/>
        </w:rPr>
        <w:t xml:space="preserve"> </w:t>
      </w:r>
      <w:r>
        <w:t>the</w:t>
      </w:r>
      <w:r>
        <w:rPr>
          <w:spacing w:val="-5"/>
        </w:rPr>
        <w:t xml:space="preserve"> </w:t>
      </w:r>
      <w:r>
        <w:t>open</w:t>
      </w:r>
      <w:r>
        <w:rPr>
          <w:spacing w:val="-5"/>
        </w:rPr>
        <w:t xml:space="preserve"> </w:t>
      </w:r>
      <w:r>
        <w:t>space</w:t>
      </w:r>
      <w:r>
        <w:rPr>
          <w:spacing w:val="-4"/>
        </w:rPr>
        <w:t xml:space="preserve"> </w:t>
      </w:r>
      <w:r>
        <w:t>has</w:t>
      </w:r>
      <w:r>
        <w:rPr>
          <w:spacing w:val="-6"/>
        </w:rPr>
        <w:t xml:space="preserve"> </w:t>
      </w:r>
      <w:r>
        <w:t>been</w:t>
      </w:r>
      <w:r>
        <w:rPr>
          <w:spacing w:val="-5"/>
        </w:rPr>
        <w:t xml:space="preserve"> </w:t>
      </w:r>
      <w:r>
        <w:t>agreed</w:t>
      </w:r>
      <w:r>
        <w:rPr>
          <w:spacing w:val="-4"/>
        </w:rPr>
        <w:t xml:space="preserve"> </w:t>
      </w:r>
      <w:r>
        <w:t>upon,</w:t>
      </w:r>
      <w:r>
        <w:rPr>
          <w:spacing w:val="-4"/>
        </w:rPr>
        <w:t xml:space="preserve"> </w:t>
      </w:r>
      <w:r>
        <w:t>the</w:t>
      </w:r>
      <w:r>
        <w:rPr>
          <w:spacing w:val="-4"/>
        </w:rPr>
        <w:t xml:space="preserve"> </w:t>
      </w:r>
      <w:r>
        <w:t>developer</w:t>
      </w:r>
      <w:r>
        <w:rPr>
          <w:spacing w:val="-2"/>
        </w:rPr>
        <w:t xml:space="preserve"> </w:t>
      </w:r>
      <w:r>
        <w:t>may</w:t>
      </w:r>
      <w:r>
        <w:rPr>
          <w:spacing w:val="-5"/>
        </w:rPr>
        <w:t xml:space="preserve"> </w:t>
      </w:r>
      <w:r>
        <w:t>locate</w:t>
      </w:r>
      <w:r>
        <w:rPr>
          <w:spacing w:val="-5"/>
        </w:rPr>
        <w:t xml:space="preserve"> </w:t>
      </w:r>
      <w:r>
        <w:t>the</w:t>
      </w:r>
      <w:r>
        <w:rPr>
          <w:spacing w:val="-4"/>
        </w:rPr>
        <w:t xml:space="preserve"> </w:t>
      </w:r>
      <w:r>
        <w:t>houses</w:t>
      </w:r>
      <w:r>
        <w:rPr>
          <w:spacing w:val="-6"/>
        </w:rPr>
        <w:t xml:space="preserve"> </w:t>
      </w:r>
      <w:r>
        <w:t>on</w:t>
      </w:r>
      <w:r>
        <w:rPr>
          <w:spacing w:val="-5"/>
        </w:rPr>
        <w:t xml:space="preserve"> </w:t>
      </w:r>
      <w:r>
        <w:t>the</w:t>
      </w:r>
      <w:r>
        <w:rPr>
          <w:spacing w:val="-4"/>
        </w:rPr>
        <w:t xml:space="preserve"> </w:t>
      </w:r>
      <w:r>
        <w:rPr>
          <w:spacing w:val="-2"/>
        </w:rPr>
        <w:t>property.</w:t>
      </w:r>
    </w:p>
    <w:p w14:paraId="5A45A889" w14:textId="77777777" w:rsidR="00260182" w:rsidRDefault="00260182">
      <w:pPr>
        <w:pStyle w:val="BodyText"/>
        <w:spacing w:before="11"/>
      </w:pPr>
    </w:p>
    <w:p w14:paraId="5A45A88A" w14:textId="77777777" w:rsidR="00260182" w:rsidRDefault="00000000">
      <w:pPr>
        <w:pStyle w:val="BodyText"/>
        <w:ind w:left="220" w:right="655"/>
        <w:jc w:val="both"/>
      </w:pPr>
      <w:r>
        <w:rPr>
          <w:b/>
        </w:rPr>
        <w:t>Section 11.11.1.5</w:t>
      </w:r>
      <w:r>
        <w:rPr>
          <w:b/>
          <w:spacing w:val="40"/>
        </w:rPr>
        <w:t xml:space="preserve"> </w:t>
      </w:r>
      <w:r>
        <w:t>The developer may now locate any road or roads needed to properly access the houses and other amenities. Open space shall not be landlocked. Access over other land in common ownership is acceptable. Otherwise adequate provision shall be made for access to each tract of preserved open space from a road.</w:t>
      </w:r>
    </w:p>
    <w:p w14:paraId="5A45A88B" w14:textId="77777777" w:rsidR="00260182" w:rsidRDefault="00260182">
      <w:pPr>
        <w:pStyle w:val="BodyText"/>
        <w:spacing w:before="9"/>
      </w:pPr>
    </w:p>
    <w:p w14:paraId="5A45A88C" w14:textId="77777777" w:rsidR="00260182" w:rsidRDefault="00000000">
      <w:pPr>
        <w:pStyle w:val="BodyText"/>
        <w:ind w:left="220" w:right="659"/>
        <w:jc w:val="both"/>
      </w:pPr>
      <w:r>
        <w:rPr>
          <w:b/>
        </w:rPr>
        <w:t>Section 11.11.1.6</w:t>
      </w:r>
      <w:r>
        <w:rPr>
          <w:b/>
          <w:spacing w:val="40"/>
        </w:rPr>
        <w:t xml:space="preserve"> </w:t>
      </w:r>
      <w:r>
        <w:t>Then and only then may the developer or an engineer or surveyor on his behalf lay out proposed property</w:t>
      </w:r>
      <w:r>
        <w:rPr>
          <w:spacing w:val="-4"/>
        </w:rPr>
        <w:t xml:space="preserve"> </w:t>
      </w:r>
      <w:r>
        <w:t>lines for the various house lots. Neither shall any</w:t>
      </w:r>
      <w:r>
        <w:rPr>
          <w:spacing w:val="-1"/>
        </w:rPr>
        <w:t xml:space="preserve"> </w:t>
      </w:r>
      <w:r>
        <w:t>preliminary</w:t>
      </w:r>
      <w:r>
        <w:rPr>
          <w:spacing w:val="-3"/>
        </w:rPr>
        <w:t xml:space="preserve"> </w:t>
      </w:r>
      <w:r>
        <w:t>or definitive subdivision</w:t>
      </w:r>
      <w:r>
        <w:rPr>
          <w:spacing w:val="-1"/>
        </w:rPr>
        <w:t xml:space="preserve"> </w:t>
      </w:r>
      <w:r>
        <w:t>plan be prepared prior to this time.</w:t>
      </w:r>
    </w:p>
    <w:p w14:paraId="5A45A88D" w14:textId="77777777" w:rsidR="00260182" w:rsidRDefault="00260182">
      <w:pPr>
        <w:pStyle w:val="BodyText"/>
        <w:rPr>
          <w:sz w:val="21"/>
        </w:rPr>
      </w:pPr>
    </w:p>
    <w:p w14:paraId="5A45A88E" w14:textId="77777777" w:rsidR="00260182" w:rsidRDefault="00000000">
      <w:pPr>
        <w:pStyle w:val="BodyText"/>
        <w:ind w:left="220" w:right="686"/>
      </w:pPr>
      <w:r>
        <w:rPr>
          <w:b/>
        </w:rPr>
        <w:t>Section</w:t>
      </w:r>
      <w:r>
        <w:rPr>
          <w:b/>
          <w:spacing w:val="-3"/>
        </w:rPr>
        <w:t xml:space="preserve"> </w:t>
      </w:r>
      <w:r>
        <w:rPr>
          <w:b/>
        </w:rPr>
        <w:t>11.11.1.6.1</w:t>
      </w:r>
      <w:r>
        <w:rPr>
          <w:b/>
          <w:spacing w:val="40"/>
        </w:rPr>
        <w:t xml:space="preserve"> </w:t>
      </w:r>
      <w:r>
        <w:t>Following</w:t>
      </w:r>
      <w:r>
        <w:rPr>
          <w:spacing w:val="-2"/>
        </w:rPr>
        <w:t xml:space="preserve"> </w:t>
      </w:r>
      <w:r>
        <w:t>the</w:t>
      </w:r>
      <w:r>
        <w:rPr>
          <w:spacing w:val="-2"/>
        </w:rPr>
        <w:t xml:space="preserve"> </w:t>
      </w:r>
      <w:r>
        <w:t>layout</w:t>
      </w:r>
      <w:r>
        <w:rPr>
          <w:spacing w:val="-3"/>
        </w:rPr>
        <w:t xml:space="preserve"> </w:t>
      </w:r>
      <w:r>
        <w:t>of</w:t>
      </w:r>
      <w:r>
        <w:rPr>
          <w:spacing w:val="-4"/>
        </w:rPr>
        <w:t xml:space="preserve"> </w:t>
      </w:r>
      <w:r>
        <w:t>property</w:t>
      </w:r>
      <w:r>
        <w:rPr>
          <w:spacing w:val="-6"/>
        </w:rPr>
        <w:t xml:space="preserve"> </w:t>
      </w:r>
      <w:r>
        <w:t>lines,</w:t>
      </w:r>
      <w:r>
        <w:rPr>
          <w:spacing w:val="-1"/>
        </w:rPr>
        <w:t xml:space="preserve"> </w:t>
      </w:r>
      <w:r>
        <w:t>the</w:t>
      </w:r>
      <w:r>
        <w:rPr>
          <w:spacing w:val="-2"/>
        </w:rPr>
        <w:t xml:space="preserve"> </w:t>
      </w:r>
      <w:r>
        <w:t>developer</w:t>
      </w:r>
      <w:r>
        <w:rPr>
          <w:spacing w:val="-1"/>
        </w:rPr>
        <w:t xml:space="preserve"> </w:t>
      </w:r>
      <w:r>
        <w:t>shall</w:t>
      </w:r>
      <w:r>
        <w:rPr>
          <w:spacing w:val="-1"/>
        </w:rPr>
        <w:t xml:space="preserve"> </w:t>
      </w:r>
      <w:r>
        <w:t>submit</w:t>
      </w:r>
      <w:r>
        <w:rPr>
          <w:spacing w:val="-3"/>
        </w:rPr>
        <w:t xml:space="preserve"> </w:t>
      </w:r>
      <w:r>
        <w:t>a</w:t>
      </w:r>
      <w:r>
        <w:rPr>
          <w:spacing w:val="-2"/>
        </w:rPr>
        <w:t xml:space="preserve"> </w:t>
      </w:r>
      <w:r>
        <w:t>definitive</w:t>
      </w:r>
      <w:r>
        <w:rPr>
          <w:spacing w:val="-2"/>
        </w:rPr>
        <w:t xml:space="preserve"> </w:t>
      </w:r>
      <w:r>
        <w:t>subdivision</w:t>
      </w:r>
      <w:r>
        <w:rPr>
          <w:spacing w:val="-3"/>
        </w:rPr>
        <w:t xml:space="preserve"> </w:t>
      </w:r>
      <w:r>
        <w:t>plan</w:t>
      </w:r>
      <w:r>
        <w:rPr>
          <w:spacing w:val="-3"/>
        </w:rPr>
        <w:t xml:space="preserve"> </w:t>
      </w:r>
      <w:r>
        <w:t>or</w:t>
      </w:r>
      <w:r>
        <w:rPr>
          <w:spacing w:val="-2"/>
        </w:rPr>
        <w:t xml:space="preserve"> </w:t>
      </w:r>
      <w:r>
        <w:t>an application for site plan review, as the case may</w:t>
      </w:r>
      <w:r>
        <w:rPr>
          <w:spacing w:val="-1"/>
        </w:rPr>
        <w:t xml:space="preserve"> </w:t>
      </w:r>
      <w:r>
        <w:t>be, in accordance with the board’s regulations. Such plan shall include, without limitation,:</w:t>
      </w:r>
    </w:p>
    <w:p w14:paraId="5A45A88F" w14:textId="77777777" w:rsidR="00260182" w:rsidRDefault="00260182">
      <w:pPr>
        <w:pStyle w:val="BodyText"/>
        <w:spacing w:before="9"/>
      </w:pPr>
    </w:p>
    <w:p w14:paraId="5A45A890" w14:textId="77777777" w:rsidR="00260182" w:rsidRDefault="00000000">
      <w:pPr>
        <w:pStyle w:val="ListParagraph"/>
        <w:numPr>
          <w:ilvl w:val="0"/>
          <w:numId w:val="4"/>
        </w:numPr>
        <w:tabs>
          <w:tab w:val="left" w:pos="1211"/>
          <w:tab w:val="left" w:pos="1212"/>
        </w:tabs>
        <w:ind w:right="1332"/>
        <w:rPr>
          <w:sz w:val="20"/>
        </w:rPr>
      </w:pPr>
      <w:r>
        <w:rPr>
          <w:sz w:val="20"/>
        </w:rPr>
        <w:t>Existing</w:t>
      </w:r>
      <w:r>
        <w:rPr>
          <w:spacing w:val="-5"/>
          <w:sz w:val="20"/>
        </w:rPr>
        <w:t xml:space="preserve"> </w:t>
      </w:r>
      <w:r>
        <w:rPr>
          <w:sz w:val="20"/>
        </w:rPr>
        <w:t>site</w:t>
      </w:r>
      <w:r>
        <w:rPr>
          <w:spacing w:val="-4"/>
          <w:sz w:val="20"/>
        </w:rPr>
        <w:t xml:space="preserve"> </w:t>
      </w:r>
      <w:r>
        <w:rPr>
          <w:sz w:val="20"/>
        </w:rPr>
        <w:t>conditions,</w:t>
      </w:r>
      <w:r>
        <w:rPr>
          <w:spacing w:val="-4"/>
          <w:sz w:val="20"/>
        </w:rPr>
        <w:t xml:space="preserve"> </w:t>
      </w:r>
      <w:r>
        <w:rPr>
          <w:sz w:val="20"/>
        </w:rPr>
        <w:t>including</w:t>
      </w:r>
      <w:r>
        <w:rPr>
          <w:spacing w:val="-5"/>
          <w:sz w:val="20"/>
        </w:rPr>
        <w:t xml:space="preserve"> </w:t>
      </w:r>
      <w:r>
        <w:rPr>
          <w:sz w:val="20"/>
        </w:rPr>
        <w:t>topography,</w:t>
      </w:r>
      <w:r>
        <w:rPr>
          <w:spacing w:val="-2"/>
          <w:sz w:val="20"/>
        </w:rPr>
        <w:t xml:space="preserve"> </w:t>
      </w:r>
      <w:r>
        <w:rPr>
          <w:sz w:val="20"/>
        </w:rPr>
        <w:t>water</w:t>
      </w:r>
      <w:r>
        <w:rPr>
          <w:spacing w:val="-3"/>
          <w:sz w:val="20"/>
        </w:rPr>
        <w:t xml:space="preserve"> </w:t>
      </w:r>
      <w:r>
        <w:rPr>
          <w:sz w:val="20"/>
        </w:rPr>
        <w:t>bodies</w:t>
      </w:r>
      <w:r>
        <w:rPr>
          <w:spacing w:val="-5"/>
          <w:sz w:val="20"/>
        </w:rPr>
        <w:t xml:space="preserve"> </w:t>
      </w:r>
      <w:r>
        <w:rPr>
          <w:sz w:val="20"/>
        </w:rPr>
        <w:t>and</w:t>
      </w:r>
      <w:r>
        <w:rPr>
          <w:spacing w:val="-3"/>
          <w:sz w:val="20"/>
        </w:rPr>
        <w:t xml:space="preserve"> </w:t>
      </w:r>
      <w:r>
        <w:rPr>
          <w:sz w:val="20"/>
        </w:rPr>
        <w:t>streams,</w:t>
      </w:r>
      <w:r>
        <w:rPr>
          <w:spacing w:val="-2"/>
          <w:sz w:val="20"/>
        </w:rPr>
        <w:t xml:space="preserve"> </w:t>
      </w:r>
      <w:r>
        <w:rPr>
          <w:sz w:val="20"/>
        </w:rPr>
        <w:t>wetlands,</w:t>
      </w:r>
      <w:r>
        <w:rPr>
          <w:spacing w:val="-2"/>
          <w:sz w:val="20"/>
        </w:rPr>
        <w:t xml:space="preserve"> </w:t>
      </w:r>
      <w:r>
        <w:rPr>
          <w:sz w:val="20"/>
        </w:rPr>
        <w:t>historic</w:t>
      </w:r>
      <w:r>
        <w:rPr>
          <w:spacing w:val="-4"/>
          <w:sz w:val="20"/>
        </w:rPr>
        <w:t xml:space="preserve"> </w:t>
      </w:r>
      <w:r>
        <w:rPr>
          <w:sz w:val="20"/>
        </w:rPr>
        <w:t>features, existing structures, easements and rights of way, and means of access;</w:t>
      </w:r>
    </w:p>
    <w:p w14:paraId="5A45A891" w14:textId="77777777" w:rsidR="00260182" w:rsidRDefault="00260182">
      <w:pPr>
        <w:pStyle w:val="BodyText"/>
        <w:spacing w:before="11"/>
      </w:pPr>
    </w:p>
    <w:p w14:paraId="5A45A892" w14:textId="77777777" w:rsidR="00260182" w:rsidRDefault="00000000">
      <w:pPr>
        <w:pStyle w:val="ListParagraph"/>
        <w:numPr>
          <w:ilvl w:val="0"/>
          <w:numId w:val="4"/>
        </w:numPr>
        <w:tabs>
          <w:tab w:val="left" w:pos="1211"/>
          <w:tab w:val="left" w:pos="1212"/>
        </w:tabs>
        <w:ind w:hanging="361"/>
        <w:rPr>
          <w:sz w:val="20"/>
        </w:rPr>
      </w:pPr>
      <w:r>
        <w:rPr>
          <w:sz w:val="20"/>
        </w:rPr>
        <w:t>Proposed</w:t>
      </w:r>
      <w:r>
        <w:rPr>
          <w:spacing w:val="-6"/>
          <w:sz w:val="20"/>
        </w:rPr>
        <w:t xml:space="preserve"> </w:t>
      </w:r>
      <w:r>
        <w:rPr>
          <w:sz w:val="20"/>
        </w:rPr>
        <w:t>grading</w:t>
      </w:r>
      <w:r>
        <w:rPr>
          <w:spacing w:val="-8"/>
          <w:sz w:val="20"/>
        </w:rPr>
        <w:t xml:space="preserve"> </w:t>
      </w:r>
      <w:r>
        <w:rPr>
          <w:sz w:val="20"/>
        </w:rPr>
        <w:t>and</w:t>
      </w:r>
      <w:r>
        <w:rPr>
          <w:spacing w:val="-6"/>
          <w:sz w:val="20"/>
        </w:rPr>
        <w:t xml:space="preserve"> </w:t>
      </w:r>
      <w:r>
        <w:rPr>
          <w:spacing w:val="-2"/>
          <w:sz w:val="20"/>
        </w:rPr>
        <w:t>landscaping;</w:t>
      </w:r>
    </w:p>
    <w:p w14:paraId="5A45A893" w14:textId="77777777" w:rsidR="00260182" w:rsidRDefault="00260182">
      <w:pPr>
        <w:pStyle w:val="BodyText"/>
        <w:spacing w:before="10"/>
      </w:pPr>
    </w:p>
    <w:p w14:paraId="5A45A894" w14:textId="77777777" w:rsidR="00260182" w:rsidRDefault="00000000">
      <w:pPr>
        <w:pStyle w:val="ListParagraph"/>
        <w:numPr>
          <w:ilvl w:val="0"/>
          <w:numId w:val="4"/>
        </w:numPr>
        <w:tabs>
          <w:tab w:val="left" w:pos="1211"/>
          <w:tab w:val="left" w:pos="1212"/>
        </w:tabs>
        <w:ind w:right="1494"/>
        <w:rPr>
          <w:sz w:val="20"/>
        </w:rPr>
      </w:pPr>
      <w:r>
        <w:rPr>
          <w:sz w:val="20"/>
        </w:rPr>
        <w:t>Proposed</w:t>
      </w:r>
      <w:r>
        <w:rPr>
          <w:spacing w:val="-3"/>
          <w:sz w:val="20"/>
        </w:rPr>
        <w:t xml:space="preserve"> </w:t>
      </w:r>
      <w:r>
        <w:rPr>
          <w:sz w:val="20"/>
        </w:rPr>
        <w:t>utilities,</w:t>
      </w:r>
      <w:r>
        <w:rPr>
          <w:spacing w:val="-4"/>
          <w:sz w:val="20"/>
        </w:rPr>
        <w:t xml:space="preserve"> </w:t>
      </w:r>
      <w:r>
        <w:rPr>
          <w:sz w:val="20"/>
        </w:rPr>
        <w:t>including</w:t>
      </w:r>
      <w:r>
        <w:rPr>
          <w:spacing w:val="-5"/>
          <w:sz w:val="20"/>
        </w:rPr>
        <w:t xml:space="preserve"> </w:t>
      </w:r>
      <w:r>
        <w:rPr>
          <w:sz w:val="20"/>
        </w:rPr>
        <w:t>but</w:t>
      </w:r>
      <w:r>
        <w:rPr>
          <w:spacing w:val="-5"/>
          <w:sz w:val="20"/>
        </w:rPr>
        <w:t xml:space="preserve"> </w:t>
      </w:r>
      <w:r>
        <w:rPr>
          <w:sz w:val="20"/>
        </w:rPr>
        <w:t>not</w:t>
      </w:r>
      <w:r>
        <w:rPr>
          <w:spacing w:val="-5"/>
          <w:sz w:val="20"/>
        </w:rPr>
        <w:t xml:space="preserve"> </w:t>
      </w:r>
      <w:r>
        <w:rPr>
          <w:sz w:val="20"/>
        </w:rPr>
        <w:t>limited</w:t>
      </w:r>
      <w:r>
        <w:rPr>
          <w:spacing w:val="-3"/>
          <w:sz w:val="20"/>
        </w:rPr>
        <w:t xml:space="preserve"> </w:t>
      </w:r>
      <w:r>
        <w:rPr>
          <w:sz w:val="20"/>
        </w:rPr>
        <w:t>to</w:t>
      </w:r>
      <w:r>
        <w:rPr>
          <w:spacing w:val="-1"/>
          <w:sz w:val="20"/>
        </w:rPr>
        <w:t xml:space="preserve"> </w:t>
      </w:r>
      <w:r>
        <w:rPr>
          <w:sz w:val="20"/>
        </w:rPr>
        <w:t>water,</w:t>
      </w:r>
      <w:r>
        <w:rPr>
          <w:spacing w:val="-2"/>
          <w:sz w:val="20"/>
        </w:rPr>
        <w:t xml:space="preserve"> </w:t>
      </w:r>
      <w:r>
        <w:rPr>
          <w:sz w:val="20"/>
        </w:rPr>
        <w:t>wastewater,</w:t>
      </w:r>
      <w:r>
        <w:rPr>
          <w:spacing w:val="-4"/>
          <w:sz w:val="20"/>
        </w:rPr>
        <w:t xml:space="preserve"> </w:t>
      </w:r>
      <w:r>
        <w:rPr>
          <w:sz w:val="20"/>
        </w:rPr>
        <w:t>electric</w:t>
      </w:r>
      <w:r>
        <w:rPr>
          <w:spacing w:val="-4"/>
          <w:sz w:val="20"/>
        </w:rPr>
        <w:t xml:space="preserve"> </w:t>
      </w:r>
      <w:r>
        <w:rPr>
          <w:sz w:val="20"/>
        </w:rPr>
        <w:t>power,</w:t>
      </w:r>
      <w:r>
        <w:rPr>
          <w:spacing w:val="-4"/>
          <w:sz w:val="20"/>
        </w:rPr>
        <w:t xml:space="preserve"> </w:t>
      </w:r>
      <w:r>
        <w:rPr>
          <w:sz w:val="20"/>
        </w:rPr>
        <w:t>fuel,</w:t>
      </w:r>
      <w:r>
        <w:rPr>
          <w:spacing w:val="-4"/>
          <w:sz w:val="20"/>
        </w:rPr>
        <w:t xml:space="preserve"> </w:t>
      </w:r>
      <w:r>
        <w:rPr>
          <w:sz w:val="20"/>
        </w:rPr>
        <w:t>security</w:t>
      </w:r>
      <w:r>
        <w:rPr>
          <w:spacing w:val="-8"/>
          <w:sz w:val="20"/>
        </w:rPr>
        <w:t xml:space="preserve"> </w:t>
      </w:r>
      <w:r>
        <w:rPr>
          <w:sz w:val="20"/>
        </w:rPr>
        <w:t>and telecommunications systems, and cable television;</w:t>
      </w:r>
    </w:p>
    <w:p w14:paraId="5A45A895" w14:textId="77777777" w:rsidR="00260182" w:rsidRDefault="00260182">
      <w:pPr>
        <w:pStyle w:val="BodyText"/>
        <w:spacing w:before="9"/>
      </w:pPr>
    </w:p>
    <w:p w14:paraId="5A45A896" w14:textId="77777777" w:rsidR="00260182" w:rsidRDefault="00000000">
      <w:pPr>
        <w:pStyle w:val="ListParagraph"/>
        <w:numPr>
          <w:ilvl w:val="0"/>
          <w:numId w:val="4"/>
        </w:numPr>
        <w:tabs>
          <w:tab w:val="left" w:pos="1211"/>
          <w:tab w:val="left" w:pos="1212"/>
        </w:tabs>
        <w:ind w:hanging="361"/>
        <w:rPr>
          <w:sz w:val="20"/>
        </w:rPr>
      </w:pPr>
      <w:r>
        <w:rPr>
          <w:sz w:val="20"/>
        </w:rPr>
        <w:t>Proposed</w:t>
      </w:r>
      <w:r>
        <w:rPr>
          <w:spacing w:val="-6"/>
          <w:sz w:val="20"/>
        </w:rPr>
        <w:t xml:space="preserve"> </w:t>
      </w:r>
      <w:r>
        <w:rPr>
          <w:sz w:val="20"/>
        </w:rPr>
        <w:t>storm</w:t>
      </w:r>
      <w:r>
        <w:rPr>
          <w:spacing w:val="-9"/>
          <w:sz w:val="20"/>
        </w:rPr>
        <w:t xml:space="preserve"> </w:t>
      </w:r>
      <w:r>
        <w:rPr>
          <w:sz w:val="20"/>
        </w:rPr>
        <w:t>water</w:t>
      </w:r>
      <w:r>
        <w:rPr>
          <w:spacing w:val="-6"/>
          <w:sz w:val="20"/>
        </w:rPr>
        <w:t xml:space="preserve"> </w:t>
      </w:r>
      <w:r>
        <w:rPr>
          <w:spacing w:val="-2"/>
          <w:sz w:val="20"/>
        </w:rPr>
        <w:t>system;</w:t>
      </w:r>
    </w:p>
    <w:p w14:paraId="5A45A897" w14:textId="77777777" w:rsidR="00260182" w:rsidRDefault="00260182">
      <w:pPr>
        <w:pStyle w:val="BodyText"/>
        <w:spacing w:before="10"/>
      </w:pPr>
    </w:p>
    <w:p w14:paraId="5A45A898" w14:textId="77777777" w:rsidR="00260182" w:rsidRDefault="00000000">
      <w:pPr>
        <w:pStyle w:val="ListParagraph"/>
        <w:numPr>
          <w:ilvl w:val="0"/>
          <w:numId w:val="4"/>
        </w:numPr>
        <w:tabs>
          <w:tab w:val="left" w:pos="1211"/>
          <w:tab w:val="left" w:pos="1212"/>
        </w:tabs>
        <w:spacing w:before="1"/>
        <w:ind w:hanging="361"/>
        <w:rPr>
          <w:sz w:val="20"/>
        </w:rPr>
      </w:pPr>
      <w:r>
        <w:rPr>
          <w:sz w:val="20"/>
        </w:rPr>
        <w:t>Proposed</w:t>
      </w:r>
      <w:r>
        <w:rPr>
          <w:spacing w:val="-6"/>
          <w:sz w:val="20"/>
        </w:rPr>
        <w:t xml:space="preserve"> </w:t>
      </w:r>
      <w:r>
        <w:rPr>
          <w:sz w:val="20"/>
        </w:rPr>
        <w:t>pedestrian</w:t>
      </w:r>
      <w:r>
        <w:rPr>
          <w:spacing w:val="-8"/>
          <w:sz w:val="20"/>
        </w:rPr>
        <w:t xml:space="preserve"> </w:t>
      </w:r>
      <w:r>
        <w:rPr>
          <w:sz w:val="20"/>
        </w:rPr>
        <w:t>and</w:t>
      </w:r>
      <w:r>
        <w:rPr>
          <w:spacing w:val="-6"/>
          <w:sz w:val="20"/>
        </w:rPr>
        <w:t xml:space="preserve"> </w:t>
      </w:r>
      <w:r>
        <w:rPr>
          <w:sz w:val="20"/>
        </w:rPr>
        <w:t>vehicular</w:t>
      </w:r>
      <w:r>
        <w:rPr>
          <w:spacing w:val="-5"/>
          <w:sz w:val="20"/>
        </w:rPr>
        <w:t xml:space="preserve"> </w:t>
      </w:r>
      <w:r>
        <w:rPr>
          <w:sz w:val="20"/>
        </w:rPr>
        <w:t>access,</w:t>
      </w:r>
      <w:r>
        <w:rPr>
          <w:spacing w:val="-7"/>
          <w:sz w:val="20"/>
        </w:rPr>
        <w:t xml:space="preserve"> </w:t>
      </w:r>
      <w:r>
        <w:rPr>
          <w:sz w:val="20"/>
        </w:rPr>
        <w:t>circulation,</w:t>
      </w:r>
      <w:r>
        <w:rPr>
          <w:spacing w:val="-7"/>
          <w:sz w:val="20"/>
        </w:rPr>
        <w:t xml:space="preserve"> </w:t>
      </w:r>
      <w:r>
        <w:rPr>
          <w:sz w:val="20"/>
        </w:rPr>
        <w:t>parking</w:t>
      </w:r>
      <w:r>
        <w:rPr>
          <w:spacing w:val="-7"/>
          <w:sz w:val="20"/>
        </w:rPr>
        <w:t xml:space="preserve"> </w:t>
      </w:r>
      <w:r>
        <w:rPr>
          <w:sz w:val="20"/>
        </w:rPr>
        <w:t>and</w:t>
      </w:r>
      <w:r>
        <w:rPr>
          <w:spacing w:val="-6"/>
          <w:sz w:val="20"/>
        </w:rPr>
        <w:t xml:space="preserve"> </w:t>
      </w:r>
      <w:r>
        <w:rPr>
          <w:spacing w:val="-2"/>
          <w:sz w:val="20"/>
        </w:rPr>
        <w:t>loading;</w:t>
      </w:r>
    </w:p>
    <w:p w14:paraId="5A45A899" w14:textId="77777777" w:rsidR="00260182" w:rsidRDefault="00260182">
      <w:pPr>
        <w:pStyle w:val="BodyText"/>
        <w:spacing w:before="10"/>
      </w:pPr>
    </w:p>
    <w:p w14:paraId="5A45A89A" w14:textId="77777777" w:rsidR="00260182" w:rsidRDefault="00000000">
      <w:pPr>
        <w:pStyle w:val="ListParagraph"/>
        <w:numPr>
          <w:ilvl w:val="0"/>
          <w:numId w:val="4"/>
        </w:numPr>
        <w:tabs>
          <w:tab w:val="left" w:pos="1211"/>
          <w:tab w:val="left" w:pos="1212"/>
        </w:tabs>
        <w:ind w:hanging="361"/>
        <w:rPr>
          <w:sz w:val="20"/>
        </w:rPr>
      </w:pPr>
      <w:r>
        <w:rPr>
          <w:sz w:val="20"/>
        </w:rPr>
        <w:t>Structures</w:t>
      </w:r>
      <w:r>
        <w:rPr>
          <w:spacing w:val="-7"/>
          <w:sz w:val="20"/>
        </w:rPr>
        <w:t xml:space="preserve"> </w:t>
      </w:r>
      <w:r>
        <w:rPr>
          <w:sz w:val="20"/>
        </w:rPr>
        <w:t>to</w:t>
      </w:r>
      <w:r>
        <w:rPr>
          <w:spacing w:val="-4"/>
          <w:sz w:val="20"/>
        </w:rPr>
        <w:t xml:space="preserve"> </w:t>
      </w:r>
      <w:r>
        <w:rPr>
          <w:sz w:val="20"/>
        </w:rPr>
        <w:t>be</w:t>
      </w:r>
      <w:r>
        <w:rPr>
          <w:spacing w:val="-5"/>
          <w:sz w:val="20"/>
        </w:rPr>
        <w:t xml:space="preserve"> </w:t>
      </w:r>
      <w:r>
        <w:rPr>
          <w:sz w:val="20"/>
        </w:rPr>
        <w:t>retained,</w:t>
      </w:r>
      <w:r>
        <w:rPr>
          <w:spacing w:val="-5"/>
          <w:sz w:val="20"/>
        </w:rPr>
        <w:t xml:space="preserve"> </w:t>
      </w:r>
      <w:r>
        <w:rPr>
          <w:sz w:val="20"/>
        </w:rPr>
        <w:t>demolished,</w:t>
      </w:r>
      <w:r>
        <w:rPr>
          <w:spacing w:val="-6"/>
          <w:sz w:val="20"/>
        </w:rPr>
        <w:t xml:space="preserve"> </w:t>
      </w:r>
      <w:r>
        <w:rPr>
          <w:sz w:val="20"/>
        </w:rPr>
        <w:t>and</w:t>
      </w:r>
      <w:r>
        <w:rPr>
          <w:spacing w:val="-4"/>
          <w:sz w:val="20"/>
        </w:rPr>
        <w:t xml:space="preserve"> </w:t>
      </w:r>
      <w:r>
        <w:rPr>
          <w:sz w:val="20"/>
        </w:rPr>
        <w:t>new</w:t>
      </w:r>
      <w:r>
        <w:rPr>
          <w:spacing w:val="-7"/>
          <w:sz w:val="20"/>
        </w:rPr>
        <w:t xml:space="preserve"> </w:t>
      </w:r>
      <w:r>
        <w:rPr>
          <w:spacing w:val="-2"/>
          <w:sz w:val="20"/>
        </w:rPr>
        <w:t>construction;</w:t>
      </w:r>
    </w:p>
    <w:p w14:paraId="5A45A89B" w14:textId="77777777" w:rsidR="00260182" w:rsidRDefault="00260182">
      <w:pPr>
        <w:pStyle w:val="BodyText"/>
        <w:spacing w:before="10"/>
      </w:pPr>
    </w:p>
    <w:p w14:paraId="5A45A89C" w14:textId="77777777" w:rsidR="00260182" w:rsidRDefault="00000000">
      <w:pPr>
        <w:pStyle w:val="BodyText"/>
        <w:ind w:left="220" w:right="686"/>
      </w:pPr>
      <w:r>
        <w:rPr>
          <w:b/>
        </w:rPr>
        <w:t>Section 11.11.1.6.2</w:t>
      </w:r>
      <w:r>
        <w:rPr>
          <w:b/>
          <w:spacing w:val="40"/>
        </w:rPr>
        <w:t xml:space="preserve"> </w:t>
      </w:r>
      <w:r>
        <w:t>Copies of the application shall be circulated to the Board of Health, the Conservation Commission, the</w:t>
      </w:r>
      <w:r>
        <w:rPr>
          <w:spacing w:val="-3"/>
        </w:rPr>
        <w:t xml:space="preserve"> </w:t>
      </w:r>
      <w:r>
        <w:t>Department</w:t>
      </w:r>
      <w:r>
        <w:rPr>
          <w:spacing w:val="-4"/>
        </w:rPr>
        <w:t xml:space="preserve"> </w:t>
      </w:r>
      <w:r>
        <w:t>of</w:t>
      </w:r>
      <w:r>
        <w:rPr>
          <w:spacing w:val="-5"/>
        </w:rPr>
        <w:t xml:space="preserve"> </w:t>
      </w:r>
      <w:r>
        <w:t>Public</w:t>
      </w:r>
      <w:r>
        <w:rPr>
          <w:spacing w:val="-3"/>
        </w:rPr>
        <w:t xml:space="preserve"> </w:t>
      </w:r>
      <w:r>
        <w:t>Works,</w:t>
      </w:r>
      <w:r>
        <w:rPr>
          <w:spacing w:val="-3"/>
        </w:rPr>
        <w:t xml:space="preserve"> </w:t>
      </w:r>
      <w:r>
        <w:t>the</w:t>
      </w:r>
      <w:r>
        <w:rPr>
          <w:spacing w:val="-3"/>
        </w:rPr>
        <w:t xml:space="preserve"> </w:t>
      </w:r>
      <w:r>
        <w:t>Police</w:t>
      </w:r>
      <w:r>
        <w:rPr>
          <w:spacing w:val="-3"/>
        </w:rPr>
        <w:t xml:space="preserve"> </w:t>
      </w:r>
      <w:r>
        <w:t>Department,</w:t>
      </w:r>
      <w:r>
        <w:rPr>
          <w:spacing w:val="-3"/>
        </w:rPr>
        <w:t xml:space="preserve"> </w:t>
      </w:r>
      <w:r>
        <w:t>the</w:t>
      </w:r>
      <w:r>
        <w:rPr>
          <w:spacing w:val="-1"/>
        </w:rPr>
        <w:t xml:space="preserve"> </w:t>
      </w:r>
      <w:r>
        <w:t>Fire</w:t>
      </w:r>
      <w:r>
        <w:rPr>
          <w:spacing w:val="-3"/>
        </w:rPr>
        <w:t xml:space="preserve"> </w:t>
      </w:r>
      <w:r>
        <w:t>Department,</w:t>
      </w:r>
      <w:r>
        <w:rPr>
          <w:spacing w:val="-3"/>
        </w:rPr>
        <w:t xml:space="preserve"> </w:t>
      </w:r>
      <w:r>
        <w:t>and</w:t>
      </w:r>
      <w:r>
        <w:rPr>
          <w:spacing w:val="-2"/>
        </w:rPr>
        <w:t xml:space="preserve"> </w:t>
      </w:r>
      <w:r>
        <w:t>such</w:t>
      </w:r>
      <w:r>
        <w:rPr>
          <w:spacing w:val="-4"/>
        </w:rPr>
        <w:t xml:space="preserve"> </w:t>
      </w:r>
      <w:r>
        <w:t>other</w:t>
      </w:r>
      <w:r>
        <w:rPr>
          <w:spacing w:val="-2"/>
        </w:rPr>
        <w:t xml:space="preserve"> </w:t>
      </w:r>
      <w:r>
        <w:t>town</w:t>
      </w:r>
      <w:r>
        <w:rPr>
          <w:spacing w:val="-4"/>
        </w:rPr>
        <w:t xml:space="preserve"> </w:t>
      </w:r>
      <w:r>
        <w:t>agencies</w:t>
      </w:r>
      <w:r>
        <w:rPr>
          <w:spacing w:val="-4"/>
        </w:rPr>
        <w:t xml:space="preserve"> </w:t>
      </w:r>
      <w:r>
        <w:t>as</w:t>
      </w:r>
      <w:r>
        <w:rPr>
          <w:spacing w:val="-4"/>
        </w:rPr>
        <w:t xml:space="preserve"> </w:t>
      </w:r>
      <w:r>
        <w:t>the</w:t>
      </w:r>
      <w:r>
        <w:rPr>
          <w:spacing w:val="-3"/>
        </w:rPr>
        <w:t xml:space="preserve"> </w:t>
      </w:r>
      <w:r>
        <w:t>Board</w:t>
      </w:r>
    </w:p>
    <w:p w14:paraId="5A45A89D" w14:textId="77777777" w:rsidR="00260182" w:rsidRDefault="00260182">
      <w:pPr>
        <w:sectPr w:rsidR="00260182">
          <w:pgSz w:w="12240" w:h="15840"/>
          <w:pgMar w:top="1360" w:right="420" w:bottom="1000" w:left="1220" w:header="0" w:footer="813" w:gutter="0"/>
          <w:cols w:space="720"/>
        </w:sectPr>
      </w:pPr>
    </w:p>
    <w:p w14:paraId="5A45A89E" w14:textId="77777777" w:rsidR="00260182" w:rsidRDefault="00000000">
      <w:pPr>
        <w:pStyle w:val="BodyText"/>
        <w:spacing w:before="73"/>
        <w:ind w:left="220" w:right="686"/>
      </w:pPr>
      <w:r>
        <w:lastRenderedPageBreak/>
        <w:t>deems</w:t>
      </w:r>
      <w:r>
        <w:rPr>
          <w:spacing w:val="-4"/>
        </w:rPr>
        <w:t xml:space="preserve"> </w:t>
      </w:r>
      <w:r>
        <w:t>appropriate</w:t>
      </w:r>
      <w:r>
        <w:rPr>
          <w:spacing w:val="-3"/>
        </w:rPr>
        <w:t xml:space="preserve"> </w:t>
      </w:r>
      <w:r>
        <w:t>with</w:t>
      </w:r>
      <w:r>
        <w:rPr>
          <w:spacing w:val="-4"/>
        </w:rPr>
        <w:t xml:space="preserve"> </w:t>
      </w:r>
      <w:r>
        <w:t>a</w:t>
      </w:r>
      <w:r>
        <w:rPr>
          <w:spacing w:val="-3"/>
        </w:rPr>
        <w:t xml:space="preserve"> </w:t>
      </w:r>
      <w:r>
        <w:t>request</w:t>
      </w:r>
      <w:r>
        <w:rPr>
          <w:spacing w:val="-4"/>
        </w:rPr>
        <w:t xml:space="preserve"> </w:t>
      </w:r>
      <w:r>
        <w:t>for</w:t>
      </w:r>
      <w:r>
        <w:rPr>
          <w:spacing w:val="-3"/>
        </w:rPr>
        <w:t xml:space="preserve"> </w:t>
      </w:r>
      <w:r>
        <w:t>their</w:t>
      </w:r>
      <w:r>
        <w:rPr>
          <w:spacing w:val="-2"/>
        </w:rPr>
        <w:t xml:space="preserve"> </w:t>
      </w:r>
      <w:r>
        <w:t>comments</w:t>
      </w:r>
      <w:r>
        <w:rPr>
          <w:spacing w:val="-4"/>
        </w:rPr>
        <w:t xml:space="preserve"> </w:t>
      </w:r>
      <w:r>
        <w:t>and</w:t>
      </w:r>
      <w:r>
        <w:rPr>
          <w:spacing w:val="-2"/>
        </w:rPr>
        <w:t xml:space="preserve"> </w:t>
      </w:r>
      <w:r>
        <w:t>suggestions.</w:t>
      </w:r>
      <w:r>
        <w:rPr>
          <w:spacing w:val="-3"/>
        </w:rPr>
        <w:t xml:space="preserve"> </w:t>
      </w:r>
      <w:r>
        <w:t>Failure</w:t>
      </w:r>
      <w:r>
        <w:rPr>
          <w:spacing w:val="-3"/>
        </w:rPr>
        <w:t xml:space="preserve"> </w:t>
      </w:r>
      <w:r>
        <w:t>of</w:t>
      </w:r>
      <w:r>
        <w:rPr>
          <w:spacing w:val="-5"/>
        </w:rPr>
        <w:t xml:space="preserve"> </w:t>
      </w:r>
      <w:r>
        <w:t>any</w:t>
      </w:r>
      <w:r>
        <w:rPr>
          <w:spacing w:val="-4"/>
        </w:rPr>
        <w:t xml:space="preserve"> </w:t>
      </w:r>
      <w:r>
        <w:t>such</w:t>
      </w:r>
      <w:r>
        <w:rPr>
          <w:spacing w:val="-4"/>
        </w:rPr>
        <w:t xml:space="preserve"> </w:t>
      </w:r>
      <w:r>
        <w:t>agency</w:t>
      </w:r>
      <w:r>
        <w:rPr>
          <w:spacing w:val="-4"/>
        </w:rPr>
        <w:t xml:space="preserve"> </w:t>
      </w:r>
      <w:r>
        <w:t>to</w:t>
      </w:r>
      <w:r>
        <w:rPr>
          <w:spacing w:val="-2"/>
        </w:rPr>
        <w:t xml:space="preserve"> </w:t>
      </w:r>
      <w:r>
        <w:t>repond within</w:t>
      </w:r>
      <w:r>
        <w:rPr>
          <w:spacing w:val="-4"/>
        </w:rPr>
        <w:t xml:space="preserve"> </w:t>
      </w:r>
      <w:r>
        <w:t>35 days shall be deemed lack of opposition to the proposal</w:t>
      </w:r>
      <w:r>
        <w:rPr>
          <w:color w:val="FF0000"/>
        </w:rPr>
        <w:t>.</w:t>
      </w:r>
    </w:p>
    <w:p w14:paraId="5A45A89F" w14:textId="77777777" w:rsidR="00260182" w:rsidRDefault="00260182">
      <w:pPr>
        <w:pStyle w:val="BodyText"/>
        <w:spacing w:before="6"/>
        <w:rPr>
          <w:sz w:val="24"/>
        </w:rPr>
      </w:pPr>
    </w:p>
    <w:p w14:paraId="5A45A8A0" w14:textId="77777777" w:rsidR="00260182" w:rsidRDefault="00000000">
      <w:pPr>
        <w:spacing w:line="496" w:lineRule="auto"/>
        <w:ind w:left="220" w:right="6994"/>
        <w:rPr>
          <w:sz w:val="20"/>
        </w:rPr>
      </w:pPr>
      <w:r>
        <w:rPr>
          <w:b/>
          <w:sz w:val="20"/>
        </w:rPr>
        <w:t>Section 11.12</w:t>
      </w:r>
      <w:r>
        <w:rPr>
          <w:b/>
          <w:spacing w:val="80"/>
          <w:w w:val="150"/>
          <w:sz w:val="20"/>
        </w:rPr>
        <w:t xml:space="preserve"> </w:t>
      </w:r>
      <w:r>
        <w:rPr>
          <w:b/>
          <w:sz w:val="20"/>
        </w:rPr>
        <w:t>Design Standards Section</w:t>
      </w:r>
      <w:r>
        <w:rPr>
          <w:b/>
          <w:spacing w:val="-12"/>
          <w:sz w:val="20"/>
        </w:rPr>
        <w:t xml:space="preserve"> </w:t>
      </w:r>
      <w:r>
        <w:rPr>
          <w:b/>
          <w:sz w:val="20"/>
        </w:rPr>
        <w:t>11.12.1</w:t>
      </w:r>
      <w:r>
        <w:rPr>
          <w:b/>
          <w:spacing w:val="30"/>
          <w:sz w:val="20"/>
        </w:rPr>
        <w:t xml:space="preserve"> </w:t>
      </w:r>
      <w:r>
        <w:rPr>
          <w:sz w:val="20"/>
        </w:rPr>
        <w:t>General</w:t>
      </w:r>
      <w:r>
        <w:rPr>
          <w:spacing w:val="-11"/>
          <w:sz w:val="20"/>
        </w:rPr>
        <w:t xml:space="preserve"> </w:t>
      </w:r>
      <w:r>
        <w:rPr>
          <w:sz w:val="20"/>
        </w:rPr>
        <w:t>requirements</w:t>
      </w:r>
    </w:p>
    <w:p w14:paraId="5A45A8A1" w14:textId="77777777" w:rsidR="00260182" w:rsidRDefault="00000000">
      <w:pPr>
        <w:pStyle w:val="BodyText"/>
        <w:ind w:left="220" w:right="661"/>
        <w:jc w:val="both"/>
      </w:pPr>
      <w:r>
        <w:rPr>
          <w:b/>
        </w:rPr>
        <w:t xml:space="preserve">Section 11.12.1.1 </w:t>
      </w:r>
      <w:r>
        <w:t>Insofar as practicable, the landscape shall be preserved in its natural state by minimizing tree and soil removal.</w:t>
      </w:r>
      <w:r>
        <w:rPr>
          <w:spacing w:val="40"/>
        </w:rPr>
        <w:t xml:space="preserve"> </w:t>
      </w:r>
      <w:r>
        <w:t>Any grade changes shall be in keeping with the general appearance of the neighboring developed areas. Individual building sites shall be oriented so as to maintain maximum natural topography and cover. Topography, tree cover, and natural drainage shall be treated as fixed determinants of road and lot configuration rather than as elements to be altered to follow a preferred development scheme.</w:t>
      </w:r>
    </w:p>
    <w:p w14:paraId="5A45A8A2" w14:textId="77777777" w:rsidR="00260182" w:rsidRDefault="00260182">
      <w:pPr>
        <w:pStyle w:val="BodyText"/>
        <w:spacing w:before="3"/>
      </w:pPr>
    </w:p>
    <w:p w14:paraId="5A45A8A3" w14:textId="77777777" w:rsidR="00260182" w:rsidRDefault="00000000">
      <w:pPr>
        <w:pStyle w:val="BodyText"/>
        <w:ind w:left="220" w:right="654"/>
        <w:jc w:val="both"/>
      </w:pPr>
      <w:r>
        <w:rPr>
          <w:b/>
        </w:rPr>
        <w:t>Section 11.12.1.2</w:t>
      </w:r>
      <w:r>
        <w:rPr>
          <w:b/>
          <w:spacing w:val="80"/>
        </w:rPr>
        <w:t xml:space="preserve"> </w:t>
      </w:r>
      <w:r>
        <w:t>Streets shall be designed and located in such a manner as to maintain and preserve natural</w:t>
      </w:r>
      <w:r>
        <w:rPr>
          <w:spacing w:val="40"/>
        </w:rPr>
        <w:t xml:space="preserve"> </w:t>
      </w:r>
      <w:r>
        <w:t xml:space="preserve">topography, significant landmarks, and trees; to minimize cut and fill; and to preserve and enhance views on or off the </w:t>
      </w:r>
      <w:r>
        <w:rPr>
          <w:spacing w:val="-2"/>
        </w:rPr>
        <w:t>parcel(s).</w:t>
      </w:r>
    </w:p>
    <w:p w14:paraId="5A45A8A4" w14:textId="77777777" w:rsidR="00260182" w:rsidRDefault="00260182">
      <w:pPr>
        <w:pStyle w:val="BodyText"/>
        <w:spacing w:before="10"/>
      </w:pPr>
    </w:p>
    <w:p w14:paraId="5A45A8A5" w14:textId="77777777" w:rsidR="00260182" w:rsidRDefault="00000000">
      <w:pPr>
        <w:pStyle w:val="BodyText"/>
        <w:ind w:left="220" w:right="661"/>
        <w:jc w:val="both"/>
      </w:pPr>
      <w:r>
        <w:rPr>
          <w:b/>
        </w:rPr>
        <w:t>Section 11.12.1.3</w:t>
      </w:r>
      <w:r>
        <w:rPr>
          <w:b/>
          <w:spacing w:val="40"/>
        </w:rPr>
        <w:t xml:space="preserve"> </w:t>
      </w:r>
      <w:r>
        <w:t>Development shall be related harmoniously to the terrain and the use, scale and architecture of</w:t>
      </w:r>
      <w:r>
        <w:rPr>
          <w:spacing w:val="40"/>
        </w:rPr>
        <w:t xml:space="preserve"> </w:t>
      </w:r>
      <w:r>
        <w:t>existing buildings in the vicinity.</w:t>
      </w:r>
      <w:r>
        <w:rPr>
          <w:spacing w:val="40"/>
        </w:rPr>
        <w:t xml:space="preserve"> </w:t>
      </w:r>
      <w:r>
        <w:t>Proposed buildings shall be related to their surroundings.</w:t>
      </w:r>
    </w:p>
    <w:p w14:paraId="5A45A8A6" w14:textId="77777777" w:rsidR="00260182" w:rsidRDefault="00260182">
      <w:pPr>
        <w:pStyle w:val="BodyText"/>
        <w:spacing w:before="10"/>
      </w:pPr>
    </w:p>
    <w:p w14:paraId="5A45A8A7" w14:textId="77777777" w:rsidR="00260182" w:rsidRDefault="00000000">
      <w:pPr>
        <w:pStyle w:val="BodyText"/>
        <w:spacing w:before="1"/>
        <w:ind w:left="220" w:right="655"/>
        <w:jc w:val="both"/>
      </w:pPr>
      <w:r>
        <w:rPr>
          <w:b/>
        </w:rPr>
        <w:t>Section 11.12.1.4</w:t>
      </w:r>
      <w:r>
        <w:rPr>
          <w:b/>
          <w:spacing w:val="40"/>
        </w:rPr>
        <w:t xml:space="preserve"> </w:t>
      </w:r>
      <w:r>
        <w:t xml:space="preserve">The removal or disruption of historic, archeological, or cultural uses, structures, or sites shall be </w:t>
      </w:r>
      <w:r>
        <w:rPr>
          <w:spacing w:val="-2"/>
        </w:rPr>
        <w:t>minimized.</w:t>
      </w:r>
    </w:p>
    <w:p w14:paraId="5A45A8A8" w14:textId="77777777" w:rsidR="00260182" w:rsidRDefault="00260182">
      <w:pPr>
        <w:pStyle w:val="BodyText"/>
        <w:spacing w:before="8"/>
      </w:pPr>
    </w:p>
    <w:p w14:paraId="5A45A8A9" w14:textId="77777777" w:rsidR="00260182" w:rsidRDefault="00000000">
      <w:pPr>
        <w:pStyle w:val="BodyText"/>
        <w:ind w:left="220" w:right="656"/>
        <w:jc w:val="both"/>
      </w:pPr>
      <w:r>
        <w:rPr>
          <w:b/>
        </w:rPr>
        <w:t>Section 11.12.1.5</w:t>
      </w:r>
      <w:r>
        <w:rPr>
          <w:b/>
          <w:spacing w:val="40"/>
        </w:rPr>
        <w:t xml:space="preserve"> </w:t>
      </w:r>
      <w:r>
        <w:t>A project serviced by municipal water and sewer services may consist of any combination of single- family, two-family and multiple family residential structures.</w:t>
      </w:r>
      <w:r>
        <w:rPr>
          <w:spacing w:val="40"/>
        </w:rPr>
        <w:t xml:space="preserve"> </w:t>
      </w:r>
      <w:r>
        <w:t>A multiple family structure shall not contain more than 5 dwellings except by</w:t>
      </w:r>
      <w:r>
        <w:rPr>
          <w:spacing w:val="40"/>
        </w:rPr>
        <w:t xml:space="preserve"> </w:t>
      </w:r>
      <w:r>
        <w:t>special permit.</w:t>
      </w:r>
      <w:r>
        <w:rPr>
          <w:spacing w:val="40"/>
        </w:rPr>
        <w:t xml:space="preserve"> </w:t>
      </w:r>
      <w:r>
        <w:t>The architecture of all multiple family buildings shall be residential in character, particularly providing gabled roofs, an articulated footprint and varied facades. Residential structures shall be oriented toward the street serving the lot and not toward a required parking area.</w:t>
      </w:r>
    </w:p>
    <w:p w14:paraId="5A45A8AA" w14:textId="77777777" w:rsidR="00260182" w:rsidRDefault="00260182">
      <w:pPr>
        <w:pStyle w:val="BodyText"/>
        <w:rPr>
          <w:sz w:val="21"/>
        </w:rPr>
      </w:pPr>
    </w:p>
    <w:p w14:paraId="5A45A8AB" w14:textId="77777777" w:rsidR="00260182" w:rsidRDefault="00000000">
      <w:pPr>
        <w:pStyle w:val="BodyText"/>
        <w:spacing w:before="1"/>
        <w:ind w:left="220" w:right="666" w:firstLine="50"/>
        <w:jc w:val="both"/>
      </w:pPr>
      <w:r>
        <w:rPr>
          <w:b/>
        </w:rPr>
        <w:t>Section 11.12.1.6</w:t>
      </w:r>
      <w:r>
        <w:rPr>
          <w:b/>
          <w:spacing w:val="40"/>
        </w:rPr>
        <w:t xml:space="preserve"> </w:t>
      </w:r>
      <w:r>
        <w:t>Sidewalks and trails.</w:t>
      </w:r>
      <w:r>
        <w:rPr>
          <w:spacing w:val="40"/>
        </w:rPr>
        <w:t xml:space="preserve"> </w:t>
      </w:r>
      <w:r>
        <w:t>In place of sidewalks a system of internal trails that provide connections to other existing or proposed sidewalks and trails, public parks or recreation areas or protected lands may be substituted.</w:t>
      </w:r>
    </w:p>
    <w:p w14:paraId="5A45A8AC" w14:textId="77777777" w:rsidR="00260182" w:rsidRDefault="00260182">
      <w:pPr>
        <w:pStyle w:val="BodyText"/>
        <w:spacing w:before="8"/>
      </w:pPr>
    </w:p>
    <w:p w14:paraId="5A45A8AD" w14:textId="77777777" w:rsidR="00260182" w:rsidRDefault="00000000">
      <w:pPr>
        <w:pStyle w:val="BodyText"/>
        <w:spacing w:before="1"/>
        <w:ind w:left="220" w:right="658"/>
        <w:jc w:val="both"/>
      </w:pPr>
      <w:r>
        <w:rPr>
          <w:b/>
        </w:rPr>
        <w:t>Section 11.12.1.7</w:t>
      </w:r>
      <w:r>
        <w:rPr>
          <w:b/>
          <w:spacing w:val="40"/>
        </w:rPr>
        <w:t xml:space="preserve"> </w:t>
      </w:r>
      <w:r>
        <w:t>In the R10 and PD zones, each dwelling unit shall be served by two (2) off-street parking spaces. Parking spaces in front of garages may count in this computation.</w:t>
      </w:r>
    </w:p>
    <w:p w14:paraId="5A45A8AE" w14:textId="77777777" w:rsidR="00260182" w:rsidRDefault="00260182">
      <w:pPr>
        <w:pStyle w:val="BodyText"/>
        <w:spacing w:before="10"/>
      </w:pPr>
    </w:p>
    <w:p w14:paraId="5A45A8AF" w14:textId="77777777" w:rsidR="00260182" w:rsidRDefault="00000000">
      <w:pPr>
        <w:pStyle w:val="BodyText"/>
        <w:ind w:left="220" w:right="656"/>
        <w:jc w:val="both"/>
      </w:pPr>
      <w:r>
        <w:rPr>
          <w:b/>
        </w:rPr>
        <w:t>Section 11.12.1.8</w:t>
      </w:r>
      <w:r>
        <w:rPr>
          <w:b/>
          <w:spacing w:val="80"/>
        </w:rPr>
        <w:t xml:space="preserve"> </w:t>
      </w:r>
      <w:r>
        <w:t>In the R80, R40,and C2 zones, each dwelling unit shall be served by at least three (3) off-street parking spaces.</w:t>
      </w:r>
      <w:r>
        <w:rPr>
          <w:spacing w:val="40"/>
        </w:rPr>
        <w:t xml:space="preserve"> </w:t>
      </w:r>
      <w:r>
        <w:t>.</w:t>
      </w:r>
    </w:p>
    <w:p w14:paraId="5A45A8B0" w14:textId="77777777" w:rsidR="00260182" w:rsidRDefault="00260182">
      <w:pPr>
        <w:pStyle w:val="BodyText"/>
        <w:spacing w:before="9"/>
      </w:pPr>
    </w:p>
    <w:p w14:paraId="5A45A8B1" w14:textId="77777777" w:rsidR="00260182" w:rsidRDefault="00000000">
      <w:pPr>
        <w:pStyle w:val="BodyText"/>
        <w:ind w:left="220" w:right="656"/>
        <w:jc w:val="both"/>
      </w:pPr>
      <w:r>
        <w:rPr>
          <w:b/>
        </w:rPr>
        <w:t>Section 11.12.1.9</w:t>
      </w:r>
      <w:r>
        <w:rPr>
          <w:b/>
          <w:spacing w:val="40"/>
        </w:rPr>
        <w:t xml:space="preserve"> </w:t>
      </w:r>
      <w:r>
        <w:t>Common Shared driveways.</w:t>
      </w:r>
      <w:r>
        <w:rPr>
          <w:spacing w:val="40"/>
        </w:rPr>
        <w:t xml:space="preserve"> </w:t>
      </w:r>
      <w:r>
        <w:t>Up to three residential buildings may share a common driveway; provided that the shared portion of the driveway shall not be used to meet parking space requirements of this section. Maintenance of shared driveways shall be clearly provided for.</w:t>
      </w:r>
    </w:p>
    <w:p w14:paraId="5A45A8B2" w14:textId="77777777" w:rsidR="00260182" w:rsidRDefault="00260182">
      <w:pPr>
        <w:pStyle w:val="BodyText"/>
        <w:spacing w:before="11"/>
      </w:pPr>
    </w:p>
    <w:p w14:paraId="5A45A8B3" w14:textId="77777777" w:rsidR="00260182" w:rsidRDefault="00000000">
      <w:pPr>
        <w:pStyle w:val="BodyText"/>
        <w:ind w:left="220" w:right="661"/>
        <w:jc w:val="both"/>
      </w:pPr>
      <w:r>
        <w:rPr>
          <w:b/>
        </w:rPr>
        <w:t>Section 11.12.1.10</w:t>
      </w:r>
      <w:r>
        <w:rPr>
          <w:b/>
          <w:spacing w:val="40"/>
        </w:rPr>
        <w:t xml:space="preserve"> </w:t>
      </w:r>
      <w:r>
        <w:t>There shall be no more than one curb cut per lot which</w:t>
      </w:r>
      <w:r>
        <w:rPr>
          <w:spacing w:val="-1"/>
        </w:rPr>
        <w:t xml:space="preserve"> </w:t>
      </w:r>
      <w:r>
        <w:t>includes 5 or fewer dwelling units. Lots with more than 5 dwelling units may have curb cuts as the board determines.</w:t>
      </w:r>
    </w:p>
    <w:p w14:paraId="5A45A8B4" w14:textId="77777777" w:rsidR="00260182" w:rsidRDefault="00260182">
      <w:pPr>
        <w:pStyle w:val="BodyText"/>
        <w:rPr>
          <w:sz w:val="21"/>
        </w:rPr>
      </w:pPr>
    </w:p>
    <w:p w14:paraId="5A45A8B5" w14:textId="77777777" w:rsidR="00260182" w:rsidRDefault="00000000">
      <w:pPr>
        <w:ind w:left="220"/>
        <w:jc w:val="both"/>
        <w:rPr>
          <w:sz w:val="20"/>
        </w:rPr>
      </w:pPr>
      <w:r>
        <w:rPr>
          <w:b/>
          <w:sz w:val="20"/>
        </w:rPr>
        <w:t>Section</w:t>
      </w:r>
      <w:r>
        <w:rPr>
          <w:b/>
          <w:spacing w:val="-8"/>
          <w:sz w:val="20"/>
        </w:rPr>
        <w:t xml:space="preserve"> </w:t>
      </w:r>
      <w:r>
        <w:rPr>
          <w:b/>
          <w:sz w:val="20"/>
        </w:rPr>
        <w:t>11.12.2</w:t>
      </w:r>
      <w:r>
        <w:rPr>
          <w:b/>
          <w:spacing w:val="40"/>
          <w:sz w:val="20"/>
        </w:rPr>
        <w:t xml:space="preserve"> </w:t>
      </w:r>
      <w:r>
        <w:rPr>
          <w:sz w:val="20"/>
        </w:rPr>
        <w:t>Requirements</w:t>
      </w:r>
      <w:r>
        <w:rPr>
          <w:spacing w:val="-7"/>
          <w:sz w:val="20"/>
        </w:rPr>
        <w:t xml:space="preserve"> </w:t>
      </w:r>
      <w:r>
        <w:rPr>
          <w:sz w:val="20"/>
        </w:rPr>
        <w:t>for</w:t>
      </w:r>
      <w:r>
        <w:rPr>
          <w:spacing w:val="-7"/>
          <w:sz w:val="20"/>
        </w:rPr>
        <w:t xml:space="preserve"> </w:t>
      </w:r>
      <w:r>
        <w:rPr>
          <w:sz w:val="20"/>
        </w:rPr>
        <w:t>Individual</w:t>
      </w:r>
      <w:r>
        <w:rPr>
          <w:spacing w:val="-4"/>
          <w:sz w:val="20"/>
        </w:rPr>
        <w:t xml:space="preserve"> Lots</w:t>
      </w:r>
    </w:p>
    <w:p w14:paraId="5A45A8B6" w14:textId="77777777" w:rsidR="00260182" w:rsidRDefault="00260182">
      <w:pPr>
        <w:pStyle w:val="BodyText"/>
        <w:spacing w:before="8"/>
      </w:pPr>
    </w:p>
    <w:p w14:paraId="5A45A8B7" w14:textId="77777777" w:rsidR="00260182" w:rsidRDefault="00000000">
      <w:pPr>
        <w:pStyle w:val="BodyText"/>
        <w:ind w:left="220" w:right="656"/>
        <w:jc w:val="both"/>
      </w:pPr>
      <w:r>
        <w:rPr>
          <w:b/>
        </w:rPr>
        <w:t>Section 11.12.2.1</w:t>
      </w:r>
      <w:r>
        <w:rPr>
          <w:b/>
          <w:spacing w:val="40"/>
        </w:rPr>
        <w:t xml:space="preserve"> </w:t>
      </w:r>
      <w:r>
        <w:t>In</w:t>
      </w:r>
      <w:r>
        <w:rPr>
          <w:spacing w:val="-1"/>
        </w:rPr>
        <w:t xml:space="preserve"> </w:t>
      </w:r>
      <w:r>
        <w:t>the R80,</w:t>
      </w:r>
      <w:r>
        <w:rPr>
          <w:spacing w:val="-2"/>
        </w:rPr>
        <w:t xml:space="preserve"> </w:t>
      </w:r>
      <w:r>
        <w:t>R40, and C2</w:t>
      </w:r>
      <w:r>
        <w:rPr>
          <w:spacing w:val="-1"/>
        </w:rPr>
        <w:t xml:space="preserve"> </w:t>
      </w:r>
      <w:r>
        <w:t>zones, each</w:t>
      </w:r>
      <w:r>
        <w:rPr>
          <w:spacing w:val="-1"/>
        </w:rPr>
        <w:t xml:space="preserve"> </w:t>
      </w:r>
      <w:r>
        <w:t>individual lot shall contain</w:t>
      </w:r>
      <w:r>
        <w:rPr>
          <w:spacing w:val="-1"/>
        </w:rPr>
        <w:t xml:space="preserve"> </w:t>
      </w:r>
      <w:r>
        <w:t>not less than</w:t>
      </w:r>
      <w:r>
        <w:rPr>
          <w:spacing w:val="-1"/>
        </w:rPr>
        <w:t xml:space="preserve"> </w:t>
      </w:r>
      <w:r>
        <w:t>7500</w:t>
      </w:r>
      <w:r>
        <w:rPr>
          <w:spacing w:val="40"/>
        </w:rPr>
        <w:t xml:space="preserve"> </w:t>
      </w:r>
      <w:r>
        <w:t>square feet for the first dwelling unit and 1500 square feet for each additional unit. In the R10 and PD zones, each individual lot shall contain not less than 3750</w:t>
      </w:r>
      <w:r>
        <w:rPr>
          <w:spacing w:val="40"/>
        </w:rPr>
        <w:t xml:space="preserve"> </w:t>
      </w:r>
      <w:r>
        <w:t>square feet for the first</w:t>
      </w:r>
      <w:r>
        <w:rPr>
          <w:spacing w:val="80"/>
          <w:w w:val="150"/>
        </w:rPr>
        <w:t xml:space="preserve"> </w:t>
      </w:r>
      <w:r>
        <w:t>dwelling unit and 1500 square feet for</w:t>
      </w:r>
      <w:r>
        <w:rPr>
          <w:spacing w:val="19"/>
        </w:rPr>
        <w:t xml:space="preserve"> </w:t>
      </w:r>
      <w:r>
        <w:t>each additional unit. If a lot lies in more than one zoning district, the minimum for the more restricted zone shall apply. .</w:t>
      </w:r>
    </w:p>
    <w:p w14:paraId="5A45A8B8" w14:textId="77777777" w:rsidR="00260182" w:rsidRDefault="00260182">
      <w:pPr>
        <w:pStyle w:val="BodyText"/>
        <w:rPr>
          <w:sz w:val="21"/>
        </w:rPr>
      </w:pPr>
    </w:p>
    <w:p w14:paraId="5A45A8B9" w14:textId="77777777" w:rsidR="00260182" w:rsidRDefault="00000000">
      <w:pPr>
        <w:pStyle w:val="BodyText"/>
        <w:ind w:left="220" w:right="658"/>
        <w:jc w:val="both"/>
      </w:pPr>
      <w:r>
        <w:rPr>
          <w:b/>
        </w:rPr>
        <w:t xml:space="preserve">Section 11.12.2.2 </w:t>
      </w:r>
      <w:r>
        <w:t>The</w:t>
      </w:r>
      <w:r>
        <w:rPr>
          <w:spacing w:val="40"/>
        </w:rPr>
        <w:t xml:space="preserve"> </w:t>
      </w:r>
      <w:r>
        <w:t>Board may, however, allow lesser minimum lot area per dwelling unit for the development of dwelling units in existing buildings</w:t>
      </w:r>
    </w:p>
    <w:p w14:paraId="5A45A8BA" w14:textId="77777777" w:rsidR="00260182" w:rsidRDefault="00260182">
      <w:pPr>
        <w:jc w:val="both"/>
        <w:sectPr w:rsidR="00260182">
          <w:pgSz w:w="12240" w:h="15840"/>
          <w:pgMar w:top="1360" w:right="420" w:bottom="1000" w:left="1220" w:header="0" w:footer="813" w:gutter="0"/>
          <w:cols w:space="720"/>
        </w:sectPr>
      </w:pPr>
    </w:p>
    <w:p w14:paraId="5A45A8BB" w14:textId="77777777" w:rsidR="00260182" w:rsidRDefault="00000000">
      <w:pPr>
        <w:pStyle w:val="BodyText"/>
        <w:spacing w:before="73"/>
        <w:ind w:left="220" w:right="655"/>
        <w:jc w:val="both"/>
      </w:pPr>
      <w:r>
        <w:rPr>
          <w:b/>
        </w:rPr>
        <w:lastRenderedPageBreak/>
        <w:t>Section 11.12.3</w:t>
      </w:r>
      <w:r>
        <w:rPr>
          <w:b/>
          <w:spacing w:val="40"/>
        </w:rPr>
        <w:t xml:space="preserve"> </w:t>
      </w:r>
      <w:r>
        <w:t>Except as provided above, there shall be no minimum area per lot, The minimum required setback (front, sides or rear) shall be five feet. Lot shapes should, as nearly as possible, conform to the standard of section 7.2.1. Except for lots served by an approved common driveway, lots shall have not less than 50 feet of street frontage.</w:t>
      </w:r>
      <w:r>
        <w:rPr>
          <w:spacing w:val="40"/>
        </w:rPr>
        <w:t xml:space="preserve"> </w:t>
      </w:r>
      <w:r>
        <w:t>Lots which provide street access for a common driveway shall have not less than 75 feet of street frontage.</w:t>
      </w:r>
      <w:r>
        <w:rPr>
          <w:spacing w:val="40"/>
        </w:rPr>
        <w:t xml:space="preserve"> </w:t>
      </w:r>
      <w:r>
        <w:t>Maximum Structure heights and maximum impervious area shall meet the requirements of table 7.2. If separate sewage disposal systems are required, the requirements of the Board of Health shall be met. This may be accomplished by providing an easement for sewage disposal works in the open space.</w:t>
      </w:r>
    </w:p>
    <w:p w14:paraId="5A45A8BC" w14:textId="77777777" w:rsidR="00260182" w:rsidRDefault="00260182">
      <w:pPr>
        <w:pStyle w:val="BodyText"/>
        <w:spacing w:before="1"/>
      </w:pPr>
    </w:p>
    <w:p w14:paraId="5A45A8BD" w14:textId="77777777" w:rsidR="00260182" w:rsidRDefault="00000000">
      <w:pPr>
        <w:pStyle w:val="BodyText"/>
        <w:ind w:left="220" w:right="666"/>
        <w:jc w:val="both"/>
      </w:pPr>
      <w:r>
        <w:rPr>
          <w:b/>
        </w:rPr>
        <w:t>Section 11.12.3.1</w:t>
      </w:r>
      <w:r>
        <w:rPr>
          <w:b/>
          <w:spacing w:val="80"/>
        </w:rPr>
        <w:t xml:space="preserve"> </w:t>
      </w:r>
      <w:r>
        <w:t>Each lot served by a common driveway shall have an address on the way from which access is obtained that will insure that emergency services can locate the residences.</w:t>
      </w:r>
    </w:p>
    <w:p w14:paraId="5A45A8BE" w14:textId="77777777" w:rsidR="00260182" w:rsidRDefault="00260182">
      <w:pPr>
        <w:pStyle w:val="BodyText"/>
        <w:spacing w:before="4"/>
      </w:pPr>
    </w:p>
    <w:p w14:paraId="5A45A8BF" w14:textId="77777777" w:rsidR="00260182" w:rsidRDefault="00000000">
      <w:pPr>
        <w:pStyle w:val="Heading4"/>
      </w:pPr>
      <w:r>
        <w:t>Section</w:t>
      </w:r>
      <w:r>
        <w:rPr>
          <w:spacing w:val="-5"/>
        </w:rPr>
        <w:t xml:space="preserve"> </w:t>
      </w:r>
      <w:r>
        <w:t>11.13</w:t>
      </w:r>
      <w:r>
        <w:rPr>
          <w:spacing w:val="-3"/>
        </w:rPr>
        <w:t xml:space="preserve"> </w:t>
      </w:r>
      <w:r>
        <w:t>Approval</w:t>
      </w:r>
      <w:r>
        <w:rPr>
          <w:spacing w:val="-4"/>
        </w:rPr>
        <w:t xml:space="preserve"> </w:t>
      </w:r>
      <w:r>
        <w:t>of</w:t>
      </w:r>
      <w:r>
        <w:rPr>
          <w:spacing w:val="-5"/>
        </w:rPr>
        <w:t xml:space="preserve"> </w:t>
      </w:r>
      <w:r>
        <w:t>the</w:t>
      </w:r>
      <w:r>
        <w:rPr>
          <w:spacing w:val="-4"/>
        </w:rPr>
        <w:t xml:space="preserve"> Plan</w:t>
      </w:r>
    </w:p>
    <w:p w14:paraId="5A45A8C0" w14:textId="77777777" w:rsidR="00260182" w:rsidRDefault="00260182">
      <w:pPr>
        <w:pStyle w:val="BodyText"/>
        <w:spacing w:before="5"/>
        <w:rPr>
          <w:b/>
        </w:rPr>
      </w:pPr>
    </w:p>
    <w:p w14:paraId="5A45A8C1" w14:textId="77777777" w:rsidR="00260182" w:rsidRDefault="00000000">
      <w:pPr>
        <w:pStyle w:val="BodyText"/>
        <w:spacing w:before="1"/>
        <w:ind w:left="220" w:right="658"/>
        <w:jc w:val="both"/>
      </w:pPr>
      <w:r>
        <w:rPr>
          <w:b/>
        </w:rPr>
        <w:t>Section 11.13.1</w:t>
      </w:r>
      <w:r>
        <w:rPr>
          <w:b/>
          <w:spacing w:val="40"/>
        </w:rPr>
        <w:t xml:space="preserve"> </w:t>
      </w:r>
      <w:r>
        <w:rPr>
          <w:b/>
        </w:rPr>
        <w:t>Approval by Right</w:t>
      </w:r>
      <w:r>
        <w:rPr>
          <w:b/>
          <w:spacing w:val="40"/>
        </w:rPr>
        <w:t xml:space="preserve"> </w:t>
      </w:r>
      <w:r>
        <w:t>Upon</w:t>
      </w:r>
      <w:r>
        <w:rPr>
          <w:spacing w:val="40"/>
        </w:rPr>
        <w:t xml:space="preserve"> </w:t>
      </w:r>
      <w:r>
        <w:t>findings by the</w:t>
      </w:r>
      <w:r>
        <w:rPr>
          <w:spacing w:val="40"/>
        </w:rPr>
        <w:t xml:space="preserve"> </w:t>
      </w:r>
      <w:r>
        <w:t>Board (adopted by a majority of the members voting) that the proposed development meets the minimum requirements of this article for preservation open space and the location thereof, contains no more than the maximum number of dwelling units, meets the requirements of its subdivision regulations for a definitive residential subdivision (or of its site plan regulations if it is not a subdivision), a Low Impact Development Plan for the site has been approved (if such plan is required), the required open space has been fully protected by conveyance or easement, an Order of Conditions has been issued by the Conservation Commission (if required), the Board of Health has approved the septic systems (if required), the subdivision plan (or site plan) shall thereby be approved, and the project may then be built according to that plan by right.</w:t>
      </w:r>
    </w:p>
    <w:p w14:paraId="5A45A8C2" w14:textId="77777777" w:rsidR="00260182" w:rsidRDefault="00260182">
      <w:pPr>
        <w:pStyle w:val="BodyText"/>
        <w:rPr>
          <w:sz w:val="21"/>
        </w:rPr>
      </w:pPr>
    </w:p>
    <w:p w14:paraId="5A45A8C3" w14:textId="77777777" w:rsidR="00260182" w:rsidRDefault="00000000">
      <w:pPr>
        <w:pStyle w:val="BodyText"/>
        <w:ind w:left="220" w:right="665"/>
        <w:jc w:val="both"/>
      </w:pPr>
      <w:r>
        <w:rPr>
          <w:b/>
        </w:rPr>
        <w:t>Section 11.13.1.1</w:t>
      </w:r>
      <w:r>
        <w:rPr>
          <w:b/>
          <w:spacing w:val="40"/>
        </w:rPr>
        <w:t xml:space="preserve"> </w:t>
      </w:r>
      <w:r>
        <w:rPr>
          <w:b/>
        </w:rPr>
        <w:t>Conditions.</w:t>
      </w:r>
      <w:r>
        <w:rPr>
          <w:b/>
          <w:spacing w:val="40"/>
        </w:rPr>
        <w:t xml:space="preserve"> </w:t>
      </w:r>
      <w:r>
        <w:t>The</w:t>
      </w:r>
      <w:r>
        <w:rPr>
          <w:spacing w:val="40"/>
        </w:rPr>
        <w:t xml:space="preserve"> </w:t>
      </w:r>
      <w:r>
        <w:t>Board may impose conditions, safeguards and limitations in its plan approval as necessary to ensure compliance with the purposes of this article.</w:t>
      </w:r>
    </w:p>
    <w:p w14:paraId="5A45A8C4" w14:textId="77777777" w:rsidR="00260182" w:rsidRDefault="00260182">
      <w:pPr>
        <w:pStyle w:val="BodyText"/>
        <w:spacing w:before="8"/>
      </w:pPr>
    </w:p>
    <w:p w14:paraId="5A45A8C5" w14:textId="77777777" w:rsidR="00260182" w:rsidRDefault="00000000">
      <w:pPr>
        <w:pStyle w:val="BodyText"/>
        <w:ind w:left="220" w:right="659"/>
        <w:jc w:val="both"/>
      </w:pPr>
      <w:r>
        <w:rPr>
          <w:b/>
        </w:rPr>
        <w:t>Section 11.13.1.2</w:t>
      </w:r>
      <w:r>
        <w:rPr>
          <w:b/>
          <w:spacing w:val="40"/>
        </w:rPr>
        <w:t xml:space="preserve"> </w:t>
      </w:r>
      <w:r>
        <w:t>No residential lot created under this article shall be further subdivided or any</w:t>
      </w:r>
      <w:r>
        <w:rPr>
          <w:spacing w:val="-1"/>
        </w:rPr>
        <w:t xml:space="preserve"> </w:t>
      </w:r>
      <w:r>
        <w:t>alteration of lot lines or layout of ways be allowed except by</w:t>
      </w:r>
      <w:r>
        <w:rPr>
          <w:spacing w:val="-3"/>
        </w:rPr>
        <w:t xml:space="preserve"> </w:t>
      </w:r>
      <w:r>
        <w:t>a special permit</w:t>
      </w:r>
      <w:r>
        <w:rPr>
          <w:spacing w:val="40"/>
        </w:rPr>
        <w:t xml:space="preserve"> </w:t>
      </w:r>
      <w:r>
        <w:t>which special permit shall be in compliance with the requirements of this article and the subdivision (or site plan) rules and regulations.</w:t>
      </w:r>
    </w:p>
    <w:p w14:paraId="5A45A8C6" w14:textId="77777777" w:rsidR="00260182" w:rsidRDefault="00260182">
      <w:pPr>
        <w:pStyle w:val="BodyText"/>
        <w:rPr>
          <w:sz w:val="21"/>
        </w:rPr>
      </w:pPr>
    </w:p>
    <w:p w14:paraId="5A45A8C7" w14:textId="77777777" w:rsidR="00260182" w:rsidRDefault="00000000">
      <w:pPr>
        <w:pStyle w:val="BodyText"/>
        <w:ind w:left="220" w:right="658"/>
        <w:jc w:val="both"/>
      </w:pPr>
      <w:r>
        <w:rPr>
          <w:b/>
        </w:rPr>
        <w:t>Section 11.13.1.3</w:t>
      </w:r>
      <w:r>
        <w:rPr>
          <w:b/>
          <w:spacing w:val="80"/>
        </w:rPr>
        <w:t xml:space="preserve"> </w:t>
      </w:r>
      <w:r>
        <w:t>Upon the approval and filing in the registry of deeds of a definitive subdivision plan for the development and further provided that all roads, utilities, and other improvements required by the plan were installed within two years, not including the time required to pursue or await the determination of an appeal as allowed under Massachusetts General Laws, Chapter 40A, Section 17, the lots shown thereon shall become conforming lots. Should such work not be accomplished within two years, the plan approval shall lapse. Any structures shown on the approved plan</w:t>
      </w:r>
      <w:r>
        <w:rPr>
          <w:spacing w:val="-3"/>
        </w:rPr>
        <w:t xml:space="preserve"> </w:t>
      </w:r>
      <w:r>
        <w:t>and</w:t>
      </w:r>
      <w:r>
        <w:rPr>
          <w:spacing w:val="-1"/>
        </w:rPr>
        <w:t xml:space="preserve"> </w:t>
      </w:r>
      <w:r>
        <w:t>actually</w:t>
      </w:r>
      <w:r>
        <w:rPr>
          <w:spacing w:val="-6"/>
        </w:rPr>
        <w:t xml:space="preserve"> </w:t>
      </w:r>
      <w:r>
        <w:t>built within</w:t>
      </w:r>
      <w:r>
        <w:rPr>
          <w:spacing w:val="-4"/>
        </w:rPr>
        <w:t xml:space="preserve"> </w:t>
      </w:r>
      <w:r>
        <w:t>two years,</w:t>
      </w:r>
      <w:r>
        <w:rPr>
          <w:spacing w:val="-2"/>
        </w:rPr>
        <w:t xml:space="preserve"> </w:t>
      </w:r>
      <w:r>
        <w:t>not</w:t>
      </w:r>
      <w:r>
        <w:rPr>
          <w:spacing w:val="-3"/>
        </w:rPr>
        <w:t xml:space="preserve"> </w:t>
      </w:r>
      <w:r>
        <w:t>including</w:t>
      </w:r>
      <w:r>
        <w:rPr>
          <w:spacing w:val="-3"/>
        </w:rPr>
        <w:t xml:space="preserve"> </w:t>
      </w:r>
      <w:r>
        <w:t>the</w:t>
      </w:r>
      <w:r>
        <w:rPr>
          <w:spacing w:val="-2"/>
        </w:rPr>
        <w:t xml:space="preserve"> </w:t>
      </w:r>
      <w:r>
        <w:t>time</w:t>
      </w:r>
      <w:r>
        <w:rPr>
          <w:spacing w:val="-2"/>
        </w:rPr>
        <w:t xml:space="preserve"> </w:t>
      </w:r>
      <w:r>
        <w:t>required</w:t>
      </w:r>
      <w:r>
        <w:rPr>
          <w:spacing w:val="-1"/>
        </w:rPr>
        <w:t xml:space="preserve"> </w:t>
      </w:r>
      <w:r>
        <w:t>to pursue</w:t>
      </w:r>
      <w:r>
        <w:rPr>
          <w:spacing w:val="-2"/>
        </w:rPr>
        <w:t xml:space="preserve"> </w:t>
      </w:r>
      <w:r>
        <w:t>or</w:t>
      </w:r>
      <w:r>
        <w:rPr>
          <w:spacing w:val="-2"/>
        </w:rPr>
        <w:t xml:space="preserve"> </w:t>
      </w:r>
      <w:r>
        <w:t>await the</w:t>
      </w:r>
      <w:r>
        <w:rPr>
          <w:spacing w:val="-2"/>
        </w:rPr>
        <w:t xml:space="preserve"> </w:t>
      </w:r>
      <w:r>
        <w:t>determination</w:t>
      </w:r>
      <w:r>
        <w:rPr>
          <w:spacing w:val="-3"/>
        </w:rPr>
        <w:t xml:space="preserve"> </w:t>
      </w:r>
      <w:r>
        <w:t>of</w:t>
      </w:r>
      <w:r>
        <w:rPr>
          <w:spacing w:val="-4"/>
        </w:rPr>
        <w:t xml:space="preserve"> </w:t>
      </w:r>
      <w:r>
        <w:t>an</w:t>
      </w:r>
      <w:r>
        <w:rPr>
          <w:spacing w:val="-3"/>
        </w:rPr>
        <w:t xml:space="preserve"> </w:t>
      </w:r>
      <w:r>
        <w:t>appeal as allowed under Massachusetts General Laws, Chapter 40A, Section 17 shall be considered conforming structures. The Board may extend any of the required times for cause.</w:t>
      </w:r>
    </w:p>
    <w:p w14:paraId="5A45A8C8" w14:textId="77777777" w:rsidR="00260182" w:rsidRDefault="00260182">
      <w:pPr>
        <w:pStyle w:val="BodyText"/>
        <w:spacing w:before="9"/>
      </w:pPr>
    </w:p>
    <w:p w14:paraId="5A45A8C9" w14:textId="77777777" w:rsidR="00260182" w:rsidRDefault="00000000">
      <w:pPr>
        <w:pStyle w:val="BodyText"/>
        <w:ind w:left="220" w:right="655"/>
        <w:jc w:val="both"/>
      </w:pPr>
      <w:r>
        <w:rPr>
          <w:b/>
        </w:rPr>
        <w:t>Section 11.13.1.4</w:t>
      </w:r>
      <w:r>
        <w:rPr>
          <w:b/>
          <w:spacing w:val="80"/>
        </w:rPr>
        <w:t xml:space="preserve"> </w:t>
      </w:r>
      <w:r>
        <w:t>Should a subdivision plan not be required, site plan review shall be required. All roads, utilities, and other improvements required by</w:t>
      </w:r>
      <w:r>
        <w:rPr>
          <w:spacing w:val="-2"/>
        </w:rPr>
        <w:t xml:space="preserve"> </w:t>
      </w:r>
      <w:r>
        <w:t>the plan must be installed within two years, not including the time required to pursue or await the determination of an appeal as allowed under Massachusetts General Laws, Chapter 40A, Section 17, or the</w:t>
      </w:r>
      <w:r>
        <w:rPr>
          <w:spacing w:val="80"/>
        </w:rPr>
        <w:t xml:space="preserve"> </w:t>
      </w:r>
      <w:r>
        <w:t>plan approval shall lapse. Any structures shown on the approved plan and actually built within two years, not including the time required to pursue or await the determination of an appeal as allowed under Massachusetts General Laws, Chapter 40A, Section</w:t>
      </w:r>
      <w:r>
        <w:rPr>
          <w:spacing w:val="-1"/>
        </w:rPr>
        <w:t xml:space="preserve"> </w:t>
      </w:r>
      <w:r>
        <w:t>17 shall be considered conforming</w:t>
      </w:r>
      <w:r>
        <w:rPr>
          <w:spacing w:val="-1"/>
        </w:rPr>
        <w:t xml:space="preserve"> </w:t>
      </w:r>
      <w:r>
        <w:t>structures. The</w:t>
      </w:r>
      <w:r>
        <w:rPr>
          <w:spacing w:val="40"/>
        </w:rPr>
        <w:t xml:space="preserve"> </w:t>
      </w:r>
      <w:r>
        <w:t>Board may</w:t>
      </w:r>
      <w:r>
        <w:rPr>
          <w:spacing w:val="-3"/>
        </w:rPr>
        <w:t xml:space="preserve"> </w:t>
      </w:r>
      <w:r>
        <w:t>extend any</w:t>
      </w:r>
      <w:r>
        <w:rPr>
          <w:spacing w:val="-3"/>
        </w:rPr>
        <w:t xml:space="preserve"> </w:t>
      </w:r>
      <w:r>
        <w:t>of</w:t>
      </w:r>
      <w:r>
        <w:rPr>
          <w:spacing w:val="-1"/>
        </w:rPr>
        <w:t xml:space="preserve"> </w:t>
      </w:r>
      <w:r>
        <w:t xml:space="preserve">the required times for </w:t>
      </w:r>
      <w:r>
        <w:rPr>
          <w:spacing w:val="-2"/>
        </w:rPr>
        <w:t>cause.</w:t>
      </w:r>
    </w:p>
    <w:p w14:paraId="5A45A8CA" w14:textId="77777777" w:rsidR="00260182" w:rsidRDefault="00260182">
      <w:pPr>
        <w:pStyle w:val="BodyText"/>
        <w:spacing w:before="11"/>
      </w:pPr>
    </w:p>
    <w:p w14:paraId="5A45A8CB" w14:textId="77777777" w:rsidR="00260182" w:rsidRDefault="00000000">
      <w:pPr>
        <w:pStyle w:val="BodyText"/>
        <w:ind w:left="220" w:right="657"/>
        <w:jc w:val="both"/>
      </w:pPr>
      <w:r>
        <w:rPr>
          <w:b/>
        </w:rPr>
        <w:t>Section 11.13.1.5</w:t>
      </w:r>
      <w:r>
        <w:rPr>
          <w:b/>
          <w:spacing w:val="40"/>
        </w:rPr>
        <w:t xml:space="preserve"> </w:t>
      </w:r>
      <w:r>
        <w:t>No work, including but not limited to, brush removal, tree cutting, and grading, shall be done on a development site and no building permits shall issue for buildings on the site prior to the end of any required appeal period following approval of the required plan.</w:t>
      </w:r>
    </w:p>
    <w:p w14:paraId="5A45A8CC" w14:textId="77777777" w:rsidR="00260182" w:rsidRDefault="00260182">
      <w:pPr>
        <w:pStyle w:val="BodyText"/>
        <w:spacing w:before="9"/>
      </w:pPr>
    </w:p>
    <w:p w14:paraId="5A45A8CD" w14:textId="77777777" w:rsidR="00260182" w:rsidRDefault="00000000">
      <w:pPr>
        <w:pStyle w:val="BodyText"/>
        <w:ind w:left="220" w:right="659"/>
        <w:jc w:val="both"/>
      </w:pPr>
      <w:r>
        <w:rPr>
          <w:b/>
        </w:rPr>
        <w:t>Section</w:t>
      </w:r>
      <w:r>
        <w:rPr>
          <w:b/>
          <w:spacing w:val="-3"/>
        </w:rPr>
        <w:t xml:space="preserve"> </w:t>
      </w:r>
      <w:r>
        <w:rPr>
          <w:b/>
        </w:rPr>
        <w:t>11.13.1.6</w:t>
      </w:r>
      <w:r>
        <w:rPr>
          <w:b/>
          <w:spacing w:val="40"/>
        </w:rPr>
        <w:t xml:space="preserve"> </w:t>
      </w:r>
      <w:r>
        <w:t>Any</w:t>
      </w:r>
      <w:r>
        <w:rPr>
          <w:spacing w:val="-3"/>
        </w:rPr>
        <w:t xml:space="preserve"> </w:t>
      </w:r>
      <w:r>
        <w:t>change</w:t>
      </w:r>
      <w:r>
        <w:rPr>
          <w:spacing w:val="-2"/>
        </w:rPr>
        <w:t xml:space="preserve"> </w:t>
      </w:r>
      <w:r>
        <w:t>to</w:t>
      </w:r>
      <w:r>
        <w:rPr>
          <w:spacing w:val="-1"/>
        </w:rPr>
        <w:t xml:space="preserve"> </w:t>
      </w:r>
      <w:r>
        <w:t>open</w:t>
      </w:r>
      <w:r>
        <w:rPr>
          <w:spacing w:val="-3"/>
        </w:rPr>
        <w:t xml:space="preserve"> </w:t>
      </w:r>
      <w:r>
        <w:t>space</w:t>
      </w:r>
      <w:r>
        <w:rPr>
          <w:spacing w:val="-2"/>
        </w:rPr>
        <w:t xml:space="preserve"> </w:t>
      </w:r>
      <w:r>
        <w:t>dedicated</w:t>
      </w:r>
      <w:r>
        <w:rPr>
          <w:spacing w:val="-3"/>
        </w:rPr>
        <w:t xml:space="preserve"> </w:t>
      </w:r>
      <w:r>
        <w:t>under</w:t>
      </w:r>
      <w:r>
        <w:rPr>
          <w:spacing w:val="-1"/>
        </w:rPr>
        <w:t xml:space="preserve"> </w:t>
      </w:r>
      <w:r>
        <w:t>this</w:t>
      </w:r>
      <w:r>
        <w:rPr>
          <w:spacing w:val="-3"/>
        </w:rPr>
        <w:t xml:space="preserve"> </w:t>
      </w:r>
      <w:r>
        <w:t>article</w:t>
      </w:r>
      <w:r>
        <w:rPr>
          <w:spacing w:val="-2"/>
        </w:rPr>
        <w:t xml:space="preserve"> </w:t>
      </w:r>
      <w:r>
        <w:t>and</w:t>
      </w:r>
      <w:r>
        <w:rPr>
          <w:spacing w:val="-1"/>
        </w:rPr>
        <w:t xml:space="preserve"> </w:t>
      </w:r>
      <w:r>
        <w:t>owned</w:t>
      </w:r>
      <w:r>
        <w:rPr>
          <w:spacing w:val="-1"/>
        </w:rPr>
        <w:t xml:space="preserve"> </w:t>
      </w:r>
      <w:r>
        <w:t>by</w:t>
      </w:r>
      <w:r>
        <w:rPr>
          <w:spacing w:val="-6"/>
        </w:rPr>
        <w:t xml:space="preserve"> </w:t>
      </w:r>
      <w:r>
        <w:t>the</w:t>
      </w:r>
      <w:r>
        <w:rPr>
          <w:spacing w:val="-2"/>
        </w:rPr>
        <w:t xml:space="preserve"> </w:t>
      </w:r>
      <w:r>
        <w:t>town</w:t>
      </w:r>
      <w:r>
        <w:rPr>
          <w:spacing w:val="-1"/>
        </w:rPr>
        <w:t xml:space="preserve"> </w:t>
      </w:r>
      <w:r>
        <w:t>will</w:t>
      </w:r>
      <w:r>
        <w:rPr>
          <w:spacing w:val="-3"/>
        </w:rPr>
        <w:t xml:space="preserve"> </w:t>
      </w:r>
      <w:r>
        <w:t>require</w:t>
      </w:r>
      <w:r>
        <w:rPr>
          <w:spacing w:val="-2"/>
        </w:rPr>
        <w:t xml:space="preserve"> </w:t>
      </w:r>
      <w:r>
        <w:t>a</w:t>
      </w:r>
      <w:r>
        <w:rPr>
          <w:spacing w:val="-2"/>
        </w:rPr>
        <w:t xml:space="preserve"> </w:t>
      </w:r>
      <w:r>
        <w:t>two</w:t>
      </w:r>
      <w:r>
        <w:rPr>
          <w:spacing w:val="-1"/>
        </w:rPr>
        <w:t xml:space="preserve"> </w:t>
      </w:r>
      <w:r>
        <w:t>thirds vote of the town meeting. Where the open space is not conveyed to the town, a restriction enforceable by the town shall be recorded providing that such land shall be kept in as open space under the provisions of this bylaw unless the town meeting</w:t>
      </w:r>
      <w:r>
        <w:rPr>
          <w:spacing w:val="-1"/>
        </w:rPr>
        <w:t xml:space="preserve"> </w:t>
      </w:r>
      <w:r>
        <w:t>agrees to a modification</w:t>
      </w:r>
      <w:r>
        <w:rPr>
          <w:spacing w:val="-1"/>
        </w:rPr>
        <w:t xml:space="preserve"> </w:t>
      </w:r>
      <w:r>
        <w:t>by</w:t>
      </w:r>
      <w:r>
        <w:rPr>
          <w:spacing w:val="-3"/>
        </w:rPr>
        <w:t xml:space="preserve"> </w:t>
      </w:r>
      <w:r>
        <w:t>a two thirds vote. No such</w:t>
      </w:r>
      <w:r>
        <w:rPr>
          <w:spacing w:val="-1"/>
        </w:rPr>
        <w:t xml:space="preserve"> </w:t>
      </w:r>
      <w:r>
        <w:t>vote shall be taken</w:t>
      </w:r>
      <w:r>
        <w:rPr>
          <w:spacing w:val="-1"/>
        </w:rPr>
        <w:t xml:space="preserve"> </w:t>
      </w:r>
      <w:r>
        <w:t>until after the planning</w:t>
      </w:r>
      <w:r>
        <w:rPr>
          <w:spacing w:val="-1"/>
        </w:rPr>
        <w:t xml:space="preserve"> </w:t>
      </w:r>
      <w:r>
        <w:t>board has held a public hearing thereon at which interested persons shall be given an opportunity to be heard. Notice of the time and place of</w:t>
      </w:r>
      <w:r>
        <w:rPr>
          <w:spacing w:val="-1"/>
        </w:rPr>
        <w:t xml:space="preserve"> </w:t>
      </w:r>
      <w:r>
        <w:t>such</w:t>
      </w:r>
      <w:r>
        <w:rPr>
          <w:spacing w:val="-1"/>
        </w:rPr>
        <w:t xml:space="preserve"> </w:t>
      </w:r>
      <w:r>
        <w:t>public</w:t>
      </w:r>
      <w:r>
        <w:rPr>
          <w:spacing w:val="3"/>
        </w:rPr>
        <w:t xml:space="preserve"> </w:t>
      </w:r>
      <w:r>
        <w:t>hearing</w:t>
      </w:r>
      <w:r>
        <w:rPr>
          <w:spacing w:val="-2"/>
        </w:rPr>
        <w:t xml:space="preserve"> </w:t>
      </w:r>
      <w:r>
        <w:t>and</w:t>
      </w:r>
      <w:r>
        <w:rPr>
          <w:spacing w:val="1"/>
        </w:rPr>
        <w:t xml:space="preserve"> </w:t>
      </w:r>
      <w:r>
        <w:t>the subject matter</w:t>
      </w:r>
      <w:r>
        <w:rPr>
          <w:spacing w:val="3"/>
        </w:rPr>
        <w:t xml:space="preserve"> </w:t>
      </w:r>
      <w:r>
        <w:t>hereof</w:t>
      </w:r>
      <w:r>
        <w:rPr>
          <w:spacing w:val="-1"/>
        </w:rPr>
        <w:t xml:space="preserve"> </w:t>
      </w:r>
      <w:r>
        <w:t>shall be</w:t>
      </w:r>
      <w:r>
        <w:rPr>
          <w:spacing w:val="1"/>
        </w:rPr>
        <w:t xml:space="preserve"> </w:t>
      </w:r>
      <w:r>
        <w:t>published</w:t>
      </w:r>
      <w:r>
        <w:rPr>
          <w:spacing w:val="1"/>
        </w:rPr>
        <w:t xml:space="preserve"> </w:t>
      </w:r>
      <w:r>
        <w:t>in</w:t>
      </w:r>
      <w:r>
        <w:rPr>
          <w:spacing w:val="-1"/>
        </w:rPr>
        <w:t xml:space="preserve"> </w:t>
      </w:r>
      <w:r>
        <w:t>a</w:t>
      </w:r>
      <w:r>
        <w:rPr>
          <w:spacing w:val="1"/>
        </w:rPr>
        <w:t xml:space="preserve"> </w:t>
      </w:r>
      <w:r>
        <w:t>newspaper</w:t>
      </w:r>
      <w:r>
        <w:rPr>
          <w:spacing w:val="1"/>
        </w:rPr>
        <w:t xml:space="preserve"> </w:t>
      </w:r>
      <w:r>
        <w:t>of</w:t>
      </w:r>
      <w:r>
        <w:rPr>
          <w:spacing w:val="-1"/>
        </w:rPr>
        <w:t xml:space="preserve"> </w:t>
      </w:r>
      <w:r>
        <w:t>general circulation</w:t>
      </w:r>
      <w:r>
        <w:rPr>
          <w:spacing w:val="-1"/>
        </w:rPr>
        <w:t xml:space="preserve"> </w:t>
      </w:r>
      <w:r>
        <w:t>in</w:t>
      </w:r>
      <w:r>
        <w:rPr>
          <w:spacing w:val="-1"/>
        </w:rPr>
        <w:t xml:space="preserve"> </w:t>
      </w:r>
      <w:r>
        <w:rPr>
          <w:spacing w:val="-5"/>
        </w:rPr>
        <w:t>the</w:t>
      </w:r>
    </w:p>
    <w:p w14:paraId="5A45A8CE" w14:textId="77777777" w:rsidR="00260182" w:rsidRDefault="00260182">
      <w:pPr>
        <w:jc w:val="both"/>
        <w:sectPr w:rsidR="00260182">
          <w:pgSz w:w="12240" w:h="15840"/>
          <w:pgMar w:top="1360" w:right="420" w:bottom="1000" w:left="1220" w:header="0" w:footer="813" w:gutter="0"/>
          <w:cols w:space="720"/>
        </w:sectPr>
      </w:pPr>
    </w:p>
    <w:p w14:paraId="5A45A8CF" w14:textId="77777777" w:rsidR="00260182" w:rsidRDefault="00000000">
      <w:pPr>
        <w:pStyle w:val="BodyText"/>
        <w:spacing w:before="73"/>
        <w:ind w:left="220" w:right="659"/>
        <w:jc w:val="both"/>
      </w:pPr>
      <w:r>
        <w:lastRenderedPageBreak/>
        <w:t>town once in each of two successive weeks, the first publication to be not less than fourteen days before the day of said hearing, No town meeting vote thereon shall be taken until a report with recommendations by the planning board has been submitted to the town meeting or twenty-one days after said hearing has elapsed without submission of such report</w:t>
      </w:r>
    </w:p>
    <w:p w14:paraId="5A45A8D0" w14:textId="77777777" w:rsidR="00260182" w:rsidRDefault="00260182">
      <w:pPr>
        <w:pStyle w:val="BodyText"/>
        <w:spacing w:before="9"/>
      </w:pPr>
    </w:p>
    <w:p w14:paraId="5A45A8D1" w14:textId="77777777" w:rsidR="00260182" w:rsidRDefault="00000000">
      <w:pPr>
        <w:pStyle w:val="BodyText"/>
        <w:ind w:left="220" w:right="667"/>
        <w:jc w:val="both"/>
      </w:pPr>
      <w:r>
        <w:rPr>
          <w:b/>
        </w:rPr>
        <w:t>Section 11.13.1.7</w:t>
      </w:r>
      <w:r>
        <w:rPr>
          <w:b/>
          <w:spacing w:val="40"/>
        </w:rPr>
        <w:t xml:space="preserve"> </w:t>
      </w:r>
      <w:r>
        <w:t>Any changes to the house locations, house lots, streets, or other provisions of the approved</w:t>
      </w:r>
      <w:r>
        <w:rPr>
          <w:spacing w:val="40"/>
        </w:rPr>
        <w:t xml:space="preserve"> </w:t>
      </w:r>
      <w:r>
        <w:t>subdivision shall require the modification of the subdivision plan or site plan by the</w:t>
      </w:r>
      <w:r>
        <w:rPr>
          <w:spacing w:val="40"/>
        </w:rPr>
        <w:t xml:space="preserve"> </w:t>
      </w:r>
      <w:r>
        <w:t>Board.</w:t>
      </w:r>
    </w:p>
    <w:p w14:paraId="5A45A8D2" w14:textId="77777777" w:rsidR="00260182" w:rsidRDefault="00260182">
      <w:pPr>
        <w:pStyle w:val="BodyText"/>
        <w:spacing w:before="11"/>
      </w:pPr>
    </w:p>
    <w:p w14:paraId="5A45A8D3" w14:textId="77777777" w:rsidR="00260182" w:rsidRDefault="00000000">
      <w:pPr>
        <w:pStyle w:val="BodyText"/>
        <w:ind w:left="220" w:right="659"/>
        <w:jc w:val="both"/>
      </w:pPr>
      <w:r>
        <w:rPr>
          <w:b/>
        </w:rPr>
        <w:t>Section 11.13.2</w:t>
      </w:r>
      <w:r>
        <w:rPr>
          <w:b/>
          <w:spacing w:val="40"/>
        </w:rPr>
        <w:t xml:space="preserve"> </w:t>
      </w:r>
      <w:r>
        <w:rPr>
          <w:b/>
        </w:rPr>
        <w:t>Special Permit Development</w:t>
      </w:r>
      <w:r>
        <w:rPr>
          <w:b/>
          <w:spacing w:val="80"/>
        </w:rPr>
        <w:t xml:space="preserve"> </w:t>
      </w:r>
      <w:r>
        <w:t>Any plan for residential development that does not meet the requirements of this article may be built only according to a special permit</w:t>
      </w:r>
      <w:r>
        <w:rPr>
          <w:spacing w:val="40"/>
        </w:rPr>
        <w:t xml:space="preserve"> </w:t>
      </w:r>
      <w:r>
        <w:t>upon a</w:t>
      </w:r>
      <w:r>
        <w:rPr>
          <w:spacing w:val="40"/>
        </w:rPr>
        <w:t xml:space="preserve"> </w:t>
      </w:r>
      <w:r>
        <w:t>finding that development on the parcel according to the requirements of this article is not feasible.</w:t>
      </w:r>
    </w:p>
    <w:p w14:paraId="5A45A8D4" w14:textId="77777777" w:rsidR="00260182" w:rsidRDefault="00260182">
      <w:pPr>
        <w:jc w:val="both"/>
        <w:sectPr w:rsidR="00260182">
          <w:pgSz w:w="12240" w:h="15840"/>
          <w:pgMar w:top="1360" w:right="420" w:bottom="1000" w:left="1220" w:header="0" w:footer="813" w:gutter="0"/>
          <w:cols w:space="720"/>
        </w:sectPr>
      </w:pPr>
    </w:p>
    <w:p w14:paraId="5A45A8D5" w14:textId="77777777" w:rsidR="00260182" w:rsidRDefault="00000000">
      <w:pPr>
        <w:tabs>
          <w:tab w:val="left" w:pos="2519"/>
        </w:tabs>
        <w:spacing w:before="77"/>
        <w:ind w:left="220"/>
        <w:rPr>
          <w:sz w:val="18"/>
        </w:rPr>
      </w:pPr>
      <w:r>
        <w:rPr>
          <w:b/>
          <w:sz w:val="28"/>
        </w:rPr>
        <w:lastRenderedPageBreak/>
        <w:t>ARTICLE</w:t>
      </w:r>
      <w:r>
        <w:rPr>
          <w:b/>
          <w:spacing w:val="-9"/>
          <w:sz w:val="28"/>
        </w:rPr>
        <w:t xml:space="preserve"> </w:t>
      </w:r>
      <w:r>
        <w:rPr>
          <w:b/>
          <w:spacing w:val="-5"/>
          <w:sz w:val="28"/>
        </w:rPr>
        <w:t>12</w:t>
      </w:r>
      <w:r>
        <w:rPr>
          <w:b/>
          <w:sz w:val="28"/>
        </w:rPr>
        <w:tab/>
        <w:t>SITE</w:t>
      </w:r>
      <w:r>
        <w:rPr>
          <w:b/>
          <w:spacing w:val="-5"/>
          <w:sz w:val="28"/>
        </w:rPr>
        <w:t xml:space="preserve"> </w:t>
      </w:r>
      <w:r>
        <w:rPr>
          <w:b/>
          <w:sz w:val="28"/>
        </w:rPr>
        <w:t>PLAN</w:t>
      </w:r>
      <w:r>
        <w:rPr>
          <w:b/>
          <w:spacing w:val="-4"/>
          <w:sz w:val="28"/>
        </w:rPr>
        <w:t xml:space="preserve"> </w:t>
      </w:r>
      <w:r>
        <w:rPr>
          <w:b/>
          <w:sz w:val="28"/>
        </w:rPr>
        <w:t>REVIEW</w:t>
      </w:r>
      <w:r>
        <w:rPr>
          <w:b/>
          <w:spacing w:val="-3"/>
          <w:sz w:val="28"/>
        </w:rPr>
        <w:t xml:space="preserve"> </w:t>
      </w:r>
      <w:r>
        <w:rPr>
          <w:sz w:val="18"/>
        </w:rPr>
        <w:t xml:space="preserve">(amended </w:t>
      </w:r>
      <w:r>
        <w:rPr>
          <w:spacing w:val="-2"/>
          <w:sz w:val="18"/>
        </w:rPr>
        <w:t>1/29/07)</w:t>
      </w:r>
    </w:p>
    <w:p w14:paraId="5A45A8D6" w14:textId="77777777" w:rsidR="00260182" w:rsidRDefault="00000000">
      <w:pPr>
        <w:pStyle w:val="Heading2"/>
        <w:numPr>
          <w:ilvl w:val="1"/>
          <w:numId w:val="3"/>
        </w:numPr>
        <w:tabs>
          <w:tab w:val="left" w:pos="940"/>
          <w:tab w:val="left" w:pos="941"/>
        </w:tabs>
        <w:spacing w:before="242"/>
        <w:ind w:hanging="721"/>
      </w:pPr>
      <w:bookmarkStart w:id="71" w:name="_TOC_250018"/>
      <w:bookmarkEnd w:id="71"/>
      <w:r>
        <w:rPr>
          <w:spacing w:val="-2"/>
        </w:rPr>
        <w:t>PURPOSE</w:t>
      </w:r>
    </w:p>
    <w:p w14:paraId="5A45A8D7" w14:textId="77777777" w:rsidR="00260182" w:rsidRDefault="00260182">
      <w:pPr>
        <w:pStyle w:val="BodyText"/>
        <w:spacing w:before="3"/>
        <w:rPr>
          <w:b/>
          <w:sz w:val="24"/>
        </w:rPr>
      </w:pPr>
    </w:p>
    <w:p w14:paraId="5A45A8D8" w14:textId="77777777" w:rsidR="00260182" w:rsidRDefault="00000000">
      <w:pPr>
        <w:pStyle w:val="BodyText"/>
        <w:spacing w:before="1" w:line="280" w:lineRule="auto"/>
        <w:ind w:left="220" w:right="686" w:firstLine="50"/>
      </w:pPr>
      <w:r>
        <w:t>Development of land is the means by which a community grows. How and where this development or redevelopment occurs,</w:t>
      </w:r>
      <w:r>
        <w:rPr>
          <w:spacing w:val="-2"/>
        </w:rPr>
        <w:t xml:space="preserve"> </w:t>
      </w:r>
      <w:r>
        <w:t>how</w:t>
      </w:r>
      <w:r>
        <w:rPr>
          <w:spacing w:val="-4"/>
        </w:rPr>
        <w:t xml:space="preserve"> </w:t>
      </w:r>
      <w:r>
        <w:t>it</w:t>
      </w:r>
      <w:r>
        <w:rPr>
          <w:spacing w:val="-3"/>
        </w:rPr>
        <w:t xml:space="preserve"> </w:t>
      </w:r>
      <w:r>
        <w:t>affects</w:t>
      </w:r>
      <w:r>
        <w:rPr>
          <w:spacing w:val="-3"/>
        </w:rPr>
        <w:t xml:space="preserve"> </w:t>
      </w:r>
      <w:r>
        <w:t>the</w:t>
      </w:r>
      <w:r>
        <w:rPr>
          <w:spacing w:val="-2"/>
        </w:rPr>
        <w:t xml:space="preserve"> </w:t>
      </w:r>
      <w:r>
        <w:t>environment;</w:t>
      </w:r>
      <w:r>
        <w:rPr>
          <w:spacing w:val="-3"/>
        </w:rPr>
        <w:t xml:space="preserve"> </w:t>
      </w:r>
      <w:r>
        <w:t>the</w:t>
      </w:r>
      <w:r>
        <w:rPr>
          <w:spacing w:val="-2"/>
        </w:rPr>
        <w:t xml:space="preserve"> </w:t>
      </w:r>
      <w:r>
        <w:t>neighborhood;</w:t>
      </w:r>
      <w:r>
        <w:rPr>
          <w:spacing w:val="-3"/>
        </w:rPr>
        <w:t xml:space="preserve"> </w:t>
      </w:r>
      <w:r>
        <w:t>and</w:t>
      </w:r>
      <w:r>
        <w:rPr>
          <w:spacing w:val="-1"/>
        </w:rPr>
        <w:t xml:space="preserve"> </w:t>
      </w:r>
      <w:r>
        <w:t>the</w:t>
      </w:r>
      <w:r>
        <w:rPr>
          <w:spacing w:val="-2"/>
        </w:rPr>
        <w:t xml:space="preserve"> </w:t>
      </w:r>
      <w:r>
        <w:t>entire</w:t>
      </w:r>
      <w:r>
        <w:rPr>
          <w:spacing w:val="-2"/>
        </w:rPr>
        <w:t xml:space="preserve"> </w:t>
      </w:r>
      <w:r>
        <w:t>community</w:t>
      </w:r>
      <w:r>
        <w:rPr>
          <w:spacing w:val="-3"/>
        </w:rPr>
        <w:t xml:space="preserve"> </w:t>
      </w:r>
      <w:r>
        <w:t>are</w:t>
      </w:r>
      <w:r>
        <w:rPr>
          <w:spacing w:val="-2"/>
        </w:rPr>
        <w:t xml:space="preserve"> </w:t>
      </w:r>
      <w:r>
        <w:t>matters</w:t>
      </w:r>
      <w:r>
        <w:rPr>
          <w:spacing w:val="-3"/>
        </w:rPr>
        <w:t xml:space="preserve"> </w:t>
      </w:r>
      <w:r>
        <w:t>of</w:t>
      </w:r>
      <w:r>
        <w:rPr>
          <w:spacing w:val="-4"/>
        </w:rPr>
        <w:t xml:space="preserve"> </w:t>
      </w:r>
      <w:r>
        <w:t>concern</w:t>
      </w:r>
      <w:r>
        <w:rPr>
          <w:spacing w:val="-3"/>
        </w:rPr>
        <w:t xml:space="preserve"> </w:t>
      </w:r>
      <w:r>
        <w:t>to</w:t>
      </w:r>
      <w:r>
        <w:rPr>
          <w:spacing w:val="-1"/>
        </w:rPr>
        <w:t xml:space="preserve"> </w:t>
      </w:r>
      <w:r>
        <w:t>everyone. Zoning districts, use tables and dimensional tables address these matters on the lot level. These matters are generally considered zoning issues and dealt with by the Zoning Board of Appeals or its agents.</w:t>
      </w:r>
    </w:p>
    <w:p w14:paraId="5A45A8D9" w14:textId="77777777" w:rsidR="00260182" w:rsidRDefault="00260182">
      <w:pPr>
        <w:pStyle w:val="BodyText"/>
        <w:spacing w:before="6"/>
      </w:pPr>
    </w:p>
    <w:p w14:paraId="5A45A8DA" w14:textId="77777777" w:rsidR="00260182" w:rsidRDefault="00000000">
      <w:pPr>
        <w:pStyle w:val="BodyText"/>
        <w:spacing w:line="280" w:lineRule="auto"/>
        <w:ind w:left="220" w:right="686"/>
      </w:pPr>
      <w:r>
        <w:t>What</w:t>
      </w:r>
      <w:r>
        <w:rPr>
          <w:spacing w:val="-2"/>
        </w:rPr>
        <w:t xml:space="preserve"> </w:t>
      </w:r>
      <w:r>
        <w:t>happens</w:t>
      </w:r>
      <w:r>
        <w:rPr>
          <w:spacing w:val="-3"/>
        </w:rPr>
        <w:t xml:space="preserve"> </w:t>
      </w:r>
      <w:r>
        <w:t>in</w:t>
      </w:r>
      <w:r>
        <w:rPr>
          <w:spacing w:val="-3"/>
        </w:rPr>
        <w:t xml:space="preserve"> </w:t>
      </w:r>
      <w:r>
        <w:t>the way</w:t>
      </w:r>
      <w:r>
        <w:rPr>
          <w:spacing w:val="-4"/>
        </w:rPr>
        <w:t xml:space="preserve"> </w:t>
      </w:r>
      <w:r>
        <w:t>a</w:t>
      </w:r>
      <w:r>
        <w:rPr>
          <w:spacing w:val="-2"/>
        </w:rPr>
        <w:t xml:space="preserve"> </w:t>
      </w:r>
      <w:r>
        <w:t>particular</w:t>
      </w:r>
      <w:r>
        <w:rPr>
          <w:spacing w:val="-1"/>
        </w:rPr>
        <w:t xml:space="preserve"> </w:t>
      </w:r>
      <w:r>
        <w:t>site</w:t>
      </w:r>
      <w:r>
        <w:rPr>
          <w:spacing w:val="-2"/>
        </w:rPr>
        <w:t xml:space="preserve"> </w:t>
      </w:r>
      <w:r>
        <w:t>is</w:t>
      </w:r>
      <w:r>
        <w:rPr>
          <w:spacing w:val="-3"/>
        </w:rPr>
        <w:t xml:space="preserve"> </w:t>
      </w:r>
      <w:r>
        <w:t>developed</w:t>
      </w:r>
      <w:r>
        <w:rPr>
          <w:spacing w:val="-1"/>
        </w:rPr>
        <w:t xml:space="preserve"> </w:t>
      </w:r>
      <w:r>
        <w:t>is</w:t>
      </w:r>
      <w:r>
        <w:rPr>
          <w:spacing w:val="-3"/>
        </w:rPr>
        <w:t xml:space="preserve"> </w:t>
      </w:r>
      <w:r>
        <w:t>of</w:t>
      </w:r>
      <w:r>
        <w:rPr>
          <w:spacing w:val="-4"/>
        </w:rPr>
        <w:t xml:space="preserve"> </w:t>
      </w:r>
      <w:r>
        <w:t>equal</w:t>
      </w:r>
      <w:r>
        <w:rPr>
          <w:spacing w:val="-2"/>
        </w:rPr>
        <w:t xml:space="preserve"> </w:t>
      </w:r>
      <w:r>
        <w:t>concern.</w:t>
      </w:r>
      <w:r>
        <w:rPr>
          <w:spacing w:val="-2"/>
        </w:rPr>
        <w:t xml:space="preserve"> </w:t>
      </w:r>
      <w:r>
        <w:t>This</w:t>
      </w:r>
      <w:r>
        <w:rPr>
          <w:spacing w:val="-3"/>
        </w:rPr>
        <w:t xml:space="preserve"> </w:t>
      </w:r>
      <w:r>
        <w:t>is</w:t>
      </w:r>
      <w:r>
        <w:rPr>
          <w:spacing w:val="-3"/>
        </w:rPr>
        <w:t xml:space="preserve"> </w:t>
      </w:r>
      <w:r>
        <w:t>the</w:t>
      </w:r>
      <w:r>
        <w:rPr>
          <w:spacing w:val="-2"/>
        </w:rPr>
        <w:t xml:space="preserve"> </w:t>
      </w:r>
      <w:r>
        <w:t>role</w:t>
      </w:r>
      <w:r>
        <w:rPr>
          <w:spacing w:val="-2"/>
        </w:rPr>
        <w:t xml:space="preserve"> </w:t>
      </w:r>
      <w:r>
        <w:t>of</w:t>
      </w:r>
      <w:r>
        <w:rPr>
          <w:spacing w:val="-4"/>
        </w:rPr>
        <w:t xml:space="preserve"> </w:t>
      </w:r>
      <w:r>
        <w:t>site</w:t>
      </w:r>
      <w:r>
        <w:rPr>
          <w:spacing w:val="-2"/>
        </w:rPr>
        <w:t xml:space="preserve"> </w:t>
      </w:r>
      <w:r>
        <w:t>plan</w:t>
      </w:r>
      <w:r>
        <w:rPr>
          <w:spacing w:val="-3"/>
        </w:rPr>
        <w:t xml:space="preserve"> </w:t>
      </w:r>
      <w:r>
        <w:t>review.</w:t>
      </w:r>
      <w:r>
        <w:rPr>
          <w:spacing w:val="-2"/>
        </w:rPr>
        <w:t xml:space="preserve"> </w:t>
      </w:r>
      <w:r>
        <w:t>Since</w:t>
      </w:r>
      <w:r>
        <w:rPr>
          <w:spacing w:val="-2"/>
        </w:rPr>
        <w:t xml:space="preserve"> </w:t>
      </w:r>
      <w:r>
        <w:t>any development will have impacts on the total environment and particularly on the neighborhood and the community, site plan review seeks to prevent or to minimize adverse impacts that may occur as an owner seeks to develop his or her property. The process intends to conform to the spirit of this bylaw (SEE ARTICLE 1 &amp; APPENDICES C, D &amp;E).</w:t>
      </w:r>
    </w:p>
    <w:p w14:paraId="5A45A8DB" w14:textId="77777777" w:rsidR="00260182" w:rsidRDefault="00260182">
      <w:pPr>
        <w:pStyle w:val="BodyText"/>
        <w:spacing w:before="4"/>
        <w:rPr>
          <w:sz w:val="21"/>
        </w:rPr>
      </w:pPr>
    </w:p>
    <w:p w14:paraId="5A45A8DC" w14:textId="77777777" w:rsidR="00260182" w:rsidRDefault="00000000">
      <w:pPr>
        <w:pStyle w:val="Heading2"/>
        <w:numPr>
          <w:ilvl w:val="1"/>
          <w:numId w:val="3"/>
        </w:numPr>
        <w:tabs>
          <w:tab w:val="left" w:pos="940"/>
          <w:tab w:val="left" w:pos="941"/>
        </w:tabs>
        <w:ind w:hanging="721"/>
      </w:pPr>
      <w:bookmarkStart w:id="72" w:name="_TOC_250017"/>
      <w:r>
        <w:t>PROJECTS</w:t>
      </w:r>
      <w:r>
        <w:rPr>
          <w:spacing w:val="-8"/>
        </w:rPr>
        <w:t xml:space="preserve"> </w:t>
      </w:r>
      <w:r>
        <w:t>REQUIRING</w:t>
      </w:r>
      <w:r>
        <w:rPr>
          <w:spacing w:val="-9"/>
        </w:rPr>
        <w:t xml:space="preserve"> </w:t>
      </w:r>
      <w:r>
        <w:t>SITE</w:t>
      </w:r>
      <w:r>
        <w:rPr>
          <w:spacing w:val="-7"/>
        </w:rPr>
        <w:t xml:space="preserve"> </w:t>
      </w:r>
      <w:r>
        <w:t>PLAN</w:t>
      </w:r>
      <w:r>
        <w:rPr>
          <w:spacing w:val="-8"/>
        </w:rPr>
        <w:t xml:space="preserve"> </w:t>
      </w:r>
      <w:bookmarkEnd w:id="72"/>
      <w:r>
        <w:rPr>
          <w:spacing w:val="-2"/>
        </w:rPr>
        <w:t>REVIEW</w:t>
      </w:r>
    </w:p>
    <w:p w14:paraId="5A45A8DD" w14:textId="77777777" w:rsidR="00260182" w:rsidRDefault="00260182">
      <w:pPr>
        <w:pStyle w:val="BodyText"/>
        <w:spacing w:before="6"/>
        <w:rPr>
          <w:b/>
          <w:sz w:val="23"/>
        </w:rPr>
      </w:pPr>
    </w:p>
    <w:p w14:paraId="5A45A8DE" w14:textId="77777777" w:rsidR="00260182" w:rsidRDefault="00000000">
      <w:pPr>
        <w:pStyle w:val="ListParagraph"/>
        <w:numPr>
          <w:ilvl w:val="2"/>
          <w:numId w:val="3"/>
        </w:numPr>
        <w:tabs>
          <w:tab w:val="left" w:pos="821"/>
        </w:tabs>
        <w:ind w:left="820" w:hanging="601"/>
        <w:rPr>
          <w:sz w:val="20"/>
        </w:rPr>
      </w:pPr>
      <w:r>
        <w:rPr>
          <w:sz w:val="20"/>
        </w:rPr>
        <w:t>The</w:t>
      </w:r>
      <w:r>
        <w:rPr>
          <w:spacing w:val="-4"/>
          <w:sz w:val="20"/>
        </w:rPr>
        <w:t xml:space="preserve"> </w:t>
      </w:r>
      <w:r>
        <w:rPr>
          <w:sz w:val="20"/>
        </w:rPr>
        <w:t>following</w:t>
      </w:r>
      <w:r>
        <w:rPr>
          <w:spacing w:val="-5"/>
          <w:sz w:val="20"/>
        </w:rPr>
        <w:t xml:space="preserve"> </w:t>
      </w:r>
      <w:r>
        <w:rPr>
          <w:sz w:val="20"/>
        </w:rPr>
        <w:t>types</w:t>
      </w:r>
      <w:r>
        <w:rPr>
          <w:spacing w:val="-4"/>
          <w:sz w:val="20"/>
        </w:rPr>
        <w:t xml:space="preserve"> </w:t>
      </w:r>
      <w:r>
        <w:rPr>
          <w:sz w:val="20"/>
        </w:rPr>
        <w:t>of</w:t>
      </w:r>
      <w:r>
        <w:rPr>
          <w:spacing w:val="-1"/>
          <w:sz w:val="20"/>
        </w:rPr>
        <w:t xml:space="preserve"> </w:t>
      </w:r>
      <w:r>
        <w:rPr>
          <w:sz w:val="20"/>
        </w:rPr>
        <w:t>activities</w:t>
      </w:r>
      <w:r>
        <w:rPr>
          <w:spacing w:val="-5"/>
          <w:sz w:val="20"/>
        </w:rPr>
        <w:t xml:space="preserve"> </w:t>
      </w:r>
      <w:r>
        <w:rPr>
          <w:sz w:val="20"/>
        </w:rPr>
        <w:t>and</w:t>
      </w:r>
      <w:r>
        <w:rPr>
          <w:spacing w:val="-2"/>
          <w:sz w:val="20"/>
        </w:rPr>
        <w:t xml:space="preserve"> </w:t>
      </w:r>
      <w:r>
        <w:rPr>
          <w:sz w:val="20"/>
        </w:rPr>
        <w:t>uses</w:t>
      </w:r>
      <w:r>
        <w:rPr>
          <w:spacing w:val="-5"/>
          <w:sz w:val="20"/>
        </w:rPr>
        <w:t xml:space="preserve"> </w:t>
      </w:r>
      <w:r>
        <w:rPr>
          <w:sz w:val="20"/>
        </w:rPr>
        <w:t>require</w:t>
      </w:r>
      <w:r>
        <w:rPr>
          <w:spacing w:val="-3"/>
          <w:sz w:val="20"/>
        </w:rPr>
        <w:t xml:space="preserve"> </w:t>
      </w:r>
      <w:r>
        <w:rPr>
          <w:sz w:val="20"/>
        </w:rPr>
        <w:t>site</w:t>
      </w:r>
      <w:r>
        <w:rPr>
          <w:spacing w:val="-2"/>
          <w:sz w:val="20"/>
        </w:rPr>
        <w:t xml:space="preserve"> </w:t>
      </w:r>
      <w:r>
        <w:rPr>
          <w:sz w:val="20"/>
        </w:rPr>
        <w:t>plan</w:t>
      </w:r>
      <w:r>
        <w:rPr>
          <w:spacing w:val="-5"/>
          <w:sz w:val="20"/>
        </w:rPr>
        <w:t xml:space="preserve"> </w:t>
      </w:r>
      <w:r>
        <w:rPr>
          <w:sz w:val="20"/>
        </w:rPr>
        <w:t>review</w:t>
      </w:r>
      <w:r>
        <w:rPr>
          <w:spacing w:val="-5"/>
          <w:sz w:val="20"/>
        </w:rPr>
        <w:t xml:space="preserve"> </w:t>
      </w:r>
      <w:r>
        <w:rPr>
          <w:sz w:val="20"/>
        </w:rPr>
        <w:t>by</w:t>
      </w:r>
      <w:r>
        <w:rPr>
          <w:spacing w:val="-7"/>
          <w:sz w:val="20"/>
        </w:rPr>
        <w:t xml:space="preserve"> </w:t>
      </w:r>
      <w:r>
        <w:rPr>
          <w:sz w:val="20"/>
        </w:rPr>
        <w:t>the</w:t>
      </w:r>
      <w:r>
        <w:rPr>
          <w:spacing w:val="-4"/>
          <w:sz w:val="20"/>
        </w:rPr>
        <w:t xml:space="preserve"> </w:t>
      </w:r>
      <w:r>
        <w:rPr>
          <w:sz w:val="20"/>
        </w:rPr>
        <w:t>Planning</w:t>
      </w:r>
      <w:r>
        <w:rPr>
          <w:spacing w:val="-3"/>
          <w:sz w:val="20"/>
        </w:rPr>
        <w:t xml:space="preserve"> </w:t>
      </w:r>
      <w:r>
        <w:rPr>
          <w:spacing w:val="-2"/>
          <w:sz w:val="20"/>
        </w:rPr>
        <w:t>Board:</w:t>
      </w:r>
    </w:p>
    <w:p w14:paraId="5A45A8DF" w14:textId="77777777" w:rsidR="00260182" w:rsidRDefault="00260182">
      <w:pPr>
        <w:pStyle w:val="BodyText"/>
        <w:spacing w:before="9"/>
        <w:rPr>
          <w:sz w:val="19"/>
        </w:rPr>
      </w:pPr>
    </w:p>
    <w:p w14:paraId="5A45A8E0" w14:textId="77777777" w:rsidR="00260182" w:rsidRDefault="00000000">
      <w:pPr>
        <w:pStyle w:val="ListParagraph"/>
        <w:numPr>
          <w:ilvl w:val="3"/>
          <w:numId w:val="3"/>
        </w:numPr>
        <w:tabs>
          <w:tab w:val="left" w:pos="1301"/>
        </w:tabs>
        <w:spacing w:before="1"/>
        <w:ind w:right="1320" w:hanging="360"/>
        <w:rPr>
          <w:sz w:val="20"/>
        </w:rPr>
      </w:pPr>
      <w:r>
        <w:rPr>
          <w:sz w:val="20"/>
        </w:rPr>
        <w:t>Construction,</w:t>
      </w:r>
      <w:r>
        <w:rPr>
          <w:spacing w:val="-4"/>
          <w:sz w:val="20"/>
        </w:rPr>
        <w:t xml:space="preserve"> </w:t>
      </w:r>
      <w:r>
        <w:rPr>
          <w:sz w:val="20"/>
        </w:rPr>
        <w:t>exterior</w:t>
      </w:r>
      <w:r>
        <w:rPr>
          <w:spacing w:val="-4"/>
          <w:sz w:val="20"/>
        </w:rPr>
        <w:t xml:space="preserve"> </w:t>
      </w:r>
      <w:r>
        <w:rPr>
          <w:sz w:val="20"/>
        </w:rPr>
        <w:t>alteration</w:t>
      </w:r>
      <w:r>
        <w:rPr>
          <w:spacing w:val="-5"/>
          <w:sz w:val="20"/>
        </w:rPr>
        <w:t xml:space="preserve"> </w:t>
      </w:r>
      <w:r>
        <w:rPr>
          <w:sz w:val="20"/>
        </w:rPr>
        <w:t>or</w:t>
      </w:r>
      <w:r>
        <w:rPr>
          <w:spacing w:val="-4"/>
          <w:sz w:val="20"/>
        </w:rPr>
        <w:t xml:space="preserve"> </w:t>
      </w:r>
      <w:r>
        <w:rPr>
          <w:sz w:val="20"/>
        </w:rPr>
        <w:t>exterior</w:t>
      </w:r>
      <w:r>
        <w:rPr>
          <w:spacing w:val="-4"/>
          <w:sz w:val="20"/>
        </w:rPr>
        <w:t xml:space="preserve"> </w:t>
      </w:r>
      <w:r>
        <w:rPr>
          <w:sz w:val="20"/>
        </w:rPr>
        <w:t>expansion</w:t>
      </w:r>
      <w:r>
        <w:rPr>
          <w:spacing w:val="-5"/>
          <w:sz w:val="20"/>
        </w:rPr>
        <w:t xml:space="preserve"> </w:t>
      </w:r>
      <w:r>
        <w:rPr>
          <w:sz w:val="20"/>
        </w:rPr>
        <w:t>or</w:t>
      </w:r>
      <w:r>
        <w:rPr>
          <w:spacing w:val="-4"/>
          <w:sz w:val="20"/>
        </w:rPr>
        <w:t xml:space="preserve"> </w:t>
      </w:r>
      <w:r>
        <w:rPr>
          <w:sz w:val="20"/>
        </w:rPr>
        <w:t>change</w:t>
      </w:r>
      <w:r>
        <w:rPr>
          <w:spacing w:val="-4"/>
          <w:sz w:val="20"/>
        </w:rPr>
        <w:t xml:space="preserve"> </w:t>
      </w:r>
      <w:r>
        <w:rPr>
          <w:sz w:val="20"/>
        </w:rPr>
        <w:t>of</w:t>
      </w:r>
      <w:r>
        <w:rPr>
          <w:spacing w:val="-6"/>
          <w:sz w:val="20"/>
        </w:rPr>
        <w:t xml:space="preserve"> </w:t>
      </w:r>
      <w:r>
        <w:rPr>
          <w:sz w:val="20"/>
        </w:rPr>
        <w:t>use</w:t>
      </w:r>
      <w:r>
        <w:rPr>
          <w:spacing w:val="-4"/>
          <w:sz w:val="20"/>
        </w:rPr>
        <w:t xml:space="preserve"> </w:t>
      </w:r>
      <w:r>
        <w:rPr>
          <w:sz w:val="20"/>
        </w:rPr>
        <w:t>of</w:t>
      </w:r>
      <w:r>
        <w:rPr>
          <w:spacing w:val="-6"/>
          <w:sz w:val="20"/>
        </w:rPr>
        <w:t xml:space="preserve"> </w:t>
      </w:r>
      <w:r>
        <w:rPr>
          <w:sz w:val="20"/>
        </w:rPr>
        <w:t>a</w:t>
      </w:r>
      <w:r>
        <w:rPr>
          <w:spacing w:val="-1"/>
          <w:sz w:val="20"/>
        </w:rPr>
        <w:t xml:space="preserve"> </w:t>
      </w:r>
      <w:r>
        <w:rPr>
          <w:sz w:val="20"/>
        </w:rPr>
        <w:t>municipal,</w:t>
      </w:r>
      <w:r>
        <w:rPr>
          <w:spacing w:val="-4"/>
          <w:sz w:val="20"/>
        </w:rPr>
        <w:t xml:space="preserve"> </w:t>
      </w:r>
      <w:r>
        <w:rPr>
          <w:sz w:val="20"/>
        </w:rPr>
        <w:t>institutional, commercial, industrial, or multiple-family structure;</w:t>
      </w:r>
    </w:p>
    <w:p w14:paraId="5A45A8E1" w14:textId="77777777" w:rsidR="00260182" w:rsidRDefault="00260182">
      <w:pPr>
        <w:pStyle w:val="BodyText"/>
        <w:spacing w:before="10"/>
      </w:pPr>
    </w:p>
    <w:p w14:paraId="5A45A8E2" w14:textId="77777777" w:rsidR="00260182" w:rsidRDefault="00000000">
      <w:pPr>
        <w:pStyle w:val="ListParagraph"/>
        <w:numPr>
          <w:ilvl w:val="3"/>
          <w:numId w:val="3"/>
        </w:numPr>
        <w:tabs>
          <w:tab w:val="left" w:pos="1301"/>
        </w:tabs>
        <w:spacing w:before="1"/>
        <w:ind w:right="1105" w:hanging="360"/>
        <w:rPr>
          <w:sz w:val="20"/>
        </w:rPr>
      </w:pPr>
      <w:r>
        <w:rPr>
          <w:sz w:val="20"/>
        </w:rPr>
        <w:t>Three or more dwelling units started within one year by</w:t>
      </w:r>
      <w:r>
        <w:rPr>
          <w:spacing w:val="-2"/>
          <w:sz w:val="20"/>
        </w:rPr>
        <w:t xml:space="preserve"> </w:t>
      </w:r>
      <w:r>
        <w:rPr>
          <w:sz w:val="20"/>
        </w:rPr>
        <w:t>entities controlled by</w:t>
      </w:r>
      <w:r>
        <w:rPr>
          <w:spacing w:val="-2"/>
          <w:sz w:val="20"/>
        </w:rPr>
        <w:t xml:space="preserve"> </w:t>
      </w:r>
      <w:r>
        <w:rPr>
          <w:sz w:val="20"/>
        </w:rPr>
        <w:t>one person on land that at any</w:t>
      </w:r>
      <w:r>
        <w:rPr>
          <w:spacing w:val="80"/>
          <w:w w:val="150"/>
          <w:sz w:val="20"/>
        </w:rPr>
        <w:t xml:space="preserve"> </w:t>
      </w:r>
      <w:r>
        <w:rPr>
          <w:sz w:val="20"/>
        </w:rPr>
        <w:t>time within the ten years preceding was a single parcel or were abutting parcels. No building permits</w:t>
      </w:r>
      <w:r>
        <w:rPr>
          <w:spacing w:val="-2"/>
          <w:sz w:val="20"/>
        </w:rPr>
        <w:t xml:space="preserve"> </w:t>
      </w:r>
      <w:r>
        <w:rPr>
          <w:sz w:val="20"/>
        </w:rPr>
        <w:t>may</w:t>
      </w:r>
      <w:r>
        <w:rPr>
          <w:spacing w:val="-7"/>
          <w:sz w:val="20"/>
        </w:rPr>
        <w:t xml:space="preserve"> </w:t>
      </w:r>
      <w:r>
        <w:rPr>
          <w:sz w:val="20"/>
        </w:rPr>
        <w:t>be</w:t>
      </w:r>
      <w:r>
        <w:rPr>
          <w:spacing w:val="-3"/>
          <w:sz w:val="20"/>
        </w:rPr>
        <w:t xml:space="preserve"> </w:t>
      </w:r>
      <w:r>
        <w:rPr>
          <w:sz w:val="20"/>
        </w:rPr>
        <w:t>issued for</w:t>
      </w:r>
      <w:r>
        <w:rPr>
          <w:spacing w:val="-3"/>
          <w:sz w:val="20"/>
        </w:rPr>
        <w:t xml:space="preserve"> </w:t>
      </w:r>
      <w:r>
        <w:rPr>
          <w:sz w:val="20"/>
        </w:rPr>
        <w:t>additional</w:t>
      </w:r>
      <w:r>
        <w:rPr>
          <w:spacing w:val="-1"/>
          <w:sz w:val="20"/>
        </w:rPr>
        <w:t xml:space="preserve"> </w:t>
      </w:r>
      <w:r>
        <w:rPr>
          <w:sz w:val="20"/>
        </w:rPr>
        <w:t>work</w:t>
      </w:r>
      <w:r>
        <w:rPr>
          <w:spacing w:val="-4"/>
          <w:sz w:val="20"/>
        </w:rPr>
        <w:t xml:space="preserve"> </w:t>
      </w:r>
      <w:r>
        <w:rPr>
          <w:sz w:val="20"/>
        </w:rPr>
        <w:t>that</w:t>
      </w:r>
      <w:r>
        <w:rPr>
          <w:spacing w:val="-1"/>
          <w:sz w:val="20"/>
        </w:rPr>
        <w:t xml:space="preserve"> </w:t>
      </w:r>
      <w:r>
        <w:rPr>
          <w:sz w:val="20"/>
        </w:rPr>
        <w:t>will</w:t>
      </w:r>
      <w:r>
        <w:rPr>
          <w:spacing w:val="-1"/>
          <w:sz w:val="20"/>
        </w:rPr>
        <w:t xml:space="preserve"> </w:t>
      </w:r>
      <w:r>
        <w:rPr>
          <w:sz w:val="20"/>
        </w:rPr>
        <w:t>make</w:t>
      </w:r>
      <w:r>
        <w:rPr>
          <w:spacing w:val="-3"/>
          <w:sz w:val="20"/>
        </w:rPr>
        <w:t xml:space="preserve"> </w:t>
      </w:r>
      <w:r>
        <w:rPr>
          <w:sz w:val="20"/>
        </w:rPr>
        <w:t>such</w:t>
      </w:r>
      <w:r>
        <w:rPr>
          <w:spacing w:val="-4"/>
          <w:sz w:val="20"/>
        </w:rPr>
        <w:t xml:space="preserve"> </w:t>
      </w:r>
      <w:r>
        <w:rPr>
          <w:sz w:val="20"/>
        </w:rPr>
        <w:t>projects</w:t>
      </w:r>
      <w:r>
        <w:rPr>
          <w:spacing w:val="-4"/>
          <w:sz w:val="20"/>
        </w:rPr>
        <w:t xml:space="preserve"> </w:t>
      </w:r>
      <w:r>
        <w:rPr>
          <w:sz w:val="20"/>
        </w:rPr>
        <w:t>subject</w:t>
      </w:r>
      <w:r>
        <w:rPr>
          <w:spacing w:val="-4"/>
          <w:sz w:val="20"/>
        </w:rPr>
        <w:t xml:space="preserve"> </w:t>
      </w:r>
      <w:r>
        <w:rPr>
          <w:sz w:val="20"/>
        </w:rPr>
        <w:t>to</w:t>
      </w:r>
      <w:r>
        <w:rPr>
          <w:spacing w:val="-2"/>
          <w:sz w:val="20"/>
        </w:rPr>
        <w:t xml:space="preserve"> </w:t>
      </w:r>
      <w:r>
        <w:rPr>
          <w:sz w:val="20"/>
        </w:rPr>
        <w:t>this</w:t>
      </w:r>
      <w:r>
        <w:rPr>
          <w:spacing w:val="-4"/>
          <w:sz w:val="20"/>
        </w:rPr>
        <w:t xml:space="preserve"> </w:t>
      </w:r>
      <w:r>
        <w:rPr>
          <w:sz w:val="20"/>
        </w:rPr>
        <w:t>section</w:t>
      </w:r>
      <w:r>
        <w:rPr>
          <w:spacing w:val="-4"/>
          <w:sz w:val="20"/>
        </w:rPr>
        <w:t xml:space="preserve"> </w:t>
      </w:r>
      <w:r>
        <w:rPr>
          <w:sz w:val="20"/>
        </w:rPr>
        <w:t>until</w:t>
      </w:r>
      <w:r>
        <w:rPr>
          <w:spacing w:val="-4"/>
          <w:sz w:val="20"/>
        </w:rPr>
        <w:t xml:space="preserve"> </w:t>
      </w:r>
      <w:r>
        <w:rPr>
          <w:sz w:val="20"/>
        </w:rPr>
        <w:t>site plan approval has been granted for all units involved. A single site plan application may cover contiguous lots. For the purposes of this section, the term “ person” shall include an individual, joint owners, or any other entity commonly recognized by law as a person.</w:t>
      </w:r>
    </w:p>
    <w:p w14:paraId="5A45A8E3" w14:textId="77777777" w:rsidR="00260182" w:rsidRDefault="00260182">
      <w:pPr>
        <w:pStyle w:val="BodyText"/>
      </w:pPr>
    </w:p>
    <w:p w14:paraId="5A45A8E4" w14:textId="77777777" w:rsidR="00260182" w:rsidRDefault="00000000">
      <w:pPr>
        <w:pStyle w:val="ListParagraph"/>
        <w:numPr>
          <w:ilvl w:val="3"/>
          <w:numId w:val="3"/>
        </w:numPr>
        <w:tabs>
          <w:tab w:val="left" w:pos="1301"/>
        </w:tabs>
        <w:ind w:right="681" w:hanging="360"/>
        <w:rPr>
          <w:sz w:val="20"/>
        </w:rPr>
      </w:pPr>
      <w:r>
        <w:rPr>
          <w:sz w:val="20"/>
        </w:rPr>
        <w:t>Any use or change in use of any structure or group of structures in common ownership that requires 10 or more</w:t>
      </w:r>
      <w:r>
        <w:rPr>
          <w:spacing w:val="-3"/>
          <w:sz w:val="20"/>
        </w:rPr>
        <w:t xml:space="preserve"> </w:t>
      </w:r>
      <w:r>
        <w:rPr>
          <w:sz w:val="20"/>
        </w:rPr>
        <w:t>parking</w:t>
      </w:r>
      <w:r>
        <w:rPr>
          <w:spacing w:val="-4"/>
          <w:sz w:val="20"/>
        </w:rPr>
        <w:t xml:space="preserve"> </w:t>
      </w:r>
      <w:r>
        <w:rPr>
          <w:sz w:val="20"/>
        </w:rPr>
        <w:t>spaces</w:t>
      </w:r>
      <w:r>
        <w:rPr>
          <w:spacing w:val="-4"/>
          <w:sz w:val="20"/>
        </w:rPr>
        <w:t xml:space="preserve"> </w:t>
      </w:r>
      <w:r>
        <w:rPr>
          <w:sz w:val="20"/>
        </w:rPr>
        <w:t>under this</w:t>
      </w:r>
      <w:r>
        <w:rPr>
          <w:spacing w:val="-4"/>
          <w:sz w:val="20"/>
        </w:rPr>
        <w:t xml:space="preserve"> </w:t>
      </w:r>
      <w:r>
        <w:rPr>
          <w:sz w:val="20"/>
        </w:rPr>
        <w:t>zoning</w:t>
      </w:r>
      <w:r>
        <w:rPr>
          <w:spacing w:val="-4"/>
          <w:sz w:val="20"/>
        </w:rPr>
        <w:t xml:space="preserve"> </w:t>
      </w:r>
      <w:r>
        <w:rPr>
          <w:sz w:val="20"/>
        </w:rPr>
        <w:t>bylaw,</w:t>
      </w:r>
      <w:r>
        <w:rPr>
          <w:spacing w:val="-3"/>
          <w:sz w:val="20"/>
        </w:rPr>
        <w:t xml:space="preserve"> </w:t>
      </w:r>
      <w:r>
        <w:rPr>
          <w:sz w:val="20"/>
        </w:rPr>
        <w:t>or</w:t>
      </w:r>
      <w:r>
        <w:rPr>
          <w:spacing w:val="-3"/>
          <w:sz w:val="20"/>
        </w:rPr>
        <w:t xml:space="preserve"> </w:t>
      </w:r>
      <w:r>
        <w:rPr>
          <w:sz w:val="20"/>
        </w:rPr>
        <w:t>the</w:t>
      </w:r>
      <w:r>
        <w:rPr>
          <w:spacing w:val="-3"/>
          <w:sz w:val="20"/>
        </w:rPr>
        <w:t xml:space="preserve"> </w:t>
      </w:r>
      <w:r>
        <w:rPr>
          <w:sz w:val="20"/>
        </w:rPr>
        <w:t>construction,</w:t>
      </w:r>
      <w:r>
        <w:rPr>
          <w:spacing w:val="-3"/>
          <w:sz w:val="20"/>
        </w:rPr>
        <w:t xml:space="preserve"> </w:t>
      </w:r>
      <w:r>
        <w:rPr>
          <w:sz w:val="20"/>
        </w:rPr>
        <w:t>reconstruction,</w:t>
      </w:r>
      <w:r>
        <w:rPr>
          <w:spacing w:val="-3"/>
          <w:sz w:val="20"/>
        </w:rPr>
        <w:t xml:space="preserve"> </w:t>
      </w:r>
      <w:r>
        <w:rPr>
          <w:sz w:val="20"/>
        </w:rPr>
        <w:t>alteration</w:t>
      </w:r>
      <w:r>
        <w:rPr>
          <w:spacing w:val="-4"/>
          <w:sz w:val="20"/>
        </w:rPr>
        <w:t xml:space="preserve"> </w:t>
      </w:r>
      <w:r>
        <w:rPr>
          <w:sz w:val="20"/>
        </w:rPr>
        <w:t>or</w:t>
      </w:r>
      <w:r>
        <w:rPr>
          <w:spacing w:val="-3"/>
          <w:sz w:val="20"/>
        </w:rPr>
        <w:t xml:space="preserve"> </w:t>
      </w:r>
      <w:r>
        <w:rPr>
          <w:sz w:val="20"/>
        </w:rPr>
        <w:t>expansion of a stand alone parking area that has 10 or more parking spaces.</w:t>
      </w:r>
    </w:p>
    <w:p w14:paraId="5A45A8E5" w14:textId="77777777" w:rsidR="00260182" w:rsidRDefault="00260182">
      <w:pPr>
        <w:pStyle w:val="BodyText"/>
        <w:spacing w:before="9"/>
      </w:pPr>
    </w:p>
    <w:p w14:paraId="5A45A8E6" w14:textId="77777777" w:rsidR="00260182" w:rsidRDefault="00000000">
      <w:pPr>
        <w:pStyle w:val="ListParagraph"/>
        <w:numPr>
          <w:ilvl w:val="3"/>
          <w:numId w:val="3"/>
        </w:numPr>
        <w:tabs>
          <w:tab w:val="left" w:pos="1301"/>
        </w:tabs>
        <w:ind w:right="1098" w:hanging="360"/>
        <w:rPr>
          <w:sz w:val="20"/>
        </w:rPr>
      </w:pPr>
      <w:r>
        <w:rPr>
          <w:sz w:val="20"/>
        </w:rPr>
        <w:t>Grading, clearing, or other land development activity which will require disturbance of more than 10,000 square feet of land area or 35% of the area of the lot, whichever is less, with the exception of agricultural</w:t>
      </w:r>
      <w:r>
        <w:rPr>
          <w:spacing w:val="-3"/>
          <w:sz w:val="20"/>
        </w:rPr>
        <w:t xml:space="preserve"> </w:t>
      </w:r>
      <w:r>
        <w:rPr>
          <w:sz w:val="20"/>
        </w:rPr>
        <w:t>activity,</w:t>
      </w:r>
      <w:r>
        <w:rPr>
          <w:spacing w:val="-3"/>
          <w:sz w:val="20"/>
        </w:rPr>
        <w:t xml:space="preserve"> </w:t>
      </w:r>
      <w:r>
        <w:rPr>
          <w:sz w:val="20"/>
        </w:rPr>
        <w:t>or work</w:t>
      </w:r>
      <w:r>
        <w:rPr>
          <w:spacing w:val="-4"/>
          <w:sz w:val="20"/>
        </w:rPr>
        <w:t xml:space="preserve"> </w:t>
      </w:r>
      <w:r>
        <w:rPr>
          <w:sz w:val="20"/>
        </w:rPr>
        <w:t>in</w:t>
      </w:r>
      <w:r>
        <w:rPr>
          <w:spacing w:val="-4"/>
          <w:sz w:val="20"/>
        </w:rPr>
        <w:t xml:space="preserve"> </w:t>
      </w:r>
      <w:r>
        <w:rPr>
          <w:sz w:val="20"/>
        </w:rPr>
        <w:t>conjunction</w:t>
      </w:r>
      <w:r>
        <w:rPr>
          <w:spacing w:val="-2"/>
          <w:sz w:val="20"/>
        </w:rPr>
        <w:t xml:space="preserve"> </w:t>
      </w:r>
      <w:r>
        <w:rPr>
          <w:sz w:val="20"/>
        </w:rPr>
        <w:t>with</w:t>
      </w:r>
      <w:r>
        <w:rPr>
          <w:spacing w:val="-4"/>
          <w:sz w:val="20"/>
        </w:rPr>
        <w:t xml:space="preserve"> </w:t>
      </w:r>
      <w:r>
        <w:rPr>
          <w:sz w:val="20"/>
        </w:rPr>
        <w:t>a</w:t>
      </w:r>
      <w:r>
        <w:rPr>
          <w:spacing w:val="-3"/>
          <w:sz w:val="20"/>
        </w:rPr>
        <w:t xml:space="preserve"> </w:t>
      </w:r>
      <w:r>
        <w:rPr>
          <w:sz w:val="20"/>
        </w:rPr>
        <w:t>approved</w:t>
      </w:r>
      <w:r>
        <w:rPr>
          <w:spacing w:val="-2"/>
          <w:sz w:val="20"/>
        </w:rPr>
        <w:t xml:space="preserve"> </w:t>
      </w:r>
      <w:r>
        <w:rPr>
          <w:sz w:val="20"/>
        </w:rPr>
        <w:t>subdivision</w:t>
      </w:r>
      <w:r>
        <w:rPr>
          <w:spacing w:val="-4"/>
          <w:sz w:val="20"/>
        </w:rPr>
        <w:t xml:space="preserve"> </w:t>
      </w:r>
      <w:r>
        <w:rPr>
          <w:sz w:val="20"/>
        </w:rPr>
        <w:t>plan</w:t>
      </w:r>
      <w:r>
        <w:rPr>
          <w:spacing w:val="-4"/>
          <w:sz w:val="20"/>
        </w:rPr>
        <w:t xml:space="preserve"> </w:t>
      </w:r>
      <w:r>
        <w:rPr>
          <w:sz w:val="20"/>
        </w:rPr>
        <w:t>or</w:t>
      </w:r>
      <w:r>
        <w:rPr>
          <w:spacing w:val="-3"/>
          <w:sz w:val="20"/>
        </w:rPr>
        <w:t xml:space="preserve"> </w:t>
      </w:r>
      <w:r>
        <w:rPr>
          <w:sz w:val="20"/>
        </w:rPr>
        <w:t>earth</w:t>
      </w:r>
      <w:r>
        <w:rPr>
          <w:spacing w:val="-5"/>
          <w:sz w:val="20"/>
        </w:rPr>
        <w:t xml:space="preserve"> </w:t>
      </w:r>
      <w:r>
        <w:rPr>
          <w:sz w:val="20"/>
        </w:rPr>
        <w:t>removal</w:t>
      </w:r>
      <w:r>
        <w:rPr>
          <w:spacing w:val="-3"/>
          <w:sz w:val="20"/>
        </w:rPr>
        <w:t xml:space="preserve"> </w:t>
      </w:r>
      <w:r>
        <w:rPr>
          <w:sz w:val="20"/>
        </w:rPr>
        <w:t>permit.</w:t>
      </w:r>
    </w:p>
    <w:p w14:paraId="5A45A8E7" w14:textId="77777777" w:rsidR="00260182" w:rsidRDefault="00260182">
      <w:pPr>
        <w:pStyle w:val="BodyText"/>
        <w:rPr>
          <w:sz w:val="21"/>
        </w:rPr>
      </w:pPr>
    </w:p>
    <w:p w14:paraId="5A45A8E8" w14:textId="77777777" w:rsidR="00260182" w:rsidRDefault="00000000">
      <w:pPr>
        <w:pStyle w:val="ListParagraph"/>
        <w:numPr>
          <w:ilvl w:val="3"/>
          <w:numId w:val="3"/>
        </w:numPr>
        <w:tabs>
          <w:tab w:val="left" w:pos="1301"/>
        </w:tabs>
        <w:ind w:right="1268" w:hanging="360"/>
        <w:rPr>
          <w:sz w:val="20"/>
        </w:rPr>
      </w:pPr>
      <w:r>
        <w:rPr>
          <w:sz w:val="20"/>
        </w:rPr>
        <w:t>Any use requiring a special permit in accordance with section 5.2 Schedule of Use Regulations if required</w:t>
      </w:r>
      <w:r>
        <w:rPr>
          <w:spacing w:val="-2"/>
          <w:sz w:val="20"/>
        </w:rPr>
        <w:t xml:space="preserve"> </w:t>
      </w:r>
      <w:r>
        <w:rPr>
          <w:sz w:val="20"/>
        </w:rPr>
        <w:t>by</w:t>
      </w:r>
      <w:r>
        <w:rPr>
          <w:spacing w:val="-7"/>
          <w:sz w:val="20"/>
        </w:rPr>
        <w:t xml:space="preserve"> </w:t>
      </w:r>
      <w:r>
        <w:rPr>
          <w:sz w:val="20"/>
        </w:rPr>
        <w:t>the</w:t>
      </w:r>
      <w:r>
        <w:rPr>
          <w:spacing w:val="-3"/>
          <w:sz w:val="20"/>
        </w:rPr>
        <w:t xml:space="preserve"> </w:t>
      </w:r>
      <w:r>
        <w:rPr>
          <w:sz w:val="20"/>
        </w:rPr>
        <w:t>Board</w:t>
      </w:r>
      <w:r>
        <w:rPr>
          <w:spacing w:val="-2"/>
          <w:sz w:val="20"/>
        </w:rPr>
        <w:t xml:space="preserve"> </w:t>
      </w:r>
      <w:r>
        <w:rPr>
          <w:sz w:val="20"/>
        </w:rPr>
        <w:t>of</w:t>
      </w:r>
      <w:r>
        <w:rPr>
          <w:spacing w:val="-5"/>
          <w:sz w:val="20"/>
        </w:rPr>
        <w:t xml:space="preserve"> </w:t>
      </w:r>
      <w:r>
        <w:rPr>
          <w:sz w:val="20"/>
        </w:rPr>
        <w:t>Appeals and which</w:t>
      </w:r>
      <w:r>
        <w:rPr>
          <w:spacing w:val="-4"/>
          <w:sz w:val="20"/>
        </w:rPr>
        <w:t xml:space="preserve"> </w:t>
      </w:r>
      <w:r>
        <w:rPr>
          <w:sz w:val="20"/>
        </w:rPr>
        <w:t>does</w:t>
      </w:r>
      <w:r>
        <w:rPr>
          <w:spacing w:val="-4"/>
          <w:sz w:val="20"/>
        </w:rPr>
        <w:t xml:space="preserve"> </w:t>
      </w:r>
      <w:r>
        <w:rPr>
          <w:sz w:val="20"/>
        </w:rPr>
        <w:t>not</w:t>
      </w:r>
      <w:r>
        <w:rPr>
          <w:spacing w:val="-4"/>
          <w:sz w:val="20"/>
        </w:rPr>
        <w:t xml:space="preserve"> </w:t>
      </w:r>
      <w:r>
        <w:rPr>
          <w:sz w:val="20"/>
        </w:rPr>
        <w:t>qualify</w:t>
      </w:r>
      <w:r>
        <w:rPr>
          <w:spacing w:val="-2"/>
          <w:sz w:val="20"/>
        </w:rPr>
        <w:t xml:space="preserve"> </w:t>
      </w:r>
      <w:r>
        <w:rPr>
          <w:sz w:val="20"/>
        </w:rPr>
        <w:t>for</w:t>
      </w:r>
      <w:r>
        <w:rPr>
          <w:spacing w:val="-3"/>
          <w:sz w:val="20"/>
        </w:rPr>
        <w:t xml:space="preserve"> </w:t>
      </w:r>
      <w:r>
        <w:rPr>
          <w:sz w:val="20"/>
        </w:rPr>
        <w:t>an</w:t>
      </w:r>
      <w:r>
        <w:rPr>
          <w:spacing w:val="-4"/>
          <w:sz w:val="20"/>
        </w:rPr>
        <w:t xml:space="preserve"> </w:t>
      </w:r>
      <w:r>
        <w:rPr>
          <w:sz w:val="20"/>
        </w:rPr>
        <w:t>exemption</w:t>
      </w:r>
      <w:r>
        <w:rPr>
          <w:spacing w:val="-2"/>
          <w:sz w:val="20"/>
        </w:rPr>
        <w:t xml:space="preserve"> </w:t>
      </w:r>
      <w:r>
        <w:rPr>
          <w:sz w:val="20"/>
        </w:rPr>
        <w:t>under Article</w:t>
      </w:r>
      <w:r>
        <w:rPr>
          <w:spacing w:val="-3"/>
          <w:sz w:val="20"/>
        </w:rPr>
        <w:t xml:space="preserve"> </w:t>
      </w:r>
      <w:r>
        <w:rPr>
          <w:sz w:val="20"/>
        </w:rPr>
        <w:t>12.3</w:t>
      </w:r>
      <w:r>
        <w:rPr>
          <w:spacing w:val="-4"/>
          <w:sz w:val="20"/>
        </w:rPr>
        <w:t xml:space="preserve"> </w:t>
      </w:r>
      <w:r>
        <w:rPr>
          <w:sz w:val="20"/>
        </w:rPr>
        <w:t>of this Zoning By-law.</w:t>
      </w:r>
    </w:p>
    <w:p w14:paraId="5A45A8E9" w14:textId="77777777" w:rsidR="00260182" w:rsidRDefault="00260182">
      <w:pPr>
        <w:pStyle w:val="BodyText"/>
        <w:spacing w:before="9"/>
      </w:pPr>
    </w:p>
    <w:p w14:paraId="5A45A8EA" w14:textId="77777777" w:rsidR="00260182" w:rsidRDefault="00000000">
      <w:pPr>
        <w:pStyle w:val="ListParagraph"/>
        <w:numPr>
          <w:ilvl w:val="3"/>
          <w:numId w:val="3"/>
        </w:numPr>
        <w:tabs>
          <w:tab w:val="left" w:pos="1301"/>
        </w:tabs>
        <w:spacing w:line="280" w:lineRule="auto"/>
        <w:ind w:right="1285" w:hanging="360"/>
        <w:rPr>
          <w:sz w:val="20"/>
        </w:rPr>
      </w:pPr>
      <w:r>
        <w:rPr>
          <w:sz w:val="20"/>
        </w:rPr>
        <w:t>A</w:t>
      </w:r>
      <w:r>
        <w:rPr>
          <w:spacing w:val="-4"/>
          <w:sz w:val="20"/>
        </w:rPr>
        <w:t xml:space="preserve"> </w:t>
      </w:r>
      <w:r>
        <w:rPr>
          <w:sz w:val="20"/>
        </w:rPr>
        <w:t>property</w:t>
      </w:r>
      <w:r>
        <w:rPr>
          <w:spacing w:val="-6"/>
          <w:sz w:val="20"/>
        </w:rPr>
        <w:t xml:space="preserve"> </w:t>
      </w:r>
      <w:r>
        <w:rPr>
          <w:sz w:val="20"/>
        </w:rPr>
        <w:t>owner</w:t>
      </w:r>
      <w:r>
        <w:rPr>
          <w:spacing w:val="-1"/>
          <w:sz w:val="20"/>
        </w:rPr>
        <w:t xml:space="preserve"> </w:t>
      </w:r>
      <w:r>
        <w:rPr>
          <w:sz w:val="20"/>
        </w:rPr>
        <w:t>or</w:t>
      </w:r>
      <w:r>
        <w:rPr>
          <w:spacing w:val="-2"/>
          <w:sz w:val="20"/>
        </w:rPr>
        <w:t xml:space="preserve"> </w:t>
      </w:r>
      <w:r>
        <w:rPr>
          <w:sz w:val="20"/>
        </w:rPr>
        <w:t>occupant may</w:t>
      </w:r>
      <w:r>
        <w:rPr>
          <w:spacing w:val="-6"/>
          <w:sz w:val="20"/>
        </w:rPr>
        <w:t xml:space="preserve"> </w:t>
      </w:r>
      <w:r>
        <w:rPr>
          <w:sz w:val="20"/>
        </w:rPr>
        <w:t>apply</w:t>
      </w:r>
      <w:r>
        <w:rPr>
          <w:spacing w:val="-3"/>
          <w:sz w:val="20"/>
        </w:rPr>
        <w:t xml:space="preserve"> </w:t>
      </w:r>
      <w:r>
        <w:rPr>
          <w:sz w:val="20"/>
        </w:rPr>
        <w:t>for</w:t>
      </w:r>
      <w:r>
        <w:rPr>
          <w:spacing w:val="-2"/>
          <w:sz w:val="20"/>
        </w:rPr>
        <w:t xml:space="preserve"> </w:t>
      </w:r>
      <w:r>
        <w:rPr>
          <w:sz w:val="20"/>
        </w:rPr>
        <w:t>site</w:t>
      </w:r>
      <w:r>
        <w:rPr>
          <w:spacing w:val="-2"/>
          <w:sz w:val="20"/>
        </w:rPr>
        <w:t xml:space="preserve"> </w:t>
      </w:r>
      <w:r>
        <w:rPr>
          <w:sz w:val="20"/>
        </w:rPr>
        <w:t>plan</w:t>
      </w:r>
      <w:r>
        <w:rPr>
          <w:spacing w:val="-3"/>
          <w:sz w:val="20"/>
        </w:rPr>
        <w:t xml:space="preserve"> </w:t>
      </w:r>
      <w:r>
        <w:rPr>
          <w:sz w:val="20"/>
        </w:rPr>
        <w:t>review</w:t>
      </w:r>
      <w:r>
        <w:rPr>
          <w:spacing w:val="-2"/>
          <w:sz w:val="20"/>
        </w:rPr>
        <w:t xml:space="preserve"> </w:t>
      </w:r>
      <w:r>
        <w:rPr>
          <w:sz w:val="20"/>
        </w:rPr>
        <w:t>for</w:t>
      </w:r>
      <w:r>
        <w:rPr>
          <w:spacing w:val="-2"/>
          <w:sz w:val="20"/>
        </w:rPr>
        <w:t xml:space="preserve"> </w:t>
      </w:r>
      <w:r>
        <w:rPr>
          <w:sz w:val="20"/>
        </w:rPr>
        <w:t>a</w:t>
      </w:r>
      <w:r>
        <w:rPr>
          <w:spacing w:val="-2"/>
          <w:sz w:val="20"/>
        </w:rPr>
        <w:t xml:space="preserve"> </w:t>
      </w:r>
      <w:r>
        <w:rPr>
          <w:sz w:val="20"/>
        </w:rPr>
        <w:t>project</w:t>
      </w:r>
      <w:r>
        <w:rPr>
          <w:spacing w:val="-3"/>
          <w:sz w:val="20"/>
        </w:rPr>
        <w:t xml:space="preserve"> </w:t>
      </w:r>
      <w:r>
        <w:rPr>
          <w:sz w:val="20"/>
        </w:rPr>
        <w:t>even</w:t>
      </w:r>
      <w:r>
        <w:rPr>
          <w:spacing w:val="-3"/>
          <w:sz w:val="20"/>
        </w:rPr>
        <w:t xml:space="preserve"> </w:t>
      </w:r>
      <w:r>
        <w:rPr>
          <w:sz w:val="20"/>
        </w:rPr>
        <w:t>if</w:t>
      </w:r>
      <w:r>
        <w:rPr>
          <w:spacing w:val="-4"/>
          <w:sz w:val="20"/>
        </w:rPr>
        <w:t xml:space="preserve"> </w:t>
      </w:r>
      <w:r>
        <w:rPr>
          <w:sz w:val="20"/>
        </w:rPr>
        <w:t>such</w:t>
      </w:r>
      <w:r>
        <w:rPr>
          <w:spacing w:val="-3"/>
          <w:sz w:val="20"/>
        </w:rPr>
        <w:t xml:space="preserve"> </w:t>
      </w:r>
      <w:r>
        <w:rPr>
          <w:sz w:val="20"/>
        </w:rPr>
        <w:t>review</w:t>
      </w:r>
      <w:r>
        <w:rPr>
          <w:spacing w:val="-4"/>
          <w:sz w:val="20"/>
        </w:rPr>
        <w:t xml:space="preserve"> </w:t>
      </w:r>
      <w:r>
        <w:rPr>
          <w:sz w:val="20"/>
        </w:rPr>
        <w:t>is</w:t>
      </w:r>
      <w:r>
        <w:rPr>
          <w:spacing w:val="-1"/>
          <w:sz w:val="20"/>
        </w:rPr>
        <w:t xml:space="preserve"> </w:t>
      </w:r>
      <w:r>
        <w:rPr>
          <w:sz w:val="20"/>
        </w:rPr>
        <w:t>not required. Such an application may not be withdrawn except with the consent of the planning board.</w:t>
      </w:r>
    </w:p>
    <w:p w14:paraId="5A45A8EB" w14:textId="77777777" w:rsidR="00260182" w:rsidRDefault="00260182">
      <w:pPr>
        <w:pStyle w:val="BodyText"/>
        <w:spacing w:before="10"/>
      </w:pPr>
    </w:p>
    <w:p w14:paraId="5A45A8EC" w14:textId="77777777" w:rsidR="00260182" w:rsidRDefault="00000000">
      <w:pPr>
        <w:pStyle w:val="BodyText"/>
        <w:ind w:left="940" w:right="1130"/>
      </w:pPr>
      <w:r>
        <w:t>At</w:t>
      </w:r>
      <w:r>
        <w:rPr>
          <w:spacing w:val="-4"/>
        </w:rPr>
        <w:t xml:space="preserve"> </w:t>
      </w:r>
      <w:r>
        <w:t>the</w:t>
      </w:r>
      <w:r>
        <w:rPr>
          <w:spacing w:val="-3"/>
        </w:rPr>
        <w:t xml:space="preserve"> </w:t>
      </w:r>
      <w:r>
        <w:t>request</w:t>
      </w:r>
      <w:r>
        <w:rPr>
          <w:spacing w:val="-4"/>
        </w:rPr>
        <w:t xml:space="preserve"> </w:t>
      </w:r>
      <w:r>
        <w:t>of</w:t>
      </w:r>
      <w:r>
        <w:rPr>
          <w:spacing w:val="-4"/>
        </w:rPr>
        <w:t xml:space="preserve"> </w:t>
      </w:r>
      <w:r>
        <w:t>the</w:t>
      </w:r>
      <w:r>
        <w:rPr>
          <w:spacing w:val="-3"/>
        </w:rPr>
        <w:t xml:space="preserve"> </w:t>
      </w:r>
      <w:r>
        <w:t>applicant,</w:t>
      </w:r>
      <w:r>
        <w:rPr>
          <w:spacing w:val="-3"/>
        </w:rPr>
        <w:t xml:space="preserve"> </w:t>
      </w:r>
      <w:r>
        <w:t>the</w:t>
      </w:r>
      <w:r>
        <w:rPr>
          <w:spacing w:val="-3"/>
        </w:rPr>
        <w:t xml:space="preserve"> </w:t>
      </w:r>
      <w:r>
        <w:t>Planning</w:t>
      </w:r>
      <w:r>
        <w:rPr>
          <w:spacing w:val="-4"/>
        </w:rPr>
        <w:t xml:space="preserve"> </w:t>
      </w:r>
      <w:r>
        <w:t>Board</w:t>
      </w:r>
      <w:r>
        <w:rPr>
          <w:spacing w:val="-2"/>
        </w:rPr>
        <w:t xml:space="preserve"> </w:t>
      </w:r>
      <w:r>
        <w:t>may</w:t>
      </w:r>
      <w:r>
        <w:rPr>
          <w:spacing w:val="-4"/>
        </w:rPr>
        <w:t xml:space="preserve"> </w:t>
      </w:r>
      <w:r>
        <w:t>waive</w:t>
      </w:r>
      <w:r>
        <w:rPr>
          <w:spacing w:val="-3"/>
        </w:rPr>
        <w:t xml:space="preserve"> </w:t>
      </w:r>
      <w:r>
        <w:t>any</w:t>
      </w:r>
      <w:r>
        <w:rPr>
          <w:spacing w:val="-4"/>
        </w:rPr>
        <w:t xml:space="preserve"> </w:t>
      </w:r>
      <w:r>
        <w:t>or</w:t>
      </w:r>
      <w:r>
        <w:rPr>
          <w:spacing w:val="-3"/>
        </w:rPr>
        <w:t xml:space="preserve"> </w:t>
      </w:r>
      <w:r>
        <w:t>all</w:t>
      </w:r>
      <w:r>
        <w:rPr>
          <w:spacing w:val="-3"/>
        </w:rPr>
        <w:t xml:space="preserve"> </w:t>
      </w:r>
      <w:r>
        <w:t>requirements</w:t>
      </w:r>
      <w:r>
        <w:rPr>
          <w:spacing w:val="-4"/>
        </w:rPr>
        <w:t xml:space="preserve"> </w:t>
      </w:r>
      <w:r>
        <w:t>of</w:t>
      </w:r>
      <w:r>
        <w:rPr>
          <w:spacing w:val="-2"/>
        </w:rPr>
        <w:t xml:space="preserve"> </w:t>
      </w:r>
      <w:r>
        <w:t>site</w:t>
      </w:r>
      <w:r>
        <w:rPr>
          <w:spacing w:val="-3"/>
        </w:rPr>
        <w:t xml:space="preserve"> </w:t>
      </w:r>
      <w:r>
        <w:t>plan</w:t>
      </w:r>
      <w:r>
        <w:rPr>
          <w:spacing w:val="-4"/>
        </w:rPr>
        <w:t xml:space="preserve"> </w:t>
      </w:r>
      <w:r>
        <w:t>review for exterior enlargements of less than 25% of the existing floor area, and for building or site alterations where the Board determines that the standards set forth in this bylaw are not relevant to the alterations.</w:t>
      </w:r>
    </w:p>
    <w:p w14:paraId="5A45A8ED" w14:textId="77777777" w:rsidR="00260182" w:rsidRDefault="00260182">
      <w:pPr>
        <w:pStyle w:val="BodyText"/>
        <w:rPr>
          <w:sz w:val="22"/>
        </w:rPr>
      </w:pPr>
    </w:p>
    <w:p w14:paraId="5A45A8EE" w14:textId="77777777" w:rsidR="00260182" w:rsidRDefault="00260182">
      <w:pPr>
        <w:pStyle w:val="BodyText"/>
        <w:spacing w:before="1"/>
        <w:rPr>
          <w:sz w:val="19"/>
        </w:rPr>
      </w:pPr>
    </w:p>
    <w:p w14:paraId="5A45A8EF" w14:textId="77777777" w:rsidR="00260182" w:rsidRDefault="00000000">
      <w:pPr>
        <w:pStyle w:val="Heading2"/>
        <w:numPr>
          <w:ilvl w:val="1"/>
          <w:numId w:val="3"/>
        </w:numPr>
        <w:tabs>
          <w:tab w:val="left" w:pos="940"/>
          <w:tab w:val="left" w:pos="941"/>
        </w:tabs>
        <w:ind w:hanging="721"/>
      </w:pPr>
      <w:bookmarkStart w:id="73" w:name="_TOC_250016"/>
      <w:r>
        <w:t>EXEMPTIONS</w:t>
      </w:r>
      <w:r>
        <w:rPr>
          <w:spacing w:val="-7"/>
        </w:rPr>
        <w:t xml:space="preserve"> </w:t>
      </w:r>
      <w:r>
        <w:t>FROM</w:t>
      </w:r>
      <w:r>
        <w:rPr>
          <w:spacing w:val="-5"/>
        </w:rPr>
        <w:t xml:space="preserve"> </w:t>
      </w:r>
      <w:r>
        <w:t>SITE</w:t>
      </w:r>
      <w:r>
        <w:rPr>
          <w:spacing w:val="-6"/>
        </w:rPr>
        <w:t xml:space="preserve"> </w:t>
      </w:r>
      <w:r>
        <w:t>PLAN</w:t>
      </w:r>
      <w:r>
        <w:rPr>
          <w:spacing w:val="-7"/>
        </w:rPr>
        <w:t xml:space="preserve"> </w:t>
      </w:r>
      <w:bookmarkEnd w:id="73"/>
      <w:r>
        <w:rPr>
          <w:spacing w:val="-2"/>
        </w:rPr>
        <w:t>REVIEW</w:t>
      </w:r>
    </w:p>
    <w:p w14:paraId="5A45A8F0" w14:textId="77777777" w:rsidR="00260182" w:rsidRDefault="00000000">
      <w:pPr>
        <w:pStyle w:val="ListParagraph"/>
        <w:numPr>
          <w:ilvl w:val="2"/>
          <w:numId w:val="3"/>
        </w:numPr>
        <w:tabs>
          <w:tab w:val="left" w:pos="823"/>
        </w:tabs>
        <w:spacing w:before="227"/>
        <w:ind w:left="822" w:hanging="603"/>
        <w:rPr>
          <w:sz w:val="20"/>
        </w:rPr>
      </w:pPr>
      <w:r>
        <w:rPr>
          <w:sz w:val="20"/>
        </w:rPr>
        <w:t>Except</w:t>
      </w:r>
      <w:r>
        <w:rPr>
          <w:spacing w:val="-5"/>
          <w:sz w:val="20"/>
        </w:rPr>
        <w:t xml:space="preserve"> </w:t>
      </w:r>
      <w:r>
        <w:rPr>
          <w:sz w:val="20"/>
        </w:rPr>
        <w:t>as</w:t>
      </w:r>
      <w:r>
        <w:rPr>
          <w:spacing w:val="-4"/>
          <w:sz w:val="20"/>
        </w:rPr>
        <w:t xml:space="preserve"> </w:t>
      </w:r>
      <w:r>
        <w:rPr>
          <w:sz w:val="20"/>
        </w:rPr>
        <w:t>provided</w:t>
      </w:r>
      <w:r>
        <w:rPr>
          <w:spacing w:val="-3"/>
          <w:sz w:val="20"/>
        </w:rPr>
        <w:t xml:space="preserve"> </w:t>
      </w:r>
      <w:r>
        <w:rPr>
          <w:sz w:val="20"/>
        </w:rPr>
        <w:t>in</w:t>
      </w:r>
      <w:r>
        <w:rPr>
          <w:spacing w:val="-7"/>
          <w:sz w:val="20"/>
        </w:rPr>
        <w:t xml:space="preserve"> </w:t>
      </w:r>
      <w:r>
        <w:rPr>
          <w:sz w:val="20"/>
        </w:rPr>
        <w:t>section</w:t>
      </w:r>
      <w:r>
        <w:rPr>
          <w:spacing w:val="-4"/>
          <w:sz w:val="20"/>
        </w:rPr>
        <w:t xml:space="preserve"> </w:t>
      </w:r>
      <w:r>
        <w:rPr>
          <w:sz w:val="20"/>
        </w:rPr>
        <w:t>12.2.1</w:t>
      </w:r>
      <w:r>
        <w:rPr>
          <w:spacing w:val="-3"/>
          <w:sz w:val="20"/>
        </w:rPr>
        <w:t xml:space="preserve"> </w:t>
      </w:r>
      <w:r>
        <w:rPr>
          <w:sz w:val="20"/>
        </w:rPr>
        <w:t>B,</w:t>
      </w:r>
      <w:r>
        <w:rPr>
          <w:spacing w:val="-5"/>
          <w:sz w:val="20"/>
        </w:rPr>
        <w:t xml:space="preserve"> </w:t>
      </w:r>
      <w:r>
        <w:rPr>
          <w:sz w:val="20"/>
        </w:rPr>
        <w:t>site</w:t>
      </w:r>
      <w:r>
        <w:rPr>
          <w:spacing w:val="-3"/>
          <w:sz w:val="20"/>
        </w:rPr>
        <w:t xml:space="preserve"> </w:t>
      </w:r>
      <w:r>
        <w:rPr>
          <w:sz w:val="20"/>
        </w:rPr>
        <w:t>plan</w:t>
      </w:r>
      <w:r>
        <w:rPr>
          <w:spacing w:val="-5"/>
          <w:sz w:val="20"/>
        </w:rPr>
        <w:t xml:space="preserve"> </w:t>
      </w:r>
      <w:r>
        <w:rPr>
          <w:sz w:val="20"/>
        </w:rPr>
        <w:t>review</w:t>
      </w:r>
      <w:r>
        <w:rPr>
          <w:spacing w:val="-8"/>
          <w:sz w:val="20"/>
        </w:rPr>
        <w:t xml:space="preserve"> </w:t>
      </w:r>
      <w:r>
        <w:rPr>
          <w:sz w:val="20"/>
        </w:rPr>
        <w:t>shall</w:t>
      </w:r>
      <w:r>
        <w:rPr>
          <w:spacing w:val="-1"/>
          <w:sz w:val="20"/>
        </w:rPr>
        <w:t xml:space="preserve"> </w:t>
      </w:r>
      <w:r>
        <w:rPr>
          <w:sz w:val="20"/>
        </w:rPr>
        <w:t>not</w:t>
      </w:r>
      <w:r>
        <w:rPr>
          <w:spacing w:val="-5"/>
          <w:sz w:val="20"/>
        </w:rPr>
        <w:t xml:space="preserve"> </w:t>
      </w:r>
      <w:r>
        <w:rPr>
          <w:sz w:val="20"/>
        </w:rPr>
        <w:t>be</w:t>
      </w:r>
      <w:r>
        <w:rPr>
          <w:spacing w:val="-3"/>
          <w:sz w:val="20"/>
        </w:rPr>
        <w:t xml:space="preserve"> </w:t>
      </w:r>
      <w:r>
        <w:rPr>
          <w:sz w:val="20"/>
        </w:rPr>
        <w:t>required</w:t>
      </w:r>
      <w:r>
        <w:rPr>
          <w:spacing w:val="-2"/>
          <w:sz w:val="20"/>
        </w:rPr>
        <w:t xml:space="preserve"> </w:t>
      </w:r>
      <w:r>
        <w:rPr>
          <w:spacing w:val="-4"/>
          <w:sz w:val="20"/>
        </w:rPr>
        <w:t>for:</w:t>
      </w:r>
    </w:p>
    <w:p w14:paraId="5A45A8F1" w14:textId="77777777" w:rsidR="00260182" w:rsidRDefault="00260182">
      <w:pPr>
        <w:rPr>
          <w:sz w:val="20"/>
        </w:rPr>
        <w:sectPr w:rsidR="00260182">
          <w:pgSz w:w="12240" w:h="15840"/>
          <w:pgMar w:top="1360" w:right="420" w:bottom="1000" w:left="1220" w:header="0" w:footer="813" w:gutter="0"/>
          <w:cols w:space="720"/>
        </w:sectPr>
      </w:pPr>
    </w:p>
    <w:p w14:paraId="5A45A8F2" w14:textId="77777777" w:rsidR="00260182" w:rsidRDefault="00000000">
      <w:pPr>
        <w:pStyle w:val="ListParagraph"/>
        <w:numPr>
          <w:ilvl w:val="3"/>
          <w:numId w:val="3"/>
        </w:numPr>
        <w:tabs>
          <w:tab w:val="left" w:pos="1301"/>
        </w:tabs>
        <w:spacing w:before="73"/>
        <w:ind w:right="773" w:hanging="360"/>
        <w:rPr>
          <w:sz w:val="20"/>
        </w:rPr>
      </w:pPr>
      <w:r>
        <w:rPr>
          <w:sz w:val="20"/>
        </w:rPr>
        <w:lastRenderedPageBreak/>
        <w:t>The</w:t>
      </w:r>
      <w:r>
        <w:rPr>
          <w:spacing w:val="-3"/>
          <w:sz w:val="20"/>
        </w:rPr>
        <w:t xml:space="preserve"> </w:t>
      </w:r>
      <w:r>
        <w:rPr>
          <w:sz w:val="20"/>
        </w:rPr>
        <w:t>construction</w:t>
      </w:r>
      <w:r>
        <w:rPr>
          <w:spacing w:val="-4"/>
          <w:sz w:val="20"/>
        </w:rPr>
        <w:t xml:space="preserve"> </w:t>
      </w:r>
      <w:r>
        <w:rPr>
          <w:sz w:val="20"/>
        </w:rPr>
        <w:t>or</w:t>
      </w:r>
      <w:r>
        <w:rPr>
          <w:spacing w:val="-3"/>
          <w:sz w:val="20"/>
        </w:rPr>
        <w:t xml:space="preserve"> </w:t>
      </w:r>
      <w:r>
        <w:rPr>
          <w:sz w:val="20"/>
        </w:rPr>
        <w:t>enlargement</w:t>
      </w:r>
      <w:r>
        <w:rPr>
          <w:spacing w:val="-4"/>
          <w:sz w:val="20"/>
        </w:rPr>
        <w:t xml:space="preserve"> </w:t>
      </w:r>
      <w:r>
        <w:rPr>
          <w:sz w:val="20"/>
        </w:rPr>
        <w:t>of</w:t>
      </w:r>
      <w:r>
        <w:rPr>
          <w:spacing w:val="-5"/>
          <w:sz w:val="20"/>
        </w:rPr>
        <w:t xml:space="preserve"> </w:t>
      </w:r>
      <w:r>
        <w:rPr>
          <w:sz w:val="20"/>
        </w:rPr>
        <w:t>any single</w:t>
      </w:r>
      <w:r>
        <w:rPr>
          <w:spacing w:val="-1"/>
          <w:sz w:val="20"/>
        </w:rPr>
        <w:t xml:space="preserve"> </w:t>
      </w:r>
      <w:r>
        <w:rPr>
          <w:sz w:val="20"/>
        </w:rPr>
        <w:t>family</w:t>
      </w:r>
      <w:r>
        <w:rPr>
          <w:spacing w:val="-6"/>
          <w:sz w:val="20"/>
        </w:rPr>
        <w:t xml:space="preserve"> </w:t>
      </w:r>
      <w:r>
        <w:rPr>
          <w:sz w:val="20"/>
        </w:rPr>
        <w:t>or</w:t>
      </w:r>
      <w:r>
        <w:rPr>
          <w:spacing w:val="-3"/>
          <w:sz w:val="20"/>
        </w:rPr>
        <w:t xml:space="preserve"> </w:t>
      </w:r>
      <w:r>
        <w:rPr>
          <w:sz w:val="20"/>
        </w:rPr>
        <w:t>two</w:t>
      </w:r>
      <w:r>
        <w:rPr>
          <w:spacing w:val="-2"/>
          <w:sz w:val="20"/>
        </w:rPr>
        <w:t xml:space="preserve"> </w:t>
      </w:r>
      <w:r>
        <w:rPr>
          <w:sz w:val="20"/>
        </w:rPr>
        <w:t>family</w:t>
      </w:r>
      <w:r>
        <w:rPr>
          <w:spacing w:val="-6"/>
          <w:sz w:val="20"/>
        </w:rPr>
        <w:t xml:space="preserve"> </w:t>
      </w:r>
      <w:r>
        <w:rPr>
          <w:sz w:val="20"/>
        </w:rPr>
        <w:t>dwelling</w:t>
      </w:r>
      <w:r>
        <w:rPr>
          <w:spacing w:val="-4"/>
          <w:sz w:val="20"/>
        </w:rPr>
        <w:t xml:space="preserve"> </w:t>
      </w:r>
      <w:r>
        <w:rPr>
          <w:sz w:val="20"/>
        </w:rPr>
        <w:t>or</w:t>
      </w:r>
      <w:r>
        <w:rPr>
          <w:spacing w:val="-3"/>
          <w:sz w:val="20"/>
        </w:rPr>
        <w:t xml:space="preserve"> </w:t>
      </w:r>
      <w:r>
        <w:rPr>
          <w:sz w:val="20"/>
        </w:rPr>
        <w:t>building</w:t>
      </w:r>
      <w:r>
        <w:rPr>
          <w:spacing w:val="-4"/>
          <w:sz w:val="20"/>
        </w:rPr>
        <w:t xml:space="preserve"> </w:t>
      </w:r>
      <w:r>
        <w:rPr>
          <w:sz w:val="20"/>
        </w:rPr>
        <w:t>accessory</w:t>
      </w:r>
      <w:r>
        <w:rPr>
          <w:spacing w:val="-6"/>
          <w:sz w:val="20"/>
        </w:rPr>
        <w:t xml:space="preserve"> </w:t>
      </w:r>
      <w:r>
        <w:rPr>
          <w:sz w:val="20"/>
        </w:rPr>
        <w:t>to</w:t>
      </w:r>
      <w:r>
        <w:rPr>
          <w:spacing w:val="-2"/>
          <w:sz w:val="20"/>
        </w:rPr>
        <w:t xml:space="preserve"> </w:t>
      </w:r>
      <w:r>
        <w:rPr>
          <w:sz w:val="20"/>
        </w:rPr>
        <w:t>such dwelling unless the accessory building contains more than 500 square feet of floor area;</w:t>
      </w:r>
    </w:p>
    <w:p w14:paraId="5A45A8F3" w14:textId="77777777" w:rsidR="00260182" w:rsidRDefault="00260182">
      <w:pPr>
        <w:pStyle w:val="BodyText"/>
        <w:rPr>
          <w:sz w:val="21"/>
        </w:rPr>
      </w:pPr>
    </w:p>
    <w:p w14:paraId="5A45A8F4" w14:textId="77777777" w:rsidR="00260182" w:rsidRDefault="00000000">
      <w:pPr>
        <w:pStyle w:val="ListParagraph"/>
        <w:numPr>
          <w:ilvl w:val="3"/>
          <w:numId w:val="3"/>
        </w:numPr>
        <w:tabs>
          <w:tab w:val="left" w:pos="1301"/>
        </w:tabs>
        <w:ind w:hanging="361"/>
        <w:rPr>
          <w:sz w:val="20"/>
        </w:rPr>
      </w:pPr>
      <w:r>
        <w:rPr>
          <w:sz w:val="20"/>
        </w:rPr>
        <w:t>Any</w:t>
      </w:r>
      <w:r>
        <w:rPr>
          <w:spacing w:val="-10"/>
          <w:sz w:val="20"/>
        </w:rPr>
        <w:t xml:space="preserve"> </w:t>
      </w:r>
      <w:r>
        <w:rPr>
          <w:sz w:val="20"/>
        </w:rPr>
        <w:t>building</w:t>
      </w:r>
      <w:r>
        <w:rPr>
          <w:spacing w:val="-6"/>
          <w:sz w:val="20"/>
        </w:rPr>
        <w:t xml:space="preserve"> </w:t>
      </w:r>
      <w:r>
        <w:rPr>
          <w:sz w:val="20"/>
        </w:rPr>
        <w:t>used</w:t>
      </w:r>
      <w:r>
        <w:rPr>
          <w:spacing w:val="-5"/>
          <w:sz w:val="20"/>
        </w:rPr>
        <w:t xml:space="preserve"> </w:t>
      </w:r>
      <w:r>
        <w:rPr>
          <w:sz w:val="20"/>
        </w:rPr>
        <w:t>exclusively</w:t>
      </w:r>
      <w:r>
        <w:rPr>
          <w:spacing w:val="-6"/>
          <w:sz w:val="20"/>
        </w:rPr>
        <w:t xml:space="preserve"> </w:t>
      </w:r>
      <w:r>
        <w:rPr>
          <w:sz w:val="20"/>
        </w:rPr>
        <w:t>for</w:t>
      </w:r>
      <w:r>
        <w:rPr>
          <w:spacing w:val="-6"/>
          <w:sz w:val="20"/>
        </w:rPr>
        <w:t xml:space="preserve"> </w:t>
      </w:r>
      <w:r>
        <w:rPr>
          <w:sz w:val="20"/>
        </w:rPr>
        <w:t>agriculture,</w:t>
      </w:r>
      <w:r>
        <w:rPr>
          <w:spacing w:val="-5"/>
          <w:sz w:val="20"/>
        </w:rPr>
        <w:t xml:space="preserve"> </w:t>
      </w:r>
      <w:r>
        <w:rPr>
          <w:sz w:val="20"/>
        </w:rPr>
        <w:t>horticulture</w:t>
      </w:r>
      <w:r>
        <w:rPr>
          <w:spacing w:val="-7"/>
          <w:sz w:val="20"/>
        </w:rPr>
        <w:t xml:space="preserve"> </w:t>
      </w:r>
      <w:r>
        <w:rPr>
          <w:sz w:val="20"/>
        </w:rPr>
        <w:t>or</w:t>
      </w:r>
      <w:r>
        <w:rPr>
          <w:spacing w:val="-6"/>
          <w:sz w:val="20"/>
        </w:rPr>
        <w:t xml:space="preserve"> </w:t>
      </w:r>
      <w:r>
        <w:rPr>
          <w:spacing w:val="-2"/>
          <w:sz w:val="20"/>
        </w:rPr>
        <w:t>floriculture;</w:t>
      </w:r>
    </w:p>
    <w:p w14:paraId="5A45A8F5" w14:textId="77777777" w:rsidR="00260182" w:rsidRDefault="00260182">
      <w:pPr>
        <w:pStyle w:val="BodyText"/>
        <w:rPr>
          <w:sz w:val="24"/>
        </w:rPr>
      </w:pPr>
    </w:p>
    <w:p w14:paraId="5A45A8F6" w14:textId="77777777" w:rsidR="00260182" w:rsidRDefault="00000000">
      <w:pPr>
        <w:pStyle w:val="ListParagraph"/>
        <w:numPr>
          <w:ilvl w:val="3"/>
          <w:numId w:val="3"/>
        </w:numPr>
        <w:tabs>
          <w:tab w:val="left" w:pos="1301"/>
        </w:tabs>
        <w:spacing w:line="280" w:lineRule="auto"/>
        <w:ind w:right="777" w:hanging="360"/>
        <w:rPr>
          <w:sz w:val="20"/>
        </w:rPr>
      </w:pPr>
      <w:r>
        <w:rPr>
          <w:sz w:val="20"/>
        </w:rPr>
        <w:t>Projects</w:t>
      </w:r>
      <w:r>
        <w:rPr>
          <w:spacing w:val="-3"/>
          <w:sz w:val="20"/>
        </w:rPr>
        <w:t xml:space="preserve"> </w:t>
      </w:r>
      <w:r>
        <w:rPr>
          <w:sz w:val="20"/>
        </w:rPr>
        <w:t>not</w:t>
      </w:r>
      <w:r>
        <w:rPr>
          <w:spacing w:val="-3"/>
          <w:sz w:val="20"/>
        </w:rPr>
        <w:t xml:space="preserve"> </w:t>
      </w:r>
      <w:r>
        <w:rPr>
          <w:sz w:val="20"/>
        </w:rPr>
        <w:t>involving</w:t>
      </w:r>
      <w:r>
        <w:rPr>
          <w:spacing w:val="-1"/>
          <w:sz w:val="20"/>
        </w:rPr>
        <w:t xml:space="preserve"> </w:t>
      </w:r>
      <w:r>
        <w:rPr>
          <w:sz w:val="20"/>
        </w:rPr>
        <w:t>(a)</w:t>
      </w:r>
      <w:r>
        <w:rPr>
          <w:spacing w:val="-1"/>
          <w:sz w:val="20"/>
        </w:rPr>
        <w:t xml:space="preserve"> </w:t>
      </w:r>
      <w:r>
        <w:rPr>
          <w:sz w:val="20"/>
        </w:rPr>
        <w:t>additional</w:t>
      </w:r>
      <w:r>
        <w:rPr>
          <w:spacing w:val="-2"/>
          <w:sz w:val="20"/>
        </w:rPr>
        <w:t xml:space="preserve"> </w:t>
      </w:r>
      <w:r>
        <w:rPr>
          <w:sz w:val="20"/>
        </w:rPr>
        <w:t>coverage</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lot,</w:t>
      </w:r>
      <w:r>
        <w:rPr>
          <w:spacing w:val="-2"/>
          <w:sz w:val="20"/>
        </w:rPr>
        <w:t xml:space="preserve"> </w:t>
      </w:r>
      <w:r>
        <w:rPr>
          <w:sz w:val="20"/>
        </w:rPr>
        <w:t>either</w:t>
      </w:r>
      <w:r>
        <w:rPr>
          <w:spacing w:val="-1"/>
          <w:sz w:val="20"/>
        </w:rPr>
        <w:t xml:space="preserve"> </w:t>
      </w:r>
      <w:r>
        <w:rPr>
          <w:sz w:val="20"/>
        </w:rPr>
        <w:t>in</w:t>
      </w:r>
      <w:r>
        <w:rPr>
          <w:spacing w:val="-4"/>
          <w:sz w:val="20"/>
        </w:rPr>
        <w:t xml:space="preserve"> </w:t>
      </w:r>
      <w:r>
        <w:rPr>
          <w:sz w:val="20"/>
        </w:rPr>
        <w:t>the form</w:t>
      </w:r>
      <w:r>
        <w:rPr>
          <w:spacing w:val="-6"/>
          <w:sz w:val="20"/>
        </w:rPr>
        <w:t xml:space="preserve"> </w:t>
      </w:r>
      <w:r>
        <w:rPr>
          <w:sz w:val="20"/>
        </w:rPr>
        <w:t>of</w:t>
      </w:r>
      <w:r>
        <w:rPr>
          <w:spacing w:val="-4"/>
          <w:sz w:val="20"/>
        </w:rPr>
        <w:t xml:space="preserve"> </w:t>
      </w:r>
      <w:r>
        <w:rPr>
          <w:sz w:val="20"/>
        </w:rPr>
        <w:t>construction</w:t>
      </w:r>
      <w:r>
        <w:rPr>
          <w:spacing w:val="-1"/>
          <w:sz w:val="20"/>
        </w:rPr>
        <w:t xml:space="preserve"> </w:t>
      </w:r>
      <w:r>
        <w:rPr>
          <w:sz w:val="20"/>
        </w:rPr>
        <w:t>of</w:t>
      </w:r>
      <w:r>
        <w:rPr>
          <w:spacing w:val="-4"/>
          <w:sz w:val="20"/>
        </w:rPr>
        <w:t xml:space="preserve"> </w:t>
      </w:r>
      <w:r>
        <w:rPr>
          <w:sz w:val="20"/>
        </w:rPr>
        <w:t>or</w:t>
      </w:r>
      <w:r>
        <w:rPr>
          <w:spacing w:val="-2"/>
          <w:sz w:val="20"/>
        </w:rPr>
        <w:t xml:space="preserve"> </w:t>
      </w:r>
      <w:r>
        <w:rPr>
          <w:sz w:val="20"/>
        </w:rPr>
        <w:t>addition</w:t>
      </w:r>
      <w:r>
        <w:rPr>
          <w:spacing w:val="-3"/>
          <w:sz w:val="20"/>
        </w:rPr>
        <w:t xml:space="preserve"> </w:t>
      </w:r>
      <w:r>
        <w:rPr>
          <w:sz w:val="20"/>
        </w:rPr>
        <w:t>to a structure, whether permanent or temporary, (b) grading changes, or (c) additional paving, asphalting or other equivalent method of lot coverage;</w:t>
      </w:r>
    </w:p>
    <w:p w14:paraId="5A45A8F7" w14:textId="77777777" w:rsidR="00260182" w:rsidRDefault="00260182">
      <w:pPr>
        <w:pStyle w:val="BodyText"/>
        <w:spacing w:before="9"/>
      </w:pPr>
    </w:p>
    <w:p w14:paraId="5A45A8F8" w14:textId="77777777" w:rsidR="00260182" w:rsidRDefault="00000000">
      <w:pPr>
        <w:pStyle w:val="ListParagraph"/>
        <w:numPr>
          <w:ilvl w:val="3"/>
          <w:numId w:val="3"/>
        </w:numPr>
        <w:tabs>
          <w:tab w:val="left" w:pos="1301"/>
        </w:tabs>
        <w:ind w:right="1080" w:hanging="360"/>
        <w:jc w:val="both"/>
        <w:rPr>
          <w:sz w:val="20"/>
        </w:rPr>
      </w:pPr>
      <w:r>
        <w:rPr>
          <w:sz w:val="20"/>
        </w:rPr>
        <w:t>Projects</w:t>
      </w:r>
      <w:r>
        <w:rPr>
          <w:spacing w:val="-5"/>
          <w:sz w:val="20"/>
        </w:rPr>
        <w:t xml:space="preserve"> </w:t>
      </w:r>
      <w:r>
        <w:rPr>
          <w:sz w:val="20"/>
        </w:rPr>
        <w:t>involving</w:t>
      </w:r>
      <w:r>
        <w:rPr>
          <w:spacing w:val="-3"/>
          <w:sz w:val="20"/>
        </w:rPr>
        <w:t xml:space="preserve"> </w:t>
      </w:r>
      <w:r>
        <w:rPr>
          <w:sz w:val="20"/>
        </w:rPr>
        <w:t>only</w:t>
      </w:r>
      <w:r>
        <w:rPr>
          <w:spacing w:val="-5"/>
          <w:sz w:val="20"/>
        </w:rPr>
        <w:t xml:space="preserve"> </w:t>
      </w:r>
      <w:r>
        <w:rPr>
          <w:sz w:val="20"/>
        </w:rPr>
        <w:t>the</w:t>
      </w:r>
      <w:r>
        <w:rPr>
          <w:spacing w:val="-4"/>
          <w:sz w:val="20"/>
        </w:rPr>
        <w:t xml:space="preserve"> </w:t>
      </w:r>
      <w:r>
        <w:rPr>
          <w:sz w:val="20"/>
        </w:rPr>
        <w:t>construction,</w:t>
      </w:r>
      <w:r>
        <w:rPr>
          <w:spacing w:val="-4"/>
          <w:sz w:val="20"/>
        </w:rPr>
        <w:t xml:space="preserve"> </w:t>
      </w:r>
      <w:r>
        <w:rPr>
          <w:sz w:val="20"/>
        </w:rPr>
        <w:t>reconstruction</w:t>
      </w:r>
      <w:r>
        <w:rPr>
          <w:spacing w:val="-5"/>
          <w:sz w:val="20"/>
        </w:rPr>
        <w:t xml:space="preserve"> </w:t>
      </w:r>
      <w:r>
        <w:rPr>
          <w:sz w:val="20"/>
        </w:rPr>
        <w:t>or</w:t>
      </w:r>
      <w:r>
        <w:rPr>
          <w:spacing w:val="-4"/>
          <w:sz w:val="20"/>
        </w:rPr>
        <w:t xml:space="preserve"> </w:t>
      </w:r>
      <w:r>
        <w:rPr>
          <w:sz w:val="20"/>
        </w:rPr>
        <w:t>alteration</w:t>
      </w:r>
      <w:r>
        <w:rPr>
          <w:spacing w:val="-5"/>
          <w:sz w:val="20"/>
        </w:rPr>
        <w:t xml:space="preserve"> </w:t>
      </w:r>
      <w:r>
        <w:rPr>
          <w:sz w:val="20"/>
        </w:rPr>
        <w:t>of</w:t>
      </w:r>
      <w:r>
        <w:rPr>
          <w:spacing w:val="-6"/>
          <w:sz w:val="20"/>
        </w:rPr>
        <w:t xml:space="preserve"> </w:t>
      </w:r>
      <w:r>
        <w:rPr>
          <w:sz w:val="20"/>
        </w:rPr>
        <w:t>any</w:t>
      </w:r>
      <w:r>
        <w:rPr>
          <w:spacing w:val="-3"/>
          <w:sz w:val="20"/>
        </w:rPr>
        <w:t xml:space="preserve"> </w:t>
      </w:r>
      <w:r>
        <w:rPr>
          <w:sz w:val="20"/>
        </w:rPr>
        <w:t>feature,</w:t>
      </w:r>
      <w:r>
        <w:rPr>
          <w:spacing w:val="-1"/>
          <w:sz w:val="20"/>
        </w:rPr>
        <w:t xml:space="preserve"> </w:t>
      </w:r>
      <w:r>
        <w:rPr>
          <w:sz w:val="20"/>
        </w:rPr>
        <w:t>which</w:t>
      </w:r>
      <w:r>
        <w:rPr>
          <w:spacing w:val="-3"/>
          <w:sz w:val="20"/>
        </w:rPr>
        <w:t xml:space="preserve"> </w:t>
      </w:r>
      <w:r>
        <w:rPr>
          <w:sz w:val="20"/>
        </w:rPr>
        <w:t>the</w:t>
      </w:r>
      <w:r>
        <w:rPr>
          <w:spacing w:val="-4"/>
          <w:sz w:val="20"/>
        </w:rPr>
        <w:t xml:space="preserve"> </w:t>
      </w:r>
      <w:r>
        <w:rPr>
          <w:sz w:val="20"/>
        </w:rPr>
        <w:t>building inspector</w:t>
      </w:r>
      <w:r>
        <w:rPr>
          <w:spacing w:val="-2"/>
          <w:sz w:val="20"/>
        </w:rPr>
        <w:t xml:space="preserve"> </w:t>
      </w:r>
      <w:r>
        <w:rPr>
          <w:sz w:val="20"/>
        </w:rPr>
        <w:t>or</w:t>
      </w:r>
      <w:r>
        <w:rPr>
          <w:spacing w:val="-2"/>
          <w:sz w:val="20"/>
        </w:rPr>
        <w:t xml:space="preserve"> </w:t>
      </w:r>
      <w:r>
        <w:rPr>
          <w:sz w:val="20"/>
        </w:rPr>
        <w:t>other</w:t>
      </w:r>
      <w:r>
        <w:rPr>
          <w:spacing w:val="-1"/>
          <w:sz w:val="20"/>
        </w:rPr>
        <w:t xml:space="preserve"> </w:t>
      </w:r>
      <w:r>
        <w:rPr>
          <w:sz w:val="20"/>
        </w:rPr>
        <w:t>duly</w:t>
      </w:r>
      <w:r>
        <w:rPr>
          <w:spacing w:val="-6"/>
          <w:sz w:val="20"/>
        </w:rPr>
        <w:t xml:space="preserve"> </w:t>
      </w:r>
      <w:r>
        <w:rPr>
          <w:sz w:val="20"/>
        </w:rPr>
        <w:t>authorized</w:t>
      </w:r>
      <w:r>
        <w:rPr>
          <w:spacing w:val="-1"/>
          <w:sz w:val="20"/>
        </w:rPr>
        <w:t xml:space="preserve"> </w:t>
      </w:r>
      <w:r>
        <w:rPr>
          <w:sz w:val="20"/>
        </w:rPr>
        <w:t>town</w:t>
      </w:r>
      <w:r>
        <w:rPr>
          <w:spacing w:val="-3"/>
          <w:sz w:val="20"/>
        </w:rPr>
        <w:t xml:space="preserve"> </w:t>
      </w:r>
      <w:r>
        <w:rPr>
          <w:sz w:val="20"/>
        </w:rPr>
        <w:t>inspector</w:t>
      </w:r>
      <w:r>
        <w:rPr>
          <w:spacing w:val="-2"/>
          <w:sz w:val="20"/>
        </w:rPr>
        <w:t xml:space="preserve"> </w:t>
      </w:r>
      <w:r>
        <w:rPr>
          <w:sz w:val="20"/>
        </w:rPr>
        <w:t>certifies</w:t>
      </w:r>
      <w:r>
        <w:rPr>
          <w:spacing w:val="-3"/>
          <w:sz w:val="20"/>
        </w:rPr>
        <w:t xml:space="preserve"> </w:t>
      </w:r>
      <w:r>
        <w:rPr>
          <w:sz w:val="20"/>
        </w:rPr>
        <w:t>in writing,</w:t>
      </w:r>
      <w:r>
        <w:rPr>
          <w:spacing w:val="-2"/>
          <w:sz w:val="20"/>
        </w:rPr>
        <w:t xml:space="preserve"> </w:t>
      </w:r>
      <w:r>
        <w:rPr>
          <w:sz w:val="20"/>
        </w:rPr>
        <w:t>that</w:t>
      </w:r>
      <w:r>
        <w:rPr>
          <w:spacing w:val="-2"/>
          <w:sz w:val="20"/>
        </w:rPr>
        <w:t xml:space="preserve"> </w:t>
      </w:r>
      <w:r>
        <w:rPr>
          <w:sz w:val="20"/>
        </w:rPr>
        <w:t>are</w:t>
      </w:r>
      <w:r>
        <w:rPr>
          <w:spacing w:val="-2"/>
          <w:sz w:val="20"/>
        </w:rPr>
        <w:t xml:space="preserve"> </w:t>
      </w:r>
      <w:r>
        <w:rPr>
          <w:sz w:val="20"/>
        </w:rPr>
        <w:t>required</w:t>
      </w:r>
      <w:r>
        <w:rPr>
          <w:spacing w:val="-1"/>
          <w:sz w:val="20"/>
        </w:rPr>
        <w:t xml:space="preserve"> </w:t>
      </w:r>
      <w:r>
        <w:rPr>
          <w:sz w:val="20"/>
        </w:rPr>
        <w:t>by</w:t>
      </w:r>
      <w:r>
        <w:rPr>
          <w:spacing w:val="-6"/>
          <w:sz w:val="20"/>
        </w:rPr>
        <w:t xml:space="preserve"> </w:t>
      </w:r>
      <w:r>
        <w:rPr>
          <w:sz w:val="20"/>
        </w:rPr>
        <w:t>public</w:t>
      </w:r>
      <w:r>
        <w:rPr>
          <w:spacing w:val="-2"/>
          <w:sz w:val="20"/>
        </w:rPr>
        <w:t xml:space="preserve"> </w:t>
      </w:r>
      <w:r>
        <w:rPr>
          <w:sz w:val="20"/>
        </w:rPr>
        <w:t>safety in order to correct an unsafe or dangerous condition.</w:t>
      </w:r>
    </w:p>
    <w:p w14:paraId="5A45A8F9" w14:textId="77777777" w:rsidR="00260182" w:rsidRDefault="00260182">
      <w:pPr>
        <w:pStyle w:val="BodyText"/>
        <w:spacing w:before="1"/>
        <w:rPr>
          <w:sz w:val="21"/>
        </w:rPr>
      </w:pPr>
    </w:p>
    <w:p w14:paraId="5A45A8FA" w14:textId="77777777" w:rsidR="00260182" w:rsidRDefault="00000000">
      <w:pPr>
        <w:pStyle w:val="Heading2"/>
        <w:numPr>
          <w:ilvl w:val="1"/>
          <w:numId w:val="3"/>
        </w:numPr>
        <w:tabs>
          <w:tab w:val="left" w:pos="940"/>
          <w:tab w:val="left" w:pos="941"/>
        </w:tabs>
        <w:ind w:hanging="721"/>
      </w:pPr>
      <w:bookmarkStart w:id="74" w:name="_TOC_250015"/>
      <w:r>
        <w:t>REQUIRED</w:t>
      </w:r>
      <w:r>
        <w:rPr>
          <w:spacing w:val="-13"/>
        </w:rPr>
        <w:t xml:space="preserve"> </w:t>
      </w:r>
      <w:bookmarkEnd w:id="74"/>
      <w:r>
        <w:rPr>
          <w:spacing w:val="-2"/>
        </w:rPr>
        <w:t>SUBMITTALS</w:t>
      </w:r>
    </w:p>
    <w:p w14:paraId="5A45A8FB" w14:textId="77777777" w:rsidR="00260182" w:rsidRDefault="00000000">
      <w:pPr>
        <w:pStyle w:val="ListParagraph"/>
        <w:numPr>
          <w:ilvl w:val="2"/>
          <w:numId w:val="3"/>
        </w:numPr>
        <w:tabs>
          <w:tab w:val="left" w:pos="823"/>
        </w:tabs>
        <w:spacing w:before="228"/>
        <w:ind w:left="220" w:right="739" w:firstLine="0"/>
        <w:rPr>
          <w:sz w:val="20"/>
        </w:rPr>
      </w:pPr>
      <w:r>
        <w:rPr>
          <w:sz w:val="20"/>
        </w:rPr>
        <w:t>Applicants are encouraged to meet with the Planning Agent or Board prior to making a formal submission of plans</w:t>
      </w:r>
      <w:r>
        <w:rPr>
          <w:spacing w:val="-4"/>
          <w:sz w:val="20"/>
        </w:rPr>
        <w:t xml:space="preserve"> </w:t>
      </w:r>
      <w:r>
        <w:rPr>
          <w:sz w:val="20"/>
        </w:rPr>
        <w:t>to</w:t>
      </w:r>
      <w:r>
        <w:rPr>
          <w:spacing w:val="-2"/>
          <w:sz w:val="20"/>
        </w:rPr>
        <w:t xml:space="preserve"> </w:t>
      </w:r>
      <w:r>
        <w:rPr>
          <w:sz w:val="20"/>
        </w:rPr>
        <w:t>discuss</w:t>
      </w:r>
      <w:r>
        <w:rPr>
          <w:spacing w:val="-4"/>
          <w:sz w:val="20"/>
        </w:rPr>
        <w:t xml:space="preserve"> </w:t>
      </w:r>
      <w:r>
        <w:rPr>
          <w:sz w:val="20"/>
        </w:rPr>
        <w:t>site</w:t>
      </w:r>
      <w:r>
        <w:rPr>
          <w:spacing w:val="-3"/>
          <w:sz w:val="20"/>
        </w:rPr>
        <w:t xml:space="preserve"> </w:t>
      </w:r>
      <w:r>
        <w:rPr>
          <w:sz w:val="20"/>
        </w:rPr>
        <w:t>plan</w:t>
      </w:r>
      <w:r>
        <w:rPr>
          <w:spacing w:val="-4"/>
          <w:sz w:val="20"/>
        </w:rPr>
        <w:t xml:space="preserve"> </w:t>
      </w:r>
      <w:r>
        <w:rPr>
          <w:sz w:val="20"/>
        </w:rPr>
        <w:t>requirements</w:t>
      </w:r>
      <w:r>
        <w:rPr>
          <w:spacing w:val="-4"/>
          <w:sz w:val="20"/>
        </w:rPr>
        <w:t xml:space="preserve"> </w:t>
      </w:r>
      <w:r>
        <w:rPr>
          <w:sz w:val="20"/>
        </w:rPr>
        <w:t>and</w:t>
      </w:r>
      <w:r>
        <w:rPr>
          <w:spacing w:val="-2"/>
          <w:sz w:val="20"/>
        </w:rPr>
        <w:t xml:space="preserve"> </w:t>
      </w:r>
      <w:r>
        <w:rPr>
          <w:sz w:val="20"/>
        </w:rPr>
        <w:t>possible</w:t>
      </w:r>
      <w:r>
        <w:rPr>
          <w:spacing w:val="-1"/>
          <w:sz w:val="20"/>
        </w:rPr>
        <w:t xml:space="preserve"> </w:t>
      </w:r>
      <w:r>
        <w:rPr>
          <w:sz w:val="20"/>
        </w:rPr>
        <w:t>waivers.</w:t>
      </w:r>
      <w:r>
        <w:rPr>
          <w:spacing w:val="-1"/>
          <w:sz w:val="20"/>
        </w:rPr>
        <w:t xml:space="preserve"> </w:t>
      </w:r>
      <w:r>
        <w:rPr>
          <w:sz w:val="20"/>
        </w:rPr>
        <w:t>The</w:t>
      </w:r>
      <w:r>
        <w:rPr>
          <w:spacing w:val="-3"/>
          <w:sz w:val="20"/>
        </w:rPr>
        <w:t xml:space="preserve"> </w:t>
      </w:r>
      <w:r>
        <w:rPr>
          <w:sz w:val="20"/>
        </w:rPr>
        <w:t>agent</w:t>
      </w:r>
      <w:r>
        <w:rPr>
          <w:spacing w:val="-4"/>
          <w:sz w:val="20"/>
        </w:rPr>
        <w:t xml:space="preserve"> </w:t>
      </w:r>
      <w:r>
        <w:rPr>
          <w:sz w:val="20"/>
        </w:rPr>
        <w:t>or</w:t>
      </w:r>
      <w:r>
        <w:rPr>
          <w:spacing w:val="-3"/>
          <w:sz w:val="20"/>
        </w:rPr>
        <w:t xml:space="preserve"> </w:t>
      </w:r>
      <w:r>
        <w:rPr>
          <w:sz w:val="20"/>
        </w:rPr>
        <w:t>board</w:t>
      </w:r>
      <w:r>
        <w:rPr>
          <w:spacing w:val="-2"/>
          <w:sz w:val="20"/>
        </w:rPr>
        <w:t xml:space="preserve"> </w:t>
      </w:r>
      <w:r>
        <w:rPr>
          <w:sz w:val="20"/>
        </w:rPr>
        <w:t>may</w:t>
      </w:r>
      <w:r>
        <w:rPr>
          <w:spacing w:val="-6"/>
          <w:sz w:val="20"/>
        </w:rPr>
        <w:t xml:space="preserve"> </w:t>
      </w:r>
      <w:r>
        <w:rPr>
          <w:sz w:val="20"/>
        </w:rPr>
        <w:t>provide</w:t>
      </w:r>
      <w:r>
        <w:rPr>
          <w:spacing w:val="-3"/>
          <w:sz w:val="20"/>
        </w:rPr>
        <w:t xml:space="preserve"> </w:t>
      </w:r>
      <w:r>
        <w:rPr>
          <w:sz w:val="20"/>
        </w:rPr>
        <w:t>a</w:t>
      </w:r>
      <w:r>
        <w:rPr>
          <w:spacing w:val="-3"/>
          <w:sz w:val="20"/>
        </w:rPr>
        <w:t xml:space="preserve"> </w:t>
      </w:r>
      <w:r>
        <w:rPr>
          <w:sz w:val="20"/>
        </w:rPr>
        <w:t>set</w:t>
      </w:r>
      <w:r>
        <w:rPr>
          <w:spacing w:val="-3"/>
          <w:sz w:val="20"/>
        </w:rPr>
        <w:t xml:space="preserve"> </w:t>
      </w:r>
      <w:r>
        <w:rPr>
          <w:sz w:val="20"/>
        </w:rPr>
        <w:t>of</w:t>
      </w:r>
      <w:r>
        <w:rPr>
          <w:spacing w:val="-5"/>
          <w:sz w:val="20"/>
        </w:rPr>
        <w:t xml:space="preserve"> </w:t>
      </w:r>
      <w:r>
        <w:rPr>
          <w:sz w:val="20"/>
        </w:rPr>
        <w:t>guidelines</w:t>
      </w:r>
      <w:r>
        <w:rPr>
          <w:spacing w:val="-4"/>
          <w:sz w:val="20"/>
        </w:rPr>
        <w:t xml:space="preserve"> </w:t>
      </w:r>
      <w:r>
        <w:rPr>
          <w:sz w:val="20"/>
        </w:rPr>
        <w:t>to</w:t>
      </w:r>
      <w:r>
        <w:rPr>
          <w:spacing w:val="-2"/>
          <w:sz w:val="20"/>
        </w:rPr>
        <w:t xml:space="preserve"> </w:t>
      </w:r>
      <w:r>
        <w:rPr>
          <w:sz w:val="20"/>
        </w:rPr>
        <w:t>assist applicants in meeting site plan, architectural, and landscaping objectives. (APPENDICES C, D,E, &amp; F)</w:t>
      </w:r>
    </w:p>
    <w:p w14:paraId="5A45A8FC" w14:textId="77777777" w:rsidR="00260182" w:rsidRDefault="00260182">
      <w:pPr>
        <w:pStyle w:val="BodyText"/>
        <w:spacing w:before="10"/>
        <w:rPr>
          <w:sz w:val="19"/>
        </w:rPr>
      </w:pPr>
    </w:p>
    <w:p w14:paraId="5A45A8FD" w14:textId="77777777" w:rsidR="00260182" w:rsidRDefault="00000000">
      <w:pPr>
        <w:pStyle w:val="ListParagraph"/>
        <w:numPr>
          <w:ilvl w:val="2"/>
          <w:numId w:val="3"/>
        </w:numPr>
        <w:tabs>
          <w:tab w:val="left" w:pos="823"/>
        </w:tabs>
        <w:spacing w:before="1"/>
        <w:ind w:left="822" w:hanging="603"/>
        <w:rPr>
          <w:sz w:val="20"/>
        </w:rPr>
      </w:pPr>
      <w:r>
        <w:rPr>
          <w:sz w:val="20"/>
        </w:rPr>
        <w:t>Each</w:t>
      </w:r>
      <w:r>
        <w:rPr>
          <w:spacing w:val="-6"/>
          <w:sz w:val="20"/>
        </w:rPr>
        <w:t xml:space="preserve"> </w:t>
      </w:r>
      <w:r>
        <w:rPr>
          <w:sz w:val="20"/>
        </w:rPr>
        <w:t>request</w:t>
      </w:r>
      <w:r>
        <w:rPr>
          <w:spacing w:val="-5"/>
          <w:sz w:val="20"/>
        </w:rPr>
        <w:t xml:space="preserve"> </w:t>
      </w:r>
      <w:r>
        <w:rPr>
          <w:sz w:val="20"/>
        </w:rPr>
        <w:t>for</w:t>
      </w:r>
      <w:r>
        <w:rPr>
          <w:spacing w:val="-5"/>
          <w:sz w:val="20"/>
        </w:rPr>
        <w:t xml:space="preserve"> </w:t>
      </w:r>
      <w:r>
        <w:rPr>
          <w:sz w:val="20"/>
        </w:rPr>
        <w:t>site</w:t>
      </w:r>
      <w:r>
        <w:rPr>
          <w:spacing w:val="-4"/>
          <w:sz w:val="20"/>
        </w:rPr>
        <w:t xml:space="preserve"> </w:t>
      </w:r>
      <w:r>
        <w:rPr>
          <w:sz w:val="20"/>
        </w:rPr>
        <w:t>plan</w:t>
      </w:r>
      <w:r>
        <w:rPr>
          <w:spacing w:val="-6"/>
          <w:sz w:val="20"/>
        </w:rPr>
        <w:t xml:space="preserve"> </w:t>
      </w:r>
      <w:r>
        <w:rPr>
          <w:sz w:val="20"/>
        </w:rPr>
        <w:t>evaluation</w:t>
      </w:r>
      <w:r>
        <w:rPr>
          <w:spacing w:val="-5"/>
          <w:sz w:val="20"/>
        </w:rPr>
        <w:t xml:space="preserve"> </w:t>
      </w:r>
      <w:r>
        <w:rPr>
          <w:sz w:val="20"/>
        </w:rPr>
        <w:t>shall</w:t>
      </w:r>
      <w:r>
        <w:rPr>
          <w:spacing w:val="-5"/>
          <w:sz w:val="20"/>
        </w:rPr>
        <w:t xml:space="preserve"> </w:t>
      </w:r>
      <w:r>
        <w:rPr>
          <w:spacing w:val="-2"/>
          <w:sz w:val="20"/>
        </w:rPr>
        <w:t>include:</w:t>
      </w:r>
    </w:p>
    <w:p w14:paraId="5A45A8FE" w14:textId="77777777" w:rsidR="00260182" w:rsidRDefault="00260182">
      <w:pPr>
        <w:pStyle w:val="BodyText"/>
        <w:spacing w:before="10"/>
      </w:pPr>
    </w:p>
    <w:p w14:paraId="5A45A8FF" w14:textId="77777777" w:rsidR="00260182" w:rsidRDefault="00000000">
      <w:pPr>
        <w:pStyle w:val="ListParagraph"/>
        <w:numPr>
          <w:ilvl w:val="3"/>
          <w:numId w:val="3"/>
        </w:numPr>
        <w:tabs>
          <w:tab w:val="left" w:pos="1301"/>
        </w:tabs>
        <w:ind w:hanging="361"/>
        <w:rPr>
          <w:sz w:val="20"/>
        </w:rPr>
      </w:pPr>
      <w:r>
        <w:rPr>
          <w:sz w:val="20"/>
        </w:rPr>
        <w:t>A</w:t>
      </w:r>
      <w:r>
        <w:rPr>
          <w:spacing w:val="-9"/>
          <w:sz w:val="20"/>
        </w:rPr>
        <w:t xml:space="preserve"> </w:t>
      </w:r>
      <w:r>
        <w:rPr>
          <w:sz w:val="20"/>
        </w:rPr>
        <w:t>completed</w:t>
      </w:r>
      <w:r>
        <w:rPr>
          <w:spacing w:val="-5"/>
          <w:sz w:val="20"/>
        </w:rPr>
        <w:t xml:space="preserve"> </w:t>
      </w:r>
      <w:r>
        <w:rPr>
          <w:sz w:val="20"/>
        </w:rPr>
        <w:t>application</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applicant’s</w:t>
      </w:r>
      <w:r>
        <w:rPr>
          <w:spacing w:val="-6"/>
          <w:sz w:val="20"/>
        </w:rPr>
        <w:t xml:space="preserve"> </w:t>
      </w:r>
      <w:r>
        <w:rPr>
          <w:sz w:val="20"/>
        </w:rPr>
        <w:t>original</w:t>
      </w:r>
      <w:r>
        <w:rPr>
          <w:spacing w:val="-4"/>
          <w:sz w:val="20"/>
        </w:rPr>
        <w:t xml:space="preserve"> </w:t>
      </w:r>
      <w:r>
        <w:rPr>
          <w:spacing w:val="-2"/>
          <w:sz w:val="20"/>
        </w:rPr>
        <w:t>signature;</w:t>
      </w:r>
    </w:p>
    <w:p w14:paraId="5A45A900" w14:textId="77777777" w:rsidR="00260182" w:rsidRDefault="00260182">
      <w:pPr>
        <w:pStyle w:val="BodyText"/>
        <w:spacing w:before="3"/>
        <w:rPr>
          <w:sz w:val="24"/>
        </w:rPr>
      </w:pPr>
    </w:p>
    <w:p w14:paraId="5A45A901" w14:textId="77777777" w:rsidR="00260182" w:rsidRDefault="00000000">
      <w:pPr>
        <w:pStyle w:val="ListParagraph"/>
        <w:numPr>
          <w:ilvl w:val="3"/>
          <w:numId w:val="3"/>
        </w:numPr>
        <w:tabs>
          <w:tab w:val="left" w:pos="1301"/>
        </w:tabs>
        <w:ind w:hanging="361"/>
        <w:rPr>
          <w:sz w:val="20"/>
        </w:rPr>
      </w:pPr>
      <w:r>
        <w:rPr>
          <w:sz w:val="20"/>
        </w:rPr>
        <w:t>A</w:t>
      </w:r>
      <w:r>
        <w:rPr>
          <w:spacing w:val="-6"/>
          <w:sz w:val="20"/>
        </w:rPr>
        <w:t xml:space="preserve"> </w:t>
      </w:r>
      <w:r>
        <w:rPr>
          <w:sz w:val="20"/>
        </w:rPr>
        <w:t>plan</w:t>
      </w:r>
      <w:r>
        <w:rPr>
          <w:spacing w:val="-5"/>
          <w:sz w:val="20"/>
        </w:rPr>
        <w:t xml:space="preserve"> </w:t>
      </w:r>
      <w:r>
        <w:rPr>
          <w:sz w:val="20"/>
        </w:rPr>
        <w:t>set</w:t>
      </w:r>
      <w:r>
        <w:rPr>
          <w:spacing w:val="-3"/>
          <w:sz w:val="20"/>
        </w:rPr>
        <w:t xml:space="preserve"> </w:t>
      </w:r>
      <w:r>
        <w:rPr>
          <w:sz w:val="20"/>
        </w:rPr>
        <w:t>prepared</w:t>
      </w:r>
      <w:r>
        <w:rPr>
          <w:spacing w:val="-3"/>
          <w:sz w:val="20"/>
        </w:rPr>
        <w:t xml:space="preserve"> </w:t>
      </w:r>
      <w:r>
        <w:rPr>
          <w:sz w:val="20"/>
        </w:rPr>
        <w:t>in</w:t>
      </w:r>
      <w:r>
        <w:rPr>
          <w:spacing w:val="-5"/>
          <w:sz w:val="20"/>
        </w:rPr>
        <w:t xml:space="preserve"> </w:t>
      </w:r>
      <w:r>
        <w:rPr>
          <w:sz w:val="20"/>
        </w:rPr>
        <w:t>accordance</w:t>
      </w:r>
      <w:r>
        <w:rPr>
          <w:spacing w:val="-1"/>
          <w:sz w:val="20"/>
        </w:rPr>
        <w:t xml:space="preserve"> </w:t>
      </w:r>
      <w:r>
        <w:rPr>
          <w:sz w:val="20"/>
        </w:rPr>
        <w:t>with</w:t>
      </w:r>
      <w:r>
        <w:rPr>
          <w:spacing w:val="-5"/>
          <w:sz w:val="20"/>
        </w:rPr>
        <w:t xml:space="preserve"> </w:t>
      </w:r>
      <w:r>
        <w:rPr>
          <w:sz w:val="20"/>
        </w:rPr>
        <w:t>Planning</w:t>
      </w:r>
      <w:r>
        <w:rPr>
          <w:spacing w:val="-4"/>
          <w:sz w:val="20"/>
        </w:rPr>
        <w:t xml:space="preserve"> </w:t>
      </w:r>
      <w:r>
        <w:rPr>
          <w:sz w:val="20"/>
        </w:rPr>
        <w:t>Board</w:t>
      </w:r>
      <w:r>
        <w:rPr>
          <w:spacing w:val="-3"/>
          <w:sz w:val="20"/>
        </w:rPr>
        <w:t xml:space="preserve"> </w:t>
      </w:r>
      <w:r>
        <w:rPr>
          <w:sz w:val="20"/>
        </w:rPr>
        <w:t>Rules</w:t>
      </w:r>
      <w:r>
        <w:rPr>
          <w:spacing w:val="-4"/>
          <w:sz w:val="20"/>
        </w:rPr>
        <w:t xml:space="preserve"> </w:t>
      </w:r>
      <w:r>
        <w:rPr>
          <w:sz w:val="20"/>
        </w:rPr>
        <w:t>and</w:t>
      </w:r>
      <w:r>
        <w:rPr>
          <w:spacing w:val="-3"/>
          <w:sz w:val="20"/>
        </w:rPr>
        <w:t xml:space="preserve"> </w:t>
      </w:r>
      <w:r>
        <w:rPr>
          <w:spacing w:val="-2"/>
          <w:sz w:val="20"/>
        </w:rPr>
        <w:t>Regulations;</w:t>
      </w:r>
    </w:p>
    <w:p w14:paraId="5A45A902" w14:textId="77777777" w:rsidR="00260182" w:rsidRDefault="00260182">
      <w:pPr>
        <w:pStyle w:val="BodyText"/>
        <w:spacing w:before="10"/>
      </w:pPr>
    </w:p>
    <w:p w14:paraId="5A45A903" w14:textId="77777777" w:rsidR="00260182" w:rsidRDefault="00000000">
      <w:pPr>
        <w:pStyle w:val="ListParagraph"/>
        <w:numPr>
          <w:ilvl w:val="3"/>
          <w:numId w:val="3"/>
        </w:numPr>
        <w:tabs>
          <w:tab w:val="left" w:pos="1301"/>
        </w:tabs>
        <w:ind w:hanging="361"/>
        <w:rPr>
          <w:sz w:val="20"/>
        </w:rPr>
      </w:pPr>
      <w:r>
        <w:rPr>
          <w:sz w:val="20"/>
        </w:rPr>
        <w:t>A</w:t>
      </w:r>
      <w:r>
        <w:rPr>
          <w:spacing w:val="-5"/>
          <w:sz w:val="20"/>
        </w:rPr>
        <w:t xml:space="preserve"> </w:t>
      </w:r>
      <w:r>
        <w:rPr>
          <w:sz w:val="20"/>
        </w:rPr>
        <w:t>fee</w:t>
      </w:r>
      <w:r>
        <w:rPr>
          <w:spacing w:val="-5"/>
          <w:sz w:val="20"/>
        </w:rPr>
        <w:t xml:space="preserve"> </w:t>
      </w:r>
      <w:r>
        <w:rPr>
          <w:sz w:val="20"/>
        </w:rPr>
        <w:t>determined</w:t>
      </w:r>
      <w:r>
        <w:rPr>
          <w:spacing w:val="-3"/>
          <w:sz w:val="20"/>
        </w:rPr>
        <w:t xml:space="preserve"> </w:t>
      </w:r>
      <w:r>
        <w:rPr>
          <w:sz w:val="20"/>
        </w:rPr>
        <w:t>by</w:t>
      </w:r>
      <w:r>
        <w:rPr>
          <w:spacing w:val="-9"/>
          <w:sz w:val="20"/>
        </w:rPr>
        <w:t xml:space="preserve"> </w:t>
      </w:r>
      <w:r>
        <w:rPr>
          <w:sz w:val="20"/>
        </w:rPr>
        <w:t>the</w:t>
      </w:r>
      <w:r>
        <w:rPr>
          <w:spacing w:val="-4"/>
          <w:sz w:val="20"/>
        </w:rPr>
        <w:t xml:space="preserve"> </w:t>
      </w:r>
      <w:r>
        <w:rPr>
          <w:sz w:val="20"/>
        </w:rPr>
        <w:t>current</w:t>
      </w:r>
      <w:r>
        <w:rPr>
          <w:spacing w:val="-6"/>
          <w:sz w:val="20"/>
        </w:rPr>
        <w:t xml:space="preserve"> </w:t>
      </w:r>
      <w:r>
        <w:rPr>
          <w:sz w:val="20"/>
        </w:rPr>
        <w:t>fee</w:t>
      </w:r>
      <w:r>
        <w:rPr>
          <w:spacing w:val="-2"/>
          <w:sz w:val="20"/>
        </w:rPr>
        <w:t xml:space="preserve"> </w:t>
      </w:r>
      <w:r>
        <w:rPr>
          <w:sz w:val="20"/>
        </w:rPr>
        <w:t>schedule</w:t>
      </w:r>
      <w:r>
        <w:rPr>
          <w:spacing w:val="-4"/>
          <w:sz w:val="20"/>
        </w:rPr>
        <w:t xml:space="preserve"> </w:t>
      </w:r>
      <w:r>
        <w:rPr>
          <w:sz w:val="20"/>
        </w:rPr>
        <w:t>adopted</w:t>
      </w:r>
      <w:r>
        <w:rPr>
          <w:spacing w:val="-4"/>
          <w:sz w:val="20"/>
        </w:rPr>
        <w:t xml:space="preserve"> </w:t>
      </w:r>
      <w:r>
        <w:rPr>
          <w:sz w:val="20"/>
        </w:rPr>
        <w:t>by</w:t>
      </w:r>
      <w:r>
        <w:rPr>
          <w:spacing w:val="-8"/>
          <w:sz w:val="20"/>
        </w:rPr>
        <w:t xml:space="preserve"> </w:t>
      </w:r>
      <w:r>
        <w:rPr>
          <w:sz w:val="20"/>
        </w:rPr>
        <w:t>the</w:t>
      </w:r>
      <w:r>
        <w:rPr>
          <w:spacing w:val="-3"/>
          <w:sz w:val="20"/>
        </w:rPr>
        <w:t xml:space="preserve"> </w:t>
      </w:r>
      <w:r>
        <w:rPr>
          <w:sz w:val="20"/>
        </w:rPr>
        <w:t>planning</w:t>
      </w:r>
      <w:r>
        <w:rPr>
          <w:spacing w:val="-6"/>
          <w:sz w:val="20"/>
        </w:rPr>
        <w:t xml:space="preserve"> </w:t>
      </w:r>
      <w:r>
        <w:rPr>
          <w:spacing w:val="-2"/>
          <w:sz w:val="20"/>
        </w:rPr>
        <w:t>board;</w:t>
      </w:r>
    </w:p>
    <w:p w14:paraId="5A45A904" w14:textId="77777777" w:rsidR="00260182" w:rsidRDefault="00260182">
      <w:pPr>
        <w:pStyle w:val="BodyText"/>
        <w:spacing w:before="3"/>
        <w:rPr>
          <w:sz w:val="24"/>
        </w:rPr>
      </w:pPr>
    </w:p>
    <w:p w14:paraId="5A45A905" w14:textId="77777777" w:rsidR="00260182" w:rsidRDefault="00000000">
      <w:pPr>
        <w:pStyle w:val="ListParagraph"/>
        <w:numPr>
          <w:ilvl w:val="3"/>
          <w:numId w:val="3"/>
        </w:numPr>
        <w:tabs>
          <w:tab w:val="left" w:pos="1301"/>
        </w:tabs>
        <w:spacing w:line="278" w:lineRule="auto"/>
        <w:ind w:right="1418" w:hanging="360"/>
        <w:rPr>
          <w:sz w:val="20"/>
        </w:rPr>
      </w:pPr>
      <w:r>
        <w:rPr>
          <w:sz w:val="20"/>
        </w:rPr>
        <w:t>Any</w:t>
      </w:r>
      <w:r>
        <w:rPr>
          <w:spacing w:val="-8"/>
          <w:sz w:val="20"/>
        </w:rPr>
        <w:t xml:space="preserve"> </w:t>
      </w:r>
      <w:r>
        <w:rPr>
          <w:sz w:val="20"/>
        </w:rPr>
        <w:t>additional</w:t>
      </w:r>
      <w:r>
        <w:rPr>
          <w:spacing w:val="-5"/>
          <w:sz w:val="20"/>
        </w:rPr>
        <w:t xml:space="preserve"> </w:t>
      </w:r>
      <w:r>
        <w:rPr>
          <w:sz w:val="20"/>
        </w:rPr>
        <w:t>applicable</w:t>
      </w:r>
      <w:r>
        <w:rPr>
          <w:spacing w:val="-4"/>
          <w:sz w:val="20"/>
        </w:rPr>
        <w:t xml:space="preserve"> </w:t>
      </w:r>
      <w:r>
        <w:rPr>
          <w:sz w:val="20"/>
        </w:rPr>
        <w:t>information</w:t>
      </w:r>
      <w:r>
        <w:rPr>
          <w:spacing w:val="-5"/>
          <w:sz w:val="20"/>
        </w:rPr>
        <w:t xml:space="preserve"> </w:t>
      </w:r>
      <w:r>
        <w:rPr>
          <w:sz w:val="20"/>
        </w:rPr>
        <w:t>including</w:t>
      </w:r>
      <w:r>
        <w:rPr>
          <w:spacing w:val="-5"/>
          <w:sz w:val="20"/>
        </w:rPr>
        <w:t xml:space="preserve"> </w:t>
      </w:r>
      <w:r>
        <w:rPr>
          <w:sz w:val="20"/>
        </w:rPr>
        <w:t>but</w:t>
      </w:r>
      <w:r>
        <w:rPr>
          <w:spacing w:val="-2"/>
          <w:sz w:val="20"/>
        </w:rPr>
        <w:t xml:space="preserve"> </w:t>
      </w:r>
      <w:r>
        <w:rPr>
          <w:sz w:val="20"/>
        </w:rPr>
        <w:t>not</w:t>
      </w:r>
      <w:r>
        <w:rPr>
          <w:spacing w:val="-5"/>
          <w:sz w:val="20"/>
        </w:rPr>
        <w:t xml:space="preserve"> </w:t>
      </w:r>
      <w:r>
        <w:rPr>
          <w:sz w:val="20"/>
        </w:rPr>
        <w:t>limited</w:t>
      </w:r>
      <w:r>
        <w:rPr>
          <w:spacing w:val="-3"/>
          <w:sz w:val="20"/>
        </w:rPr>
        <w:t xml:space="preserve"> </w:t>
      </w:r>
      <w:r>
        <w:rPr>
          <w:sz w:val="20"/>
        </w:rPr>
        <w:t>to</w:t>
      </w:r>
      <w:r>
        <w:rPr>
          <w:spacing w:val="-3"/>
          <w:sz w:val="20"/>
        </w:rPr>
        <w:t xml:space="preserve"> </w:t>
      </w:r>
      <w:r>
        <w:rPr>
          <w:sz w:val="20"/>
        </w:rPr>
        <w:t>drainage</w:t>
      </w:r>
      <w:r>
        <w:rPr>
          <w:spacing w:val="-4"/>
          <w:sz w:val="20"/>
        </w:rPr>
        <w:t xml:space="preserve"> </w:t>
      </w:r>
      <w:r>
        <w:rPr>
          <w:sz w:val="20"/>
        </w:rPr>
        <w:t>reports,</w:t>
      </w:r>
      <w:r>
        <w:rPr>
          <w:spacing w:val="-4"/>
          <w:sz w:val="20"/>
        </w:rPr>
        <w:t xml:space="preserve"> </w:t>
      </w:r>
      <w:r>
        <w:rPr>
          <w:sz w:val="20"/>
        </w:rPr>
        <w:t>traffic</w:t>
      </w:r>
      <w:r>
        <w:rPr>
          <w:spacing w:val="-2"/>
          <w:sz w:val="20"/>
        </w:rPr>
        <w:t xml:space="preserve"> </w:t>
      </w:r>
      <w:r>
        <w:rPr>
          <w:sz w:val="20"/>
        </w:rPr>
        <w:t>studies, historical data, National Heritage data, hydrogeological data, and soil testing logs.</w:t>
      </w:r>
    </w:p>
    <w:p w14:paraId="5A45A906" w14:textId="77777777" w:rsidR="00260182" w:rsidRDefault="00260182">
      <w:pPr>
        <w:pStyle w:val="BodyText"/>
        <w:spacing w:before="6"/>
        <w:rPr>
          <w:sz w:val="21"/>
        </w:rPr>
      </w:pPr>
    </w:p>
    <w:p w14:paraId="5A45A907" w14:textId="77777777" w:rsidR="00260182" w:rsidRDefault="00000000">
      <w:pPr>
        <w:pStyle w:val="Heading2"/>
        <w:numPr>
          <w:ilvl w:val="1"/>
          <w:numId w:val="3"/>
        </w:numPr>
        <w:tabs>
          <w:tab w:val="left" w:pos="940"/>
          <w:tab w:val="left" w:pos="941"/>
        </w:tabs>
        <w:spacing w:before="1"/>
        <w:ind w:hanging="721"/>
      </w:pPr>
      <w:bookmarkStart w:id="75" w:name="_TOC_250014"/>
      <w:bookmarkEnd w:id="75"/>
      <w:r>
        <w:rPr>
          <w:spacing w:val="-2"/>
        </w:rPr>
        <w:t>PROCEDURE</w:t>
      </w:r>
    </w:p>
    <w:p w14:paraId="5A45A908" w14:textId="77777777" w:rsidR="00260182" w:rsidRDefault="00260182">
      <w:pPr>
        <w:pStyle w:val="BodyText"/>
        <w:spacing w:before="2"/>
        <w:rPr>
          <w:b/>
          <w:sz w:val="27"/>
        </w:rPr>
      </w:pPr>
    </w:p>
    <w:p w14:paraId="5A45A909" w14:textId="77777777" w:rsidR="00260182" w:rsidRDefault="00000000">
      <w:pPr>
        <w:pStyle w:val="ListParagraph"/>
        <w:numPr>
          <w:ilvl w:val="2"/>
          <w:numId w:val="3"/>
        </w:numPr>
        <w:tabs>
          <w:tab w:val="left" w:pos="821"/>
        </w:tabs>
        <w:spacing w:line="280" w:lineRule="auto"/>
        <w:ind w:left="220" w:right="1572" w:firstLine="0"/>
        <w:rPr>
          <w:sz w:val="20"/>
        </w:rPr>
      </w:pPr>
      <w:r>
        <w:rPr>
          <w:sz w:val="20"/>
        </w:rPr>
        <w:t>The</w:t>
      </w:r>
      <w:r>
        <w:rPr>
          <w:spacing w:val="-3"/>
          <w:sz w:val="20"/>
        </w:rPr>
        <w:t xml:space="preserve"> </w:t>
      </w:r>
      <w:r>
        <w:rPr>
          <w:sz w:val="20"/>
        </w:rPr>
        <w:t>applicant</w:t>
      </w:r>
      <w:r>
        <w:rPr>
          <w:spacing w:val="-4"/>
          <w:sz w:val="20"/>
        </w:rPr>
        <w:t xml:space="preserve"> </w:t>
      </w:r>
      <w:r>
        <w:rPr>
          <w:sz w:val="20"/>
        </w:rPr>
        <w:t>shall</w:t>
      </w:r>
      <w:r>
        <w:rPr>
          <w:spacing w:val="-3"/>
          <w:sz w:val="20"/>
        </w:rPr>
        <w:t xml:space="preserve"> </w:t>
      </w:r>
      <w:r>
        <w:rPr>
          <w:sz w:val="20"/>
        </w:rPr>
        <w:t>submit</w:t>
      </w:r>
      <w:r>
        <w:rPr>
          <w:spacing w:val="-4"/>
          <w:sz w:val="20"/>
        </w:rPr>
        <w:t xml:space="preserve"> </w:t>
      </w:r>
      <w:r>
        <w:rPr>
          <w:sz w:val="20"/>
        </w:rPr>
        <w:t>a</w:t>
      </w:r>
      <w:r>
        <w:rPr>
          <w:spacing w:val="-3"/>
          <w:sz w:val="20"/>
        </w:rPr>
        <w:t xml:space="preserve"> </w:t>
      </w:r>
      <w:r>
        <w:rPr>
          <w:sz w:val="20"/>
        </w:rPr>
        <w:t>complete</w:t>
      </w:r>
      <w:r>
        <w:rPr>
          <w:spacing w:val="-3"/>
          <w:sz w:val="20"/>
        </w:rPr>
        <w:t xml:space="preserve"> </w:t>
      </w:r>
      <w:r>
        <w:rPr>
          <w:sz w:val="20"/>
        </w:rPr>
        <w:t>application</w:t>
      </w:r>
      <w:r>
        <w:rPr>
          <w:spacing w:val="-4"/>
          <w:sz w:val="20"/>
        </w:rPr>
        <w:t xml:space="preserve"> </w:t>
      </w:r>
      <w:r>
        <w:rPr>
          <w:sz w:val="20"/>
        </w:rPr>
        <w:t>as</w:t>
      </w:r>
      <w:r>
        <w:rPr>
          <w:spacing w:val="-4"/>
          <w:sz w:val="20"/>
        </w:rPr>
        <w:t xml:space="preserve"> </w:t>
      </w:r>
      <w:r>
        <w:rPr>
          <w:sz w:val="20"/>
        </w:rPr>
        <w:t>detailed</w:t>
      </w:r>
      <w:r>
        <w:rPr>
          <w:spacing w:val="-2"/>
          <w:sz w:val="20"/>
        </w:rPr>
        <w:t xml:space="preserve"> </w:t>
      </w:r>
      <w:r>
        <w:rPr>
          <w:sz w:val="20"/>
        </w:rPr>
        <w:t>above</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Department</w:t>
      </w:r>
      <w:r>
        <w:rPr>
          <w:spacing w:val="-4"/>
          <w:sz w:val="20"/>
        </w:rPr>
        <w:t xml:space="preserve"> </w:t>
      </w:r>
      <w:r>
        <w:rPr>
          <w:sz w:val="20"/>
        </w:rPr>
        <w:t>of</w:t>
      </w:r>
      <w:r>
        <w:rPr>
          <w:spacing w:val="-5"/>
          <w:sz w:val="20"/>
        </w:rPr>
        <w:t xml:space="preserve"> </w:t>
      </w:r>
      <w:r>
        <w:rPr>
          <w:sz w:val="20"/>
        </w:rPr>
        <w:t>Planning</w:t>
      </w:r>
      <w:r>
        <w:rPr>
          <w:spacing w:val="-4"/>
          <w:sz w:val="20"/>
        </w:rPr>
        <w:t xml:space="preserve"> </w:t>
      </w:r>
      <w:r>
        <w:rPr>
          <w:sz w:val="20"/>
        </w:rPr>
        <w:t xml:space="preserve">and </w:t>
      </w:r>
      <w:r>
        <w:rPr>
          <w:spacing w:val="-2"/>
          <w:sz w:val="20"/>
        </w:rPr>
        <w:t>Development.</w:t>
      </w:r>
    </w:p>
    <w:p w14:paraId="5A45A90A" w14:textId="77777777" w:rsidR="00260182" w:rsidRDefault="00260182">
      <w:pPr>
        <w:pStyle w:val="BodyText"/>
        <w:spacing w:before="4"/>
        <w:rPr>
          <w:sz w:val="23"/>
        </w:rPr>
      </w:pPr>
    </w:p>
    <w:p w14:paraId="5A45A90B" w14:textId="77777777" w:rsidR="00260182" w:rsidRDefault="00000000">
      <w:pPr>
        <w:pStyle w:val="ListParagraph"/>
        <w:numPr>
          <w:ilvl w:val="2"/>
          <w:numId w:val="3"/>
        </w:numPr>
        <w:tabs>
          <w:tab w:val="left" w:pos="823"/>
        </w:tabs>
        <w:spacing w:line="280" w:lineRule="auto"/>
        <w:ind w:left="220" w:right="796" w:firstLine="0"/>
        <w:rPr>
          <w:sz w:val="20"/>
        </w:rPr>
      </w:pPr>
      <w:r>
        <w:rPr>
          <w:sz w:val="20"/>
        </w:rPr>
        <w:t>Upon determining the application is complete the Planning Agent shall, transmit copies of the application and reduced size plans to the Building Commissioner, the Police Chief, the Fire Chief, the Conservation Commission, the Board of Health, the Zoning Board of Appeals and the Board of Selectmen for their advisory review and comments. Each</w:t>
      </w:r>
      <w:r>
        <w:rPr>
          <w:spacing w:val="-4"/>
          <w:sz w:val="20"/>
        </w:rPr>
        <w:t xml:space="preserve"> </w:t>
      </w:r>
      <w:r>
        <w:rPr>
          <w:sz w:val="20"/>
        </w:rPr>
        <w:t>board</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requested</w:t>
      </w:r>
      <w:r>
        <w:rPr>
          <w:spacing w:val="-2"/>
          <w:sz w:val="20"/>
        </w:rPr>
        <w:t xml:space="preserve"> </w:t>
      </w:r>
      <w:r>
        <w:rPr>
          <w:sz w:val="20"/>
        </w:rPr>
        <w:t>to</w:t>
      </w:r>
      <w:r>
        <w:rPr>
          <w:spacing w:val="-2"/>
          <w:sz w:val="20"/>
        </w:rPr>
        <w:t xml:space="preserve"> </w:t>
      </w:r>
      <w:r>
        <w:rPr>
          <w:sz w:val="20"/>
        </w:rPr>
        <w:t>provide</w:t>
      </w:r>
      <w:r>
        <w:rPr>
          <w:spacing w:val="-3"/>
          <w:sz w:val="20"/>
        </w:rPr>
        <w:t xml:space="preserve"> </w:t>
      </w:r>
      <w:r>
        <w:rPr>
          <w:sz w:val="20"/>
        </w:rPr>
        <w:t>its</w:t>
      </w:r>
      <w:r>
        <w:rPr>
          <w:spacing w:val="-4"/>
          <w:sz w:val="20"/>
        </w:rPr>
        <w:t xml:space="preserve"> </w:t>
      </w:r>
      <w:r>
        <w:rPr>
          <w:sz w:val="20"/>
        </w:rPr>
        <w:t>comments</w:t>
      </w:r>
      <w:r>
        <w:rPr>
          <w:spacing w:val="-4"/>
          <w:sz w:val="20"/>
        </w:rPr>
        <w:t xml:space="preserve"> </w:t>
      </w:r>
      <w:r>
        <w:rPr>
          <w:sz w:val="20"/>
        </w:rPr>
        <w:t>to</w:t>
      </w:r>
      <w:r>
        <w:rPr>
          <w:spacing w:val="-2"/>
          <w:sz w:val="20"/>
        </w:rPr>
        <w:t xml:space="preserve"> </w:t>
      </w:r>
      <w:r>
        <w:rPr>
          <w:sz w:val="20"/>
        </w:rPr>
        <w:t>the</w:t>
      </w:r>
      <w:r>
        <w:rPr>
          <w:spacing w:val="-1"/>
          <w:sz w:val="20"/>
        </w:rPr>
        <w:t xml:space="preserve"> </w:t>
      </w:r>
      <w:r>
        <w:rPr>
          <w:sz w:val="20"/>
        </w:rPr>
        <w:t>planning</w:t>
      </w:r>
      <w:r>
        <w:rPr>
          <w:spacing w:val="-4"/>
          <w:sz w:val="20"/>
        </w:rPr>
        <w:t xml:space="preserve"> </w:t>
      </w:r>
      <w:r>
        <w:rPr>
          <w:sz w:val="20"/>
        </w:rPr>
        <w:t>board within</w:t>
      </w:r>
      <w:r>
        <w:rPr>
          <w:spacing w:val="-4"/>
          <w:sz w:val="20"/>
        </w:rPr>
        <w:t xml:space="preserve"> </w:t>
      </w:r>
      <w:r>
        <w:rPr>
          <w:sz w:val="20"/>
        </w:rPr>
        <w:t>35</w:t>
      </w:r>
      <w:r>
        <w:rPr>
          <w:spacing w:val="-2"/>
          <w:sz w:val="20"/>
        </w:rPr>
        <w:t xml:space="preserve"> </w:t>
      </w:r>
      <w:r>
        <w:rPr>
          <w:sz w:val="20"/>
        </w:rPr>
        <w:t>days</w:t>
      </w:r>
      <w:r>
        <w:rPr>
          <w:spacing w:val="-4"/>
          <w:sz w:val="20"/>
        </w:rPr>
        <w:t xml:space="preserve"> </w:t>
      </w:r>
      <w:r>
        <w:rPr>
          <w:sz w:val="20"/>
        </w:rPr>
        <w:t>of</w:t>
      </w:r>
      <w:r>
        <w:rPr>
          <w:spacing w:val="-5"/>
          <w:sz w:val="20"/>
        </w:rPr>
        <w:t xml:space="preserve"> </w:t>
      </w:r>
      <w:r>
        <w:rPr>
          <w:sz w:val="20"/>
        </w:rPr>
        <w:t>such</w:t>
      </w:r>
      <w:r>
        <w:rPr>
          <w:spacing w:val="-2"/>
          <w:sz w:val="20"/>
        </w:rPr>
        <w:t xml:space="preserve"> </w:t>
      </w:r>
      <w:r>
        <w:rPr>
          <w:sz w:val="20"/>
        </w:rPr>
        <w:t>submittal.</w:t>
      </w:r>
      <w:r>
        <w:rPr>
          <w:spacing w:val="-1"/>
          <w:sz w:val="20"/>
        </w:rPr>
        <w:t xml:space="preserve"> </w:t>
      </w:r>
      <w:r>
        <w:rPr>
          <w:sz w:val="20"/>
        </w:rPr>
        <w:t>A</w:t>
      </w:r>
      <w:r>
        <w:rPr>
          <w:spacing w:val="-3"/>
          <w:sz w:val="20"/>
        </w:rPr>
        <w:t xml:space="preserve"> </w:t>
      </w:r>
      <w:r>
        <w:rPr>
          <w:sz w:val="20"/>
        </w:rPr>
        <w:t>failure to respond shall be considered as lack of objection to the project as submitted.</w:t>
      </w:r>
    </w:p>
    <w:p w14:paraId="5A45A90C" w14:textId="77777777" w:rsidR="00260182" w:rsidRDefault="00260182">
      <w:pPr>
        <w:pStyle w:val="BodyText"/>
        <w:spacing w:before="5"/>
        <w:rPr>
          <w:sz w:val="23"/>
        </w:rPr>
      </w:pPr>
    </w:p>
    <w:p w14:paraId="5A45A90D" w14:textId="77777777" w:rsidR="00260182" w:rsidRDefault="00000000">
      <w:pPr>
        <w:pStyle w:val="ListParagraph"/>
        <w:numPr>
          <w:ilvl w:val="2"/>
          <w:numId w:val="3"/>
        </w:numPr>
        <w:tabs>
          <w:tab w:val="left" w:pos="821"/>
        </w:tabs>
        <w:spacing w:before="1" w:line="283" w:lineRule="auto"/>
        <w:ind w:left="220" w:right="880" w:firstLine="0"/>
        <w:rPr>
          <w:sz w:val="20"/>
        </w:rPr>
      </w:pPr>
      <w:r>
        <w:rPr>
          <w:sz w:val="20"/>
        </w:rPr>
        <w:t>The</w:t>
      </w:r>
      <w:r>
        <w:rPr>
          <w:spacing w:val="-3"/>
          <w:sz w:val="20"/>
        </w:rPr>
        <w:t xml:space="preserve"> </w:t>
      </w:r>
      <w:r>
        <w:rPr>
          <w:sz w:val="20"/>
        </w:rPr>
        <w:t>Planning</w:t>
      </w:r>
      <w:r>
        <w:rPr>
          <w:spacing w:val="-4"/>
          <w:sz w:val="20"/>
        </w:rPr>
        <w:t xml:space="preserve"> </w:t>
      </w:r>
      <w:r>
        <w:rPr>
          <w:sz w:val="20"/>
        </w:rPr>
        <w:t>Board</w:t>
      </w:r>
      <w:r>
        <w:rPr>
          <w:spacing w:val="-2"/>
          <w:sz w:val="20"/>
        </w:rPr>
        <w:t xml:space="preserve"> </w:t>
      </w:r>
      <w:r>
        <w:rPr>
          <w:sz w:val="20"/>
        </w:rPr>
        <w:t>reserves</w:t>
      </w:r>
      <w:r>
        <w:rPr>
          <w:spacing w:val="-4"/>
          <w:sz w:val="20"/>
        </w:rPr>
        <w:t xml:space="preserve"> </w:t>
      </w:r>
      <w:r>
        <w:rPr>
          <w:sz w:val="20"/>
        </w:rPr>
        <w:t>the</w:t>
      </w:r>
      <w:r>
        <w:rPr>
          <w:spacing w:val="-3"/>
          <w:sz w:val="20"/>
        </w:rPr>
        <w:t xml:space="preserve"> </w:t>
      </w:r>
      <w:r>
        <w:rPr>
          <w:sz w:val="20"/>
        </w:rPr>
        <w:t>right</w:t>
      </w:r>
      <w:r>
        <w:rPr>
          <w:spacing w:val="-4"/>
          <w:sz w:val="20"/>
        </w:rPr>
        <w:t xml:space="preserve"> </w:t>
      </w:r>
      <w:r>
        <w:rPr>
          <w:sz w:val="20"/>
        </w:rPr>
        <w:t>to</w:t>
      </w:r>
      <w:r>
        <w:rPr>
          <w:spacing w:val="-2"/>
          <w:sz w:val="20"/>
        </w:rPr>
        <w:t xml:space="preserve"> </w:t>
      </w:r>
      <w:r>
        <w:rPr>
          <w:sz w:val="20"/>
        </w:rPr>
        <w:t>hire</w:t>
      </w:r>
      <w:r>
        <w:rPr>
          <w:spacing w:val="-3"/>
          <w:sz w:val="20"/>
        </w:rPr>
        <w:t xml:space="preserve"> </w:t>
      </w:r>
      <w:r>
        <w:rPr>
          <w:sz w:val="20"/>
        </w:rPr>
        <w:t>a</w:t>
      </w:r>
      <w:r>
        <w:rPr>
          <w:spacing w:val="-3"/>
          <w:sz w:val="20"/>
        </w:rPr>
        <w:t xml:space="preserve"> </w:t>
      </w:r>
      <w:r>
        <w:rPr>
          <w:sz w:val="20"/>
        </w:rPr>
        <w:t>review</w:t>
      </w:r>
      <w:r>
        <w:rPr>
          <w:spacing w:val="-6"/>
          <w:sz w:val="20"/>
        </w:rPr>
        <w:t xml:space="preserve"> </w:t>
      </w:r>
      <w:r>
        <w:rPr>
          <w:sz w:val="20"/>
        </w:rPr>
        <w:t>engineer</w:t>
      </w:r>
      <w:r>
        <w:rPr>
          <w:spacing w:val="-3"/>
          <w:sz w:val="20"/>
        </w:rPr>
        <w:t xml:space="preserve"> </w:t>
      </w:r>
      <w:r>
        <w:rPr>
          <w:sz w:val="20"/>
        </w:rPr>
        <w:t>or</w:t>
      </w:r>
      <w:r>
        <w:rPr>
          <w:spacing w:val="-3"/>
          <w:sz w:val="20"/>
        </w:rPr>
        <w:t xml:space="preserve"> </w:t>
      </w:r>
      <w:r>
        <w:rPr>
          <w:sz w:val="20"/>
        </w:rPr>
        <w:t>other</w:t>
      </w:r>
      <w:r>
        <w:rPr>
          <w:spacing w:val="-2"/>
          <w:sz w:val="20"/>
        </w:rPr>
        <w:t xml:space="preserve"> </w:t>
      </w:r>
      <w:r>
        <w:rPr>
          <w:sz w:val="20"/>
        </w:rPr>
        <w:t>services</w:t>
      </w:r>
      <w:r>
        <w:rPr>
          <w:spacing w:val="-4"/>
          <w:sz w:val="20"/>
        </w:rPr>
        <w:t xml:space="preserve"> </w:t>
      </w:r>
      <w:r>
        <w:rPr>
          <w:sz w:val="20"/>
        </w:rPr>
        <w:t>as</w:t>
      </w:r>
      <w:r>
        <w:rPr>
          <w:spacing w:val="-4"/>
          <w:sz w:val="20"/>
        </w:rPr>
        <w:t xml:space="preserve"> </w:t>
      </w:r>
      <w:r>
        <w:rPr>
          <w:sz w:val="20"/>
        </w:rPr>
        <w:t>necessary</w:t>
      </w:r>
      <w:r>
        <w:rPr>
          <w:spacing w:val="-7"/>
          <w:sz w:val="20"/>
        </w:rPr>
        <w:t xml:space="preserve"> </w:t>
      </w:r>
      <w:r>
        <w:rPr>
          <w:sz w:val="20"/>
        </w:rPr>
        <w:t>at</w:t>
      </w:r>
      <w:r>
        <w:rPr>
          <w:spacing w:val="-3"/>
          <w:sz w:val="20"/>
        </w:rPr>
        <w:t xml:space="preserve"> </w:t>
      </w:r>
      <w:r>
        <w:rPr>
          <w:sz w:val="20"/>
        </w:rPr>
        <w:t>the</w:t>
      </w:r>
      <w:r>
        <w:rPr>
          <w:spacing w:val="-3"/>
          <w:sz w:val="20"/>
        </w:rPr>
        <w:t xml:space="preserve"> </w:t>
      </w:r>
      <w:r>
        <w:rPr>
          <w:sz w:val="20"/>
        </w:rPr>
        <w:t>applicant’s expense under the provisions of section 53G of Chapter 44 of the General Laws.</w:t>
      </w:r>
    </w:p>
    <w:p w14:paraId="5A45A90E" w14:textId="77777777" w:rsidR="00260182" w:rsidRDefault="00260182">
      <w:pPr>
        <w:pStyle w:val="BodyText"/>
        <w:spacing w:before="2"/>
        <w:rPr>
          <w:sz w:val="23"/>
        </w:rPr>
      </w:pPr>
    </w:p>
    <w:p w14:paraId="5A45A90F" w14:textId="77777777" w:rsidR="00260182" w:rsidRDefault="00000000">
      <w:pPr>
        <w:pStyle w:val="ListParagraph"/>
        <w:numPr>
          <w:ilvl w:val="2"/>
          <w:numId w:val="3"/>
        </w:numPr>
        <w:tabs>
          <w:tab w:val="left" w:pos="821"/>
        </w:tabs>
        <w:ind w:left="820" w:hanging="601"/>
        <w:rPr>
          <w:sz w:val="20"/>
        </w:rPr>
      </w:pPr>
      <w:r>
        <w:rPr>
          <w:sz w:val="20"/>
        </w:rPr>
        <w:t>The</w:t>
      </w:r>
      <w:r>
        <w:rPr>
          <w:spacing w:val="-5"/>
          <w:sz w:val="20"/>
        </w:rPr>
        <w:t xml:space="preserve"> </w:t>
      </w:r>
      <w:r>
        <w:rPr>
          <w:sz w:val="20"/>
        </w:rPr>
        <w:t>Planning</w:t>
      </w:r>
      <w:r>
        <w:rPr>
          <w:spacing w:val="-6"/>
          <w:sz w:val="20"/>
        </w:rPr>
        <w:t xml:space="preserve"> </w:t>
      </w:r>
      <w:r>
        <w:rPr>
          <w:sz w:val="20"/>
        </w:rPr>
        <w:t>Board</w:t>
      </w:r>
      <w:r>
        <w:rPr>
          <w:spacing w:val="-4"/>
          <w:sz w:val="20"/>
        </w:rPr>
        <w:t xml:space="preserve"> </w:t>
      </w:r>
      <w:r>
        <w:rPr>
          <w:sz w:val="20"/>
        </w:rPr>
        <w:t>shall</w:t>
      </w:r>
      <w:r>
        <w:rPr>
          <w:spacing w:val="-4"/>
          <w:sz w:val="20"/>
        </w:rPr>
        <w:t xml:space="preserve"> </w:t>
      </w:r>
      <w:r>
        <w:rPr>
          <w:sz w:val="20"/>
        </w:rPr>
        <w:t>hold</w:t>
      </w:r>
      <w:r>
        <w:rPr>
          <w:spacing w:val="-4"/>
          <w:sz w:val="20"/>
        </w:rPr>
        <w:t xml:space="preserve"> </w:t>
      </w:r>
      <w:r>
        <w:rPr>
          <w:sz w:val="20"/>
        </w:rPr>
        <w:t>a</w:t>
      </w:r>
      <w:r>
        <w:rPr>
          <w:spacing w:val="-5"/>
          <w:sz w:val="20"/>
        </w:rPr>
        <w:t xml:space="preserve"> </w:t>
      </w:r>
      <w:r>
        <w:rPr>
          <w:sz w:val="20"/>
        </w:rPr>
        <w:t>public</w:t>
      </w:r>
      <w:r>
        <w:rPr>
          <w:spacing w:val="-5"/>
          <w:sz w:val="20"/>
        </w:rPr>
        <w:t xml:space="preserve"> </w:t>
      </w:r>
      <w:r>
        <w:rPr>
          <w:sz w:val="20"/>
        </w:rPr>
        <w:t>hearing</w:t>
      </w:r>
      <w:r>
        <w:rPr>
          <w:spacing w:val="-5"/>
          <w:sz w:val="20"/>
        </w:rPr>
        <w:t xml:space="preserve"> </w:t>
      </w:r>
      <w:r>
        <w:rPr>
          <w:sz w:val="20"/>
        </w:rPr>
        <w:t>to</w:t>
      </w:r>
      <w:r>
        <w:rPr>
          <w:spacing w:val="-4"/>
          <w:sz w:val="20"/>
        </w:rPr>
        <w:t xml:space="preserve"> </w:t>
      </w:r>
      <w:r>
        <w:rPr>
          <w:sz w:val="20"/>
        </w:rPr>
        <w:t>consider</w:t>
      </w:r>
      <w:r>
        <w:rPr>
          <w:spacing w:val="-4"/>
          <w:sz w:val="20"/>
        </w:rPr>
        <w:t xml:space="preserve"> </w:t>
      </w:r>
      <w:r>
        <w:rPr>
          <w:sz w:val="20"/>
        </w:rPr>
        <w:t>the</w:t>
      </w:r>
      <w:r>
        <w:rPr>
          <w:spacing w:val="-4"/>
          <w:sz w:val="20"/>
        </w:rPr>
        <w:t xml:space="preserve"> </w:t>
      </w:r>
      <w:r>
        <w:rPr>
          <w:sz w:val="20"/>
        </w:rPr>
        <w:t>application</w:t>
      </w:r>
      <w:r>
        <w:rPr>
          <w:spacing w:val="-6"/>
          <w:sz w:val="20"/>
        </w:rPr>
        <w:t xml:space="preserve"> </w:t>
      </w:r>
      <w:r>
        <w:rPr>
          <w:sz w:val="20"/>
        </w:rPr>
        <w:t>in</w:t>
      </w:r>
      <w:r>
        <w:rPr>
          <w:spacing w:val="-6"/>
          <w:sz w:val="20"/>
        </w:rPr>
        <w:t xml:space="preserve"> </w:t>
      </w:r>
      <w:r>
        <w:rPr>
          <w:sz w:val="20"/>
        </w:rPr>
        <w:t>accordance</w:t>
      </w:r>
      <w:r>
        <w:rPr>
          <w:spacing w:val="-2"/>
          <w:sz w:val="20"/>
        </w:rPr>
        <w:t xml:space="preserve"> </w:t>
      </w:r>
      <w:r>
        <w:rPr>
          <w:sz w:val="20"/>
        </w:rPr>
        <w:t>with</w:t>
      </w:r>
      <w:r>
        <w:rPr>
          <w:spacing w:val="-6"/>
          <w:sz w:val="20"/>
        </w:rPr>
        <w:t xml:space="preserve"> </w:t>
      </w:r>
      <w:r>
        <w:rPr>
          <w:sz w:val="20"/>
        </w:rPr>
        <w:t>the</w:t>
      </w:r>
      <w:r>
        <w:rPr>
          <w:spacing w:val="-5"/>
          <w:sz w:val="20"/>
        </w:rPr>
        <w:t xml:space="preserve"> </w:t>
      </w:r>
      <w:r>
        <w:rPr>
          <w:sz w:val="20"/>
        </w:rPr>
        <w:t>requirements</w:t>
      </w:r>
      <w:r>
        <w:rPr>
          <w:spacing w:val="-5"/>
          <w:sz w:val="20"/>
        </w:rPr>
        <w:t xml:space="preserve"> of</w:t>
      </w:r>
    </w:p>
    <w:p w14:paraId="5A45A910" w14:textId="77777777" w:rsidR="00260182" w:rsidRDefault="00000000">
      <w:pPr>
        <w:pStyle w:val="BodyText"/>
        <w:spacing w:before="39" w:line="280" w:lineRule="auto"/>
        <w:ind w:left="220" w:right="686"/>
      </w:pPr>
      <w:r>
        <w:t>M.G.L.</w:t>
      </w:r>
      <w:r>
        <w:rPr>
          <w:spacing w:val="-3"/>
        </w:rPr>
        <w:t xml:space="preserve"> </w:t>
      </w:r>
      <w:r>
        <w:t>40A,</w:t>
      </w:r>
      <w:r>
        <w:rPr>
          <w:spacing w:val="-3"/>
        </w:rPr>
        <w:t xml:space="preserve"> </w:t>
      </w:r>
      <w:r>
        <w:t>s.11. The</w:t>
      </w:r>
      <w:r>
        <w:rPr>
          <w:spacing w:val="-3"/>
        </w:rPr>
        <w:t xml:space="preserve"> </w:t>
      </w:r>
      <w:r>
        <w:t>decision</w:t>
      </w:r>
      <w:r>
        <w:rPr>
          <w:spacing w:val="-4"/>
        </w:rPr>
        <w:t xml:space="preserve"> </w:t>
      </w:r>
      <w:r>
        <w:t>of</w:t>
      </w:r>
      <w:r>
        <w:rPr>
          <w:spacing w:val="-5"/>
        </w:rPr>
        <w:t xml:space="preserve"> </w:t>
      </w:r>
      <w:r>
        <w:t>the</w:t>
      </w:r>
      <w:r>
        <w:rPr>
          <w:spacing w:val="-3"/>
        </w:rPr>
        <w:t xml:space="preserve"> </w:t>
      </w:r>
      <w:r>
        <w:t>Planning</w:t>
      </w:r>
      <w:r>
        <w:rPr>
          <w:spacing w:val="-4"/>
        </w:rPr>
        <w:t xml:space="preserve"> </w:t>
      </w:r>
      <w:r>
        <w:t>Board</w:t>
      </w:r>
      <w:r>
        <w:rPr>
          <w:spacing w:val="-2"/>
        </w:rPr>
        <w:t xml:space="preserve"> </w:t>
      </w:r>
      <w:r>
        <w:t>shall</w:t>
      </w:r>
      <w:r>
        <w:rPr>
          <w:spacing w:val="-3"/>
        </w:rPr>
        <w:t xml:space="preserve"> </w:t>
      </w:r>
      <w:r>
        <w:t>be</w:t>
      </w:r>
      <w:r>
        <w:rPr>
          <w:spacing w:val="-3"/>
        </w:rPr>
        <w:t xml:space="preserve"> </w:t>
      </w:r>
      <w:r>
        <w:t>upon</w:t>
      </w:r>
      <w:r>
        <w:rPr>
          <w:spacing w:val="-4"/>
        </w:rPr>
        <w:t xml:space="preserve"> </w:t>
      </w:r>
      <w:r>
        <w:t>a majority</w:t>
      </w:r>
      <w:r>
        <w:rPr>
          <w:spacing w:val="-7"/>
        </w:rPr>
        <w:t xml:space="preserve"> </w:t>
      </w:r>
      <w:r>
        <w:t>of</w:t>
      </w:r>
      <w:r>
        <w:rPr>
          <w:spacing w:val="-5"/>
        </w:rPr>
        <w:t xml:space="preserve"> </w:t>
      </w:r>
      <w:r>
        <w:t>those</w:t>
      </w:r>
      <w:r>
        <w:rPr>
          <w:spacing w:val="-3"/>
        </w:rPr>
        <w:t xml:space="preserve"> </w:t>
      </w:r>
      <w:r>
        <w:t>present</w:t>
      </w:r>
      <w:r>
        <w:rPr>
          <w:spacing w:val="-4"/>
        </w:rPr>
        <w:t xml:space="preserve"> </w:t>
      </w:r>
      <w:r>
        <w:t>and</w:t>
      </w:r>
      <w:r>
        <w:rPr>
          <w:spacing w:val="-2"/>
        </w:rPr>
        <w:t xml:space="preserve"> </w:t>
      </w:r>
      <w:r>
        <w:t>shall</w:t>
      </w:r>
      <w:r>
        <w:rPr>
          <w:spacing w:val="-4"/>
        </w:rPr>
        <w:t xml:space="preserve"> </w:t>
      </w:r>
      <w:r>
        <w:t>be</w:t>
      </w:r>
      <w:r>
        <w:rPr>
          <w:spacing w:val="-3"/>
        </w:rPr>
        <w:t xml:space="preserve"> </w:t>
      </w:r>
      <w:r>
        <w:t>in</w:t>
      </w:r>
      <w:r>
        <w:rPr>
          <w:spacing w:val="-2"/>
        </w:rPr>
        <w:t xml:space="preserve"> </w:t>
      </w:r>
      <w:r>
        <w:t>writing. Failure</w:t>
      </w:r>
      <w:r>
        <w:rPr>
          <w:spacing w:val="-2"/>
        </w:rPr>
        <w:t xml:space="preserve"> </w:t>
      </w:r>
      <w:r>
        <w:t>of</w:t>
      </w:r>
      <w:r>
        <w:rPr>
          <w:spacing w:val="-4"/>
        </w:rPr>
        <w:t xml:space="preserve"> </w:t>
      </w:r>
      <w:r>
        <w:t>the</w:t>
      </w:r>
      <w:r>
        <w:rPr>
          <w:spacing w:val="-2"/>
        </w:rPr>
        <w:t xml:space="preserve"> </w:t>
      </w:r>
      <w:r>
        <w:t>Board</w:t>
      </w:r>
      <w:r>
        <w:rPr>
          <w:spacing w:val="-1"/>
        </w:rPr>
        <w:t xml:space="preserve"> </w:t>
      </w:r>
      <w:r>
        <w:t>to</w:t>
      </w:r>
      <w:r>
        <w:rPr>
          <w:spacing w:val="-1"/>
        </w:rPr>
        <w:t xml:space="preserve"> </w:t>
      </w:r>
      <w:r>
        <w:t>take</w:t>
      </w:r>
      <w:r>
        <w:rPr>
          <w:spacing w:val="-2"/>
        </w:rPr>
        <w:t xml:space="preserve"> </w:t>
      </w:r>
      <w:r>
        <w:t>final</w:t>
      </w:r>
      <w:r>
        <w:rPr>
          <w:spacing w:val="-2"/>
        </w:rPr>
        <w:t xml:space="preserve"> </w:t>
      </w:r>
      <w:r>
        <w:t>action</w:t>
      </w:r>
      <w:r>
        <w:rPr>
          <w:spacing w:val="-3"/>
        </w:rPr>
        <w:t xml:space="preserve"> </w:t>
      </w:r>
      <w:r>
        <w:t>on</w:t>
      </w:r>
      <w:r>
        <w:rPr>
          <w:spacing w:val="-3"/>
        </w:rPr>
        <w:t xml:space="preserve"> </w:t>
      </w:r>
      <w:r>
        <w:t>an</w:t>
      </w:r>
      <w:r>
        <w:rPr>
          <w:spacing w:val="-3"/>
        </w:rPr>
        <w:t xml:space="preserve"> </w:t>
      </w:r>
      <w:r>
        <w:t>application</w:t>
      </w:r>
      <w:r>
        <w:rPr>
          <w:spacing w:val="-1"/>
        </w:rPr>
        <w:t xml:space="preserve"> </w:t>
      </w:r>
      <w:r>
        <w:t>within 90</w:t>
      </w:r>
      <w:r>
        <w:rPr>
          <w:spacing w:val="-1"/>
        </w:rPr>
        <w:t xml:space="preserve"> </w:t>
      </w:r>
      <w:r>
        <w:t>days</w:t>
      </w:r>
      <w:r>
        <w:rPr>
          <w:spacing w:val="-3"/>
        </w:rPr>
        <w:t xml:space="preserve"> </w:t>
      </w:r>
      <w:r>
        <w:t>after</w:t>
      </w:r>
      <w:r>
        <w:rPr>
          <w:spacing w:val="-1"/>
        </w:rPr>
        <w:t xml:space="preserve"> </w:t>
      </w:r>
      <w:r>
        <w:t>the</w:t>
      </w:r>
      <w:r>
        <w:rPr>
          <w:spacing w:val="-2"/>
        </w:rPr>
        <w:t xml:space="preserve"> </w:t>
      </w:r>
      <w:r>
        <w:t>completed</w:t>
      </w:r>
      <w:r>
        <w:rPr>
          <w:spacing w:val="-1"/>
        </w:rPr>
        <w:t xml:space="preserve"> </w:t>
      </w:r>
      <w:r>
        <w:t>application</w:t>
      </w:r>
      <w:r>
        <w:rPr>
          <w:spacing w:val="-1"/>
        </w:rPr>
        <w:t xml:space="preserve"> </w:t>
      </w:r>
      <w:r>
        <w:t>was filed</w:t>
      </w:r>
      <w:r>
        <w:rPr>
          <w:spacing w:val="-1"/>
        </w:rPr>
        <w:t xml:space="preserve"> </w:t>
      </w:r>
      <w:r>
        <w:t>plus any</w:t>
      </w:r>
      <w:r>
        <w:rPr>
          <w:spacing w:val="-2"/>
        </w:rPr>
        <w:t xml:space="preserve"> </w:t>
      </w:r>
      <w:r>
        <w:t>extensions that have been mutually</w:t>
      </w:r>
      <w:r>
        <w:rPr>
          <w:spacing w:val="-2"/>
        </w:rPr>
        <w:t xml:space="preserve"> </w:t>
      </w:r>
      <w:r>
        <w:t>agreed upon shall constitute constructive approval.</w:t>
      </w:r>
      <w:r>
        <w:rPr>
          <w:spacing w:val="40"/>
        </w:rPr>
        <w:t xml:space="preserve"> </w:t>
      </w:r>
      <w:r>
        <w:t>All decisions of the Board shall be subject to judicial appeal as is provided in section 17 of Chapter 40A of the General Laws.</w:t>
      </w:r>
    </w:p>
    <w:p w14:paraId="5A45A911" w14:textId="77777777" w:rsidR="00260182" w:rsidRDefault="00260182">
      <w:pPr>
        <w:pStyle w:val="BodyText"/>
        <w:rPr>
          <w:sz w:val="21"/>
        </w:rPr>
      </w:pPr>
    </w:p>
    <w:p w14:paraId="5A45A912" w14:textId="77777777" w:rsidR="00260182" w:rsidRDefault="00000000">
      <w:pPr>
        <w:pStyle w:val="Heading2"/>
        <w:numPr>
          <w:ilvl w:val="1"/>
          <w:numId w:val="3"/>
        </w:numPr>
        <w:tabs>
          <w:tab w:val="left" w:pos="940"/>
          <w:tab w:val="left" w:pos="941"/>
        </w:tabs>
        <w:ind w:hanging="721"/>
      </w:pPr>
      <w:bookmarkStart w:id="76" w:name="_TOC_250013"/>
      <w:r>
        <w:t>SITE</w:t>
      </w:r>
      <w:r>
        <w:rPr>
          <w:spacing w:val="-6"/>
        </w:rPr>
        <w:t xml:space="preserve"> </w:t>
      </w:r>
      <w:r>
        <w:t>PLAN</w:t>
      </w:r>
      <w:r>
        <w:rPr>
          <w:spacing w:val="-6"/>
        </w:rPr>
        <w:t xml:space="preserve"> </w:t>
      </w:r>
      <w:bookmarkEnd w:id="76"/>
      <w:r>
        <w:rPr>
          <w:spacing w:val="-2"/>
        </w:rPr>
        <w:t>EVALUATION</w:t>
      </w:r>
    </w:p>
    <w:p w14:paraId="5A45A913" w14:textId="77777777" w:rsidR="00260182" w:rsidRDefault="00260182">
      <w:pPr>
        <w:sectPr w:rsidR="00260182">
          <w:pgSz w:w="12240" w:h="15840"/>
          <w:pgMar w:top="1360" w:right="420" w:bottom="1000" w:left="1220" w:header="0" w:footer="813" w:gutter="0"/>
          <w:cols w:space="720"/>
        </w:sectPr>
      </w:pPr>
    </w:p>
    <w:p w14:paraId="5A45A914" w14:textId="77777777" w:rsidR="00260182" w:rsidRDefault="00000000">
      <w:pPr>
        <w:pStyle w:val="ListParagraph"/>
        <w:numPr>
          <w:ilvl w:val="2"/>
          <w:numId w:val="3"/>
        </w:numPr>
        <w:tabs>
          <w:tab w:val="left" w:pos="821"/>
        </w:tabs>
        <w:spacing w:before="73"/>
        <w:ind w:left="220" w:right="679" w:firstLine="0"/>
        <w:rPr>
          <w:sz w:val="20"/>
        </w:rPr>
      </w:pPr>
      <w:r>
        <w:rPr>
          <w:sz w:val="20"/>
        </w:rPr>
        <w:lastRenderedPageBreak/>
        <w:t>Particular</w:t>
      </w:r>
      <w:r>
        <w:rPr>
          <w:spacing w:val="-2"/>
          <w:sz w:val="20"/>
        </w:rPr>
        <w:t xml:space="preserve"> </w:t>
      </w:r>
      <w:r>
        <w:rPr>
          <w:sz w:val="20"/>
        </w:rPr>
        <w:t>effects</w:t>
      </w:r>
      <w:r>
        <w:rPr>
          <w:spacing w:val="-4"/>
          <w:sz w:val="20"/>
        </w:rPr>
        <w:t xml:space="preserve"> </w:t>
      </w:r>
      <w:r>
        <w:rPr>
          <w:sz w:val="20"/>
        </w:rPr>
        <w:t>of</w:t>
      </w:r>
      <w:r>
        <w:rPr>
          <w:spacing w:val="-5"/>
          <w:sz w:val="20"/>
        </w:rPr>
        <w:t xml:space="preserve"> </w:t>
      </w:r>
      <w:r>
        <w:rPr>
          <w:sz w:val="20"/>
        </w:rPr>
        <w:t>development</w:t>
      </w:r>
      <w:r>
        <w:rPr>
          <w:spacing w:val="-1"/>
          <w:sz w:val="20"/>
        </w:rPr>
        <w:t xml:space="preserve"> </w:t>
      </w:r>
      <w:r>
        <w:rPr>
          <w:sz w:val="20"/>
        </w:rPr>
        <w:t>must</w:t>
      </w:r>
      <w:r>
        <w:rPr>
          <w:spacing w:val="-4"/>
          <w:sz w:val="20"/>
        </w:rPr>
        <w:t xml:space="preserve"> </w:t>
      </w:r>
      <w:r>
        <w:rPr>
          <w:sz w:val="20"/>
        </w:rPr>
        <w:t>be</w:t>
      </w:r>
      <w:r>
        <w:rPr>
          <w:spacing w:val="-3"/>
          <w:sz w:val="20"/>
        </w:rPr>
        <w:t xml:space="preserve"> </w:t>
      </w:r>
      <w:r>
        <w:rPr>
          <w:sz w:val="20"/>
        </w:rPr>
        <w:t>considered</w:t>
      </w:r>
      <w:r>
        <w:rPr>
          <w:spacing w:val="-2"/>
          <w:sz w:val="20"/>
        </w:rPr>
        <w:t xml:space="preserve"> </w:t>
      </w:r>
      <w:r>
        <w:rPr>
          <w:sz w:val="20"/>
        </w:rPr>
        <w:t>in</w:t>
      </w:r>
      <w:r>
        <w:rPr>
          <w:spacing w:val="-5"/>
          <w:sz w:val="20"/>
        </w:rPr>
        <w:t xml:space="preserve"> </w:t>
      </w:r>
      <w:r>
        <w:rPr>
          <w:sz w:val="20"/>
        </w:rPr>
        <w:t>the</w:t>
      </w:r>
      <w:r>
        <w:rPr>
          <w:spacing w:val="-3"/>
          <w:sz w:val="20"/>
        </w:rPr>
        <w:t xml:space="preserve"> </w:t>
      </w:r>
      <w:r>
        <w:rPr>
          <w:sz w:val="20"/>
        </w:rPr>
        <w:t>process</w:t>
      </w:r>
      <w:r>
        <w:rPr>
          <w:spacing w:val="-4"/>
          <w:sz w:val="20"/>
        </w:rPr>
        <w:t xml:space="preserve"> </w:t>
      </w:r>
      <w:r>
        <w:rPr>
          <w:sz w:val="20"/>
        </w:rPr>
        <w:t>of</w:t>
      </w:r>
      <w:r>
        <w:rPr>
          <w:spacing w:val="-2"/>
          <w:sz w:val="20"/>
        </w:rPr>
        <w:t xml:space="preserve"> </w:t>
      </w:r>
      <w:r>
        <w:rPr>
          <w:sz w:val="20"/>
        </w:rPr>
        <w:t>site</w:t>
      </w:r>
      <w:r>
        <w:rPr>
          <w:spacing w:val="-3"/>
          <w:sz w:val="20"/>
        </w:rPr>
        <w:t xml:space="preserve"> </w:t>
      </w:r>
      <w:r>
        <w:rPr>
          <w:sz w:val="20"/>
        </w:rPr>
        <w:t>plan</w:t>
      </w:r>
      <w:r>
        <w:rPr>
          <w:spacing w:val="-4"/>
          <w:sz w:val="20"/>
        </w:rPr>
        <w:t xml:space="preserve"> </w:t>
      </w:r>
      <w:r>
        <w:rPr>
          <w:sz w:val="20"/>
        </w:rPr>
        <w:t>review.</w:t>
      </w:r>
      <w:r>
        <w:rPr>
          <w:spacing w:val="-3"/>
          <w:sz w:val="20"/>
        </w:rPr>
        <w:t xml:space="preserve"> </w:t>
      </w:r>
      <w:r>
        <w:rPr>
          <w:sz w:val="20"/>
        </w:rPr>
        <w:t>These</w:t>
      </w:r>
      <w:r>
        <w:rPr>
          <w:spacing w:val="-3"/>
          <w:sz w:val="20"/>
        </w:rPr>
        <w:t xml:space="preserve"> </w:t>
      </w:r>
      <w:r>
        <w:rPr>
          <w:sz w:val="20"/>
        </w:rPr>
        <w:t>include,</w:t>
      </w:r>
      <w:r>
        <w:rPr>
          <w:spacing w:val="-2"/>
          <w:sz w:val="20"/>
        </w:rPr>
        <w:t xml:space="preserve"> </w:t>
      </w:r>
      <w:r>
        <w:rPr>
          <w:sz w:val="20"/>
        </w:rPr>
        <w:t>but</w:t>
      </w:r>
      <w:r>
        <w:rPr>
          <w:spacing w:val="-4"/>
          <w:sz w:val="20"/>
        </w:rPr>
        <w:t xml:space="preserve"> </w:t>
      </w:r>
      <w:r>
        <w:rPr>
          <w:sz w:val="20"/>
        </w:rPr>
        <w:t>are</w:t>
      </w:r>
      <w:r>
        <w:rPr>
          <w:spacing w:val="-3"/>
          <w:sz w:val="20"/>
        </w:rPr>
        <w:t xml:space="preserve"> </w:t>
      </w:r>
      <w:r>
        <w:rPr>
          <w:sz w:val="20"/>
        </w:rPr>
        <w:t>not limited to the following:</w:t>
      </w:r>
    </w:p>
    <w:p w14:paraId="5A45A915" w14:textId="77777777" w:rsidR="00260182" w:rsidRDefault="00260182">
      <w:pPr>
        <w:pStyle w:val="BodyText"/>
        <w:rPr>
          <w:sz w:val="21"/>
        </w:rPr>
      </w:pPr>
    </w:p>
    <w:p w14:paraId="5A45A916" w14:textId="77777777" w:rsidR="00260182" w:rsidRDefault="00000000">
      <w:pPr>
        <w:pStyle w:val="ListParagraph"/>
        <w:numPr>
          <w:ilvl w:val="3"/>
          <w:numId w:val="3"/>
        </w:numPr>
        <w:tabs>
          <w:tab w:val="left" w:pos="1301"/>
        </w:tabs>
        <w:ind w:right="790" w:hanging="360"/>
        <w:rPr>
          <w:sz w:val="20"/>
        </w:rPr>
      </w:pPr>
      <w:r>
        <w:rPr>
          <w:sz w:val="20"/>
        </w:rPr>
        <w:t>Adequacy of Traffic Access. Curb cuts should be so arranged and limited in number as to reduce congestion</w:t>
      </w:r>
      <w:r>
        <w:rPr>
          <w:spacing w:val="-5"/>
          <w:sz w:val="20"/>
        </w:rPr>
        <w:t xml:space="preserve"> </w:t>
      </w:r>
      <w:r>
        <w:rPr>
          <w:sz w:val="20"/>
        </w:rPr>
        <w:t>and</w:t>
      </w:r>
      <w:r>
        <w:rPr>
          <w:spacing w:val="-4"/>
          <w:sz w:val="20"/>
        </w:rPr>
        <w:t xml:space="preserve"> </w:t>
      </w:r>
      <w:r>
        <w:rPr>
          <w:sz w:val="20"/>
        </w:rPr>
        <w:t>improve</w:t>
      </w:r>
      <w:r>
        <w:rPr>
          <w:spacing w:val="-4"/>
          <w:sz w:val="20"/>
        </w:rPr>
        <w:t xml:space="preserve"> </w:t>
      </w:r>
      <w:r>
        <w:rPr>
          <w:sz w:val="20"/>
        </w:rPr>
        <w:t>traffic</w:t>
      </w:r>
      <w:r>
        <w:rPr>
          <w:spacing w:val="-4"/>
          <w:sz w:val="20"/>
        </w:rPr>
        <w:t xml:space="preserve"> </w:t>
      </w:r>
      <w:r>
        <w:rPr>
          <w:sz w:val="20"/>
        </w:rPr>
        <w:t>safety.</w:t>
      </w:r>
      <w:r>
        <w:rPr>
          <w:spacing w:val="-4"/>
          <w:sz w:val="20"/>
        </w:rPr>
        <w:t xml:space="preserve"> </w:t>
      </w:r>
      <w:r>
        <w:rPr>
          <w:sz w:val="20"/>
        </w:rPr>
        <w:t>Proper</w:t>
      </w:r>
      <w:r>
        <w:rPr>
          <w:spacing w:val="-4"/>
          <w:sz w:val="20"/>
        </w:rPr>
        <w:t xml:space="preserve"> </w:t>
      </w:r>
      <w:r>
        <w:rPr>
          <w:sz w:val="20"/>
        </w:rPr>
        <w:t>sight</w:t>
      </w:r>
      <w:r>
        <w:rPr>
          <w:spacing w:val="-5"/>
          <w:sz w:val="20"/>
        </w:rPr>
        <w:t xml:space="preserve"> </w:t>
      </w:r>
      <w:r>
        <w:rPr>
          <w:sz w:val="20"/>
        </w:rPr>
        <w:t>triangles</w:t>
      </w:r>
      <w:r>
        <w:rPr>
          <w:spacing w:val="-4"/>
          <w:sz w:val="20"/>
        </w:rPr>
        <w:t xml:space="preserve"> </w:t>
      </w:r>
      <w:r>
        <w:rPr>
          <w:sz w:val="20"/>
        </w:rPr>
        <w:t>and</w:t>
      </w:r>
      <w:r>
        <w:rPr>
          <w:spacing w:val="-4"/>
          <w:sz w:val="20"/>
        </w:rPr>
        <w:t xml:space="preserve"> </w:t>
      </w:r>
      <w:r>
        <w:rPr>
          <w:sz w:val="20"/>
        </w:rPr>
        <w:t>sufficient</w:t>
      </w:r>
      <w:r>
        <w:rPr>
          <w:spacing w:val="-5"/>
          <w:sz w:val="20"/>
        </w:rPr>
        <w:t xml:space="preserve"> </w:t>
      </w:r>
      <w:r>
        <w:rPr>
          <w:sz w:val="20"/>
        </w:rPr>
        <w:t>turnarounds</w:t>
      </w:r>
      <w:r>
        <w:rPr>
          <w:spacing w:val="-5"/>
          <w:sz w:val="20"/>
        </w:rPr>
        <w:t xml:space="preserve"> </w:t>
      </w:r>
      <w:r>
        <w:rPr>
          <w:sz w:val="20"/>
        </w:rPr>
        <w:t>for</w:t>
      </w:r>
      <w:r>
        <w:rPr>
          <w:spacing w:val="-2"/>
          <w:sz w:val="20"/>
        </w:rPr>
        <w:t xml:space="preserve"> </w:t>
      </w:r>
      <w:r>
        <w:rPr>
          <w:sz w:val="20"/>
        </w:rPr>
        <w:t>vehicles</w:t>
      </w:r>
      <w:r>
        <w:rPr>
          <w:spacing w:val="-5"/>
          <w:sz w:val="20"/>
        </w:rPr>
        <w:t xml:space="preserve"> </w:t>
      </w:r>
      <w:r>
        <w:rPr>
          <w:sz w:val="20"/>
        </w:rPr>
        <w:t>should be provided to reduce the potential for accidents at points of egress;</w:t>
      </w:r>
    </w:p>
    <w:p w14:paraId="5A45A917" w14:textId="77777777" w:rsidR="00260182" w:rsidRDefault="00260182">
      <w:pPr>
        <w:pStyle w:val="BodyText"/>
        <w:spacing w:before="8"/>
      </w:pPr>
    </w:p>
    <w:p w14:paraId="5A45A918" w14:textId="77777777" w:rsidR="00260182" w:rsidRDefault="00000000">
      <w:pPr>
        <w:pStyle w:val="ListParagraph"/>
        <w:numPr>
          <w:ilvl w:val="3"/>
          <w:numId w:val="3"/>
        </w:numPr>
        <w:tabs>
          <w:tab w:val="left" w:pos="1301"/>
        </w:tabs>
        <w:spacing w:before="1"/>
        <w:ind w:right="698" w:hanging="360"/>
        <w:rPr>
          <w:sz w:val="20"/>
        </w:rPr>
      </w:pPr>
      <w:r>
        <w:rPr>
          <w:sz w:val="20"/>
        </w:rPr>
        <w:t>Adequacy</w:t>
      </w:r>
      <w:r>
        <w:rPr>
          <w:spacing w:val="-5"/>
          <w:sz w:val="20"/>
        </w:rPr>
        <w:t xml:space="preserve"> </w:t>
      </w:r>
      <w:r>
        <w:rPr>
          <w:sz w:val="20"/>
        </w:rPr>
        <w:t>of</w:t>
      </w:r>
      <w:r>
        <w:rPr>
          <w:spacing w:val="-6"/>
          <w:sz w:val="20"/>
        </w:rPr>
        <w:t xml:space="preserve"> </w:t>
      </w:r>
      <w:r>
        <w:rPr>
          <w:sz w:val="20"/>
        </w:rPr>
        <w:t>Traffic</w:t>
      </w:r>
      <w:r>
        <w:rPr>
          <w:spacing w:val="-3"/>
          <w:sz w:val="20"/>
        </w:rPr>
        <w:t xml:space="preserve"> </w:t>
      </w:r>
      <w:r>
        <w:rPr>
          <w:sz w:val="20"/>
        </w:rPr>
        <w:t>Circulation</w:t>
      </w:r>
      <w:r>
        <w:rPr>
          <w:spacing w:val="-5"/>
          <w:sz w:val="20"/>
        </w:rPr>
        <w:t xml:space="preserve"> </w:t>
      </w:r>
      <w:r>
        <w:rPr>
          <w:sz w:val="20"/>
        </w:rPr>
        <w:t>and</w:t>
      </w:r>
      <w:r>
        <w:rPr>
          <w:spacing w:val="-4"/>
          <w:sz w:val="20"/>
        </w:rPr>
        <w:t xml:space="preserve"> </w:t>
      </w:r>
      <w:r>
        <w:rPr>
          <w:sz w:val="20"/>
        </w:rPr>
        <w:t>Parking. Plans</w:t>
      </w:r>
      <w:r>
        <w:rPr>
          <w:spacing w:val="-5"/>
          <w:sz w:val="20"/>
        </w:rPr>
        <w:t xml:space="preserve"> </w:t>
      </w:r>
      <w:r>
        <w:rPr>
          <w:sz w:val="20"/>
        </w:rPr>
        <w:t>should</w:t>
      </w:r>
      <w:r>
        <w:rPr>
          <w:spacing w:val="-2"/>
          <w:sz w:val="20"/>
        </w:rPr>
        <w:t xml:space="preserve"> </w:t>
      </w:r>
      <w:r>
        <w:rPr>
          <w:sz w:val="20"/>
        </w:rPr>
        <w:t>maximize</w:t>
      </w:r>
      <w:r>
        <w:rPr>
          <w:spacing w:val="-5"/>
          <w:sz w:val="20"/>
        </w:rPr>
        <w:t xml:space="preserve"> </w:t>
      </w:r>
      <w:r>
        <w:rPr>
          <w:sz w:val="20"/>
        </w:rPr>
        <w:t>pedestrian</w:t>
      </w:r>
      <w:r>
        <w:rPr>
          <w:spacing w:val="-5"/>
          <w:sz w:val="20"/>
        </w:rPr>
        <w:t xml:space="preserve"> </w:t>
      </w:r>
      <w:r>
        <w:rPr>
          <w:sz w:val="20"/>
        </w:rPr>
        <w:t>and</w:t>
      </w:r>
      <w:r>
        <w:rPr>
          <w:spacing w:val="-2"/>
          <w:sz w:val="20"/>
        </w:rPr>
        <w:t xml:space="preserve"> </w:t>
      </w:r>
      <w:r>
        <w:rPr>
          <w:sz w:val="20"/>
        </w:rPr>
        <w:t>vehicular</w:t>
      </w:r>
      <w:r>
        <w:rPr>
          <w:spacing w:val="-4"/>
          <w:sz w:val="20"/>
        </w:rPr>
        <w:t xml:space="preserve"> </w:t>
      </w:r>
      <w:r>
        <w:rPr>
          <w:sz w:val="20"/>
        </w:rPr>
        <w:t>convenience and</w:t>
      </w:r>
      <w:r>
        <w:rPr>
          <w:spacing w:val="-1"/>
          <w:sz w:val="20"/>
        </w:rPr>
        <w:t xml:space="preserve"> </w:t>
      </w:r>
      <w:r>
        <w:rPr>
          <w:sz w:val="20"/>
        </w:rPr>
        <w:t>safety</w:t>
      </w:r>
      <w:r>
        <w:rPr>
          <w:spacing w:val="-3"/>
          <w:sz w:val="20"/>
        </w:rPr>
        <w:t xml:space="preserve"> </w:t>
      </w:r>
      <w:r>
        <w:rPr>
          <w:sz w:val="20"/>
        </w:rPr>
        <w:t>both</w:t>
      </w:r>
      <w:r>
        <w:rPr>
          <w:spacing w:val="-1"/>
          <w:sz w:val="20"/>
        </w:rPr>
        <w:t xml:space="preserve"> </w:t>
      </w:r>
      <w:r>
        <w:rPr>
          <w:sz w:val="20"/>
        </w:rPr>
        <w:t>within</w:t>
      </w:r>
      <w:r>
        <w:rPr>
          <w:spacing w:val="-3"/>
          <w:sz w:val="20"/>
        </w:rPr>
        <w:t xml:space="preserve"> </w:t>
      </w:r>
      <w:r>
        <w:rPr>
          <w:sz w:val="20"/>
        </w:rPr>
        <w:t>the</w:t>
      </w:r>
      <w:r>
        <w:rPr>
          <w:spacing w:val="-2"/>
          <w:sz w:val="20"/>
        </w:rPr>
        <w:t xml:space="preserve"> </w:t>
      </w:r>
      <w:r>
        <w:rPr>
          <w:sz w:val="20"/>
        </w:rPr>
        <w:t>site and</w:t>
      </w:r>
      <w:r>
        <w:rPr>
          <w:spacing w:val="-1"/>
          <w:sz w:val="20"/>
        </w:rPr>
        <w:t xml:space="preserve"> </w:t>
      </w:r>
      <w:r>
        <w:rPr>
          <w:sz w:val="20"/>
        </w:rPr>
        <w:t>in</w:t>
      </w:r>
      <w:r>
        <w:rPr>
          <w:spacing w:val="-4"/>
          <w:sz w:val="20"/>
        </w:rPr>
        <w:t xml:space="preserve"> </w:t>
      </w:r>
      <w:r>
        <w:rPr>
          <w:sz w:val="20"/>
        </w:rPr>
        <w:t>relation</w:t>
      </w:r>
      <w:r>
        <w:rPr>
          <w:spacing w:val="-3"/>
          <w:sz w:val="20"/>
        </w:rPr>
        <w:t xml:space="preserve"> </w:t>
      </w:r>
      <w:r>
        <w:rPr>
          <w:sz w:val="20"/>
        </w:rPr>
        <w:t>to</w:t>
      </w:r>
      <w:r>
        <w:rPr>
          <w:spacing w:val="-1"/>
          <w:sz w:val="20"/>
        </w:rPr>
        <w:t xml:space="preserve"> </w:t>
      </w:r>
      <w:r>
        <w:rPr>
          <w:sz w:val="20"/>
        </w:rPr>
        <w:t>adjacent ways.</w:t>
      </w:r>
      <w:r>
        <w:rPr>
          <w:spacing w:val="-2"/>
          <w:sz w:val="20"/>
        </w:rPr>
        <w:t xml:space="preserve"> </w:t>
      </w:r>
      <w:r>
        <w:rPr>
          <w:sz w:val="20"/>
        </w:rPr>
        <w:t>Internal</w:t>
      </w:r>
      <w:r>
        <w:rPr>
          <w:spacing w:val="-2"/>
          <w:sz w:val="20"/>
        </w:rPr>
        <w:t xml:space="preserve"> </w:t>
      </w:r>
      <w:r>
        <w:rPr>
          <w:sz w:val="20"/>
        </w:rPr>
        <w:t>and</w:t>
      </w:r>
      <w:r>
        <w:rPr>
          <w:spacing w:val="-1"/>
          <w:sz w:val="20"/>
        </w:rPr>
        <w:t xml:space="preserve"> </w:t>
      </w:r>
      <w:r>
        <w:rPr>
          <w:sz w:val="20"/>
        </w:rPr>
        <w:t>external</w:t>
      </w:r>
      <w:r>
        <w:rPr>
          <w:spacing w:val="-2"/>
          <w:sz w:val="20"/>
        </w:rPr>
        <w:t xml:space="preserve"> </w:t>
      </w:r>
      <w:r>
        <w:rPr>
          <w:sz w:val="20"/>
        </w:rPr>
        <w:t>traffic</w:t>
      </w:r>
      <w:r>
        <w:rPr>
          <w:spacing w:val="-2"/>
          <w:sz w:val="20"/>
        </w:rPr>
        <w:t xml:space="preserve"> </w:t>
      </w:r>
      <w:r>
        <w:rPr>
          <w:sz w:val="20"/>
        </w:rPr>
        <w:t>circulation,</w:t>
      </w:r>
      <w:r>
        <w:rPr>
          <w:spacing w:val="-2"/>
          <w:sz w:val="20"/>
        </w:rPr>
        <w:t xml:space="preserve"> </w:t>
      </w:r>
      <w:r>
        <w:rPr>
          <w:sz w:val="20"/>
        </w:rPr>
        <w:t>and pedestrian and bicycle access should be adequately provided. Potential traffic impacts both on and off the site, should be mitigated as may be prescribed by the Board, including, but not limited to, measures designed to reduce automobile trip generation, especially on roadways with demonstrated deficiencies in capacity.</w:t>
      </w:r>
      <w:r>
        <w:rPr>
          <w:spacing w:val="40"/>
          <w:sz w:val="20"/>
        </w:rPr>
        <w:t xml:space="preserve"> </w:t>
      </w:r>
      <w:r>
        <w:rPr>
          <w:sz w:val="20"/>
        </w:rPr>
        <w:t>There</w:t>
      </w:r>
      <w:r>
        <w:rPr>
          <w:spacing w:val="-2"/>
          <w:sz w:val="20"/>
        </w:rPr>
        <w:t xml:space="preserve"> </w:t>
      </w:r>
      <w:r>
        <w:rPr>
          <w:sz w:val="20"/>
        </w:rPr>
        <w:t>should</w:t>
      </w:r>
      <w:r>
        <w:rPr>
          <w:spacing w:val="-1"/>
          <w:sz w:val="20"/>
        </w:rPr>
        <w:t xml:space="preserve"> </w:t>
      </w:r>
      <w:r>
        <w:rPr>
          <w:sz w:val="20"/>
        </w:rPr>
        <w:t>be</w:t>
      </w:r>
      <w:r>
        <w:rPr>
          <w:spacing w:val="-2"/>
          <w:sz w:val="20"/>
        </w:rPr>
        <w:t xml:space="preserve"> </w:t>
      </w:r>
      <w:r>
        <w:rPr>
          <w:sz w:val="20"/>
        </w:rPr>
        <w:t>sufficient</w:t>
      </w:r>
      <w:r>
        <w:rPr>
          <w:spacing w:val="-3"/>
          <w:sz w:val="20"/>
        </w:rPr>
        <w:t xml:space="preserve"> </w:t>
      </w:r>
      <w:r>
        <w:rPr>
          <w:sz w:val="20"/>
        </w:rPr>
        <w:t>parking</w:t>
      </w:r>
      <w:r>
        <w:rPr>
          <w:spacing w:val="-3"/>
          <w:sz w:val="20"/>
        </w:rPr>
        <w:t xml:space="preserve"> </w:t>
      </w:r>
      <w:r>
        <w:rPr>
          <w:sz w:val="20"/>
        </w:rPr>
        <w:t>as</w:t>
      </w:r>
      <w:r>
        <w:rPr>
          <w:spacing w:val="-3"/>
          <w:sz w:val="20"/>
        </w:rPr>
        <w:t xml:space="preserve"> </w:t>
      </w:r>
      <w:r>
        <w:rPr>
          <w:sz w:val="20"/>
        </w:rPr>
        <w:t>required</w:t>
      </w:r>
      <w:r>
        <w:rPr>
          <w:spacing w:val="-1"/>
          <w:sz w:val="20"/>
        </w:rPr>
        <w:t xml:space="preserve"> </w:t>
      </w:r>
      <w:r>
        <w:rPr>
          <w:sz w:val="20"/>
        </w:rPr>
        <w:t>in</w:t>
      </w:r>
      <w:r>
        <w:rPr>
          <w:spacing w:val="-1"/>
          <w:sz w:val="20"/>
        </w:rPr>
        <w:t xml:space="preserve"> </w:t>
      </w:r>
      <w:r>
        <w:rPr>
          <w:sz w:val="20"/>
        </w:rPr>
        <w:t>Article</w:t>
      </w:r>
      <w:r>
        <w:rPr>
          <w:spacing w:val="-2"/>
          <w:sz w:val="20"/>
        </w:rPr>
        <w:t xml:space="preserve"> </w:t>
      </w:r>
      <w:r>
        <w:rPr>
          <w:sz w:val="20"/>
        </w:rPr>
        <w:t>8</w:t>
      </w:r>
      <w:r>
        <w:rPr>
          <w:spacing w:val="-1"/>
          <w:sz w:val="20"/>
        </w:rPr>
        <w:t xml:space="preserve"> </w:t>
      </w:r>
      <w:r>
        <w:rPr>
          <w:sz w:val="20"/>
        </w:rPr>
        <w:t>laid</w:t>
      </w:r>
      <w:r>
        <w:rPr>
          <w:spacing w:val="-1"/>
          <w:sz w:val="20"/>
        </w:rPr>
        <w:t xml:space="preserve"> </w:t>
      </w:r>
      <w:r>
        <w:rPr>
          <w:sz w:val="20"/>
        </w:rPr>
        <w:t>out</w:t>
      </w:r>
      <w:r>
        <w:rPr>
          <w:spacing w:val="-3"/>
          <w:sz w:val="20"/>
        </w:rPr>
        <w:t xml:space="preserve"> </w:t>
      </w:r>
      <w:r>
        <w:rPr>
          <w:sz w:val="20"/>
        </w:rPr>
        <w:t>in</w:t>
      </w:r>
      <w:r>
        <w:rPr>
          <w:spacing w:val="-3"/>
          <w:sz w:val="20"/>
        </w:rPr>
        <w:t xml:space="preserve"> </w:t>
      </w:r>
      <w:r>
        <w:rPr>
          <w:sz w:val="20"/>
        </w:rPr>
        <w:t>a manner to</w:t>
      </w:r>
      <w:r>
        <w:rPr>
          <w:spacing w:val="-1"/>
          <w:sz w:val="20"/>
        </w:rPr>
        <w:t xml:space="preserve"> </w:t>
      </w:r>
      <w:r>
        <w:rPr>
          <w:sz w:val="20"/>
        </w:rPr>
        <w:t>provide</w:t>
      </w:r>
      <w:r>
        <w:rPr>
          <w:spacing w:val="-2"/>
          <w:sz w:val="20"/>
        </w:rPr>
        <w:t xml:space="preserve"> </w:t>
      </w:r>
      <w:r>
        <w:rPr>
          <w:sz w:val="20"/>
        </w:rPr>
        <w:t>ease</w:t>
      </w:r>
      <w:r>
        <w:rPr>
          <w:spacing w:val="-2"/>
          <w:sz w:val="20"/>
        </w:rPr>
        <w:t xml:space="preserve"> </w:t>
      </w:r>
      <w:r>
        <w:rPr>
          <w:sz w:val="20"/>
        </w:rPr>
        <w:t>in maneuvering of vehicles and so as not to be detrimental to the surrounding properties or to create an undesirable visual effect from the street. Sufficient area for loading and unloading may be required if the need for such loading zone is found to be necessary;</w:t>
      </w:r>
    </w:p>
    <w:p w14:paraId="5A45A919" w14:textId="77777777" w:rsidR="00260182" w:rsidRDefault="00260182">
      <w:pPr>
        <w:pStyle w:val="BodyText"/>
        <w:rPr>
          <w:sz w:val="21"/>
        </w:rPr>
      </w:pPr>
    </w:p>
    <w:p w14:paraId="5A45A91A" w14:textId="77777777" w:rsidR="00260182" w:rsidRDefault="00000000">
      <w:pPr>
        <w:pStyle w:val="ListParagraph"/>
        <w:numPr>
          <w:ilvl w:val="3"/>
          <w:numId w:val="3"/>
        </w:numPr>
        <w:tabs>
          <w:tab w:val="left" w:pos="1301"/>
        </w:tabs>
        <w:ind w:right="679" w:hanging="360"/>
        <w:rPr>
          <w:sz w:val="20"/>
        </w:rPr>
      </w:pPr>
      <w:r>
        <w:rPr>
          <w:sz w:val="20"/>
        </w:rPr>
        <w:t>Provide efficient and effective circulation. With respect to vehicular and pedestrian circulation, special attention shall be given to the location and number of access points to public streets and sidewalks, to the separation</w:t>
      </w:r>
      <w:r>
        <w:rPr>
          <w:spacing w:val="-4"/>
          <w:sz w:val="20"/>
        </w:rPr>
        <w:t xml:space="preserve"> </w:t>
      </w:r>
      <w:r>
        <w:rPr>
          <w:sz w:val="20"/>
        </w:rPr>
        <w:t>of</w:t>
      </w:r>
      <w:r>
        <w:rPr>
          <w:spacing w:val="-5"/>
          <w:sz w:val="20"/>
        </w:rPr>
        <w:t xml:space="preserve"> </w:t>
      </w:r>
      <w:r>
        <w:rPr>
          <w:sz w:val="20"/>
        </w:rPr>
        <w:t>vehicles</w:t>
      </w:r>
      <w:r>
        <w:rPr>
          <w:spacing w:val="-4"/>
          <w:sz w:val="20"/>
        </w:rPr>
        <w:t xml:space="preserve"> </w:t>
      </w:r>
      <w:r>
        <w:rPr>
          <w:sz w:val="20"/>
        </w:rPr>
        <w:t>and</w:t>
      </w:r>
      <w:r>
        <w:rPr>
          <w:spacing w:val="-2"/>
          <w:sz w:val="20"/>
        </w:rPr>
        <w:t xml:space="preserve"> </w:t>
      </w:r>
      <w:r>
        <w:rPr>
          <w:sz w:val="20"/>
        </w:rPr>
        <w:t>pedestrians,</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arrangement</w:t>
      </w:r>
      <w:r>
        <w:rPr>
          <w:spacing w:val="-4"/>
          <w:sz w:val="20"/>
        </w:rPr>
        <w:t xml:space="preserve"> </w:t>
      </w:r>
      <w:r>
        <w:rPr>
          <w:sz w:val="20"/>
        </w:rPr>
        <w:t>of</w:t>
      </w:r>
      <w:r>
        <w:rPr>
          <w:spacing w:val="-3"/>
          <w:sz w:val="20"/>
        </w:rPr>
        <w:t xml:space="preserve"> </w:t>
      </w:r>
      <w:r>
        <w:rPr>
          <w:sz w:val="20"/>
        </w:rPr>
        <w:t>parking</w:t>
      </w:r>
      <w:r>
        <w:rPr>
          <w:spacing w:val="-4"/>
          <w:sz w:val="20"/>
        </w:rPr>
        <w:t xml:space="preserve"> </w:t>
      </w:r>
      <w:r>
        <w:rPr>
          <w:sz w:val="20"/>
        </w:rPr>
        <w:t>areas</w:t>
      </w:r>
      <w:r>
        <w:rPr>
          <w:spacing w:val="-4"/>
          <w:sz w:val="20"/>
        </w:rPr>
        <w:t xml:space="preserve"> </w:t>
      </w:r>
      <w:r>
        <w:rPr>
          <w:sz w:val="20"/>
        </w:rPr>
        <w:t>and</w:t>
      </w:r>
      <w:r>
        <w:rPr>
          <w:spacing w:val="-2"/>
          <w:sz w:val="20"/>
        </w:rPr>
        <w:t xml:space="preserve"> </w:t>
      </w:r>
      <w:r>
        <w:rPr>
          <w:sz w:val="20"/>
        </w:rPr>
        <w:t>to</w:t>
      </w:r>
      <w:r>
        <w:rPr>
          <w:spacing w:val="-2"/>
          <w:sz w:val="20"/>
        </w:rPr>
        <w:t xml:space="preserve"> </w:t>
      </w:r>
      <w:r>
        <w:rPr>
          <w:sz w:val="20"/>
        </w:rPr>
        <w:t>service</w:t>
      </w:r>
      <w:r>
        <w:rPr>
          <w:spacing w:val="-3"/>
          <w:sz w:val="20"/>
        </w:rPr>
        <w:t xml:space="preserve"> </w:t>
      </w:r>
      <w:r>
        <w:rPr>
          <w:sz w:val="20"/>
        </w:rPr>
        <w:t>and</w:t>
      </w:r>
      <w:r>
        <w:rPr>
          <w:spacing w:val="-2"/>
          <w:sz w:val="20"/>
        </w:rPr>
        <w:t xml:space="preserve"> </w:t>
      </w:r>
      <w:r>
        <w:rPr>
          <w:sz w:val="20"/>
        </w:rPr>
        <w:t>loading</w:t>
      </w:r>
      <w:r>
        <w:rPr>
          <w:spacing w:val="-4"/>
          <w:sz w:val="20"/>
        </w:rPr>
        <w:t xml:space="preserve"> </w:t>
      </w:r>
      <w:r>
        <w:rPr>
          <w:sz w:val="20"/>
        </w:rPr>
        <w:t>areas, and to the location of accessible routes and ramps for the disabled;</w:t>
      </w:r>
    </w:p>
    <w:p w14:paraId="5A45A91B" w14:textId="77777777" w:rsidR="00260182" w:rsidRDefault="00260182">
      <w:pPr>
        <w:pStyle w:val="BodyText"/>
        <w:spacing w:before="9"/>
      </w:pPr>
    </w:p>
    <w:p w14:paraId="5A45A91C" w14:textId="77777777" w:rsidR="00260182" w:rsidRDefault="00000000">
      <w:pPr>
        <w:pStyle w:val="ListParagraph"/>
        <w:numPr>
          <w:ilvl w:val="3"/>
          <w:numId w:val="3"/>
        </w:numPr>
        <w:tabs>
          <w:tab w:val="left" w:pos="1301"/>
        </w:tabs>
        <w:ind w:right="760" w:hanging="360"/>
        <w:rPr>
          <w:sz w:val="20"/>
        </w:rPr>
      </w:pPr>
      <w:r>
        <w:rPr>
          <w:sz w:val="20"/>
        </w:rPr>
        <w:t>Adequacy</w:t>
      </w:r>
      <w:r>
        <w:rPr>
          <w:spacing w:val="-5"/>
          <w:sz w:val="20"/>
        </w:rPr>
        <w:t xml:space="preserve"> </w:t>
      </w:r>
      <w:r>
        <w:rPr>
          <w:sz w:val="20"/>
        </w:rPr>
        <w:t>of</w:t>
      </w:r>
      <w:r>
        <w:rPr>
          <w:spacing w:val="-3"/>
          <w:sz w:val="20"/>
        </w:rPr>
        <w:t xml:space="preserve"> </w:t>
      </w:r>
      <w:r>
        <w:rPr>
          <w:sz w:val="20"/>
        </w:rPr>
        <w:t>Landscaping</w:t>
      </w:r>
      <w:r>
        <w:rPr>
          <w:spacing w:val="-5"/>
          <w:sz w:val="20"/>
        </w:rPr>
        <w:t xml:space="preserve"> </w:t>
      </w:r>
      <w:r>
        <w:rPr>
          <w:sz w:val="20"/>
        </w:rPr>
        <w:t>and</w:t>
      </w:r>
      <w:r>
        <w:rPr>
          <w:spacing w:val="-1"/>
          <w:sz w:val="20"/>
        </w:rPr>
        <w:t xml:space="preserve"> </w:t>
      </w:r>
      <w:r>
        <w:rPr>
          <w:sz w:val="20"/>
        </w:rPr>
        <w:t>Screening. There</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a</w:t>
      </w:r>
      <w:r>
        <w:rPr>
          <w:spacing w:val="-4"/>
          <w:sz w:val="20"/>
        </w:rPr>
        <w:t xml:space="preserve"> </w:t>
      </w:r>
      <w:r>
        <w:rPr>
          <w:sz w:val="20"/>
        </w:rPr>
        <w:t>sufficient</w:t>
      </w:r>
      <w:r>
        <w:rPr>
          <w:spacing w:val="-5"/>
          <w:sz w:val="20"/>
        </w:rPr>
        <w:t xml:space="preserve"> </w:t>
      </w:r>
      <w:r>
        <w:rPr>
          <w:sz w:val="20"/>
        </w:rPr>
        <w:t>amount</w:t>
      </w:r>
      <w:r>
        <w:rPr>
          <w:spacing w:val="-5"/>
          <w:sz w:val="20"/>
        </w:rPr>
        <w:t xml:space="preserve"> </w:t>
      </w:r>
      <w:r>
        <w:rPr>
          <w:sz w:val="20"/>
        </w:rPr>
        <w:t>of</w:t>
      </w:r>
      <w:r>
        <w:rPr>
          <w:spacing w:val="-6"/>
          <w:sz w:val="20"/>
        </w:rPr>
        <w:t xml:space="preserve"> </w:t>
      </w:r>
      <w:r>
        <w:rPr>
          <w:sz w:val="20"/>
        </w:rPr>
        <w:t>landscaping</w:t>
      </w:r>
      <w:r>
        <w:rPr>
          <w:spacing w:val="-3"/>
          <w:sz w:val="20"/>
        </w:rPr>
        <w:t xml:space="preserve"> </w:t>
      </w:r>
      <w:r>
        <w:rPr>
          <w:sz w:val="20"/>
        </w:rPr>
        <w:t>and</w:t>
      </w:r>
      <w:r>
        <w:rPr>
          <w:spacing w:val="-3"/>
          <w:sz w:val="20"/>
        </w:rPr>
        <w:t xml:space="preserve"> </w:t>
      </w:r>
      <w:r>
        <w:rPr>
          <w:sz w:val="20"/>
        </w:rPr>
        <w:t>screening, as may be reasonably determined by the board, to insure protection of and to enhance the quality of the project in question and the adjacent properties. Plans should minimize the visibility of parking, storage or other outdoor service areas as viewed from public ways or premises residentially used or zoned;</w:t>
      </w:r>
    </w:p>
    <w:p w14:paraId="5A45A91D" w14:textId="77777777" w:rsidR="00260182" w:rsidRDefault="00260182">
      <w:pPr>
        <w:pStyle w:val="BodyText"/>
        <w:spacing w:before="10"/>
      </w:pPr>
    </w:p>
    <w:p w14:paraId="5A45A91E" w14:textId="77777777" w:rsidR="00260182" w:rsidRDefault="00000000">
      <w:pPr>
        <w:pStyle w:val="ListParagraph"/>
        <w:numPr>
          <w:ilvl w:val="3"/>
          <w:numId w:val="3"/>
        </w:numPr>
        <w:tabs>
          <w:tab w:val="left" w:pos="1301"/>
        </w:tabs>
        <w:ind w:hanging="361"/>
        <w:rPr>
          <w:sz w:val="20"/>
        </w:rPr>
      </w:pPr>
      <w:r>
        <w:rPr>
          <w:sz w:val="20"/>
        </w:rPr>
        <w:t>Exterior</w:t>
      </w:r>
      <w:r>
        <w:rPr>
          <w:spacing w:val="41"/>
          <w:sz w:val="20"/>
        </w:rPr>
        <w:t xml:space="preserve"> </w:t>
      </w:r>
      <w:r>
        <w:rPr>
          <w:sz w:val="20"/>
        </w:rPr>
        <w:t>and</w:t>
      </w:r>
      <w:r>
        <w:rPr>
          <w:spacing w:val="-4"/>
          <w:sz w:val="20"/>
        </w:rPr>
        <w:t xml:space="preserve"> </w:t>
      </w:r>
      <w:r>
        <w:rPr>
          <w:sz w:val="20"/>
        </w:rPr>
        <w:t>parking</w:t>
      </w:r>
      <w:r>
        <w:rPr>
          <w:spacing w:val="-6"/>
          <w:sz w:val="20"/>
        </w:rPr>
        <w:t xml:space="preserve"> </w:t>
      </w:r>
      <w:r>
        <w:rPr>
          <w:sz w:val="20"/>
        </w:rPr>
        <w:t>lot</w:t>
      </w:r>
      <w:r>
        <w:rPr>
          <w:spacing w:val="-6"/>
          <w:sz w:val="20"/>
        </w:rPr>
        <w:t xml:space="preserve"> </w:t>
      </w:r>
      <w:r>
        <w:rPr>
          <w:sz w:val="20"/>
        </w:rPr>
        <w:t>lighting</w:t>
      </w:r>
      <w:r>
        <w:rPr>
          <w:spacing w:val="-4"/>
          <w:sz w:val="20"/>
        </w:rPr>
        <w:t xml:space="preserve"> </w:t>
      </w:r>
      <w:r>
        <w:rPr>
          <w:sz w:val="20"/>
        </w:rPr>
        <w:t>should</w:t>
      </w:r>
      <w:r>
        <w:rPr>
          <w:spacing w:val="-4"/>
          <w:sz w:val="20"/>
        </w:rPr>
        <w:t xml:space="preserve"> </w:t>
      </w:r>
      <w:r>
        <w:rPr>
          <w:sz w:val="20"/>
        </w:rPr>
        <w:t>be</w:t>
      </w:r>
      <w:r>
        <w:rPr>
          <w:spacing w:val="-5"/>
          <w:sz w:val="20"/>
        </w:rPr>
        <w:t xml:space="preserve"> </w:t>
      </w:r>
      <w:r>
        <w:rPr>
          <w:sz w:val="20"/>
        </w:rPr>
        <w:t>adequate</w:t>
      </w:r>
      <w:r>
        <w:rPr>
          <w:spacing w:val="-5"/>
          <w:sz w:val="20"/>
        </w:rPr>
        <w:t xml:space="preserve"> </w:t>
      </w:r>
      <w:r>
        <w:rPr>
          <w:sz w:val="20"/>
        </w:rPr>
        <w:t>to</w:t>
      </w:r>
      <w:r>
        <w:rPr>
          <w:spacing w:val="-4"/>
          <w:sz w:val="20"/>
        </w:rPr>
        <w:t xml:space="preserve"> </w:t>
      </w:r>
      <w:r>
        <w:rPr>
          <w:sz w:val="20"/>
        </w:rPr>
        <w:t>provide</w:t>
      </w:r>
      <w:r>
        <w:rPr>
          <w:spacing w:val="-5"/>
          <w:sz w:val="20"/>
        </w:rPr>
        <w:t xml:space="preserve"> </w:t>
      </w:r>
      <w:r>
        <w:rPr>
          <w:sz w:val="20"/>
        </w:rPr>
        <w:t>for</w:t>
      </w:r>
      <w:r>
        <w:rPr>
          <w:spacing w:val="-5"/>
          <w:sz w:val="20"/>
        </w:rPr>
        <w:t xml:space="preserve"> </w:t>
      </w:r>
      <w:r>
        <w:rPr>
          <w:sz w:val="20"/>
        </w:rPr>
        <w:t>security</w:t>
      </w:r>
      <w:r>
        <w:rPr>
          <w:spacing w:val="-8"/>
          <w:sz w:val="20"/>
        </w:rPr>
        <w:t xml:space="preserve"> </w:t>
      </w:r>
      <w:r>
        <w:rPr>
          <w:sz w:val="20"/>
        </w:rPr>
        <w:t>and</w:t>
      </w:r>
      <w:r>
        <w:rPr>
          <w:spacing w:val="-4"/>
          <w:sz w:val="20"/>
        </w:rPr>
        <w:t xml:space="preserve"> </w:t>
      </w:r>
      <w:r>
        <w:rPr>
          <w:sz w:val="20"/>
        </w:rPr>
        <w:t>public</w:t>
      </w:r>
      <w:r>
        <w:rPr>
          <w:spacing w:val="-5"/>
          <w:sz w:val="20"/>
        </w:rPr>
        <w:t xml:space="preserve"> </w:t>
      </w:r>
      <w:r>
        <w:rPr>
          <w:spacing w:val="-2"/>
          <w:sz w:val="20"/>
        </w:rPr>
        <w:t>safety</w:t>
      </w:r>
    </w:p>
    <w:p w14:paraId="5A45A91F" w14:textId="77777777" w:rsidR="00260182" w:rsidRDefault="00260182">
      <w:pPr>
        <w:pStyle w:val="BodyText"/>
        <w:spacing w:before="10"/>
      </w:pPr>
    </w:p>
    <w:p w14:paraId="5A45A920" w14:textId="77777777" w:rsidR="00260182" w:rsidRDefault="00000000">
      <w:pPr>
        <w:pStyle w:val="ListParagraph"/>
        <w:numPr>
          <w:ilvl w:val="3"/>
          <w:numId w:val="3"/>
        </w:numPr>
        <w:tabs>
          <w:tab w:val="left" w:pos="1301"/>
        </w:tabs>
        <w:ind w:right="1049" w:hanging="360"/>
        <w:rPr>
          <w:sz w:val="20"/>
        </w:rPr>
      </w:pPr>
      <w:r>
        <w:rPr>
          <w:sz w:val="20"/>
        </w:rPr>
        <w:t>Plans</w:t>
      </w:r>
      <w:r>
        <w:rPr>
          <w:spacing w:val="-5"/>
          <w:sz w:val="20"/>
        </w:rPr>
        <w:t xml:space="preserve"> </w:t>
      </w:r>
      <w:r>
        <w:rPr>
          <w:sz w:val="20"/>
        </w:rPr>
        <w:t>should</w:t>
      </w:r>
      <w:r>
        <w:rPr>
          <w:spacing w:val="-1"/>
          <w:sz w:val="20"/>
        </w:rPr>
        <w:t xml:space="preserve"> </w:t>
      </w:r>
      <w:r>
        <w:rPr>
          <w:sz w:val="20"/>
        </w:rPr>
        <w:t>minimize</w:t>
      </w:r>
      <w:r>
        <w:rPr>
          <w:spacing w:val="-4"/>
          <w:sz w:val="20"/>
        </w:rPr>
        <w:t xml:space="preserve"> </w:t>
      </w:r>
      <w:r>
        <w:rPr>
          <w:sz w:val="20"/>
        </w:rPr>
        <w:t>light</w:t>
      </w:r>
      <w:r>
        <w:rPr>
          <w:spacing w:val="-5"/>
          <w:sz w:val="20"/>
        </w:rPr>
        <w:t xml:space="preserve"> </w:t>
      </w:r>
      <w:r>
        <w:rPr>
          <w:sz w:val="20"/>
        </w:rPr>
        <w:t>pollution</w:t>
      </w:r>
      <w:r>
        <w:rPr>
          <w:spacing w:val="-5"/>
          <w:sz w:val="20"/>
        </w:rPr>
        <w:t xml:space="preserve"> </w:t>
      </w:r>
      <w:r>
        <w:rPr>
          <w:sz w:val="20"/>
        </w:rPr>
        <w:t>and</w:t>
      </w:r>
      <w:r>
        <w:rPr>
          <w:spacing w:val="-3"/>
          <w:sz w:val="20"/>
        </w:rPr>
        <w:t xml:space="preserve"> </w:t>
      </w:r>
      <w:r>
        <w:rPr>
          <w:sz w:val="20"/>
        </w:rPr>
        <w:t>lighting</w:t>
      </w:r>
      <w:r>
        <w:rPr>
          <w:spacing w:val="-5"/>
          <w:sz w:val="20"/>
        </w:rPr>
        <w:t xml:space="preserve"> </w:t>
      </w:r>
      <w:r>
        <w:rPr>
          <w:sz w:val="20"/>
        </w:rPr>
        <w:t>intrusion</w:t>
      </w:r>
      <w:r>
        <w:rPr>
          <w:spacing w:val="-3"/>
          <w:sz w:val="20"/>
        </w:rPr>
        <w:t xml:space="preserve"> </w:t>
      </w:r>
      <w:r>
        <w:rPr>
          <w:sz w:val="20"/>
        </w:rPr>
        <w:t>onto</w:t>
      </w:r>
      <w:r>
        <w:rPr>
          <w:spacing w:val="-3"/>
          <w:sz w:val="20"/>
        </w:rPr>
        <w:t xml:space="preserve"> </w:t>
      </w:r>
      <w:r>
        <w:rPr>
          <w:sz w:val="20"/>
        </w:rPr>
        <w:t>other</w:t>
      </w:r>
      <w:r>
        <w:rPr>
          <w:spacing w:val="-3"/>
          <w:sz w:val="20"/>
        </w:rPr>
        <w:t xml:space="preserve"> </w:t>
      </w:r>
      <w:r>
        <w:rPr>
          <w:sz w:val="20"/>
        </w:rPr>
        <w:t>properties</w:t>
      </w:r>
      <w:r>
        <w:rPr>
          <w:spacing w:val="-5"/>
          <w:sz w:val="20"/>
        </w:rPr>
        <w:t xml:space="preserve"> </w:t>
      </w:r>
      <w:r>
        <w:rPr>
          <w:sz w:val="20"/>
        </w:rPr>
        <w:t>and</w:t>
      </w:r>
      <w:r>
        <w:rPr>
          <w:spacing w:val="-3"/>
          <w:sz w:val="20"/>
        </w:rPr>
        <w:t xml:space="preserve"> </w:t>
      </w:r>
      <w:r>
        <w:rPr>
          <w:sz w:val="20"/>
        </w:rPr>
        <w:t>public</w:t>
      </w:r>
      <w:r>
        <w:rPr>
          <w:spacing w:val="-2"/>
          <w:sz w:val="20"/>
        </w:rPr>
        <w:t xml:space="preserve"> </w:t>
      </w:r>
      <w:r>
        <w:rPr>
          <w:sz w:val="20"/>
        </w:rPr>
        <w:t>ways</w:t>
      </w:r>
      <w:r>
        <w:rPr>
          <w:spacing w:val="-2"/>
          <w:sz w:val="20"/>
        </w:rPr>
        <w:t xml:space="preserve"> </w:t>
      </w:r>
      <w:r>
        <w:rPr>
          <w:sz w:val="20"/>
        </w:rPr>
        <w:t xml:space="preserve">with proper arrangement and shielding, and minimize glare from headlights through plantings or other </w:t>
      </w:r>
      <w:r>
        <w:rPr>
          <w:spacing w:val="-2"/>
          <w:sz w:val="20"/>
        </w:rPr>
        <w:t>screening.</w:t>
      </w:r>
    </w:p>
    <w:p w14:paraId="5A45A921" w14:textId="77777777" w:rsidR="00260182" w:rsidRDefault="00260182">
      <w:pPr>
        <w:pStyle w:val="BodyText"/>
        <w:spacing w:before="9"/>
      </w:pPr>
    </w:p>
    <w:p w14:paraId="5A45A922" w14:textId="77777777" w:rsidR="00260182" w:rsidRDefault="00000000">
      <w:pPr>
        <w:pStyle w:val="ListParagraph"/>
        <w:numPr>
          <w:ilvl w:val="3"/>
          <w:numId w:val="3"/>
        </w:numPr>
        <w:tabs>
          <w:tab w:val="left" w:pos="1301"/>
        </w:tabs>
        <w:ind w:right="804" w:hanging="360"/>
        <w:rPr>
          <w:sz w:val="20"/>
        </w:rPr>
      </w:pPr>
      <w:r>
        <w:rPr>
          <w:sz w:val="20"/>
        </w:rPr>
        <w:t>Adequacy</w:t>
      </w:r>
      <w:r>
        <w:rPr>
          <w:spacing w:val="-4"/>
          <w:sz w:val="20"/>
        </w:rPr>
        <w:t xml:space="preserve"> </w:t>
      </w:r>
      <w:r>
        <w:rPr>
          <w:sz w:val="20"/>
        </w:rPr>
        <w:t>of</w:t>
      </w:r>
      <w:r>
        <w:rPr>
          <w:spacing w:val="-4"/>
          <w:sz w:val="20"/>
        </w:rPr>
        <w:t xml:space="preserve"> </w:t>
      </w:r>
      <w:r>
        <w:rPr>
          <w:sz w:val="20"/>
        </w:rPr>
        <w:t>Protecting</w:t>
      </w:r>
      <w:r>
        <w:rPr>
          <w:spacing w:val="-4"/>
          <w:sz w:val="20"/>
        </w:rPr>
        <w:t xml:space="preserve"> </w:t>
      </w:r>
      <w:r>
        <w:rPr>
          <w:sz w:val="20"/>
        </w:rPr>
        <w:t>the</w:t>
      </w:r>
      <w:r>
        <w:rPr>
          <w:spacing w:val="-3"/>
          <w:sz w:val="20"/>
        </w:rPr>
        <w:t xml:space="preserve"> </w:t>
      </w:r>
      <w:r>
        <w:rPr>
          <w:sz w:val="20"/>
        </w:rPr>
        <w:t>Use</w:t>
      </w:r>
      <w:r>
        <w:rPr>
          <w:spacing w:val="-3"/>
          <w:sz w:val="20"/>
        </w:rPr>
        <w:t xml:space="preserve"> </w:t>
      </w:r>
      <w:r>
        <w:rPr>
          <w:sz w:val="20"/>
        </w:rPr>
        <w:t>of</w:t>
      </w:r>
      <w:r>
        <w:rPr>
          <w:spacing w:val="-4"/>
          <w:sz w:val="20"/>
        </w:rPr>
        <w:t xml:space="preserve"> </w:t>
      </w:r>
      <w:r>
        <w:rPr>
          <w:sz w:val="20"/>
        </w:rPr>
        <w:t>Renewable</w:t>
      </w:r>
      <w:r>
        <w:rPr>
          <w:spacing w:val="-3"/>
          <w:sz w:val="20"/>
        </w:rPr>
        <w:t xml:space="preserve"> </w:t>
      </w:r>
      <w:r>
        <w:rPr>
          <w:sz w:val="20"/>
        </w:rPr>
        <w:t>Energy</w:t>
      </w:r>
      <w:r>
        <w:rPr>
          <w:spacing w:val="-4"/>
          <w:sz w:val="20"/>
        </w:rPr>
        <w:t xml:space="preserve"> </w:t>
      </w:r>
      <w:r>
        <w:rPr>
          <w:sz w:val="20"/>
        </w:rPr>
        <w:t>Resources. Where</w:t>
      </w:r>
      <w:r>
        <w:rPr>
          <w:spacing w:val="-3"/>
          <w:sz w:val="20"/>
        </w:rPr>
        <w:t xml:space="preserve"> </w:t>
      </w:r>
      <w:r>
        <w:rPr>
          <w:sz w:val="20"/>
        </w:rPr>
        <w:t>appropriate</w:t>
      </w:r>
      <w:r>
        <w:rPr>
          <w:spacing w:val="-3"/>
          <w:sz w:val="20"/>
        </w:rPr>
        <w:t xml:space="preserve"> </w:t>
      </w:r>
      <w:r>
        <w:rPr>
          <w:sz w:val="20"/>
        </w:rPr>
        <w:t>and</w:t>
      </w:r>
      <w:r>
        <w:rPr>
          <w:spacing w:val="-4"/>
          <w:sz w:val="20"/>
        </w:rPr>
        <w:t xml:space="preserve"> </w:t>
      </w:r>
      <w:r>
        <w:rPr>
          <w:sz w:val="20"/>
        </w:rPr>
        <w:t>feasible,</w:t>
      </w:r>
      <w:r>
        <w:rPr>
          <w:spacing w:val="-3"/>
          <w:sz w:val="20"/>
        </w:rPr>
        <w:t xml:space="preserve"> </w:t>
      </w:r>
      <w:r>
        <w:rPr>
          <w:sz w:val="20"/>
        </w:rPr>
        <w:t>the</w:t>
      </w:r>
      <w:r>
        <w:rPr>
          <w:spacing w:val="-3"/>
          <w:sz w:val="20"/>
        </w:rPr>
        <w:t xml:space="preserve"> </w:t>
      </w:r>
      <w:r>
        <w:rPr>
          <w:sz w:val="20"/>
        </w:rPr>
        <w:t>site plan</w:t>
      </w:r>
      <w:r>
        <w:rPr>
          <w:spacing w:val="-4"/>
          <w:sz w:val="20"/>
        </w:rPr>
        <w:t xml:space="preserve"> </w:t>
      </w:r>
      <w:r>
        <w:rPr>
          <w:sz w:val="20"/>
        </w:rPr>
        <w:t>shall</w:t>
      </w:r>
      <w:r>
        <w:rPr>
          <w:spacing w:val="-4"/>
          <w:sz w:val="20"/>
        </w:rPr>
        <w:t xml:space="preserve"> </w:t>
      </w:r>
      <w:r>
        <w:rPr>
          <w:sz w:val="20"/>
        </w:rPr>
        <w:t>be</w:t>
      </w:r>
      <w:r>
        <w:rPr>
          <w:spacing w:val="-3"/>
          <w:sz w:val="20"/>
        </w:rPr>
        <w:t xml:space="preserve"> </w:t>
      </w:r>
      <w:r>
        <w:rPr>
          <w:sz w:val="20"/>
        </w:rPr>
        <w:t>so</w:t>
      </w:r>
      <w:r>
        <w:rPr>
          <w:spacing w:val="-2"/>
          <w:sz w:val="20"/>
        </w:rPr>
        <w:t xml:space="preserve"> </w:t>
      </w:r>
      <w:r>
        <w:rPr>
          <w:sz w:val="20"/>
        </w:rPr>
        <w:t>designed</w:t>
      </w:r>
      <w:r>
        <w:rPr>
          <w:spacing w:val="-2"/>
          <w:sz w:val="20"/>
        </w:rPr>
        <w:t xml:space="preserve"> </w:t>
      </w:r>
      <w:r>
        <w:rPr>
          <w:sz w:val="20"/>
        </w:rPr>
        <w:t>as</w:t>
      </w:r>
      <w:r>
        <w:rPr>
          <w:spacing w:val="-4"/>
          <w:sz w:val="20"/>
        </w:rPr>
        <w:t xml:space="preserve"> </w:t>
      </w:r>
      <w:r>
        <w:rPr>
          <w:sz w:val="20"/>
        </w:rPr>
        <w:t>to</w:t>
      </w:r>
      <w:r>
        <w:rPr>
          <w:spacing w:val="-2"/>
          <w:sz w:val="20"/>
        </w:rPr>
        <w:t xml:space="preserve"> </w:t>
      </w:r>
      <w:r>
        <w:rPr>
          <w:sz w:val="20"/>
        </w:rPr>
        <w:t>not</w:t>
      </w:r>
      <w:r>
        <w:rPr>
          <w:spacing w:val="-4"/>
          <w:sz w:val="20"/>
        </w:rPr>
        <w:t xml:space="preserve"> </w:t>
      </w:r>
      <w:r>
        <w:rPr>
          <w:sz w:val="20"/>
        </w:rPr>
        <w:t>unreasonably</w:t>
      </w:r>
      <w:r>
        <w:rPr>
          <w:spacing w:val="-6"/>
          <w:sz w:val="20"/>
        </w:rPr>
        <w:t xml:space="preserve"> </w:t>
      </w:r>
      <w:r>
        <w:rPr>
          <w:sz w:val="20"/>
        </w:rPr>
        <w:t>deter</w:t>
      </w:r>
      <w:r>
        <w:rPr>
          <w:spacing w:val="-2"/>
          <w:sz w:val="20"/>
        </w:rPr>
        <w:t xml:space="preserve"> </w:t>
      </w:r>
      <w:r>
        <w:rPr>
          <w:sz w:val="20"/>
        </w:rPr>
        <w:t>the</w:t>
      </w:r>
      <w:r>
        <w:rPr>
          <w:spacing w:val="-3"/>
          <w:sz w:val="20"/>
        </w:rPr>
        <w:t xml:space="preserve"> </w:t>
      </w:r>
      <w:r>
        <w:rPr>
          <w:sz w:val="20"/>
        </w:rPr>
        <w:t>actual</w:t>
      </w:r>
      <w:r>
        <w:rPr>
          <w:spacing w:val="-3"/>
          <w:sz w:val="20"/>
        </w:rPr>
        <w:t xml:space="preserve"> </w:t>
      </w:r>
      <w:r>
        <w:rPr>
          <w:sz w:val="20"/>
        </w:rPr>
        <w:t>or</w:t>
      </w:r>
      <w:r>
        <w:rPr>
          <w:spacing w:val="-3"/>
          <w:sz w:val="20"/>
        </w:rPr>
        <w:t xml:space="preserve"> </w:t>
      </w:r>
      <w:r>
        <w:rPr>
          <w:sz w:val="20"/>
        </w:rPr>
        <w:t>potential</w:t>
      </w:r>
      <w:r>
        <w:rPr>
          <w:spacing w:val="-4"/>
          <w:sz w:val="20"/>
        </w:rPr>
        <w:t xml:space="preserve"> </w:t>
      </w:r>
      <w:r>
        <w:rPr>
          <w:sz w:val="20"/>
        </w:rPr>
        <w:t>use</w:t>
      </w:r>
      <w:r>
        <w:rPr>
          <w:spacing w:val="-3"/>
          <w:sz w:val="20"/>
        </w:rPr>
        <w:t xml:space="preserve"> </w:t>
      </w:r>
      <w:r>
        <w:rPr>
          <w:sz w:val="20"/>
        </w:rPr>
        <w:t>by</w:t>
      </w:r>
      <w:r>
        <w:rPr>
          <w:spacing w:val="-4"/>
          <w:sz w:val="20"/>
        </w:rPr>
        <w:t xml:space="preserve"> </w:t>
      </w:r>
      <w:r>
        <w:rPr>
          <w:sz w:val="20"/>
        </w:rPr>
        <w:t>the subject</w:t>
      </w:r>
      <w:r>
        <w:rPr>
          <w:spacing w:val="-4"/>
          <w:sz w:val="20"/>
        </w:rPr>
        <w:t xml:space="preserve"> </w:t>
      </w:r>
      <w:r>
        <w:rPr>
          <w:sz w:val="20"/>
        </w:rPr>
        <w:t>property</w:t>
      </w:r>
      <w:r>
        <w:rPr>
          <w:spacing w:val="-6"/>
          <w:sz w:val="20"/>
        </w:rPr>
        <w:t xml:space="preserve"> </w:t>
      </w:r>
      <w:r>
        <w:rPr>
          <w:sz w:val="20"/>
        </w:rPr>
        <w:t>or adjacent properties of energy available for collection or conversion from direct sunlight, wind, running water, or organically derived fuels.</w:t>
      </w:r>
    </w:p>
    <w:p w14:paraId="5A45A923" w14:textId="77777777" w:rsidR="00260182" w:rsidRDefault="00260182">
      <w:pPr>
        <w:pStyle w:val="BodyText"/>
        <w:rPr>
          <w:sz w:val="21"/>
        </w:rPr>
      </w:pPr>
    </w:p>
    <w:p w14:paraId="5A45A924" w14:textId="77777777" w:rsidR="00260182" w:rsidRDefault="00000000">
      <w:pPr>
        <w:pStyle w:val="ListParagraph"/>
        <w:numPr>
          <w:ilvl w:val="3"/>
          <w:numId w:val="3"/>
        </w:numPr>
        <w:tabs>
          <w:tab w:val="left" w:pos="1301"/>
        </w:tabs>
        <w:spacing w:before="1"/>
        <w:ind w:right="756" w:hanging="360"/>
        <w:rPr>
          <w:sz w:val="20"/>
        </w:rPr>
      </w:pPr>
      <w:r>
        <w:rPr>
          <w:sz w:val="20"/>
        </w:rPr>
        <w:t>Relate</w:t>
      </w:r>
      <w:r>
        <w:rPr>
          <w:spacing w:val="-4"/>
          <w:sz w:val="20"/>
        </w:rPr>
        <w:t xml:space="preserve"> </w:t>
      </w:r>
      <w:r>
        <w:rPr>
          <w:sz w:val="20"/>
        </w:rPr>
        <w:t>development</w:t>
      </w:r>
      <w:r>
        <w:rPr>
          <w:spacing w:val="-5"/>
          <w:sz w:val="20"/>
        </w:rPr>
        <w:t xml:space="preserve"> </w:t>
      </w:r>
      <w:r>
        <w:rPr>
          <w:sz w:val="20"/>
        </w:rPr>
        <w:t>to</w:t>
      </w:r>
      <w:r>
        <w:rPr>
          <w:spacing w:val="-3"/>
          <w:sz w:val="20"/>
        </w:rPr>
        <w:t xml:space="preserve"> </w:t>
      </w:r>
      <w:r>
        <w:rPr>
          <w:sz w:val="20"/>
        </w:rPr>
        <w:t>its</w:t>
      </w:r>
      <w:r>
        <w:rPr>
          <w:spacing w:val="-5"/>
          <w:sz w:val="20"/>
        </w:rPr>
        <w:t xml:space="preserve"> </w:t>
      </w:r>
      <w:r>
        <w:rPr>
          <w:sz w:val="20"/>
        </w:rPr>
        <w:t>environment. The</w:t>
      </w:r>
      <w:r>
        <w:rPr>
          <w:spacing w:val="-4"/>
          <w:sz w:val="20"/>
        </w:rPr>
        <w:t xml:space="preserve"> </w:t>
      </w:r>
      <w:r>
        <w:rPr>
          <w:sz w:val="20"/>
        </w:rPr>
        <w:t>proposed</w:t>
      </w:r>
      <w:r>
        <w:rPr>
          <w:spacing w:val="-3"/>
          <w:sz w:val="20"/>
        </w:rPr>
        <w:t xml:space="preserve"> </w:t>
      </w:r>
      <w:r>
        <w:rPr>
          <w:sz w:val="20"/>
        </w:rPr>
        <w:t>development</w:t>
      </w:r>
      <w:r>
        <w:rPr>
          <w:spacing w:val="-2"/>
          <w:sz w:val="20"/>
        </w:rPr>
        <w:t xml:space="preserve"> </w:t>
      </w:r>
      <w:r>
        <w:rPr>
          <w:sz w:val="20"/>
        </w:rPr>
        <w:t>shall</w:t>
      </w:r>
      <w:r>
        <w:rPr>
          <w:spacing w:val="-5"/>
          <w:sz w:val="20"/>
        </w:rPr>
        <w:t xml:space="preserve"> </w:t>
      </w:r>
      <w:r>
        <w:rPr>
          <w:sz w:val="20"/>
        </w:rPr>
        <w:t>relate</w:t>
      </w:r>
      <w:r>
        <w:rPr>
          <w:spacing w:val="-4"/>
          <w:sz w:val="20"/>
        </w:rPr>
        <w:t xml:space="preserve"> </w:t>
      </w:r>
      <w:r>
        <w:rPr>
          <w:sz w:val="20"/>
        </w:rPr>
        <w:t>appropriately</w:t>
      </w:r>
      <w:r>
        <w:rPr>
          <w:spacing w:val="-5"/>
          <w:sz w:val="20"/>
        </w:rPr>
        <w:t xml:space="preserve"> </w:t>
      </w:r>
      <w:r>
        <w:rPr>
          <w:sz w:val="20"/>
        </w:rPr>
        <w:t>to</w:t>
      </w:r>
      <w:r>
        <w:rPr>
          <w:spacing w:val="-3"/>
          <w:sz w:val="20"/>
        </w:rPr>
        <w:t xml:space="preserve"> </w:t>
      </w:r>
      <w:r>
        <w:rPr>
          <w:sz w:val="20"/>
        </w:rPr>
        <w:t>its</w:t>
      </w:r>
      <w:r>
        <w:rPr>
          <w:spacing w:val="-5"/>
          <w:sz w:val="20"/>
        </w:rPr>
        <w:t xml:space="preserve"> </w:t>
      </w:r>
      <w:r>
        <w:rPr>
          <w:sz w:val="20"/>
        </w:rPr>
        <w:t>context. It shall relate harmoniously</w:t>
      </w:r>
      <w:r>
        <w:rPr>
          <w:spacing w:val="-2"/>
          <w:sz w:val="20"/>
        </w:rPr>
        <w:t xml:space="preserve"> </w:t>
      </w:r>
      <w:r>
        <w:rPr>
          <w:sz w:val="20"/>
        </w:rPr>
        <w:t>to the terrain and to the use, scale and architecture of existing buildings in the vicinity that have a functional or visual relationship to the proposed structure(s). Proposals that deviate substantially from established neighborhood patterns are discouraged;</w:t>
      </w:r>
    </w:p>
    <w:p w14:paraId="5A45A925" w14:textId="77777777" w:rsidR="00260182" w:rsidRDefault="00260182">
      <w:pPr>
        <w:pStyle w:val="BodyText"/>
        <w:spacing w:before="9"/>
      </w:pPr>
    </w:p>
    <w:p w14:paraId="5A45A926" w14:textId="77777777" w:rsidR="00260182" w:rsidRDefault="00000000">
      <w:pPr>
        <w:pStyle w:val="ListParagraph"/>
        <w:numPr>
          <w:ilvl w:val="3"/>
          <w:numId w:val="3"/>
        </w:numPr>
        <w:tabs>
          <w:tab w:val="left" w:pos="1300"/>
          <w:tab w:val="left" w:pos="1301"/>
        </w:tabs>
        <w:ind w:right="700" w:hanging="360"/>
        <w:rPr>
          <w:sz w:val="20"/>
        </w:rPr>
      </w:pPr>
      <w:r>
        <w:rPr>
          <w:sz w:val="20"/>
        </w:rPr>
        <w:t>Preserve the landscape. The landscape, existing terrain, and any significant trees and vegetation shall be preserved</w:t>
      </w:r>
      <w:r>
        <w:rPr>
          <w:spacing w:val="-1"/>
          <w:sz w:val="20"/>
        </w:rPr>
        <w:t xml:space="preserve"> </w:t>
      </w:r>
      <w:r>
        <w:rPr>
          <w:sz w:val="20"/>
        </w:rPr>
        <w:t>in</w:t>
      </w:r>
      <w:r>
        <w:rPr>
          <w:spacing w:val="-4"/>
          <w:sz w:val="20"/>
        </w:rPr>
        <w:t xml:space="preserve"> </w:t>
      </w:r>
      <w:r>
        <w:rPr>
          <w:sz w:val="20"/>
        </w:rPr>
        <w:t>its</w:t>
      </w:r>
      <w:r>
        <w:rPr>
          <w:spacing w:val="-1"/>
          <w:sz w:val="20"/>
        </w:rPr>
        <w:t xml:space="preserve"> </w:t>
      </w:r>
      <w:r>
        <w:rPr>
          <w:sz w:val="20"/>
        </w:rPr>
        <w:t>natural state</w:t>
      </w:r>
      <w:r>
        <w:rPr>
          <w:spacing w:val="-2"/>
          <w:sz w:val="20"/>
        </w:rPr>
        <w:t xml:space="preserve"> </w:t>
      </w:r>
      <w:r>
        <w:rPr>
          <w:sz w:val="20"/>
        </w:rPr>
        <w:t>insofar</w:t>
      </w:r>
      <w:r>
        <w:rPr>
          <w:spacing w:val="-1"/>
          <w:sz w:val="20"/>
        </w:rPr>
        <w:t xml:space="preserve"> </w:t>
      </w:r>
      <w:r>
        <w:rPr>
          <w:sz w:val="20"/>
        </w:rPr>
        <w:t>as</w:t>
      </w:r>
      <w:r>
        <w:rPr>
          <w:spacing w:val="-3"/>
          <w:sz w:val="20"/>
        </w:rPr>
        <w:t xml:space="preserve"> </w:t>
      </w:r>
      <w:r>
        <w:rPr>
          <w:sz w:val="20"/>
        </w:rPr>
        <w:t>practicable.</w:t>
      </w:r>
      <w:r>
        <w:rPr>
          <w:spacing w:val="-2"/>
          <w:sz w:val="20"/>
        </w:rPr>
        <w:t xml:space="preserve"> </w:t>
      </w:r>
      <w:r>
        <w:rPr>
          <w:sz w:val="20"/>
        </w:rPr>
        <w:t>Tree</w:t>
      </w:r>
      <w:r>
        <w:rPr>
          <w:spacing w:val="-4"/>
          <w:sz w:val="20"/>
        </w:rPr>
        <w:t xml:space="preserve"> </w:t>
      </w:r>
      <w:r>
        <w:rPr>
          <w:sz w:val="20"/>
        </w:rPr>
        <w:t>and</w:t>
      </w:r>
      <w:r>
        <w:rPr>
          <w:spacing w:val="-1"/>
          <w:sz w:val="20"/>
        </w:rPr>
        <w:t xml:space="preserve"> </w:t>
      </w:r>
      <w:r>
        <w:rPr>
          <w:sz w:val="20"/>
        </w:rPr>
        <w:t>soil</w:t>
      </w:r>
      <w:r>
        <w:rPr>
          <w:spacing w:val="-3"/>
          <w:sz w:val="20"/>
        </w:rPr>
        <w:t xml:space="preserve"> </w:t>
      </w:r>
      <w:r>
        <w:rPr>
          <w:sz w:val="20"/>
        </w:rPr>
        <w:t>removal shall</w:t>
      </w:r>
      <w:r>
        <w:rPr>
          <w:spacing w:val="-3"/>
          <w:sz w:val="20"/>
        </w:rPr>
        <w:t xml:space="preserve"> </w:t>
      </w:r>
      <w:r>
        <w:rPr>
          <w:sz w:val="20"/>
        </w:rPr>
        <w:t>be minimized</w:t>
      </w:r>
      <w:r>
        <w:rPr>
          <w:spacing w:val="-1"/>
          <w:sz w:val="20"/>
        </w:rPr>
        <w:t xml:space="preserve"> </w:t>
      </w:r>
      <w:r>
        <w:rPr>
          <w:sz w:val="20"/>
        </w:rPr>
        <w:t>and</w:t>
      </w:r>
      <w:r>
        <w:rPr>
          <w:spacing w:val="-1"/>
          <w:sz w:val="20"/>
        </w:rPr>
        <w:t xml:space="preserve"> </w:t>
      </w:r>
      <w:r>
        <w:rPr>
          <w:sz w:val="20"/>
        </w:rPr>
        <w:t>any</w:t>
      </w:r>
      <w:r>
        <w:rPr>
          <w:spacing w:val="-6"/>
          <w:sz w:val="20"/>
        </w:rPr>
        <w:t xml:space="preserve"> </w:t>
      </w:r>
      <w:r>
        <w:rPr>
          <w:sz w:val="20"/>
        </w:rPr>
        <w:t>grade changes shall</w:t>
      </w:r>
      <w:r>
        <w:rPr>
          <w:spacing w:val="-2"/>
          <w:sz w:val="20"/>
        </w:rPr>
        <w:t xml:space="preserve"> </w:t>
      </w:r>
      <w:r>
        <w:rPr>
          <w:sz w:val="20"/>
        </w:rPr>
        <w:t>be</w:t>
      </w:r>
      <w:r>
        <w:rPr>
          <w:spacing w:val="-2"/>
          <w:sz w:val="20"/>
        </w:rPr>
        <w:t xml:space="preserve"> </w:t>
      </w:r>
      <w:r>
        <w:rPr>
          <w:sz w:val="20"/>
        </w:rPr>
        <w:t>in</w:t>
      </w:r>
      <w:r>
        <w:rPr>
          <w:spacing w:val="-3"/>
          <w:sz w:val="20"/>
        </w:rPr>
        <w:t xml:space="preserve"> </w:t>
      </w:r>
      <w:r>
        <w:rPr>
          <w:sz w:val="20"/>
        </w:rPr>
        <w:t>keeping</w:t>
      </w:r>
      <w:r>
        <w:rPr>
          <w:spacing w:val="-1"/>
          <w:sz w:val="20"/>
        </w:rPr>
        <w:t xml:space="preserve"> </w:t>
      </w:r>
      <w:r>
        <w:rPr>
          <w:sz w:val="20"/>
        </w:rPr>
        <w:t>with</w:t>
      </w:r>
      <w:r>
        <w:rPr>
          <w:spacing w:val="-3"/>
          <w:sz w:val="20"/>
        </w:rPr>
        <w:t xml:space="preserve"> </w:t>
      </w:r>
      <w:r>
        <w:rPr>
          <w:sz w:val="20"/>
        </w:rPr>
        <w:t>the general</w:t>
      </w:r>
      <w:r>
        <w:rPr>
          <w:spacing w:val="-2"/>
          <w:sz w:val="20"/>
        </w:rPr>
        <w:t xml:space="preserve"> </w:t>
      </w:r>
      <w:r>
        <w:rPr>
          <w:sz w:val="20"/>
        </w:rPr>
        <w:t>appearance</w:t>
      </w:r>
      <w:r>
        <w:rPr>
          <w:spacing w:val="-2"/>
          <w:sz w:val="20"/>
        </w:rPr>
        <w:t xml:space="preserve"> </w:t>
      </w:r>
      <w:r>
        <w:rPr>
          <w:sz w:val="20"/>
        </w:rPr>
        <w:t>of</w:t>
      </w:r>
      <w:r>
        <w:rPr>
          <w:spacing w:val="-3"/>
          <w:sz w:val="20"/>
        </w:rPr>
        <w:t xml:space="preserve"> </w:t>
      </w:r>
      <w:r>
        <w:rPr>
          <w:sz w:val="20"/>
        </w:rPr>
        <w:t>neighboring</w:t>
      </w:r>
      <w:r>
        <w:rPr>
          <w:spacing w:val="-2"/>
          <w:sz w:val="20"/>
        </w:rPr>
        <w:t xml:space="preserve"> </w:t>
      </w:r>
      <w:r>
        <w:rPr>
          <w:sz w:val="20"/>
        </w:rPr>
        <w:t>developed</w:t>
      </w:r>
      <w:r>
        <w:rPr>
          <w:spacing w:val="-1"/>
          <w:sz w:val="20"/>
        </w:rPr>
        <w:t xml:space="preserve"> </w:t>
      </w:r>
      <w:r>
        <w:rPr>
          <w:sz w:val="20"/>
        </w:rPr>
        <w:t>areas.</w:t>
      </w:r>
      <w:r>
        <w:rPr>
          <w:spacing w:val="-2"/>
          <w:sz w:val="20"/>
        </w:rPr>
        <w:t xml:space="preserve"> </w:t>
      </w:r>
      <w:r>
        <w:rPr>
          <w:sz w:val="20"/>
        </w:rPr>
        <w:t>If</w:t>
      </w:r>
      <w:r>
        <w:rPr>
          <w:spacing w:val="-2"/>
          <w:sz w:val="20"/>
        </w:rPr>
        <w:t xml:space="preserve"> </w:t>
      </w:r>
      <w:r>
        <w:rPr>
          <w:sz w:val="20"/>
        </w:rPr>
        <w:t>natural features and</w:t>
      </w:r>
      <w:r>
        <w:rPr>
          <w:spacing w:val="-2"/>
          <w:sz w:val="20"/>
        </w:rPr>
        <w:t xml:space="preserve"> </w:t>
      </w:r>
      <w:r>
        <w:rPr>
          <w:sz w:val="20"/>
        </w:rPr>
        <w:t>existing</w:t>
      </w:r>
      <w:r>
        <w:rPr>
          <w:spacing w:val="-4"/>
          <w:sz w:val="20"/>
        </w:rPr>
        <w:t xml:space="preserve"> </w:t>
      </w:r>
      <w:r>
        <w:rPr>
          <w:sz w:val="20"/>
        </w:rPr>
        <w:t>landscaping</w:t>
      </w:r>
      <w:r>
        <w:rPr>
          <w:spacing w:val="-4"/>
          <w:sz w:val="20"/>
        </w:rPr>
        <w:t xml:space="preserve"> </w:t>
      </w:r>
      <w:r>
        <w:rPr>
          <w:sz w:val="20"/>
        </w:rPr>
        <w:t>are</w:t>
      </w:r>
      <w:r>
        <w:rPr>
          <w:spacing w:val="-3"/>
          <w:sz w:val="20"/>
        </w:rPr>
        <w:t xml:space="preserve"> </w:t>
      </w:r>
      <w:r>
        <w:rPr>
          <w:sz w:val="20"/>
        </w:rPr>
        <w:t>proposed</w:t>
      </w:r>
      <w:r>
        <w:rPr>
          <w:spacing w:val="-2"/>
          <w:sz w:val="20"/>
        </w:rPr>
        <w:t xml:space="preserve"> </w:t>
      </w:r>
      <w:r>
        <w:rPr>
          <w:sz w:val="20"/>
        </w:rPr>
        <w:t>to</w:t>
      </w:r>
      <w:r>
        <w:rPr>
          <w:spacing w:val="-5"/>
          <w:sz w:val="20"/>
        </w:rPr>
        <w:t xml:space="preserve"> </w:t>
      </w:r>
      <w:r>
        <w:rPr>
          <w:sz w:val="20"/>
        </w:rPr>
        <w:t>be</w:t>
      </w:r>
      <w:r>
        <w:rPr>
          <w:spacing w:val="-3"/>
          <w:sz w:val="20"/>
        </w:rPr>
        <w:t xml:space="preserve"> </w:t>
      </w:r>
      <w:r>
        <w:rPr>
          <w:sz w:val="20"/>
        </w:rPr>
        <w:t>removed,</w:t>
      </w:r>
      <w:r>
        <w:rPr>
          <w:spacing w:val="-3"/>
          <w:sz w:val="20"/>
        </w:rPr>
        <w:t xml:space="preserve"> </w:t>
      </w:r>
      <w:r>
        <w:rPr>
          <w:sz w:val="20"/>
        </w:rPr>
        <w:t>special</w:t>
      </w:r>
      <w:r>
        <w:rPr>
          <w:spacing w:val="-3"/>
          <w:sz w:val="20"/>
        </w:rPr>
        <w:t xml:space="preserve"> </w:t>
      </w:r>
      <w:r>
        <w:rPr>
          <w:sz w:val="20"/>
        </w:rPr>
        <w:t>attention</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accorded</w:t>
      </w:r>
      <w:r>
        <w:rPr>
          <w:spacing w:val="-2"/>
          <w:sz w:val="20"/>
        </w:rPr>
        <w:t xml:space="preserve"> </w:t>
      </w:r>
      <w:r>
        <w:rPr>
          <w:sz w:val="20"/>
        </w:rPr>
        <w:t>to</w:t>
      </w:r>
      <w:r>
        <w:rPr>
          <w:spacing w:val="-5"/>
          <w:sz w:val="20"/>
        </w:rPr>
        <w:t xml:space="preserve"> </w:t>
      </w:r>
      <w:r>
        <w:rPr>
          <w:sz w:val="20"/>
        </w:rPr>
        <w:t>plans</w:t>
      </w:r>
      <w:r>
        <w:rPr>
          <w:spacing w:val="-4"/>
          <w:sz w:val="20"/>
        </w:rPr>
        <w:t xml:space="preserve"> </w:t>
      </w:r>
      <w:r>
        <w:rPr>
          <w:sz w:val="20"/>
        </w:rPr>
        <w:t>to</w:t>
      </w:r>
      <w:r>
        <w:rPr>
          <w:spacing w:val="-2"/>
          <w:sz w:val="20"/>
        </w:rPr>
        <w:t xml:space="preserve"> </w:t>
      </w:r>
      <w:r>
        <w:rPr>
          <w:sz w:val="20"/>
        </w:rPr>
        <w:t>replace such features and landscaping;</w:t>
      </w:r>
    </w:p>
    <w:p w14:paraId="5A45A927" w14:textId="77777777" w:rsidR="00260182" w:rsidRDefault="00260182">
      <w:pPr>
        <w:pStyle w:val="BodyText"/>
        <w:spacing w:before="10"/>
      </w:pPr>
    </w:p>
    <w:p w14:paraId="5A45A928" w14:textId="77777777" w:rsidR="00260182" w:rsidRDefault="00000000">
      <w:pPr>
        <w:pStyle w:val="ListParagraph"/>
        <w:numPr>
          <w:ilvl w:val="3"/>
          <w:numId w:val="3"/>
        </w:numPr>
        <w:tabs>
          <w:tab w:val="left" w:pos="1300"/>
          <w:tab w:val="left" w:pos="1301"/>
        </w:tabs>
        <w:ind w:right="669" w:hanging="360"/>
        <w:rPr>
          <w:sz w:val="20"/>
        </w:rPr>
      </w:pPr>
      <w:r>
        <w:rPr>
          <w:sz w:val="20"/>
        </w:rPr>
        <w:t>Provide open space. All open space shall be designed to be visually and physically accessible to the extent feasible.</w:t>
      </w:r>
      <w:r>
        <w:rPr>
          <w:spacing w:val="-3"/>
          <w:sz w:val="20"/>
        </w:rPr>
        <w:t xml:space="preserve"> </w:t>
      </w:r>
      <w:r>
        <w:rPr>
          <w:sz w:val="20"/>
        </w:rPr>
        <w:t>Open</w:t>
      </w:r>
      <w:r>
        <w:rPr>
          <w:spacing w:val="-2"/>
          <w:sz w:val="20"/>
        </w:rPr>
        <w:t xml:space="preserve"> </w:t>
      </w:r>
      <w:r>
        <w:rPr>
          <w:sz w:val="20"/>
        </w:rPr>
        <w:t>space</w:t>
      </w:r>
      <w:r>
        <w:rPr>
          <w:spacing w:val="-3"/>
          <w:sz w:val="20"/>
        </w:rPr>
        <w:t xml:space="preserve"> </w:t>
      </w:r>
      <w:r>
        <w:rPr>
          <w:sz w:val="20"/>
        </w:rPr>
        <w:t>shall</w:t>
      </w:r>
      <w:r>
        <w:rPr>
          <w:spacing w:val="-3"/>
          <w:sz w:val="20"/>
        </w:rPr>
        <w:t xml:space="preserve"> </w:t>
      </w:r>
      <w:r>
        <w:rPr>
          <w:sz w:val="20"/>
        </w:rPr>
        <w:t>add to</w:t>
      </w:r>
      <w:r>
        <w:rPr>
          <w:spacing w:val="-2"/>
          <w:sz w:val="20"/>
        </w:rPr>
        <w:t xml:space="preserve"> </w:t>
      </w:r>
      <w:r>
        <w:rPr>
          <w:sz w:val="20"/>
        </w:rPr>
        <w:t>the</w:t>
      </w:r>
      <w:r>
        <w:rPr>
          <w:spacing w:val="-3"/>
          <w:sz w:val="20"/>
        </w:rPr>
        <w:t xml:space="preserve"> </w:t>
      </w:r>
      <w:r>
        <w:rPr>
          <w:sz w:val="20"/>
        </w:rPr>
        <w:t>visual</w:t>
      </w:r>
      <w:r>
        <w:rPr>
          <w:spacing w:val="-4"/>
          <w:sz w:val="20"/>
        </w:rPr>
        <w:t xml:space="preserve"> </w:t>
      </w:r>
      <w:r>
        <w:rPr>
          <w:sz w:val="20"/>
        </w:rPr>
        <w:t>amenities</w:t>
      </w:r>
      <w:r>
        <w:rPr>
          <w:spacing w:val="-4"/>
          <w:sz w:val="20"/>
        </w:rPr>
        <w:t xml:space="preserve"> </w:t>
      </w:r>
      <w:r>
        <w:rPr>
          <w:sz w:val="20"/>
        </w:rPr>
        <w:t>of</w:t>
      </w:r>
      <w:r>
        <w:rPr>
          <w:spacing w:val="-5"/>
          <w:sz w:val="20"/>
        </w:rPr>
        <w:t xml:space="preserve"> </w:t>
      </w:r>
      <w:r>
        <w:rPr>
          <w:sz w:val="20"/>
        </w:rPr>
        <w:t>the vicinity</w:t>
      </w:r>
      <w:r>
        <w:rPr>
          <w:spacing w:val="-7"/>
          <w:sz w:val="20"/>
        </w:rPr>
        <w:t xml:space="preserve"> </w:t>
      </w:r>
      <w:r>
        <w:rPr>
          <w:sz w:val="20"/>
        </w:rPr>
        <w:t>by</w:t>
      </w:r>
      <w:r>
        <w:rPr>
          <w:spacing w:val="-2"/>
          <w:sz w:val="20"/>
        </w:rPr>
        <w:t xml:space="preserve"> </w:t>
      </w:r>
      <w:r>
        <w:rPr>
          <w:sz w:val="20"/>
        </w:rPr>
        <w:t>maximizing</w:t>
      </w:r>
      <w:r>
        <w:rPr>
          <w:spacing w:val="-4"/>
          <w:sz w:val="20"/>
        </w:rPr>
        <w:t xml:space="preserve"> </w:t>
      </w:r>
      <w:r>
        <w:rPr>
          <w:sz w:val="20"/>
        </w:rPr>
        <w:t>its</w:t>
      </w:r>
      <w:r>
        <w:rPr>
          <w:spacing w:val="-2"/>
          <w:sz w:val="20"/>
        </w:rPr>
        <w:t xml:space="preserve"> </w:t>
      </w:r>
      <w:r>
        <w:rPr>
          <w:sz w:val="20"/>
        </w:rPr>
        <w:t>visibility</w:t>
      </w:r>
      <w:r>
        <w:rPr>
          <w:spacing w:val="-4"/>
          <w:sz w:val="20"/>
        </w:rPr>
        <w:t xml:space="preserve"> </w:t>
      </w:r>
      <w:r>
        <w:rPr>
          <w:sz w:val="20"/>
        </w:rPr>
        <w:t>for</w:t>
      </w:r>
      <w:r>
        <w:rPr>
          <w:spacing w:val="-3"/>
          <w:sz w:val="20"/>
        </w:rPr>
        <w:t xml:space="preserve"> </w:t>
      </w:r>
      <w:r>
        <w:rPr>
          <w:sz w:val="20"/>
        </w:rPr>
        <w:t>persons passing</w:t>
      </w:r>
      <w:r>
        <w:rPr>
          <w:spacing w:val="-2"/>
          <w:sz w:val="20"/>
        </w:rPr>
        <w:t xml:space="preserve"> </w:t>
      </w:r>
      <w:r>
        <w:rPr>
          <w:sz w:val="20"/>
        </w:rPr>
        <w:t>or</w:t>
      </w:r>
      <w:r>
        <w:rPr>
          <w:spacing w:val="-1"/>
          <w:sz w:val="20"/>
        </w:rPr>
        <w:t xml:space="preserve"> </w:t>
      </w:r>
      <w:r>
        <w:rPr>
          <w:sz w:val="20"/>
        </w:rPr>
        <w:t>overlooking</w:t>
      </w:r>
      <w:r>
        <w:rPr>
          <w:spacing w:val="-2"/>
          <w:sz w:val="20"/>
        </w:rPr>
        <w:t xml:space="preserve"> </w:t>
      </w:r>
      <w:r>
        <w:rPr>
          <w:sz w:val="20"/>
        </w:rPr>
        <w:t>the</w:t>
      </w:r>
      <w:r>
        <w:rPr>
          <w:spacing w:val="-1"/>
          <w:sz w:val="20"/>
        </w:rPr>
        <w:t xml:space="preserve"> </w:t>
      </w:r>
      <w:r>
        <w:rPr>
          <w:sz w:val="20"/>
        </w:rPr>
        <w:t>site from</w:t>
      </w:r>
      <w:r>
        <w:rPr>
          <w:spacing w:val="-5"/>
          <w:sz w:val="20"/>
        </w:rPr>
        <w:t xml:space="preserve"> </w:t>
      </w:r>
      <w:r>
        <w:rPr>
          <w:sz w:val="20"/>
        </w:rPr>
        <w:t>neighboring</w:t>
      </w:r>
      <w:r>
        <w:rPr>
          <w:spacing w:val="-2"/>
          <w:sz w:val="20"/>
        </w:rPr>
        <w:t xml:space="preserve"> </w:t>
      </w:r>
      <w:r>
        <w:rPr>
          <w:sz w:val="20"/>
        </w:rPr>
        <w:t>properties.</w:t>
      </w:r>
      <w:r>
        <w:rPr>
          <w:spacing w:val="-1"/>
          <w:sz w:val="20"/>
        </w:rPr>
        <w:t xml:space="preserve"> </w:t>
      </w:r>
      <w:r>
        <w:rPr>
          <w:sz w:val="20"/>
        </w:rPr>
        <w:t>If</w:t>
      </w:r>
      <w:r>
        <w:rPr>
          <w:spacing w:val="-3"/>
          <w:sz w:val="20"/>
        </w:rPr>
        <w:t xml:space="preserve"> </w:t>
      </w:r>
      <w:r>
        <w:rPr>
          <w:sz w:val="20"/>
        </w:rPr>
        <w:t>open</w:t>
      </w:r>
      <w:r>
        <w:rPr>
          <w:spacing w:val="-2"/>
          <w:sz w:val="20"/>
        </w:rPr>
        <w:t xml:space="preserve"> </w:t>
      </w:r>
      <w:r>
        <w:rPr>
          <w:sz w:val="20"/>
        </w:rPr>
        <w:t>space</w:t>
      </w:r>
      <w:r>
        <w:rPr>
          <w:spacing w:val="-1"/>
          <w:sz w:val="20"/>
        </w:rPr>
        <w:t xml:space="preserve"> </w:t>
      </w:r>
      <w:r>
        <w:rPr>
          <w:sz w:val="20"/>
        </w:rPr>
        <w:t>is</w:t>
      </w:r>
      <w:r>
        <w:rPr>
          <w:spacing w:val="-2"/>
          <w:sz w:val="20"/>
        </w:rPr>
        <w:t xml:space="preserve"> </w:t>
      </w:r>
      <w:r>
        <w:rPr>
          <w:sz w:val="20"/>
        </w:rPr>
        <w:t>intended for</w:t>
      </w:r>
      <w:r>
        <w:rPr>
          <w:spacing w:val="-1"/>
          <w:sz w:val="20"/>
        </w:rPr>
        <w:t xml:space="preserve"> </w:t>
      </w:r>
      <w:r>
        <w:rPr>
          <w:sz w:val="20"/>
        </w:rPr>
        <w:t>active</w:t>
      </w:r>
      <w:r>
        <w:rPr>
          <w:spacing w:val="-1"/>
          <w:sz w:val="20"/>
        </w:rPr>
        <w:t xml:space="preserve"> </w:t>
      </w:r>
      <w:r>
        <w:rPr>
          <w:sz w:val="20"/>
        </w:rPr>
        <w:t>use, it</w:t>
      </w:r>
      <w:r>
        <w:rPr>
          <w:spacing w:val="-2"/>
          <w:sz w:val="20"/>
        </w:rPr>
        <w:t xml:space="preserve"> </w:t>
      </w:r>
      <w:r>
        <w:rPr>
          <w:sz w:val="20"/>
        </w:rPr>
        <w:t>shall be so designed as to maximize its accessibility for all individuals, including the disabled, encourage social interaction, and facilitate ease of maintenance;</w:t>
      </w:r>
    </w:p>
    <w:p w14:paraId="5A45A929" w14:textId="77777777" w:rsidR="00260182" w:rsidRDefault="00260182">
      <w:pPr>
        <w:rPr>
          <w:sz w:val="20"/>
        </w:rPr>
        <w:sectPr w:rsidR="00260182">
          <w:pgSz w:w="12240" w:h="15840"/>
          <w:pgMar w:top="1360" w:right="420" w:bottom="1000" w:left="1220" w:header="0" w:footer="813" w:gutter="0"/>
          <w:cols w:space="720"/>
        </w:sectPr>
      </w:pPr>
    </w:p>
    <w:p w14:paraId="5A45A92A" w14:textId="77777777" w:rsidR="00260182" w:rsidRDefault="00000000">
      <w:pPr>
        <w:pStyle w:val="ListParagraph"/>
        <w:numPr>
          <w:ilvl w:val="3"/>
          <w:numId w:val="3"/>
        </w:numPr>
        <w:tabs>
          <w:tab w:val="left" w:pos="1301"/>
        </w:tabs>
        <w:spacing w:before="73"/>
        <w:ind w:right="833" w:hanging="360"/>
        <w:rPr>
          <w:sz w:val="20"/>
        </w:rPr>
      </w:pPr>
      <w:r>
        <w:rPr>
          <w:sz w:val="20"/>
        </w:rPr>
        <w:lastRenderedPageBreak/>
        <w:t>Provide for nature's events. Special attention shall be accorded to stormwater runoff so that neighboring properties</w:t>
      </w:r>
      <w:r>
        <w:rPr>
          <w:spacing w:val="-4"/>
          <w:sz w:val="20"/>
        </w:rPr>
        <w:t xml:space="preserve"> </w:t>
      </w:r>
      <w:r>
        <w:rPr>
          <w:sz w:val="20"/>
        </w:rPr>
        <w:t>and/or</w:t>
      </w:r>
      <w:r>
        <w:rPr>
          <w:spacing w:val="-3"/>
          <w:sz w:val="20"/>
        </w:rPr>
        <w:t xml:space="preserve"> </w:t>
      </w:r>
      <w:r>
        <w:rPr>
          <w:sz w:val="20"/>
        </w:rPr>
        <w:t>the</w:t>
      </w:r>
      <w:r>
        <w:rPr>
          <w:spacing w:val="-3"/>
          <w:sz w:val="20"/>
        </w:rPr>
        <w:t xml:space="preserve"> </w:t>
      </w:r>
      <w:r>
        <w:rPr>
          <w:sz w:val="20"/>
        </w:rPr>
        <w:t>public</w:t>
      </w:r>
      <w:r>
        <w:rPr>
          <w:spacing w:val="-3"/>
          <w:sz w:val="20"/>
        </w:rPr>
        <w:t xml:space="preserve"> </w:t>
      </w:r>
      <w:r>
        <w:rPr>
          <w:sz w:val="20"/>
        </w:rPr>
        <w:t>stormwater</w:t>
      </w:r>
      <w:r>
        <w:rPr>
          <w:spacing w:val="-2"/>
          <w:sz w:val="20"/>
        </w:rPr>
        <w:t xml:space="preserve"> </w:t>
      </w:r>
      <w:r>
        <w:rPr>
          <w:sz w:val="20"/>
        </w:rPr>
        <w:t>drainage</w:t>
      </w:r>
      <w:r>
        <w:rPr>
          <w:spacing w:val="-3"/>
          <w:sz w:val="20"/>
        </w:rPr>
        <w:t xml:space="preserve"> </w:t>
      </w:r>
      <w:r>
        <w:rPr>
          <w:sz w:val="20"/>
        </w:rPr>
        <w:t>system</w:t>
      </w:r>
      <w:r>
        <w:rPr>
          <w:spacing w:val="-7"/>
          <w:sz w:val="20"/>
        </w:rPr>
        <w:t xml:space="preserve"> </w:t>
      </w:r>
      <w:r>
        <w:rPr>
          <w:sz w:val="20"/>
        </w:rPr>
        <w:t>are not</w:t>
      </w:r>
      <w:r>
        <w:rPr>
          <w:spacing w:val="-4"/>
          <w:sz w:val="20"/>
        </w:rPr>
        <w:t xml:space="preserve"> </w:t>
      </w:r>
      <w:r>
        <w:rPr>
          <w:sz w:val="20"/>
        </w:rPr>
        <w:t>adversely</w:t>
      </w:r>
      <w:r>
        <w:rPr>
          <w:spacing w:val="-7"/>
          <w:sz w:val="20"/>
        </w:rPr>
        <w:t xml:space="preserve"> </w:t>
      </w:r>
      <w:r>
        <w:rPr>
          <w:sz w:val="20"/>
        </w:rPr>
        <w:t>affected.</w:t>
      </w:r>
      <w:r>
        <w:rPr>
          <w:spacing w:val="-3"/>
          <w:sz w:val="20"/>
        </w:rPr>
        <w:t xml:space="preserve"> </w:t>
      </w:r>
      <w:r>
        <w:rPr>
          <w:sz w:val="20"/>
        </w:rPr>
        <w:t>Plans</w:t>
      </w:r>
      <w:r>
        <w:rPr>
          <w:spacing w:val="-4"/>
          <w:sz w:val="20"/>
        </w:rPr>
        <w:t xml:space="preserve"> </w:t>
      </w:r>
      <w:r>
        <w:rPr>
          <w:sz w:val="20"/>
        </w:rPr>
        <w:t>should</w:t>
      </w:r>
      <w:r>
        <w:rPr>
          <w:spacing w:val="-2"/>
          <w:sz w:val="20"/>
        </w:rPr>
        <w:t xml:space="preserve"> </w:t>
      </w:r>
      <w:r>
        <w:rPr>
          <w:sz w:val="20"/>
        </w:rPr>
        <w:t>allow</w:t>
      </w:r>
      <w:r>
        <w:rPr>
          <w:spacing w:val="-5"/>
          <w:sz w:val="20"/>
        </w:rPr>
        <w:t xml:space="preserve"> </w:t>
      </w:r>
      <w:r>
        <w:rPr>
          <w:sz w:val="20"/>
        </w:rPr>
        <w:t xml:space="preserve">no net increase in the rate of flow of stormwater runoff (calculated using a 100-year storm event) from the project site consistent with the </w:t>
      </w:r>
      <w:r>
        <w:rPr>
          <w:sz w:val="20"/>
          <w:u w:val="single"/>
        </w:rPr>
        <w:t>Massachusetts Stormwater Handbook</w:t>
      </w:r>
      <w:r>
        <w:rPr>
          <w:sz w:val="20"/>
        </w:rPr>
        <w:t>. Attention shall also be accorded to design</w:t>
      </w:r>
      <w:r>
        <w:rPr>
          <w:spacing w:val="-1"/>
          <w:sz w:val="20"/>
        </w:rPr>
        <w:t xml:space="preserve"> </w:t>
      </w:r>
      <w:r>
        <w:rPr>
          <w:sz w:val="20"/>
        </w:rPr>
        <w:t>features which</w:t>
      </w:r>
      <w:r>
        <w:rPr>
          <w:spacing w:val="-1"/>
          <w:sz w:val="20"/>
        </w:rPr>
        <w:t xml:space="preserve"> </w:t>
      </w:r>
      <w:r>
        <w:rPr>
          <w:sz w:val="20"/>
        </w:rPr>
        <w:t>address</w:t>
      </w:r>
      <w:r>
        <w:rPr>
          <w:spacing w:val="-1"/>
          <w:sz w:val="20"/>
        </w:rPr>
        <w:t xml:space="preserve"> </w:t>
      </w:r>
      <w:r>
        <w:rPr>
          <w:sz w:val="20"/>
        </w:rPr>
        <w:t>the affects</w:t>
      </w:r>
      <w:r>
        <w:rPr>
          <w:spacing w:val="-1"/>
          <w:sz w:val="20"/>
        </w:rPr>
        <w:t xml:space="preserve"> </w:t>
      </w:r>
      <w:r>
        <w:rPr>
          <w:sz w:val="20"/>
        </w:rPr>
        <w:t>of</w:t>
      </w:r>
      <w:r>
        <w:rPr>
          <w:spacing w:val="-2"/>
          <w:sz w:val="20"/>
        </w:rPr>
        <w:t xml:space="preserve"> </w:t>
      </w:r>
      <w:r>
        <w:rPr>
          <w:sz w:val="20"/>
        </w:rPr>
        <w:t>rain, snow</w:t>
      </w:r>
      <w:r>
        <w:rPr>
          <w:spacing w:val="-2"/>
          <w:sz w:val="20"/>
        </w:rPr>
        <w:t xml:space="preserve"> </w:t>
      </w:r>
      <w:r>
        <w:rPr>
          <w:sz w:val="20"/>
        </w:rPr>
        <w:t>and ice at building</w:t>
      </w:r>
      <w:r>
        <w:rPr>
          <w:spacing w:val="-1"/>
          <w:sz w:val="20"/>
        </w:rPr>
        <w:t xml:space="preserve"> </w:t>
      </w:r>
      <w:r>
        <w:rPr>
          <w:sz w:val="20"/>
        </w:rPr>
        <w:t>entrances</w:t>
      </w:r>
      <w:r>
        <w:rPr>
          <w:spacing w:val="-1"/>
          <w:sz w:val="20"/>
        </w:rPr>
        <w:t xml:space="preserve"> </w:t>
      </w:r>
      <w:r>
        <w:rPr>
          <w:sz w:val="20"/>
        </w:rPr>
        <w:t>and to provisions for snow and ice removal from circulation areas;</w:t>
      </w:r>
    </w:p>
    <w:p w14:paraId="5A45A92B" w14:textId="77777777" w:rsidR="00260182" w:rsidRDefault="00260182">
      <w:pPr>
        <w:pStyle w:val="BodyText"/>
        <w:spacing w:before="10"/>
      </w:pPr>
    </w:p>
    <w:p w14:paraId="5A45A92C" w14:textId="77777777" w:rsidR="00260182" w:rsidRDefault="00000000">
      <w:pPr>
        <w:pStyle w:val="ListParagraph"/>
        <w:numPr>
          <w:ilvl w:val="3"/>
          <w:numId w:val="3"/>
        </w:numPr>
        <w:tabs>
          <w:tab w:val="left" w:pos="1301"/>
        </w:tabs>
        <w:spacing w:before="1"/>
        <w:ind w:right="813" w:hanging="360"/>
        <w:rPr>
          <w:sz w:val="20"/>
        </w:rPr>
      </w:pPr>
      <w:r>
        <w:rPr>
          <w:sz w:val="20"/>
        </w:rPr>
        <w:t>Make</w:t>
      </w:r>
      <w:r>
        <w:rPr>
          <w:spacing w:val="-4"/>
          <w:sz w:val="20"/>
        </w:rPr>
        <w:t xml:space="preserve"> </w:t>
      </w:r>
      <w:r>
        <w:rPr>
          <w:sz w:val="20"/>
        </w:rPr>
        <w:t>advertising</w:t>
      </w:r>
      <w:r>
        <w:rPr>
          <w:spacing w:val="-5"/>
          <w:sz w:val="20"/>
        </w:rPr>
        <w:t xml:space="preserve"> </w:t>
      </w:r>
      <w:r>
        <w:rPr>
          <w:sz w:val="20"/>
        </w:rPr>
        <w:t>features</w:t>
      </w:r>
      <w:r>
        <w:rPr>
          <w:spacing w:val="-2"/>
          <w:sz w:val="20"/>
        </w:rPr>
        <w:t xml:space="preserve"> </w:t>
      </w:r>
      <w:r>
        <w:rPr>
          <w:sz w:val="20"/>
        </w:rPr>
        <w:t>understandable.</w:t>
      </w:r>
      <w:r>
        <w:rPr>
          <w:spacing w:val="-1"/>
          <w:sz w:val="20"/>
        </w:rPr>
        <w:t xml:space="preserve"> </w:t>
      </w:r>
      <w:r>
        <w:rPr>
          <w:sz w:val="20"/>
        </w:rPr>
        <w:t>The</w:t>
      </w:r>
      <w:r>
        <w:rPr>
          <w:spacing w:val="-4"/>
          <w:sz w:val="20"/>
        </w:rPr>
        <w:t xml:space="preserve"> </w:t>
      </w:r>
      <w:r>
        <w:rPr>
          <w:sz w:val="20"/>
        </w:rPr>
        <w:t>size,</w:t>
      </w:r>
      <w:r>
        <w:rPr>
          <w:spacing w:val="-3"/>
          <w:sz w:val="20"/>
        </w:rPr>
        <w:t xml:space="preserve"> </w:t>
      </w:r>
      <w:r>
        <w:rPr>
          <w:sz w:val="20"/>
        </w:rPr>
        <w:t>location,</w:t>
      </w:r>
      <w:r>
        <w:rPr>
          <w:spacing w:val="-4"/>
          <w:sz w:val="20"/>
        </w:rPr>
        <w:t xml:space="preserve"> </w:t>
      </w:r>
      <w:r>
        <w:rPr>
          <w:sz w:val="20"/>
        </w:rPr>
        <w:t>design,</w:t>
      </w:r>
      <w:r>
        <w:rPr>
          <w:spacing w:val="-4"/>
          <w:sz w:val="20"/>
        </w:rPr>
        <w:t xml:space="preserve"> </w:t>
      </w:r>
      <w:r>
        <w:rPr>
          <w:sz w:val="20"/>
        </w:rPr>
        <w:t>texture,</w:t>
      </w:r>
      <w:r>
        <w:rPr>
          <w:spacing w:val="-3"/>
          <w:sz w:val="20"/>
        </w:rPr>
        <w:t xml:space="preserve"> </w:t>
      </w:r>
      <w:r>
        <w:rPr>
          <w:sz w:val="20"/>
        </w:rPr>
        <w:t>lighting,</w:t>
      </w:r>
      <w:r>
        <w:rPr>
          <w:spacing w:val="-4"/>
          <w:sz w:val="20"/>
        </w:rPr>
        <w:t xml:space="preserve"> </w:t>
      </w:r>
      <w:r>
        <w:rPr>
          <w:sz w:val="20"/>
        </w:rPr>
        <w:t>and</w:t>
      </w:r>
      <w:r>
        <w:rPr>
          <w:spacing w:val="-3"/>
          <w:sz w:val="20"/>
        </w:rPr>
        <w:t xml:space="preserve"> </w:t>
      </w:r>
      <w:r>
        <w:rPr>
          <w:sz w:val="20"/>
        </w:rPr>
        <w:t>materials</w:t>
      </w:r>
      <w:r>
        <w:rPr>
          <w:spacing w:val="-5"/>
          <w:sz w:val="20"/>
        </w:rPr>
        <w:t xml:space="preserve"> </w:t>
      </w:r>
      <w:r>
        <w:rPr>
          <w:sz w:val="20"/>
        </w:rPr>
        <w:t>of</w:t>
      </w:r>
      <w:r>
        <w:rPr>
          <w:spacing w:val="-6"/>
          <w:sz w:val="20"/>
        </w:rPr>
        <w:t xml:space="preserve"> </w:t>
      </w:r>
      <w:r>
        <w:rPr>
          <w:sz w:val="20"/>
        </w:rPr>
        <w:t>all exterior signs</w:t>
      </w:r>
      <w:r>
        <w:rPr>
          <w:spacing w:val="-1"/>
          <w:sz w:val="20"/>
        </w:rPr>
        <w:t xml:space="preserve"> </w:t>
      </w:r>
      <w:r>
        <w:rPr>
          <w:sz w:val="20"/>
        </w:rPr>
        <w:t>and advertising</w:t>
      </w:r>
      <w:r>
        <w:rPr>
          <w:spacing w:val="-1"/>
          <w:sz w:val="20"/>
        </w:rPr>
        <w:t xml:space="preserve"> </w:t>
      </w:r>
      <w:r>
        <w:rPr>
          <w:sz w:val="20"/>
        </w:rPr>
        <w:t>features</w:t>
      </w:r>
      <w:r>
        <w:rPr>
          <w:spacing w:val="-1"/>
          <w:sz w:val="20"/>
        </w:rPr>
        <w:t xml:space="preserve"> </w:t>
      </w:r>
      <w:r>
        <w:rPr>
          <w:sz w:val="20"/>
        </w:rPr>
        <w:t>shall not</w:t>
      </w:r>
      <w:r>
        <w:rPr>
          <w:spacing w:val="-1"/>
          <w:sz w:val="20"/>
        </w:rPr>
        <w:t xml:space="preserve"> </w:t>
      </w:r>
      <w:r>
        <w:rPr>
          <w:sz w:val="20"/>
        </w:rPr>
        <w:t>detract</w:t>
      </w:r>
      <w:r>
        <w:rPr>
          <w:spacing w:val="-1"/>
          <w:sz w:val="20"/>
        </w:rPr>
        <w:t xml:space="preserve"> </w:t>
      </w:r>
      <w:r>
        <w:rPr>
          <w:sz w:val="20"/>
        </w:rPr>
        <w:t>from the use and enjoyment</w:t>
      </w:r>
      <w:r>
        <w:rPr>
          <w:spacing w:val="-1"/>
          <w:sz w:val="20"/>
        </w:rPr>
        <w:t xml:space="preserve"> </w:t>
      </w:r>
      <w:r>
        <w:rPr>
          <w:sz w:val="20"/>
        </w:rPr>
        <w:t>of</w:t>
      </w:r>
      <w:r>
        <w:rPr>
          <w:spacing w:val="-2"/>
          <w:sz w:val="20"/>
        </w:rPr>
        <w:t xml:space="preserve"> </w:t>
      </w:r>
      <w:r>
        <w:rPr>
          <w:sz w:val="20"/>
        </w:rPr>
        <w:t>proposed buildings or surrounding properties. Signs and similar features shall be appropriately</w:t>
      </w:r>
      <w:r>
        <w:rPr>
          <w:spacing w:val="-2"/>
          <w:sz w:val="20"/>
        </w:rPr>
        <w:t xml:space="preserve"> </w:t>
      </w:r>
      <w:r>
        <w:rPr>
          <w:sz w:val="20"/>
        </w:rPr>
        <w:t>sized and located in a manner that does not detract from nor disrupt the immediate visual environment.</w:t>
      </w:r>
    </w:p>
    <w:p w14:paraId="5A45A92D" w14:textId="77777777" w:rsidR="00260182" w:rsidRDefault="00260182">
      <w:pPr>
        <w:pStyle w:val="BodyText"/>
        <w:spacing w:before="9"/>
      </w:pPr>
    </w:p>
    <w:p w14:paraId="5A45A92E" w14:textId="77777777" w:rsidR="00260182" w:rsidRDefault="00000000">
      <w:pPr>
        <w:pStyle w:val="ListParagraph"/>
        <w:numPr>
          <w:ilvl w:val="3"/>
          <w:numId w:val="3"/>
        </w:numPr>
        <w:tabs>
          <w:tab w:val="left" w:pos="1301"/>
        </w:tabs>
        <w:ind w:right="871" w:hanging="360"/>
        <w:rPr>
          <w:sz w:val="20"/>
        </w:rPr>
      </w:pPr>
      <w:r>
        <w:rPr>
          <w:sz w:val="20"/>
        </w:rPr>
        <w:t>Integrate special features with the design. Exposed storage areas, machinery and equipment installation, service areas, truck loading areas, utility connections, meters and structures, mailboxes, lighting, and similar accessory structures shall be subject to such setbacks, screen planting or other mitigation or screening</w:t>
      </w:r>
      <w:r>
        <w:rPr>
          <w:spacing w:val="-3"/>
          <w:sz w:val="20"/>
        </w:rPr>
        <w:t xml:space="preserve"> </w:t>
      </w:r>
      <w:r>
        <w:rPr>
          <w:sz w:val="20"/>
        </w:rPr>
        <w:t>methods</w:t>
      </w:r>
      <w:r>
        <w:rPr>
          <w:spacing w:val="-5"/>
          <w:sz w:val="20"/>
        </w:rPr>
        <w:t xml:space="preserve"> </w:t>
      </w:r>
      <w:r>
        <w:rPr>
          <w:sz w:val="20"/>
        </w:rPr>
        <w:t>as</w:t>
      </w:r>
      <w:r>
        <w:rPr>
          <w:spacing w:val="-5"/>
          <w:sz w:val="20"/>
        </w:rPr>
        <w:t xml:space="preserve"> </w:t>
      </w:r>
      <w:r>
        <w:rPr>
          <w:sz w:val="20"/>
        </w:rPr>
        <w:t>shall</w:t>
      </w:r>
      <w:r>
        <w:rPr>
          <w:spacing w:val="-4"/>
          <w:sz w:val="20"/>
        </w:rPr>
        <w:t xml:space="preserve"> </w:t>
      </w:r>
      <w:r>
        <w:rPr>
          <w:sz w:val="20"/>
        </w:rPr>
        <w:t>reasonably</w:t>
      </w:r>
      <w:r>
        <w:rPr>
          <w:spacing w:val="-8"/>
          <w:sz w:val="20"/>
        </w:rPr>
        <w:t xml:space="preserve"> </w:t>
      </w:r>
      <w:r>
        <w:rPr>
          <w:sz w:val="20"/>
        </w:rPr>
        <w:t>be</w:t>
      </w:r>
      <w:r>
        <w:rPr>
          <w:spacing w:val="-4"/>
          <w:sz w:val="20"/>
        </w:rPr>
        <w:t xml:space="preserve"> </w:t>
      </w:r>
      <w:r>
        <w:rPr>
          <w:sz w:val="20"/>
        </w:rPr>
        <w:t>required</w:t>
      </w:r>
      <w:r>
        <w:rPr>
          <w:spacing w:val="-3"/>
          <w:sz w:val="20"/>
        </w:rPr>
        <w:t xml:space="preserve"> </w:t>
      </w:r>
      <w:r>
        <w:rPr>
          <w:sz w:val="20"/>
        </w:rPr>
        <w:t>to</w:t>
      </w:r>
      <w:r>
        <w:rPr>
          <w:spacing w:val="-3"/>
          <w:sz w:val="20"/>
        </w:rPr>
        <w:t xml:space="preserve"> </w:t>
      </w:r>
      <w:r>
        <w:rPr>
          <w:sz w:val="20"/>
        </w:rPr>
        <w:t>prevent</w:t>
      </w:r>
      <w:r>
        <w:rPr>
          <w:spacing w:val="-2"/>
          <w:sz w:val="20"/>
        </w:rPr>
        <w:t xml:space="preserve"> </w:t>
      </w:r>
      <w:r>
        <w:rPr>
          <w:sz w:val="20"/>
        </w:rPr>
        <w:t>their</w:t>
      </w:r>
      <w:r>
        <w:rPr>
          <w:spacing w:val="-3"/>
          <w:sz w:val="20"/>
        </w:rPr>
        <w:t xml:space="preserve"> </w:t>
      </w:r>
      <w:r>
        <w:rPr>
          <w:sz w:val="20"/>
        </w:rPr>
        <w:t>being</w:t>
      </w:r>
      <w:r>
        <w:rPr>
          <w:spacing w:val="-5"/>
          <w:sz w:val="20"/>
        </w:rPr>
        <w:t xml:space="preserve"> </w:t>
      </w:r>
      <w:r>
        <w:rPr>
          <w:sz w:val="20"/>
        </w:rPr>
        <w:t>incongruous</w:t>
      </w:r>
      <w:r>
        <w:rPr>
          <w:spacing w:val="-2"/>
          <w:sz w:val="20"/>
        </w:rPr>
        <w:t xml:space="preserve"> </w:t>
      </w:r>
      <w:r>
        <w:rPr>
          <w:sz w:val="20"/>
        </w:rPr>
        <w:t>with</w:t>
      </w:r>
      <w:r>
        <w:rPr>
          <w:spacing w:val="-3"/>
          <w:sz w:val="20"/>
        </w:rPr>
        <w:t xml:space="preserve"> </w:t>
      </w:r>
      <w:r>
        <w:rPr>
          <w:sz w:val="20"/>
        </w:rPr>
        <w:t>or</w:t>
      </w:r>
      <w:r>
        <w:rPr>
          <w:spacing w:val="-4"/>
          <w:sz w:val="20"/>
        </w:rPr>
        <w:t xml:space="preserve"> </w:t>
      </w:r>
      <w:r>
        <w:rPr>
          <w:sz w:val="20"/>
        </w:rPr>
        <w:t>offensive</w:t>
      </w:r>
      <w:r>
        <w:rPr>
          <w:spacing w:val="-4"/>
          <w:sz w:val="20"/>
        </w:rPr>
        <w:t xml:space="preserve"> </w:t>
      </w:r>
      <w:r>
        <w:rPr>
          <w:sz w:val="20"/>
        </w:rPr>
        <w:t>to existing or proposed structures and surrounding properties. Special features, which are essential to a structure's function, shall</w:t>
      </w:r>
      <w:r>
        <w:rPr>
          <w:spacing w:val="-1"/>
          <w:sz w:val="20"/>
        </w:rPr>
        <w:t xml:space="preserve"> </w:t>
      </w:r>
      <w:r>
        <w:rPr>
          <w:sz w:val="20"/>
        </w:rPr>
        <w:t>be incorporated into the original structure design, not</w:t>
      </w:r>
      <w:r>
        <w:rPr>
          <w:spacing w:val="-1"/>
          <w:sz w:val="20"/>
        </w:rPr>
        <w:t xml:space="preserve"> </w:t>
      </w:r>
      <w:r>
        <w:rPr>
          <w:sz w:val="20"/>
        </w:rPr>
        <w:t>added as</w:t>
      </w:r>
      <w:r>
        <w:rPr>
          <w:spacing w:val="-1"/>
          <w:sz w:val="20"/>
        </w:rPr>
        <w:t xml:space="preserve"> </w:t>
      </w:r>
      <w:r>
        <w:rPr>
          <w:sz w:val="20"/>
        </w:rPr>
        <w:t>an</w:t>
      </w:r>
      <w:r>
        <w:rPr>
          <w:spacing w:val="-1"/>
          <w:sz w:val="20"/>
        </w:rPr>
        <w:t xml:space="preserve"> </w:t>
      </w:r>
      <w:r>
        <w:rPr>
          <w:sz w:val="20"/>
        </w:rPr>
        <w:t>afterthought;</w:t>
      </w:r>
    </w:p>
    <w:p w14:paraId="5A45A92F" w14:textId="77777777" w:rsidR="00260182" w:rsidRDefault="00260182">
      <w:pPr>
        <w:pStyle w:val="BodyText"/>
        <w:spacing w:before="10"/>
      </w:pPr>
    </w:p>
    <w:p w14:paraId="5A45A930" w14:textId="77777777" w:rsidR="00260182" w:rsidRDefault="00000000">
      <w:pPr>
        <w:pStyle w:val="ListParagraph"/>
        <w:numPr>
          <w:ilvl w:val="3"/>
          <w:numId w:val="3"/>
        </w:numPr>
        <w:tabs>
          <w:tab w:val="left" w:pos="1301"/>
        </w:tabs>
        <w:spacing w:before="1"/>
        <w:ind w:right="786" w:hanging="360"/>
        <w:rPr>
          <w:sz w:val="20"/>
        </w:rPr>
      </w:pPr>
      <w:r>
        <w:rPr>
          <w:sz w:val="20"/>
        </w:rPr>
        <w:t>Make spaces secure and safe. With respect to personal safety, all open and enclosed spaces shall be designed to facilitate building evacuation, maximize accessibility by fire, police or other emergency personnel</w:t>
      </w:r>
      <w:r>
        <w:rPr>
          <w:spacing w:val="-4"/>
          <w:sz w:val="20"/>
        </w:rPr>
        <w:t xml:space="preserve"> </w:t>
      </w:r>
      <w:r>
        <w:rPr>
          <w:sz w:val="20"/>
        </w:rPr>
        <w:t>and</w:t>
      </w:r>
      <w:r>
        <w:rPr>
          <w:spacing w:val="-3"/>
          <w:sz w:val="20"/>
        </w:rPr>
        <w:t xml:space="preserve"> </w:t>
      </w:r>
      <w:r>
        <w:rPr>
          <w:sz w:val="20"/>
        </w:rPr>
        <w:t>equipment,</w:t>
      </w:r>
      <w:r>
        <w:rPr>
          <w:spacing w:val="-4"/>
          <w:sz w:val="20"/>
        </w:rPr>
        <w:t xml:space="preserve"> </w:t>
      </w:r>
      <w:r>
        <w:rPr>
          <w:sz w:val="20"/>
        </w:rPr>
        <w:t>and,</w:t>
      </w:r>
      <w:r>
        <w:rPr>
          <w:spacing w:val="-2"/>
          <w:sz w:val="20"/>
        </w:rPr>
        <w:t xml:space="preserve"> </w:t>
      </w:r>
      <w:r>
        <w:rPr>
          <w:sz w:val="20"/>
        </w:rPr>
        <w:t>to</w:t>
      </w:r>
      <w:r>
        <w:rPr>
          <w:spacing w:val="-3"/>
          <w:sz w:val="20"/>
        </w:rPr>
        <w:t xml:space="preserve"> </w:t>
      </w:r>
      <w:r>
        <w:rPr>
          <w:sz w:val="20"/>
        </w:rPr>
        <w:t>the</w:t>
      </w:r>
      <w:r>
        <w:rPr>
          <w:spacing w:val="-4"/>
          <w:sz w:val="20"/>
        </w:rPr>
        <w:t xml:space="preserve"> </w:t>
      </w:r>
      <w:r>
        <w:rPr>
          <w:sz w:val="20"/>
        </w:rPr>
        <w:t>extent</w:t>
      </w:r>
      <w:r>
        <w:rPr>
          <w:spacing w:val="-5"/>
          <w:sz w:val="20"/>
        </w:rPr>
        <w:t xml:space="preserve"> </w:t>
      </w:r>
      <w:r>
        <w:rPr>
          <w:sz w:val="20"/>
        </w:rPr>
        <w:t>feasible,</w:t>
      </w:r>
      <w:r>
        <w:rPr>
          <w:spacing w:val="-4"/>
          <w:sz w:val="20"/>
        </w:rPr>
        <w:t xml:space="preserve"> </w:t>
      </w:r>
      <w:r>
        <w:rPr>
          <w:sz w:val="20"/>
        </w:rPr>
        <w:t>provide</w:t>
      </w:r>
      <w:r>
        <w:rPr>
          <w:spacing w:val="-4"/>
          <w:sz w:val="20"/>
        </w:rPr>
        <w:t xml:space="preserve"> </w:t>
      </w:r>
      <w:r>
        <w:rPr>
          <w:sz w:val="20"/>
        </w:rPr>
        <w:t>for</w:t>
      </w:r>
      <w:r>
        <w:rPr>
          <w:spacing w:val="-4"/>
          <w:sz w:val="20"/>
        </w:rPr>
        <w:t xml:space="preserve"> </w:t>
      </w:r>
      <w:r>
        <w:rPr>
          <w:sz w:val="20"/>
        </w:rPr>
        <w:t>adequate</w:t>
      </w:r>
      <w:r>
        <w:rPr>
          <w:spacing w:val="-4"/>
          <w:sz w:val="20"/>
        </w:rPr>
        <w:t xml:space="preserve"> </w:t>
      </w:r>
      <w:r>
        <w:rPr>
          <w:sz w:val="20"/>
        </w:rPr>
        <w:t>and</w:t>
      </w:r>
      <w:r>
        <w:rPr>
          <w:spacing w:val="-3"/>
          <w:sz w:val="20"/>
        </w:rPr>
        <w:t xml:space="preserve"> </w:t>
      </w:r>
      <w:r>
        <w:rPr>
          <w:sz w:val="20"/>
        </w:rPr>
        <w:t>secure</w:t>
      </w:r>
      <w:r>
        <w:rPr>
          <w:spacing w:val="-4"/>
          <w:sz w:val="20"/>
        </w:rPr>
        <w:t xml:space="preserve"> </w:t>
      </w:r>
      <w:r>
        <w:rPr>
          <w:sz w:val="20"/>
        </w:rPr>
        <w:t>visibility</w:t>
      </w:r>
      <w:r>
        <w:rPr>
          <w:spacing w:val="-5"/>
          <w:sz w:val="20"/>
        </w:rPr>
        <w:t xml:space="preserve"> </w:t>
      </w:r>
      <w:r>
        <w:rPr>
          <w:sz w:val="20"/>
        </w:rPr>
        <w:t>for</w:t>
      </w:r>
      <w:r>
        <w:rPr>
          <w:spacing w:val="-4"/>
          <w:sz w:val="20"/>
        </w:rPr>
        <w:t xml:space="preserve"> </w:t>
      </w:r>
      <w:r>
        <w:rPr>
          <w:sz w:val="20"/>
        </w:rPr>
        <w:t>persons using and observing such spaces;</w:t>
      </w:r>
    </w:p>
    <w:p w14:paraId="5A45A931" w14:textId="77777777" w:rsidR="00260182" w:rsidRDefault="00260182">
      <w:pPr>
        <w:pStyle w:val="BodyText"/>
        <w:rPr>
          <w:sz w:val="21"/>
        </w:rPr>
      </w:pPr>
    </w:p>
    <w:p w14:paraId="5A45A932" w14:textId="77777777" w:rsidR="00260182" w:rsidRDefault="00000000">
      <w:pPr>
        <w:pStyle w:val="ListParagraph"/>
        <w:numPr>
          <w:ilvl w:val="3"/>
          <w:numId w:val="3"/>
        </w:numPr>
        <w:tabs>
          <w:tab w:val="left" w:pos="1301"/>
        </w:tabs>
        <w:ind w:right="856" w:hanging="360"/>
        <w:rPr>
          <w:sz w:val="20"/>
        </w:rPr>
      </w:pPr>
      <w:r>
        <w:rPr>
          <w:sz w:val="20"/>
        </w:rPr>
        <w:t>Protect Winchendon's heritage. The removal or disruption of historic, traditional or significant, uses, structures or architectural features or neighborhood patterns shall be minimized insofar as practicable, whether these exist on the site or on adjacent properties. Significant structures and/or structures with important</w:t>
      </w:r>
      <w:r>
        <w:rPr>
          <w:spacing w:val="-5"/>
          <w:sz w:val="20"/>
        </w:rPr>
        <w:t xml:space="preserve"> </w:t>
      </w:r>
      <w:r>
        <w:rPr>
          <w:sz w:val="20"/>
        </w:rPr>
        <w:t>architectural</w:t>
      </w:r>
      <w:r>
        <w:rPr>
          <w:spacing w:val="-2"/>
          <w:sz w:val="20"/>
        </w:rPr>
        <w:t xml:space="preserve"> </w:t>
      </w:r>
      <w:r>
        <w:rPr>
          <w:sz w:val="20"/>
        </w:rPr>
        <w:t>features</w:t>
      </w:r>
      <w:r>
        <w:rPr>
          <w:spacing w:val="-5"/>
          <w:sz w:val="20"/>
        </w:rPr>
        <w:t xml:space="preserve"> </w:t>
      </w:r>
      <w:r>
        <w:rPr>
          <w:sz w:val="20"/>
        </w:rPr>
        <w:t>shall</w:t>
      </w:r>
      <w:r>
        <w:rPr>
          <w:spacing w:val="-5"/>
          <w:sz w:val="20"/>
        </w:rPr>
        <w:t xml:space="preserve"> </w:t>
      </w:r>
      <w:r>
        <w:rPr>
          <w:sz w:val="20"/>
        </w:rPr>
        <w:t>be</w:t>
      </w:r>
      <w:r>
        <w:rPr>
          <w:spacing w:val="-4"/>
          <w:sz w:val="20"/>
        </w:rPr>
        <w:t xml:space="preserve"> </w:t>
      </w:r>
      <w:r>
        <w:rPr>
          <w:sz w:val="20"/>
        </w:rPr>
        <w:t>identified</w:t>
      </w:r>
      <w:r>
        <w:rPr>
          <w:spacing w:val="-3"/>
          <w:sz w:val="20"/>
        </w:rPr>
        <w:t xml:space="preserve"> </w:t>
      </w:r>
      <w:r>
        <w:rPr>
          <w:sz w:val="20"/>
        </w:rPr>
        <w:t>by</w:t>
      </w:r>
      <w:r>
        <w:rPr>
          <w:spacing w:val="-8"/>
          <w:sz w:val="20"/>
        </w:rPr>
        <w:t xml:space="preserve"> </w:t>
      </w:r>
      <w:r>
        <w:rPr>
          <w:sz w:val="20"/>
        </w:rPr>
        <w:t>the</w:t>
      </w:r>
      <w:r>
        <w:rPr>
          <w:spacing w:val="-4"/>
          <w:sz w:val="20"/>
        </w:rPr>
        <w:t xml:space="preserve"> </w:t>
      </w:r>
      <w:r>
        <w:rPr>
          <w:sz w:val="20"/>
        </w:rPr>
        <w:t>Winchendon</w:t>
      </w:r>
      <w:r>
        <w:rPr>
          <w:spacing w:val="-5"/>
          <w:sz w:val="20"/>
        </w:rPr>
        <w:t xml:space="preserve"> </w:t>
      </w:r>
      <w:r>
        <w:rPr>
          <w:sz w:val="20"/>
        </w:rPr>
        <w:t>Historical</w:t>
      </w:r>
      <w:r>
        <w:rPr>
          <w:spacing w:val="-4"/>
          <w:sz w:val="20"/>
        </w:rPr>
        <w:t xml:space="preserve"> </w:t>
      </w:r>
      <w:r>
        <w:rPr>
          <w:sz w:val="20"/>
        </w:rPr>
        <w:t>Society.</w:t>
      </w:r>
      <w:r>
        <w:rPr>
          <w:spacing w:val="-2"/>
          <w:sz w:val="20"/>
        </w:rPr>
        <w:t xml:space="preserve"> </w:t>
      </w:r>
      <w:r>
        <w:rPr>
          <w:sz w:val="20"/>
        </w:rPr>
        <w:t>New</w:t>
      </w:r>
      <w:r>
        <w:rPr>
          <w:spacing w:val="-6"/>
          <w:sz w:val="20"/>
        </w:rPr>
        <w:t xml:space="preserve"> </w:t>
      </w:r>
      <w:r>
        <w:rPr>
          <w:sz w:val="20"/>
        </w:rPr>
        <w:t>structures, additions, and alterations shall be sympathetic to and complement the scale and design of surrounding historic structures and locally significant buildings of architectural merit; and</w:t>
      </w:r>
    </w:p>
    <w:p w14:paraId="5A45A933" w14:textId="77777777" w:rsidR="00260182" w:rsidRDefault="00260182">
      <w:pPr>
        <w:pStyle w:val="BodyText"/>
        <w:spacing w:before="8"/>
      </w:pPr>
    </w:p>
    <w:p w14:paraId="5A45A934" w14:textId="77777777" w:rsidR="00260182" w:rsidRDefault="00000000">
      <w:pPr>
        <w:pStyle w:val="ListParagraph"/>
        <w:numPr>
          <w:ilvl w:val="3"/>
          <w:numId w:val="3"/>
        </w:numPr>
        <w:tabs>
          <w:tab w:val="left" w:pos="1301"/>
        </w:tabs>
        <w:ind w:right="822" w:hanging="360"/>
        <w:rPr>
          <w:sz w:val="20"/>
        </w:rPr>
      </w:pPr>
      <w:r>
        <w:rPr>
          <w:sz w:val="20"/>
        </w:rPr>
        <w:t>Consider the microclimate. A developer who proposes new structures, additional lot coverage, or the installation of machinery or equipment which emits heat, vapor, fumes, or noise shall endeavor to minimize,</w:t>
      </w:r>
      <w:r>
        <w:rPr>
          <w:spacing w:val="-2"/>
          <w:sz w:val="20"/>
        </w:rPr>
        <w:t xml:space="preserve"> </w:t>
      </w:r>
      <w:r>
        <w:rPr>
          <w:sz w:val="20"/>
        </w:rPr>
        <w:t>insofar</w:t>
      </w:r>
      <w:r>
        <w:rPr>
          <w:spacing w:val="-2"/>
          <w:sz w:val="20"/>
        </w:rPr>
        <w:t xml:space="preserve"> </w:t>
      </w:r>
      <w:r>
        <w:rPr>
          <w:sz w:val="20"/>
        </w:rPr>
        <w:t>as</w:t>
      </w:r>
      <w:r>
        <w:rPr>
          <w:spacing w:val="-4"/>
          <w:sz w:val="20"/>
        </w:rPr>
        <w:t xml:space="preserve"> </w:t>
      </w:r>
      <w:r>
        <w:rPr>
          <w:sz w:val="20"/>
        </w:rPr>
        <w:t>practicable,</w:t>
      </w:r>
      <w:r>
        <w:rPr>
          <w:spacing w:val="-3"/>
          <w:sz w:val="20"/>
        </w:rPr>
        <w:t xml:space="preserve"> </w:t>
      </w:r>
      <w:r>
        <w:rPr>
          <w:sz w:val="20"/>
        </w:rPr>
        <w:t>any</w:t>
      </w:r>
      <w:r>
        <w:rPr>
          <w:spacing w:val="-7"/>
          <w:sz w:val="20"/>
        </w:rPr>
        <w:t xml:space="preserve"> </w:t>
      </w:r>
      <w:r>
        <w:rPr>
          <w:sz w:val="20"/>
        </w:rPr>
        <w:t>adverse</w:t>
      </w:r>
      <w:r>
        <w:rPr>
          <w:spacing w:val="-3"/>
          <w:sz w:val="20"/>
        </w:rPr>
        <w:t xml:space="preserve"> </w:t>
      </w:r>
      <w:r>
        <w:rPr>
          <w:sz w:val="20"/>
        </w:rPr>
        <w:t>impact</w:t>
      </w:r>
      <w:r>
        <w:rPr>
          <w:spacing w:val="-4"/>
          <w:sz w:val="20"/>
        </w:rPr>
        <w:t xml:space="preserve"> </w:t>
      </w:r>
      <w:r>
        <w:rPr>
          <w:sz w:val="20"/>
        </w:rPr>
        <w:t>on</w:t>
      </w:r>
      <w:r>
        <w:rPr>
          <w:spacing w:val="-4"/>
          <w:sz w:val="20"/>
        </w:rPr>
        <w:t xml:space="preserve"> </w:t>
      </w:r>
      <w:r>
        <w:rPr>
          <w:sz w:val="20"/>
        </w:rPr>
        <w:t>light,</w:t>
      </w:r>
      <w:r>
        <w:rPr>
          <w:spacing w:val="-3"/>
          <w:sz w:val="20"/>
        </w:rPr>
        <w:t xml:space="preserve"> </w:t>
      </w:r>
      <w:r>
        <w:rPr>
          <w:sz w:val="20"/>
        </w:rPr>
        <w:t>air,</w:t>
      </w:r>
      <w:r>
        <w:rPr>
          <w:spacing w:val="-3"/>
          <w:sz w:val="20"/>
        </w:rPr>
        <w:t xml:space="preserve"> </w:t>
      </w:r>
      <w:r>
        <w:rPr>
          <w:sz w:val="20"/>
        </w:rPr>
        <w:t>and</w:t>
      </w:r>
      <w:r>
        <w:rPr>
          <w:spacing w:val="-1"/>
          <w:sz w:val="20"/>
        </w:rPr>
        <w:t xml:space="preserve"> </w:t>
      </w:r>
      <w:r>
        <w:rPr>
          <w:sz w:val="20"/>
        </w:rPr>
        <w:t>water</w:t>
      </w:r>
      <w:r>
        <w:rPr>
          <w:spacing w:val="-2"/>
          <w:sz w:val="20"/>
        </w:rPr>
        <w:t xml:space="preserve"> </w:t>
      </w:r>
      <w:r>
        <w:rPr>
          <w:sz w:val="20"/>
        </w:rPr>
        <w:t>resources,</w:t>
      </w:r>
      <w:r>
        <w:rPr>
          <w:spacing w:val="-3"/>
          <w:sz w:val="20"/>
        </w:rPr>
        <w:t xml:space="preserve"> </w:t>
      </w:r>
      <w:r>
        <w:rPr>
          <w:sz w:val="20"/>
        </w:rPr>
        <w:t>or</w:t>
      </w:r>
      <w:r>
        <w:rPr>
          <w:spacing w:val="-3"/>
          <w:sz w:val="20"/>
        </w:rPr>
        <w:t xml:space="preserve"> </w:t>
      </w:r>
      <w:r>
        <w:rPr>
          <w:sz w:val="20"/>
        </w:rPr>
        <w:t>on</w:t>
      </w:r>
      <w:r>
        <w:rPr>
          <w:spacing w:val="-4"/>
          <w:sz w:val="20"/>
        </w:rPr>
        <w:t xml:space="preserve"> </w:t>
      </w:r>
      <w:r>
        <w:rPr>
          <w:sz w:val="20"/>
        </w:rPr>
        <w:t>the</w:t>
      </w:r>
      <w:r>
        <w:rPr>
          <w:spacing w:val="-1"/>
          <w:sz w:val="20"/>
        </w:rPr>
        <w:t xml:space="preserve"> </w:t>
      </w:r>
      <w:r>
        <w:rPr>
          <w:sz w:val="20"/>
        </w:rPr>
        <w:t>noise</w:t>
      </w:r>
      <w:r>
        <w:rPr>
          <w:spacing w:val="-3"/>
          <w:sz w:val="20"/>
        </w:rPr>
        <w:t xml:space="preserve"> </w:t>
      </w:r>
      <w:r>
        <w:rPr>
          <w:sz w:val="20"/>
        </w:rPr>
        <w:t>and temperature levels of the immediate environment.</w:t>
      </w:r>
    </w:p>
    <w:p w14:paraId="5A45A935" w14:textId="77777777" w:rsidR="00260182" w:rsidRDefault="00260182">
      <w:pPr>
        <w:pStyle w:val="BodyText"/>
        <w:rPr>
          <w:sz w:val="21"/>
        </w:rPr>
      </w:pPr>
    </w:p>
    <w:p w14:paraId="5A45A936" w14:textId="77777777" w:rsidR="00260182" w:rsidRDefault="00000000">
      <w:pPr>
        <w:pStyle w:val="ListParagraph"/>
        <w:numPr>
          <w:ilvl w:val="3"/>
          <w:numId w:val="3"/>
        </w:numPr>
        <w:tabs>
          <w:tab w:val="left" w:pos="1301"/>
        </w:tabs>
        <w:ind w:right="1084" w:hanging="360"/>
        <w:rPr>
          <w:sz w:val="20"/>
        </w:rPr>
      </w:pPr>
      <w:r>
        <w:rPr>
          <w:sz w:val="20"/>
        </w:rPr>
        <w:t>Consider</w:t>
      </w:r>
      <w:r>
        <w:rPr>
          <w:spacing w:val="-3"/>
          <w:sz w:val="20"/>
        </w:rPr>
        <w:t xml:space="preserve"> </w:t>
      </w:r>
      <w:r>
        <w:rPr>
          <w:sz w:val="20"/>
        </w:rPr>
        <w:t>Winchendon’s</w:t>
      </w:r>
      <w:r>
        <w:rPr>
          <w:spacing w:val="-5"/>
          <w:sz w:val="20"/>
        </w:rPr>
        <w:t xml:space="preserve"> </w:t>
      </w:r>
      <w:r>
        <w:rPr>
          <w:sz w:val="20"/>
        </w:rPr>
        <w:t>Resources.</w:t>
      </w:r>
      <w:r>
        <w:rPr>
          <w:spacing w:val="-4"/>
          <w:sz w:val="20"/>
        </w:rPr>
        <w:t xml:space="preserve"> </w:t>
      </w:r>
      <w:r>
        <w:rPr>
          <w:sz w:val="20"/>
        </w:rPr>
        <w:t>The</w:t>
      </w:r>
      <w:r>
        <w:rPr>
          <w:spacing w:val="-4"/>
          <w:sz w:val="20"/>
        </w:rPr>
        <w:t xml:space="preserve"> </w:t>
      </w:r>
      <w:r>
        <w:rPr>
          <w:sz w:val="20"/>
        </w:rPr>
        <w:t>applicant</w:t>
      </w:r>
      <w:r>
        <w:rPr>
          <w:spacing w:val="-5"/>
          <w:sz w:val="20"/>
        </w:rPr>
        <w:t xml:space="preserve"> </w:t>
      </w:r>
      <w:r>
        <w:rPr>
          <w:sz w:val="20"/>
        </w:rPr>
        <w:t>should</w:t>
      </w:r>
      <w:r>
        <w:rPr>
          <w:spacing w:val="-3"/>
          <w:sz w:val="20"/>
        </w:rPr>
        <w:t xml:space="preserve"> </w:t>
      </w:r>
      <w:r>
        <w:rPr>
          <w:sz w:val="20"/>
        </w:rPr>
        <w:t>be</w:t>
      </w:r>
      <w:r>
        <w:rPr>
          <w:spacing w:val="-4"/>
          <w:sz w:val="20"/>
        </w:rPr>
        <w:t xml:space="preserve"> </w:t>
      </w:r>
      <w:r>
        <w:rPr>
          <w:sz w:val="20"/>
        </w:rPr>
        <w:t>prepared</w:t>
      </w:r>
      <w:r>
        <w:rPr>
          <w:spacing w:val="-3"/>
          <w:sz w:val="20"/>
        </w:rPr>
        <w:t xml:space="preserve"> </w:t>
      </w:r>
      <w:r>
        <w:rPr>
          <w:sz w:val="20"/>
        </w:rPr>
        <w:t>to</w:t>
      </w:r>
      <w:r>
        <w:rPr>
          <w:spacing w:val="-3"/>
          <w:sz w:val="20"/>
        </w:rPr>
        <w:t xml:space="preserve"> </w:t>
      </w:r>
      <w:r>
        <w:rPr>
          <w:sz w:val="20"/>
        </w:rPr>
        <w:t>adequately</w:t>
      </w:r>
      <w:r>
        <w:rPr>
          <w:spacing w:val="-3"/>
          <w:sz w:val="20"/>
        </w:rPr>
        <w:t xml:space="preserve"> </w:t>
      </w:r>
      <w:r>
        <w:rPr>
          <w:sz w:val="20"/>
        </w:rPr>
        <w:t>describe</w:t>
      </w:r>
      <w:r>
        <w:rPr>
          <w:spacing w:val="-4"/>
          <w:sz w:val="20"/>
        </w:rPr>
        <w:t xml:space="preserve"> </w:t>
      </w:r>
      <w:r>
        <w:rPr>
          <w:sz w:val="20"/>
        </w:rPr>
        <w:t>the</w:t>
      </w:r>
      <w:r>
        <w:rPr>
          <w:spacing w:val="-4"/>
          <w:sz w:val="20"/>
        </w:rPr>
        <w:t xml:space="preserve"> </w:t>
      </w:r>
      <w:r>
        <w:rPr>
          <w:sz w:val="20"/>
        </w:rPr>
        <w:t>likely demands on local infrastructure, schools and municipal services and offer proposals to mitigate such demands on the Town's ability to provide such services to the project.</w:t>
      </w:r>
    </w:p>
    <w:p w14:paraId="5A45A937" w14:textId="77777777" w:rsidR="00260182" w:rsidRDefault="00260182">
      <w:pPr>
        <w:pStyle w:val="BodyText"/>
        <w:spacing w:before="9"/>
      </w:pPr>
    </w:p>
    <w:p w14:paraId="5A45A938" w14:textId="77777777" w:rsidR="00260182" w:rsidRDefault="00000000">
      <w:pPr>
        <w:pStyle w:val="ListParagraph"/>
        <w:numPr>
          <w:ilvl w:val="3"/>
          <w:numId w:val="3"/>
        </w:numPr>
        <w:tabs>
          <w:tab w:val="left" w:pos="1301"/>
        </w:tabs>
        <w:ind w:right="739" w:hanging="360"/>
        <w:rPr>
          <w:sz w:val="20"/>
        </w:rPr>
      </w:pPr>
      <w:r>
        <w:rPr>
          <w:sz w:val="20"/>
        </w:rPr>
        <w:t>Achieve design excellence. Endeavors to achieve design excellence in all new structures are encouraged. Where the existing character and quality merit change, the design of new structures shall be directed towards</w:t>
      </w:r>
      <w:r>
        <w:rPr>
          <w:spacing w:val="-4"/>
          <w:sz w:val="20"/>
        </w:rPr>
        <w:t xml:space="preserve"> </w:t>
      </w:r>
      <w:r>
        <w:rPr>
          <w:sz w:val="20"/>
        </w:rPr>
        <w:t>a</w:t>
      </w:r>
      <w:r>
        <w:rPr>
          <w:spacing w:val="-3"/>
          <w:sz w:val="20"/>
        </w:rPr>
        <w:t xml:space="preserve"> </w:t>
      </w:r>
      <w:r>
        <w:rPr>
          <w:sz w:val="20"/>
        </w:rPr>
        <w:t>specific</w:t>
      </w:r>
      <w:r>
        <w:rPr>
          <w:spacing w:val="-3"/>
          <w:sz w:val="20"/>
        </w:rPr>
        <w:t xml:space="preserve"> </w:t>
      </w:r>
      <w:r>
        <w:rPr>
          <w:sz w:val="20"/>
        </w:rPr>
        <w:t>design</w:t>
      </w:r>
      <w:r>
        <w:rPr>
          <w:spacing w:val="-4"/>
          <w:sz w:val="20"/>
        </w:rPr>
        <w:t xml:space="preserve"> </w:t>
      </w:r>
      <w:r>
        <w:rPr>
          <w:sz w:val="20"/>
        </w:rPr>
        <w:t>objective.</w:t>
      </w:r>
      <w:r>
        <w:rPr>
          <w:spacing w:val="-2"/>
          <w:sz w:val="20"/>
        </w:rPr>
        <w:t xml:space="preserve"> </w:t>
      </w:r>
      <w:r>
        <w:rPr>
          <w:sz w:val="20"/>
        </w:rPr>
        <w:t>In</w:t>
      </w:r>
      <w:r>
        <w:rPr>
          <w:spacing w:val="-4"/>
          <w:sz w:val="20"/>
        </w:rPr>
        <w:t xml:space="preserve"> </w:t>
      </w:r>
      <w:r>
        <w:rPr>
          <w:sz w:val="20"/>
        </w:rPr>
        <w:t>every</w:t>
      </w:r>
      <w:r>
        <w:rPr>
          <w:spacing w:val="-7"/>
          <w:sz w:val="20"/>
        </w:rPr>
        <w:t xml:space="preserve"> </w:t>
      </w:r>
      <w:r>
        <w:rPr>
          <w:sz w:val="20"/>
        </w:rPr>
        <w:t>case</w:t>
      </w:r>
      <w:r>
        <w:rPr>
          <w:spacing w:val="-3"/>
          <w:sz w:val="20"/>
        </w:rPr>
        <w:t xml:space="preserve"> </w:t>
      </w:r>
      <w:r>
        <w:rPr>
          <w:sz w:val="20"/>
        </w:rPr>
        <w:t>the</w:t>
      </w:r>
      <w:r>
        <w:rPr>
          <w:spacing w:val="-3"/>
          <w:sz w:val="20"/>
        </w:rPr>
        <w:t xml:space="preserve"> </w:t>
      </w:r>
      <w:r>
        <w:rPr>
          <w:sz w:val="20"/>
        </w:rPr>
        <w:t>structure</w:t>
      </w:r>
      <w:r>
        <w:rPr>
          <w:spacing w:val="-3"/>
          <w:sz w:val="20"/>
        </w:rPr>
        <w:t xml:space="preserve"> </w:t>
      </w:r>
      <w:r>
        <w:rPr>
          <w:sz w:val="20"/>
        </w:rPr>
        <w:t>shall</w:t>
      </w:r>
      <w:r>
        <w:rPr>
          <w:spacing w:val="-3"/>
          <w:sz w:val="20"/>
        </w:rPr>
        <w:t xml:space="preserve"> </w:t>
      </w:r>
      <w:r>
        <w:rPr>
          <w:sz w:val="20"/>
        </w:rPr>
        <w:t>be made</w:t>
      </w:r>
      <w:r>
        <w:rPr>
          <w:spacing w:val="-3"/>
          <w:sz w:val="20"/>
        </w:rPr>
        <w:t xml:space="preserve"> </w:t>
      </w:r>
      <w:r>
        <w:rPr>
          <w:sz w:val="20"/>
        </w:rPr>
        <w:t>compatible</w:t>
      </w:r>
      <w:r>
        <w:rPr>
          <w:spacing w:val="-1"/>
          <w:sz w:val="20"/>
        </w:rPr>
        <w:t xml:space="preserve"> </w:t>
      </w:r>
      <w:r>
        <w:rPr>
          <w:sz w:val="20"/>
        </w:rPr>
        <w:t>with</w:t>
      </w:r>
      <w:r>
        <w:rPr>
          <w:spacing w:val="-5"/>
          <w:sz w:val="20"/>
        </w:rPr>
        <w:t xml:space="preserve"> </w:t>
      </w:r>
      <w:r>
        <w:rPr>
          <w:sz w:val="20"/>
        </w:rPr>
        <w:t>the</w:t>
      </w:r>
      <w:r>
        <w:rPr>
          <w:spacing w:val="-3"/>
          <w:sz w:val="20"/>
        </w:rPr>
        <w:t xml:space="preserve"> </w:t>
      </w:r>
      <w:r>
        <w:rPr>
          <w:sz w:val="20"/>
        </w:rPr>
        <w:t>character of Winchendon by means of the following factors:</w:t>
      </w:r>
    </w:p>
    <w:p w14:paraId="5A45A939" w14:textId="77777777" w:rsidR="00260182" w:rsidRDefault="00260182">
      <w:pPr>
        <w:pStyle w:val="BodyText"/>
        <w:spacing w:before="6"/>
        <w:rPr>
          <w:sz w:val="24"/>
        </w:rPr>
      </w:pPr>
    </w:p>
    <w:p w14:paraId="5A45A93A" w14:textId="77777777" w:rsidR="00260182" w:rsidRDefault="00000000">
      <w:pPr>
        <w:pStyle w:val="ListParagraph"/>
        <w:numPr>
          <w:ilvl w:val="4"/>
          <w:numId w:val="3"/>
        </w:numPr>
        <w:tabs>
          <w:tab w:val="left" w:pos="1660"/>
          <w:tab w:val="left" w:pos="1661"/>
        </w:tabs>
        <w:spacing w:line="229" w:lineRule="exact"/>
        <w:ind w:hanging="361"/>
        <w:rPr>
          <w:sz w:val="20"/>
        </w:rPr>
      </w:pPr>
      <w:r>
        <w:rPr>
          <w:sz w:val="20"/>
        </w:rPr>
        <w:t>A</w:t>
      </w:r>
      <w:r>
        <w:rPr>
          <w:spacing w:val="-8"/>
          <w:sz w:val="20"/>
        </w:rPr>
        <w:t xml:space="preserve"> </w:t>
      </w:r>
      <w:r>
        <w:rPr>
          <w:sz w:val="20"/>
        </w:rPr>
        <w:t>silhouette</w:t>
      </w:r>
      <w:r>
        <w:rPr>
          <w:spacing w:val="-3"/>
          <w:sz w:val="20"/>
        </w:rPr>
        <w:t xml:space="preserve"> </w:t>
      </w:r>
      <w:r>
        <w:rPr>
          <w:sz w:val="20"/>
        </w:rPr>
        <w:t>harmonious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natural</w:t>
      </w:r>
      <w:r>
        <w:rPr>
          <w:spacing w:val="-6"/>
          <w:sz w:val="20"/>
        </w:rPr>
        <w:t xml:space="preserve"> </w:t>
      </w:r>
      <w:r>
        <w:rPr>
          <w:sz w:val="20"/>
        </w:rPr>
        <w:t>landforms</w:t>
      </w:r>
      <w:r>
        <w:rPr>
          <w:spacing w:val="-7"/>
          <w:sz w:val="20"/>
        </w:rPr>
        <w:t xml:space="preserve"> </w:t>
      </w:r>
      <w:r>
        <w:rPr>
          <w:sz w:val="20"/>
        </w:rPr>
        <w:t>and</w:t>
      </w:r>
      <w:r>
        <w:rPr>
          <w:spacing w:val="-5"/>
          <w:sz w:val="20"/>
        </w:rPr>
        <w:t xml:space="preserve"> </w:t>
      </w:r>
      <w:r>
        <w:rPr>
          <w:sz w:val="20"/>
        </w:rPr>
        <w:t>building</w:t>
      </w:r>
      <w:r>
        <w:rPr>
          <w:spacing w:val="-6"/>
          <w:sz w:val="20"/>
        </w:rPr>
        <w:t xml:space="preserve"> </w:t>
      </w:r>
      <w:r>
        <w:rPr>
          <w:sz w:val="20"/>
        </w:rPr>
        <w:t>patterns</w:t>
      </w:r>
      <w:r>
        <w:rPr>
          <w:spacing w:val="-7"/>
          <w:sz w:val="20"/>
        </w:rPr>
        <w:t xml:space="preserve"> </w:t>
      </w:r>
      <w:r>
        <w:rPr>
          <w:sz w:val="20"/>
        </w:rPr>
        <w:t>produced</w:t>
      </w:r>
      <w:r>
        <w:rPr>
          <w:spacing w:val="-5"/>
          <w:sz w:val="20"/>
        </w:rPr>
        <w:t xml:space="preserve"> </w:t>
      </w:r>
      <w:r>
        <w:rPr>
          <w:sz w:val="20"/>
        </w:rPr>
        <w:t>by</w:t>
      </w:r>
      <w:r>
        <w:rPr>
          <w:spacing w:val="-9"/>
          <w:sz w:val="20"/>
        </w:rPr>
        <w:t xml:space="preserve"> </w:t>
      </w:r>
      <w:r>
        <w:rPr>
          <w:sz w:val="20"/>
        </w:rPr>
        <w:t>height</w:t>
      </w:r>
      <w:r>
        <w:rPr>
          <w:spacing w:val="-7"/>
          <w:sz w:val="20"/>
        </w:rPr>
        <w:t xml:space="preserve"> </w:t>
      </w:r>
      <w:r>
        <w:rPr>
          <w:spacing w:val="-2"/>
          <w:sz w:val="20"/>
        </w:rPr>
        <w:t>limits;</w:t>
      </w:r>
    </w:p>
    <w:p w14:paraId="5A45A93B" w14:textId="77777777" w:rsidR="00260182" w:rsidRDefault="00000000">
      <w:pPr>
        <w:pStyle w:val="ListParagraph"/>
        <w:numPr>
          <w:ilvl w:val="4"/>
          <w:numId w:val="3"/>
        </w:numPr>
        <w:tabs>
          <w:tab w:val="left" w:pos="1660"/>
          <w:tab w:val="left" w:pos="1661"/>
        </w:tabs>
        <w:ind w:right="1105" w:hanging="360"/>
        <w:rPr>
          <w:sz w:val="20"/>
        </w:rPr>
      </w:pPr>
      <w:r>
        <w:rPr>
          <w:sz w:val="20"/>
        </w:rPr>
        <w:t>Maintenance</w:t>
      </w:r>
      <w:r>
        <w:rPr>
          <w:spacing w:val="-4"/>
          <w:sz w:val="20"/>
        </w:rPr>
        <w:t xml:space="preserve"> </w:t>
      </w:r>
      <w:r>
        <w:rPr>
          <w:sz w:val="20"/>
        </w:rPr>
        <w:t>of</w:t>
      </w:r>
      <w:r>
        <w:rPr>
          <w:spacing w:val="-6"/>
          <w:sz w:val="20"/>
        </w:rPr>
        <w:t xml:space="preserve"> </w:t>
      </w:r>
      <w:r>
        <w:rPr>
          <w:sz w:val="20"/>
        </w:rPr>
        <w:t>an</w:t>
      </w:r>
      <w:r>
        <w:rPr>
          <w:spacing w:val="-5"/>
          <w:sz w:val="20"/>
        </w:rPr>
        <w:t xml:space="preserve"> </w:t>
      </w:r>
      <w:r>
        <w:rPr>
          <w:sz w:val="20"/>
        </w:rPr>
        <w:t>overall</w:t>
      </w:r>
      <w:r>
        <w:rPr>
          <w:spacing w:val="-2"/>
          <w:sz w:val="20"/>
        </w:rPr>
        <w:t xml:space="preserve"> </w:t>
      </w:r>
      <w:r>
        <w:rPr>
          <w:sz w:val="20"/>
        </w:rPr>
        <w:t>height</w:t>
      </w:r>
      <w:r>
        <w:rPr>
          <w:spacing w:val="-2"/>
          <w:sz w:val="20"/>
        </w:rPr>
        <w:t xml:space="preserve"> </w:t>
      </w:r>
      <w:r>
        <w:rPr>
          <w:sz w:val="20"/>
        </w:rPr>
        <w:t>similar</w:t>
      </w:r>
      <w:r>
        <w:rPr>
          <w:spacing w:val="-4"/>
          <w:sz w:val="20"/>
        </w:rPr>
        <w:t xml:space="preserve"> </w:t>
      </w:r>
      <w:r>
        <w:rPr>
          <w:sz w:val="20"/>
        </w:rPr>
        <w:t>to</w:t>
      </w:r>
      <w:r>
        <w:rPr>
          <w:spacing w:val="-3"/>
          <w:sz w:val="20"/>
        </w:rPr>
        <w:t xml:space="preserve"> </w:t>
      </w:r>
      <w:r>
        <w:rPr>
          <w:sz w:val="20"/>
        </w:rPr>
        <w:t>that</w:t>
      </w:r>
      <w:r>
        <w:rPr>
          <w:spacing w:val="-4"/>
          <w:sz w:val="20"/>
        </w:rPr>
        <w:t xml:space="preserve"> </w:t>
      </w:r>
      <w:r>
        <w:rPr>
          <w:sz w:val="20"/>
        </w:rPr>
        <w:t>of</w:t>
      </w:r>
      <w:r>
        <w:rPr>
          <w:spacing w:val="-6"/>
          <w:sz w:val="20"/>
        </w:rPr>
        <w:t xml:space="preserve"> </w:t>
      </w:r>
      <w:r>
        <w:rPr>
          <w:sz w:val="20"/>
        </w:rPr>
        <w:t>surrounding</w:t>
      </w:r>
      <w:r>
        <w:rPr>
          <w:spacing w:val="-5"/>
          <w:sz w:val="20"/>
        </w:rPr>
        <w:t xml:space="preserve"> </w:t>
      </w:r>
      <w:r>
        <w:rPr>
          <w:sz w:val="20"/>
        </w:rPr>
        <w:t>buildings,</w:t>
      </w:r>
      <w:r>
        <w:rPr>
          <w:spacing w:val="-4"/>
          <w:sz w:val="20"/>
        </w:rPr>
        <w:t xml:space="preserve"> </w:t>
      </w:r>
      <w:r>
        <w:rPr>
          <w:sz w:val="20"/>
        </w:rPr>
        <w:t>or</w:t>
      </w:r>
      <w:r>
        <w:rPr>
          <w:spacing w:val="-4"/>
          <w:sz w:val="20"/>
        </w:rPr>
        <w:t xml:space="preserve"> </w:t>
      </w:r>
      <w:r>
        <w:rPr>
          <w:sz w:val="20"/>
        </w:rPr>
        <w:t>a</w:t>
      </w:r>
      <w:r>
        <w:rPr>
          <w:spacing w:val="-4"/>
          <w:sz w:val="20"/>
        </w:rPr>
        <w:t xml:space="preserve"> </w:t>
      </w:r>
      <w:r>
        <w:rPr>
          <w:sz w:val="20"/>
        </w:rPr>
        <w:t>sensitive</w:t>
      </w:r>
      <w:r>
        <w:rPr>
          <w:spacing w:val="-4"/>
          <w:sz w:val="20"/>
        </w:rPr>
        <w:t xml:space="preserve"> </w:t>
      </w:r>
      <w:r>
        <w:rPr>
          <w:sz w:val="20"/>
        </w:rPr>
        <w:t>transition, where appropriate, to development of a dissimilar character; and</w:t>
      </w:r>
    </w:p>
    <w:p w14:paraId="5A45A93C" w14:textId="77777777" w:rsidR="00260182" w:rsidRDefault="00000000">
      <w:pPr>
        <w:pStyle w:val="ListParagraph"/>
        <w:numPr>
          <w:ilvl w:val="4"/>
          <w:numId w:val="3"/>
        </w:numPr>
        <w:tabs>
          <w:tab w:val="left" w:pos="1660"/>
          <w:tab w:val="left" w:pos="1661"/>
        </w:tabs>
        <w:spacing w:before="1"/>
        <w:ind w:right="1238" w:hanging="360"/>
        <w:rPr>
          <w:sz w:val="20"/>
        </w:rPr>
      </w:pPr>
      <w:r>
        <w:rPr>
          <w:sz w:val="20"/>
        </w:rPr>
        <w:t>Use</w:t>
      </w:r>
      <w:r>
        <w:rPr>
          <w:spacing w:val="-4"/>
          <w:sz w:val="20"/>
        </w:rPr>
        <w:t xml:space="preserve"> </w:t>
      </w:r>
      <w:r>
        <w:rPr>
          <w:sz w:val="20"/>
        </w:rPr>
        <w:t>of</w:t>
      </w:r>
      <w:r>
        <w:rPr>
          <w:spacing w:val="-2"/>
          <w:sz w:val="20"/>
        </w:rPr>
        <w:t xml:space="preserve"> </w:t>
      </w:r>
      <w:r>
        <w:rPr>
          <w:sz w:val="20"/>
        </w:rPr>
        <w:t>materials,</w:t>
      </w:r>
      <w:r>
        <w:rPr>
          <w:spacing w:val="-3"/>
          <w:sz w:val="20"/>
        </w:rPr>
        <w:t xml:space="preserve"> </w:t>
      </w:r>
      <w:r>
        <w:rPr>
          <w:sz w:val="20"/>
        </w:rPr>
        <w:t>colors</w:t>
      </w:r>
      <w:r>
        <w:rPr>
          <w:spacing w:val="-4"/>
          <w:sz w:val="20"/>
        </w:rPr>
        <w:t xml:space="preserve"> </w:t>
      </w:r>
      <w:r>
        <w:rPr>
          <w:sz w:val="20"/>
        </w:rPr>
        <w:t>and</w:t>
      </w:r>
      <w:r>
        <w:rPr>
          <w:spacing w:val="-2"/>
          <w:sz w:val="20"/>
        </w:rPr>
        <w:t xml:space="preserve"> </w:t>
      </w:r>
      <w:r>
        <w:rPr>
          <w:sz w:val="20"/>
        </w:rPr>
        <w:t>scales</w:t>
      </w:r>
      <w:r>
        <w:rPr>
          <w:spacing w:val="-4"/>
          <w:sz w:val="20"/>
        </w:rPr>
        <w:t xml:space="preserve"> </w:t>
      </w:r>
      <w:r>
        <w:rPr>
          <w:sz w:val="20"/>
        </w:rPr>
        <w:t>similar</w:t>
      </w:r>
      <w:r>
        <w:rPr>
          <w:spacing w:val="-3"/>
          <w:sz w:val="20"/>
        </w:rPr>
        <w:t xml:space="preserve"> </w:t>
      </w:r>
      <w:r>
        <w:rPr>
          <w:sz w:val="20"/>
        </w:rPr>
        <w:t>to</w:t>
      </w:r>
      <w:r>
        <w:rPr>
          <w:spacing w:val="-2"/>
          <w:sz w:val="20"/>
        </w:rPr>
        <w:t xml:space="preserve"> </w:t>
      </w:r>
      <w:r>
        <w:rPr>
          <w:sz w:val="20"/>
        </w:rPr>
        <w:t>or</w:t>
      </w:r>
      <w:r>
        <w:rPr>
          <w:spacing w:val="-3"/>
          <w:sz w:val="20"/>
        </w:rPr>
        <w:t xml:space="preserve"> </w:t>
      </w:r>
      <w:r>
        <w:rPr>
          <w:sz w:val="20"/>
        </w:rPr>
        <w:t>harmonizing</w:t>
      </w:r>
      <w:r>
        <w:rPr>
          <w:spacing w:val="-2"/>
          <w:sz w:val="20"/>
        </w:rPr>
        <w:t xml:space="preserve"> </w:t>
      </w:r>
      <w:r>
        <w:rPr>
          <w:sz w:val="20"/>
        </w:rPr>
        <w:t>with</w:t>
      </w:r>
      <w:r>
        <w:rPr>
          <w:spacing w:val="-4"/>
          <w:sz w:val="20"/>
        </w:rPr>
        <w:t xml:space="preserve"> </w:t>
      </w:r>
      <w:r>
        <w:rPr>
          <w:sz w:val="20"/>
        </w:rPr>
        <w:t>those</w:t>
      </w:r>
      <w:r>
        <w:rPr>
          <w:spacing w:val="-3"/>
          <w:sz w:val="20"/>
        </w:rPr>
        <w:t xml:space="preserve"> </w:t>
      </w:r>
      <w:r>
        <w:rPr>
          <w:sz w:val="20"/>
        </w:rPr>
        <w:t>of</w:t>
      </w:r>
      <w:r>
        <w:rPr>
          <w:spacing w:val="-2"/>
          <w:sz w:val="20"/>
        </w:rPr>
        <w:t xml:space="preserve"> </w:t>
      </w:r>
      <w:r>
        <w:rPr>
          <w:sz w:val="20"/>
        </w:rPr>
        <w:t>nearby</w:t>
      </w:r>
      <w:r>
        <w:rPr>
          <w:spacing w:val="-7"/>
          <w:sz w:val="20"/>
        </w:rPr>
        <w:t xml:space="preserve"> </w:t>
      </w:r>
      <w:r>
        <w:rPr>
          <w:sz w:val="20"/>
        </w:rPr>
        <w:t>structures</w:t>
      </w:r>
      <w:r>
        <w:rPr>
          <w:spacing w:val="-4"/>
          <w:sz w:val="20"/>
        </w:rPr>
        <w:t xml:space="preserve"> </w:t>
      </w:r>
      <w:r>
        <w:rPr>
          <w:sz w:val="20"/>
        </w:rPr>
        <w:t xml:space="preserve">and </w:t>
      </w:r>
      <w:r>
        <w:rPr>
          <w:spacing w:val="-2"/>
          <w:sz w:val="20"/>
        </w:rPr>
        <w:t>neighborhoods.</w:t>
      </w:r>
    </w:p>
    <w:p w14:paraId="5A45A93D" w14:textId="77777777" w:rsidR="00260182" w:rsidRDefault="00260182">
      <w:pPr>
        <w:rPr>
          <w:sz w:val="20"/>
        </w:rPr>
        <w:sectPr w:rsidR="00260182">
          <w:pgSz w:w="12240" w:h="15840"/>
          <w:pgMar w:top="1360" w:right="420" w:bottom="1000" w:left="1220" w:header="0" w:footer="813" w:gutter="0"/>
          <w:cols w:space="720"/>
        </w:sectPr>
      </w:pPr>
    </w:p>
    <w:p w14:paraId="5A45A93E" w14:textId="77777777" w:rsidR="00260182" w:rsidRDefault="00260182">
      <w:pPr>
        <w:pStyle w:val="BodyText"/>
      </w:pPr>
    </w:p>
    <w:p w14:paraId="5A45A93F" w14:textId="77777777" w:rsidR="00260182" w:rsidRDefault="00260182">
      <w:pPr>
        <w:pStyle w:val="BodyText"/>
      </w:pPr>
    </w:p>
    <w:p w14:paraId="5A45A940" w14:textId="77777777" w:rsidR="00260182" w:rsidRDefault="00260182">
      <w:pPr>
        <w:pStyle w:val="BodyText"/>
      </w:pPr>
    </w:p>
    <w:p w14:paraId="5A45A941" w14:textId="77777777" w:rsidR="00260182" w:rsidRDefault="00260182">
      <w:pPr>
        <w:pStyle w:val="BodyText"/>
      </w:pPr>
    </w:p>
    <w:p w14:paraId="5A45A942" w14:textId="77777777" w:rsidR="00260182" w:rsidRDefault="00260182">
      <w:pPr>
        <w:pStyle w:val="BodyText"/>
        <w:spacing w:before="3"/>
        <w:rPr>
          <w:sz w:val="21"/>
        </w:rPr>
      </w:pPr>
    </w:p>
    <w:p w14:paraId="5A45A943" w14:textId="77777777" w:rsidR="00260182" w:rsidRDefault="00000000">
      <w:pPr>
        <w:pStyle w:val="Heading2"/>
        <w:numPr>
          <w:ilvl w:val="1"/>
          <w:numId w:val="3"/>
        </w:numPr>
        <w:tabs>
          <w:tab w:val="left" w:pos="940"/>
          <w:tab w:val="left" w:pos="941"/>
        </w:tabs>
        <w:ind w:hanging="721"/>
      </w:pPr>
      <w:bookmarkStart w:id="77" w:name="_TOC_250012"/>
      <w:r>
        <w:t>PLANNING</w:t>
      </w:r>
      <w:r>
        <w:rPr>
          <w:spacing w:val="-13"/>
        </w:rPr>
        <w:t xml:space="preserve"> </w:t>
      </w:r>
      <w:r>
        <w:t>BOARD</w:t>
      </w:r>
      <w:r>
        <w:rPr>
          <w:spacing w:val="-9"/>
        </w:rPr>
        <w:t xml:space="preserve"> </w:t>
      </w:r>
      <w:bookmarkEnd w:id="77"/>
      <w:r>
        <w:rPr>
          <w:spacing w:val="-2"/>
        </w:rPr>
        <w:t>REGULATIONS</w:t>
      </w:r>
    </w:p>
    <w:p w14:paraId="5A45A944" w14:textId="77777777" w:rsidR="00260182" w:rsidRDefault="00000000">
      <w:pPr>
        <w:pStyle w:val="BodyText"/>
        <w:spacing w:before="227"/>
        <w:ind w:left="220" w:right="686"/>
      </w:pPr>
      <w:r>
        <w:t>The Planning Board shall adopt rules and regulations governing the submission and review of site plans. These regulations</w:t>
      </w:r>
      <w:r>
        <w:rPr>
          <w:spacing w:val="-1"/>
        </w:rPr>
        <w:t xml:space="preserve"> </w:t>
      </w:r>
      <w:r>
        <w:t>shall</w:t>
      </w:r>
      <w:r>
        <w:rPr>
          <w:spacing w:val="-4"/>
        </w:rPr>
        <w:t xml:space="preserve"> </w:t>
      </w:r>
      <w:r>
        <w:t>include</w:t>
      </w:r>
      <w:r>
        <w:rPr>
          <w:spacing w:val="-3"/>
        </w:rPr>
        <w:t xml:space="preserve"> </w:t>
      </w:r>
      <w:r>
        <w:t>a</w:t>
      </w:r>
      <w:r>
        <w:rPr>
          <w:spacing w:val="-3"/>
        </w:rPr>
        <w:t xml:space="preserve"> </w:t>
      </w:r>
      <w:r>
        <w:t>statement</w:t>
      </w:r>
      <w:r>
        <w:rPr>
          <w:spacing w:val="-4"/>
        </w:rPr>
        <w:t xml:space="preserve"> </w:t>
      </w:r>
      <w:r>
        <w:t>of</w:t>
      </w:r>
      <w:r>
        <w:rPr>
          <w:spacing w:val="-5"/>
        </w:rPr>
        <w:t xml:space="preserve"> </w:t>
      </w:r>
      <w:r>
        <w:t>the maximum</w:t>
      </w:r>
      <w:r>
        <w:rPr>
          <w:spacing w:val="-5"/>
        </w:rPr>
        <w:t xml:space="preserve"> </w:t>
      </w:r>
      <w:r>
        <w:t>impacts</w:t>
      </w:r>
      <w:r>
        <w:rPr>
          <w:spacing w:val="-4"/>
        </w:rPr>
        <w:t xml:space="preserve"> </w:t>
      </w:r>
      <w:r>
        <w:t>of</w:t>
      </w:r>
      <w:r>
        <w:rPr>
          <w:spacing w:val="-5"/>
        </w:rPr>
        <w:t xml:space="preserve"> </w:t>
      </w:r>
      <w:r>
        <w:t>a</w:t>
      </w:r>
      <w:r>
        <w:rPr>
          <w:spacing w:val="-3"/>
        </w:rPr>
        <w:t xml:space="preserve"> </w:t>
      </w:r>
      <w:r>
        <w:t>proposal</w:t>
      </w:r>
      <w:r>
        <w:rPr>
          <w:spacing w:val="-3"/>
        </w:rPr>
        <w:t xml:space="preserve"> </w:t>
      </w:r>
      <w:r>
        <w:t>that</w:t>
      </w:r>
      <w:r>
        <w:rPr>
          <w:spacing w:val="-1"/>
        </w:rPr>
        <w:t xml:space="preserve"> </w:t>
      </w:r>
      <w:r>
        <w:t>may</w:t>
      </w:r>
      <w:r>
        <w:rPr>
          <w:spacing w:val="-7"/>
        </w:rPr>
        <w:t xml:space="preserve"> </w:t>
      </w:r>
      <w:r>
        <w:t>be</w:t>
      </w:r>
      <w:r>
        <w:rPr>
          <w:spacing w:val="-3"/>
        </w:rPr>
        <w:t xml:space="preserve"> </w:t>
      </w:r>
      <w:r>
        <w:t>approved</w:t>
      </w:r>
      <w:r>
        <w:rPr>
          <w:spacing w:val="-2"/>
        </w:rPr>
        <w:t xml:space="preserve"> </w:t>
      </w:r>
      <w:r>
        <w:t>without</w:t>
      </w:r>
      <w:r>
        <w:rPr>
          <w:spacing w:val="-4"/>
        </w:rPr>
        <w:t xml:space="preserve"> </w:t>
      </w:r>
      <w:r>
        <w:t>review</w:t>
      </w:r>
      <w:r>
        <w:rPr>
          <w:spacing w:val="-5"/>
        </w:rPr>
        <w:t xml:space="preserve"> </w:t>
      </w:r>
      <w:r>
        <w:t>by</w:t>
      </w:r>
      <w:r>
        <w:rPr>
          <w:spacing w:val="-4"/>
        </w:rPr>
        <w:t xml:space="preserve"> </w:t>
      </w:r>
      <w:r>
        <w:t>the Board, the application procedure including the required contents of an application, the review procedure, and any requirements for implementing its decision.</w:t>
      </w:r>
    </w:p>
    <w:p w14:paraId="5A45A945" w14:textId="77777777" w:rsidR="00260182" w:rsidRDefault="00260182">
      <w:pPr>
        <w:pStyle w:val="BodyText"/>
        <w:rPr>
          <w:sz w:val="22"/>
        </w:rPr>
      </w:pPr>
    </w:p>
    <w:p w14:paraId="5A45A946" w14:textId="77777777" w:rsidR="00260182" w:rsidRDefault="00260182">
      <w:pPr>
        <w:pStyle w:val="BodyText"/>
        <w:rPr>
          <w:sz w:val="22"/>
        </w:rPr>
      </w:pPr>
    </w:p>
    <w:p w14:paraId="5A45A947" w14:textId="77777777" w:rsidR="00260182" w:rsidRDefault="00000000">
      <w:pPr>
        <w:pStyle w:val="Heading2"/>
        <w:numPr>
          <w:ilvl w:val="1"/>
          <w:numId w:val="3"/>
        </w:numPr>
        <w:tabs>
          <w:tab w:val="left" w:pos="940"/>
          <w:tab w:val="left" w:pos="941"/>
        </w:tabs>
        <w:spacing w:before="189" w:line="274" w:lineRule="exact"/>
        <w:ind w:hanging="721"/>
      </w:pPr>
      <w:bookmarkStart w:id="78" w:name="_TOC_250011"/>
      <w:bookmarkEnd w:id="78"/>
      <w:r>
        <w:rPr>
          <w:spacing w:val="-2"/>
        </w:rPr>
        <w:t>ENFORCEMENT</w:t>
      </w:r>
    </w:p>
    <w:p w14:paraId="5A45A948" w14:textId="77777777" w:rsidR="00260182" w:rsidRDefault="00000000">
      <w:pPr>
        <w:pStyle w:val="ListParagraph"/>
        <w:numPr>
          <w:ilvl w:val="2"/>
          <w:numId w:val="3"/>
        </w:numPr>
        <w:tabs>
          <w:tab w:val="left" w:pos="821"/>
        </w:tabs>
        <w:ind w:left="220" w:right="882" w:firstLine="0"/>
        <w:rPr>
          <w:sz w:val="20"/>
        </w:rPr>
      </w:pPr>
      <w:r>
        <w:rPr>
          <w:sz w:val="20"/>
        </w:rPr>
        <w:t>The</w:t>
      </w:r>
      <w:r>
        <w:rPr>
          <w:spacing w:val="-3"/>
          <w:sz w:val="20"/>
        </w:rPr>
        <w:t xml:space="preserve"> </w:t>
      </w:r>
      <w:r>
        <w:rPr>
          <w:sz w:val="20"/>
        </w:rPr>
        <w:t>Planning</w:t>
      </w:r>
      <w:r>
        <w:rPr>
          <w:spacing w:val="-4"/>
          <w:sz w:val="20"/>
        </w:rPr>
        <w:t xml:space="preserve"> </w:t>
      </w:r>
      <w:r>
        <w:rPr>
          <w:sz w:val="20"/>
        </w:rPr>
        <w:t>Board</w:t>
      </w:r>
      <w:r>
        <w:rPr>
          <w:spacing w:val="-2"/>
          <w:sz w:val="20"/>
        </w:rPr>
        <w:t xml:space="preserve"> </w:t>
      </w:r>
      <w:r>
        <w:rPr>
          <w:sz w:val="20"/>
        </w:rPr>
        <w:t>may</w:t>
      </w:r>
      <w:r>
        <w:rPr>
          <w:spacing w:val="-7"/>
          <w:sz w:val="20"/>
        </w:rPr>
        <w:t xml:space="preserve"> </w:t>
      </w:r>
      <w:r>
        <w:rPr>
          <w:sz w:val="20"/>
        </w:rPr>
        <w:t>require</w:t>
      </w:r>
      <w:r>
        <w:rPr>
          <w:spacing w:val="-3"/>
          <w:sz w:val="20"/>
        </w:rPr>
        <w:t xml:space="preserve"> </w:t>
      </w:r>
      <w:r>
        <w:rPr>
          <w:sz w:val="20"/>
        </w:rPr>
        <w:t>the</w:t>
      </w:r>
      <w:r>
        <w:rPr>
          <w:spacing w:val="-3"/>
          <w:sz w:val="20"/>
        </w:rPr>
        <w:t xml:space="preserve"> </w:t>
      </w:r>
      <w:r>
        <w:rPr>
          <w:sz w:val="20"/>
        </w:rPr>
        <w:t>posting</w:t>
      </w:r>
      <w:r>
        <w:rPr>
          <w:spacing w:val="-4"/>
          <w:sz w:val="20"/>
        </w:rPr>
        <w:t xml:space="preserve"> </w:t>
      </w:r>
      <w:r>
        <w:rPr>
          <w:sz w:val="20"/>
        </w:rPr>
        <w:t>of</w:t>
      </w:r>
      <w:r>
        <w:rPr>
          <w:spacing w:val="-5"/>
          <w:sz w:val="20"/>
        </w:rPr>
        <w:t xml:space="preserve"> </w:t>
      </w:r>
      <w:r>
        <w:rPr>
          <w:sz w:val="20"/>
        </w:rPr>
        <w:t>a</w:t>
      </w:r>
      <w:r>
        <w:rPr>
          <w:spacing w:val="-3"/>
          <w:sz w:val="20"/>
        </w:rPr>
        <w:t xml:space="preserve"> </w:t>
      </w:r>
      <w:r>
        <w:rPr>
          <w:sz w:val="20"/>
        </w:rPr>
        <w:t>bond</w:t>
      </w:r>
      <w:r>
        <w:rPr>
          <w:spacing w:val="-2"/>
          <w:sz w:val="20"/>
        </w:rPr>
        <w:t xml:space="preserve"> </w:t>
      </w:r>
      <w:r>
        <w:rPr>
          <w:sz w:val="20"/>
        </w:rPr>
        <w:t>or</w:t>
      </w:r>
      <w:r>
        <w:rPr>
          <w:spacing w:val="-5"/>
          <w:sz w:val="20"/>
        </w:rPr>
        <w:t xml:space="preserve"> </w:t>
      </w:r>
      <w:r>
        <w:rPr>
          <w:sz w:val="20"/>
        </w:rPr>
        <w:t>other</w:t>
      </w:r>
      <w:r>
        <w:rPr>
          <w:spacing w:val="-2"/>
          <w:sz w:val="20"/>
        </w:rPr>
        <w:t xml:space="preserve"> </w:t>
      </w:r>
      <w:r>
        <w:rPr>
          <w:sz w:val="20"/>
        </w:rPr>
        <w:t>adequate</w:t>
      </w:r>
      <w:r>
        <w:rPr>
          <w:spacing w:val="-3"/>
          <w:sz w:val="20"/>
        </w:rPr>
        <w:t xml:space="preserve"> </w:t>
      </w:r>
      <w:r>
        <w:rPr>
          <w:sz w:val="20"/>
        </w:rPr>
        <w:t>security</w:t>
      </w:r>
      <w:r>
        <w:rPr>
          <w:spacing w:val="-4"/>
          <w:sz w:val="20"/>
        </w:rPr>
        <w:t xml:space="preserve"> </w:t>
      </w:r>
      <w:r>
        <w:rPr>
          <w:sz w:val="20"/>
        </w:rPr>
        <w:t>to</w:t>
      </w:r>
      <w:r>
        <w:rPr>
          <w:spacing w:val="-2"/>
          <w:sz w:val="20"/>
        </w:rPr>
        <w:t xml:space="preserve"> </w:t>
      </w:r>
      <w:r>
        <w:rPr>
          <w:sz w:val="20"/>
        </w:rPr>
        <w:t>assure</w:t>
      </w:r>
      <w:r>
        <w:rPr>
          <w:spacing w:val="-3"/>
          <w:sz w:val="20"/>
        </w:rPr>
        <w:t xml:space="preserve"> </w:t>
      </w:r>
      <w:r>
        <w:rPr>
          <w:sz w:val="20"/>
        </w:rPr>
        <w:t>compliance with</w:t>
      </w:r>
      <w:r>
        <w:rPr>
          <w:spacing w:val="-4"/>
          <w:sz w:val="20"/>
        </w:rPr>
        <w:t xml:space="preserve"> </w:t>
      </w:r>
      <w:r>
        <w:rPr>
          <w:sz w:val="20"/>
        </w:rPr>
        <w:t>the site plan and conditions and may suspend any permit or license when work is not performed as required.</w:t>
      </w:r>
    </w:p>
    <w:p w14:paraId="5A45A949" w14:textId="77777777" w:rsidR="00260182" w:rsidRDefault="00260182">
      <w:pPr>
        <w:pStyle w:val="BodyText"/>
        <w:spacing w:before="8"/>
        <w:rPr>
          <w:sz w:val="19"/>
        </w:rPr>
      </w:pPr>
    </w:p>
    <w:p w14:paraId="5A45A94A" w14:textId="77777777" w:rsidR="00260182" w:rsidRDefault="00000000">
      <w:pPr>
        <w:pStyle w:val="ListParagraph"/>
        <w:numPr>
          <w:ilvl w:val="2"/>
          <w:numId w:val="3"/>
        </w:numPr>
        <w:tabs>
          <w:tab w:val="left" w:pos="823"/>
        </w:tabs>
        <w:spacing w:before="1"/>
        <w:ind w:left="220" w:right="793" w:firstLine="0"/>
        <w:rPr>
          <w:sz w:val="20"/>
        </w:rPr>
      </w:pPr>
      <w:r>
        <w:rPr>
          <w:sz w:val="20"/>
        </w:rPr>
        <w:t>Any</w:t>
      </w:r>
      <w:r>
        <w:rPr>
          <w:spacing w:val="-4"/>
          <w:sz w:val="20"/>
        </w:rPr>
        <w:t xml:space="preserve"> </w:t>
      </w:r>
      <w:r>
        <w:rPr>
          <w:sz w:val="20"/>
        </w:rPr>
        <w:t>site</w:t>
      </w:r>
      <w:r>
        <w:rPr>
          <w:spacing w:val="-3"/>
          <w:sz w:val="20"/>
        </w:rPr>
        <w:t xml:space="preserve"> </w:t>
      </w:r>
      <w:r>
        <w:rPr>
          <w:sz w:val="20"/>
        </w:rPr>
        <w:t>plan</w:t>
      </w:r>
      <w:r>
        <w:rPr>
          <w:spacing w:val="-3"/>
          <w:sz w:val="20"/>
        </w:rPr>
        <w:t xml:space="preserve"> </w:t>
      </w:r>
      <w:r>
        <w:rPr>
          <w:sz w:val="20"/>
        </w:rPr>
        <w:t>approved</w:t>
      </w:r>
      <w:r>
        <w:rPr>
          <w:spacing w:val="-1"/>
          <w:sz w:val="20"/>
        </w:rPr>
        <w:t xml:space="preserve"> </w:t>
      </w:r>
      <w:r>
        <w:rPr>
          <w:sz w:val="20"/>
        </w:rPr>
        <w:t>under</w:t>
      </w:r>
      <w:r>
        <w:rPr>
          <w:spacing w:val="-2"/>
          <w:sz w:val="20"/>
        </w:rPr>
        <w:t xml:space="preserve"> </w:t>
      </w:r>
      <w:r>
        <w:rPr>
          <w:sz w:val="20"/>
        </w:rPr>
        <w:t>this</w:t>
      </w:r>
      <w:r>
        <w:rPr>
          <w:spacing w:val="-4"/>
          <w:sz w:val="20"/>
        </w:rPr>
        <w:t xml:space="preserve"> </w:t>
      </w:r>
      <w:r>
        <w:rPr>
          <w:sz w:val="20"/>
        </w:rPr>
        <w:t>section</w:t>
      </w:r>
      <w:r>
        <w:rPr>
          <w:spacing w:val="-2"/>
          <w:sz w:val="20"/>
        </w:rPr>
        <w:t xml:space="preserve"> </w:t>
      </w:r>
      <w:r>
        <w:rPr>
          <w:sz w:val="20"/>
        </w:rPr>
        <w:t>shall</w:t>
      </w:r>
      <w:r>
        <w:rPr>
          <w:spacing w:val="-4"/>
          <w:sz w:val="20"/>
        </w:rPr>
        <w:t xml:space="preserve"> </w:t>
      </w:r>
      <w:r>
        <w:rPr>
          <w:sz w:val="20"/>
        </w:rPr>
        <w:t>lapse within</w:t>
      </w:r>
      <w:r>
        <w:rPr>
          <w:spacing w:val="-4"/>
          <w:sz w:val="20"/>
        </w:rPr>
        <w:t xml:space="preserve"> </w:t>
      </w:r>
      <w:r>
        <w:rPr>
          <w:sz w:val="20"/>
        </w:rPr>
        <w:t>two</w:t>
      </w:r>
      <w:r>
        <w:rPr>
          <w:spacing w:val="-2"/>
          <w:sz w:val="20"/>
        </w:rPr>
        <w:t xml:space="preserve"> </w:t>
      </w:r>
      <w:r>
        <w:rPr>
          <w:sz w:val="20"/>
        </w:rPr>
        <w:t>(2)</w:t>
      </w:r>
      <w:r>
        <w:rPr>
          <w:spacing w:val="-3"/>
          <w:sz w:val="20"/>
        </w:rPr>
        <w:t xml:space="preserve"> </w:t>
      </w:r>
      <w:r>
        <w:rPr>
          <w:sz w:val="20"/>
        </w:rPr>
        <w:t>years,</w:t>
      </w:r>
      <w:r>
        <w:rPr>
          <w:spacing w:val="-1"/>
          <w:sz w:val="20"/>
        </w:rPr>
        <w:t xml:space="preserve"> </w:t>
      </w:r>
      <w:r>
        <w:rPr>
          <w:sz w:val="20"/>
        </w:rPr>
        <w:t>unless</w:t>
      </w:r>
      <w:r>
        <w:rPr>
          <w:spacing w:val="-2"/>
          <w:sz w:val="20"/>
        </w:rPr>
        <w:t xml:space="preserve"> </w:t>
      </w:r>
      <w:r>
        <w:rPr>
          <w:sz w:val="20"/>
        </w:rPr>
        <w:t>specifically</w:t>
      </w:r>
      <w:r>
        <w:rPr>
          <w:spacing w:val="-4"/>
          <w:sz w:val="20"/>
        </w:rPr>
        <w:t xml:space="preserve"> </w:t>
      </w:r>
      <w:r>
        <w:rPr>
          <w:sz w:val="20"/>
        </w:rPr>
        <w:t>noted</w:t>
      </w:r>
      <w:r>
        <w:rPr>
          <w:spacing w:val="-2"/>
          <w:sz w:val="20"/>
        </w:rPr>
        <w:t xml:space="preserve"> </w:t>
      </w:r>
      <w:r>
        <w:rPr>
          <w:sz w:val="20"/>
        </w:rPr>
        <w:t>otherwise</w:t>
      </w:r>
      <w:r>
        <w:rPr>
          <w:spacing w:val="-3"/>
          <w:sz w:val="20"/>
        </w:rPr>
        <w:t xml:space="preserve"> </w:t>
      </w:r>
      <w:r>
        <w:rPr>
          <w:sz w:val="20"/>
        </w:rPr>
        <w:t>in this bylaw, if the project has not been completed, except for good cause. The time required to pursue and await determination</w:t>
      </w:r>
      <w:r>
        <w:rPr>
          <w:spacing w:val="-4"/>
          <w:sz w:val="20"/>
        </w:rPr>
        <w:t xml:space="preserve"> </w:t>
      </w:r>
      <w:r>
        <w:rPr>
          <w:sz w:val="20"/>
        </w:rPr>
        <w:t>of</w:t>
      </w:r>
      <w:r>
        <w:rPr>
          <w:spacing w:val="-5"/>
          <w:sz w:val="20"/>
        </w:rPr>
        <w:t xml:space="preserve"> </w:t>
      </w:r>
      <w:r>
        <w:rPr>
          <w:sz w:val="20"/>
        </w:rPr>
        <w:t>a</w:t>
      </w:r>
      <w:r>
        <w:rPr>
          <w:spacing w:val="-3"/>
          <w:sz w:val="20"/>
        </w:rPr>
        <w:t xml:space="preserve"> </w:t>
      </w:r>
      <w:r>
        <w:rPr>
          <w:sz w:val="20"/>
        </w:rPr>
        <w:t>judicial</w:t>
      </w:r>
      <w:r>
        <w:rPr>
          <w:spacing w:val="-3"/>
          <w:sz w:val="20"/>
        </w:rPr>
        <w:t xml:space="preserve"> </w:t>
      </w:r>
      <w:r>
        <w:rPr>
          <w:sz w:val="20"/>
        </w:rPr>
        <w:t>appeal</w:t>
      </w:r>
      <w:r>
        <w:rPr>
          <w:spacing w:val="-4"/>
          <w:sz w:val="20"/>
        </w:rPr>
        <w:t xml:space="preserve"> </w:t>
      </w:r>
      <w:r>
        <w:rPr>
          <w:sz w:val="20"/>
        </w:rPr>
        <w:t>pursuant</w:t>
      </w:r>
      <w:r>
        <w:rPr>
          <w:spacing w:val="-4"/>
          <w:sz w:val="20"/>
        </w:rPr>
        <w:t xml:space="preserve"> </w:t>
      </w:r>
      <w:r>
        <w:rPr>
          <w:sz w:val="20"/>
        </w:rPr>
        <w:t>to</w:t>
      </w:r>
      <w:r>
        <w:rPr>
          <w:spacing w:val="-2"/>
          <w:sz w:val="20"/>
        </w:rPr>
        <w:t xml:space="preserve"> </w:t>
      </w:r>
      <w:r>
        <w:rPr>
          <w:sz w:val="20"/>
        </w:rPr>
        <w:t>Chapter</w:t>
      </w:r>
      <w:r>
        <w:rPr>
          <w:spacing w:val="-2"/>
          <w:sz w:val="20"/>
        </w:rPr>
        <w:t xml:space="preserve"> </w:t>
      </w:r>
      <w:r>
        <w:rPr>
          <w:sz w:val="20"/>
        </w:rPr>
        <w:t>40A</w:t>
      </w:r>
      <w:r>
        <w:rPr>
          <w:spacing w:val="-5"/>
          <w:sz w:val="20"/>
        </w:rPr>
        <w:t xml:space="preserve"> </w:t>
      </w:r>
      <w:r>
        <w:rPr>
          <w:sz w:val="20"/>
        </w:rPr>
        <w:t>of</w:t>
      </w:r>
      <w:r>
        <w:rPr>
          <w:spacing w:val="-5"/>
          <w:sz w:val="20"/>
        </w:rPr>
        <w:t xml:space="preserve"> </w:t>
      </w:r>
      <w:r>
        <w:rPr>
          <w:sz w:val="20"/>
        </w:rPr>
        <w:t>the</w:t>
      </w:r>
      <w:r>
        <w:rPr>
          <w:spacing w:val="-3"/>
          <w:sz w:val="20"/>
        </w:rPr>
        <w:t xml:space="preserve"> </w:t>
      </w:r>
      <w:r>
        <w:rPr>
          <w:sz w:val="20"/>
        </w:rPr>
        <w:t>General</w:t>
      </w:r>
      <w:r>
        <w:rPr>
          <w:spacing w:val="-1"/>
          <w:sz w:val="20"/>
        </w:rPr>
        <w:t xml:space="preserve"> </w:t>
      </w:r>
      <w:r>
        <w:rPr>
          <w:sz w:val="20"/>
        </w:rPr>
        <w:t>Laws</w:t>
      </w:r>
      <w:r>
        <w:rPr>
          <w:spacing w:val="-1"/>
          <w:sz w:val="20"/>
        </w:rPr>
        <w:t xml:space="preserve"> </w:t>
      </w:r>
      <w:r>
        <w:rPr>
          <w:sz w:val="20"/>
        </w:rPr>
        <w:t>shall</w:t>
      </w:r>
      <w:r>
        <w:rPr>
          <w:spacing w:val="-4"/>
          <w:sz w:val="20"/>
        </w:rPr>
        <w:t xml:space="preserve"> </w:t>
      </w:r>
      <w:r>
        <w:rPr>
          <w:sz w:val="20"/>
        </w:rPr>
        <w:t>be excluded</w:t>
      </w:r>
      <w:r>
        <w:rPr>
          <w:spacing w:val="-2"/>
          <w:sz w:val="20"/>
        </w:rPr>
        <w:t xml:space="preserve"> </w:t>
      </w:r>
      <w:r>
        <w:rPr>
          <w:sz w:val="20"/>
        </w:rPr>
        <w:t>from</w:t>
      </w:r>
      <w:r>
        <w:rPr>
          <w:spacing w:val="-5"/>
          <w:sz w:val="20"/>
        </w:rPr>
        <w:t xml:space="preserve"> </w:t>
      </w:r>
      <w:r>
        <w:rPr>
          <w:sz w:val="20"/>
        </w:rPr>
        <w:t>the</w:t>
      </w:r>
      <w:r>
        <w:rPr>
          <w:spacing w:val="-3"/>
          <w:sz w:val="20"/>
        </w:rPr>
        <w:t xml:space="preserve"> </w:t>
      </w:r>
      <w:r>
        <w:rPr>
          <w:sz w:val="20"/>
        </w:rPr>
        <w:t>two</w:t>
      </w:r>
      <w:r>
        <w:rPr>
          <w:spacing w:val="-2"/>
          <w:sz w:val="20"/>
        </w:rPr>
        <w:t xml:space="preserve"> </w:t>
      </w:r>
      <w:r>
        <w:rPr>
          <w:sz w:val="20"/>
        </w:rPr>
        <w:t>(2) year time limit.</w:t>
      </w:r>
    </w:p>
    <w:p w14:paraId="5A45A94B" w14:textId="77777777" w:rsidR="00260182" w:rsidRDefault="00260182">
      <w:pPr>
        <w:pStyle w:val="BodyText"/>
        <w:rPr>
          <w:sz w:val="22"/>
        </w:rPr>
      </w:pPr>
    </w:p>
    <w:p w14:paraId="5A45A94C" w14:textId="77777777" w:rsidR="00260182" w:rsidRDefault="00260182">
      <w:pPr>
        <w:pStyle w:val="BodyText"/>
        <w:spacing w:before="1"/>
        <w:rPr>
          <w:sz w:val="19"/>
        </w:rPr>
      </w:pPr>
    </w:p>
    <w:p w14:paraId="5A45A94D" w14:textId="77777777" w:rsidR="00260182" w:rsidRDefault="00000000">
      <w:pPr>
        <w:pStyle w:val="Heading2"/>
        <w:numPr>
          <w:ilvl w:val="1"/>
          <w:numId w:val="3"/>
        </w:numPr>
        <w:tabs>
          <w:tab w:val="left" w:pos="940"/>
          <w:tab w:val="left" w:pos="941"/>
        </w:tabs>
        <w:ind w:hanging="721"/>
      </w:pPr>
      <w:bookmarkStart w:id="79" w:name="_TOC_250010"/>
      <w:bookmarkEnd w:id="79"/>
      <w:r>
        <w:rPr>
          <w:spacing w:val="-2"/>
        </w:rPr>
        <w:t>VIOLATIONS</w:t>
      </w:r>
    </w:p>
    <w:p w14:paraId="5A45A94E" w14:textId="77777777" w:rsidR="00260182" w:rsidRDefault="00000000">
      <w:pPr>
        <w:pStyle w:val="BodyText"/>
        <w:spacing w:before="227"/>
        <w:ind w:left="220" w:right="678"/>
      </w:pPr>
      <w:r>
        <w:t>Failure</w:t>
      </w:r>
      <w:r>
        <w:rPr>
          <w:spacing w:val="-2"/>
        </w:rPr>
        <w:t xml:space="preserve"> </w:t>
      </w:r>
      <w:r>
        <w:t>to</w:t>
      </w:r>
      <w:r>
        <w:rPr>
          <w:spacing w:val="-1"/>
        </w:rPr>
        <w:t xml:space="preserve"> </w:t>
      </w:r>
      <w:r>
        <w:t>conform</w:t>
      </w:r>
      <w:r>
        <w:rPr>
          <w:spacing w:val="-6"/>
        </w:rPr>
        <w:t xml:space="preserve"> </w:t>
      </w:r>
      <w:r>
        <w:t>to</w:t>
      </w:r>
      <w:r>
        <w:rPr>
          <w:spacing w:val="-1"/>
        </w:rPr>
        <w:t xml:space="preserve"> </w:t>
      </w:r>
      <w:r>
        <w:t>any</w:t>
      </w:r>
      <w:r>
        <w:rPr>
          <w:spacing w:val="-3"/>
        </w:rPr>
        <w:t xml:space="preserve"> </w:t>
      </w:r>
      <w:r>
        <w:t>conditions,</w:t>
      </w:r>
      <w:r>
        <w:rPr>
          <w:spacing w:val="-2"/>
        </w:rPr>
        <w:t xml:space="preserve"> </w:t>
      </w:r>
      <w:r>
        <w:t>safeguards</w:t>
      </w:r>
      <w:r>
        <w:rPr>
          <w:spacing w:val="-3"/>
        </w:rPr>
        <w:t xml:space="preserve"> </w:t>
      </w:r>
      <w:r>
        <w:t>or</w:t>
      </w:r>
      <w:r>
        <w:rPr>
          <w:spacing w:val="-2"/>
        </w:rPr>
        <w:t xml:space="preserve"> </w:t>
      </w:r>
      <w:r>
        <w:t>limitations</w:t>
      </w:r>
      <w:r>
        <w:rPr>
          <w:spacing w:val="-3"/>
        </w:rPr>
        <w:t xml:space="preserve"> </w:t>
      </w:r>
      <w:r>
        <w:t>imposed</w:t>
      </w:r>
      <w:r>
        <w:rPr>
          <w:spacing w:val="-1"/>
        </w:rPr>
        <w:t xml:space="preserve"> </w:t>
      </w:r>
      <w:r>
        <w:t>on</w:t>
      </w:r>
      <w:r>
        <w:rPr>
          <w:spacing w:val="-3"/>
        </w:rPr>
        <w:t xml:space="preserve"> </w:t>
      </w:r>
      <w:r>
        <w:t>a</w:t>
      </w:r>
      <w:r>
        <w:rPr>
          <w:spacing w:val="-2"/>
        </w:rPr>
        <w:t xml:space="preserve"> </w:t>
      </w:r>
      <w:r>
        <w:t>site</w:t>
      </w:r>
      <w:r>
        <w:rPr>
          <w:spacing w:val="-2"/>
        </w:rPr>
        <w:t xml:space="preserve"> </w:t>
      </w:r>
      <w:r>
        <w:t>plan</w:t>
      </w:r>
      <w:r>
        <w:rPr>
          <w:spacing w:val="-3"/>
        </w:rPr>
        <w:t xml:space="preserve"> </w:t>
      </w:r>
      <w:r>
        <w:t>by</w:t>
      </w:r>
      <w:r>
        <w:rPr>
          <w:spacing w:val="-6"/>
        </w:rPr>
        <w:t xml:space="preserve"> </w:t>
      </w:r>
      <w:r>
        <w:t>the</w:t>
      </w:r>
      <w:r>
        <w:rPr>
          <w:spacing w:val="-2"/>
        </w:rPr>
        <w:t xml:space="preserve"> </w:t>
      </w:r>
      <w:r>
        <w:t>Board</w:t>
      </w:r>
      <w:r>
        <w:rPr>
          <w:spacing w:val="-1"/>
        </w:rPr>
        <w:t xml:space="preserve"> </w:t>
      </w:r>
      <w:r>
        <w:t>shall</w:t>
      </w:r>
      <w:r>
        <w:rPr>
          <w:spacing w:val="-2"/>
        </w:rPr>
        <w:t xml:space="preserve"> </w:t>
      </w:r>
      <w:r>
        <w:t>be</w:t>
      </w:r>
      <w:r>
        <w:rPr>
          <w:spacing w:val="-2"/>
        </w:rPr>
        <w:t xml:space="preserve"> </w:t>
      </w:r>
      <w:r>
        <w:t>a</w:t>
      </w:r>
      <w:r>
        <w:rPr>
          <w:spacing w:val="-2"/>
        </w:rPr>
        <w:t xml:space="preserve"> </w:t>
      </w:r>
      <w:r>
        <w:t>violation</w:t>
      </w:r>
      <w:r>
        <w:rPr>
          <w:spacing w:val="-3"/>
        </w:rPr>
        <w:t xml:space="preserve"> </w:t>
      </w:r>
      <w:r>
        <w:t>of the zoning bylaw. Penalties for violations may include the issuance of a cease and desist order and are otherwise provided in section 13.4.</w:t>
      </w:r>
    </w:p>
    <w:p w14:paraId="5A45A94F" w14:textId="77777777" w:rsidR="00260182" w:rsidRDefault="00260182">
      <w:pPr>
        <w:pStyle w:val="BodyText"/>
        <w:spacing w:before="9"/>
      </w:pPr>
    </w:p>
    <w:p w14:paraId="5A45A950" w14:textId="77777777" w:rsidR="00260182" w:rsidRDefault="00000000">
      <w:pPr>
        <w:pStyle w:val="ListParagraph"/>
        <w:numPr>
          <w:ilvl w:val="1"/>
          <w:numId w:val="3"/>
        </w:numPr>
        <w:tabs>
          <w:tab w:val="left" w:pos="869"/>
        </w:tabs>
        <w:ind w:left="868" w:hanging="649"/>
        <w:rPr>
          <w:b/>
          <w:sz w:val="26"/>
        </w:rPr>
      </w:pPr>
      <w:r>
        <w:rPr>
          <w:b/>
          <w:sz w:val="26"/>
        </w:rPr>
        <w:t>SPECIAL</w:t>
      </w:r>
      <w:r>
        <w:rPr>
          <w:b/>
          <w:spacing w:val="-11"/>
          <w:sz w:val="26"/>
        </w:rPr>
        <w:t xml:space="preserve"> </w:t>
      </w:r>
      <w:r>
        <w:rPr>
          <w:b/>
          <w:sz w:val="26"/>
        </w:rPr>
        <w:t>PERMITS</w:t>
      </w:r>
      <w:r>
        <w:rPr>
          <w:b/>
          <w:spacing w:val="-9"/>
          <w:sz w:val="26"/>
        </w:rPr>
        <w:t xml:space="preserve"> </w:t>
      </w:r>
      <w:r>
        <w:rPr>
          <w:sz w:val="20"/>
        </w:rPr>
        <w:t>(amended</w:t>
      </w:r>
      <w:r>
        <w:rPr>
          <w:spacing w:val="-5"/>
          <w:sz w:val="20"/>
        </w:rPr>
        <w:t xml:space="preserve"> </w:t>
      </w:r>
      <w:r>
        <w:rPr>
          <w:spacing w:val="-2"/>
          <w:sz w:val="20"/>
        </w:rPr>
        <w:t>11/2014)</w:t>
      </w:r>
    </w:p>
    <w:p w14:paraId="5A45A951" w14:textId="77777777" w:rsidR="00260182" w:rsidRDefault="00000000">
      <w:pPr>
        <w:pStyle w:val="ListParagraph"/>
        <w:numPr>
          <w:ilvl w:val="2"/>
          <w:numId w:val="3"/>
        </w:numPr>
        <w:tabs>
          <w:tab w:val="left" w:pos="1120"/>
          <w:tab w:val="left" w:pos="1121"/>
        </w:tabs>
        <w:spacing w:before="247"/>
        <w:ind w:hanging="901"/>
        <w:rPr>
          <w:b/>
          <w:sz w:val="24"/>
        </w:rPr>
      </w:pPr>
      <w:r>
        <w:rPr>
          <w:b/>
          <w:sz w:val="24"/>
        </w:rPr>
        <w:t>Granting</w:t>
      </w:r>
      <w:r>
        <w:rPr>
          <w:b/>
          <w:spacing w:val="-15"/>
          <w:sz w:val="24"/>
        </w:rPr>
        <w:t xml:space="preserve"> </w:t>
      </w:r>
      <w:r>
        <w:rPr>
          <w:b/>
          <w:sz w:val="24"/>
        </w:rPr>
        <w:t>Authority</w:t>
      </w:r>
      <w:r>
        <w:rPr>
          <w:i/>
          <w:sz w:val="24"/>
        </w:rPr>
        <w:t>.</w:t>
      </w:r>
      <w:r>
        <w:rPr>
          <w:i/>
          <w:spacing w:val="-15"/>
          <w:sz w:val="24"/>
        </w:rPr>
        <w:t xml:space="preserve"> </w:t>
      </w:r>
      <w:r>
        <w:rPr>
          <w:sz w:val="24"/>
        </w:rPr>
        <w:t>Special</w:t>
      </w:r>
      <w:r>
        <w:rPr>
          <w:spacing w:val="-12"/>
          <w:sz w:val="24"/>
        </w:rPr>
        <w:t xml:space="preserve"> </w:t>
      </w:r>
      <w:r>
        <w:rPr>
          <w:sz w:val="24"/>
        </w:rPr>
        <w:t>permits</w:t>
      </w:r>
      <w:r>
        <w:rPr>
          <w:spacing w:val="-8"/>
          <w:sz w:val="24"/>
        </w:rPr>
        <w:t xml:space="preserve"> </w:t>
      </w:r>
      <w:r>
        <w:rPr>
          <w:sz w:val="24"/>
        </w:rPr>
        <w:t>may</w:t>
      </w:r>
      <w:r>
        <w:rPr>
          <w:spacing w:val="-15"/>
          <w:sz w:val="24"/>
        </w:rPr>
        <w:t xml:space="preserve"> </w:t>
      </w:r>
      <w:r>
        <w:rPr>
          <w:sz w:val="24"/>
        </w:rPr>
        <w:t>be</w:t>
      </w:r>
      <w:r>
        <w:rPr>
          <w:spacing w:val="-2"/>
          <w:sz w:val="24"/>
        </w:rPr>
        <w:t xml:space="preserve"> </w:t>
      </w:r>
      <w:r>
        <w:rPr>
          <w:sz w:val="24"/>
        </w:rPr>
        <w:t>granted</w:t>
      </w:r>
      <w:r>
        <w:rPr>
          <w:spacing w:val="-4"/>
          <w:sz w:val="24"/>
        </w:rPr>
        <w:t xml:space="preserve"> </w:t>
      </w:r>
      <w:r>
        <w:rPr>
          <w:sz w:val="24"/>
        </w:rPr>
        <w:t>by</w:t>
      </w:r>
      <w:r>
        <w:rPr>
          <w:spacing w:val="-15"/>
          <w:sz w:val="24"/>
        </w:rPr>
        <w:t xml:space="preserve"> </w:t>
      </w:r>
      <w:r>
        <w:rPr>
          <w:sz w:val="24"/>
        </w:rPr>
        <w:t>the</w:t>
      </w:r>
      <w:r>
        <w:rPr>
          <w:spacing w:val="-9"/>
          <w:sz w:val="24"/>
        </w:rPr>
        <w:t xml:space="preserve"> </w:t>
      </w:r>
      <w:r>
        <w:rPr>
          <w:sz w:val="24"/>
        </w:rPr>
        <w:t>Planning</w:t>
      </w:r>
      <w:r>
        <w:rPr>
          <w:spacing w:val="-6"/>
          <w:sz w:val="24"/>
        </w:rPr>
        <w:t xml:space="preserve"> </w:t>
      </w:r>
      <w:r>
        <w:rPr>
          <w:sz w:val="24"/>
        </w:rPr>
        <w:t>Board</w:t>
      </w:r>
      <w:r>
        <w:rPr>
          <w:spacing w:val="-8"/>
          <w:sz w:val="24"/>
        </w:rPr>
        <w:t xml:space="preserve"> </w:t>
      </w:r>
      <w:r>
        <w:rPr>
          <w:spacing w:val="-5"/>
          <w:sz w:val="24"/>
        </w:rPr>
        <w:t>or</w:t>
      </w:r>
    </w:p>
    <w:p w14:paraId="5A45A952" w14:textId="77777777" w:rsidR="00260182" w:rsidRDefault="00000000">
      <w:pPr>
        <w:pStyle w:val="Heading3"/>
        <w:ind w:left="220" w:right="1130"/>
      </w:pPr>
      <w:r>
        <w:t>by</w:t>
      </w:r>
      <w:r>
        <w:rPr>
          <w:spacing w:val="-10"/>
        </w:rPr>
        <w:t xml:space="preserve"> </w:t>
      </w:r>
      <w:r>
        <w:t>the Board</w:t>
      </w:r>
      <w:r>
        <w:rPr>
          <w:spacing w:val="-2"/>
        </w:rPr>
        <w:t xml:space="preserve"> </w:t>
      </w:r>
      <w:r>
        <w:t>of</w:t>
      </w:r>
      <w:r>
        <w:rPr>
          <w:spacing w:val="-2"/>
        </w:rPr>
        <w:t xml:space="preserve"> </w:t>
      </w:r>
      <w:r>
        <w:t>Zoning</w:t>
      </w:r>
      <w:r>
        <w:rPr>
          <w:spacing w:val="-12"/>
        </w:rPr>
        <w:t xml:space="preserve"> </w:t>
      </w:r>
      <w:r>
        <w:t>Appeal</w:t>
      </w:r>
      <w:r>
        <w:rPr>
          <w:spacing w:val="-2"/>
        </w:rPr>
        <w:t xml:space="preserve"> </w:t>
      </w:r>
      <w:r>
        <w:t>as specified elsewhere in this Bylaw. Each of said boards shall be considered a “permit granting authority”</w:t>
      </w:r>
    </w:p>
    <w:p w14:paraId="5A45A953" w14:textId="77777777" w:rsidR="00260182" w:rsidRDefault="00260182">
      <w:pPr>
        <w:pStyle w:val="BodyText"/>
        <w:spacing w:before="2"/>
        <w:rPr>
          <w:sz w:val="28"/>
        </w:rPr>
      </w:pPr>
    </w:p>
    <w:p w14:paraId="5A45A954" w14:textId="77777777" w:rsidR="00260182" w:rsidRDefault="00000000">
      <w:pPr>
        <w:pStyle w:val="Heading3"/>
        <w:numPr>
          <w:ilvl w:val="2"/>
          <w:numId w:val="3"/>
        </w:numPr>
        <w:tabs>
          <w:tab w:val="left" w:pos="1170"/>
          <w:tab w:val="left" w:pos="1171"/>
        </w:tabs>
        <w:spacing w:before="1"/>
        <w:ind w:left="1170" w:hanging="951"/>
        <w:rPr>
          <w:b/>
        </w:rPr>
      </w:pPr>
      <w:r>
        <w:rPr>
          <w:b/>
          <w:spacing w:val="-2"/>
        </w:rPr>
        <w:t>Criteria.</w:t>
      </w:r>
      <w:r>
        <w:rPr>
          <w:b/>
          <w:spacing w:val="-5"/>
        </w:rPr>
        <w:t xml:space="preserve"> </w:t>
      </w:r>
      <w:r>
        <w:rPr>
          <w:spacing w:val="-2"/>
        </w:rPr>
        <w:t>Special</w:t>
      </w:r>
      <w:r>
        <w:rPr>
          <w:spacing w:val="-6"/>
        </w:rPr>
        <w:t xml:space="preserve"> </w:t>
      </w:r>
      <w:r>
        <w:rPr>
          <w:spacing w:val="-2"/>
        </w:rPr>
        <w:t>permits</w:t>
      </w:r>
      <w:r>
        <w:rPr>
          <w:spacing w:val="-5"/>
        </w:rPr>
        <w:t xml:space="preserve"> </w:t>
      </w:r>
      <w:r>
        <w:rPr>
          <w:spacing w:val="-2"/>
        </w:rPr>
        <w:t>will</w:t>
      </w:r>
      <w:r>
        <w:rPr>
          <w:spacing w:val="-1"/>
        </w:rPr>
        <w:t xml:space="preserve"> </w:t>
      </w:r>
      <w:r>
        <w:rPr>
          <w:spacing w:val="-2"/>
        </w:rPr>
        <w:t>normally</w:t>
      </w:r>
      <w:r>
        <w:rPr>
          <w:spacing w:val="-17"/>
        </w:rPr>
        <w:t xml:space="preserve"> </w:t>
      </w:r>
      <w:r>
        <w:rPr>
          <w:spacing w:val="-2"/>
        </w:rPr>
        <w:t>be</w:t>
      </w:r>
      <w:r>
        <w:rPr>
          <w:spacing w:val="-3"/>
        </w:rPr>
        <w:t xml:space="preserve"> </w:t>
      </w:r>
      <w:r>
        <w:rPr>
          <w:spacing w:val="-2"/>
        </w:rPr>
        <w:t>granted where</w:t>
      </w:r>
      <w:r>
        <w:rPr>
          <w:spacing w:val="-9"/>
        </w:rPr>
        <w:t xml:space="preserve"> </w:t>
      </w:r>
      <w:r>
        <w:rPr>
          <w:spacing w:val="-2"/>
        </w:rPr>
        <w:t>specific</w:t>
      </w:r>
      <w:r>
        <w:rPr>
          <w:spacing w:val="2"/>
        </w:rPr>
        <w:t xml:space="preserve"> </w:t>
      </w:r>
      <w:r>
        <w:rPr>
          <w:spacing w:val="-2"/>
        </w:rPr>
        <w:t>provisions</w:t>
      </w:r>
      <w:r>
        <w:rPr>
          <w:spacing w:val="-7"/>
        </w:rPr>
        <w:t xml:space="preserve"> </w:t>
      </w:r>
      <w:r>
        <w:rPr>
          <w:spacing w:val="-2"/>
        </w:rPr>
        <w:t>of</w:t>
      </w:r>
      <w:r>
        <w:rPr>
          <w:spacing w:val="-7"/>
        </w:rPr>
        <w:t xml:space="preserve"> </w:t>
      </w:r>
      <w:r>
        <w:rPr>
          <w:spacing w:val="-4"/>
        </w:rPr>
        <w:t>this</w:t>
      </w:r>
    </w:p>
    <w:p w14:paraId="5A45A955" w14:textId="77777777" w:rsidR="00260182" w:rsidRDefault="00000000">
      <w:pPr>
        <w:pStyle w:val="Heading3"/>
        <w:spacing w:before="117"/>
        <w:ind w:left="220" w:right="911"/>
      </w:pPr>
      <w:r>
        <w:t>Bylaw</w:t>
      </w:r>
      <w:r>
        <w:rPr>
          <w:spacing w:val="-15"/>
        </w:rPr>
        <w:t xml:space="preserve"> </w:t>
      </w:r>
      <w:r>
        <w:t>are</w:t>
      </w:r>
      <w:r>
        <w:rPr>
          <w:spacing w:val="-15"/>
        </w:rPr>
        <w:t xml:space="preserve"> </w:t>
      </w:r>
      <w:r>
        <w:t>met,</w:t>
      </w:r>
      <w:r>
        <w:rPr>
          <w:spacing w:val="-8"/>
        </w:rPr>
        <w:t xml:space="preserve"> </w:t>
      </w:r>
      <w:r>
        <w:t>except</w:t>
      </w:r>
      <w:r>
        <w:rPr>
          <w:spacing w:val="-4"/>
        </w:rPr>
        <w:t xml:space="preserve"> </w:t>
      </w:r>
      <w:r>
        <w:t>when</w:t>
      </w:r>
      <w:r>
        <w:rPr>
          <w:spacing w:val="-15"/>
        </w:rPr>
        <w:t xml:space="preserve"> </w:t>
      </w:r>
      <w:r>
        <w:t>particulars</w:t>
      </w:r>
      <w:r>
        <w:rPr>
          <w:spacing w:val="-13"/>
        </w:rPr>
        <w:t xml:space="preserve"> </w:t>
      </w:r>
      <w:r>
        <w:t>of</w:t>
      </w:r>
      <w:r>
        <w:rPr>
          <w:spacing w:val="-15"/>
        </w:rPr>
        <w:t xml:space="preserve"> </w:t>
      </w:r>
      <w:r>
        <w:t>the</w:t>
      </w:r>
      <w:r>
        <w:rPr>
          <w:spacing w:val="-10"/>
        </w:rPr>
        <w:t xml:space="preserve"> </w:t>
      </w:r>
      <w:r>
        <w:t>location</w:t>
      </w:r>
      <w:r>
        <w:rPr>
          <w:spacing w:val="-15"/>
        </w:rPr>
        <w:t xml:space="preserve"> </w:t>
      </w:r>
      <w:r>
        <w:t>or</w:t>
      </w:r>
      <w:r>
        <w:rPr>
          <w:spacing w:val="-15"/>
        </w:rPr>
        <w:t xml:space="preserve"> </w:t>
      </w:r>
      <w:r>
        <w:t>use,</w:t>
      </w:r>
      <w:r>
        <w:rPr>
          <w:spacing w:val="-7"/>
        </w:rPr>
        <w:t xml:space="preserve"> </w:t>
      </w:r>
      <w:r>
        <w:t>not</w:t>
      </w:r>
      <w:r>
        <w:rPr>
          <w:spacing w:val="-3"/>
        </w:rPr>
        <w:t xml:space="preserve"> </w:t>
      </w:r>
      <w:r>
        <w:t>generally</w:t>
      </w:r>
      <w:r>
        <w:rPr>
          <w:spacing w:val="-15"/>
        </w:rPr>
        <w:t xml:space="preserve"> </w:t>
      </w:r>
      <w:r>
        <w:t>true</w:t>
      </w:r>
      <w:r>
        <w:rPr>
          <w:spacing w:val="-10"/>
        </w:rPr>
        <w:t xml:space="preserve"> </w:t>
      </w:r>
      <w:r>
        <w:t>of</w:t>
      </w:r>
      <w:r>
        <w:rPr>
          <w:spacing w:val="-15"/>
        </w:rPr>
        <w:t xml:space="preserve"> </w:t>
      </w:r>
      <w:r>
        <w:t>the</w:t>
      </w:r>
      <w:r>
        <w:rPr>
          <w:spacing w:val="-10"/>
        </w:rPr>
        <w:t xml:space="preserve"> </w:t>
      </w:r>
      <w:r>
        <w:t>district</w:t>
      </w:r>
      <w:r>
        <w:rPr>
          <w:spacing w:val="-9"/>
        </w:rPr>
        <w:t xml:space="preserve"> </w:t>
      </w:r>
      <w:r>
        <w:t>or</w:t>
      </w:r>
      <w:r>
        <w:rPr>
          <w:spacing w:val="-15"/>
        </w:rPr>
        <w:t xml:space="preserve"> </w:t>
      </w:r>
      <w:r>
        <w:t>of the</w:t>
      </w:r>
      <w:r>
        <w:rPr>
          <w:spacing w:val="40"/>
        </w:rPr>
        <w:t xml:space="preserve"> </w:t>
      </w:r>
      <w:r>
        <w:t>uses</w:t>
      </w:r>
      <w:r>
        <w:rPr>
          <w:spacing w:val="-4"/>
        </w:rPr>
        <w:t xml:space="preserve"> </w:t>
      </w:r>
      <w:r>
        <w:t>permitted</w:t>
      </w:r>
      <w:r>
        <w:rPr>
          <w:spacing w:val="-4"/>
        </w:rPr>
        <w:t xml:space="preserve"> </w:t>
      </w:r>
      <w:r>
        <w:t>in</w:t>
      </w:r>
      <w:r>
        <w:rPr>
          <w:spacing w:val="-9"/>
        </w:rPr>
        <w:t xml:space="preserve"> </w:t>
      </w:r>
      <w:r>
        <w:t>it,</w:t>
      </w:r>
      <w:r>
        <w:rPr>
          <w:spacing w:val="-1"/>
        </w:rPr>
        <w:t xml:space="preserve"> </w:t>
      </w:r>
      <w:r>
        <w:t>would cause</w:t>
      </w:r>
      <w:r>
        <w:rPr>
          <w:spacing w:val="-5"/>
        </w:rPr>
        <w:t xml:space="preserve"> </w:t>
      </w:r>
      <w:r>
        <w:t>granting</w:t>
      </w:r>
      <w:r>
        <w:rPr>
          <w:spacing w:val="-4"/>
        </w:rPr>
        <w:t xml:space="preserve"> </w:t>
      </w:r>
      <w:r>
        <w:t>of</w:t>
      </w:r>
      <w:r>
        <w:rPr>
          <w:spacing w:val="-7"/>
        </w:rPr>
        <w:t xml:space="preserve"> </w:t>
      </w:r>
      <w:r>
        <w:t>such</w:t>
      </w:r>
      <w:r>
        <w:rPr>
          <w:spacing w:val="-4"/>
        </w:rPr>
        <w:t xml:space="preserve"> </w:t>
      </w:r>
      <w:r>
        <w:t>permit to</w:t>
      </w:r>
      <w:r>
        <w:rPr>
          <w:spacing w:val="-4"/>
        </w:rPr>
        <w:t xml:space="preserve"> </w:t>
      </w:r>
      <w:r>
        <w:t>be</w:t>
      </w:r>
      <w:r>
        <w:rPr>
          <w:spacing w:val="-5"/>
        </w:rPr>
        <w:t xml:space="preserve"> </w:t>
      </w:r>
      <w:r>
        <w:t>to</w:t>
      </w:r>
      <w:r>
        <w:rPr>
          <w:spacing w:val="-7"/>
        </w:rPr>
        <w:t xml:space="preserve"> </w:t>
      </w:r>
      <w:r>
        <w:t>the detriment of</w:t>
      </w:r>
      <w:r>
        <w:rPr>
          <w:spacing w:val="-7"/>
        </w:rPr>
        <w:t xml:space="preserve"> </w:t>
      </w:r>
      <w:r>
        <w:t>the</w:t>
      </w:r>
      <w:r>
        <w:rPr>
          <w:spacing w:val="-10"/>
        </w:rPr>
        <w:t xml:space="preserve"> </w:t>
      </w:r>
      <w:r>
        <w:t>public interest because:</w:t>
      </w:r>
    </w:p>
    <w:p w14:paraId="5A45A956" w14:textId="77777777" w:rsidR="00260182" w:rsidRDefault="00260182">
      <w:pPr>
        <w:pStyle w:val="BodyText"/>
        <w:rPr>
          <w:sz w:val="26"/>
        </w:rPr>
      </w:pPr>
    </w:p>
    <w:p w14:paraId="5A45A957" w14:textId="77777777" w:rsidR="00260182" w:rsidRDefault="00000000">
      <w:pPr>
        <w:pStyle w:val="Heading3"/>
        <w:numPr>
          <w:ilvl w:val="3"/>
          <w:numId w:val="3"/>
        </w:numPr>
        <w:tabs>
          <w:tab w:val="left" w:pos="3820"/>
          <w:tab w:val="left" w:pos="3821"/>
        </w:tabs>
        <w:spacing w:before="201"/>
        <w:ind w:left="3101" w:right="779" w:firstLine="0"/>
      </w:pPr>
      <w:r>
        <w:t>It</w:t>
      </w:r>
      <w:r>
        <w:rPr>
          <w:spacing w:val="-15"/>
        </w:rPr>
        <w:t xml:space="preserve"> </w:t>
      </w:r>
      <w:r>
        <w:t>appears</w:t>
      </w:r>
      <w:r>
        <w:rPr>
          <w:spacing w:val="-15"/>
        </w:rPr>
        <w:t xml:space="preserve"> </w:t>
      </w:r>
      <w:r>
        <w:t>that</w:t>
      </w:r>
      <w:r>
        <w:rPr>
          <w:spacing w:val="-15"/>
        </w:rPr>
        <w:t xml:space="preserve"> </w:t>
      </w:r>
      <w:r>
        <w:t>requirements</w:t>
      </w:r>
      <w:r>
        <w:rPr>
          <w:spacing w:val="-15"/>
        </w:rPr>
        <w:t xml:space="preserve"> </w:t>
      </w:r>
      <w:r>
        <w:t>of</w:t>
      </w:r>
      <w:r>
        <w:rPr>
          <w:spacing w:val="-15"/>
        </w:rPr>
        <w:t xml:space="preserve"> </w:t>
      </w:r>
      <w:r>
        <w:t>the</w:t>
      </w:r>
      <w:r>
        <w:rPr>
          <w:spacing w:val="-14"/>
        </w:rPr>
        <w:t xml:space="preserve"> </w:t>
      </w:r>
      <w:r>
        <w:t>Bylaws</w:t>
      </w:r>
      <w:r>
        <w:rPr>
          <w:spacing w:val="-14"/>
        </w:rPr>
        <w:t xml:space="preserve"> </w:t>
      </w:r>
      <w:r>
        <w:t>cannot</w:t>
      </w:r>
      <w:r>
        <w:rPr>
          <w:spacing w:val="-12"/>
        </w:rPr>
        <w:t xml:space="preserve"> </w:t>
      </w:r>
      <w:r>
        <w:t>or</w:t>
      </w:r>
      <w:r>
        <w:rPr>
          <w:spacing w:val="-15"/>
        </w:rPr>
        <w:t xml:space="preserve"> </w:t>
      </w:r>
      <w:r>
        <w:t>will</w:t>
      </w:r>
      <w:r>
        <w:rPr>
          <w:spacing w:val="-15"/>
        </w:rPr>
        <w:t xml:space="preserve"> </w:t>
      </w:r>
      <w:r>
        <w:t>not</w:t>
      </w:r>
      <w:r>
        <w:rPr>
          <w:spacing w:val="-8"/>
        </w:rPr>
        <w:t xml:space="preserve"> </w:t>
      </w:r>
      <w:r>
        <w:t>be met, or</w:t>
      </w:r>
    </w:p>
    <w:p w14:paraId="5A45A958" w14:textId="77777777" w:rsidR="00260182" w:rsidRDefault="00260182">
      <w:pPr>
        <w:pStyle w:val="BodyText"/>
        <w:spacing w:before="4"/>
        <w:rPr>
          <w:sz w:val="36"/>
        </w:rPr>
      </w:pPr>
    </w:p>
    <w:p w14:paraId="5A45A959" w14:textId="77777777" w:rsidR="00260182" w:rsidRDefault="00000000">
      <w:pPr>
        <w:pStyle w:val="Heading3"/>
        <w:numPr>
          <w:ilvl w:val="3"/>
          <w:numId w:val="3"/>
        </w:numPr>
        <w:tabs>
          <w:tab w:val="left" w:pos="3820"/>
          <w:tab w:val="left" w:pos="3821"/>
        </w:tabs>
        <w:ind w:left="3101" w:right="1625" w:firstLine="0"/>
      </w:pPr>
      <w:r>
        <w:t>Traffic</w:t>
      </w:r>
      <w:r>
        <w:rPr>
          <w:spacing w:val="-15"/>
        </w:rPr>
        <w:t xml:space="preserve"> </w:t>
      </w:r>
      <w:r>
        <w:t>generated</w:t>
      </w:r>
      <w:r>
        <w:rPr>
          <w:spacing w:val="-15"/>
        </w:rPr>
        <w:t xml:space="preserve"> </w:t>
      </w:r>
      <w:r>
        <w:t>or</w:t>
      </w:r>
      <w:r>
        <w:rPr>
          <w:spacing w:val="-15"/>
        </w:rPr>
        <w:t xml:space="preserve"> </w:t>
      </w:r>
      <w:r>
        <w:t>patterns</w:t>
      </w:r>
      <w:r>
        <w:rPr>
          <w:spacing w:val="-15"/>
        </w:rPr>
        <w:t xml:space="preserve"> </w:t>
      </w:r>
      <w:r>
        <w:t>of</w:t>
      </w:r>
      <w:r>
        <w:rPr>
          <w:spacing w:val="-15"/>
        </w:rPr>
        <w:t xml:space="preserve"> </w:t>
      </w:r>
      <w:r>
        <w:t>access</w:t>
      </w:r>
      <w:r>
        <w:rPr>
          <w:spacing w:val="-15"/>
        </w:rPr>
        <w:t xml:space="preserve"> </w:t>
      </w:r>
      <w:r>
        <w:t>or</w:t>
      </w:r>
      <w:r>
        <w:rPr>
          <w:spacing w:val="-15"/>
        </w:rPr>
        <w:t xml:space="preserve"> </w:t>
      </w:r>
      <w:r>
        <w:t>egress</w:t>
      </w:r>
      <w:r>
        <w:rPr>
          <w:spacing w:val="-15"/>
        </w:rPr>
        <w:t xml:space="preserve"> </w:t>
      </w:r>
      <w:r>
        <w:t>would cause</w:t>
      </w:r>
      <w:r>
        <w:rPr>
          <w:spacing w:val="-15"/>
        </w:rPr>
        <w:t xml:space="preserve"> </w:t>
      </w:r>
      <w:r>
        <w:t>congestion,</w:t>
      </w:r>
      <w:r>
        <w:rPr>
          <w:spacing w:val="-12"/>
        </w:rPr>
        <w:t xml:space="preserve"> </w:t>
      </w:r>
      <w:r>
        <w:t>hazard,</w:t>
      </w:r>
      <w:r>
        <w:rPr>
          <w:spacing w:val="-7"/>
        </w:rPr>
        <w:t xml:space="preserve"> </w:t>
      </w:r>
      <w:r>
        <w:t>or</w:t>
      </w:r>
      <w:r>
        <w:rPr>
          <w:spacing w:val="-14"/>
        </w:rPr>
        <w:t xml:space="preserve"> </w:t>
      </w:r>
      <w:r>
        <w:t>substantial</w:t>
      </w:r>
      <w:r>
        <w:rPr>
          <w:spacing w:val="-13"/>
        </w:rPr>
        <w:t xml:space="preserve"> </w:t>
      </w:r>
      <w:r>
        <w:t>change</w:t>
      </w:r>
      <w:r>
        <w:rPr>
          <w:spacing w:val="-12"/>
        </w:rPr>
        <w:t xml:space="preserve"> </w:t>
      </w:r>
      <w:r>
        <w:t>in</w:t>
      </w:r>
      <w:r>
        <w:rPr>
          <w:spacing w:val="-7"/>
        </w:rPr>
        <w:t xml:space="preserve"> </w:t>
      </w:r>
      <w:r>
        <w:t>established neighborhood character, or</w:t>
      </w:r>
    </w:p>
    <w:p w14:paraId="5A45A95A" w14:textId="77777777" w:rsidR="00260182" w:rsidRDefault="00260182">
      <w:pPr>
        <w:sectPr w:rsidR="00260182">
          <w:pgSz w:w="12240" w:h="15840"/>
          <w:pgMar w:top="1820" w:right="420" w:bottom="1000" w:left="1220" w:header="0" w:footer="813" w:gutter="0"/>
          <w:cols w:space="720"/>
        </w:sectPr>
      </w:pPr>
    </w:p>
    <w:p w14:paraId="5A45A95B" w14:textId="77777777" w:rsidR="00260182" w:rsidRDefault="00000000">
      <w:pPr>
        <w:pStyle w:val="Heading3"/>
        <w:numPr>
          <w:ilvl w:val="3"/>
          <w:numId w:val="3"/>
        </w:numPr>
        <w:tabs>
          <w:tab w:val="left" w:pos="3821"/>
        </w:tabs>
        <w:spacing w:before="79" w:line="237" w:lineRule="auto"/>
        <w:ind w:left="3101" w:right="1173" w:firstLine="0"/>
        <w:jc w:val="both"/>
      </w:pPr>
      <w:r>
        <w:lastRenderedPageBreak/>
        <w:t>The</w:t>
      </w:r>
      <w:r>
        <w:rPr>
          <w:spacing w:val="-12"/>
        </w:rPr>
        <w:t xml:space="preserve"> </w:t>
      </w:r>
      <w:r>
        <w:t>continued</w:t>
      </w:r>
      <w:r>
        <w:rPr>
          <w:spacing w:val="-5"/>
        </w:rPr>
        <w:t xml:space="preserve"> </w:t>
      </w:r>
      <w:r>
        <w:t>operation</w:t>
      </w:r>
      <w:r>
        <w:rPr>
          <w:spacing w:val="-13"/>
        </w:rPr>
        <w:t xml:space="preserve"> </w:t>
      </w:r>
      <w:r>
        <w:t>of</w:t>
      </w:r>
      <w:r>
        <w:rPr>
          <w:spacing w:val="-15"/>
        </w:rPr>
        <w:t xml:space="preserve"> </w:t>
      </w:r>
      <w:r>
        <w:t>or</w:t>
      </w:r>
      <w:r>
        <w:rPr>
          <w:spacing w:val="-13"/>
        </w:rPr>
        <w:t xml:space="preserve"> </w:t>
      </w:r>
      <w:r>
        <w:t>the</w:t>
      </w:r>
      <w:r>
        <w:rPr>
          <w:spacing w:val="-6"/>
        </w:rPr>
        <w:t xml:space="preserve"> </w:t>
      </w:r>
      <w:r>
        <w:t>development</w:t>
      </w:r>
      <w:r>
        <w:rPr>
          <w:spacing w:val="-1"/>
        </w:rPr>
        <w:t xml:space="preserve"> </w:t>
      </w:r>
      <w:r>
        <w:t>of</w:t>
      </w:r>
      <w:r>
        <w:rPr>
          <w:spacing w:val="-11"/>
        </w:rPr>
        <w:t xml:space="preserve"> </w:t>
      </w:r>
      <w:r>
        <w:t>adjacent uses</w:t>
      </w:r>
      <w:r>
        <w:rPr>
          <w:spacing w:val="-15"/>
        </w:rPr>
        <w:t xml:space="preserve"> </w:t>
      </w:r>
      <w:r>
        <w:t>as</w:t>
      </w:r>
      <w:r>
        <w:rPr>
          <w:spacing w:val="-15"/>
        </w:rPr>
        <w:t xml:space="preserve"> </w:t>
      </w:r>
      <w:r>
        <w:t>permitted</w:t>
      </w:r>
      <w:r>
        <w:rPr>
          <w:spacing w:val="-15"/>
        </w:rPr>
        <w:t xml:space="preserve"> </w:t>
      </w:r>
      <w:r>
        <w:t>in</w:t>
      </w:r>
      <w:r>
        <w:rPr>
          <w:spacing w:val="-15"/>
        </w:rPr>
        <w:t xml:space="preserve"> </w:t>
      </w:r>
      <w:r>
        <w:t>the</w:t>
      </w:r>
      <w:r>
        <w:rPr>
          <w:spacing w:val="-15"/>
        </w:rPr>
        <w:t xml:space="preserve"> </w:t>
      </w:r>
      <w:r>
        <w:t>Zoning</w:t>
      </w:r>
      <w:r>
        <w:rPr>
          <w:spacing w:val="-15"/>
        </w:rPr>
        <w:t xml:space="preserve"> </w:t>
      </w:r>
      <w:r>
        <w:t>Bylaw</w:t>
      </w:r>
      <w:r>
        <w:rPr>
          <w:spacing w:val="-15"/>
        </w:rPr>
        <w:t xml:space="preserve"> </w:t>
      </w:r>
      <w:r>
        <w:t>would</w:t>
      </w:r>
      <w:r>
        <w:rPr>
          <w:spacing w:val="-15"/>
        </w:rPr>
        <w:t xml:space="preserve"> </w:t>
      </w:r>
      <w:r>
        <w:t>be</w:t>
      </w:r>
      <w:r>
        <w:rPr>
          <w:spacing w:val="-15"/>
        </w:rPr>
        <w:t xml:space="preserve"> </w:t>
      </w:r>
      <w:r>
        <w:t>adversely</w:t>
      </w:r>
      <w:r>
        <w:rPr>
          <w:spacing w:val="-15"/>
        </w:rPr>
        <w:t xml:space="preserve"> </w:t>
      </w:r>
      <w:r>
        <w:t>affected by the nature of the proposed use, or</w:t>
      </w:r>
    </w:p>
    <w:p w14:paraId="5A45A95C" w14:textId="77777777" w:rsidR="00260182" w:rsidRDefault="00260182">
      <w:pPr>
        <w:pStyle w:val="BodyText"/>
        <w:spacing w:before="11"/>
        <w:rPr>
          <w:sz w:val="34"/>
        </w:rPr>
      </w:pPr>
    </w:p>
    <w:p w14:paraId="5A45A95D" w14:textId="77777777" w:rsidR="00260182" w:rsidRDefault="00000000">
      <w:pPr>
        <w:pStyle w:val="Heading3"/>
        <w:numPr>
          <w:ilvl w:val="3"/>
          <w:numId w:val="3"/>
        </w:numPr>
        <w:tabs>
          <w:tab w:val="left" w:pos="3820"/>
          <w:tab w:val="left" w:pos="3821"/>
        </w:tabs>
        <w:spacing w:line="237" w:lineRule="auto"/>
        <w:ind w:left="3101" w:right="1371" w:firstLine="0"/>
      </w:pPr>
      <w:r>
        <w:t>Nuisance</w:t>
      </w:r>
      <w:r>
        <w:rPr>
          <w:spacing w:val="-5"/>
        </w:rPr>
        <w:t xml:space="preserve"> </w:t>
      </w:r>
      <w:r>
        <w:t>or</w:t>
      </w:r>
      <w:r>
        <w:rPr>
          <w:spacing w:val="-7"/>
        </w:rPr>
        <w:t xml:space="preserve"> </w:t>
      </w:r>
      <w:r>
        <w:t>hazard</w:t>
      </w:r>
      <w:r>
        <w:rPr>
          <w:spacing w:val="-2"/>
        </w:rPr>
        <w:t xml:space="preserve"> </w:t>
      </w:r>
      <w:r>
        <w:t>would</w:t>
      </w:r>
      <w:r>
        <w:rPr>
          <w:spacing w:val="-2"/>
        </w:rPr>
        <w:t xml:space="preserve"> </w:t>
      </w:r>
      <w:r>
        <w:t>be</w:t>
      </w:r>
      <w:r>
        <w:rPr>
          <w:spacing w:val="-5"/>
        </w:rPr>
        <w:t xml:space="preserve"> </w:t>
      </w:r>
      <w:r>
        <w:t>created</w:t>
      </w:r>
      <w:r>
        <w:rPr>
          <w:spacing w:val="-4"/>
        </w:rPr>
        <w:t xml:space="preserve"> </w:t>
      </w:r>
      <w:r>
        <w:t>to</w:t>
      </w:r>
      <w:r>
        <w:rPr>
          <w:spacing w:val="-2"/>
        </w:rPr>
        <w:t xml:space="preserve"> </w:t>
      </w:r>
      <w:r>
        <w:t>the</w:t>
      </w:r>
      <w:r>
        <w:rPr>
          <w:spacing w:val="-5"/>
        </w:rPr>
        <w:t xml:space="preserve"> </w:t>
      </w:r>
      <w:r>
        <w:t>detriment of the</w:t>
      </w:r>
      <w:r>
        <w:rPr>
          <w:spacing w:val="-15"/>
        </w:rPr>
        <w:t xml:space="preserve"> </w:t>
      </w:r>
      <w:r>
        <w:t>health,</w:t>
      </w:r>
      <w:r>
        <w:rPr>
          <w:spacing w:val="-15"/>
        </w:rPr>
        <w:t xml:space="preserve"> </w:t>
      </w:r>
      <w:r>
        <w:t>safety</w:t>
      </w:r>
      <w:r>
        <w:rPr>
          <w:spacing w:val="-15"/>
        </w:rPr>
        <w:t xml:space="preserve"> </w:t>
      </w:r>
      <w:r>
        <w:t>and/or</w:t>
      </w:r>
      <w:r>
        <w:rPr>
          <w:spacing w:val="-15"/>
        </w:rPr>
        <w:t xml:space="preserve"> </w:t>
      </w:r>
      <w:r>
        <w:t>welfare</w:t>
      </w:r>
      <w:r>
        <w:rPr>
          <w:spacing w:val="32"/>
        </w:rPr>
        <w:t xml:space="preserve"> </w:t>
      </w:r>
      <w:r>
        <w:t>of</w:t>
      </w:r>
      <w:r>
        <w:rPr>
          <w:spacing w:val="-14"/>
        </w:rPr>
        <w:t xml:space="preserve"> </w:t>
      </w:r>
      <w:r>
        <w:t>the</w:t>
      </w:r>
      <w:r>
        <w:rPr>
          <w:spacing w:val="-14"/>
        </w:rPr>
        <w:t xml:space="preserve"> </w:t>
      </w:r>
      <w:r>
        <w:t>occupant</w:t>
      </w:r>
      <w:r>
        <w:rPr>
          <w:spacing w:val="-7"/>
        </w:rPr>
        <w:t xml:space="preserve"> </w:t>
      </w:r>
      <w:r>
        <w:t>of</w:t>
      </w:r>
      <w:r>
        <w:rPr>
          <w:spacing w:val="-15"/>
        </w:rPr>
        <w:t xml:space="preserve"> </w:t>
      </w:r>
      <w:r>
        <w:t>the</w:t>
      </w:r>
      <w:r>
        <w:rPr>
          <w:spacing w:val="-15"/>
        </w:rPr>
        <w:t xml:space="preserve"> </w:t>
      </w:r>
      <w:r>
        <w:t>proposed use or the citizens of the Town, or</w:t>
      </w:r>
    </w:p>
    <w:p w14:paraId="5A45A95E" w14:textId="77777777" w:rsidR="00260182" w:rsidRDefault="00260182">
      <w:pPr>
        <w:pStyle w:val="BodyText"/>
        <w:spacing w:before="9"/>
        <w:rPr>
          <w:sz w:val="34"/>
        </w:rPr>
      </w:pPr>
    </w:p>
    <w:p w14:paraId="5A45A95F" w14:textId="77777777" w:rsidR="00260182" w:rsidRDefault="00000000">
      <w:pPr>
        <w:pStyle w:val="Heading3"/>
        <w:numPr>
          <w:ilvl w:val="3"/>
          <w:numId w:val="3"/>
        </w:numPr>
        <w:tabs>
          <w:tab w:val="left" w:pos="3820"/>
          <w:tab w:val="left" w:pos="3821"/>
        </w:tabs>
        <w:ind w:left="3101" w:right="1783" w:firstLine="0"/>
      </w:pPr>
      <w:r>
        <w:t>For</w:t>
      </w:r>
      <w:r>
        <w:rPr>
          <w:spacing w:val="-15"/>
        </w:rPr>
        <w:t xml:space="preserve"> </w:t>
      </w:r>
      <w:r>
        <w:t>other</w:t>
      </w:r>
      <w:r>
        <w:rPr>
          <w:spacing w:val="-15"/>
        </w:rPr>
        <w:t xml:space="preserve"> </w:t>
      </w:r>
      <w:r>
        <w:t>reasons,</w:t>
      </w:r>
      <w:r>
        <w:rPr>
          <w:spacing w:val="-15"/>
        </w:rPr>
        <w:t xml:space="preserve"> </w:t>
      </w:r>
      <w:r>
        <w:t>the</w:t>
      </w:r>
      <w:r>
        <w:rPr>
          <w:spacing w:val="-15"/>
        </w:rPr>
        <w:t xml:space="preserve"> </w:t>
      </w:r>
      <w:r>
        <w:t>proposed</w:t>
      </w:r>
      <w:r>
        <w:rPr>
          <w:spacing w:val="-15"/>
        </w:rPr>
        <w:t xml:space="preserve"> </w:t>
      </w:r>
      <w:r>
        <w:t>use</w:t>
      </w:r>
      <w:r>
        <w:rPr>
          <w:spacing w:val="-15"/>
        </w:rPr>
        <w:t xml:space="preserve"> </w:t>
      </w:r>
      <w:r>
        <w:t>would</w:t>
      </w:r>
      <w:r>
        <w:rPr>
          <w:spacing w:val="-15"/>
        </w:rPr>
        <w:t xml:space="preserve"> </w:t>
      </w:r>
      <w:r>
        <w:t>impair</w:t>
      </w:r>
      <w:r>
        <w:rPr>
          <w:spacing w:val="-15"/>
        </w:rPr>
        <w:t xml:space="preserve"> </w:t>
      </w:r>
      <w:r>
        <w:t>the integrity</w:t>
      </w:r>
      <w:r>
        <w:rPr>
          <w:spacing w:val="-15"/>
        </w:rPr>
        <w:t xml:space="preserve"> </w:t>
      </w:r>
      <w:r>
        <w:t>of the district or adjoining district, or otherwise derogate from the</w:t>
      </w:r>
      <w:r>
        <w:rPr>
          <w:spacing w:val="-3"/>
        </w:rPr>
        <w:t xml:space="preserve"> </w:t>
      </w:r>
      <w:r>
        <w:t>intent and purpose of this Bylaw.</w:t>
      </w:r>
    </w:p>
    <w:p w14:paraId="5A45A960" w14:textId="77777777" w:rsidR="00260182" w:rsidRDefault="00260182">
      <w:pPr>
        <w:pStyle w:val="BodyText"/>
        <w:spacing w:before="2"/>
        <w:rPr>
          <w:sz w:val="32"/>
        </w:rPr>
      </w:pPr>
    </w:p>
    <w:p w14:paraId="5A45A961" w14:textId="77777777" w:rsidR="00260182" w:rsidRDefault="00000000">
      <w:pPr>
        <w:pStyle w:val="Heading3"/>
        <w:numPr>
          <w:ilvl w:val="2"/>
          <w:numId w:val="3"/>
        </w:numPr>
        <w:tabs>
          <w:tab w:val="left" w:pos="1114"/>
        </w:tabs>
        <w:ind w:left="220" w:right="815" w:firstLine="0"/>
        <w:rPr>
          <w:b/>
        </w:rPr>
      </w:pPr>
      <w:r>
        <w:rPr>
          <w:b/>
        </w:rPr>
        <w:t>Conditions</w:t>
      </w:r>
      <w:r>
        <w:rPr>
          <w:i/>
        </w:rPr>
        <w:t xml:space="preserve">. </w:t>
      </w:r>
      <w:r>
        <w:t>In</w:t>
      </w:r>
      <w:r>
        <w:rPr>
          <w:spacing w:val="-2"/>
        </w:rPr>
        <w:t xml:space="preserve"> </w:t>
      </w:r>
      <w:r>
        <w:t>acting</w:t>
      </w:r>
      <w:r>
        <w:rPr>
          <w:spacing w:val="-6"/>
        </w:rPr>
        <w:t xml:space="preserve"> </w:t>
      </w:r>
      <w:r>
        <w:t>upon</w:t>
      </w:r>
      <w:r>
        <w:rPr>
          <w:spacing w:val="-6"/>
        </w:rPr>
        <w:t xml:space="preserve"> </w:t>
      </w:r>
      <w:r>
        <w:t>special</w:t>
      </w:r>
      <w:r>
        <w:rPr>
          <w:spacing w:val="-5"/>
        </w:rPr>
        <w:t xml:space="preserve"> </w:t>
      </w:r>
      <w:r>
        <w:t>permits</w:t>
      </w:r>
      <w:r>
        <w:rPr>
          <w:spacing w:val="-2"/>
        </w:rPr>
        <w:t xml:space="preserve"> </w:t>
      </w:r>
      <w:r>
        <w:t>the</w:t>
      </w:r>
      <w:r>
        <w:rPr>
          <w:spacing w:val="-6"/>
        </w:rPr>
        <w:t xml:space="preserve"> </w:t>
      </w:r>
      <w:r>
        <w:t>special</w:t>
      </w:r>
      <w:r>
        <w:rPr>
          <w:spacing w:val="-5"/>
        </w:rPr>
        <w:t xml:space="preserve"> </w:t>
      </w:r>
      <w:r>
        <w:t>permit granting</w:t>
      </w:r>
      <w:r>
        <w:rPr>
          <w:spacing w:val="-6"/>
        </w:rPr>
        <w:t xml:space="preserve"> </w:t>
      </w:r>
      <w:r>
        <w:t>authority</w:t>
      </w:r>
      <w:r>
        <w:rPr>
          <w:spacing w:val="-20"/>
        </w:rPr>
        <w:t xml:space="preserve"> </w:t>
      </w:r>
      <w:r>
        <w:t>shall take into</w:t>
      </w:r>
      <w:r>
        <w:rPr>
          <w:spacing w:val="-2"/>
        </w:rPr>
        <w:t xml:space="preserve"> </w:t>
      </w:r>
      <w:r>
        <w:t>account the general</w:t>
      </w:r>
      <w:r>
        <w:rPr>
          <w:spacing w:val="-6"/>
        </w:rPr>
        <w:t xml:space="preserve"> </w:t>
      </w:r>
      <w:r>
        <w:t>purpose</w:t>
      </w:r>
      <w:r>
        <w:rPr>
          <w:spacing w:val="-5"/>
        </w:rPr>
        <w:t xml:space="preserve"> </w:t>
      </w:r>
      <w:r>
        <w:t>and</w:t>
      </w:r>
      <w:r>
        <w:rPr>
          <w:spacing w:val="-2"/>
        </w:rPr>
        <w:t xml:space="preserve"> </w:t>
      </w:r>
      <w:r>
        <w:t>intent</w:t>
      </w:r>
      <w:r>
        <w:rPr>
          <w:spacing w:val="-1"/>
        </w:rPr>
        <w:t xml:space="preserve"> </w:t>
      </w:r>
      <w:r>
        <w:t>of</w:t>
      </w:r>
      <w:r>
        <w:rPr>
          <w:spacing w:val="-7"/>
        </w:rPr>
        <w:t xml:space="preserve"> </w:t>
      </w:r>
      <w:r>
        <w:t>this</w:t>
      </w:r>
      <w:r>
        <w:rPr>
          <w:spacing w:val="-4"/>
        </w:rPr>
        <w:t xml:space="preserve"> </w:t>
      </w:r>
      <w:r>
        <w:t>Bylaw</w:t>
      </w:r>
      <w:r>
        <w:rPr>
          <w:spacing w:val="-2"/>
        </w:rPr>
        <w:t xml:space="preserve"> </w:t>
      </w:r>
      <w:r>
        <w:t>and, in</w:t>
      </w:r>
      <w:r>
        <w:rPr>
          <w:spacing w:val="-2"/>
        </w:rPr>
        <w:t xml:space="preserve"> </w:t>
      </w:r>
      <w:r>
        <w:t>order to</w:t>
      </w:r>
      <w:r>
        <w:rPr>
          <w:spacing w:val="-7"/>
        </w:rPr>
        <w:t xml:space="preserve"> </w:t>
      </w:r>
      <w:r>
        <w:t>preserve community values, may</w:t>
      </w:r>
      <w:r>
        <w:rPr>
          <w:spacing w:val="-15"/>
        </w:rPr>
        <w:t xml:space="preserve"> </w:t>
      </w:r>
      <w:r>
        <w:t>impose</w:t>
      </w:r>
      <w:r>
        <w:rPr>
          <w:spacing w:val="-7"/>
        </w:rPr>
        <w:t xml:space="preserve"> </w:t>
      </w:r>
      <w:r>
        <w:t>conditions</w:t>
      </w:r>
      <w:r>
        <w:rPr>
          <w:spacing w:val="-2"/>
        </w:rPr>
        <w:t xml:space="preserve"> </w:t>
      </w:r>
      <w:r>
        <w:t>and</w:t>
      </w:r>
      <w:r>
        <w:rPr>
          <w:spacing w:val="-6"/>
        </w:rPr>
        <w:t xml:space="preserve"> </w:t>
      </w:r>
      <w:r>
        <w:t>safeguards</w:t>
      </w:r>
      <w:r>
        <w:rPr>
          <w:spacing w:val="-2"/>
        </w:rPr>
        <w:t xml:space="preserve"> </w:t>
      </w:r>
      <w:r>
        <w:t>deemed</w:t>
      </w:r>
      <w:r>
        <w:rPr>
          <w:spacing w:val="-4"/>
        </w:rPr>
        <w:t xml:space="preserve"> </w:t>
      </w:r>
      <w:r>
        <w:t>necessary</w:t>
      </w:r>
      <w:r>
        <w:rPr>
          <w:spacing w:val="-18"/>
        </w:rPr>
        <w:t xml:space="preserve"> </w:t>
      </w:r>
      <w:r>
        <w:t>to protect the surrounding neighborhood,</w:t>
      </w:r>
      <w:r>
        <w:rPr>
          <w:spacing w:val="-15"/>
        </w:rPr>
        <w:t xml:space="preserve"> </w:t>
      </w:r>
      <w:r>
        <w:t>in</w:t>
      </w:r>
      <w:r>
        <w:rPr>
          <w:spacing w:val="-15"/>
        </w:rPr>
        <w:t xml:space="preserve"> </w:t>
      </w:r>
      <w:r>
        <w:t>addition</w:t>
      </w:r>
      <w:r>
        <w:rPr>
          <w:spacing w:val="-15"/>
        </w:rPr>
        <w:t xml:space="preserve"> </w:t>
      </w:r>
      <w:r>
        <w:t>to</w:t>
      </w:r>
      <w:r>
        <w:rPr>
          <w:spacing w:val="-15"/>
        </w:rPr>
        <w:t xml:space="preserve"> </w:t>
      </w:r>
      <w:r>
        <w:t>the</w:t>
      </w:r>
      <w:r>
        <w:rPr>
          <w:spacing w:val="-15"/>
        </w:rPr>
        <w:t xml:space="preserve"> </w:t>
      </w:r>
      <w:r>
        <w:t>applicable</w:t>
      </w:r>
      <w:r>
        <w:rPr>
          <w:spacing w:val="-15"/>
        </w:rPr>
        <w:t xml:space="preserve"> </w:t>
      </w:r>
      <w:r>
        <w:t>requirements</w:t>
      </w:r>
      <w:r>
        <w:rPr>
          <w:spacing w:val="-15"/>
        </w:rPr>
        <w:t xml:space="preserve"> </w:t>
      </w:r>
      <w:r>
        <w:t>of</w:t>
      </w:r>
      <w:r>
        <w:rPr>
          <w:spacing w:val="-15"/>
        </w:rPr>
        <w:t xml:space="preserve"> </w:t>
      </w:r>
      <w:r>
        <w:t>this</w:t>
      </w:r>
      <w:r>
        <w:rPr>
          <w:spacing w:val="-15"/>
        </w:rPr>
        <w:t xml:space="preserve"> </w:t>
      </w:r>
      <w:r>
        <w:t>Bylaw,</w:t>
      </w:r>
      <w:r>
        <w:rPr>
          <w:spacing w:val="-15"/>
        </w:rPr>
        <w:t xml:space="preserve"> </w:t>
      </w:r>
      <w:r>
        <w:t>such</w:t>
      </w:r>
      <w:r>
        <w:rPr>
          <w:spacing w:val="-15"/>
        </w:rPr>
        <w:t xml:space="preserve"> </w:t>
      </w:r>
      <w:r>
        <w:t>as,</w:t>
      </w:r>
      <w:r>
        <w:rPr>
          <w:spacing w:val="-15"/>
        </w:rPr>
        <w:t xml:space="preserve"> </w:t>
      </w:r>
      <w:r>
        <w:t>but</w:t>
      </w:r>
      <w:r>
        <w:rPr>
          <w:spacing w:val="-15"/>
        </w:rPr>
        <w:t xml:space="preserve"> </w:t>
      </w:r>
      <w:r>
        <w:t>not</w:t>
      </w:r>
      <w:r>
        <w:rPr>
          <w:spacing w:val="-7"/>
        </w:rPr>
        <w:t xml:space="preserve"> </w:t>
      </w:r>
      <w:r>
        <w:t>limited</w:t>
      </w:r>
      <w:r>
        <w:rPr>
          <w:spacing w:val="-13"/>
        </w:rPr>
        <w:t xml:space="preserve"> </w:t>
      </w:r>
      <w:r>
        <w:t>to</w:t>
      </w:r>
      <w:r>
        <w:rPr>
          <w:spacing w:val="-13"/>
        </w:rPr>
        <w:t xml:space="preserve"> </w:t>
      </w:r>
      <w:r>
        <w:t xml:space="preserve">the </w:t>
      </w:r>
      <w:r>
        <w:rPr>
          <w:spacing w:val="-2"/>
        </w:rPr>
        <w:t>following:</w:t>
      </w:r>
    </w:p>
    <w:p w14:paraId="5A45A962" w14:textId="77777777" w:rsidR="00260182" w:rsidRDefault="00000000">
      <w:pPr>
        <w:pStyle w:val="Heading3"/>
        <w:numPr>
          <w:ilvl w:val="0"/>
          <w:numId w:val="2"/>
        </w:numPr>
        <w:tabs>
          <w:tab w:val="left" w:pos="3926"/>
          <w:tab w:val="left" w:pos="3927"/>
        </w:tabs>
        <w:spacing w:before="120"/>
        <w:ind w:right="773" w:firstLine="0"/>
        <w:jc w:val="left"/>
      </w:pPr>
      <w:r>
        <w:t>Front,</w:t>
      </w:r>
      <w:r>
        <w:rPr>
          <w:spacing w:val="-15"/>
        </w:rPr>
        <w:t xml:space="preserve"> </w:t>
      </w:r>
      <w:r>
        <w:t>side</w:t>
      </w:r>
      <w:r>
        <w:rPr>
          <w:spacing w:val="-15"/>
        </w:rPr>
        <w:t xml:space="preserve"> </w:t>
      </w:r>
      <w:r>
        <w:t>or</w:t>
      </w:r>
      <w:r>
        <w:rPr>
          <w:spacing w:val="-15"/>
        </w:rPr>
        <w:t xml:space="preserve"> </w:t>
      </w:r>
      <w:r>
        <w:t>rear</w:t>
      </w:r>
      <w:r>
        <w:rPr>
          <w:spacing w:val="-15"/>
        </w:rPr>
        <w:t xml:space="preserve"> </w:t>
      </w:r>
      <w:r>
        <w:t>yards</w:t>
      </w:r>
      <w:r>
        <w:rPr>
          <w:spacing w:val="-15"/>
        </w:rPr>
        <w:t xml:space="preserve"> </w:t>
      </w:r>
      <w:r>
        <w:t>greater</w:t>
      </w:r>
      <w:r>
        <w:rPr>
          <w:spacing w:val="-15"/>
        </w:rPr>
        <w:t xml:space="preserve"> </w:t>
      </w:r>
      <w:r>
        <w:t>than</w:t>
      </w:r>
      <w:r>
        <w:rPr>
          <w:spacing w:val="-15"/>
        </w:rPr>
        <w:t xml:space="preserve"> </w:t>
      </w:r>
      <w:r>
        <w:t>the</w:t>
      </w:r>
      <w:r>
        <w:rPr>
          <w:spacing w:val="-15"/>
        </w:rPr>
        <w:t xml:space="preserve"> </w:t>
      </w:r>
      <w:r>
        <w:t>minimum</w:t>
      </w:r>
      <w:r>
        <w:rPr>
          <w:spacing w:val="-15"/>
        </w:rPr>
        <w:t xml:space="preserve"> </w:t>
      </w:r>
      <w:r>
        <w:t>required</w:t>
      </w:r>
      <w:r>
        <w:rPr>
          <w:spacing w:val="-10"/>
        </w:rPr>
        <w:t xml:space="preserve"> </w:t>
      </w:r>
      <w:r>
        <w:t>by this Bylaw.</w:t>
      </w:r>
    </w:p>
    <w:p w14:paraId="5A45A963" w14:textId="77777777" w:rsidR="00260182" w:rsidRDefault="00260182">
      <w:pPr>
        <w:pStyle w:val="BodyText"/>
        <w:spacing w:before="8"/>
        <w:rPr>
          <w:sz w:val="34"/>
        </w:rPr>
      </w:pPr>
    </w:p>
    <w:p w14:paraId="5A45A964" w14:textId="77777777" w:rsidR="00260182" w:rsidRDefault="00000000">
      <w:pPr>
        <w:pStyle w:val="Heading3"/>
        <w:numPr>
          <w:ilvl w:val="0"/>
          <w:numId w:val="2"/>
        </w:numPr>
        <w:tabs>
          <w:tab w:val="left" w:pos="3820"/>
          <w:tab w:val="left" w:pos="3821"/>
        </w:tabs>
        <w:spacing w:line="242" w:lineRule="auto"/>
        <w:ind w:right="1441" w:firstLine="0"/>
        <w:jc w:val="left"/>
      </w:pPr>
      <w:r>
        <w:t>Screening</w:t>
      </w:r>
      <w:r>
        <w:rPr>
          <w:spacing w:val="-15"/>
        </w:rPr>
        <w:t xml:space="preserve"> </w:t>
      </w:r>
      <w:r>
        <w:t>of</w:t>
      </w:r>
      <w:r>
        <w:rPr>
          <w:spacing w:val="-15"/>
        </w:rPr>
        <w:t xml:space="preserve"> </w:t>
      </w:r>
      <w:r>
        <w:t>parking</w:t>
      </w:r>
      <w:r>
        <w:rPr>
          <w:spacing w:val="-15"/>
        </w:rPr>
        <w:t xml:space="preserve"> </w:t>
      </w:r>
      <w:r>
        <w:t>areas</w:t>
      </w:r>
      <w:r>
        <w:rPr>
          <w:spacing w:val="-15"/>
        </w:rPr>
        <w:t xml:space="preserve"> </w:t>
      </w:r>
      <w:r>
        <w:t>or</w:t>
      </w:r>
      <w:r>
        <w:rPr>
          <w:spacing w:val="-15"/>
        </w:rPr>
        <w:t xml:space="preserve"> </w:t>
      </w:r>
      <w:r>
        <w:t>other</w:t>
      </w:r>
      <w:r>
        <w:rPr>
          <w:spacing w:val="-15"/>
        </w:rPr>
        <w:t xml:space="preserve"> </w:t>
      </w:r>
      <w:r>
        <w:t>parts</w:t>
      </w:r>
      <w:r>
        <w:rPr>
          <w:spacing w:val="-15"/>
        </w:rPr>
        <w:t xml:space="preserve"> </w:t>
      </w:r>
      <w:r>
        <w:t>of</w:t>
      </w:r>
      <w:r>
        <w:rPr>
          <w:spacing w:val="-15"/>
        </w:rPr>
        <w:t xml:space="preserve"> </w:t>
      </w:r>
      <w:r>
        <w:t>the</w:t>
      </w:r>
      <w:r>
        <w:rPr>
          <w:spacing w:val="-13"/>
        </w:rPr>
        <w:t xml:space="preserve"> </w:t>
      </w:r>
      <w:r>
        <w:t>premises from</w:t>
      </w:r>
      <w:r>
        <w:rPr>
          <w:spacing w:val="-1"/>
        </w:rPr>
        <w:t xml:space="preserve"> </w:t>
      </w:r>
      <w:r>
        <w:t>adjoining</w:t>
      </w:r>
      <w:r>
        <w:rPr>
          <w:spacing w:val="-2"/>
        </w:rPr>
        <w:t xml:space="preserve"> </w:t>
      </w:r>
      <w:r>
        <w:t>premises or from</w:t>
      </w:r>
      <w:r>
        <w:rPr>
          <w:spacing w:val="40"/>
        </w:rPr>
        <w:t xml:space="preserve"> </w:t>
      </w:r>
      <w:r>
        <w:t>the street by</w:t>
      </w:r>
      <w:r>
        <w:rPr>
          <w:spacing w:val="-9"/>
        </w:rPr>
        <w:t xml:space="preserve"> </w:t>
      </w:r>
      <w:r>
        <w:t>specified walls, fences, planting, or other devices.</w:t>
      </w:r>
    </w:p>
    <w:p w14:paraId="5A45A965" w14:textId="77777777" w:rsidR="00260182" w:rsidRDefault="00260182">
      <w:pPr>
        <w:pStyle w:val="BodyText"/>
        <w:spacing w:before="8"/>
        <w:rPr>
          <w:sz w:val="33"/>
        </w:rPr>
      </w:pPr>
    </w:p>
    <w:p w14:paraId="5A45A966" w14:textId="77777777" w:rsidR="00260182" w:rsidRDefault="00000000">
      <w:pPr>
        <w:pStyle w:val="Heading3"/>
        <w:numPr>
          <w:ilvl w:val="0"/>
          <w:numId w:val="2"/>
        </w:numPr>
        <w:tabs>
          <w:tab w:val="left" w:pos="3820"/>
          <w:tab w:val="left" w:pos="3821"/>
        </w:tabs>
        <w:ind w:right="1377" w:firstLine="0"/>
        <w:jc w:val="left"/>
      </w:pPr>
      <w:r>
        <w:t>Modification</w:t>
      </w:r>
      <w:r>
        <w:rPr>
          <w:spacing w:val="-15"/>
        </w:rPr>
        <w:t xml:space="preserve"> </w:t>
      </w:r>
      <w:r>
        <w:t>of</w:t>
      </w:r>
      <w:r>
        <w:rPr>
          <w:spacing w:val="-15"/>
        </w:rPr>
        <w:t xml:space="preserve"> </w:t>
      </w:r>
      <w:r>
        <w:t>the</w:t>
      </w:r>
      <w:r>
        <w:rPr>
          <w:spacing w:val="-15"/>
        </w:rPr>
        <w:t xml:space="preserve"> </w:t>
      </w:r>
      <w:r>
        <w:t>exterior</w:t>
      </w:r>
      <w:r>
        <w:rPr>
          <w:spacing w:val="-15"/>
        </w:rPr>
        <w:t xml:space="preserve"> </w:t>
      </w:r>
      <w:r>
        <w:t>features</w:t>
      </w:r>
      <w:r>
        <w:rPr>
          <w:spacing w:val="-15"/>
        </w:rPr>
        <w:t xml:space="preserve"> </w:t>
      </w:r>
      <w:r>
        <w:t>or</w:t>
      </w:r>
      <w:r>
        <w:rPr>
          <w:spacing w:val="-15"/>
        </w:rPr>
        <w:t xml:space="preserve"> </w:t>
      </w:r>
      <w:r>
        <w:t>appearance</w:t>
      </w:r>
      <w:r>
        <w:rPr>
          <w:spacing w:val="-15"/>
        </w:rPr>
        <w:t xml:space="preserve"> </w:t>
      </w:r>
      <w:r>
        <w:t>of</w:t>
      </w:r>
      <w:r>
        <w:rPr>
          <w:spacing w:val="-15"/>
        </w:rPr>
        <w:t xml:space="preserve"> </w:t>
      </w:r>
      <w:r>
        <w:t xml:space="preserve">the </w:t>
      </w:r>
      <w:r>
        <w:rPr>
          <w:spacing w:val="-2"/>
        </w:rPr>
        <w:t>structure.</w:t>
      </w:r>
    </w:p>
    <w:p w14:paraId="5A45A967" w14:textId="77777777" w:rsidR="00260182" w:rsidRDefault="00260182">
      <w:pPr>
        <w:pStyle w:val="BodyText"/>
        <w:spacing w:before="11"/>
        <w:rPr>
          <w:sz w:val="36"/>
        </w:rPr>
      </w:pPr>
    </w:p>
    <w:p w14:paraId="5A45A968" w14:textId="77777777" w:rsidR="00260182" w:rsidRDefault="00000000">
      <w:pPr>
        <w:pStyle w:val="Heading3"/>
        <w:numPr>
          <w:ilvl w:val="0"/>
          <w:numId w:val="2"/>
        </w:numPr>
        <w:tabs>
          <w:tab w:val="left" w:pos="3880"/>
          <w:tab w:val="left" w:pos="3881"/>
        </w:tabs>
        <w:spacing w:line="237" w:lineRule="auto"/>
        <w:ind w:right="1300" w:firstLine="0"/>
        <w:jc w:val="left"/>
      </w:pPr>
      <w:r>
        <w:t>Limitations</w:t>
      </w:r>
      <w:r>
        <w:rPr>
          <w:spacing w:val="-15"/>
        </w:rPr>
        <w:t xml:space="preserve"> </w:t>
      </w:r>
      <w:r>
        <w:t>of</w:t>
      </w:r>
      <w:r>
        <w:rPr>
          <w:spacing w:val="-15"/>
        </w:rPr>
        <w:t xml:space="preserve"> </w:t>
      </w:r>
      <w:r>
        <w:t>size,</w:t>
      </w:r>
      <w:r>
        <w:rPr>
          <w:spacing w:val="-15"/>
        </w:rPr>
        <w:t xml:space="preserve"> </w:t>
      </w:r>
      <w:r>
        <w:t>number</w:t>
      </w:r>
      <w:r>
        <w:rPr>
          <w:spacing w:val="-15"/>
        </w:rPr>
        <w:t xml:space="preserve"> </w:t>
      </w:r>
      <w:r>
        <w:t>of</w:t>
      </w:r>
      <w:r>
        <w:rPr>
          <w:spacing w:val="-15"/>
        </w:rPr>
        <w:t xml:space="preserve"> </w:t>
      </w:r>
      <w:r>
        <w:t>occupants,</w:t>
      </w:r>
      <w:r>
        <w:rPr>
          <w:spacing w:val="-15"/>
        </w:rPr>
        <w:t xml:space="preserve"> </w:t>
      </w:r>
      <w:r>
        <w:t>method</w:t>
      </w:r>
      <w:r>
        <w:rPr>
          <w:spacing w:val="-15"/>
        </w:rPr>
        <w:t xml:space="preserve"> </w:t>
      </w:r>
      <w:r>
        <w:t>or</w:t>
      </w:r>
      <w:r>
        <w:rPr>
          <w:spacing w:val="-15"/>
        </w:rPr>
        <w:t xml:space="preserve"> </w:t>
      </w:r>
      <w:r>
        <w:t>time or operation, or extent of facilities.</w:t>
      </w:r>
    </w:p>
    <w:p w14:paraId="5A45A969" w14:textId="77777777" w:rsidR="00260182" w:rsidRDefault="00260182">
      <w:pPr>
        <w:pStyle w:val="BodyText"/>
        <w:spacing w:before="11"/>
        <w:rPr>
          <w:sz w:val="34"/>
        </w:rPr>
      </w:pPr>
    </w:p>
    <w:p w14:paraId="5A45A96A" w14:textId="77777777" w:rsidR="00260182" w:rsidRDefault="00000000">
      <w:pPr>
        <w:pStyle w:val="Heading3"/>
        <w:numPr>
          <w:ilvl w:val="0"/>
          <w:numId w:val="2"/>
        </w:numPr>
        <w:tabs>
          <w:tab w:val="left" w:pos="3936"/>
          <w:tab w:val="left" w:pos="3937"/>
        </w:tabs>
        <w:spacing w:line="237" w:lineRule="auto"/>
        <w:ind w:right="1205" w:firstLine="0"/>
        <w:jc w:val="left"/>
      </w:pPr>
      <w:r>
        <w:rPr>
          <w:spacing w:val="-2"/>
        </w:rPr>
        <w:t>Requirement of</w:t>
      </w:r>
      <w:r>
        <w:rPr>
          <w:spacing w:val="-8"/>
        </w:rPr>
        <w:t xml:space="preserve"> </w:t>
      </w:r>
      <w:r>
        <w:rPr>
          <w:spacing w:val="-2"/>
        </w:rPr>
        <w:t>off</w:t>
      </w:r>
      <w:r>
        <w:rPr>
          <w:spacing w:val="-10"/>
        </w:rPr>
        <w:t xml:space="preserve"> </w:t>
      </w:r>
      <w:r>
        <w:rPr>
          <w:spacing w:val="-2"/>
        </w:rPr>
        <w:t>street</w:t>
      </w:r>
      <w:r>
        <w:rPr>
          <w:spacing w:val="-3"/>
        </w:rPr>
        <w:t xml:space="preserve"> </w:t>
      </w:r>
      <w:r>
        <w:rPr>
          <w:spacing w:val="-2"/>
        </w:rPr>
        <w:t>parking</w:t>
      </w:r>
      <w:r>
        <w:rPr>
          <w:spacing w:val="-10"/>
        </w:rPr>
        <w:t xml:space="preserve"> </w:t>
      </w:r>
      <w:r>
        <w:rPr>
          <w:spacing w:val="-2"/>
        </w:rPr>
        <w:t>or</w:t>
      </w:r>
      <w:r>
        <w:rPr>
          <w:spacing w:val="-10"/>
        </w:rPr>
        <w:t xml:space="preserve"> </w:t>
      </w:r>
      <w:r>
        <w:rPr>
          <w:spacing w:val="-2"/>
        </w:rPr>
        <w:t>other</w:t>
      </w:r>
      <w:r>
        <w:rPr>
          <w:spacing w:val="-4"/>
        </w:rPr>
        <w:t xml:space="preserve"> </w:t>
      </w:r>
      <w:r>
        <w:rPr>
          <w:spacing w:val="-2"/>
        </w:rPr>
        <w:t>special</w:t>
      </w:r>
      <w:r>
        <w:rPr>
          <w:spacing w:val="-7"/>
        </w:rPr>
        <w:t xml:space="preserve"> </w:t>
      </w:r>
      <w:r>
        <w:rPr>
          <w:spacing w:val="-2"/>
        </w:rPr>
        <w:t xml:space="preserve">features </w:t>
      </w:r>
      <w:r>
        <w:t>beyond</w:t>
      </w:r>
      <w:r>
        <w:rPr>
          <w:spacing w:val="-10"/>
        </w:rPr>
        <w:t xml:space="preserve"> </w:t>
      </w:r>
      <w:r>
        <w:t>the</w:t>
      </w:r>
      <w:r>
        <w:rPr>
          <w:spacing w:val="-15"/>
        </w:rPr>
        <w:t xml:space="preserve"> </w:t>
      </w:r>
      <w:r>
        <w:t>minimum</w:t>
      </w:r>
      <w:r>
        <w:rPr>
          <w:spacing w:val="-11"/>
        </w:rPr>
        <w:t xml:space="preserve"> </w:t>
      </w:r>
      <w:r>
        <w:t>required</w:t>
      </w:r>
      <w:r>
        <w:rPr>
          <w:spacing w:val="-4"/>
        </w:rPr>
        <w:t xml:space="preserve"> </w:t>
      </w:r>
      <w:r>
        <w:t>by</w:t>
      </w:r>
      <w:r>
        <w:rPr>
          <w:spacing w:val="-15"/>
        </w:rPr>
        <w:t xml:space="preserve"> </w:t>
      </w:r>
      <w:r>
        <w:t>this</w:t>
      </w:r>
      <w:r>
        <w:rPr>
          <w:spacing w:val="-7"/>
        </w:rPr>
        <w:t xml:space="preserve"> </w:t>
      </w:r>
      <w:r>
        <w:t>or</w:t>
      </w:r>
      <w:r>
        <w:rPr>
          <w:spacing w:val="-12"/>
        </w:rPr>
        <w:t xml:space="preserve"> </w:t>
      </w:r>
      <w:r>
        <w:t>other</w:t>
      </w:r>
      <w:r>
        <w:rPr>
          <w:spacing w:val="-5"/>
        </w:rPr>
        <w:t xml:space="preserve"> </w:t>
      </w:r>
      <w:r>
        <w:t>applicable</w:t>
      </w:r>
      <w:r>
        <w:rPr>
          <w:spacing w:val="-8"/>
        </w:rPr>
        <w:t xml:space="preserve"> </w:t>
      </w:r>
      <w:r>
        <w:t>codes</w:t>
      </w:r>
      <w:r>
        <w:rPr>
          <w:spacing w:val="-9"/>
        </w:rPr>
        <w:t xml:space="preserve"> </w:t>
      </w:r>
      <w:r>
        <w:t xml:space="preserve">or </w:t>
      </w:r>
      <w:r>
        <w:rPr>
          <w:spacing w:val="-2"/>
        </w:rPr>
        <w:t>regulations.</w:t>
      </w:r>
    </w:p>
    <w:p w14:paraId="5A45A96B" w14:textId="77777777" w:rsidR="00260182" w:rsidRDefault="00260182">
      <w:pPr>
        <w:pStyle w:val="BodyText"/>
        <w:spacing w:before="5"/>
        <w:rPr>
          <w:sz w:val="33"/>
        </w:rPr>
      </w:pPr>
    </w:p>
    <w:p w14:paraId="5A45A96C" w14:textId="77777777" w:rsidR="00260182" w:rsidRDefault="00000000">
      <w:pPr>
        <w:pStyle w:val="Heading3"/>
        <w:numPr>
          <w:ilvl w:val="0"/>
          <w:numId w:val="2"/>
        </w:numPr>
        <w:tabs>
          <w:tab w:val="left" w:pos="3820"/>
          <w:tab w:val="left" w:pos="3821"/>
        </w:tabs>
        <w:spacing w:before="1"/>
        <w:ind w:left="3821" w:hanging="720"/>
        <w:jc w:val="left"/>
      </w:pPr>
      <w:r>
        <w:rPr>
          <w:spacing w:val="-2"/>
        </w:rPr>
        <w:t>Control</w:t>
      </w:r>
      <w:r>
        <w:rPr>
          <w:spacing w:val="-13"/>
        </w:rPr>
        <w:t xml:space="preserve"> </w:t>
      </w:r>
      <w:r>
        <w:rPr>
          <w:spacing w:val="-2"/>
        </w:rPr>
        <w:t>of</w:t>
      </w:r>
      <w:r>
        <w:rPr>
          <w:spacing w:val="-13"/>
        </w:rPr>
        <w:t xml:space="preserve"> </w:t>
      </w:r>
      <w:r>
        <w:rPr>
          <w:spacing w:val="-2"/>
        </w:rPr>
        <w:t>the</w:t>
      </w:r>
      <w:r>
        <w:rPr>
          <w:spacing w:val="-3"/>
        </w:rPr>
        <w:t xml:space="preserve"> </w:t>
      </w:r>
      <w:r>
        <w:rPr>
          <w:spacing w:val="-2"/>
        </w:rPr>
        <w:t>number,</w:t>
      </w:r>
      <w:r>
        <w:t xml:space="preserve"> </w:t>
      </w:r>
      <w:r>
        <w:rPr>
          <w:spacing w:val="-2"/>
        </w:rPr>
        <w:t>location,</w:t>
      </w:r>
      <w:r>
        <w:rPr>
          <w:spacing w:val="-4"/>
        </w:rPr>
        <w:t xml:space="preserve"> </w:t>
      </w:r>
      <w:r>
        <w:rPr>
          <w:spacing w:val="-2"/>
        </w:rPr>
        <w:t>size</w:t>
      </w:r>
      <w:r>
        <w:rPr>
          <w:spacing w:val="-6"/>
        </w:rPr>
        <w:t xml:space="preserve"> </w:t>
      </w:r>
      <w:r>
        <w:rPr>
          <w:spacing w:val="-2"/>
        </w:rPr>
        <w:t>and</w:t>
      </w:r>
      <w:r>
        <w:rPr>
          <w:spacing w:val="-4"/>
        </w:rPr>
        <w:t xml:space="preserve"> </w:t>
      </w:r>
      <w:r>
        <w:rPr>
          <w:spacing w:val="-2"/>
        </w:rPr>
        <w:t>lighting</w:t>
      </w:r>
      <w:r>
        <w:rPr>
          <w:spacing w:val="-8"/>
        </w:rPr>
        <w:t xml:space="preserve"> </w:t>
      </w:r>
      <w:r>
        <w:rPr>
          <w:spacing w:val="-2"/>
        </w:rPr>
        <w:t>of</w:t>
      </w:r>
      <w:r>
        <w:rPr>
          <w:spacing w:val="-13"/>
        </w:rPr>
        <w:t xml:space="preserve"> </w:t>
      </w:r>
      <w:r>
        <w:rPr>
          <w:spacing w:val="-2"/>
        </w:rPr>
        <w:t>signs.</w:t>
      </w:r>
    </w:p>
    <w:p w14:paraId="5A45A96D" w14:textId="77777777" w:rsidR="00260182" w:rsidRDefault="00000000">
      <w:pPr>
        <w:pStyle w:val="Heading3"/>
        <w:numPr>
          <w:ilvl w:val="0"/>
          <w:numId w:val="2"/>
        </w:numPr>
        <w:tabs>
          <w:tab w:val="left" w:pos="940"/>
          <w:tab w:val="left" w:pos="941"/>
        </w:tabs>
        <w:spacing w:before="221"/>
        <w:ind w:left="940" w:hanging="620"/>
        <w:jc w:val="left"/>
      </w:pPr>
      <w:r>
        <w:rPr>
          <w:spacing w:val="-2"/>
        </w:rPr>
        <w:t>Requirement</w:t>
      </w:r>
      <w:r>
        <w:rPr>
          <w:spacing w:val="-1"/>
        </w:rPr>
        <w:t xml:space="preserve"> </w:t>
      </w:r>
      <w:r>
        <w:rPr>
          <w:spacing w:val="-2"/>
        </w:rPr>
        <w:t>of</w:t>
      </w:r>
      <w:r>
        <w:rPr>
          <w:spacing w:val="-13"/>
        </w:rPr>
        <w:t xml:space="preserve"> </w:t>
      </w:r>
      <w:r>
        <w:rPr>
          <w:spacing w:val="-2"/>
        </w:rPr>
        <w:t>number,</w:t>
      </w:r>
      <w:r>
        <w:rPr>
          <w:spacing w:val="-4"/>
        </w:rPr>
        <w:t xml:space="preserve"> </w:t>
      </w:r>
      <w:r>
        <w:rPr>
          <w:spacing w:val="-2"/>
        </w:rPr>
        <w:t>design,</w:t>
      </w:r>
      <w:r>
        <w:rPr>
          <w:spacing w:val="-4"/>
        </w:rPr>
        <w:t xml:space="preserve"> </w:t>
      </w:r>
      <w:r>
        <w:rPr>
          <w:spacing w:val="-2"/>
        </w:rPr>
        <w:t>and</w:t>
      </w:r>
      <w:r>
        <w:rPr>
          <w:spacing w:val="-5"/>
        </w:rPr>
        <w:t xml:space="preserve"> </w:t>
      </w:r>
      <w:r>
        <w:rPr>
          <w:spacing w:val="-2"/>
        </w:rPr>
        <w:t>location</w:t>
      </w:r>
      <w:r>
        <w:rPr>
          <w:spacing w:val="-9"/>
        </w:rPr>
        <w:t xml:space="preserve"> </w:t>
      </w:r>
      <w:r>
        <w:rPr>
          <w:spacing w:val="-2"/>
        </w:rPr>
        <w:t>of</w:t>
      </w:r>
      <w:r>
        <w:rPr>
          <w:spacing w:val="-9"/>
        </w:rPr>
        <w:t xml:space="preserve"> </w:t>
      </w:r>
      <w:r>
        <w:rPr>
          <w:spacing w:val="-2"/>
        </w:rPr>
        <w:t>access</w:t>
      </w:r>
      <w:r>
        <w:rPr>
          <w:spacing w:val="-6"/>
        </w:rPr>
        <w:t xml:space="preserve"> </w:t>
      </w:r>
      <w:r>
        <w:rPr>
          <w:spacing w:val="-2"/>
        </w:rPr>
        <w:t>drives or other</w:t>
      </w:r>
      <w:r>
        <w:rPr>
          <w:spacing w:val="-9"/>
        </w:rPr>
        <w:t xml:space="preserve"> </w:t>
      </w:r>
      <w:r>
        <w:rPr>
          <w:spacing w:val="-2"/>
        </w:rPr>
        <w:t>traffic</w:t>
      </w:r>
      <w:r>
        <w:rPr>
          <w:spacing w:val="-9"/>
        </w:rPr>
        <w:t xml:space="preserve"> </w:t>
      </w:r>
      <w:r>
        <w:rPr>
          <w:spacing w:val="-2"/>
        </w:rPr>
        <w:t>features.</w:t>
      </w:r>
    </w:p>
    <w:p w14:paraId="5A45A96E" w14:textId="77777777" w:rsidR="00260182" w:rsidRDefault="00000000">
      <w:pPr>
        <w:pStyle w:val="Heading3"/>
        <w:spacing w:before="221"/>
        <w:ind w:left="220" w:right="911"/>
      </w:pPr>
      <w:r>
        <w:rPr>
          <w:spacing w:val="-2"/>
        </w:rPr>
        <w:t>Any</w:t>
      </w:r>
      <w:r>
        <w:rPr>
          <w:spacing w:val="-16"/>
        </w:rPr>
        <w:t xml:space="preserve"> </w:t>
      </w:r>
      <w:r>
        <w:rPr>
          <w:spacing w:val="-2"/>
        </w:rPr>
        <w:t>development application</w:t>
      </w:r>
      <w:r>
        <w:rPr>
          <w:spacing w:val="-7"/>
        </w:rPr>
        <w:t xml:space="preserve"> </w:t>
      </w:r>
      <w:r>
        <w:rPr>
          <w:spacing w:val="-2"/>
        </w:rPr>
        <w:t>requiring</w:t>
      </w:r>
      <w:r>
        <w:rPr>
          <w:spacing w:val="-7"/>
        </w:rPr>
        <w:t xml:space="preserve"> </w:t>
      </w:r>
      <w:r>
        <w:rPr>
          <w:spacing w:val="-2"/>
        </w:rPr>
        <w:t>a</w:t>
      </w:r>
      <w:r>
        <w:rPr>
          <w:spacing w:val="-8"/>
        </w:rPr>
        <w:t xml:space="preserve"> </w:t>
      </w:r>
      <w:r>
        <w:rPr>
          <w:spacing w:val="-2"/>
        </w:rPr>
        <w:t>special</w:t>
      </w:r>
      <w:r>
        <w:rPr>
          <w:spacing w:val="-11"/>
        </w:rPr>
        <w:t xml:space="preserve"> </w:t>
      </w:r>
      <w:r>
        <w:rPr>
          <w:spacing w:val="-2"/>
        </w:rPr>
        <w:t>permit from</w:t>
      </w:r>
      <w:r>
        <w:rPr>
          <w:spacing w:val="-6"/>
        </w:rPr>
        <w:t xml:space="preserve"> </w:t>
      </w:r>
      <w:r>
        <w:rPr>
          <w:spacing w:val="-2"/>
        </w:rPr>
        <w:t>the</w:t>
      </w:r>
      <w:r>
        <w:rPr>
          <w:spacing w:val="-12"/>
        </w:rPr>
        <w:t xml:space="preserve"> </w:t>
      </w:r>
      <w:r>
        <w:rPr>
          <w:spacing w:val="-2"/>
        </w:rPr>
        <w:t xml:space="preserve">Planning Board that contains </w:t>
      </w:r>
      <w:r>
        <w:t>elements requiring</w:t>
      </w:r>
      <w:r>
        <w:rPr>
          <w:spacing w:val="-1"/>
        </w:rPr>
        <w:t xml:space="preserve"> </w:t>
      </w:r>
      <w:r>
        <w:t>a</w:t>
      </w:r>
      <w:r>
        <w:rPr>
          <w:spacing w:val="-7"/>
        </w:rPr>
        <w:t xml:space="preserve"> </w:t>
      </w:r>
      <w:r>
        <w:t>special</w:t>
      </w:r>
      <w:r>
        <w:rPr>
          <w:spacing w:val="-8"/>
        </w:rPr>
        <w:t xml:space="preserve"> </w:t>
      </w:r>
      <w:r>
        <w:t>permit from</w:t>
      </w:r>
      <w:r>
        <w:rPr>
          <w:spacing w:val="-3"/>
        </w:rPr>
        <w:t xml:space="preserve"> </w:t>
      </w:r>
      <w:r>
        <w:t>the</w:t>
      </w:r>
      <w:r>
        <w:rPr>
          <w:spacing w:val="-7"/>
        </w:rPr>
        <w:t xml:space="preserve"> </w:t>
      </w:r>
      <w:r>
        <w:t>Board</w:t>
      </w:r>
      <w:r>
        <w:rPr>
          <w:spacing w:val="-4"/>
        </w:rPr>
        <w:t xml:space="preserve"> </w:t>
      </w:r>
      <w:r>
        <w:t>of</w:t>
      </w:r>
      <w:r>
        <w:rPr>
          <w:spacing w:val="-7"/>
        </w:rPr>
        <w:t xml:space="preserve"> </w:t>
      </w:r>
      <w:r>
        <w:t>Zoning</w:t>
      </w:r>
      <w:r>
        <w:rPr>
          <w:spacing w:val="-19"/>
        </w:rPr>
        <w:t xml:space="preserve"> </w:t>
      </w:r>
      <w:r>
        <w:t>Appeal</w:t>
      </w:r>
      <w:r>
        <w:rPr>
          <w:spacing w:val="-3"/>
        </w:rPr>
        <w:t xml:space="preserve"> </w:t>
      </w:r>
      <w:r>
        <w:t>may</w:t>
      </w:r>
      <w:r>
        <w:rPr>
          <w:spacing w:val="-12"/>
        </w:rPr>
        <w:t xml:space="preserve"> </w:t>
      </w:r>
      <w:r>
        <w:t>be allowed by</w:t>
      </w:r>
      <w:r>
        <w:rPr>
          <w:spacing w:val="-12"/>
        </w:rPr>
        <w:t xml:space="preserve"> </w:t>
      </w:r>
      <w:r>
        <w:t>the Planning</w:t>
      </w:r>
      <w:r>
        <w:rPr>
          <w:spacing w:val="-5"/>
        </w:rPr>
        <w:t xml:space="preserve"> </w:t>
      </w:r>
      <w:r>
        <w:t>Board</w:t>
      </w:r>
      <w:r>
        <w:rPr>
          <w:spacing w:val="-5"/>
        </w:rPr>
        <w:t xml:space="preserve"> </w:t>
      </w:r>
      <w:r>
        <w:t>within</w:t>
      </w:r>
      <w:r>
        <w:rPr>
          <w:spacing w:val="-5"/>
        </w:rPr>
        <w:t xml:space="preserve"> </w:t>
      </w:r>
      <w:r>
        <w:t>the</w:t>
      </w:r>
      <w:r>
        <w:rPr>
          <w:spacing w:val="-4"/>
        </w:rPr>
        <w:t xml:space="preserve"> </w:t>
      </w:r>
      <w:r>
        <w:t>scope</w:t>
      </w:r>
      <w:r>
        <w:rPr>
          <w:spacing w:val="-11"/>
        </w:rPr>
        <w:t xml:space="preserve"> </w:t>
      </w:r>
      <w:r>
        <w:t>of</w:t>
      </w:r>
      <w:r>
        <w:rPr>
          <w:spacing w:val="-13"/>
        </w:rPr>
        <w:t xml:space="preserve"> </w:t>
      </w:r>
      <w:r>
        <w:t>the</w:t>
      </w:r>
      <w:r>
        <w:rPr>
          <w:spacing w:val="-6"/>
        </w:rPr>
        <w:t xml:space="preserve"> </w:t>
      </w:r>
      <w:r>
        <w:t>Planning</w:t>
      </w:r>
      <w:r>
        <w:rPr>
          <w:spacing w:val="-3"/>
        </w:rPr>
        <w:t xml:space="preserve"> </w:t>
      </w:r>
      <w:r>
        <w:t>Board</w:t>
      </w:r>
      <w:r>
        <w:rPr>
          <w:spacing w:val="-5"/>
        </w:rPr>
        <w:t xml:space="preserve"> </w:t>
      </w:r>
      <w:r>
        <w:t>special</w:t>
      </w:r>
      <w:r>
        <w:rPr>
          <w:spacing w:val="-12"/>
        </w:rPr>
        <w:t xml:space="preserve"> </w:t>
      </w:r>
      <w:r>
        <w:t>permit and shall</w:t>
      </w:r>
      <w:r>
        <w:rPr>
          <w:spacing w:val="-5"/>
        </w:rPr>
        <w:t xml:space="preserve"> </w:t>
      </w:r>
      <w:r>
        <w:t>not require</w:t>
      </w:r>
      <w:r>
        <w:rPr>
          <w:spacing w:val="-9"/>
        </w:rPr>
        <w:t xml:space="preserve"> </w:t>
      </w:r>
      <w:r>
        <w:t>a separate application to the Board of Zoning</w:t>
      </w:r>
      <w:r>
        <w:rPr>
          <w:spacing w:val="-2"/>
        </w:rPr>
        <w:t xml:space="preserve"> </w:t>
      </w:r>
      <w:r>
        <w:t>Appeal.</w:t>
      </w:r>
    </w:p>
    <w:p w14:paraId="5A45A96F" w14:textId="77777777" w:rsidR="00260182" w:rsidRDefault="00260182">
      <w:pPr>
        <w:sectPr w:rsidR="00260182">
          <w:pgSz w:w="12240" w:h="15840"/>
          <w:pgMar w:top="1360" w:right="420" w:bottom="1000" w:left="1220" w:header="0" w:footer="813" w:gutter="0"/>
          <w:cols w:space="720"/>
        </w:sectPr>
      </w:pPr>
    </w:p>
    <w:p w14:paraId="5A45A970" w14:textId="77777777" w:rsidR="00260182" w:rsidRDefault="00000000">
      <w:pPr>
        <w:pStyle w:val="Heading1"/>
        <w:tabs>
          <w:tab w:val="left" w:pos="2380"/>
        </w:tabs>
        <w:ind w:left="2387" w:right="2642" w:hanging="2168"/>
      </w:pPr>
      <w:bookmarkStart w:id="80" w:name="_TOC_250009"/>
      <w:r>
        <w:lastRenderedPageBreak/>
        <w:t>ARTICLE 13</w:t>
      </w:r>
      <w:r>
        <w:tab/>
        <w:t>ADMINISTRATION,</w:t>
      </w:r>
      <w:r>
        <w:rPr>
          <w:spacing w:val="-18"/>
        </w:rPr>
        <w:t xml:space="preserve"> </w:t>
      </w:r>
      <w:r>
        <w:t>ENFORCEMENT</w:t>
      </w:r>
      <w:r>
        <w:rPr>
          <w:spacing w:val="-17"/>
        </w:rPr>
        <w:t xml:space="preserve"> </w:t>
      </w:r>
      <w:r>
        <w:t xml:space="preserve">AND </w:t>
      </w:r>
      <w:bookmarkEnd w:id="80"/>
      <w:r>
        <w:rPr>
          <w:spacing w:val="-2"/>
        </w:rPr>
        <w:t>AMENDMENT</w:t>
      </w:r>
    </w:p>
    <w:p w14:paraId="5A45A971" w14:textId="77777777" w:rsidR="00260182" w:rsidRDefault="00000000">
      <w:pPr>
        <w:pStyle w:val="Heading2"/>
        <w:numPr>
          <w:ilvl w:val="1"/>
          <w:numId w:val="1"/>
        </w:numPr>
        <w:tabs>
          <w:tab w:val="left" w:pos="940"/>
          <w:tab w:val="left" w:pos="941"/>
        </w:tabs>
        <w:spacing w:before="229"/>
        <w:ind w:hanging="721"/>
      </w:pPr>
      <w:bookmarkStart w:id="81" w:name="_TOC_250008"/>
      <w:r>
        <w:t>EFFECTIVE</w:t>
      </w:r>
      <w:r>
        <w:rPr>
          <w:spacing w:val="-11"/>
        </w:rPr>
        <w:t xml:space="preserve"> </w:t>
      </w:r>
      <w:bookmarkEnd w:id="81"/>
      <w:r>
        <w:rPr>
          <w:spacing w:val="-4"/>
        </w:rPr>
        <w:t>DATE</w:t>
      </w:r>
    </w:p>
    <w:p w14:paraId="5A45A972" w14:textId="77777777" w:rsidR="00260182" w:rsidRDefault="00000000">
      <w:pPr>
        <w:pStyle w:val="BodyText"/>
        <w:spacing w:before="227"/>
        <w:ind w:left="220" w:right="686"/>
      </w:pPr>
      <w:r>
        <w:t>This</w:t>
      </w:r>
      <w:r>
        <w:rPr>
          <w:spacing w:val="-3"/>
        </w:rPr>
        <w:t xml:space="preserve"> </w:t>
      </w:r>
      <w:r>
        <w:t>zoning</w:t>
      </w:r>
      <w:r>
        <w:rPr>
          <w:spacing w:val="-3"/>
        </w:rPr>
        <w:t xml:space="preserve"> </w:t>
      </w:r>
      <w:r>
        <w:t>bylaw</w:t>
      </w:r>
      <w:r>
        <w:rPr>
          <w:spacing w:val="-2"/>
        </w:rPr>
        <w:t xml:space="preserve"> </w:t>
      </w:r>
      <w:r>
        <w:t>shall</w:t>
      </w:r>
      <w:r>
        <w:rPr>
          <w:spacing w:val="-3"/>
        </w:rPr>
        <w:t xml:space="preserve"> </w:t>
      </w:r>
      <w:r>
        <w:t>become effective upon</w:t>
      </w:r>
      <w:r>
        <w:rPr>
          <w:spacing w:val="-3"/>
        </w:rPr>
        <w:t xml:space="preserve"> </w:t>
      </w:r>
      <w:r>
        <w:t>adoption</w:t>
      </w:r>
      <w:r>
        <w:rPr>
          <w:spacing w:val="-3"/>
        </w:rPr>
        <w:t xml:space="preserve"> </w:t>
      </w:r>
      <w:r>
        <w:t>of</w:t>
      </w:r>
      <w:r>
        <w:rPr>
          <w:spacing w:val="-4"/>
        </w:rPr>
        <w:t xml:space="preserve"> </w:t>
      </w:r>
      <w:r>
        <w:t>the</w:t>
      </w:r>
      <w:r>
        <w:rPr>
          <w:spacing w:val="-2"/>
        </w:rPr>
        <w:t xml:space="preserve"> </w:t>
      </w:r>
      <w:r>
        <w:t>Town,</w:t>
      </w:r>
      <w:r>
        <w:rPr>
          <w:spacing w:val="-1"/>
        </w:rPr>
        <w:t xml:space="preserve"> </w:t>
      </w:r>
      <w:r>
        <w:t>subject</w:t>
      </w:r>
      <w:r>
        <w:rPr>
          <w:spacing w:val="-3"/>
        </w:rPr>
        <w:t xml:space="preserve"> </w:t>
      </w:r>
      <w:r>
        <w:t>to</w:t>
      </w:r>
      <w:r>
        <w:rPr>
          <w:spacing w:val="-1"/>
        </w:rPr>
        <w:t xml:space="preserve"> </w:t>
      </w:r>
      <w:r>
        <w:t>its</w:t>
      </w:r>
      <w:r>
        <w:rPr>
          <w:spacing w:val="-3"/>
        </w:rPr>
        <w:t xml:space="preserve"> </w:t>
      </w:r>
      <w:r>
        <w:t>approval</w:t>
      </w:r>
      <w:r>
        <w:rPr>
          <w:spacing w:val="-2"/>
        </w:rPr>
        <w:t xml:space="preserve"> </w:t>
      </w:r>
      <w:r>
        <w:t>by</w:t>
      </w:r>
      <w:r>
        <w:rPr>
          <w:spacing w:val="-6"/>
        </w:rPr>
        <w:t xml:space="preserve"> </w:t>
      </w:r>
      <w:r>
        <w:t>the Attorney</w:t>
      </w:r>
      <w:r>
        <w:rPr>
          <w:spacing w:val="-3"/>
        </w:rPr>
        <w:t xml:space="preserve"> </w:t>
      </w:r>
      <w:r>
        <w:t>General</w:t>
      </w:r>
      <w:r>
        <w:rPr>
          <w:spacing w:val="-2"/>
        </w:rPr>
        <w:t xml:space="preserve"> </w:t>
      </w:r>
      <w:r>
        <w:t>of Massachusetts and the publication and posting required by Massachusetts General Laws. All language of this bylaw which</w:t>
      </w:r>
      <w:r>
        <w:rPr>
          <w:spacing w:val="-2"/>
        </w:rPr>
        <w:t xml:space="preserve"> </w:t>
      </w:r>
      <w:r>
        <w:t>remains unchanged from</w:t>
      </w:r>
      <w:r>
        <w:rPr>
          <w:spacing w:val="-3"/>
        </w:rPr>
        <w:t xml:space="preserve"> </w:t>
      </w:r>
      <w:r>
        <w:t>previously</w:t>
      </w:r>
      <w:r>
        <w:rPr>
          <w:spacing w:val="-5"/>
        </w:rPr>
        <w:t xml:space="preserve"> </w:t>
      </w:r>
      <w:r>
        <w:t>adopted language</w:t>
      </w:r>
      <w:r>
        <w:rPr>
          <w:spacing w:val="-1"/>
        </w:rPr>
        <w:t xml:space="preserve"> </w:t>
      </w:r>
      <w:r>
        <w:t>shall</w:t>
      </w:r>
      <w:r>
        <w:rPr>
          <w:spacing w:val="-1"/>
        </w:rPr>
        <w:t xml:space="preserve"> </w:t>
      </w:r>
      <w:r>
        <w:t>be</w:t>
      </w:r>
      <w:r>
        <w:rPr>
          <w:spacing w:val="-1"/>
        </w:rPr>
        <w:t xml:space="preserve"> </w:t>
      </w:r>
      <w:r>
        <w:t>considered to have</w:t>
      </w:r>
      <w:r>
        <w:rPr>
          <w:spacing w:val="-1"/>
        </w:rPr>
        <w:t xml:space="preserve"> </w:t>
      </w:r>
      <w:r>
        <w:t>been</w:t>
      </w:r>
      <w:r>
        <w:rPr>
          <w:spacing w:val="-2"/>
        </w:rPr>
        <w:t xml:space="preserve"> </w:t>
      </w:r>
      <w:r>
        <w:t>adopted on</w:t>
      </w:r>
      <w:r>
        <w:rPr>
          <w:spacing w:val="-2"/>
        </w:rPr>
        <w:t xml:space="preserve"> </w:t>
      </w:r>
      <w:r>
        <w:t>the</w:t>
      </w:r>
      <w:r>
        <w:rPr>
          <w:spacing w:val="-1"/>
        </w:rPr>
        <w:t xml:space="preserve"> </w:t>
      </w:r>
      <w:r>
        <w:t>date of</w:t>
      </w:r>
      <w:r>
        <w:rPr>
          <w:spacing w:val="-3"/>
        </w:rPr>
        <w:t xml:space="preserve"> </w:t>
      </w:r>
      <w:r>
        <w:t>its initial adoption by the Town.</w:t>
      </w:r>
    </w:p>
    <w:p w14:paraId="5A45A973" w14:textId="77777777" w:rsidR="00260182" w:rsidRDefault="00260182">
      <w:pPr>
        <w:pStyle w:val="BodyText"/>
        <w:spacing w:before="3"/>
      </w:pPr>
    </w:p>
    <w:p w14:paraId="5A45A974" w14:textId="77777777" w:rsidR="00260182" w:rsidRDefault="00000000">
      <w:pPr>
        <w:pStyle w:val="Heading2"/>
        <w:numPr>
          <w:ilvl w:val="1"/>
          <w:numId w:val="1"/>
        </w:numPr>
        <w:tabs>
          <w:tab w:val="left" w:pos="940"/>
          <w:tab w:val="left" w:pos="941"/>
        </w:tabs>
        <w:spacing w:before="1"/>
        <w:ind w:hanging="721"/>
      </w:pPr>
      <w:bookmarkStart w:id="82" w:name="_TOC_250007"/>
      <w:r>
        <w:t>SEVERABILITY</w:t>
      </w:r>
      <w:r>
        <w:rPr>
          <w:spacing w:val="-9"/>
        </w:rPr>
        <w:t xml:space="preserve"> </w:t>
      </w:r>
      <w:r>
        <w:t>OF</w:t>
      </w:r>
      <w:r>
        <w:rPr>
          <w:spacing w:val="-10"/>
        </w:rPr>
        <w:t xml:space="preserve"> </w:t>
      </w:r>
      <w:bookmarkEnd w:id="82"/>
      <w:r>
        <w:rPr>
          <w:spacing w:val="-2"/>
        </w:rPr>
        <w:t>BYLAW</w:t>
      </w:r>
    </w:p>
    <w:p w14:paraId="5A45A975" w14:textId="77777777" w:rsidR="00260182" w:rsidRDefault="00000000">
      <w:pPr>
        <w:pStyle w:val="BodyText"/>
        <w:spacing w:before="227"/>
        <w:ind w:left="220" w:right="911"/>
      </w:pPr>
      <w:r>
        <w:t>If any provision of this bylaw or boundary</w:t>
      </w:r>
      <w:r>
        <w:rPr>
          <w:spacing w:val="-1"/>
        </w:rPr>
        <w:t xml:space="preserve"> </w:t>
      </w:r>
      <w:r>
        <w:t>depicted on the zoning map is held invalid, the validity</w:t>
      </w:r>
      <w:r>
        <w:rPr>
          <w:spacing w:val="-1"/>
        </w:rPr>
        <w:t xml:space="preserve"> </w:t>
      </w:r>
      <w:r>
        <w:t>of the remaining bylaw</w:t>
      </w:r>
      <w:r>
        <w:rPr>
          <w:spacing w:val="-4"/>
        </w:rPr>
        <w:t xml:space="preserve"> </w:t>
      </w:r>
      <w:r>
        <w:t>provisions</w:t>
      </w:r>
      <w:r>
        <w:rPr>
          <w:spacing w:val="-3"/>
        </w:rPr>
        <w:t xml:space="preserve"> </w:t>
      </w:r>
      <w:r>
        <w:t>and</w:t>
      </w:r>
      <w:r>
        <w:rPr>
          <w:spacing w:val="-1"/>
        </w:rPr>
        <w:t xml:space="preserve"> </w:t>
      </w:r>
      <w:r>
        <w:t>boundary</w:t>
      </w:r>
      <w:r>
        <w:rPr>
          <w:spacing w:val="-3"/>
        </w:rPr>
        <w:t xml:space="preserve"> </w:t>
      </w:r>
      <w:r>
        <w:t>lines</w:t>
      </w:r>
      <w:r>
        <w:rPr>
          <w:spacing w:val="-3"/>
        </w:rPr>
        <w:t xml:space="preserve"> </w:t>
      </w:r>
      <w:r>
        <w:t>shall not</w:t>
      </w:r>
      <w:r>
        <w:rPr>
          <w:spacing w:val="-3"/>
        </w:rPr>
        <w:t xml:space="preserve"> </w:t>
      </w:r>
      <w:r>
        <w:t>be</w:t>
      </w:r>
      <w:r>
        <w:rPr>
          <w:spacing w:val="-2"/>
        </w:rPr>
        <w:t xml:space="preserve"> </w:t>
      </w:r>
      <w:r>
        <w:t>affected</w:t>
      </w:r>
      <w:r>
        <w:rPr>
          <w:spacing w:val="-1"/>
        </w:rPr>
        <w:t xml:space="preserve"> </w:t>
      </w:r>
      <w:r>
        <w:t>thereby.</w:t>
      </w:r>
      <w:r>
        <w:rPr>
          <w:spacing w:val="40"/>
        </w:rPr>
        <w:t xml:space="preserve"> </w:t>
      </w:r>
      <w:r>
        <w:t>Each</w:t>
      </w:r>
      <w:r>
        <w:rPr>
          <w:spacing w:val="-3"/>
        </w:rPr>
        <w:t xml:space="preserve"> </w:t>
      </w:r>
      <w:r>
        <w:t>article may</w:t>
      </w:r>
      <w:r>
        <w:rPr>
          <w:spacing w:val="-6"/>
        </w:rPr>
        <w:t xml:space="preserve"> </w:t>
      </w:r>
      <w:r>
        <w:t>be</w:t>
      </w:r>
      <w:r>
        <w:rPr>
          <w:spacing w:val="-2"/>
        </w:rPr>
        <w:t xml:space="preserve"> </w:t>
      </w:r>
      <w:r>
        <w:t>updated</w:t>
      </w:r>
      <w:r>
        <w:rPr>
          <w:spacing w:val="-1"/>
        </w:rPr>
        <w:t xml:space="preserve"> </w:t>
      </w:r>
      <w:r>
        <w:t>separately</w:t>
      </w:r>
      <w:r>
        <w:rPr>
          <w:spacing w:val="-5"/>
        </w:rPr>
        <w:t xml:space="preserve"> </w:t>
      </w:r>
      <w:r>
        <w:t>by</w:t>
      </w:r>
      <w:r>
        <w:rPr>
          <w:spacing w:val="-6"/>
        </w:rPr>
        <w:t xml:space="preserve"> </w:t>
      </w:r>
      <w:r>
        <w:t>Town approval and be valid based on a date posted on the Article; the definitive version of the most up-to-date bylaw is available in the Town Clerk’s office.</w:t>
      </w:r>
    </w:p>
    <w:p w14:paraId="5A45A976" w14:textId="77777777" w:rsidR="00260182" w:rsidRDefault="00260182">
      <w:pPr>
        <w:pStyle w:val="BodyText"/>
        <w:spacing w:before="3"/>
      </w:pPr>
    </w:p>
    <w:p w14:paraId="5A45A977" w14:textId="77777777" w:rsidR="00260182" w:rsidRDefault="00000000">
      <w:pPr>
        <w:pStyle w:val="Heading2"/>
        <w:numPr>
          <w:ilvl w:val="1"/>
          <w:numId w:val="1"/>
        </w:numPr>
        <w:tabs>
          <w:tab w:val="left" w:pos="940"/>
          <w:tab w:val="left" w:pos="941"/>
        </w:tabs>
        <w:ind w:hanging="721"/>
      </w:pPr>
      <w:bookmarkStart w:id="83" w:name="_TOC_250006"/>
      <w:r>
        <w:t>BYLAW</w:t>
      </w:r>
      <w:r>
        <w:rPr>
          <w:spacing w:val="-8"/>
        </w:rPr>
        <w:t xml:space="preserve"> </w:t>
      </w:r>
      <w:bookmarkEnd w:id="83"/>
      <w:r>
        <w:rPr>
          <w:spacing w:val="-2"/>
        </w:rPr>
        <w:t>INTERPRETATION</w:t>
      </w:r>
    </w:p>
    <w:p w14:paraId="5A45A978" w14:textId="77777777" w:rsidR="00260182" w:rsidRDefault="00000000">
      <w:pPr>
        <w:pStyle w:val="BodyText"/>
        <w:spacing w:before="227"/>
        <w:ind w:left="220" w:right="686"/>
      </w:pPr>
      <w:r>
        <w:t>To</w:t>
      </w:r>
      <w:r>
        <w:rPr>
          <w:spacing w:val="-4"/>
        </w:rPr>
        <w:t xml:space="preserve"> </w:t>
      </w:r>
      <w:r>
        <w:t>the</w:t>
      </w:r>
      <w:r>
        <w:rPr>
          <w:spacing w:val="-3"/>
        </w:rPr>
        <w:t xml:space="preserve"> </w:t>
      </w:r>
      <w:r>
        <w:t>extent</w:t>
      </w:r>
      <w:r>
        <w:rPr>
          <w:spacing w:val="-4"/>
        </w:rPr>
        <w:t xml:space="preserve"> </w:t>
      </w:r>
      <w:r>
        <w:t>that</w:t>
      </w:r>
      <w:r>
        <w:rPr>
          <w:spacing w:val="-3"/>
        </w:rPr>
        <w:t xml:space="preserve"> </w:t>
      </w:r>
      <w:r>
        <w:t>any</w:t>
      </w:r>
      <w:r>
        <w:rPr>
          <w:spacing w:val="-4"/>
        </w:rPr>
        <w:t xml:space="preserve"> </w:t>
      </w:r>
      <w:r>
        <w:t>specific</w:t>
      </w:r>
      <w:r>
        <w:rPr>
          <w:spacing w:val="-1"/>
        </w:rPr>
        <w:t xml:space="preserve"> </w:t>
      </w:r>
      <w:r>
        <w:t>provisions</w:t>
      </w:r>
      <w:r>
        <w:rPr>
          <w:spacing w:val="-4"/>
        </w:rPr>
        <w:t xml:space="preserve"> </w:t>
      </w:r>
      <w:r>
        <w:t>of</w:t>
      </w:r>
      <w:r>
        <w:rPr>
          <w:spacing w:val="-5"/>
        </w:rPr>
        <w:t xml:space="preserve"> </w:t>
      </w:r>
      <w:r>
        <w:t>this</w:t>
      </w:r>
      <w:r>
        <w:rPr>
          <w:spacing w:val="-4"/>
        </w:rPr>
        <w:t xml:space="preserve"> </w:t>
      </w:r>
      <w:r>
        <w:t>bylaw</w:t>
      </w:r>
      <w:r>
        <w:rPr>
          <w:spacing w:val="-5"/>
        </w:rPr>
        <w:t xml:space="preserve"> </w:t>
      </w:r>
      <w:r>
        <w:t>shall</w:t>
      </w:r>
      <w:r>
        <w:rPr>
          <w:spacing w:val="-1"/>
        </w:rPr>
        <w:t xml:space="preserve"> </w:t>
      </w:r>
      <w:r>
        <w:t>conflict</w:t>
      </w:r>
      <w:r>
        <w:rPr>
          <w:spacing w:val="-1"/>
        </w:rPr>
        <w:t xml:space="preserve"> </w:t>
      </w:r>
      <w:r>
        <w:t>with</w:t>
      </w:r>
      <w:r>
        <w:rPr>
          <w:spacing w:val="-4"/>
        </w:rPr>
        <w:t xml:space="preserve"> </w:t>
      </w:r>
      <w:r>
        <w:t>any</w:t>
      </w:r>
      <w:r>
        <w:rPr>
          <w:spacing w:val="-4"/>
        </w:rPr>
        <w:t xml:space="preserve"> </w:t>
      </w:r>
      <w:r>
        <w:t>general</w:t>
      </w:r>
      <w:r>
        <w:rPr>
          <w:spacing w:val="-3"/>
        </w:rPr>
        <w:t xml:space="preserve"> </w:t>
      </w:r>
      <w:r>
        <w:t>provisions</w:t>
      </w:r>
      <w:r>
        <w:rPr>
          <w:spacing w:val="-4"/>
        </w:rPr>
        <w:t xml:space="preserve"> </w:t>
      </w:r>
      <w:r>
        <w:t>thereof,</w:t>
      </w:r>
      <w:r>
        <w:rPr>
          <w:spacing w:val="-3"/>
        </w:rPr>
        <w:t xml:space="preserve"> </w:t>
      </w:r>
      <w:r>
        <w:t>the</w:t>
      </w:r>
      <w:r>
        <w:rPr>
          <w:spacing w:val="-3"/>
        </w:rPr>
        <w:t xml:space="preserve"> </w:t>
      </w:r>
      <w:r>
        <w:t>specific provisions shall prevail.</w:t>
      </w:r>
    </w:p>
    <w:p w14:paraId="5A45A979" w14:textId="77777777" w:rsidR="00260182" w:rsidRDefault="00260182">
      <w:pPr>
        <w:pStyle w:val="BodyText"/>
        <w:spacing w:before="2"/>
      </w:pPr>
    </w:p>
    <w:p w14:paraId="5A45A97A" w14:textId="77777777" w:rsidR="00260182" w:rsidRDefault="00000000">
      <w:pPr>
        <w:pStyle w:val="Heading2"/>
        <w:numPr>
          <w:ilvl w:val="1"/>
          <w:numId w:val="1"/>
        </w:numPr>
        <w:tabs>
          <w:tab w:val="left" w:pos="940"/>
          <w:tab w:val="left" w:pos="941"/>
        </w:tabs>
        <w:spacing w:before="1"/>
        <w:ind w:hanging="721"/>
      </w:pPr>
      <w:bookmarkStart w:id="84" w:name="_TOC_250005"/>
      <w:bookmarkEnd w:id="84"/>
      <w:r>
        <w:rPr>
          <w:spacing w:val="-2"/>
        </w:rPr>
        <w:t>ENFORCEMENT</w:t>
      </w:r>
    </w:p>
    <w:p w14:paraId="5A45A97B" w14:textId="77777777" w:rsidR="00260182" w:rsidRDefault="00000000">
      <w:pPr>
        <w:pStyle w:val="BodyText"/>
        <w:spacing w:before="227"/>
        <w:ind w:left="220" w:right="753"/>
      </w:pPr>
      <w:r>
        <w:t>This bylaw and the conditions and stipulations of permits and variances issued thereunder shall be enforced by a Building</w:t>
      </w:r>
      <w:r>
        <w:rPr>
          <w:spacing w:val="-4"/>
        </w:rPr>
        <w:t xml:space="preserve"> </w:t>
      </w:r>
      <w:r>
        <w:t>Commissioner,</w:t>
      </w:r>
      <w:r>
        <w:rPr>
          <w:spacing w:val="-4"/>
        </w:rPr>
        <w:t xml:space="preserve"> </w:t>
      </w:r>
      <w:r>
        <w:t>acting</w:t>
      </w:r>
      <w:r>
        <w:rPr>
          <w:spacing w:val="-4"/>
        </w:rPr>
        <w:t xml:space="preserve"> </w:t>
      </w:r>
      <w:r>
        <w:t>as</w:t>
      </w:r>
      <w:r>
        <w:rPr>
          <w:spacing w:val="-2"/>
        </w:rPr>
        <w:t xml:space="preserve"> </w:t>
      </w:r>
      <w:r>
        <w:t>Zoning</w:t>
      </w:r>
      <w:r>
        <w:rPr>
          <w:spacing w:val="-4"/>
        </w:rPr>
        <w:t xml:space="preserve"> </w:t>
      </w:r>
      <w:r>
        <w:t>Enforcement</w:t>
      </w:r>
      <w:r>
        <w:rPr>
          <w:spacing w:val="-5"/>
        </w:rPr>
        <w:t xml:space="preserve"> </w:t>
      </w:r>
      <w:r>
        <w:t>Officer</w:t>
      </w:r>
      <w:r>
        <w:rPr>
          <w:spacing w:val="-4"/>
        </w:rPr>
        <w:t xml:space="preserve"> </w:t>
      </w:r>
      <w:r>
        <w:t>in</w:t>
      </w:r>
      <w:r>
        <w:rPr>
          <w:spacing w:val="-5"/>
        </w:rPr>
        <w:t xml:space="preserve"> </w:t>
      </w:r>
      <w:r>
        <w:t>accordance</w:t>
      </w:r>
      <w:r>
        <w:rPr>
          <w:spacing w:val="-1"/>
        </w:rPr>
        <w:t xml:space="preserve"> </w:t>
      </w:r>
      <w:r>
        <w:t>with</w:t>
      </w:r>
      <w:r>
        <w:rPr>
          <w:spacing w:val="-4"/>
        </w:rPr>
        <w:t xml:space="preserve"> </w:t>
      </w:r>
      <w:r>
        <w:t>any</w:t>
      </w:r>
      <w:r>
        <w:rPr>
          <w:spacing w:val="-5"/>
        </w:rPr>
        <w:t xml:space="preserve"> </w:t>
      </w:r>
      <w:r>
        <w:t>or</w:t>
      </w:r>
      <w:r>
        <w:rPr>
          <w:spacing w:val="-4"/>
        </w:rPr>
        <w:t xml:space="preserve"> </w:t>
      </w:r>
      <w:r>
        <w:t>all</w:t>
      </w:r>
      <w:r>
        <w:rPr>
          <w:spacing w:val="-4"/>
        </w:rPr>
        <w:t xml:space="preserve"> </w:t>
      </w:r>
      <w:r>
        <w:t>action</w:t>
      </w:r>
      <w:r>
        <w:rPr>
          <w:spacing w:val="-4"/>
        </w:rPr>
        <w:t xml:space="preserve"> </w:t>
      </w:r>
      <w:r>
        <w:t>necessary</w:t>
      </w:r>
      <w:r>
        <w:rPr>
          <w:spacing w:val="-5"/>
        </w:rPr>
        <w:t xml:space="preserve"> </w:t>
      </w:r>
      <w:r>
        <w:t>to</w:t>
      </w:r>
      <w:r>
        <w:rPr>
          <w:spacing w:val="-3"/>
        </w:rPr>
        <w:t xml:space="preserve"> </w:t>
      </w:r>
      <w:r>
        <w:t>enforce full compliance, as prescribed by the bylaws of this Town and Massachusetts General Laws.</w:t>
      </w:r>
    </w:p>
    <w:p w14:paraId="5A45A97C" w14:textId="77777777" w:rsidR="00260182" w:rsidRDefault="00260182">
      <w:pPr>
        <w:pStyle w:val="BodyText"/>
        <w:spacing w:before="2"/>
      </w:pPr>
    </w:p>
    <w:p w14:paraId="5A45A97D" w14:textId="77777777" w:rsidR="00260182" w:rsidRDefault="00000000">
      <w:pPr>
        <w:pStyle w:val="Heading2"/>
        <w:numPr>
          <w:ilvl w:val="1"/>
          <w:numId w:val="1"/>
        </w:numPr>
        <w:tabs>
          <w:tab w:val="left" w:pos="940"/>
          <w:tab w:val="left" w:pos="941"/>
        </w:tabs>
        <w:ind w:hanging="721"/>
      </w:pPr>
      <w:bookmarkStart w:id="85" w:name="_TOC_250004"/>
      <w:r>
        <w:t>BUILDING</w:t>
      </w:r>
      <w:r>
        <w:rPr>
          <w:spacing w:val="-11"/>
        </w:rPr>
        <w:t xml:space="preserve"> </w:t>
      </w:r>
      <w:bookmarkEnd w:id="85"/>
      <w:r>
        <w:rPr>
          <w:spacing w:val="-2"/>
        </w:rPr>
        <w:t>PERMITS</w:t>
      </w:r>
    </w:p>
    <w:p w14:paraId="5A45A97E" w14:textId="77777777" w:rsidR="00260182" w:rsidRDefault="00000000">
      <w:pPr>
        <w:pStyle w:val="BodyText"/>
        <w:spacing w:before="228"/>
        <w:ind w:left="220" w:right="735"/>
        <w:jc w:val="both"/>
      </w:pPr>
      <w:r>
        <w:t>In</w:t>
      </w:r>
      <w:r>
        <w:rPr>
          <w:spacing w:val="-1"/>
        </w:rPr>
        <w:t xml:space="preserve"> </w:t>
      </w:r>
      <w:r>
        <w:t>processing</w:t>
      </w:r>
      <w:r>
        <w:rPr>
          <w:spacing w:val="-1"/>
        </w:rPr>
        <w:t xml:space="preserve"> </w:t>
      </w:r>
      <w:r>
        <w:t>an</w:t>
      </w:r>
      <w:r>
        <w:rPr>
          <w:spacing w:val="-1"/>
        </w:rPr>
        <w:t xml:space="preserve"> </w:t>
      </w:r>
      <w:r>
        <w:t>application for a building</w:t>
      </w:r>
      <w:r>
        <w:rPr>
          <w:spacing w:val="-1"/>
        </w:rPr>
        <w:t xml:space="preserve"> </w:t>
      </w:r>
      <w:r>
        <w:t>permit, the Building Commissioner shall</w:t>
      </w:r>
      <w:r>
        <w:rPr>
          <w:spacing w:val="-1"/>
        </w:rPr>
        <w:t xml:space="preserve"> </w:t>
      </w:r>
      <w:r>
        <w:t>determine by</w:t>
      </w:r>
      <w:r>
        <w:rPr>
          <w:spacing w:val="-4"/>
        </w:rPr>
        <w:t xml:space="preserve"> </w:t>
      </w:r>
      <w:r>
        <w:t>direct</w:t>
      </w:r>
      <w:r>
        <w:rPr>
          <w:spacing w:val="-1"/>
        </w:rPr>
        <w:t xml:space="preserve"> </w:t>
      </w:r>
      <w:r>
        <w:t>reference to the Zoning Map, Soil Limitation Map and Flood Plain Hazard Boundary</w:t>
      </w:r>
      <w:r>
        <w:rPr>
          <w:spacing w:val="-2"/>
        </w:rPr>
        <w:t xml:space="preserve"> </w:t>
      </w:r>
      <w:r>
        <w:t>Maps the extent to which any constraints imposed by</w:t>
      </w:r>
      <w:r>
        <w:rPr>
          <w:spacing w:val="-6"/>
        </w:rPr>
        <w:t xml:space="preserve"> </w:t>
      </w:r>
      <w:r>
        <w:t>such</w:t>
      </w:r>
      <w:r>
        <w:rPr>
          <w:spacing w:val="-3"/>
        </w:rPr>
        <w:t xml:space="preserve"> </w:t>
      </w:r>
      <w:r>
        <w:t>maps</w:t>
      </w:r>
      <w:r>
        <w:rPr>
          <w:spacing w:val="-2"/>
        </w:rPr>
        <w:t xml:space="preserve"> </w:t>
      </w:r>
      <w:r>
        <w:t>within</w:t>
      </w:r>
      <w:r>
        <w:rPr>
          <w:spacing w:val="-5"/>
        </w:rPr>
        <w:t xml:space="preserve"> </w:t>
      </w:r>
      <w:r>
        <w:t>the</w:t>
      </w:r>
      <w:r>
        <w:rPr>
          <w:spacing w:val="-4"/>
        </w:rPr>
        <w:t xml:space="preserve"> </w:t>
      </w:r>
      <w:r>
        <w:t>zoning</w:t>
      </w:r>
      <w:r>
        <w:rPr>
          <w:spacing w:val="-5"/>
        </w:rPr>
        <w:t xml:space="preserve"> </w:t>
      </w:r>
      <w:r>
        <w:t>district</w:t>
      </w:r>
      <w:r>
        <w:rPr>
          <w:spacing w:val="-4"/>
        </w:rPr>
        <w:t xml:space="preserve"> </w:t>
      </w:r>
      <w:r>
        <w:t>in</w:t>
      </w:r>
      <w:r>
        <w:rPr>
          <w:spacing w:val="-5"/>
        </w:rPr>
        <w:t xml:space="preserve"> </w:t>
      </w:r>
      <w:r>
        <w:t>question</w:t>
      </w:r>
      <w:r>
        <w:rPr>
          <w:spacing w:val="-5"/>
        </w:rPr>
        <w:t xml:space="preserve"> </w:t>
      </w:r>
      <w:r>
        <w:t>are</w:t>
      </w:r>
      <w:r>
        <w:rPr>
          <w:spacing w:val="-4"/>
        </w:rPr>
        <w:t xml:space="preserve"> </w:t>
      </w:r>
      <w:r>
        <w:t>applicable,</w:t>
      </w:r>
      <w:r>
        <w:rPr>
          <w:spacing w:val="-5"/>
        </w:rPr>
        <w:t xml:space="preserve"> </w:t>
      </w:r>
      <w:r>
        <w:t>and</w:t>
      </w:r>
      <w:r>
        <w:rPr>
          <w:spacing w:val="-3"/>
        </w:rPr>
        <w:t xml:space="preserve"> </w:t>
      </w:r>
      <w:r>
        <w:t>shall</w:t>
      </w:r>
      <w:r>
        <w:rPr>
          <w:spacing w:val="-4"/>
        </w:rPr>
        <w:t xml:space="preserve"> </w:t>
      </w:r>
      <w:r>
        <w:t>adhere</w:t>
      </w:r>
      <w:r>
        <w:rPr>
          <w:spacing w:val="-4"/>
        </w:rPr>
        <w:t xml:space="preserve"> </w:t>
      </w:r>
      <w:r>
        <w:t>to</w:t>
      </w:r>
      <w:r>
        <w:rPr>
          <w:spacing w:val="-3"/>
        </w:rPr>
        <w:t xml:space="preserve"> </w:t>
      </w:r>
      <w:r>
        <w:t>and</w:t>
      </w:r>
      <w:r>
        <w:rPr>
          <w:spacing w:val="-1"/>
        </w:rPr>
        <w:t xml:space="preserve"> </w:t>
      </w:r>
      <w:r>
        <w:t>be</w:t>
      </w:r>
      <w:r>
        <w:rPr>
          <w:spacing w:val="-5"/>
        </w:rPr>
        <w:t xml:space="preserve"> </w:t>
      </w:r>
      <w:r>
        <w:t>guided</w:t>
      </w:r>
      <w:r>
        <w:rPr>
          <w:spacing w:val="-3"/>
        </w:rPr>
        <w:t xml:space="preserve"> </w:t>
      </w:r>
      <w:r>
        <w:t>by</w:t>
      </w:r>
      <w:r>
        <w:rPr>
          <w:spacing w:val="-5"/>
        </w:rPr>
        <w:t xml:space="preserve"> </w:t>
      </w:r>
      <w:r>
        <w:t>such</w:t>
      </w:r>
      <w:r>
        <w:rPr>
          <w:spacing w:val="-5"/>
        </w:rPr>
        <w:t xml:space="preserve"> </w:t>
      </w:r>
      <w:r>
        <w:rPr>
          <w:spacing w:val="-2"/>
        </w:rPr>
        <w:t>constraints.</w:t>
      </w:r>
    </w:p>
    <w:p w14:paraId="5A45A97F" w14:textId="77777777" w:rsidR="00260182" w:rsidRDefault="00260182">
      <w:pPr>
        <w:pStyle w:val="BodyText"/>
        <w:spacing w:before="5"/>
      </w:pPr>
    </w:p>
    <w:p w14:paraId="5A45A980" w14:textId="77777777" w:rsidR="00260182" w:rsidRDefault="00000000">
      <w:pPr>
        <w:pStyle w:val="Heading2"/>
        <w:numPr>
          <w:ilvl w:val="1"/>
          <w:numId w:val="1"/>
        </w:numPr>
        <w:tabs>
          <w:tab w:val="left" w:pos="940"/>
          <w:tab w:val="left" w:pos="941"/>
        </w:tabs>
        <w:ind w:hanging="721"/>
      </w:pPr>
      <w:bookmarkStart w:id="86" w:name="_TOC_250003"/>
      <w:r>
        <w:t>BOARD</w:t>
      </w:r>
      <w:r>
        <w:rPr>
          <w:spacing w:val="-5"/>
        </w:rPr>
        <w:t xml:space="preserve"> </w:t>
      </w:r>
      <w:r>
        <w:t>OF</w:t>
      </w:r>
      <w:r>
        <w:rPr>
          <w:spacing w:val="-7"/>
        </w:rPr>
        <w:t xml:space="preserve"> </w:t>
      </w:r>
      <w:bookmarkEnd w:id="86"/>
      <w:r>
        <w:rPr>
          <w:spacing w:val="-2"/>
        </w:rPr>
        <w:t>APPEALS</w:t>
      </w:r>
    </w:p>
    <w:p w14:paraId="5A45A981" w14:textId="77777777" w:rsidR="00260182" w:rsidRDefault="00000000">
      <w:pPr>
        <w:pStyle w:val="ListParagraph"/>
        <w:numPr>
          <w:ilvl w:val="2"/>
          <w:numId w:val="1"/>
        </w:numPr>
        <w:tabs>
          <w:tab w:val="left" w:pos="823"/>
        </w:tabs>
        <w:spacing w:before="224"/>
        <w:ind w:right="785" w:firstLine="0"/>
        <w:rPr>
          <w:sz w:val="20"/>
        </w:rPr>
      </w:pPr>
      <w:r>
        <w:rPr>
          <w:sz w:val="20"/>
        </w:rPr>
        <w:t>A Board of Appeals of five (5) members and three (3) associate members shall be appointed by the Board of Selectmen in accordance with the provisions of the General Laws of Massachusetts and the Winchendon Home Rule Charter.</w:t>
      </w:r>
      <w:r>
        <w:rPr>
          <w:spacing w:val="-2"/>
          <w:sz w:val="20"/>
        </w:rPr>
        <w:t xml:space="preserve"> </w:t>
      </w:r>
      <w:r>
        <w:rPr>
          <w:sz w:val="20"/>
        </w:rPr>
        <w:t>The</w:t>
      </w:r>
      <w:r>
        <w:rPr>
          <w:spacing w:val="-2"/>
          <w:sz w:val="20"/>
        </w:rPr>
        <w:t xml:space="preserve"> </w:t>
      </w:r>
      <w:r>
        <w:rPr>
          <w:sz w:val="20"/>
        </w:rPr>
        <w:t>Board</w:t>
      </w:r>
      <w:r>
        <w:rPr>
          <w:spacing w:val="-3"/>
          <w:sz w:val="20"/>
        </w:rPr>
        <w:t xml:space="preserve"> </w:t>
      </w:r>
      <w:r>
        <w:rPr>
          <w:sz w:val="20"/>
        </w:rPr>
        <w:t>of</w:t>
      </w:r>
      <w:r>
        <w:rPr>
          <w:spacing w:val="-4"/>
          <w:sz w:val="20"/>
        </w:rPr>
        <w:t xml:space="preserve"> </w:t>
      </w:r>
      <w:r>
        <w:rPr>
          <w:sz w:val="20"/>
        </w:rPr>
        <w:t>Appeals</w:t>
      </w:r>
      <w:r>
        <w:rPr>
          <w:spacing w:val="-3"/>
          <w:sz w:val="20"/>
        </w:rPr>
        <w:t xml:space="preserve"> </w:t>
      </w:r>
      <w:r>
        <w:rPr>
          <w:sz w:val="20"/>
        </w:rPr>
        <w:t>shall</w:t>
      </w:r>
      <w:r>
        <w:rPr>
          <w:spacing w:val="-3"/>
          <w:sz w:val="20"/>
        </w:rPr>
        <w:t xml:space="preserve"> </w:t>
      </w:r>
      <w:r>
        <w:rPr>
          <w:sz w:val="20"/>
        </w:rPr>
        <w:t>possess</w:t>
      </w:r>
      <w:r>
        <w:rPr>
          <w:spacing w:val="-3"/>
          <w:sz w:val="20"/>
        </w:rPr>
        <w:t xml:space="preserve"> </w:t>
      </w:r>
      <w:r>
        <w:rPr>
          <w:sz w:val="20"/>
        </w:rPr>
        <w:t>and</w:t>
      </w:r>
      <w:r>
        <w:rPr>
          <w:spacing w:val="-2"/>
          <w:sz w:val="20"/>
        </w:rPr>
        <w:t xml:space="preserve"> </w:t>
      </w:r>
      <w:r>
        <w:rPr>
          <w:sz w:val="20"/>
        </w:rPr>
        <w:t>exercise</w:t>
      </w:r>
      <w:r>
        <w:rPr>
          <w:spacing w:val="-2"/>
          <w:sz w:val="20"/>
        </w:rPr>
        <w:t xml:space="preserve"> </w:t>
      </w:r>
      <w:r>
        <w:rPr>
          <w:sz w:val="20"/>
        </w:rPr>
        <w:t>those</w:t>
      </w:r>
      <w:r>
        <w:rPr>
          <w:spacing w:val="-2"/>
          <w:sz w:val="20"/>
        </w:rPr>
        <w:t xml:space="preserve"> </w:t>
      </w:r>
      <w:r>
        <w:rPr>
          <w:sz w:val="20"/>
        </w:rPr>
        <w:t>powers</w:t>
      </w:r>
      <w:r>
        <w:rPr>
          <w:spacing w:val="-3"/>
          <w:sz w:val="20"/>
        </w:rPr>
        <w:t xml:space="preserve"> </w:t>
      </w:r>
      <w:r>
        <w:rPr>
          <w:sz w:val="20"/>
        </w:rPr>
        <w:t>granted</w:t>
      </w:r>
      <w:r>
        <w:rPr>
          <w:spacing w:val="-2"/>
          <w:sz w:val="20"/>
        </w:rPr>
        <w:t xml:space="preserve"> </w:t>
      </w:r>
      <w:r>
        <w:rPr>
          <w:sz w:val="20"/>
        </w:rPr>
        <w:t>by</w:t>
      </w:r>
      <w:r>
        <w:rPr>
          <w:spacing w:val="-6"/>
          <w:sz w:val="20"/>
        </w:rPr>
        <w:t xml:space="preserve"> </w:t>
      </w:r>
      <w:r>
        <w:rPr>
          <w:sz w:val="20"/>
        </w:rPr>
        <w:t>the</w:t>
      </w:r>
      <w:r>
        <w:rPr>
          <w:spacing w:val="-2"/>
          <w:sz w:val="20"/>
        </w:rPr>
        <w:t xml:space="preserve"> </w:t>
      </w:r>
      <w:r>
        <w:rPr>
          <w:sz w:val="20"/>
        </w:rPr>
        <w:t>Massachusetts</w:t>
      </w:r>
      <w:r>
        <w:rPr>
          <w:spacing w:val="-3"/>
          <w:sz w:val="20"/>
        </w:rPr>
        <w:t xml:space="preserve"> </w:t>
      </w:r>
      <w:r>
        <w:rPr>
          <w:sz w:val="20"/>
        </w:rPr>
        <w:t>General</w:t>
      </w:r>
      <w:r>
        <w:rPr>
          <w:spacing w:val="-1"/>
          <w:sz w:val="20"/>
        </w:rPr>
        <w:t xml:space="preserve"> </w:t>
      </w:r>
      <w:r>
        <w:rPr>
          <w:sz w:val="20"/>
        </w:rPr>
        <w:t>Laws</w:t>
      </w:r>
      <w:r>
        <w:rPr>
          <w:spacing w:val="-3"/>
          <w:sz w:val="20"/>
        </w:rPr>
        <w:t xml:space="preserve"> </w:t>
      </w:r>
      <w:r>
        <w:rPr>
          <w:sz w:val="20"/>
        </w:rPr>
        <w:t>and shall establish procedures consistent with the provisions of this bylaw.</w:t>
      </w:r>
    </w:p>
    <w:p w14:paraId="5A45A982" w14:textId="77777777" w:rsidR="00260182" w:rsidRDefault="00260182">
      <w:pPr>
        <w:pStyle w:val="BodyText"/>
      </w:pPr>
    </w:p>
    <w:p w14:paraId="5A45A983" w14:textId="77777777" w:rsidR="00260182" w:rsidRDefault="00000000">
      <w:pPr>
        <w:pStyle w:val="ListParagraph"/>
        <w:numPr>
          <w:ilvl w:val="2"/>
          <w:numId w:val="1"/>
        </w:numPr>
        <w:tabs>
          <w:tab w:val="left" w:pos="823"/>
        </w:tabs>
        <w:ind w:right="1063" w:firstLine="0"/>
        <w:jc w:val="both"/>
        <w:rPr>
          <w:sz w:val="20"/>
        </w:rPr>
      </w:pPr>
      <w:r>
        <w:rPr>
          <w:sz w:val="20"/>
        </w:rPr>
        <w:t>All</w:t>
      </w:r>
      <w:r>
        <w:rPr>
          <w:spacing w:val="-4"/>
          <w:sz w:val="20"/>
        </w:rPr>
        <w:t xml:space="preserve"> </w:t>
      </w:r>
      <w:r>
        <w:rPr>
          <w:sz w:val="20"/>
        </w:rPr>
        <w:t>applications</w:t>
      </w:r>
      <w:r>
        <w:rPr>
          <w:spacing w:val="-4"/>
          <w:sz w:val="20"/>
        </w:rPr>
        <w:t xml:space="preserve"> </w:t>
      </w:r>
      <w:r>
        <w:rPr>
          <w:sz w:val="20"/>
        </w:rPr>
        <w:t>received</w:t>
      </w:r>
      <w:r>
        <w:rPr>
          <w:spacing w:val="-2"/>
          <w:sz w:val="20"/>
        </w:rPr>
        <w:t xml:space="preserve"> </w:t>
      </w:r>
      <w:r>
        <w:rPr>
          <w:sz w:val="20"/>
        </w:rPr>
        <w:t>by</w:t>
      </w:r>
      <w:r>
        <w:rPr>
          <w:spacing w:val="-7"/>
          <w:sz w:val="20"/>
        </w:rPr>
        <w:t xml:space="preserve"> </w:t>
      </w:r>
      <w:r>
        <w:rPr>
          <w:sz w:val="20"/>
        </w:rPr>
        <w:t>the</w:t>
      </w:r>
      <w:r>
        <w:rPr>
          <w:spacing w:val="-3"/>
          <w:sz w:val="20"/>
        </w:rPr>
        <w:t xml:space="preserve"> </w:t>
      </w:r>
      <w:r>
        <w:rPr>
          <w:sz w:val="20"/>
        </w:rPr>
        <w:t>Board</w:t>
      </w:r>
      <w:r>
        <w:rPr>
          <w:spacing w:val="-2"/>
          <w:sz w:val="20"/>
        </w:rPr>
        <w:t xml:space="preserve"> </w:t>
      </w:r>
      <w:r>
        <w:rPr>
          <w:sz w:val="20"/>
        </w:rPr>
        <w:t>of</w:t>
      </w:r>
      <w:r>
        <w:rPr>
          <w:spacing w:val="-5"/>
          <w:sz w:val="20"/>
        </w:rPr>
        <w:t xml:space="preserve"> </w:t>
      </w:r>
      <w:r>
        <w:rPr>
          <w:sz w:val="20"/>
        </w:rPr>
        <w:t>Appeals</w:t>
      </w:r>
      <w:r>
        <w:rPr>
          <w:spacing w:val="-4"/>
          <w:sz w:val="20"/>
        </w:rPr>
        <w:t xml:space="preserve"> </w:t>
      </w:r>
      <w:r>
        <w:rPr>
          <w:sz w:val="20"/>
        </w:rPr>
        <w:t>shall</w:t>
      </w:r>
      <w:r>
        <w:rPr>
          <w:spacing w:val="-3"/>
          <w:sz w:val="20"/>
        </w:rPr>
        <w:t xml:space="preserve"> </w:t>
      </w:r>
      <w:r>
        <w:rPr>
          <w:sz w:val="20"/>
        </w:rPr>
        <w:t>immediately</w:t>
      </w:r>
      <w:r>
        <w:rPr>
          <w:spacing w:val="-4"/>
          <w:sz w:val="20"/>
        </w:rPr>
        <w:t xml:space="preserve"> </w:t>
      </w:r>
      <w:r>
        <w:rPr>
          <w:sz w:val="20"/>
        </w:rPr>
        <w:t>be</w:t>
      </w:r>
      <w:r>
        <w:rPr>
          <w:spacing w:val="-3"/>
          <w:sz w:val="20"/>
        </w:rPr>
        <w:t xml:space="preserve"> </w:t>
      </w:r>
      <w:r>
        <w:rPr>
          <w:sz w:val="20"/>
        </w:rPr>
        <w:t>referred</w:t>
      </w:r>
      <w:r>
        <w:rPr>
          <w:spacing w:val="-2"/>
          <w:sz w:val="20"/>
        </w:rPr>
        <w:t xml:space="preserve"> </w:t>
      </w:r>
      <w:r>
        <w:rPr>
          <w:sz w:val="20"/>
        </w:rPr>
        <w:t>to</w:t>
      </w:r>
      <w:r>
        <w:rPr>
          <w:spacing w:val="-5"/>
          <w:sz w:val="20"/>
        </w:rPr>
        <w:t xml:space="preserve"> </w:t>
      </w:r>
      <w:r>
        <w:rPr>
          <w:sz w:val="20"/>
        </w:rPr>
        <w:t>the</w:t>
      </w:r>
      <w:r>
        <w:rPr>
          <w:spacing w:val="-3"/>
          <w:sz w:val="20"/>
        </w:rPr>
        <w:t xml:space="preserve"> </w:t>
      </w:r>
      <w:r>
        <w:rPr>
          <w:sz w:val="20"/>
        </w:rPr>
        <w:t>Planning</w:t>
      </w:r>
      <w:r>
        <w:rPr>
          <w:spacing w:val="-4"/>
          <w:sz w:val="20"/>
        </w:rPr>
        <w:t xml:space="preserve"> </w:t>
      </w:r>
      <w:r>
        <w:rPr>
          <w:sz w:val="20"/>
        </w:rPr>
        <w:t>Board</w:t>
      </w:r>
      <w:r>
        <w:rPr>
          <w:spacing w:val="-2"/>
          <w:sz w:val="20"/>
        </w:rPr>
        <w:t xml:space="preserve"> </w:t>
      </w:r>
      <w:r>
        <w:rPr>
          <w:sz w:val="20"/>
        </w:rPr>
        <w:t>for</w:t>
      </w:r>
      <w:r>
        <w:rPr>
          <w:spacing w:val="-3"/>
          <w:sz w:val="20"/>
        </w:rPr>
        <w:t xml:space="preserve"> </w:t>
      </w:r>
      <w:r>
        <w:rPr>
          <w:sz w:val="20"/>
        </w:rPr>
        <w:t>its comments.</w:t>
      </w:r>
      <w:r>
        <w:rPr>
          <w:spacing w:val="40"/>
          <w:sz w:val="20"/>
        </w:rPr>
        <w:t xml:space="preserve"> </w:t>
      </w:r>
      <w:r>
        <w:rPr>
          <w:sz w:val="20"/>
        </w:rPr>
        <w:t>Comments</w:t>
      </w:r>
      <w:r>
        <w:rPr>
          <w:spacing w:val="-4"/>
          <w:sz w:val="20"/>
        </w:rPr>
        <w:t xml:space="preserve"> </w:t>
      </w:r>
      <w:r>
        <w:rPr>
          <w:sz w:val="20"/>
        </w:rPr>
        <w:t>by</w:t>
      </w:r>
      <w:r>
        <w:rPr>
          <w:spacing w:val="-6"/>
          <w:sz w:val="20"/>
        </w:rPr>
        <w:t xml:space="preserve"> </w:t>
      </w:r>
      <w:r>
        <w:rPr>
          <w:sz w:val="20"/>
        </w:rPr>
        <w:t>the Planning</w:t>
      </w:r>
      <w:r>
        <w:rPr>
          <w:spacing w:val="-4"/>
          <w:sz w:val="20"/>
        </w:rPr>
        <w:t xml:space="preserve"> </w:t>
      </w:r>
      <w:r>
        <w:rPr>
          <w:sz w:val="20"/>
        </w:rPr>
        <w:t>Board</w:t>
      </w:r>
      <w:r>
        <w:rPr>
          <w:spacing w:val="-2"/>
          <w:sz w:val="20"/>
        </w:rPr>
        <w:t xml:space="preserve"> </w:t>
      </w:r>
      <w:r>
        <w:rPr>
          <w:sz w:val="20"/>
        </w:rPr>
        <w:t>are</w:t>
      </w:r>
      <w:r>
        <w:rPr>
          <w:spacing w:val="-3"/>
          <w:sz w:val="20"/>
        </w:rPr>
        <w:t xml:space="preserve"> </w:t>
      </w:r>
      <w:r>
        <w:rPr>
          <w:sz w:val="20"/>
        </w:rPr>
        <w:t>not</w:t>
      </w:r>
      <w:r>
        <w:rPr>
          <w:spacing w:val="-4"/>
          <w:sz w:val="20"/>
        </w:rPr>
        <w:t xml:space="preserve"> </w:t>
      </w:r>
      <w:r>
        <w:rPr>
          <w:sz w:val="20"/>
        </w:rPr>
        <w:t>required,</w:t>
      </w:r>
      <w:r>
        <w:rPr>
          <w:spacing w:val="-3"/>
          <w:sz w:val="20"/>
        </w:rPr>
        <w:t xml:space="preserve"> </w:t>
      </w:r>
      <w:r>
        <w:rPr>
          <w:sz w:val="20"/>
        </w:rPr>
        <w:t>but</w:t>
      </w:r>
      <w:r>
        <w:rPr>
          <w:spacing w:val="-4"/>
          <w:sz w:val="20"/>
        </w:rPr>
        <w:t xml:space="preserve"> </w:t>
      </w:r>
      <w:r>
        <w:rPr>
          <w:sz w:val="20"/>
        </w:rPr>
        <w:t>should</w:t>
      </w:r>
      <w:r>
        <w:rPr>
          <w:spacing w:val="-2"/>
          <w:sz w:val="20"/>
        </w:rPr>
        <w:t xml:space="preserve"> </w:t>
      </w:r>
      <w:r>
        <w:rPr>
          <w:sz w:val="20"/>
        </w:rPr>
        <w:t>be</w:t>
      </w:r>
      <w:r>
        <w:rPr>
          <w:spacing w:val="-3"/>
          <w:sz w:val="20"/>
        </w:rPr>
        <w:t xml:space="preserve"> </w:t>
      </w:r>
      <w:r>
        <w:rPr>
          <w:sz w:val="20"/>
        </w:rPr>
        <w:t>considered</w:t>
      </w:r>
      <w:r>
        <w:rPr>
          <w:spacing w:val="-2"/>
          <w:sz w:val="20"/>
        </w:rPr>
        <w:t xml:space="preserve"> </w:t>
      </w:r>
      <w:r>
        <w:rPr>
          <w:sz w:val="20"/>
        </w:rPr>
        <w:t>by</w:t>
      </w:r>
      <w:r>
        <w:rPr>
          <w:spacing w:val="-4"/>
          <w:sz w:val="20"/>
        </w:rPr>
        <w:t xml:space="preserve"> </w:t>
      </w:r>
      <w:r>
        <w:rPr>
          <w:sz w:val="20"/>
        </w:rPr>
        <w:t>the</w:t>
      </w:r>
      <w:r>
        <w:rPr>
          <w:spacing w:val="-3"/>
          <w:sz w:val="20"/>
        </w:rPr>
        <w:t xml:space="preserve"> </w:t>
      </w:r>
      <w:r>
        <w:rPr>
          <w:sz w:val="20"/>
        </w:rPr>
        <w:t>Board</w:t>
      </w:r>
      <w:r>
        <w:rPr>
          <w:spacing w:val="-2"/>
          <w:sz w:val="20"/>
        </w:rPr>
        <w:t xml:space="preserve"> </w:t>
      </w:r>
      <w:r>
        <w:rPr>
          <w:sz w:val="20"/>
        </w:rPr>
        <w:t>of</w:t>
      </w:r>
      <w:r>
        <w:rPr>
          <w:spacing w:val="-4"/>
          <w:sz w:val="20"/>
        </w:rPr>
        <w:t xml:space="preserve"> </w:t>
      </w:r>
      <w:r>
        <w:rPr>
          <w:sz w:val="20"/>
        </w:rPr>
        <w:t>Appeals,</w:t>
      </w:r>
      <w:r>
        <w:rPr>
          <w:spacing w:val="-3"/>
          <w:sz w:val="20"/>
        </w:rPr>
        <w:t xml:space="preserve"> </w:t>
      </w:r>
      <w:r>
        <w:rPr>
          <w:sz w:val="20"/>
        </w:rPr>
        <w:t>if such are received.</w:t>
      </w:r>
    </w:p>
    <w:p w14:paraId="5A45A984" w14:textId="77777777" w:rsidR="00260182" w:rsidRDefault="00260182">
      <w:pPr>
        <w:pStyle w:val="BodyText"/>
        <w:spacing w:before="2"/>
      </w:pPr>
    </w:p>
    <w:p w14:paraId="5A45A985" w14:textId="77777777" w:rsidR="00260182" w:rsidRDefault="00000000">
      <w:pPr>
        <w:pStyle w:val="ListParagraph"/>
        <w:numPr>
          <w:ilvl w:val="2"/>
          <w:numId w:val="1"/>
        </w:numPr>
        <w:tabs>
          <w:tab w:val="left" w:pos="821"/>
        </w:tabs>
        <w:ind w:left="820" w:hanging="601"/>
        <w:jc w:val="both"/>
        <w:rPr>
          <w:sz w:val="20"/>
        </w:rPr>
      </w:pPr>
      <w:r>
        <w:rPr>
          <w:sz w:val="20"/>
        </w:rPr>
        <w:t>The</w:t>
      </w:r>
      <w:r>
        <w:rPr>
          <w:spacing w:val="-5"/>
          <w:sz w:val="20"/>
        </w:rPr>
        <w:t xml:space="preserve"> </w:t>
      </w:r>
      <w:r>
        <w:rPr>
          <w:sz w:val="20"/>
        </w:rPr>
        <w:t>Board</w:t>
      </w:r>
      <w:r>
        <w:rPr>
          <w:spacing w:val="-4"/>
          <w:sz w:val="20"/>
        </w:rPr>
        <w:t xml:space="preserve"> </w:t>
      </w:r>
      <w:r>
        <w:rPr>
          <w:sz w:val="20"/>
        </w:rPr>
        <w:t>shall</w:t>
      </w:r>
      <w:r>
        <w:rPr>
          <w:spacing w:val="-5"/>
          <w:sz w:val="20"/>
        </w:rPr>
        <w:t xml:space="preserve"> </w:t>
      </w:r>
      <w:r>
        <w:rPr>
          <w:sz w:val="20"/>
        </w:rPr>
        <w:t>carry</w:t>
      </w:r>
      <w:r>
        <w:rPr>
          <w:spacing w:val="-5"/>
          <w:sz w:val="20"/>
        </w:rPr>
        <w:t xml:space="preserve"> </w:t>
      </w:r>
      <w:r>
        <w:rPr>
          <w:sz w:val="20"/>
        </w:rPr>
        <w:t>out</w:t>
      </w:r>
      <w:r>
        <w:rPr>
          <w:spacing w:val="-6"/>
          <w:sz w:val="20"/>
        </w:rPr>
        <w:t xml:space="preserve"> </w:t>
      </w:r>
      <w:r>
        <w:rPr>
          <w:sz w:val="20"/>
        </w:rPr>
        <w:t>the</w:t>
      </w:r>
      <w:r>
        <w:rPr>
          <w:spacing w:val="-2"/>
          <w:sz w:val="20"/>
        </w:rPr>
        <w:t xml:space="preserve"> </w:t>
      </w:r>
      <w:r>
        <w:rPr>
          <w:sz w:val="20"/>
        </w:rPr>
        <w:t>following</w:t>
      </w:r>
      <w:r>
        <w:rPr>
          <w:spacing w:val="-6"/>
          <w:sz w:val="20"/>
        </w:rPr>
        <w:t xml:space="preserve"> </w:t>
      </w:r>
      <w:r>
        <w:rPr>
          <w:sz w:val="20"/>
        </w:rPr>
        <w:t>specific</w:t>
      </w:r>
      <w:r>
        <w:rPr>
          <w:spacing w:val="-5"/>
          <w:sz w:val="20"/>
        </w:rPr>
        <w:t xml:space="preserve"> </w:t>
      </w:r>
      <w:r>
        <w:rPr>
          <w:sz w:val="20"/>
        </w:rPr>
        <w:t>powers</w:t>
      </w:r>
      <w:r>
        <w:rPr>
          <w:spacing w:val="-5"/>
          <w:sz w:val="20"/>
        </w:rPr>
        <w:t xml:space="preserve"> </w:t>
      </w:r>
      <w:r>
        <w:rPr>
          <w:sz w:val="20"/>
        </w:rPr>
        <w:t>and</w:t>
      </w:r>
      <w:r>
        <w:rPr>
          <w:spacing w:val="-4"/>
          <w:sz w:val="20"/>
        </w:rPr>
        <w:t xml:space="preserve"> </w:t>
      </w:r>
      <w:r>
        <w:rPr>
          <w:spacing w:val="-2"/>
          <w:sz w:val="20"/>
        </w:rPr>
        <w:t>duties:</w:t>
      </w:r>
    </w:p>
    <w:p w14:paraId="5A45A986" w14:textId="77777777" w:rsidR="00260182" w:rsidRDefault="00260182">
      <w:pPr>
        <w:pStyle w:val="BodyText"/>
        <w:spacing w:before="10"/>
        <w:rPr>
          <w:sz w:val="19"/>
        </w:rPr>
      </w:pPr>
    </w:p>
    <w:p w14:paraId="5A45A987" w14:textId="77777777" w:rsidR="00260182" w:rsidRDefault="00000000">
      <w:pPr>
        <w:pStyle w:val="ListParagraph"/>
        <w:numPr>
          <w:ilvl w:val="3"/>
          <w:numId w:val="1"/>
        </w:numPr>
        <w:tabs>
          <w:tab w:val="left" w:pos="1185"/>
        </w:tabs>
        <w:ind w:right="711" w:firstLine="0"/>
        <w:rPr>
          <w:sz w:val="20"/>
        </w:rPr>
      </w:pPr>
      <w:r>
        <w:rPr>
          <w:sz w:val="20"/>
        </w:rPr>
        <w:t>Appeals.</w:t>
      </w:r>
      <w:r>
        <w:rPr>
          <w:spacing w:val="40"/>
          <w:sz w:val="20"/>
        </w:rPr>
        <w:t xml:space="preserve"> </w:t>
      </w:r>
      <w:r>
        <w:rPr>
          <w:sz w:val="20"/>
        </w:rPr>
        <w:t>To</w:t>
      </w:r>
      <w:r>
        <w:rPr>
          <w:spacing w:val="-1"/>
          <w:sz w:val="20"/>
        </w:rPr>
        <w:t xml:space="preserve"> </w:t>
      </w:r>
      <w:r>
        <w:rPr>
          <w:sz w:val="20"/>
        </w:rPr>
        <w:t>hear</w:t>
      </w:r>
      <w:r>
        <w:rPr>
          <w:spacing w:val="-2"/>
          <w:sz w:val="20"/>
        </w:rPr>
        <w:t xml:space="preserve"> </w:t>
      </w:r>
      <w:r>
        <w:rPr>
          <w:sz w:val="20"/>
        </w:rPr>
        <w:t>and</w:t>
      </w:r>
      <w:r>
        <w:rPr>
          <w:spacing w:val="-1"/>
          <w:sz w:val="20"/>
        </w:rPr>
        <w:t xml:space="preserve"> </w:t>
      </w:r>
      <w:r>
        <w:rPr>
          <w:sz w:val="20"/>
        </w:rPr>
        <w:t>decide</w:t>
      </w:r>
      <w:r>
        <w:rPr>
          <w:spacing w:val="-2"/>
          <w:sz w:val="20"/>
        </w:rPr>
        <w:t xml:space="preserve"> </w:t>
      </w:r>
      <w:r>
        <w:rPr>
          <w:sz w:val="20"/>
        </w:rPr>
        <w:t>appeals</w:t>
      </w:r>
      <w:r>
        <w:rPr>
          <w:spacing w:val="-3"/>
          <w:sz w:val="20"/>
        </w:rPr>
        <w:t xml:space="preserve"> </w:t>
      </w:r>
      <w:r>
        <w:rPr>
          <w:sz w:val="20"/>
        </w:rPr>
        <w:t>taken</w:t>
      </w:r>
      <w:r>
        <w:rPr>
          <w:spacing w:val="-3"/>
          <w:sz w:val="20"/>
        </w:rPr>
        <w:t xml:space="preserve"> </w:t>
      </w:r>
      <w:r>
        <w:rPr>
          <w:sz w:val="20"/>
        </w:rPr>
        <w:t>by</w:t>
      </w:r>
      <w:r>
        <w:rPr>
          <w:spacing w:val="-6"/>
          <w:sz w:val="20"/>
        </w:rPr>
        <w:t xml:space="preserve"> </w:t>
      </w:r>
      <w:r>
        <w:rPr>
          <w:sz w:val="20"/>
        </w:rPr>
        <w:t>any</w:t>
      </w:r>
      <w:r>
        <w:rPr>
          <w:spacing w:val="-3"/>
          <w:sz w:val="20"/>
        </w:rPr>
        <w:t xml:space="preserve"> </w:t>
      </w:r>
      <w:r>
        <w:rPr>
          <w:sz w:val="20"/>
        </w:rPr>
        <w:t>person</w:t>
      </w:r>
      <w:r>
        <w:rPr>
          <w:spacing w:val="-3"/>
          <w:sz w:val="20"/>
        </w:rPr>
        <w:t xml:space="preserve"> </w:t>
      </w:r>
      <w:r>
        <w:rPr>
          <w:sz w:val="20"/>
        </w:rPr>
        <w:t>aggrieved</w:t>
      </w:r>
      <w:r>
        <w:rPr>
          <w:spacing w:val="-1"/>
          <w:sz w:val="20"/>
        </w:rPr>
        <w:t xml:space="preserve"> </w:t>
      </w:r>
      <w:r>
        <w:rPr>
          <w:sz w:val="20"/>
        </w:rPr>
        <w:t>by</w:t>
      </w:r>
      <w:r>
        <w:rPr>
          <w:spacing w:val="-6"/>
          <w:sz w:val="20"/>
        </w:rPr>
        <w:t xml:space="preserve"> </w:t>
      </w:r>
      <w:r>
        <w:rPr>
          <w:sz w:val="20"/>
        </w:rPr>
        <w:t>reason</w:t>
      </w:r>
      <w:r>
        <w:rPr>
          <w:spacing w:val="-3"/>
          <w:sz w:val="20"/>
        </w:rPr>
        <w:t xml:space="preserve"> </w:t>
      </w:r>
      <w:r>
        <w:rPr>
          <w:sz w:val="20"/>
        </w:rPr>
        <w:t>of</w:t>
      </w:r>
      <w:r>
        <w:rPr>
          <w:spacing w:val="-4"/>
          <w:sz w:val="20"/>
        </w:rPr>
        <w:t xml:space="preserve"> </w:t>
      </w:r>
      <w:r>
        <w:rPr>
          <w:sz w:val="20"/>
        </w:rPr>
        <w:t>inability</w:t>
      </w:r>
      <w:r>
        <w:rPr>
          <w:spacing w:val="-6"/>
          <w:sz w:val="20"/>
        </w:rPr>
        <w:t xml:space="preserve"> </w:t>
      </w:r>
      <w:r>
        <w:rPr>
          <w:sz w:val="20"/>
        </w:rPr>
        <w:t>to</w:t>
      </w:r>
      <w:r>
        <w:rPr>
          <w:spacing w:val="-1"/>
          <w:sz w:val="20"/>
        </w:rPr>
        <w:t xml:space="preserve"> </w:t>
      </w:r>
      <w:r>
        <w:rPr>
          <w:sz w:val="20"/>
        </w:rPr>
        <w:t>secure</w:t>
      </w:r>
      <w:r>
        <w:rPr>
          <w:spacing w:val="-2"/>
          <w:sz w:val="20"/>
        </w:rPr>
        <w:t xml:space="preserve"> </w:t>
      </w:r>
      <w:r>
        <w:rPr>
          <w:sz w:val="20"/>
        </w:rPr>
        <w:t>a</w:t>
      </w:r>
      <w:r>
        <w:rPr>
          <w:spacing w:val="-2"/>
          <w:sz w:val="20"/>
        </w:rPr>
        <w:t xml:space="preserve"> </w:t>
      </w:r>
      <w:r>
        <w:rPr>
          <w:sz w:val="20"/>
        </w:rPr>
        <w:t>permit or enforcement action from</w:t>
      </w:r>
      <w:r>
        <w:rPr>
          <w:spacing w:val="-1"/>
          <w:sz w:val="20"/>
        </w:rPr>
        <w:t xml:space="preserve"> </w:t>
      </w:r>
      <w:r>
        <w:rPr>
          <w:sz w:val="20"/>
        </w:rPr>
        <w:t>the Building Commissioner pursuant to Massachusetts General Law and the bylaw of this Town.</w:t>
      </w:r>
    </w:p>
    <w:p w14:paraId="5A45A988" w14:textId="77777777" w:rsidR="00260182" w:rsidRDefault="00260182">
      <w:pPr>
        <w:pStyle w:val="BodyText"/>
        <w:spacing w:before="2"/>
      </w:pPr>
    </w:p>
    <w:p w14:paraId="5A45A989" w14:textId="77777777" w:rsidR="00260182" w:rsidRDefault="00000000">
      <w:pPr>
        <w:pStyle w:val="ListParagraph"/>
        <w:numPr>
          <w:ilvl w:val="3"/>
          <w:numId w:val="1"/>
        </w:numPr>
        <w:tabs>
          <w:tab w:val="left" w:pos="1176"/>
        </w:tabs>
        <w:ind w:right="778" w:firstLine="0"/>
        <w:rPr>
          <w:sz w:val="20"/>
        </w:rPr>
      </w:pPr>
      <w:r>
        <w:rPr>
          <w:sz w:val="20"/>
        </w:rPr>
        <w:t>Special Permits.</w:t>
      </w:r>
      <w:r>
        <w:rPr>
          <w:spacing w:val="40"/>
          <w:sz w:val="20"/>
        </w:rPr>
        <w:t xml:space="preserve"> </w:t>
      </w:r>
      <w:r>
        <w:rPr>
          <w:sz w:val="20"/>
        </w:rPr>
        <w:t>Section 5.2 of these bylaws provide for specific types of uses which are only</w:t>
      </w:r>
      <w:r>
        <w:rPr>
          <w:spacing w:val="-2"/>
          <w:sz w:val="20"/>
        </w:rPr>
        <w:t xml:space="preserve"> </w:t>
      </w:r>
      <w:r>
        <w:rPr>
          <w:sz w:val="20"/>
        </w:rPr>
        <w:t>permitted in specific districts upon the issuance of a special permit (“SP”).</w:t>
      </w:r>
      <w:r>
        <w:rPr>
          <w:spacing w:val="40"/>
          <w:sz w:val="20"/>
        </w:rPr>
        <w:t xml:space="preserve"> </w:t>
      </w:r>
      <w:r>
        <w:rPr>
          <w:sz w:val="20"/>
        </w:rPr>
        <w:t>Special Permits may be issued only for uses which</w:t>
      </w:r>
      <w:r>
        <w:rPr>
          <w:spacing w:val="-4"/>
          <w:sz w:val="20"/>
        </w:rPr>
        <w:t xml:space="preserve"> </w:t>
      </w:r>
      <w:r>
        <w:rPr>
          <w:sz w:val="20"/>
        </w:rPr>
        <w:t>are</w:t>
      </w:r>
      <w:r>
        <w:rPr>
          <w:spacing w:val="-3"/>
          <w:sz w:val="20"/>
        </w:rPr>
        <w:t xml:space="preserve"> </w:t>
      </w:r>
      <w:r>
        <w:rPr>
          <w:sz w:val="20"/>
        </w:rPr>
        <w:t>in</w:t>
      </w:r>
      <w:r>
        <w:rPr>
          <w:spacing w:val="-5"/>
          <w:sz w:val="20"/>
        </w:rPr>
        <w:t xml:space="preserve"> </w:t>
      </w:r>
      <w:r>
        <w:rPr>
          <w:sz w:val="20"/>
        </w:rPr>
        <w:t>harmony</w:t>
      </w:r>
      <w:r>
        <w:rPr>
          <w:spacing w:val="-2"/>
          <w:sz w:val="20"/>
        </w:rPr>
        <w:t xml:space="preserve"> </w:t>
      </w:r>
      <w:r>
        <w:rPr>
          <w:sz w:val="20"/>
        </w:rPr>
        <w:t>with</w:t>
      </w:r>
      <w:r>
        <w:rPr>
          <w:spacing w:val="-4"/>
          <w:sz w:val="20"/>
        </w:rPr>
        <w:t xml:space="preserve"> </w:t>
      </w:r>
      <w:r>
        <w:rPr>
          <w:sz w:val="20"/>
        </w:rPr>
        <w:t>the</w:t>
      </w:r>
      <w:r>
        <w:rPr>
          <w:spacing w:val="-1"/>
          <w:sz w:val="20"/>
        </w:rPr>
        <w:t xml:space="preserve"> </w:t>
      </w:r>
      <w:r>
        <w:rPr>
          <w:sz w:val="20"/>
        </w:rPr>
        <w:t>general</w:t>
      </w:r>
      <w:r>
        <w:rPr>
          <w:spacing w:val="-3"/>
          <w:sz w:val="20"/>
        </w:rPr>
        <w:t xml:space="preserve"> </w:t>
      </w:r>
      <w:r>
        <w:rPr>
          <w:sz w:val="20"/>
        </w:rPr>
        <w:t>purpose</w:t>
      </w:r>
      <w:r>
        <w:rPr>
          <w:spacing w:val="-3"/>
          <w:sz w:val="20"/>
        </w:rPr>
        <w:t xml:space="preserve"> </w:t>
      </w:r>
      <w:r>
        <w:rPr>
          <w:sz w:val="20"/>
        </w:rPr>
        <w:t>and</w:t>
      </w:r>
      <w:r>
        <w:rPr>
          <w:spacing w:val="-2"/>
          <w:sz w:val="20"/>
        </w:rPr>
        <w:t xml:space="preserve"> </w:t>
      </w:r>
      <w:r>
        <w:rPr>
          <w:sz w:val="20"/>
        </w:rPr>
        <w:t>intent</w:t>
      </w:r>
      <w:r>
        <w:rPr>
          <w:spacing w:val="-4"/>
          <w:sz w:val="20"/>
        </w:rPr>
        <w:t xml:space="preserve"> </w:t>
      </w:r>
      <w:r>
        <w:rPr>
          <w:sz w:val="20"/>
        </w:rPr>
        <w:t>of</w:t>
      </w:r>
      <w:r>
        <w:rPr>
          <w:spacing w:val="-2"/>
          <w:sz w:val="20"/>
        </w:rPr>
        <w:t xml:space="preserve"> </w:t>
      </w:r>
      <w:r>
        <w:rPr>
          <w:sz w:val="20"/>
        </w:rPr>
        <w:t>these</w:t>
      </w:r>
      <w:r>
        <w:rPr>
          <w:spacing w:val="-3"/>
          <w:sz w:val="20"/>
        </w:rPr>
        <w:t xml:space="preserve"> </w:t>
      </w:r>
      <w:r>
        <w:rPr>
          <w:sz w:val="20"/>
        </w:rPr>
        <w:t>bylaws</w:t>
      </w:r>
      <w:r>
        <w:rPr>
          <w:spacing w:val="-4"/>
          <w:sz w:val="20"/>
        </w:rPr>
        <w:t xml:space="preserve"> </w:t>
      </w:r>
      <w:r>
        <w:rPr>
          <w:sz w:val="20"/>
        </w:rPr>
        <w:t>and</w:t>
      </w:r>
      <w:r>
        <w:rPr>
          <w:spacing w:val="-2"/>
          <w:sz w:val="20"/>
        </w:rPr>
        <w:t xml:space="preserve"> </w:t>
      </w:r>
      <w:r>
        <w:rPr>
          <w:sz w:val="20"/>
        </w:rPr>
        <w:t>shall</w:t>
      </w:r>
      <w:r>
        <w:rPr>
          <w:spacing w:val="-4"/>
          <w:sz w:val="20"/>
        </w:rPr>
        <w:t xml:space="preserve"> </w:t>
      </w:r>
      <w:r>
        <w:rPr>
          <w:sz w:val="20"/>
        </w:rPr>
        <w:t>be</w:t>
      </w:r>
      <w:r>
        <w:rPr>
          <w:spacing w:val="-3"/>
          <w:sz w:val="20"/>
        </w:rPr>
        <w:t xml:space="preserve"> </w:t>
      </w:r>
      <w:r>
        <w:rPr>
          <w:sz w:val="20"/>
        </w:rPr>
        <w:t>subject</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general</w:t>
      </w:r>
      <w:r>
        <w:rPr>
          <w:spacing w:val="-3"/>
          <w:sz w:val="20"/>
        </w:rPr>
        <w:t xml:space="preserve"> </w:t>
      </w:r>
      <w:r>
        <w:rPr>
          <w:sz w:val="20"/>
        </w:rPr>
        <w:t>or specific</w:t>
      </w:r>
      <w:r>
        <w:rPr>
          <w:spacing w:val="40"/>
          <w:sz w:val="20"/>
        </w:rPr>
        <w:t xml:space="preserve"> </w:t>
      </w:r>
      <w:r>
        <w:rPr>
          <w:sz w:val="20"/>
        </w:rPr>
        <w:t>provisions set forth therein, in addition to which the Board shall consider whether the future use is</w:t>
      </w:r>
    </w:p>
    <w:p w14:paraId="5A45A98A" w14:textId="77777777" w:rsidR="00260182" w:rsidRDefault="00260182">
      <w:pPr>
        <w:rPr>
          <w:sz w:val="20"/>
        </w:rPr>
        <w:sectPr w:rsidR="00260182">
          <w:pgSz w:w="12240" w:h="15840"/>
          <w:pgMar w:top="1360" w:right="420" w:bottom="1000" w:left="1220" w:header="0" w:footer="813" w:gutter="0"/>
          <w:cols w:space="720"/>
        </w:sectPr>
      </w:pPr>
    </w:p>
    <w:p w14:paraId="5A45A98B" w14:textId="77777777" w:rsidR="00260182" w:rsidRDefault="00000000">
      <w:pPr>
        <w:pStyle w:val="BodyText"/>
        <w:spacing w:before="73"/>
        <w:ind w:left="940" w:right="686"/>
      </w:pPr>
      <w:r>
        <w:lastRenderedPageBreak/>
        <w:t>detrimental to adjacent uses or to the existing or planned future character of the neighborhood, whether the proposed use will</w:t>
      </w:r>
      <w:r>
        <w:rPr>
          <w:spacing w:val="-2"/>
        </w:rPr>
        <w:t xml:space="preserve"> </w:t>
      </w:r>
      <w:r>
        <w:t>create</w:t>
      </w:r>
      <w:r>
        <w:rPr>
          <w:spacing w:val="-1"/>
        </w:rPr>
        <w:t xml:space="preserve"> </w:t>
      </w:r>
      <w:r>
        <w:t>undue</w:t>
      </w:r>
      <w:r>
        <w:rPr>
          <w:spacing w:val="-1"/>
        </w:rPr>
        <w:t xml:space="preserve"> </w:t>
      </w:r>
      <w:r>
        <w:t>traffic</w:t>
      </w:r>
      <w:r>
        <w:rPr>
          <w:spacing w:val="-1"/>
        </w:rPr>
        <w:t xml:space="preserve"> </w:t>
      </w:r>
      <w:r>
        <w:t>congestion</w:t>
      </w:r>
      <w:r>
        <w:rPr>
          <w:spacing w:val="-2"/>
        </w:rPr>
        <w:t xml:space="preserve"> </w:t>
      </w:r>
      <w:r>
        <w:t>or</w:t>
      </w:r>
      <w:r>
        <w:rPr>
          <w:spacing w:val="-1"/>
        </w:rPr>
        <w:t xml:space="preserve"> </w:t>
      </w:r>
      <w:r>
        <w:t>unduly impair pedestrian</w:t>
      </w:r>
      <w:r>
        <w:rPr>
          <w:spacing w:val="-2"/>
        </w:rPr>
        <w:t xml:space="preserve"> </w:t>
      </w:r>
      <w:r>
        <w:t>safety, whether the</w:t>
      </w:r>
      <w:r>
        <w:rPr>
          <w:spacing w:val="-1"/>
        </w:rPr>
        <w:t xml:space="preserve"> </w:t>
      </w:r>
      <w:r>
        <w:t>proposed use will overload any public water, drainage or sewer facility, or whether the proposed use will be offensive, dangerous</w:t>
      </w:r>
      <w:r>
        <w:rPr>
          <w:spacing w:val="-4"/>
        </w:rPr>
        <w:t xml:space="preserve"> </w:t>
      </w:r>
      <w:r>
        <w:t>or</w:t>
      </w:r>
      <w:r>
        <w:rPr>
          <w:spacing w:val="-3"/>
        </w:rPr>
        <w:t xml:space="preserve"> </w:t>
      </w:r>
      <w:r>
        <w:t>harmful</w:t>
      </w:r>
      <w:r>
        <w:rPr>
          <w:spacing w:val="-4"/>
        </w:rPr>
        <w:t xml:space="preserve"> </w:t>
      </w:r>
      <w:r>
        <w:t>to</w:t>
      </w:r>
      <w:r>
        <w:rPr>
          <w:spacing w:val="-2"/>
        </w:rPr>
        <w:t xml:space="preserve"> </w:t>
      </w:r>
      <w:r>
        <w:t>abutters</w:t>
      </w:r>
      <w:r>
        <w:rPr>
          <w:spacing w:val="-4"/>
        </w:rPr>
        <w:t xml:space="preserve"> </w:t>
      </w:r>
      <w:r>
        <w:t>or</w:t>
      </w:r>
      <w:r>
        <w:rPr>
          <w:spacing w:val="-3"/>
        </w:rPr>
        <w:t xml:space="preserve"> </w:t>
      </w:r>
      <w:r>
        <w:t>to</w:t>
      </w:r>
      <w:r>
        <w:rPr>
          <w:spacing w:val="-2"/>
        </w:rPr>
        <w:t xml:space="preserve"> </w:t>
      </w:r>
      <w:r>
        <w:t>the</w:t>
      </w:r>
      <w:r>
        <w:rPr>
          <w:spacing w:val="-3"/>
        </w:rPr>
        <w:t xml:space="preserve"> </w:t>
      </w:r>
      <w:r>
        <w:t>general</w:t>
      </w:r>
      <w:r>
        <w:rPr>
          <w:spacing w:val="-3"/>
        </w:rPr>
        <w:t xml:space="preserve"> </w:t>
      </w:r>
      <w:r>
        <w:t>public</w:t>
      </w:r>
      <w:r>
        <w:rPr>
          <w:spacing w:val="-3"/>
        </w:rPr>
        <w:t xml:space="preserve"> </w:t>
      </w:r>
      <w:r>
        <w:t>due</w:t>
      </w:r>
      <w:r>
        <w:rPr>
          <w:spacing w:val="-3"/>
        </w:rPr>
        <w:t xml:space="preserve"> </w:t>
      </w:r>
      <w:r>
        <w:t>to</w:t>
      </w:r>
      <w:r>
        <w:rPr>
          <w:spacing w:val="-2"/>
        </w:rPr>
        <w:t xml:space="preserve"> </w:t>
      </w:r>
      <w:r>
        <w:t>excessive</w:t>
      </w:r>
      <w:r>
        <w:rPr>
          <w:spacing w:val="-3"/>
        </w:rPr>
        <w:t xml:space="preserve"> </w:t>
      </w:r>
      <w:r>
        <w:t>noise,</w:t>
      </w:r>
      <w:r>
        <w:rPr>
          <w:spacing w:val="-2"/>
        </w:rPr>
        <w:t xml:space="preserve"> </w:t>
      </w:r>
      <w:r>
        <w:t>odor,</w:t>
      </w:r>
      <w:r>
        <w:rPr>
          <w:spacing w:val="-3"/>
        </w:rPr>
        <w:t xml:space="preserve"> </w:t>
      </w:r>
      <w:r>
        <w:t>vibration,</w:t>
      </w:r>
      <w:r>
        <w:rPr>
          <w:spacing w:val="-3"/>
        </w:rPr>
        <w:t xml:space="preserve"> </w:t>
      </w:r>
      <w:r>
        <w:t>dust,</w:t>
      </w:r>
      <w:r>
        <w:rPr>
          <w:spacing w:val="-3"/>
        </w:rPr>
        <w:t xml:space="preserve"> </w:t>
      </w:r>
      <w:r>
        <w:t>smoke</w:t>
      </w:r>
      <w:r>
        <w:rPr>
          <w:spacing w:val="-3"/>
        </w:rPr>
        <w:t xml:space="preserve"> </w:t>
      </w:r>
      <w:r>
        <w:t>or for any similar reason.</w:t>
      </w:r>
    </w:p>
    <w:p w14:paraId="5A45A98C" w14:textId="77777777" w:rsidR="00260182" w:rsidRDefault="00260182">
      <w:pPr>
        <w:pStyle w:val="BodyText"/>
      </w:pPr>
    </w:p>
    <w:p w14:paraId="5A45A98D" w14:textId="77777777" w:rsidR="00260182" w:rsidRDefault="00000000">
      <w:pPr>
        <w:pStyle w:val="ListParagraph"/>
        <w:numPr>
          <w:ilvl w:val="4"/>
          <w:numId w:val="1"/>
        </w:numPr>
        <w:tabs>
          <w:tab w:val="left" w:pos="1913"/>
        </w:tabs>
        <w:ind w:hanging="253"/>
        <w:rPr>
          <w:sz w:val="20"/>
        </w:rPr>
      </w:pPr>
      <w:r>
        <w:rPr>
          <w:sz w:val="20"/>
        </w:rPr>
        <w:t>Special</w:t>
      </w:r>
      <w:r>
        <w:rPr>
          <w:spacing w:val="-6"/>
          <w:sz w:val="20"/>
        </w:rPr>
        <w:t xml:space="preserve"> </w:t>
      </w:r>
      <w:r>
        <w:rPr>
          <w:sz w:val="20"/>
        </w:rPr>
        <w:t>Permit</w:t>
      </w:r>
      <w:r>
        <w:rPr>
          <w:spacing w:val="-6"/>
          <w:sz w:val="20"/>
        </w:rPr>
        <w:t xml:space="preserve"> </w:t>
      </w:r>
      <w:r>
        <w:rPr>
          <w:sz w:val="20"/>
        </w:rPr>
        <w:t>Time</w:t>
      </w:r>
      <w:r>
        <w:rPr>
          <w:spacing w:val="-3"/>
          <w:sz w:val="20"/>
        </w:rPr>
        <w:t xml:space="preserve"> </w:t>
      </w:r>
      <w:r>
        <w:rPr>
          <w:sz w:val="20"/>
        </w:rPr>
        <w:t>Limitations.</w:t>
      </w:r>
      <w:r>
        <w:rPr>
          <w:spacing w:val="41"/>
          <w:sz w:val="20"/>
        </w:rPr>
        <w:t xml:space="preserve"> </w:t>
      </w:r>
      <w:r>
        <w:rPr>
          <w:sz w:val="20"/>
        </w:rPr>
        <w:t>Special</w:t>
      </w:r>
      <w:r>
        <w:rPr>
          <w:spacing w:val="-6"/>
          <w:sz w:val="20"/>
        </w:rPr>
        <w:t xml:space="preserve"> </w:t>
      </w:r>
      <w:r>
        <w:rPr>
          <w:sz w:val="20"/>
        </w:rPr>
        <w:t>Permits</w:t>
      </w:r>
      <w:r>
        <w:rPr>
          <w:spacing w:val="-4"/>
          <w:sz w:val="20"/>
        </w:rPr>
        <w:t xml:space="preserve"> </w:t>
      </w:r>
      <w:r>
        <w:rPr>
          <w:sz w:val="20"/>
        </w:rPr>
        <w:t>shall</w:t>
      </w:r>
      <w:r>
        <w:rPr>
          <w:spacing w:val="-6"/>
          <w:sz w:val="20"/>
        </w:rPr>
        <w:t xml:space="preserve"> </w:t>
      </w:r>
      <w:r>
        <w:rPr>
          <w:sz w:val="20"/>
        </w:rPr>
        <w:t>lapse</w:t>
      </w:r>
      <w:r>
        <w:rPr>
          <w:spacing w:val="-6"/>
          <w:sz w:val="20"/>
        </w:rPr>
        <w:t xml:space="preserve"> </w:t>
      </w:r>
      <w:r>
        <w:rPr>
          <w:sz w:val="20"/>
        </w:rPr>
        <w:t>if</w:t>
      </w:r>
      <w:r>
        <w:rPr>
          <w:spacing w:val="-7"/>
          <w:sz w:val="20"/>
        </w:rPr>
        <w:t xml:space="preserve"> </w:t>
      </w:r>
      <w:r>
        <w:rPr>
          <w:sz w:val="20"/>
        </w:rPr>
        <w:t>not</w:t>
      </w:r>
      <w:r>
        <w:rPr>
          <w:spacing w:val="-6"/>
          <w:sz w:val="20"/>
        </w:rPr>
        <w:t xml:space="preserve"> </w:t>
      </w:r>
      <w:r>
        <w:rPr>
          <w:sz w:val="20"/>
        </w:rPr>
        <w:t>exercised</w:t>
      </w:r>
      <w:r>
        <w:rPr>
          <w:spacing w:val="1"/>
          <w:sz w:val="20"/>
        </w:rPr>
        <w:t xml:space="preserve"> </w:t>
      </w:r>
      <w:r>
        <w:rPr>
          <w:sz w:val="20"/>
        </w:rPr>
        <w:t>within</w:t>
      </w:r>
      <w:r>
        <w:rPr>
          <w:spacing w:val="-6"/>
          <w:sz w:val="20"/>
        </w:rPr>
        <w:t xml:space="preserve"> </w:t>
      </w:r>
      <w:r>
        <w:rPr>
          <w:sz w:val="20"/>
        </w:rPr>
        <w:t>twenty-</w:t>
      </w:r>
      <w:r>
        <w:rPr>
          <w:spacing w:val="-4"/>
          <w:sz w:val="20"/>
        </w:rPr>
        <w:t>four</w:t>
      </w:r>
    </w:p>
    <w:p w14:paraId="5A45A98E" w14:textId="77777777" w:rsidR="00260182" w:rsidRDefault="00000000">
      <w:pPr>
        <w:pStyle w:val="BodyText"/>
        <w:spacing w:before="1"/>
        <w:ind w:left="1660" w:right="686"/>
      </w:pPr>
      <w:r>
        <w:t>(24) months from the date of filing with the Town Clerk.</w:t>
      </w:r>
      <w:r>
        <w:rPr>
          <w:spacing w:val="40"/>
        </w:rPr>
        <w:t xml:space="preserve"> </w:t>
      </w:r>
      <w:r>
        <w:t>“Exercised” shall be defined as having obtained any necessary building or other permits and having begun the use of</w:t>
      </w:r>
      <w:r>
        <w:rPr>
          <w:spacing w:val="-1"/>
        </w:rPr>
        <w:t xml:space="preserve"> </w:t>
      </w:r>
      <w:r>
        <w:t>or construction.</w:t>
      </w:r>
      <w:r>
        <w:rPr>
          <w:spacing w:val="40"/>
        </w:rPr>
        <w:t xml:space="preserve"> </w:t>
      </w:r>
      <w:r>
        <w:t>More particular</w:t>
      </w:r>
      <w:r>
        <w:rPr>
          <w:spacing w:val="-3"/>
        </w:rPr>
        <w:t xml:space="preserve"> </w:t>
      </w:r>
      <w:r>
        <w:t>requirements</w:t>
      </w:r>
      <w:r>
        <w:rPr>
          <w:spacing w:val="-3"/>
        </w:rPr>
        <w:t xml:space="preserve"> </w:t>
      </w:r>
      <w:r>
        <w:t>for</w:t>
      </w:r>
      <w:r>
        <w:rPr>
          <w:spacing w:val="-4"/>
        </w:rPr>
        <w:t xml:space="preserve"> </w:t>
      </w:r>
      <w:r>
        <w:t>the</w:t>
      </w:r>
      <w:r>
        <w:rPr>
          <w:spacing w:val="-2"/>
        </w:rPr>
        <w:t xml:space="preserve"> </w:t>
      </w:r>
      <w:r>
        <w:t>“exercise”</w:t>
      </w:r>
      <w:r>
        <w:rPr>
          <w:spacing w:val="-4"/>
        </w:rPr>
        <w:t xml:space="preserve"> </w:t>
      </w:r>
      <w:r>
        <w:t>of</w:t>
      </w:r>
      <w:r>
        <w:rPr>
          <w:spacing w:val="-6"/>
        </w:rPr>
        <w:t xml:space="preserve"> </w:t>
      </w:r>
      <w:r>
        <w:t>a</w:t>
      </w:r>
      <w:r>
        <w:rPr>
          <w:spacing w:val="-4"/>
        </w:rPr>
        <w:t xml:space="preserve"> </w:t>
      </w:r>
      <w:r>
        <w:t>special</w:t>
      </w:r>
      <w:r>
        <w:rPr>
          <w:spacing w:val="-4"/>
        </w:rPr>
        <w:t xml:space="preserve"> </w:t>
      </w:r>
      <w:r>
        <w:t>permit may</w:t>
      </w:r>
      <w:r>
        <w:rPr>
          <w:spacing w:val="-8"/>
        </w:rPr>
        <w:t xml:space="preserve"> </w:t>
      </w:r>
      <w:r>
        <w:t>be</w:t>
      </w:r>
      <w:r>
        <w:rPr>
          <w:spacing w:val="-4"/>
        </w:rPr>
        <w:t xml:space="preserve"> </w:t>
      </w:r>
      <w:r>
        <w:t>contained</w:t>
      </w:r>
      <w:r>
        <w:rPr>
          <w:spacing w:val="-3"/>
        </w:rPr>
        <w:t xml:space="preserve"> </w:t>
      </w:r>
      <w:r>
        <w:t>in</w:t>
      </w:r>
      <w:r>
        <w:rPr>
          <w:spacing w:val="-3"/>
        </w:rPr>
        <w:t xml:space="preserve"> </w:t>
      </w:r>
      <w:r>
        <w:t>specific</w:t>
      </w:r>
      <w:r>
        <w:rPr>
          <w:spacing w:val="-2"/>
        </w:rPr>
        <w:t xml:space="preserve"> </w:t>
      </w:r>
      <w:r>
        <w:t>sections</w:t>
      </w:r>
      <w:r>
        <w:rPr>
          <w:spacing w:val="-5"/>
        </w:rPr>
        <w:t xml:space="preserve"> </w:t>
      </w:r>
      <w:r>
        <w:t>of this zoning bylaw.</w:t>
      </w:r>
    </w:p>
    <w:p w14:paraId="5A45A98F" w14:textId="77777777" w:rsidR="00260182" w:rsidRDefault="00260182">
      <w:pPr>
        <w:pStyle w:val="BodyText"/>
        <w:spacing w:before="11"/>
        <w:rPr>
          <w:sz w:val="19"/>
        </w:rPr>
      </w:pPr>
    </w:p>
    <w:p w14:paraId="5A45A990" w14:textId="77777777" w:rsidR="00260182" w:rsidRDefault="00000000">
      <w:pPr>
        <w:pStyle w:val="ListParagraph"/>
        <w:numPr>
          <w:ilvl w:val="3"/>
          <w:numId w:val="1"/>
        </w:numPr>
        <w:tabs>
          <w:tab w:val="left" w:pos="1223"/>
        </w:tabs>
        <w:ind w:right="773" w:firstLine="0"/>
        <w:rPr>
          <w:sz w:val="20"/>
        </w:rPr>
      </w:pPr>
      <w:r>
        <w:rPr>
          <w:sz w:val="20"/>
        </w:rPr>
        <w:t>Variances.</w:t>
      </w:r>
      <w:r>
        <w:rPr>
          <w:spacing w:val="40"/>
          <w:sz w:val="20"/>
        </w:rPr>
        <w:t xml:space="preserve"> </w:t>
      </w:r>
      <w:r>
        <w:rPr>
          <w:sz w:val="20"/>
        </w:rPr>
        <w:t>To</w:t>
      </w:r>
      <w:r>
        <w:rPr>
          <w:spacing w:val="-3"/>
          <w:sz w:val="20"/>
        </w:rPr>
        <w:t xml:space="preserve"> </w:t>
      </w:r>
      <w:r>
        <w:rPr>
          <w:sz w:val="20"/>
        </w:rPr>
        <w:t>hear</w:t>
      </w:r>
      <w:r>
        <w:rPr>
          <w:spacing w:val="-3"/>
          <w:sz w:val="20"/>
        </w:rPr>
        <w:t xml:space="preserve"> </w:t>
      </w:r>
      <w:r>
        <w:rPr>
          <w:sz w:val="20"/>
        </w:rPr>
        <w:t>and</w:t>
      </w:r>
      <w:r>
        <w:rPr>
          <w:spacing w:val="-3"/>
          <w:sz w:val="20"/>
        </w:rPr>
        <w:t xml:space="preserve"> </w:t>
      </w:r>
      <w:r>
        <w:rPr>
          <w:sz w:val="20"/>
        </w:rPr>
        <w:t>decide</w:t>
      </w:r>
      <w:r>
        <w:rPr>
          <w:spacing w:val="-3"/>
          <w:sz w:val="20"/>
        </w:rPr>
        <w:t xml:space="preserve"> </w:t>
      </w:r>
      <w:r>
        <w:rPr>
          <w:sz w:val="20"/>
        </w:rPr>
        <w:t>petitions</w:t>
      </w:r>
      <w:r>
        <w:rPr>
          <w:spacing w:val="-4"/>
          <w:sz w:val="20"/>
        </w:rPr>
        <w:t xml:space="preserve"> </w:t>
      </w:r>
      <w:r>
        <w:rPr>
          <w:sz w:val="20"/>
        </w:rPr>
        <w:t>for</w:t>
      </w:r>
      <w:r>
        <w:rPr>
          <w:spacing w:val="-3"/>
          <w:sz w:val="20"/>
        </w:rPr>
        <w:t xml:space="preserve"> </w:t>
      </w:r>
      <w:r>
        <w:rPr>
          <w:sz w:val="20"/>
        </w:rPr>
        <w:t>variances</w:t>
      </w:r>
      <w:r>
        <w:rPr>
          <w:spacing w:val="-2"/>
          <w:sz w:val="20"/>
        </w:rPr>
        <w:t xml:space="preserve"> </w:t>
      </w:r>
      <w:r>
        <w:rPr>
          <w:sz w:val="20"/>
        </w:rPr>
        <w:t>from</w:t>
      </w:r>
      <w:r>
        <w:rPr>
          <w:spacing w:val="-5"/>
          <w:sz w:val="20"/>
        </w:rPr>
        <w:t xml:space="preserve"> </w:t>
      </w:r>
      <w:r>
        <w:rPr>
          <w:sz w:val="20"/>
        </w:rPr>
        <w:t>the</w:t>
      </w:r>
      <w:r>
        <w:rPr>
          <w:spacing w:val="-3"/>
          <w:sz w:val="20"/>
        </w:rPr>
        <w:t xml:space="preserve"> </w:t>
      </w:r>
      <w:r>
        <w:rPr>
          <w:sz w:val="20"/>
        </w:rPr>
        <w:t>requirements</w:t>
      </w:r>
      <w:r>
        <w:rPr>
          <w:spacing w:val="-4"/>
          <w:sz w:val="20"/>
        </w:rPr>
        <w:t xml:space="preserve"> </w:t>
      </w:r>
      <w:r>
        <w:rPr>
          <w:sz w:val="20"/>
        </w:rPr>
        <w:t>of</w:t>
      </w:r>
      <w:r>
        <w:rPr>
          <w:spacing w:val="-5"/>
          <w:sz w:val="20"/>
        </w:rPr>
        <w:t xml:space="preserve"> </w:t>
      </w:r>
      <w:r>
        <w:rPr>
          <w:sz w:val="20"/>
        </w:rPr>
        <w:t>this</w:t>
      </w:r>
      <w:r>
        <w:rPr>
          <w:spacing w:val="-4"/>
          <w:sz w:val="20"/>
        </w:rPr>
        <w:t xml:space="preserve"> </w:t>
      </w:r>
      <w:r>
        <w:rPr>
          <w:sz w:val="20"/>
        </w:rPr>
        <w:t>bylaw,</w:t>
      </w:r>
      <w:r>
        <w:rPr>
          <w:spacing w:val="-3"/>
          <w:sz w:val="20"/>
        </w:rPr>
        <w:t xml:space="preserve"> </w:t>
      </w:r>
      <w:r>
        <w:rPr>
          <w:sz w:val="20"/>
        </w:rPr>
        <w:t>and</w:t>
      </w:r>
      <w:r>
        <w:rPr>
          <w:spacing w:val="-3"/>
          <w:sz w:val="20"/>
        </w:rPr>
        <w:t xml:space="preserve"> </w:t>
      </w:r>
      <w:r>
        <w:rPr>
          <w:sz w:val="20"/>
        </w:rPr>
        <w:t>to</w:t>
      </w:r>
      <w:r>
        <w:rPr>
          <w:spacing w:val="-3"/>
          <w:sz w:val="20"/>
        </w:rPr>
        <w:t xml:space="preserve"> </w:t>
      </w:r>
      <w:r>
        <w:rPr>
          <w:sz w:val="20"/>
        </w:rPr>
        <w:t>authorize such variances upon appeals, or upon petition in cases where a particular use is sought for which no permit is required, with respect to a particular parcel of land or to an existing building thereon.</w:t>
      </w:r>
    </w:p>
    <w:p w14:paraId="5A45A991" w14:textId="77777777" w:rsidR="00260182" w:rsidRDefault="00260182">
      <w:pPr>
        <w:pStyle w:val="BodyText"/>
      </w:pPr>
    </w:p>
    <w:p w14:paraId="5A45A992" w14:textId="77777777" w:rsidR="00260182" w:rsidRDefault="00000000">
      <w:pPr>
        <w:pStyle w:val="ListParagraph"/>
        <w:numPr>
          <w:ilvl w:val="4"/>
          <w:numId w:val="1"/>
        </w:numPr>
        <w:tabs>
          <w:tab w:val="left" w:pos="1912"/>
        </w:tabs>
        <w:ind w:left="1911"/>
        <w:rPr>
          <w:sz w:val="20"/>
        </w:rPr>
      </w:pPr>
      <w:r>
        <w:rPr>
          <w:sz w:val="20"/>
        </w:rPr>
        <w:t>Variances</w:t>
      </w:r>
      <w:r>
        <w:rPr>
          <w:spacing w:val="-6"/>
          <w:sz w:val="20"/>
        </w:rPr>
        <w:t xml:space="preserve"> </w:t>
      </w:r>
      <w:r>
        <w:rPr>
          <w:sz w:val="20"/>
        </w:rPr>
        <w:t>shall</w:t>
      </w:r>
      <w:r>
        <w:rPr>
          <w:spacing w:val="-5"/>
          <w:sz w:val="20"/>
        </w:rPr>
        <w:t xml:space="preserve"> </w:t>
      </w:r>
      <w:r>
        <w:rPr>
          <w:sz w:val="20"/>
        </w:rPr>
        <w:t>be</w:t>
      </w:r>
      <w:r>
        <w:rPr>
          <w:spacing w:val="-5"/>
          <w:sz w:val="20"/>
        </w:rPr>
        <w:t xml:space="preserve"> </w:t>
      </w:r>
      <w:r>
        <w:rPr>
          <w:sz w:val="20"/>
        </w:rPr>
        <w:t>granted</w:t>
      </w:r>
      <w:r>
        <w:rPr>
          <w:spacing w:val="-1"/>
          <w:sz w:val="20"/>
        </w:rPr>
        <w:t xml:space="preserve"> </w:t>
      </w:r>
      <w:r>
        <w:rPr>
          <w:sz w:val="20"/>
        </w:rPr>
        <w:t>only</w:t>
      </w:r>
      <w:r>
        <w:rPr>
          <w:spacing w:val="-6"/>
          <w:sz w:val="20"/>
        </w:rPr>
        <w:t xml:space="preserve"> </w:t>
      </w:r>
      <w:r>
        <w:rPr>
          <w:spacing w:val="-4"/>
          <w:sz w:val="20"/>
        </w:rPr>
        <w:t>when:</w:t>
      </w:r>
    </w:p>
    <w:p w14:paraId="5A45A993" w14:textId="77777777" w:rsidR="00260182" w:rsidRDefault="00000000">
      <w:pPr>
        <w:pStyle w:val="ListParagraph"/>
        <w:numPr>
          <w:ilvl w:val="5"/>
          <w:numId w:val="1"/>
        </w:numPr>
        <w:tabs>
          <w:tab w:val="left" w:pos="2020"/>
          <w:tab w:val="left" w:pos="2021"/>
        </w:tabs>
        <w:ind w:right="919"/>
        <w:rPr>
          <w:sz w:val="20"/>
        </w:rPr>
      </w:pPr>
      <w:r>
        <w:rPr>
          <w:sz w:val="20"/>
        </w:rPr>
        <w:t>owing</w:t>
      </w:r>
      <w:r>
        <w:rPr>
          <w:spacing w:val="-4"/>
          <w:sz w:val="20"/>
        </w:rPr>
        <w:t xml:space="preserve"> </w:t>
      </w:r>
      <w:r>
        <w:rPr>
          <w:sz w:val="20"/>
        </w:rPr>
        <w:t>to</w:t>
      </w:r>
      <w:r>
        <w:rPr>
          <w:spacing w:val="-3"/>
          <w:sz w:val="20"/>
        </w:rPr>
        <w:t xml:space="preserve"> </w:t>
      </w:r>
      <w:r>
        <w:rPr>
          <w:sz w:val="20"/>
        </w:rPr>
        <w:t>conditions</w:t>
      </w:r>
      <w:r>
        <w:rPr>
          <w:spacing w:val="-4"/>
          <w:sz w:val="20"/>
        </w:rPr>
        <w:t xml:space="preserve"> </w:t>
      </w:r>
      <w:r>
        <w:rPr>
          <w:sz w:val="20"/>
        </w:rPr>
        <w:t>specifically</w:t>
      </w:r>
      <w:r>
        <w:rPr>
          <w:spacing w:val="-7"/>
          <w:sz w:val="20"/>
        </w:rPr>
        <w:t xml:space="preserve"> </w:t>
      </w:r>
      <w:r>
        <w:rPr>
          <w:sz w:val="20"/>
        </w:rPr>
        <w:t>affecting</w:t>
      </w:r>
      <w:r>
        <w:rPr>
          <w:spacing w:val="-4"/>
          <w:sz w:val="20"/>
        </w:rPr>
        <w:t xml:space="preserve"> </w:t>
      </w:r>
      <w:r>
        <w:rPr>
          <w:sz w:val="20"/>
        </w:rPr>
        <w:t>such</w:t>
      </w:r>
      <w:r>
        <w:rPr>
          <w:spacing w:val="-4"/>
          <w:sz w:val="20"/>
        </w:rPr>
        <w:t xml:space="preserve"> </w:t>
      </w:r>
      <w:r>
        <w:rPr>
          <w:sz w:val="20"/>
        </w:rPr>
        <w:t>parcel</w:t>
      </w:r>
      <w:r>
        <w:rPr>
          <w:spacing w:val="-4"/>
          <w:sz w:val="20"/>
        </w:rPr>
        <w:t xml:space="preserve"> </w:t>
      </w:r>
      <w:r>
        <w:rPr>
          <w:sz w:val="20"/>
        </w:rPr>
        <w:t>or</w:t>
      </w:r>
      <w:r>
        <w:rPr>
          <w:spacing w:val="-4"/>
          <w:sz w:val="20"/>
        </w:rPr>
        <w:t xml:space="preserve"> </w:t>
      </w:r>
      <w:r>
        <w:rPr>
          <w:sz w:val="20"/>
        </w:rPr>
        <w:t>building</w:t>
      </w:r>
      <w:r>
        <w:rPr>
          <w:spacing w:val="-4"/>
          <w:sz w:val="20"/>
        </w:rPr>
        <w:t xml:space="preserve"> </w:t>
      </w:r>
      <w:r>
        <w:rPr>
          <w:sz w:val="20"/>
        </w:rPr>
        <w:t>but</w:t>
      </w:r>
      <w:r>
        <w:rPr>
          <w:spacing w:val="-2"/>
          <w:sz w:val="20"/>
        </w:rPr>
        <w:t xml:space="preserve"> </w:t>
      </w:r>
      <w:r>
        <w:rPr>
          <w:sz w:val="20"/>
        </w:rPr>
        <w:t>not</w:t>
      </w:r>
      <w:r>
        <w:rPr>
          <w:spacing w:val="-4"/>
          <w:sz w:val="20"/>
        </w:rPr>
        <w:t xml:space="preserve"> </w:t>
      </w:r>
      <w:r>
        <w:rPr>
          <w:sz w:val="20"/>
        </w:rPr>
        <w:t>affecting</w:t>
      </w:r>
      <w:r>
        <w:rPr>
          <w:spacing w:val="-4"/>
          <w:sz w:val="20"/>
        </w:rPr>
        <w:t xml:space="preserve"> </w:t>
      </w:r>
      <w:r>
        <w:rPr>
          <w:sz w:val="20"/>
        </w:rPr>
        <w:t>generally</w:t>
      </w:r>
      <w:r>
        <w:rPr>
          <w:spacing w:val="-4"/>
          <w:sz w:val="20"/>
        </w:rPr>
        <w:t xml:space="preserve"> </w:t>
      </w:r>
      <w:r>
        <w:rPr>
          <w:sz w:val="20"/>
        </w:rPr>
        <w:t>the zoning district in which located, a literal enforcement of the provisions of this bylaw would involve substantial hardship, financial or otherwise, to the applicant, and</w:t>
      </w:r>
    </w:p>
    <w:p w14:paraId="5A45A994" w14:textId="77777777" w:rsidR="00260182" w:rsidRDefault="00000000">
      <w:pPr>
        <w:pStyle w:val="ListParagraph"/>
        <w:numPr>
          <w:ilvl w:val="5"/>
          <w:numId w:val="1"/>
        </w:numPr>
        <w:tabs>
          <w:tab w:val="left" w:pos="2020"/>
          <w:tab w:val="left" w:pos="2021"/>
        </w:tabs>
        <w:spacing w:before="2"/>
        <w:ind w:right="1006"/>
        <w:rPr>
          <w:sz w:val="20"/>
        </w:rPr>
      </w:pPr>
      <w:r>
        <w:rPr>
          <w:sz w:val="20"/>
        </w:rPr>
        <w:t>desirable</w:t>
      </w:r>
      <w:r>
        <w:rPr>
          <w:spacing w:val="-4"/>
          <w:sz w:val="20"/>
        </w:rPr>
        <w:t xml:space="preserve"> </w:t>
      </w:r>
      <w:r>
        <w:rPr>
          <w:sz w:val="20"/>
        </w:rPr>
        <w:t>relief</w:t>
      </w:r>
      <w:r>
        <w:rPr>
          <w:spacing w:val="-3"/>
          <w:sz w:val="20"/>
        </w:rPr>
        <w:t xml:space="preserve"> </w:t>
      </w:r>
      <w:r>
        <w:rPr>
          <w:sz w:val="20"/>
        </w:rPr>
        <w:t>may</w:t>
      </w:r>
      <w:r>
        <w:rPr>
          <w:spacing w:val="-5"/>
          <w:sz w:val="20"/>
        </w:rPr>
        <w:t xml:space="preserve"> </w:t>
      </w:r>
      <w:r>
        <w:rPr>
          <w:sz w:val="20"/>
        </w:rPr>
        <w:t>be</w:t>
      </w:r>
      <w:r>
        <w:rPr>
          <w:spacing w:val="-4"/>
          <w:sz w:val="20"/>
        </w:rPr>
        <w:t xml:space="preserve"> </w:t>
      </w:r>
      <w:r>
        <w:rPr>
          <w:sz w:val="20"/>
        </w:rPr>
        <w:t>granted</w:t>
      </w:r>
      <w:r>
        <w:rPr>
          <w:spacing w:val="-1"/>
          <w:sz w:val="20"/>
        </w:rPr>
        <w:t xml:space="preserve"> </w:t>
      </w:r>
      <w:r>
        <w:rPr>
          <w:sz w:val="20"/>
        </w:rPr>
        <w:t>without</w:t>
      </w:r>
      <w:r>
        <w:rPr>
          <w:spacing w:val="-5"/>
          <w:sz w:val="20"/>
        </w:rPr>
        <w:t xml:space="preserve"> </w:t>
      </w:r>
      <w:r>
        <w:rPr>
          <w:sz w:val="20"/>
        </w:rPr>
        <w:t>substantially</w:t>
      </w:r>
      <w:r>
        <w:rPr>
          <w:spacing w:val="-7"/>
          <w:sz w:val="20"/>
        </w:rPr>
        <w:t xml:space="preserve"> </w:t>
      </w:r>
      <w:r>
        <w:rPr>
          <w:sz w:val="20"/>
        </w:rPr>
        <w:t>derogating</w:t>
      </w:r>
      <w:r>
        <w:rPr>
          <w:spacing w:val="-5"/>
          <w:sz w:val="20"/>
        </w:rPr>
        <w:t xml:space="preserve"> </w:t>
      </w:r>
      <w:r>
        <w:rPr>
          <w:sz w:val="20"/>
        </w:rPr>
        <w:t>from</w:t>
      </w:r>
      <w:r>
        <w:rPr>
          <w:spacing w:val="-7"/>
          <w:sz w:val="20"/>
        </w:rPr>
        <w:t xml:space="preserve"> </w:t>
      </w:r>
      <w:r>
        <w:rPr>
          <w:sz w:val="20"/>
        </w:rPr>
        <w:t>the</w:t>
      </w:r>
      <w:r>
        <w:rPr>
          <w:spacing w:val="-4"/>
          <w:sz w:val="20"/>
        </w:rPr>
        <w:t xml:space="preserve"> </w:t>
      </w:r>
      <w:r>
        <w:rPr>
          <w:sz w:val="20"/>
        </w:rPr>
        <w:t>intent</w:t>
      </w:r>
      <w:r>
        <w:rPr>
          <w:spacing w:val="-5"/>
          <w:sz w:val="20"/>
        </w:rPr>
        <w:t xml:space="preserve"> </w:t>
      </w:r>
      <w:r>
        <w:rPr>
          <w:sz w:val="20"/>
        </w:rPr>
        <w:t>and</w:t>
      </w:r>
      <w:r>
        <w:rPr>
          <w:spacing w:val="-3"/>
          <w:sz w:val="20"/>
        </w:rPr>
        <w:t xml:space="preserve"> </w:t>
      </w:r>
      <w:r>
        <w:rPr>
          <w:sz w:val="20"/>
        </w:rPr>
        <w:t>purpose</w:t>
      </w:r>
      <w:r>
        <w:rPr>
          <w:spacing w:val="-4"/>
          <w:sz w:val="20"/>
        </w:rPr>
        <w:t xml:space="preserve"> </w:t>
      </w:r>
      <w:r>
        <w:rPr>
          <w:sz w:val="20"/>
        </w:rPr>
        <w:t>of this bylaw, but not otherwise.</w:t>
      </w:r>
    </w:p>
    <w:p w14:paraId="5A45A995" w14:textId="77777777" w:rsidR="00260182" w:rsidRDefault="00260182">
      <w:pPr>
        <w:pStyle w:val="BodyText"/>
        <w:spacing w:before="2"/>
      </w:pPr>
    </w:p>
    <w:p w14:paraId="5A45A996" w14:textId="77777777" w:rsidR="00260182" w:rsidRDefault="00000000">
      <w:pPr>
        <w:pStyle w:val="Heading2"/>
        <w:numPr>
          <w:ilvl w:val="1"/>
          <w:numId w:val="1"/>
        </w:numPr>
        <w:tabs>
          <w:tab w:val="left" w:pos="940"/>
          <w:tab w:val="left" w:pos="941"/>
        </w:tabs>
        <w:spacing w:line="274" w:lineRule="exact"/>
        <w:ind w:hanging="721"/>
      </w:pPr>
      <w:bookmarkStart w:id="87" w:name="_TOC_250002"/>
      <w:r>
        <w:t>SCHEDULED</w:t>
      </w:r>
      <w:r>
        <w:rPr>
          <w:spacing w:val="-13"/>
        </w:rPr>
        <w:t xml:space="preserve"> </w:t>
      </w:r>
      <w:bookmarkEnd w:id="87"/>
      <w:r>
        <w:rPr>
          <w:spacing w:val="-2"/>
        </w:rPr>
        <w:t>DEVELOPMENT</w:t>
      </w:r>
    </w:p>
    <w:p w14:paraId="5A45A997" w14:textId="77777777" w:rsidR="00260182" w:rsidRDefault="00000000">
      <w:pPr>
        <w:pStyle w:val="BodyText"/>
        <w:spacing w:line="228" w:lineRule="exact"/>
        <w:ind w:left="940"/>
      </w:pPr>
      <w:r>
        <w:t>(Amended</w:t>
      </w:r>
      <w:r>
        <w:rPr>
          <w:spacing w:val="-4"/>
        </w:rPr>
        <w:t xml:space="preserve"> </w:t>
      </w:r>
      <w:r>
        <w:t>May</w:t>
      </w:r>
      <w:r>
        <w:rPr>
          <w:spacing w:val="-8"/>
        </w:rPr>
        <w:t xml:space="preserve"> </w:t>
      </w:r>
      <w:r>
        <w:t>13,</w:t>
      </w:r>
      <w:r>
        <w:rPr>
          <w:spacing w:val="-4"/>
        </w:rPr>
        <w:t xml:space="preserve"> </w:t>
      </w:r>
      <w:r>
        <w:rPr>
          <w:spacing w:val="-2"/>
        </w:rPr>
        <w:t>2002)</w:t>
      </w:r>
    </w:p>
    <w:p w14:paraId="5A45A998" w14:textId="77777777" w:rsidR="00260182" w:rsidRDefault="00260182">
      <w:pPr>
        <w:pStyle w:val="BodyText"/>
        <w:spacing w:before="1"/>
      </w:pPr>
    </w:p>
    <w:p w14:paraId="5A45A999" w14:textId="77777777" w:rsidR="00260182" w:rsidRDefault="00000000">
      <w:pPr>
        <w:pStyle w:val="ListParagraph"/>
        <w:numPr>
          <w:ilvl w:val="2"/>
          <w:numId w:val="1"/>
        </w:numPr>
        <w:tabs>
          <w:tab w:val="left" w:pos="940"/>
          <w:tab w:val="left" w:pos="941"/>
        </w:tabs>
        <w:ind w:right="696" w:firstLine="0"/>
        <w:rPr>
          <w:sz w:val="20"/>
        </w:rPr>
      </w:pPr>
      <w:r>
        <w:rPr>
          <w:sz w:val="20"/>
        </w:rPr>
        <w:t>Purpose.</w:t>
      </w:r>
      <w:r>
        <w:rPr>
          <w:spacing w:val="40"/>
          <w:sz w:val="20"/>
        </w:rPr>
        <w:t xml:space="preserve"> </w:t>
      </w:r>
      <w:r>
        <w:rPr>
          <w:sz w:val="20"/>
        </w:rPr>
        <w:t>The purpose of this section, “Scheduled Development”, is to promote orderly growth in the Town of Winchendon, to phase growth so that it will not unduly strain the community’s ability to provide basic public facilities and</w:t>
      </w:r>
      <w:r>
        <w:rPr>
          <w:spacing w:val="-2"/>
          <w:sz w:val="20"/>
        </w:rPr>
        <w:t xml:space="preserve"> </w:t>
      </w:r>
      <w:r>
        <w:rPr>
          <w:sz w:val="20"/>
        </w:rPr>
        <w:t>services</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town,</w:t>
      </w:r>
      <w:r>
        <w:rPr>
          <w:spacing w:val="-3"/>
          <w:sz w:val="20"/>
        </w:rPr>
        <w:t xml:space="preserve"> </w:t>
      </w:r>
      <w:r>
        <w:rPr>
          <w:sz w:val="20"/>
        </w:rPr>
        <w:t>to</w:t>
      </w:r>
      <w:r>
        <w:rPr>
          <w:spacing w:val="-2"/>
          <w:sz w:val="20"/>
        </w:rPr>
        <w:t xml:space="preserve"> </w:t>
      </w:r>
      <w:r>
        <w:rPr>
          <w:sz w:val="20"/>
        </w:rPr>
        <w:t>provide</w:t>
      </w:r>
      <w:r>
        <w:rPr>
          <w:spacing w:val="-3"/>
          <w:sz w:val="20"/>
        </w:rPr>
        <w:t xml:space="preserve"> </w:t>
      </w:r>
      <w:r>
        <w:rPr>
          <w:sz w:val="20"/>
        </w:rPr>
        <w:t>its</w:t>
      </w:r>
      <w:r>
        <w:rPr>
          <w:spacing w:val="-4"/>
          <w:sz w:val="20"/>
        </w:rPr>
        <w:t xml:space="preserve"> </w:t>
      </w:r>
      <w:r>
        <w:rPr>
          <w:sz w:val="20"/>
        </w:rPr>
        <w:t>boards</w:t>
      </w:r>
      <w:r>
        <w:rPr>
          <w:spacing w:val="-4"/>
          <w:sz w:val="20"/>
        </w:rPr>
        <w:t xml:space="preserve"> </w:t>
      </w:r>
      <w:r>
        <w:rPr>
          <w:sz w:val="20"/>
        </w:rPr>
        <w:t>and</w:t>
      </w:r>
      <w:r>
        <w:rPr>
          <w:spacing w:val="-2"/>
          <w:sz w:val="20"/>
        </w:rPr>
        <w:t xml:space="preserve"> </w:t>
      </w:r>
      <w:r>
        <w:rPr>
          <w:sz w:val="20"/>
        </w:rPr>
        <w:t>its</w:t>
      </w:r>
      <w:r>
        <w:rPr>
          <w:spacing w:val="-4"/>
          <w:sz w:val="20"/>
        </w:rPr>
        <w:t xml:space="preserve"> </w:t>
      </w:r>
      <w:r>
        <w:rPr>
          <w:sz w:val="20"/>
        </w:rPr>
        <w:t>agencies</w:t>
      </w:r>
      <w:r>
        <w:rPr>
          <w:spacing w:val="-4"/>
          <w:sz w:val="20"/>
        </w:rPr>
        <w:t xml:space="preserve"> </w:t>
      </w:r>
      <w:r>
        <w:rPr>
          <w:sz w:val="20"/>
        </w:rPr>
        <w:t>information,</w:t>
      </w:r>
      <w:r>
        <w:rPr>
          <w:spacing w:val="-3"/>
          <w:sz w:val="20"/>
        </w:rPr>
        <w:t xml:space="preserve"> </w:t>
      </w:r>
      <w:r>
        <w:rPr>
          <w:sz w:val="20"/>
        </w:rPr>
        <w:t>time</w:t>
      </w:r>
      <w:r>
        <w:rPr>
          <w:spacing w:val="-3"/>
          <w:sz w:val="20"/>
        </w:rPr>
        <w:t xml:space="preserve"> </w:t>
      </w:r>
      <w:r>
        <w:rPr>
          <w:sz w:val="20"/>
        </w:rPr>
        <w:t>and</w:t>
      </w:r>
      <w:r>
        <w:rPr>
          <w:spacing w:val="-2"/>
          <w:sz w:val="20"/>
        </w:rPr>
        <w:t xml:space="preserve"> </w:t>
      </w:r>
      <w:r>
        <w:rPr>
          <w:sz w:val="20"/>
        </w:rPr>
        <w:t>capacity</w:t>
      </w:r>
      <w:r>
        <w:rPr>
          <w:spacing w:val="-7"/>
          <w:sz w:val="20"/>
        </w:rPr>
        <w:t xml:space="preserve"> </w:t>
      </w:r>
      <w:r>
        <w:rPr>
          <w:sz w:val="20"/>
        </w:rPr>
        <w:t>to</w:t>
      </w:r>
      <w:r>
        <w:rPr>
          <w:spacing w:val="-2"/>
          <w:sz w:val="20"/>
        </w:rPr>
        <w:t xml:space="preserve"> </w:t>
      </w:r>
      <w:r>
        <w:rPr>
          <w:sz w:val="20"/>
        </w:rPr>
        <w:t>incorporate</w:t>
      </w:r>
      <w:r>
        <w:rPr>
          <w:spacing w:val="-3"/>
          <w:sz w:val="20"/>
        </w:rPr>
        <w:t xml:space="preserve"> </w:t>
      </w:r>
      <w:r>
        <w:rPr>
          <w:sz w:val="20"/>
        </w:rPr>
        <w:t>such</w:t>
      </w:r>
      <w:r>
        <w:rPr>
          <w:spacing w:val="-4"/>
          <w:sz w:val="20"/>
        </w:rPr>
        <w:t xml:space="preserve"> </w:t>
      </w:r>
      <w:r>
        <w:rPr>
          <w:sz w:val="20"/>
        </w:rPr>
        <w:t>growth into the Master Plan for the community, and to preserve and enhance existing community character and the value of property. (Amended May 13, 2002)</w:t>
      </w:r>
    </w:p>
    <w:p w14:paraId="5A45A99A" w14:textId="77777777" w:rsidR="00260182" w:rsidRDefault="00260182">
      <w:pPr>
        <w:pStyle w:val="BodyText"/>
      </w:pPr>
    </w:p>
    <w:p w14:paraId="5A45A99B" w14:textId="77777777" w:rsidR="00260182" w:rsidRDefault="00000000">
      <w:pPr>
        <w:pStyle w:val="ListParagraph"/>
        <w:numPr>
          <w:ilvl w:val="2"/>
          <w:numId w:val="1"/>
        </w:numPr>
        <w:tabs>
          <w:tab w:val="left" w:pos="940"/>
          <w:tab w:val="left" w:pos="941"/>
        </w:tabs>
        <w:ind w:right="845" w:firstLine="0"/>
        <w:rPr>
          <w:sz w:val="20"/>
        </w:rPr>
      </w:pPr>
      <w:r>
        <w:rPr>
          <w:sz w:val="20"/>
        </w:rPr>
        <w:t>General.</w:t>
      </w:r>
      <w:r>
        <w:rPr>
          <w:spacing w:val="40"/>
          <w:sz w:val="20"/>
        </w:rPr>
        <w:t xml:space="preserve"> </w:t>
      </w:r>
      <w:r>
        <w:rPr>
          <w:sz w:val="20"/>
        </w:rPr>
        <w:t>Beginning on January 1, 2003, building permits for not more than fifty (50) dwelling units shall be issued in each of the five (5) calendar years following said date, for the construction of new residential dwellings. Further no person or entity nor their successors in interest, nor any entity in which they hold a legal or beneficial ownership</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issued more</w:t>
      </w:r>
      <w:r>
        <w:rPr>
          <w:spacing w:val="-3"/>
          <w:sz w:val="20"/>
        </w:rPr>
        <w:t xml:space="preserve"> </w:t>
      </w:r>
      <w:r>
        <w:rPr>
          <w:sz w:val="20"/>
        </w:rPr>
        <w:t>than</w:t>
      </w:r>
      <w:r>
        <w:rPr>
          <w:spacing w:val="-2"/>
          <w:sz w:val="20"/>
        </w:rPr>
        <w:t xml:space="preserve"> </w:t>
      </w:r>
      <w:r>
        <w:rPr>
          <w:sz w:val="20"/>
        </w:rPr>
        <w:t>six</w:t>
      </w:r>
      <w:r>
        <w:rPr>
          <w:spacing w:val="-5"/>
          <w:sz w:val="20"/>
        </w:rPr>
        <w:t xml:space="preserve"> </w:t>
      </w:r>
      <w:r>
        <w:rPr>
          <w:sz w:val="20"/>
        </w:rPr>
        <w:t>(6)</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total</w:t>
      </w:r>
      <w:r>
        <w:rPr>
          <w:spacing w:val="-1"/>
          <w:sz w:val="20"/>
        </w:rPr>
        <w:t xml:space="preserve"> </w:t>
      </w:r>
      <w:r>
        <w:rPr>
          <w:sz w:val="20"/>
        </w:rPr>
        <w:t>number</w:t>
      </w:r>
      <w:r>
        <w:rPr>
          <w:spacing w:val="-2"/>
          <w:sz w:val="20"/>
        </w:rPr>
        <w:t xml:space="preserve"> </w:t>
      </w:r>
      <w:r>
        <w:rPr>
          <w:sz w:val="20"/>
        </w:rPr>
        <w:t>of</w:t>
      </w:r>
      <w:r>
        <w:rPr>
          <w:spacing w:val="-5"/>
          <w:sz w:val="20"/>
        </w:rPr>
        <w:t xml:space="preserve"> </w:t>
      </w:r>
      <w:r>
        <w:rPr>
          <w:sz w:val="20"/>
        </w:rPr>
        <w:t>permits</w:t>
      </w:r>
      <w:r>
        <w:rPr>
          <w:spacing w:val="-4"/>
          <w:sz w:val="20"/>
        </w:rPr>
        <w:t xml:space="preserve"> </w:t>
      </w:r>
      <w:r>
        <w:rPr>
          <w:sz w:val="20"/>
        </w:rPr>
        <w:t>available</w:t>
      </w:r>
      <w:r>
        <w:rPr>
          <w:spacing w:val="-3"/>
          <w:sz w:val="20"/>
        </w:rPr>
        <w:t xml:space="preserve"> </w:t>
      </w:r>
      <w:r>
        <w:rPr>
          <w:sz w:val="20"/>
        </w:rPr>
        <w:t>in</w:t>
      </w:r>
      <w:r>
        <w:rPr>
          <w:spacing w:val="-4"/>
          <w:sz w:val="20"/>
        </w:rPr>
        <w:t xml:space="preserve"> </w:t>
      </w:r>
      <w:r>
        <w:rPr>
          <w:sz w:val="20"/>
        </w:rPr>
        <w:t>any</w:t>
      </w:r>
      <w:r>
        <w:rPr>
          <w:spacing w:val="-2"/>
          <w:sz w:val="20"/>
        </w:rPr>
        <w:t xml:space="preserve"> </w:t>
      </w:r>
      <w:r>
        <w:rPr>
          <w:sz w:val="20"/>
        </w:rPr>
        <w:t>one year.</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purpose</w:t>
      </w:r>
      <w:r>
        <w:rPr>
          <w:spacing w:val="-3"/>
          <w:sz w:val="20"/>
        </w:rPr>
        <w:t xml:space="preserve"> </w:t>
      </w:r>
      <w:r>
        <w:rPr>
          <w:sz w:val="20"/>
        </w:rPr>
        <w:t>of this section, an accessory apartment shall constitute a dwelling unit.</w:t>
      </w:r>
      <w:r>
        <w:rPr>
          <w:spacing w:val="80"/>
          <w:sz w:val="20"/>
        </w:rPr>
        <w:t xml:space="preserve"> </w:t>
      </w:r>
      <w:r>
        <w:rPr>
          <w:sz w:val="20"/>
        </w:rPr>
        <w:t>(Amended May 13, 2002)</w:t>
      </w:r>
    </w:p>
    <w:p w14:paraId="5A45A99C" w14:textId="77777777" w:rsidR="00260182" w:rsidRDefault="00260182">
      <w:pPr>
        <w:pStyle w:val="BodyText"/>
      </w:pPr>
    </w:p>
    <w:p w14:paraId="5A45A99D" w14:textId="77777777" w:rsidR="00260182" w:rsidRDefault="00000000">
      <w:pPr>
        <w:pStyle w:val="ListParagraph"/>
        <w:numPr>
          <w:ilvl w:val="2"/>
          <w:numId w:val="1"/>
        </w:numPr>
        <w:tabs>
          <w:tab w:val="left" w:pos="940"/>
          <w:tab w:val="left" w:pos="941"/>
        </w:tabs>
        <w:ind w:left="940" w:hanging="721"/>
        <w:rPr>
          <w:sz w:val="20"/>
        </w:rPr>
      </w:pPr>
      <w:r>
        <w:rPr>
          <w:sz w:val="20"/>
        </w:rPr>
        <w:t>Procedures.</w:t>
      </w:r>
      <w:r>
        <w:rPr>
          <w:spacing w:val="40"/>
          <w:sz w:val="20"/>
        </w:rPr>
        <w:t xml:space="preserve"> </w:t>
      </w:r>
      <w:r>
        <w:rPr>
          <w:sz w:val="20"/>
        </w:rPr>
        <w:t>Any</w:t>
      </w:r>
      <w:r>
        <w:rPr>
          <w:spacing w:val="-8"/>
          <w:sz w:val="20"/>
        </w:rPr>
        <w:t xml:space="preserve"> </w:t>
      </w:r>
      <w:r>
        <w:rPr>
          <w:sz w:val="20"/>
        </w:rPr>
        <w:t>building</w:t>
      </w:r>
      <w:r>
        <w:rPr>
          <w:spacing w:val="-6"/>
          <w:sz w:val="20"/>
        </w:rPr>
        <w:t xml:space="preserve"> </w:t>
      </w:r>
      <w:r>
        <w:rPr>
          <w:sz w:val="20"/>
        </w:rPr>
        <w:t>permits</w:t>
      </w:r>
      <w:r>
        <w:rPr>
          <w:spacing w:val="-6"/>
          <w:sz w:val="20"/>
        </w:rPr>
        <w:t xml:space="preserve"> </w:t>
      </w:r>
      <w:r>
        <w:rPr>
          <w:sz w:val="20"/>
        </w:rPr>
        <w:t>issued</w:t>
      </w:r>
      <w:r>
        <w:rPr>
          <w:spacing w:val="-5"/>
          <w:sz w:val="20"/>
        </w:rPr>
        <w:t xml:space="preserve"> </w:t>
      </w:r>
      <w:r>
        <w:rPr>
          <w:sz w:val="20"/>
        </w:rPr>
        <w:t>shall</w:t>
      </w:r>
      <w:r>
        <w:rPr>
          <w:spacing w:val="-5"/>
          <w:sz w:val="20"/>
        </w:rPr>
        <w:t xml:space="preserve"> </w:t>
      </w:r>
      <w:r>
        <w:rPr>
          <w:sz w:val="20"/>
        </w:rPr>
        <w:t>be</w:t>
      </w:r>
      <w:r>
        <w:rPr>
          <w:spacing w:val="-5"/>
          <w:sz w:val="20"/>
        </w:rPr>
        <w:t xml:space="preserve"> </w:t>
      </w:r>
      <w:r>
        <w:rPr>
          <w:sz w:val="20"/>
        </w:rPr>
        <w:t>issued</w:t>
      </w:r>
      <w:r>
        <w:rPr>
          <w:spacing w:val="-1"/>
          <w:sz w:val="20"/>
        </w:rPr>
        <w:t xml:space="preserve"> </w:t>
      </w:r>
      <w:r>
        <w:rPr>
          <w:sz w:val="20"/>
        </w:rPr>
        <w:t>with</w:t>
      </w:r>
      <w:r>
        <w:rPr>
          <w:spacing w:val="-6"/>
          <w:sz w:val="20"/>
        </w:rPr>
        <w:t xml:space="preserve"> </w:t>
      </w:r>
      <w:r>
        <w:rPr>
          <w:sz w:val="20"/>
        </w:rPr>
        <w:t>the</w:t>
      </w:r>
      <w:r>
        <w:rPr>
          <w:spacing w:val="-2"/>
          <w:sz w:val="20"/>
        </w:rPr>
        <w:t xml:space="preserve"> </w:t>
      </w:r>
      <w:r>
        <w:rPr>
          <w:sz w:val="20"/>
        </w:rPr>
        <w:t>following</w:t>
      </w:r>
      <w:r>
        <w:rPr>
          <w:spacing w:val="-6"/>
          <w:sz w:val="20"/>
        </w:rPr>
        <w:t xml:space="preserve"> </w:t>
      </w:r>
      <w:r>
        <w:rPr>
          <w:spacing w:val="-2"/>
          <w:sz w:val="20"/>
        </w:rPr>
        <w:t>procedure:</w:t>
      </w:r>
    </w:p>
    <w:p w14:paraId="5A45A99E" w14:textId="77777777" w:rsidR="00260182" w:rsidRDefault="00260182">
      <w:pPr>
        <w:pStyle w:val="BodyText"/>
        <w:spacing w:before="10"/>
        <w:rPr>
          <w:sz w:val="19"/>
        </w:rPr>
      </w:pPr>
    </w:p>
    <w:p w14:paraId="5A45A99F" w14:textId="77777777" w:rsidR="00260182" w:rsidRDefault="00000000">
      <w:pPr>
        <w:pStyle w:val="ListParagraph"/>
        <w:numPr>
          <w:ilvl w:val="3"/>
          <w:numId w:val="1"/>
        </w:numPr>
        <w:tabs>
          <w:tab w:val="left" w:pos="1301"/>
        </w:tabs>
        <w:ind w:left="1300" w:right="794" w:hanging="360"/>
        <w:rPr>
          <w:sz w:val="20"/>
        </w:rPr>
      </w:pPr>
      <w:r>
        <w:rPr>
          <w:sz w:val="20"/>
        </w:rPr>
        <w:t>The Building Commissioner shall act on each permit in order of submittal. Any permit application that is incomplete</w:t>
      </w:r>
      <w:r>
        <w:rPr>
          <w:spacing w:val="-4"/>
          <w:sz w:val="20"/>
        </w:rPr>
        <w:t xml:space="preserve"> </w:t>
      </w:r>
      <w:r>
        <w:rPr>
          <w:sz w:val="20"/>
        </w:rPr>
        <w:t>or</w:t>
      </w:r>
      <w:r>
        <w:rPr>
          <w:spacing w:val="-4"/>
          <w:sz w:val="20"/>
        </w:rPr>
        <w:t xml:space="preserve"> </w:t>
      </w:r>
      <w:r>
        <w:rPr>
          <w:sz w:val="20"/>
        </w:rPr>
        <w:t>inaccurate</w:t>
      </w:r>
      <w:r>
        <w:rPr>
          <w:spacing w:val="-4"/>
          <w:sz w:val="20"/>
        </w:rPr>
        <w:t xml:space="preserve"> </w:t>
      </w:r>
      <w:r>
        <w:rPr>
          <w:sz w:val="20"/>
        </w:rPr>
        <w:t>shall</w:t>
      </w:r>
      <w:r>
        <w:rPr>
          <w:spacing w:val="-2"/>
          <w:sz w:val="20"/>
        </w:rPr>
        <w:t xml:space="preserve"> </w:t>
      </w:r>
      <w:r>
        <w:rPr>
          <w:sz w:val="20"/>
        </w:rPr>
        <w:t>be</w:t>
      </w:r>
      <w:r>
        <w:rPr>
          <w:spacing w:val="-4"/>
          <w:sz w:val="20"/>
        </w:rPr>
        <w:t xml:space="preserve"> </w:t>
      </w:r>
      <w:r>
        <w:rPr>
          <w:sz w:val="20"/>
        </w:rPr>
        <w:t>returned</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applicant</w:t>
      </w:r>
      <w:r>
        <w:rPr>
          <w:spacing w:val="-2"/>
          <w:sz w:val="20"/>
        </w:rPr>
        <w:t xml:space="preserve"> </w:t>
      </w:r>
      <w:r>
        <w:rPr>
          <w:sz w:val="20"/>
        </w:rPr>
        <w:t>within</w:t>
      </w:r>
      <w:r>
        <w:rPr>
          <w:spacing w:val="-5"/>
          <w:sz w:val="20"/>
        </w:rPr>
        <w:t xml:space="preserve"> </w:t>
      </w:r>
      <w:r>
        <w:rPr>
          <w:sz w:val="20"/>
        </w:rPr>
        <w:t>five</w:t>
      </w:r>
      <w:r>
        <w:rPr>
          <w:spacing w:val="-4"/>
          <w:sz w:val="20"/>
        </w:rPr>
        <w:t xml:space="preserve"> </w:t>
      </w:r>
      <w:r>
        <w:rPr>
          <w:sz w:val="20"/>
        </w:rPr>
        <w:t>(5)</w:t>
      </w:r>
      <w:r>
        <w:rPr>
          <w:spacing w:val="-4"/>
          <w:sz w:val="20"/>
        </w:rPr>
        <w:t xml:space="preserve"> </w:t>
      </w:r>
      <w:r>
        <w:rPr>
          <w:sz w:val="20"/>
        </w:rPr>
        <w:t>business</w:t>
      </w:r>
      <w:r>
        <w:rPr>
          <w:spacing w:val="-5"/>
          <w:sz w:val="20"/>
        </w:rPr>
        <w:t xml:space="preserve"> </w:t>
      </w:r>
      <w:r>
        <w:rPr>
          <w:sz w:val="20"/>
        </w:rPr>
        <w:t>days</w:t>
      </w:r>
      <w:r>
        <w:rPr>
          <w:spacing w:val="-5"/>
          <w:sz w:val="20"/>
        </w:rPr>
        <w:t xml:space="preserve"> </w:t>
      </w:r>
      <w:r>
        <w:rPr>
          <w:sz w:val="20"/>
        </w:rPr>
        <w:t>and</w:t>
      </w:r>
      <w:r>
        <w:rPr>
          <w:spacing w:val="-1"/>
          <w:sz w:val="20"/>
        </w:rPr>
        <w:t xml:space="preserve"> </w:t>
      </w:r>
      <w:r>
        <w:rPr>
          <w:sz w:val="20"/>
        </w:rPr>
        <w:t>shall</w:t>
      </w:r>
      <w:r>
        <w:rPr>
          <w:spacing w:val="-4"/>
          <w:sz w:val="20"/>
        </w:rPr>
        <w:t xml:space="preserve"> </w:t>
      </w:r>
      <w:r>
        <w:rPr>
          <w:sz w:val="20"/>
        </w:rPr>
        <w:t>require</w:t>
      </w:r>
      <w:r>
        <w:rPr>
          <w:spacing w:val="-4"/>
          <w:sz w:val="20"/>
        </w:rPr>
        <w:t xml:space="preserve"> </w:t>
      </w:r>
      <w:r>
        <w:rPr>
          <w:sz w:val="20"/>
        </w:rPr>
        <w:t>a new submittal.</w:t>
      </w:r>
    </w:p>
    <w:p w14:paraId="5A45A9A0" w14:textId="77777777" w:rsidR="00260182" w:rsidRDefault="00000000">
      <w:pPr>
        <w:pStyle w:val="ListParagraph"/>
        <w:numPr>
          <w:ilvl w:val="3"/>
          <w:numId w:val="1"/>
        </w:numPr>
        <w:tabs>
          <w:tab w:val="left" w:pos="1301"/>
        </w:tabs>
        <w:spacing w:before="2" w:line="229" w:lineRule="exact"/>
        <w:ind w:left="1300" w:hanging="361"/>
        <w:rPr>
          <w:sz w:val="20"/>
        </w:rPr>
      </w:pPr>
      <w:r>
        <w:rPr>
          <w:sz w:val="20"/>
        </w:rPr>
        <w:t>The</w:t>
      </w:r>
      <w:r>
        <w:rPr>
          <w:spacing w:val="-6"/>
          <w:sz w:val="20"/>
        </w:rPr>
        <w:t xml:space="preserve"> </w:t>
      </w:r>
      <w:r>
        <w:rPr>
          <w:sz w:val="20"/>
        </w:rPr>
        <w:t>Building</w:t>
      </w:r>
      <w:r>
        <w:rPr>
          <w:spacing w:val="-4"/>
          <w:sz w:val="20"/>
        </w:rPr>
        <w:t xml:space="preserve"> </w:t>
      </w:r>
      <w:r>
        <w:rPr>
          <w:sz w:val="20"/>
        </w:rPr>
        <w:t>Commissioner</w:t>
      </w:r>
      <w:r>
        <w:rPr>
          <w:spacing w:val="-4"/>
          <w:sz w:val="20"/>
        </w:rPr>
        <w:t xml:space="preserve"> </w:t>
      </w:r>
      <w:r>
        <w:rPr>
          <w:sz w:val="20"/>
        </w:rPr>
        <w:t>shall</w:t>
      </w:r>
      <w:r>
        <w:rPr>
          <w:spacing w:val="-5"/>
          <w:sz w:val="20"/>
        </w:rPr>
        <w:t xml:space="preserve"> </w:t>
      </w:r>
      <w:r>
        <w:rPr>
          <w:sz w:val="20"/>
        </w:rPr>
        <w:t>accept</w:t>
      </w:r>
      <w:r>
        <w:rPr>
          <w:spacing w:val="-7"/>
          <w:sz w:val="20"/>
        </w:rPr>
        <w:t xml:space="preserve"> </w:t>
      </w:r>
      <w:r>
        <w:rPr>
          <w:sz w:val="20"/>
        </w:rPr>
        <w:t>applications</w:t>
      </w:r>
      <w:r>
        <w:rPr>
          <w:spacing w:val="-6"/>
          <w:sz w:val="20"/>
        </w:rPr>
        <w:t xml:space="preserve"> </w:t>
      </w:r>
      <w:r>
        <w:rPr>
          <w:sz w:val="20"/>
        </w:rPr>
        <w:t>and</w:t>
      </w:r>
      <w:r>
        <w:rPr>
          <w:spacing w:val="-4"/>
          <w:sz w:val="20"/>
        </w:rPr>
        <w:t xml:space="preserve"> </w:t>
      </w:r>
      <w:r>
        <w:rPr>
          <w:sz w:val="20"/>
        </w:rPr>
        <w:t>issue</w:t>
      </w:r>
      <w:r>
        <w:rPr>
          <w:spacing w:val="-5"/>
          <w:sz w:val="20"/>
        </w:rPr>
        <w:t xml:space="preserve"> </w:t>
      </w:r>
      <w:r>
        <w:rPr>
          <w:sz w:val="20"/>
        </w:rPr>
        <w:t>permits</w:t>
      </w:r>
      <w:r>
        <w:rPr>
          <w:spacing w:val="-6"/>
          <w:sz w:val="20"/>
        </w:rPr>
        <w:t xml:space="preserve"> </w:t>
      </w:r>
      <w:r>
        <w:rPr>
          <w:sz w:val="20"/>
        </w:rPr>
        <w:t>one</w:t>
      </w:r>
      <w:r>
        <w:rPr>
          <w:spacing w:val="-3"/>
          <w:sz w:val="20"/>
        </w:rPr>
        <w:t xml:space="preserve"> </w:t>
      </w:r>
      <w:r>
        <w:rPr>
          <w:sz w:val="20"/>
        </w:rPr>
        <w:t>year</w:t>
      </w:r>
      <w:r>
        <w:rPr>
          <w:spacing w:val="-5"/>
          <w:sz w:val="20"/>
        </w:rPr>
        <w:t xml:space="preserve"> </w:t>
      </w:r>
      <w:r>
        <w:rPr>
          <w:sz w:val="20"/>
        </w:rPr>
        <w:t>at</w:t>
      </w:r>
      <w:r>
        <w:rPr>
          <w:spacing w:val="-5"/>
          <w:sz w:val="20"/>
        </w:rPr>
        <w:t xml:space="preserve"> </w:t>
      </w:r>
      <w:r>
        <w:rPr>
          <w:sz w:val="20"/>
        </w:rPr>
        <w:t>a</w:t>
      </w:r>
      <w:r>
        <w:rPr>
          <w:spacing w:val="-5"/>
          <w:sz w:val="20"/>
        </w:rPr>
        <w:t xml:space="preserve"> </w:t>
      </w:r>
      <w:r>
        <w:rPr>
          <w:spacing w:val="-2"/>
          <w:sz w:val="20"/>
        </w:rPr>
        <w:t>time.</w:t>
      </w:r>
    </w:p>
    <w:p w14:paraId="5A45A9A1" w14:textId="77777777" w:rsidR="00260182" w:rsidRDefault="00000000">
      <w:pPr>
        <w:pStyle w:val="ListParagraph"/>
        <w:numPr>
          <w:ilvl w:val="3"/>
          <w:numId w:val="1"/>
        </w:numPr>
        <w:tabs>
          <w:tab w:val="left" w:pos="1301"/>
        </w:tabs>
        <w:spacing w:line="229" w:lineRule="exact"/>
        <w:ind w:left="1300" w:hanging="361"/>
        <w:rPr>
          <w:sz w:val="20"/>
        </w:rPr>
      </w:pPr>
      <w:r>
        <w:rPr>
          <w:sz w:val="20"/>
        </w:rPr>
        <w:t>The</w:t>
      </w:r>
      <w:r>
        <w:rPr>
          <w:spacing w:val="-6"/>
          <w:sz w:val="20"/>
        </w:rPr>
        <w:t xml:space="preserve"> </w:t>
      </w:r>
      <w:r>
        <w:rPr>
          <w:sz w:val="20"/>
        </w:rPr>
        <w:t>Building</w:t>
      </w:r>
      <w:r>
        <w:rPr>
          <w:spacing w:val="-4"/>
          <w:sz w:val="20"/>
        </w:rPr>
        <w:t xml:space="preserve"> </w:t>
      </w:r>
      <w:r>
        <w:rPr>
          <w:sz w:val="20"/>
        </w:rPr>
        <w:t>Commissioner</w:t>
      </w:r>
      <w:r>
        <w:rPr>
          <w:spacing w:val="-4"/>
          <w:sz w:val="20"/>
        </w:rPr>
        <w:t xml:space="preserve"> </w:t>
      </w:r>
      <w:r>
        <w:rPr>
          <w:sz w:val="20"/>
        </w:rPr>
        <w:t>shall</w:t>
      </w:r>
      <w:r>
        <w:rPr>
          <w:spacing w:val="-3"/>
          <w:sz w:val="20"/>
        </w:rPr>
        <w:t xml:space="preserve"> </w:t>
      </w:r>
      <w:r>
        <w:rPr>
          <w:sz w:val="20"/>
        </w:rPr>
        <w:t>mark</w:t>
      </w:r>
      <w:r>
        <w:rPr>
          <w:spacing w:val="-6"/>
          <w:sz w:val="20"/>
        </w:rPr>
        <w:t xml:space="preserve"> </w:t>
      </w:r>
      <w:r>
        <w:rPr>
          <w:sz w:val="20"/>
        </w:rPr>
        <w:t>each</w:t>
      </w:r>
      <w:r>
        <w:rPr>
          <w:spacing w:val="-6"/>
          <w:sz w:val="20"/>
        </w:rPr>
        <w:t xml:space="preserve"> </w:t>
      </w:r>
      <w:r>
        <w:rPr>
          <w:sz w:val="20"/>
        </w:rPr>
        <w:t>application</w:t>
      </w:r>
      <w:r>
        <w:rPr>
          <w:spacing w:val="-4"/>
          <w:sz w:val="20"/>
        </w:rPr>
        <w:t xml:space="preserve"> </w:t>
      </w:r>
      <w:r>
        <w:rPr>
          <w:sz w:val="20"/>
        </w:rPr>
        <w:t>with</w:t>
      </w:r>
      <w:r>
        <w:rPr>
          <w:spacing w:val="-6"/>
          <w:sz w:val="20"/>
        </w:rPr>
        <w:t xml:space="preserve"> </w:t>
      </w:r>
      <w:r>
        <w:rPr>
          <w:sz w:val="20"/>
        </w:rPr>
        <w:t>the</w:t>
      </w:r>
      <w:r>
        <w:rPr>
          <w:spacing w:val="-5"/>
          <w:sz w:val="20"/>
        </w:rPr>
        <w:t xml:space="preserve"> </w:t>
      </w:r>
      <w:r>
        <w:rPr>
          <w:sz w:val="20"/>
        </w:rPr>
        <w:t>time</w:t>
      </w:r>
      <w:r>
        <w:rPr>
          <w:spacing w:val="-5"/>
          <w:sz w:val="20"/>
        </w:rPr>
        <w:t xml:space="preserve"> </w:t>
      </w:r>
      <w:r>
        <w:rPr>
          <w:sz w:val="20"/>
        </w:rPr>
        <w:t>and</w:t>
      </w:r>
      <w:r>
        <w:rPr>
          <w:spacing w:val="-4"/>
          <w:sz w:val="20"/>
        </w:rPr>
        <w:t xml:space="preserve"> </w:t>
      </w:r>
      <w:r>
        <w:rPr>
          <w:sz w:val="20"/>
        </w:rPr>
        <w:t>date</w:t>
      </w:r>
      <w:r>
        <w:rPr>
          <w:spacing w:val="-5"/>
          <w:sz w:val="20"/>
        </w:rPr>
        <w:t xml:space="preserve"> </w:t>
      </w:r>
      <w:r>
        <w:rPr>
          <w:sz w:val="20"/>
        </w:rPr>
        <w:t>of</w:t>
      </w:r>
      <w:r>
        <w:rPr>
          <w:spacing w:val="-7"/>
          <w:sz w:val="20"/>
        </w:rPr>
        <w:t xml:space="preserve"> </w:t>
      </w:r>
      <w:r>
        <w:rPr>
          <w:spacing w:val="-2"/>
          <w:sz w:val="20"/>
        </w:rPr>
        <w:t>submittal.</w:t>
      </w:r>
    </w:p>
    <w:p w14:paraId="5A45A9A2" w14:textId="77777777" w:rsidR="00260182" w:rsidRDefault="00000000">
      <w:pPr>
        <w:pStyle w:val="ListParagraph"/>
        <w:numPr>
          <w:ilvl w:val="3"/>
          <w:numId w:val="1"/>
        </w:numPr>
        <w:tabs>
          <w:tab w:val="left" w:pos="1301"/>
        </w:tabs>
        <w:ind w:left="1300" w:right="834" w:hanging="360"/>
        <w:rPr>
          <w:sz w:val="20"/>
        </w:rPr>
      </w:pPr>
      <w:r>
        <w:rPr>
          <w:sz w:val="20"/>
        </w:rPr>
        <w:t>Any</w:t>
      </w:r>
      <w:r>
        <w:rPr>
          <w:spacing w:val="-6"/>
          <w:sz w:val="20"/>
        </w:rPr>
        <w:t xml:space="preserve"> </w:t>
      </w:r>
      <w:r>
        <w:rPr>
          <w:sz w:val="20"/>
        </w:rPr>
        <w:t>building</w:t>
      </w:r>
      <w:r>
        <w:rPr>
          <w:spacing w:val="-4"/>
          <w:sz w:val="20"/>
        </w:rPr>
        <w:t xml:space="preserve"> </w:t>
      </w:r>
      <w:r>
        <w:rPr>
          <w:sz w:val="20"/>
        </w:rPr>
        <w:t>permits</w:t>
      </w:r>
      <w:r>
        <w:rPr>
          <w:spacing w:val="-4"/>
          <w:sz w:val="20"/>
        </w:rPr>
        <w:t xml:space="preserve"> </w:t>
      </w:r>
      <w:r>
        <w:rPr>
          <w:sz w:val="20"/>
        </w:rPr>
        <w:t>not</w:t>
      </w:r>
      <w:r>
        <w:rPr>
          <w:spacing w:val="-4"/>
          <w:sz w:val="20"/>
        </w:rPr>
        <w:t xml:space="preserve"> </w:t>
      </w:r>
      <w:r>
        <w:rPr>
          <w:sz w:val="20"/>
        </w:rPr>
        <w:t>issued</w:t>
      </w:r>
      <w:r>
        <w:rPr>
          <w:spacing w:val="-2"/>
          <w:sz w:val="20"/>
        </w:rPr>
        <w:t xml:space="preserve"> </w:t>
      </w:r>
      <w:r>
        <w:rPr>
          <w:sz w:val="20"/>
        </w:rPr>
        <w:t>in</w:t>
      </w:r>
      <w:r>
        <w:rPr>
          <w:spacing w:val="-5"/>
          <w:sz w:val="20"/>
        </w:rPr>
        <w:t xml:space="preserve"> </w:t>
      </w:r>
      <w:r>
        <w:rPr>
          <w:sz w:val="20"/>
        </w:rPr>
        <w:t>any</w:t>
      </w:r>
      <w:r>
        <w:rPr>
          <w:spacing w:val="-6"/>
          <w:sz w:val="20"/>
        </w:rPr>
        <w:t xml:space="preserve"> </w:t>
      </w:r>
      <w:r>
        <w:rPr>
          <w:sz w:val="20"/>
        </w:rPr>
        <w:t>calendar year</w:t>
      </w:r>
      <w:r>
        <w:rPr>
          <w:spacing w:val="-3"/>
          <w:sz w:val="20"/>
        </w:rPr>
        <w:t xml:space="preserve"> </w:t>
      </w:r>
      <w:r>
        <w:rPr>
          <w:sz w:val="20"/>
        </w:rPr>
        <w:t>shall</w:t>
      </w:r>
      <w:r>
        <w:rPr>
          <w:spacing w:val="-1"/>
          <w:sz w:val="20"/>
        </w:rPr>
        <w:t xml:space="preserve"> </w:t>
      </w:r>
      <w:r>
        <w:rPr>
          <w:sz w:val="20"/>
        </w:rPr>
        <w:t>not</w:t>
      </w:r>
      <w:r>
        <w:rPr>
          <w:spacing w:val="-4"/>
          <w:sz w:val="20"/>
        </w:rPr>
        <w:t xml:space="preserve"> </w:t>
      </w:r>
      <w:r>
        <w:rPr>
          <w:sz w:val="20"/>
        </w:rPr>
        <w:t>be</w:t>
      </w:r>
      <w:r>
        <w:rPr>
          <w:spacing w:val="-3"/>
          <w:sz w:val="20"/>
        </w:rPr>
        <w:t xml:space="preserve"> </w:t>
      </w:r>
      <w:r>
        <w:rPr>
          <w:sz w:val="20"/>
        </w:rPr>
        <w:t>available</w:t>
      </w:r>
      <w:r>
        <w:rPr>
          <w:spacing w:val="-3"/>
          <w:sz w:val="20"/>
        </w:rPr>
        <w:t xml:space="preserve"> </w:t>
      </w:r>
      <w:r>
        <w:rPr>
          <w:sz w:val="20"/>
        </w:rPr>
        <w:t>for</w:t>
      </w:r>
      <w:r>
        <w:rPr>
          <w:spacing w:val="-3"/>
          <w:sz w:val="20"/>
        </w:rPr>
        <w:t xml:space="preserve"> </w:t>
      </w:r>
      <w:r>
        <w:rPr>
          <w:sz w:val="20"/>
        </w:rPr>
        <w:t>issuance</w:t>
      </w:r>
      <w:r>
        <w:rPr>
          <w:spacing w:val="-3"/>
          <w:sz w:val="20"/>
        </w:rPr>
        <w:t xml:space="preserve"> </w:t>
      </w:r>
      <w:r>
        <w:rPr>
          <w:sz w:val="20"/>
        </w:rPr>
        <w:t>in</w:t>
      </w:r>
      <w:r>
        <w:rPr>
          <w:spacing w:val="-2"/>
          <w:sz w:val="20"/>
        </w:rPr>
        <w:t xml:space="preserve"> </w:t>
      </w:r>
      <w:r>
        <w:rPr>
          <w:sz w:val="20"/>
        </w:rPr>
        <w:t>any</w:t>
      </w:r>
      <w:r>
        <w:rPr>
          <w:spacing w:val="-4"/>
          <w:sz w:val="20"/>
        </w:rPr>
        <w:t xml:space="preserve"> </w:t>
      </w:r>
      <w:r>
        <w:rPr>
          <w:sz w:val="20"/>
        </w:rPr>
        <w:t xml:space="preserve">subsequent </w:t>
      </w:r>
      <w:r>
        <w:rPr>
          <w:spacing w:val="-2"/>
          <w:sz w:val="20"/>
        </w:rPr>
        <w:t>year.</w:t>
      </w:r>
    </w:p>
    <w:p w14:paraId="5A45A9A3" w14:textId="77777777" w:rsidR="00260182" w:rsidRDefault="00000000">
      <w:pPr>
        <w:pStyle w:val="ListParagraph"/>
        <w:numPr>
          <w:ilvl w:val="3"/>
          <w:numId w:val="1"/>
        </w:numPr>
        <w:tabs>
          <w:tab w:val="left" w:pos="1301"/>
        </w:tabs>
        <w:spacing w:before="2"/>
        <w:ind w:left="1300" w:right="712" w:hanging="360"/>
        <w:rPr>
          <w:sz w:val="20"/>
        </w:rPr>
      </w:pP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each</w:t>
      </w:r>
      <w:r>
        <w:rPr>
          <w:spacing w:val="-4"/>
          <w:sz w:val="20"/>
        </w:rPr>
        <w:t xml:space="preserve"> </w:t>
      </w:r>
      <w:r>
        <w:rPr>
          <w:sz w:val="20"/>
        </w:rPr>
        <w:t>calendar</w:t>
      </w:r>
      <w:r>
        <w:rPr>
          <w:spacing w:val="-2"/>
          <w:sz w:val="20"/>
        </w:rPr>
        <w:t xml:space="preserve"> </w:t>
      </w:r>
      <w:r>
        <w:rPr>
          <w:sz w:val="20"/>
        </w:rPr>
        <w:t>year</w:t>
      </w:r>
      <w:r>
        <w:rPr>
          <w:spacing w:val="-2"/>
          <w:sz w:val="20"/>
        </w:rPr>
        <w:t xml:space="preserve"> </w:t>
      </w:r>
      <w:r>
        <w:rPr>
          <w:sz w:val="20"/>
        </w:rPr>
        <w:t>in</w:t>
      </w:r>
      <w:r>
        <w:rPr>
          <w:spacing w:val="-2"/>
          <w:sz w:val="20"/>
        </w:rPr>
        <w:t xml:space="preserve"> </w:t>
      </w:r>
      <w:r>
        <w:rPr>
          <w:sz w:val="20"/>
        </w:rPr>
        <w:t>which</w:t>
      </w:r>
      <w:r>
        <w:rPr>
          <w:spacing w:val="-4"/>
          <w:sz w:val="20"/>
        </w:rPr>
        <w:t xml:space="preserve"> </w:t>
      </w:r>
      <w:r>
        <w:rPr>
          <w:sz w:val="20"/>
        </w:rPr>
        <w:t>this</w:t>
      </w:r>
      <w:r>
        <w:rPr>
          <w:spacing w:val="-4"/>
          <w:sz w:val="20"/>
        </w:rPr>
        <w:t xml:space="preserve"> </w:t>
      </w:r>
      <w:r>
        <w:rPr>
          <w:sz w:val="20"/>
        </w:rPr>
        <w:t>bylaw</w:t>
      </w:r>
      <w:r>
        <w:rPr>
          <w:spacing w:val="-5"/>
          <w:sz w:val="20"/>
        </w:rPr>
        <w:t xml:space="preserve"> </w:t>
      </w:r>
      <w:r>
        <w:rPr>
          <w:sz w:val="20"/>
        </w:rPr>
        <w:t>is</w:t>
      </w:r>
      <w:r>
        <w:rPr>
          <w:spacing w:val="-4"/>
          <w:sz w:val="20"/>
        </w:rPr>
        <w:t xml:space="preserve"> </w:t>
      </w:r>
      <w:r>
        <w:rPr>
          <w:sz w:val="20"/>
        </w:rPr>
        <w:t>in</w:t>
      </w:r>
      <w:r>
        <w:rPr>
          <w:spacing w:val="-4"/>
          <w:sz w:val="20"/>
        </w:rPr>
        <w:t xml:space="preserve"> </w:t>
      </w:r>
      <w:r>
        <w:rPr>
          <w:sz w:val="20"/>
        </w:rPr>
        <w:t>effect,</w:t>
      </w:r>
      <w:r>
        <w:rPr>
          <w:spacing w:val="-3"/>
          <w:sz w:val="20"/>
        </w:rPr>
        <w:t xml:space="preserve"> </w:t>
      </w:r>
      <w:r>
        <w:rPr>
          <w:sz w:val="20"/>
        </w:rPr>
        <w:t>the</w:t>
      </w:r>
      <w:r>
        <w:rPr>
          <w:spacing w:val="-3"/>
          <w:sz w:val="20"/>
        </w:rPr>
        <w:t xml:space="preserve"> </w:t>
      </w:r>
      <w:r>
        <w:rPr>
          <w:sz w:val="20"/>
        </w:rPr>
        <w:t>Building</w:t>
      </w:r>
      <w:r>
        <w:rPr>
          <w:spacing w:val="-2"/>
          <w:sz w:val="20"/>
        </w:rPr>
        <w:t xml:space="preserve"> </w:t>
      </w:r>
      <w:r>
        <w:rPr>
          <w:sz w:val="20"/>
        </w:rPr>
        <w:t>Commissioner</w:t>
      </w:r>
      <w:r>
        <w:rPr>
          <w:spacing w:val="-2"/>
          <w:sz w:val="20"/>
        </w:rPr>
        <w:t xml:space="preserve"> </w:t>
      </w:r>
      <w:r>
        <w:rPr>
          <w:sz w:val="20"/>
        </w:rPr>
        <w:t>shall</w:t>
      </w:r>
      <w:r>
        <w:rPr>
          <w:spacing w:val="-3"/>
          <w:sz w:val="20"/>
        </w:rPr>
        <w:t xml:space="preserve"> </w:t>
      </w:r>
      <w:r>
        <w:rPr>
          <w:sz w:val="20"/>
        </w:rPr>
        <w:t>retain</w:t>
      </w:r>
      <w:r>
        <w:rPr>
          <w:spacing w:val="-4"/>
          <w:sz w:val="20"/>
        </w:rPr>
        <w:t xml:space="preserve"> </w:t>
      </w:r>
      <w:r>
        <w:rPr>
          <w:sz w:val="20"/>
        </w:rPr>
        <w:t>all applications for which a building permit has not been issued. Upon being informed in writing by the applicant before the end of January of the succeeding calendar year that the applicant desires the application to remain in effect, the Building Commissioner shall treat said application in accordance with section 13.7.3(1) above.</w:t>
      </w:r>
      <w:r>
        <w:rPr>
          <w:spacing w:val="80"/>
          <w:sz w:val="20"/>
        </w:rPr>
        <w:t xml:space="preserve"> </w:t>
      </w:r>
      <w:r>
        <w:rPr>
          <w:sz w:val="20"/>
        </w:rPr>
        <w:t>(Amended May 13, 2002)</w:t>
      </w:r>
    </w:p>
    <w:p w14:paraId="5A45A9A4" w14:textId="77777777" w:rsidR="00260182" w:rsidRDefault="00260182">
      <w:pPr>
        <w:pStyle w:val="BodyText"/>
        <w:spacing w:before="11"/>
        <w:rPr>
          <w:sz w:val="19"/>
        </w:rPr>
      </w:pPr>
    </w:p>
    <w:p w14:paraId="5A45A9A5" w14:textId="77777777" w:rsidR="00260182" w:rsidRDefault="00000000">
      <w:pPr>
        <w:pStyle w:val="ListParagraph"/>
        <w:numPr>
          <w:ilvl w:val="2"/>
          <w:numId w:val="1"/>
        </w:numPr>
        <w:tabs>
          <w:tab w:val="left" w:pos="940"/>
          <w:tab w:val="left" w:pos="941"/>
        </w:tabs>
        <w:ind w:right="785" w:firstLine="0"/>
        <w:rPr>
          <w:sz w:val="20"/>
        </w:rPr>
      </w:pPr>
      <w:r>
        <w:rPr>
          <w:sz w:val="20"/>
        </w:rPr>
        <w:t>Exemptions. The provisions of this section shall not apply</w:t>
      </w:r>
      <w:r>
        <w:rPr>
          <w:spacing w:val="-2"/>
          <w:sz w:val="20"/>
        </w:rPr>
        <w:t xml:space="preserve"> </w:t>
      </w:r>
      <w:r>
        <w:rPr>
          <w:sz w:val="20"/>
        </w:rPr>
        <w:t>to, nor limit in any way, the granting of building or occupancy</w:t>
      </w:r>
      <w:r>
        <w:rPr>
          <w:spacing w:val="-6"/>
          <w:sz w:val="20"/>
        </w:rPr>
        <w:t xml:space="preserve"> </w:t>
      </w:r>
      <w:r>
        <w:rPr>
          <w:sz w:val="20"/>
        </w:rPr>
        <w:t>permits</w:t>
      </w:r>
      <w:r>
        <w:rPr>
          <w:spacing w:val="-3"/>
          <w:sz w:val="20"/>
        </w:rPr>
        <w:t xml:space="preserve"> </w:t>
      </w:r>
      <w:r>
        <w:rPr>
          <w:sz w:val="20"/>
        </w:rPr>
        <w:t>required</w:t>
      </w:r>
      <w:r>
        <w:rPr>
          <w:spacing w:val="-2"/>
          <w:sz w:val="20"/>
        </w:rPr>
        <w:t xml:space="preserve"> </w:t>
      </w:r>
      <w:r>
        <w:rPr>
          <w:sz w:val="20"/>
        </w:rPr>
        <w:t>for</w:t>
      </w:r>
      <w:r>
        <w:rPr>
          <w:spacing w:val="-3"/>
          <w:sz w:val="20"/>
        </w:rPr>
        <w:t xml:space="preserve"> </w:t>
      </w:r>
      <w:r>
        <w:rPr>
          <w:sz w:val="20"/>
        </w:rPr>
        <w:t>enlargement,</w:t>
      </w:r>
      <w:r>
        <w:rPr>
          <w:spacing w:val="-3"/>
          <w:sz w:val="20"/>
        </w:rPr>
        <w:t xml:space="preserve"> </w:t>
      </w:r>
      <w:r>
        <w:rPr>
          <w:sz w:val="20"/>
        </w:rPr>
        <w:t>restoration,</w:t>
      </w:r>
      <w:r>
        <w:rPr>
          <w:spacing w:val="-3"/>
          <w:sz w:val="20"/>
        </w:rPr>
        <w:t xml:space="preserve"> </w:t>
      </w:r>
      <w:r>
        <w:rPr>
          <w:sz w:val="20"/>
        </w:rPr>
        <w:t>or</w:t>
      </w:r>
      <w:r>
        <w:rPr>
          <w:spacing w:val="-3"/>
          <w:sz w:val="20"/>
        </w:rPr>
        <w:t xml:space="preserve"> </w:t>
      </w:r>
      <w:r>
        <w:rPr>
          <w:sz w:val="20"/>
        </w:rPr>
        <w:t>reconstruction</w:t>
      </w:r>
      <w:r>
        <w:rPr>
          <w:spacing w:val="-3"/>
          <w:sz w:val="20"/>
        </w:rPr>
        <w:t xml:space="preserve"> </w:t>
      </w:r>
      <w:r>
        <w:rPr>
          <w:sz w:val="20"/>
        </w:rPr>
        <w:t>of</w:t>
      </w:r>
      <w:r>
        <w:rPr>
          <w:spacing w:val="-4"/>
          <w:sz w:val="20"/>
        </w:rPr>
        <w:t xml:space="preserve"> </w:t>
      </w:r>
      <w:r>
        <w:rPr>
          <w:sz w:val="20"/>
        </w:rPr>
        <w:t>dwellings</w:t>
      </w:r>
      <w:r>
        <w:rPr>
          <w:spacing w:val="-3"/>
          <w:sz w:val="20"/>
        </w:rPr>
        <w:t xml:space="preserve"> </w:t>
      </w:r>
      <w:r>
        <w:rPr>
          <w:sz w:val="20"/>
        </w:rPr>
        <w:t>existing</w:t>
      </w:r>
      <w:r>
        <w:rPr>
          <w:spacing w:val="-3"/>
          <w:sz w:val="20"/>
        </w:rPr>
        <w:t xml:space="preserve"> </w:t>
      </w:r>
      <w:r>
        <w:rPr>
          <w:sz w:val="20"/>
        </w:rPr>
        <w:t>on</w:t>
      </w:r>
      <w:r>
        <w:rPr>
          <w:spacing w:val="-3"/>
          <w:sz w:val="20"/>
        </w:rPr>
        <w:t xml:space="preserve"> </w:t>
      </w:r>
      <w:r>
        <w:rPr>
          <w:sz w:val="20"/>
        </w:rPr>
        <w:t>lots</w:t>
      </w:r>
      <w:r>
        <w:rPr>
          <w:spacing w:val="-3"/>
          <w:sz w:val="20"/>
        </w:rPr>
        <w:t xml:space="preserve"> </w:t>
      </w:r>
      <w:r>
        <w:rPr>
          <w:sz w:val="20"/>
        </w:rPr>
        <w:t>as</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date</w:t>
      </w:r>
      <w:r>
        <w:rPr>
          <w:spacing w:val="-3"/>
          <w:sz w:val="20"/>
        </w:rPr>
        <w:t xml:space="preserve"> </w:t>
      </w:r>
      <w:r>
        <w:rPr>
          <w:sz w:val="20"/>
        </w:rPr>
        <w:t>of</w:t>
      </w:r>
    </w:p>
    <w:p w14:paraId="5A45A9A6" w14:textId="77777777" w:rsidR="00260182" w:rsidRDefault="00260182">
      <w:pPr>
        <w:rPr>
          <w:sz w:val="20"/>
        </w:rPr>
        <w:sectPr w:rsidR="00260182">
          <w:pgSz w:w="12240" w:h="15840"/>
          <w:pgMar w:top="1360" w:right="420" w:bottom="1000" w:left="1220" w:header="0" w:footer="813" w:gutter="0"/>
          <w:cols w:space="720"/>
        </w:sectPr>
      </w:pPr>
    </w:p>
    <w:p w14:paraId="5A45A9A7" w14:textId="77777777" w:rsidR="00260182" w:rsidRDefault="00000000">
      <w:pPr>
        <w:pStyle w:val="BodyText"/>
        <w:spacing w:before="73"/>
        <w:ind w:left="220" w:right="686"/>
      </w:pPr>
      <w:r>
        <w:lastRenderedPageBreak/>
        <w:t>passage</w:t>
      </w:r>
      <w:r>
        <w:rPr>
          <w:spacing w:val="-3"/>
        </w:rPr>
        <w:t xml:space="preserve"> </w:t>
      </w:r>
      <w:r>
        <w:t>of</w:t>
      </w:r>
      <w:r>
        <w:rPr>
          <w:spacing w:val="-4"/>
        </w:rPr>
        <w:t xml:space="preserve"> </w:t>
      </w:r>
      <w:r>
        <w:t>this</w:t>
      </w:r>
      <w:r>
        <w:rPr>
          <w:spacing w:val="-4"/>
        </w:rPr>
        <w:t xml:space="preserve"> </w:t>
      </w:r>
      <w:r>
        <w:t>bylaw,</w:t>
      </w:r>
      <w:r>
        <w:rPr>
          <w:spacing w:val="-3"/>
        </w:rPr>
        <w:t xml:space="preserve"> </w:t>
      </w:r>
      <w:r>
        <w:t>or</w:t>
      </w:r>
      <w:r>
        <w:rPr>
          <w:spacing w:val="-3"/>
        </w:rPr>
        <w:t xml:space="preserve"> </w:t>
      </w:r>
      <w:r>
        <w:t>assisted</w:t>
      </w:r>
      <w:r>
        <w:rPr>
          <w:spacing w:val="-2"/>
        </w:rPr>
        <w:t xml:space="preserve"> </w:t>
      </w:r>
      <w:r>
        <w:t>living</w:t>
      </w:r>
      <w:r>
        <w:rPr>
          <w:spacing w:val="-2"/>
        </w:rPr>
        <w:t xml:space="preserve"> </w:t>
      </w:r>
      <w:r>
        <w:t>facilities, but</w:t>
      </w:r>
      <w:r>
        <w:rPr>
          <w:spacing w:val="-4"/>
        </w:rPr>
        <w:t xml:space="preserve"> </w:t>
      </w:r>
      <w:r>
        <w:t>shall</w:t>
      </w:r>
      <w:r>
        <w:rPr>
          <w:spacing w:val="-3"/>
        </w:rPr>
        <w:t xml:space="preserve"> </w:t>
      </w:r>
      <w:r>
        <w:t>apply</w:t>
      </w:r>
      <w:r>
        <w:rPr>
          <w:spacing w:val="-6"/>
        </w:rPr>
        <w:t xml:space="preserve"> </w:t>
      </w:r>
      <w:r>
        <w:t>to</w:t>
      </w:r>
      <w:r>
        <w:rPr>
          <w:spacing w:val="-2"/>
        </w:rPr>
        <w:t xml:space="preserve"> </w:t>
      </w:r>
      <w:r>
        <w:t>the</w:t>
      </w:r>
      <w:r>
        <w:rPr>
          <w:spacing w:val="-3"/>
        </w:rPr>
        <w:t xml:space="preserve"> </w:t>
      </w:r>
      <w:r>
        <w:t>conversion</w:t>
      </w:r>
      <w:r>
        <w:rPr>
          <w:spacing w:val="-4"/>
        </w:rPr>
        <w:t xml:space="preserve"> </w:t>
      </w:r>
      <w:r>
        <w:t>of</w:t>
      </w:r>
      <w:r>
        <w:rPr>
          <w:spacing w:val="-2"/>
        </w:rPr>
        <w:t xml:space="preserve"> </w:t>
      </w:r>
      <w:r>
        <w:t>single-family</w:t>
      </w:r>
      <w:r>
        <w:rPr>
          <w:spacing w:val="-6"/>
        </w:rPr>
        <w:t xml:space="preserve"> </w:t>
      </w:r>
      <w:r>
        <w:t>to</w:t>
      </w:r>
      <w:r>
        <w:rPr>
          <w:spacing w:val="-2"/>
        </w:rPr>
        <w:t xml:space="preserve"> </w:t>
      </w:r>
      <w:r>
        <w:t>two-family dwellings.</w:t>
      </w:r>
      <w:r>
        <w:rPr>
          <w:spacing w:val="80"/>
        </w:rPr>
        <w:t xml:space="preserve"> </w:t>
      </w:r>
      <w:r>
        <w:t>(Amended May 13, 2002)</w:t>
      </w:r>
    </w:p>
    <w:p w14:paraId="5A45A9A8" w14:textId="77777777" w:rsidR="00260182" w:rsidRDefault="00260182">
      <w:pPr>
        <w:pStyle w:val="BodyText"/>
        <w:spacing w:before="11"/>
        <w:rPr>
          <w:sz w:val="19"/>
        </w:rPr>
      </w:pPr>
    </w:p>
    <w:p w14:paraId="5A45A9A9" w14:textId="77777777" w:rsidR="00260182" w:rsidRDefault="00000000">
      <w:pPr>
        <w:pStyle w:val="ListParagraph"/>
        <w:numPr>
          <w:ilvl w:val="2"/>
          <w:numId w:val="1"/>
        </w:numPr>
        <w:tabs>
          <w:tab w:val="left" w:pos="940"/>
          <w:tab w:val="left" w:pos="941"/>
        </w:tabs>
        <w:ind w:right="752" w:firstLine="0"/>
        <w:rPr>
          <w:sz w:val="20"/>
        </w:rPr>
      </w:pPr>
      <w:r>
        <w:rPr>
          <w:sz w:val="20"/>
        </w:rPr>
        <w:t>Time Limitation and Extension.</w:t>
      </w:r>
      <w:r>
        <w:rPr>
          <w:spacing w:val="40"/>
          <w:sz w:val="20"/>
        </w:rPr>
        <w:t xml:space="preserve"> </w:t>
      </w:r>
      <w:r>
        <w:rPr>
          <w:sz w:val="20"/>
        </w:rPr>
        <w:t>This section shall expire on January 1, 2008; provided however, that this section</w:t>
      </w:r>
      <w:r>
        <w:rPr>
          <w:spacing w:val="-1"/>
          <w:sz w:val="20"/>
        </w:rPr>
        <w:t xml:space="preserve"> </w:t>
      </w:r>
      <w:r>
        <w:rPr>
          <w:sz w:val="20"/>
        </w:rPr>
        <w:t>may</w:t>
      </w:r>
      <w:r>
        <w:rPr>
          <w:spacing w:val="-6"/>
          <w:sz w:val="20"/>
        </w:rPr>
        <w:t xml:space="preserve"> </w:t>
      </w:r>
      <w:r>
        <w:rPr>
          <w:sz w:val="20"/>
        </w:rPr>
        <w:t>be</w:t>
      </w:r>
      <w:r>
        <w:rPr>
          <w:spacing w:val="-2"/>
          <w:sz w:val="20"/>
        </w:rPr>
        <w:t xml:space="preserve"> </w:t>
      </w:r>
      <w:r>
        <w:rPr>
          <w:sz w:val="20"/>
        </w:rPr>
        <w:t>extended without</w:t>
      </w:r>
      <w:r>
        <w:rPr>
          <w:spacing w:val="-3"/>
          <w:sz w:val="20"/>
        </w:rPr>
        <w:t xml:space="preserve"> </w:t>
      </w:r>
      <w:r>
        <w:rPr>
          <w:sz w:val="20"/>
        </w:rPr>
        <w:t>lapse</w:t>
      </w:r>
      <w:r>
        <w:rPr>
          <w:spacing w:val="-2"/>
          <w:sz w:val="20"/>
        </w:rPr>
        <w:t xml:space="preserve"> </w:t>
      </w:r>
      <w:r>
        <w:rPr>
          <w:sz w:val="20"/>
        </w:rPr>
        <w:t>of its</w:t>
      </w:r>
      <w:r>
        <w:rPr>
          <w:spacing w:val="-3"/>
          <w:sz w:val="20"/>
        </w:rPr>
        <w:t xml:space="preserve"> </w:t>
      </w:r>
      <w:r>
        <w:rPr>
          <w:sz w:val="20"/>
        </w:rPr>
        <w:t>provisions</w:t>
      </w:r>
      <w:r>
        <w:rPr>
          <w:spacing w:val="-3"/>
          <w:sz w:val="20"/>
        </w:rPr>
        <w:t xml:space="preserve"> </w:t>
      </w:r>
      <w:r>
        <w:rPr>
          <w:sz w:val="20"/>
        </w:rPr>
        <w:t>and limitations,</w:t>
      </w:r>
      <w:r>
        <w:rPr>
          <w:spacing w:val="-2"/>
          <w:sz w:val="20"/>
        </w:rPr>
        <w:t xml:space="preserve"> </w:t>
      </w:r>
      <w:r>
        <w:rPr>
          <w:sz w:val="20"/>
        </w:rPr>
        <w:t>by</w:t>
      </w:r>
      <w:r>
        <w:rPr>
          <w:spacing w:val="-6"/>
          <w:sz w:val="20"/>
        </w:rPr>
        <w:t xml:space="preserve"> </w:t>
      </w:r>
      <w:r>
        <w:rPr>
          <w:sz w:val="20"/>
        </w:rPr>
        <w:t>vote</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Town</w:t>
      </w:r>
      <w:r>
        <w:rPr>
          <w:spacing w:val="-1"/>
          <w:sz w:val="20"/>
        </w:rPr>
        <w:t xml:space="preserve"> </w:t>
      </w:r>
      <w:r>
        <w:rPr>
          <w:sz w:val="20"/>
        </w:rPr>
        <w:t>Meeting</w:t>
      </w:r>
      <w:r>
        <w:rPr>
          <w:spacing w:val="-3"/>
          <w:sz w:val="20"/>
        </w:rPr>
        <w:t xml:space="preserve"> </w:t>
      </w:r>
      <w:r>
        <w:rPr>
          <w:sz w:val="20"/>
        </w:rPr>
        <w:t>prior</w:t>
      </w:r>
      <w:r>
        <w:rPr>
          <w:spacing w:val="-2"/>
          <w:sz w:val="20"/>
        </w:rPr>
        <w:t xml:space="preserve"> </w:t>
      </w:r>
      <w:r>
        <w:rPr>
          <w:sz w:val="20"/>
        </w:rPr>
        <w:t>to</w:t>
      </w:r>
      <w:r>
        <w:rPr>
          <w:spacing w:val="-1"/>
          <w:sz w:val="20"/>
        </w:rPr>
        <w:t xml:space="preserve"> </w:t>
      </w:r>
      <w:r>
        <w:rPr>
          <w:sz w:val="20"/>
        </w:rPr>
        <w:t>January</w:t>
      </w:r>
      <w:r>
        <w:rPr>
          <w:spacing w:val="-6"/>
          <w:sz w:val="20"/>
        </w:rPr>
        <w:t xml:space="preserve"> </w:t>
      </w:r>
      <w:r>
        <w:rPr>
          <w:sz w:val="20"/>
        </w:rPr>
        <w:t>1, 2008.</w:t>
      </w:r>
      <w:r>
        <w:rPr>
          <w:spacing w:val="80"/>
          <w:sz w:val="20"/>
        </w:rPr>
        <w:t xml:space="preserve"> </w:t>
      </w:r>
      <w:r>
        <w:rPr>
          <w:sz w:val="20"/>
        </w:rPr>
        <w:t>(Amended May 13, 2002)</w:t>
      </w:r>
    </w:p>
    <w:p w14:paraId="5A45A9AA" w14:textId="77777777" w:rsidR="00260182" w:rsidRDefault="00260182">
      <w:pPr>
        <w:pStyle w:val="BodyText"/>
        <w:spacing w:before="5"/>
      </w:pPr>
    </w:p>
    <w:p w14:paraId="5A45A9AB" w14:textId="77777777" w:rsidR="00260182" w:rsidRDefault="00000000">
      <w:pPr>
        <w:pStyle w:val="Heading2"/>
        <w:numPr>
          <w:ilvl w:val="1"/>
          <w:numId w:val="1"/>
        </w:numPr>
        <w:tabs>
          <w:tab w:val="left" w:pos="940"/>
          <w:tab w:val="left" w:pos="941"/>
        </w:tabs>
        <w:ind w:hanging="721"/>
      </w:pPr>
      <w:bookmarkStart w:id="88" w:name="_TOC_250001"/>
      <w:bookmarkEnd w:id="88"/>
      <w:r>
        <w:rPr>
          <w:spacing w:val="-2"/>
        </w:rPr>
        <w:t>PENALTIES</w:t>
      </w:r>
    </w:p>
    <w:p w14:paraId="5A45A9AC" w14:textId="77777777" w:rsidR="00260182" w:rsidRDefault="00000000">
      <w:pPr>
        <w:pStyle w:val="BodyText"/>
        <w:spacing w:before="227"/>
        <w:ind w:left="220" w:right="686"/>
      </w:pPr>
      <w:r>
        <w:t>Any</w:t>
      </w:r>
      <w:r>
        <w:rPr>
          <w:spacing w:val="-6"/>
        </w:rPr>
        <w:t xml:space="preserve"> </w:t>
      </w:r>
      <w:r>
        <w:t>person,</w:t>
      </w:r>
      <w:r>
        <w:rPr>
          <w:spacing w:val="-2"/>
        </w:rPr>
        <w:t xml:space="preserve"> </w:t>
      </w:r>
      <w:r>
        <w:t>firm</w:t>
      </w:r>
      <w:r>
        <w:rPr>
          <w:spacing w:val="-4"/>
        </w:rPr>
        <w:t xml:space="preserve"> </w:t>
      </w:r>
      <w:r>
        <w:t>or</w:t>
      </w:r>
      <w:r>
        <w:rPr>
          <w:spacing w:val="-2"/>
        </w:rPr>
        <w:t xml:space="preserve"> </w:t>
      </w:r>
      <w:r>
        <w:t>corporation</w:t>
      </w:r>
      <w:r>
        <w:rPr>
          <w:spacing w:val="-3"/>
        </w:rPr>
        <w:t xml:space="preserve"> </w:t>
      </w:r>
      <w:r>
        <w:t>violating</w:t>
      </w:r>
      <w:r>
        <w:rPr>
          <w:spacing w:val="-3"/>
        </w:rPr>
        <w:t xml:space="preserve"> </w:t>
      </w:r>
      <w:r>
        <w:t>any</w:t>
      </w:r>
      <w:r>
        <w:rPr>
          <w:spacing w:val="-6"/>
        </w:rPr>
        <w:t xml:space="preserve"> </w:t>
      </w:r>
      <w:r>
        <w:t>article</w:t>
      </w:r>
      <w:r>
        <w:rPr>
          <w:spacing w:val="-2"/>
        </w:rPr>
        <w:t xml:space="preserve"> </w:t>
      </w:r>
      <w:r>
        <w:t>or</w:t>
      </w:r>
      <w:r>
        <w:rPr>
          <w:spacing w:val="-2"/>
        </w:rPr>
        <w:t xml:space="preserve"> </w:t>
      </w:r>
      <w:r>
        <w:t>provision</w:t>
      </w:r>
      <w:r>
        <w:rPr>
          <w:spacing w:val="-3"/>
        </w:rPr>
        <w:t xml:space="preserve"> </w:t>
      </w:r>
      <w:r>
        <w:t>of</w:t>
      </w:r>
      <w:r>
        <w:rPr>
          <w:spacing w:val="-4"/>
        </w:rPr>
        <w:t xml:space="preserve"> </w:t>
      </w:r>
      <w:r>
        <w:t>this</w:t>
      </w:r>
      <w:r>
        <w:rPr>
          <w:spacing w:val="-3"/>
        </w:rPr>
        <w:t xml:space="preserve"> </w:t>
      </w:r>
      <w:r>
        <w:t>bylaw</w:t>
      </w:r>
      <w:r>
        <w:rPr>
          <w:spacing w:val="-4"/>
        </w:rPr>
        <w:t xml:space="preserve"> </w:t>
      </w:r>
      <w:r>
        <w:t>shall</w:t>
      </w:r>
      <w:r>
        <w:rPr>
          <w:spacing w:val="-2"/>
        </w:rPr>
        <w:t xml:space="preserve"> </w:t>
      </w:r>
      <w:r>
        <w:t>be</w:t>
      </w:r>
      <w:r>
        <w:rPr>
          <w:spacing w:val="-2"/>
        </w:rPr>
        <w:t xml:space="preserve"> </w:t>
      </w:r>
      <w:r>
        <w:t>fined</w:t>
      </w:r>
      <w:r>
        <w:rPr>
          <w:spacing w:val="-1"/>
        </w:rPr>
        <w:t xml:space="preserve"> </w:t>
      </w:r>
      <w:r>
        <w:t>the maximum</w:t>
      </w:r>
      <w:r>
        <w:rPr>
          <w:spacing w:val="-4"/>
        </w:rPr>
        <w:t xml:space="preserve"> </w:t>
      </w:r>
      <w:r>
        <w:t>amount allowed by statute, and each day shall constitute a separate violation.</w:t>
      </w:r>
    </w:p>
    <w:p w14:paraId="5A45A9AD" w14:textId="77777777" w:rsidR="00260182" w:rsidRDefault="00260182">
      <w:pPr>
        <w:pStyle w:val="BodyText"/>
        <w:spacing w:before="10"/>
        <w:rPr>
          <w:sz w:val="19"/>
        </w:rPr>
      </w:pPr>
    </w:p>
    <w:p w14:paraId="5A45A9AE" w14:textId="77777777" w:rsidR="00260182" w:rsidRDefault="00000000">
      <w:pPr>
        <w:pStyle w:val="BodyText"/>
        <w:ind w:left="220" w:right="1034"/>
      </w:pPr>
      <w:r>
        <w:t>As</w:t>
      </w:r>
      <w:r>
        <w:rPr>
          <w:spacing w:val="-4"/>
        </w:rPr>
        <w:t xml:space="preserve"> </w:t>
      </w:r>
      <w:r>
        <w:t>an</w:t>
      </w:r>
      <w:r>
        <w:rPr>
          <w:spacing w:val="-4"/>
        </w:rPr>
        <w:t xml:space="preserve"> </w:t>
      </w:r>
      <w:r>
        <w:t>alternative</w:t>
      </w:r>
      <w:r>
        <w:rPr>
          <w:spacing w:val="-4"/>
        </w:rPr>
        <w:t xml:space="preserve"> </w:t>
      </w:r>
      <w:r>
        <w:t>to</w:t>
      </w:r>
      <w:r>
        <w:rPr>
          <w:spacing w:val="-3"/>
        </w:rPr>
        <w:t xml:space="preserve"> </w:t>
      </w:r>
      <w:r>
        <w:t>criminal</w:t>
      </w:r>
      <w:r>
        <w:rPr>
          <w:spacing w:val="-4"/>
        </w:rPr>
        <w:t xml:space="preserve"> </w:t>
      </w:r>
      <w:r>
        <w:t>prosecution</w:t>
      </w:r>
      <w:r>
        <w:rPr>
          <w:spacing w:val="-4"/>
        </w:rPr>
        <w:t xml:space="preserve"> </w:t>
      </w:r>
      <w:r>
        <w:t>in</w:t>
      </w:r>
      <w:r>
        <w:rPr>
          <w:spacing w:val="-4"/>
        </w:rPr>
        <w:t xml:space="preserve"> </w:t>
      </w:r>
      <w:r>
        <w:t>a</w:t>
      </w:r>
      <w:r>
        <w:rPr>
          <w:spacing w:val="-4"/>
        </w:rPr>
        <w:t xml:space="preserve"> </w:t>
      </w:r>
      <w:r>
        <w:t>specific</w:t>
      </w:r>
      <w:r>
        <w:rPr>
          <w:spacing w:val="-4"/>
        </w:rPr>
        <w:t xml:space="preserve"> </w:t>
      </w:r>
      <w:r>
        <w:t>case,</w:t>
      </w:r>
      <w:r>
        <w:rPr>
          <w:spacing w:val="-3"/>
        </w:rPr>
        <w:t xml:space="preserve"> </w:t>
      </w:r>
      <w:r>
        <w:t>the</w:t>
      </w:r>
      <w:r>
        <w:rPr>
          <w:spacing w:val="-4"/>
        </w:rPr>
        <w:t xml:space="preserve"> </w:t>
      </w:r>
      <w:r>
        <w:t>Building</w:t>
      </w:r>
      <w:r>
        <w:rPr>
          <w:spacing w:val="-3"/>
        </w:rPr>
        <w:t xml:space="preserve"> </w:t>
      </w:r>
      <w:r>
        <w:t>Commissioner</w:t>
      </w:r>
      <w:r>
        <w:rPr>
          <w:spacing w:val="-1"/>
        </w:rPr>
        <w:t xml:space="preserve"> </w:t>
      </w:r>
      <w:r>
        <w:t>may</w:t>
      </w:r>
      <w:r>
        <w:rPr>
          <w:spacing w:val="-4"/>
        </w:rPr>
        <w:t xml:space="preserve"> </w:t>
      </w:r>
      <w:r>
        <w:t>issue</w:t>
      </w:r>
      <w:r>
        <w:rPr>
          <w:spacing w:val="-4"/>
        </w:rPr>
        <w:t xml:space="preserve"> </w:t>
      </w:r>
      <w:r>
        <w:t>citations</w:t>
      </w:r>
      <w:r>
        <w:rPr>
          <w:spacing w:val="-2"/>
        </w:rPr>
        <w:t xml:space="preserve"> </w:t>
      </w:r>
      <w:r>
        <w:t>under</w:t>
      </w:r>
      <w:r>
        <w:rPr>
          <w:spacing w:val="-3"/>
        </w:rPr>
        <w:t xml:space="preserve"> </w:t>
      </w:r>
      <w:r>
        <w:t>the non-criminal disposition procedure set forth in General Laws Ch. 40, Section 21D.</w:t>
      </w:r>
    </w:p>
    <w:p w14:paraId="5A45A9AF" w14:textId="77777777" w:rsidR="00260182" w:rsidRDefault="00260182">
      <w:pPr>
        <w:pStyle w:val="BodyText"/>
        <w:spacing w:before="5"/>
        <w:rPr>
          <w:sz w:val="24"/>
        </w:rPr>
      </w:pPr>
    </w:p>
    <w:p w14:paraId="5A45A9B0" w14:textId="77777777" w:rsidR="00260182" w:rsidRDefault="00000000">
      <w:pPr>
        <w:pStyle w:val="Heading2"/>
        <w:numPr>
          <w:ilvl w:val="1"/>
          <w:numId w:val="1"/>
        </w:numPr>
        <w:tabs>
          <w:tab w:val="left" w:pos="940"/>
          <w:tab w:val="left" w:pos="941"/>
        </w:tabs>
        <w:ind w:hanging="721"/>
      </w:pPr>
      <w:bookmarkStart w:id="89" w:name="_TOC_250000"/>
      <w:bookmarkEnd w:id="89"/>
      <w:r>
        <w:rPr>
          <w:spacing w:val="-2"/>
        </w:rPr>
        <w:t>AMENDMENT</w:t>
      </w:r>
    </w:p>
    <w:p w14:paraId="5A45A9B1" w14:textId="77777777" w:rsidR="00260182" w:rsidRDefault="00000000">
      <w:pPr>
        <w:pStyle w:val="BodyText"/>
        <w:spacing w:before="227"/>
        <w:ind w:left="220" w:right="686"/>
      </w:pPr>
      <w:r>
        <w:t>This</w:t>
      </w:r>
      <w:r>
        <w:rPr>
          <w:spacing w:val="-4"/>
        </w:rPr>
        <w:t xml:space="preserve"> </w:t>
      </w:r>
      <w:r>
        <w:t>bylaw</w:t>
      </w:r>
      <w:r>
        <w:rPr>
          <w:spacing w:val="-3"/>
        </w:rPr>
        <w:t xml:space="preserve"> </w:t>
      </w:r>
      <w:r>
        <w:t>may</w:t>
      </w:r>
      <w:r>
        <w:rPr>
          <w:spacing w:val="-4"/>
        </w:rPr>
        <w:t xml:space="preserve"> </w:t>
      </w:r>
      <w:r>
        <w:t>be</w:t>
      </w:r>
      <w:r>
        <w:rPr>
          <w:spacing w:val="-3"/>
        </w:rPr>
        <w:t xml:space="preserve"> </w:t>
      </w:r>
      <w:r>
        <w:t>amended</w:t>
      </w:r>
      <w:r>
        <w:rPr>
          <w:spacing w:val="-2"/>
        </w:rPr>
        <w:t xml:space="preserve"> </w:t>
      </w:r>
      <w:r>
        <w:t>from</w:t>
      </w:r>
      <w:r>
        <w:rPr>
          <w:spacing w:val="-7"/>
        </w:rPr>
        <w:t xml:space="preserve"> </w:t>
      </w:r>
      <w:r>
        <w:t>time</w:t>
      </w:r>
      <w:r>
        <w:rPr>
          <w:spacing w:val="-3"/>
        </w:rPr>
        <w:t xml:space="preserve"> </w:t>
      </w:r>
      <w:r>
        <w:t>to</w:t>
      </w:r>
      <w:r>
        <w:rPr>
          <w:spacing w:val="-2"/>
        </w:rPr>
        <w:t xml:space="preserve"> </w:t>
      </w:r>
      <w:r>
        <w:t>time</w:t>
      </w:r>
      <w:r>
        <w:rPr>
          <w:spacing w:val="-3"/>
        </w:rPr>
        <w:t xml:space="preserve"> </w:t>
      </w:r>
      <w:r>
        <w:t>in</w:t>
      </w:r>
      <w:r>
        <w:rPr>
          <w:spacing w:val="-5"/>
        </w:rPr>
        <w:t xml:space="preserve"> </w:t>
      </w:r>
      <w:r>
        <w:t>accordance with</w:t>
      </w:r>
      <w:r>
        <w:rPr>
          <w:spacing w:val="-4"/>
        </w:rPr>
        <w:t xml:space="preserve"> </w:t>
      </w:r>
      <w:r>
        <w:t>the</w:t>
      </w:r>
      <w:r>
        <w:rPr>
          <w:spacing w:val="-3"/>
        </w:rPr>
        <w:t xml:space="preserve"> </w:t>
      </w:r>
      <w:r>
        <w:t>provisions</w:t>
      </w:r>
      <w:r>
        <w:rPr>
          <w:spacing w:val="-4"/>
        </w:rPr>
        <w:t xml:space="preserve"> </w:t>
      </w:r>
      <w:r>
        <w:t>of</w:t>
      </w:r>
      <w:r>
        <w:rPr>
          <w:spacing w:val="-5"/>
        </w:rPr>
        <w:t xml:space="preserve"> </w:t>
      </w:r>
      <w:r>
        <w:t>Chapter</w:t>
      </w:r>
      <w:r>
        <w:rPr>
          <w:spacing w:val="-2"/>
        </w:rPr>
        <w:t xml:space="preserve"> </w:t>
      </w:r>
      <w:r>
        <w:t>40A,</w:t>
      </w:r>
      <w:r>
        <w:rPr>
          <w:spacing w:val="-3"/>
        </w:rPr>
        <w:t xml:space="preserve"> </w:t>
      </w:r>
      <w:r>
        <w:t>General</w:t>
      </w:r>
      <w:r>
        <w:rPr>
          <w:spacing w:val="-3"/>
        </w:rPr>
        <w:t xml:space="preserve"> </w:t>
      </w:r>
      <w:r>
        <w:t>Laws</w:t>
      </w:r>
      <w:r>
        <w:rPr>
          <w:spacing w:val="-2"/>
        </w:rPr>
        <w:t xml:space="preserve"> </w:t>
      </w:r>
      <w:r>
        <w:t xml:space="preserve">of </w:t>
      </w:r>
      <w:r>
        <w:rPr>
          <w:spacing w:val="-2"/>
        </w:rPr>
        <w:t>Massachusetts.</w:t>
      </w:r>
    </w:p>
    <w:p w14:paraId="5A45A9B2" w14:textId="77777777" w:rsidR="00260182" w:rsidRDefault="00260182">
      <w:pPr>
        <w:pStyle w:val="BodyText"/>
        <w:spacing w:before="2"/>
      </w:pPr>
    </w:p>
    <w:p w14:paraId="5A45A9B3" w14:textId="77777777" w:rsidR="00260182" w:rsidRDefault="00000000">
      <w:pPr>
        <w:pStyle w:val="ListParagraph"/>
        <w:numPr>
          <w:ilvl w:val="1"/>
          <w:numId w:val="1"/>
        </w:numPr>
        <w:tabs>
          <w:tab w:val="left" w:pos="941"/>
        </w:tabs>
        <w:ind w:hanging="721"/>
        <w:rPr>
          <w:sz w:val="16"/>
        </w:rPr>
      </w:pPr>
      <w:r>
        <w:rPr>
          <w:b/>
          <w:sz w:val="24"/>
        </w:rPr>
        <w:t>PLANNING</w:t>
      </w:r>
      <w:r>
        <w:rPr>
          <w:b/>
          <w:spacing w:val="-11"/>
          <w:sz w:val="24"/>
        </w:rPr>
        <w:t xml:space="preserve"> </w:t>
      </w:r>
      <w:r>
        <w:rPr>
          <w:b/>
          <w:sz w:val="24"/>
        </w:rPr>
        <w:t>BOARD</w:t>
      </w:r>
      <w:r>
        <w:rPr>
          <w:b/>
          <w:spacing w:val="28"/>
          <w:sz w:val="24"/>
        </w:rPr>
        <w:t xml:space="preserve"> </w:t>
      </w:r>
      <w:r>
        <w:rPr>
          <w:sz w:val="16"/>
        </w:rPr>
        <w:t>(amended</w:t>
      </w:r>
      <w:r>
        <w:rPr>
          <w:spacing w:val="-4"/>
          <w:sz w:val="16"/>
        </w:rPr>
        <w:t xml:space="preserve"> </w:t>
      </w:r>
      <w:r>
        <w:rPr>
          <w:sz w:val="16"/>
        </w:rPr>
        <w:t>Fall</w:t>
      </w:r>
      <w:r>
        <w:rPr>
          <w:spacing w:val="-6"/>
          <w:sz w:val="16"/>
        </w:rPr>
        <w:t xml:space="preserve"> </w:t>
      </w:r>
      <w:r>
        <w:rPr>
          <w:spacing w:val="-4"/>
          <w:sz w:val="16"/>
        </w:rPr>
        <w:t>2019)</w:t>
      </w:r>
    </w:p>
    <w:p w14:paraId="5A45A9B4" w14:textId="77777777" w:rsidR="00260182" w:rsidRDefault="00000000">
      <w:pPr>
        <w:pStyle w:val="ListParagraph"/>
        <w:numPr>
          <w:ilvl w:val="2"/>
          <w:numId w:val="1"/>
        </w:numPr>
        <w:tabs>
          <w:tab w:val="left" w:pos="924"/>
        </w:tabs>
        <w:spacing w:before="227"/>
        <w:ind w:right="948" w:firstLine="0"/>
        <w:rPr>
          <w:sz w:val="20"/>
        </w:rPr>
      </w:pPr>
      <w:r>
        <w:rPr>
          <w:sz w:val="20"/>
        </w:rPr>
        <w:t>A Planning Board of five (5) members and one (1) associate member shall be appointed by the Board of Selectmen in accordance with the provisions of the General Laws of Massachusetts and the Winchendon Home Rule Charter.</w:t>
      </w:r>
      <w:r>
        <w:rPr>
          <w:spacing w:val="-3"/>
          <w:sz w:val="20"/>
        </w:rPr>
        <w:t xml:space="preserve"> </w:t>
      </w:r>
      <w:r>
        <w:rPr>
          <w:sz w:val="20"/>
        </w:rPr>
        <w:t>The</w:t>
      </w:r>
      <w:r>
        <w:rPr>
          <w:spacing w:val="-2"/>
          <w:sz w:val="20"/>
        </w:rPr>
        <w:t xml:space="preserve"> </w:t>
      </w:r>
      <w:r>
        <w:rPr>
          <w:sz w:val="20"/>
        </w:rPr>
        <w:t>Planning</w:t>
      </w:r>
      <w:r>
        <w:rPr>
          <w:spacing w:val="-4"/>
          <w:sz w:val="20"/>
        </w:rPr>
        <w:t xml:space="preserve"> </w:t>
      </w:r>
      <w:r>
        <w:rPr>
          <w:sz w:val="20"/>
        </w:rPr>
        <w:t>Board</w:t>
      </w:r>
      <w:r>
        <w:rPr>
          <w:spacing w:val="-1"/>
          <w:sz w:val="20"/>
        </w:rPr>
        <w:t xml:space="preserve"> </w:t>
      </w:r>
      <w:r>
        <w:rPr>
          <w:sz w:val="20"/>
        </w:rPr>
        <w:t>shall</w:t>
      </w:r>
      <w:r>
        <w:rPr>
          <w:spacing w:val="-3"/>
          <w:sz w:val="20"/>
        </w:rPr>
        <w:t xml:space="preserve"> </w:t>
      </w:r>
      <w:r>
        <w:rPr>
          <w:sz w:val="20"/>
        </w:rPr>
        <w:t>possess</w:t>
      </w:r>
      <w:r>
        <w:rPr>
          <w:spacing w:val="-4"/>
          <w:sz w:val="20"/>
        </w:rPr>
        <w:t xml:space="preserve"> </w:t>
      </w:r>
      <w:r>
        <w:rPr>
          <w:sz w:val="20"/>
        </w:rPr>
        <w:t>and</w:t>
      </w:r>
      <w:r>
        <w:rPr>
          <w:spacing w:val="-2"/>
          <w:sz w:val="20"/>
        </w:rPr>
        <w:t xml:space="preserve"> </w:t>
      </w:r>
      <w:r>
        <w:rPr>
          <w:sz w:val="20"/>
        </w:rPr>
        <w:t>exercise</w:t>
      </w:r>
      <w:r>
        <w:rPr>
          <w:spacing w:val="-4"/>
          <w:sz w:val="20"/>
        </w:rPr>
        <w:t xml:space="preserve"> </w:t>
      </w:r>
      <w:r>
        <w:rPr>
          <w:sz w:val="20"/>
        </w:rPr>
        <w:t>those</w:t>
      </w:r>
      <w:r>
        <w:rPr>
          <w:spacing w:val="-3"/>
          <w:sz w:val="20"/>
        </w:rPr>
        <w:t xml:space="preserve"> </w:t>
      </w:r>
      <w:r>
        <w:rPr>
          <w:sz w:val="20"/>
        </w:rPr>
        <w:t>powers</w:t>
      </w:r>
      <w:r>
        <w:rPr>
          <w:spacing w:val="-4"/>
          <w:sz w:val="20"/>
        </w:rPr>
        <w:t xml:space="preserve"> </w:t>
      </w:r>
      <w:r>
        <w:rPr>
          <w:sz w:val="20"/>
        </w:rPr>
        <w:t>granted</w:t>
      </w:r>
      <w:r>
        <w:rPr>
          <w:spacing w:val="-2"/>
          <w:sz w:val="20"/>
        </w:rPr>
        <w:t xml:space="preserve"> </w:t>
      </w:r>
      <w:r>
        <w:rPr>
          <w:sz w:val="20"/>
        </w:rPr>
        <w:t>by</w:t>
      </w:r>
      <w:r>
        <w:rPr>
          <w:spacing w:val="-7"/>
          <w:sz w:val="20"/>
        </w:rPr>
        <w:t xml:space="preserve"> </w:t>
      </w:r>
      <w:r>
        <w:rPr>
          <w:sz w:val="20"/>
        </w:rPr>
        <w:t>the</w:t>
      </w:r>
      <w:r>
        <w:rPr>
          <w:spacing w:val="-3"/>
          <w:sz w:val="20"/>
        </w:rPr>
        <w:t xml:space="preserve"> </w:t>
      </w:r>
      <w:r>
        <w:rPr>
          <w:sz w:val="20"/>
        </w:rPr>
        <w:t>Massachusetts</w:t>
      </w:r>
      <w:r>
        <w:rPr>
          <w:spacing w:val="-1"/>
          <w:sz w:val="20"/>
        </w:rPr>
        <w:t xml:space="preserve"> </w:t>
      </w:r>
      <w:r>
        <w:rPr>
          <w:sz w:val="20"/>
        </w:rPr>
        <w:t>General</w:t>
      </w:r>
      <w:r>
        <w:rPr>
          <w:spacing w:val="-1"/>
          <w:sz w:val="20"/>
        </w:rPr>
        <w:t xml:space="preserve"> </w:t>
      </w:r>
      <w:r>
        <w:rPr>
          <w:sz w:val="20"/>
        </w:rPr>
        <w:t>Laws</w:t>
      </w:r>
      <w:r>
        <w:rPr>
          <w:spacing w:val="-4"/>
          <w:sz w:val="20"/>
        </w:rPr>
        <w:t xml:space="preserve"> </w:t>
      </w:r>
      <w:r>
        <w:rPr>
          <w:sz w:val="20"/>
        </w:rPr>
        <w:t>and shall establish procedures consistent with the provisions of this bylaw.</w:t>
      </w:r>
    </w:p>
    <w:p w14:paraId="5A45A9B5" w14:textId="77777777" w:rsidR="00260182" w:rsidRDefault="00260182">
      <w:pPr>
        <w:pStyle w:val="BodyText"/>
      </w:pPr>
    </w:p>
    <w:p w14:paraId="5A45A9B6" w14:textId="77777777" w:rsidR="00260182" w:rsidRDefault="00000000">
      <w:pPr>
        <w:pStyle w:val="ListParagraph"/>
        <w:numPr>
          <w:ilvl w:val="2"/>
          <w:numId w:val="1"/>
        </w:numPr>
        <w:tabs>
          <w:tab w:val="left" w:pos="924"/>
        </w:tabs>
        <w:ind w:right="717" w:firstLine="0"/>
        <w:rPr>
          <w:sz w:val="20"/>
        </w:rPr>
      </w:pPr>
      <w:r>
        <w:rPr>
          <w:sz w:val="20"/>
        </w:rPr>
        <w:t>All applications received by the Planning Board shall immediately be referred to the Zoning Board of Appeals for</w:t>
      </w:r>
      <w:r>
        <w:rPr>
          <w:spacing w:val="-2"/>
          <w:sz w:val="20"/>
        </w:rPr>
        <w:t xml:space="preserve"> </w:t>
      </w:r>
      <w:r>
        <w:rPr>
          <w:sz w:val="20"/>
        </w:rPr>
        <w:t>its</w:t>
      </w:r>
      <w:r>
        <w:rPr>
          <w:spacing w:val="-3"/>
          <w:sz w:val="20"/>
        </w:rPr>
        <w:t xml:space="preserve"> </w:t>
      </w:r>
      <w:r>
        <w:rPr>
          <w:sz w:val="20"/>
        </w:rPr>
        <w:t>comments.</w:t>
      </w:r>
      <w:r>
        <w:rPr>
          <w:spacing w:val="40"/>
          <w:sz w:val="20"/>
        </w:rPr>
        <w:t xml:space="preserve"> </w:t>
      </w:r>
      <w:r>
        <w:rPr>
          <w:sz w:val="20"/>
        </w:rPr>
        <w:t>Comments by</w:t>
      </w:r>
      <w:r>
        <w:rPr>
          <w:spacing w:val="-6"/>
          <w:sz w:val="20"/>
        </w:rPr>
        <w:t xml:space="preserve"> </w:t>
      </w:r>
      <w:r>
        <w:rPr>
          <w:sz w:val="20"/>
        </w:rPr>
        <w:t>the</w:t>
      </w:r>
      <w:r>
        <w:rPr>
          <w:spacing w:val="-2"/>
          <w:sz w:val="20"/>
        </w:rPr>
        <w:t xml:space="preserve"> </w:t>
      </w:r>
      <w:r>
        <w:rPr>
          <w:sz w:val="20"/>
        </w:rPr>
        <w:t>Board</w:t>
      </w:r>
      <w:r>
        <w:rPr>
          <w:spacing w:val="-1"/>
          <w:sz w:val="20"/>
        </w:rPr>
        <w:t xml:space="preserve"> </w:t>
      </w:r>
      <w:r>
        <w:rPr>
          <w:sz w:val="20"/>
        </w:rPr>
        <w:t>of</w:t>
      </w:r>
      <w:r>
        <w:rPr>
          <w:spacing w:val="-4"/>
          <w:sz w:val="20"/>
        </w:rPr>
        <w:t xml:space="preserve"> </w:t>
      </w:r>
      <w:r>
        <w:rPr>
          <w:sz w:val="20"/>
        </w:rPr>
        <w:t>Appeals</w:t>
      </w:r>
      <w:r>
        <w:rPr>
          <w:spacing w:val="-3"/>
          <w:sz w:val="20"/>
        </w:rPr>
        <w:t xml:space="preserve"> </w:t>
      </w:r>
      <w:r>
        <w:rPr>
          <w:sz w:val="20"/>
        </w:rPr>
        <w:t>are</w:t>
      </w:r>
      <w:r>
        <w:rPr>
          <w:spacing w:val="-2"/>
          <w:sz w:val="20"/>
        </w:rPr>
        <w:t xml:space="preserve"> </w:t>
      </w:r>
      <w:r>
        <w:rPr>
          <w:sz w:val="20"/>
        </w:rPr>
        <w:t>not</w:t>
      </w:r>
      <w:r>
        <w:rPr>
          <w:spacing w:val="-3"/>
          <w:sz w:val="20"/>
        </w:rPr>
        <w:t xml:space="preserve"> </w:t>
      </w:r>
      <w:r>
        <w:rPr>
          <w:sz w:val="20"/>
        </w:rPr>
        <w:t>required,</w:t>
      </w:r>
      <w:r>
        <w:rPr>
          <w:spacing w:val="-2"/>
          <w:sz w:val="20"/>
        </w:rPr>
        <w:t xml:space="preserve"> </w:t>
      </w:r>
      <w:r>
        <w:rPr>
          <w:sz w:val="20"/>
        </w:rPr>
        <w:t>but</w:t>
      </w:r>
      <w:r>
        <w:rPr>
          <w:spacing w:val="-3"/>
          <w:sz w:val="20"/>
        </w:rPr>
        <w:t xml:space="preserve"> </w:t>
      </w:r>
      <w:r>
        <w:rPr>
          <w:sz w:val="20"/>
        </w:rPr>
        <w:t>should</w:t>
      </w:r>
      <w:r>
        <w:rPr>
          <w:spacing w:val="-1"/>
          <w:sz w:val="20"/>
        </w:rPr>
        <w:t xml:space="preserve"> </w:t>
      </w:r>
      <w:r>
        <w:rPr>
          <w:sz w:val="20"/>
        </w:rPr>
        <w:t>be</w:t>
      </w:r>
      <w:r>
        <w:rPr>
          <w:spacing w:val="-2"/>
          <w:sz w:val="20"/>
        </w:rPr>
        <w:t xml:space="preserve"> </w:t>
      </w:r>
      <w:r>
        <w:rPr>
          <w:sz w:val="20"/>
        </w:rPr>
        <w:t>considered</w:t>
      </w:r>
      <w:r>
        <w:rPr>
          <w:spacing w:val="-1"/>
          <w:sz w:val="20"/>
        </w:rPr>
        <w:t xml:space="preserve"> </w:t>
      </w:r>
      <w:r>
        <w:rPr>
          <w:sz w:val="20"/>
        </w:rPr>
        <w:t>by</w:t>
      </w:r>
      <w:r>
        <w:rPr>
          <w:spacing w:val="-6"/>
          <w:sz w:val="20"/>
        </w:rPr>
        <w:t xml:space="preserve"> </w:t>
      </w:r>
      <w:r>
        <w:rPr>
          <w:sz w:val="20"/>
        </w:rPr>
        <w:t>the</w:t>
      </w:r>
      <w:r>
        <w:rPr>
          <w:spacing w:val="-2"/>
          <w:sz w:val="20"/>
        </w:rPr>
        <w:t xml:space="preserve"> </w:t>
      </w:r>
      <w:r>
        <w:rPr>
          <w:sz w:val="20"/>
        </w:rPr>
        <w:t>Planning</w:t>
      </w:r>
      <w:r>
        <w:rPr>
          <w:spacing w:val="-3"/>
          <w:sz w:val="20"/>
        </w:rPr>
        <w:t xml:space="preserve"> </w:t>
      </w:r>
      <w:r>
        <w:rPr>
          <w:sz w:val="20"/>
        </w:rPr>
        <w:t>Board, if such are received.</w:t>
      </w:r>
    </w:p>
    <w:p w14:paraId="5A45A9B7" w14:textId="77777777" w:rsidR="00260182" w:rsidRDefault="00260182">
      <w:pPr>
        <w:pStyle w:val="BodyText"/>
      </w:pPr>
    </w:p>
    <w:p w14:paraId="5A45A9B8" w14:textId="77777777" w:rsidR="00260182" w:rsidRDefault="00000000">
      <w:pPr>
        <w:pStyle w:val="ListParagraph"/>
        <w:numPr>
          <w:ilvl w:val="2"/>
          <w:numId w:val="1"/>
        </w:numPr>
        <w:tabs>
          <w:tab w:val="left" w:pos="922"/>
        </w:tabs>
        <w:ind w:left="921" w:hanging="702"/>
        <w:rPr>
          <w:sz w:val="20"/>
        </w:rPr>
      </w:pPr>
      <w:r>
        <w:rPr>
          <w:sz w:val="20"/>
        </w:rPr>
        <w:t>The</w:t>
      </w:r>
      <w:r>
        <w:rPr>
          <w:spacing w:val="-7"/>
          <w:sz w:val="20"/>
        </w:rPr>
        <w:t xml:space="preserve"> </w:t>
      </w:r>
      <w:r>
        <w:rPr>
          <w:sz w:val="20"/>
        </w:rPr>
        <w:t>Planning</w:t>
      </w:r>
      <w:r>
        <w:rPr>
          <w:spacing w:val="-5"/>
          <w:sz w:val="20"/>
        </w:rPr>
        <w:t xml:space="preserve"> </w:t>
      </w:r>
      <w:r>
        <w:rPr>
          <w:sz w:val="20"/>
        </w:rPr>
        <w:t>Board</w:t>
      </w:r>
      <w:r>
        <w:rPr>
          <w:spacing w:val="-4"/>
          <w:sz w:val="20"/>
        </w:rPr>
        <w:t xml:space="preserve"> </w:t>
      </w:r>
      <w:r>
        <w:rPr>
          <w:sz w:val="20"/>
        </w:rPr>
        <w:t>shall</w:t>
      </w:r>
      <w:r>
        <w:rPr>
          <w:spacing w:val="-4"/>
          <w:sz w:val="20"/>
        </w:rPr>
        <w:t xml:space="preserve"> </w:t>
      </w:r>
      <w:r>
        <w:rPr>
          <w:sz w:val="20"/>
        </w:rPr>
        <w:t>carry</w:t>
      </w:r>
      <w:r>
        <w:rPr>
          <w:spacing w:val="-8"/>
          <w:sz w:val="20"/>
        </w:rPr>
        <w:t xml:space="preserve"> </w:t>
      </w:r>
      <w:r>
        <w:rPr>
          <w:sz w:val="20"/>
        </w:rPr>
        <w:t>out</w:t>
      </w:r>
      <w:r>
        <w:rPr>
          <w:spacing w:val="-6"/>
          <w:sz w:val="20"/>
        </w:rPr>
        <w:t xml:space="preserve"> </w:t>
      </w:r>
      <w:r>
        <w:rPr>
          <w:sz w:val="20"/>
        </w:rPr>
        <w:t>the</w:t>
      </w:r>
      <w:r>
        <w:rPr>
          <w:spacing w:val="-1"/>
          <w:sz w:val="20"/>
        </w:rPr>
        <w:t xml:space="preserve"> </w:t>
      </w:r>
      <w:r>
        <w:rPr>
          <w:sz w:val="20"/>
        </w:rPr>
        <w:t>following</w:t>
      </w:r>
      <w:r>
        <w:rPr>
          <w:spacing w:val="-6"/>
          <w:sz w:val="20"/>
        </w:rPr>
        <w:t xml:space="preserve"> </w:t>
      </w:r>
      <w:r>
        <w:rPr>
          <w:sz w:val="20"/>
        </w:rPr>
        <w:t>specific</w:t>
      </w:r>
      <w:r>
        <w:rPr>
          <w:spacing w:val="-4"/>
          <w:sz w:val="20"/>
        </w:rPr>
        <w:t xml:space="preserve"> </w:t>
      </w:r>
      <w:r>
        <w:rPr>
          <w:sz w:val="20"/>
        </w:rPr>
        <w:t>powers</w:t>
      </w:r>
      <w:r>
        <w:rPr>
          <w:spacing w:val="-6"/>
          <w:sz w:val="20"/>
        </w:rPr>
        <w:t xml:space="preserve"> </w:t>
      </w:r>
      <w:r>
        <w:rPr>
          <w:sz w:val="20"/>
        </w:rPr>
        <w:t>and</w:t>
      </w:r>
      <w:r>
        <w:rPr>
          <w:spacing w:val="-3"/>
          <w:sz w:val="20"/>
        </w:rPr>
        <w:t xml:space="preserve"> </w:t>
      </w:r>
      <w:r>
        <w:rPr>
          <w:spacing w:val="-2"/>
          <w:sz w:val="20"/>
        </w:rPr>
        <w:t>duties:</w:t>
      </w:r>
    </w:p>
    <w:p w14:paraId="5A45A9B9" w14:textId="77777777" w:rsidR="00260182" w:rsidRDefault="00260182">
      <w:pPr>
        <w:pStyle w:val="BodyText"/>
      </w:pPr>
    </w:p>
    <w:p w14:paraId="5A45A9BA" w14:textId="77777777" w:rsidR="00260182" w:rsidRDefault="00000000">
      <w:pPr>
        <w:pStyle w:val="ListParagraph"/>
        <w:numPr>
          <w:ilvl w:val="3"/>
          <w:numId w:val="1"/>
        </w:numPr>
        <w:tabs>
          <w:tab w:val="left" w:pos="1183"/>
        </w:tabs>
        <w:spacing w:before="1"/>
        <w:ind w:left="1182" w:hanging="243"/>
        <w:rPr>
          <w:sz w:val="20"/>
        </w:rPr>
      </w:pPr>
      <w:r>
        <w:rPr>
          <w:sz w:val="20"/>
        </w:rPr>
        <w:t>Responsibilities</w:t>
      </w:r>
      <w:r>
        <w:rPr>
          <w:spacing w:val="-5"/>
          <w:sz w:val="20"/>
        </w:rPr>
        <w:t xml:space="preserve"> </w:t>
      </w:r>
      <w:r>
        <w:rPr>
          <w:sz w:val="20"/>
        </w:rPr>
        <w:t>outlined</w:t>
      </w:r>
      <w:r>
        <w:rPr>
          <w:spacing w:val="-3"/>
          <w:sz w:val="20"/>
        </w:rPr>
        <w:t xml:space="preserve"> </w:t>
      </w:r>
      <w:r>
        <w:rPr>
          <w:sz w:val="20"/>
        </w:rPr>
        <w:t>in</w:t>
      </w:r>
      <w:r>
        <w:rPr>
          <w:spacing w:val="-1"/>
          <w:sz w:val="20"/>
        </w:rPr>
        <w:t xml:space="preserve"> </w:t>
      </w:r>
      <w:r>
        <w:rPr>
          <w:sz w:val="20"/>
        </w:rPr>
        <w:t>MGL</w:t>
      </w:r>
      <w:r>
        <w:rPr>
          <w:spacing w:val="-5"/>
          <w:sz w:val="20"/>
        </w:rPr>
        <w:t xml:space="preserve"> </w:t>
      </w:r>
      <w:r>
        <w:rPr>
          <w:sz w:val="20"/>
        </w:rPr>
        <w:t>C.</w:t>
      </w:r>
      <w:r>
        <w:rPr>
          <w:spacing w:val="-4"/>
          <w:sz w:val="20"/>
        </w:rPr>
        <w:t xml:space="preserve"> </w:t>
      </w:r>
      <w:r>
        <w:rPr>
          <w:sz w:val="20"/>
        </w:rPr>
        <w:t>41,</w:t>
      </w:r>
      <w:r>
        <w:rPr>
          <w:spacing w:val="-3"/>
          <w:sz w:val="20"/>
        </w:rPr>
        <w:t xml:space="preserve"> </w:t>
      </w:r>
      <w:r>
        <w:rPr>
          <w:sz w:val="20"/>
        </w:rPr>
        <w:t>§</w:t>
      </w:r>
      <w:r>
        <w:rPr>
          <w:spacing w:val="-1"/>
          <w:sz w:val="20"/>
        </w:rPr>
        <w:t xml:space="preserve"> </w:t>
      </w:r>
      <w:r>
        <w:rPr>
          <w:sz w:val="20"/>
        </w:rPr>
        <w:t>81A</w:t>
      </w:r>
      <w:r>
        <w:rPr>
          <w:spacing w:val="-6"/>
          <w:sz w:val="20"/>
        </w:rPr>
        <w:t xml:space="preserve"> </w:t>
      </w:r>
      <w:r>
        <w:rPr>
          <w:sz w:val="20"/>
        </w:rPr>
        <w:t>to</w:t>
      </w:r>
      <w:r>
        <w:rPr>
          <w:spacing w:val="-2"/>
          <w:sz w:val="20"/>
        </w:rPr>
        <w:t xml:space="preserve"> </w:t>
      </w:r>
      <w:r>
        <w:rPr>
          <w:sz w:val="20"/>
        </w:rPr>
        <w:t>81GG</w:t>
      </w:r>
      <w:r>
        <w:rPr>
          <w:spacing w:val="-5"/>
          <w:sz w:val="20"/>
        </w:rPr>
        <w:t xml:space="preserve"> </w:t>
      </w:r>
      <w:r>
        <w:rPr>
          <w:sz w:val="20"/>
        </w:rPr>
        <w:t>with</w:t>
      </w:r>
      <w:r>
        <w:rPr>
          <w:spacing w:val="-4"/>
          <w:sz w:val="20"/>
        </w:rPr>
        <w:t xml:space="preserve"> </w:t>
      </w:r>
      <w:r>
        <w:rPr>
          <w:sz w:val="20"/>
        </w:rPr>
        <w:t>all</w:t>
      </w:r>
      <w:r>
        <w:rPr>
          <w:spacing w:val="-4"/>
          <w:sz w:val="20"/>
        </w:rPr>
        <w:t xml:space="preserve"> </w:t>
      </w:r>
      <w:r>
        <w:rPr>
          <w:sz w:val="20"/>
        </w:rPr>
        <w:t>the</w:t>
      </w:r>
      <w:r>
        <w:rPr>
          <w:spacing w:val="-4"/>
          <w:sz w:val="20"/>
        </w:rPr>
        <w:t xml:space="preserve"> </w:t>
      </w:r>
      <w:r>
        <w:rPr>
          <w:sz w:val="20"/>
        </w:rPr>
        <w:t>powers</w:t>
      </w:r>
      <w:r>
        <w:rPr>
          <w:spacing w:val="-4"/>
          <w:sz w:val="20"/>
        </w:rPr>
        <w:t xml:space="preserve"> </w:t>
      </w:r>
      <w:r>
        <w:rPr>
          <w:sz w:val="20"/>
        </w:rPr>
        <w:t>and</w:t>
      </w:r>
      <w:r>
        <w:rPr>
          <w:spacing w:val="-3"/>
          <w:sz w:val="20"/>
        </w:rPr>
        <w:t xml:space="preserve"> </w:t>
      </w:r>
      <w:r>
        <w:rPr>
          <w:sz w:val="20"/>
        </w:rPr>
        <w:t>duties</w:t>
      </w:r>
      <w:r>
        <w:rPr>
          <w:spacing w:val="-4"/>
          <w:sz w:val="20"/>
        </w:rPr>
        <w:t xml:space="preserve"> </w:t>
      </w:r>
      <w:r>
        <w:rPr>
          <w:spacing w:val="-2"/>
          <w:sz w:val="20"/>
        </w:rPr>
        <w:t>therein</w:t>
      </w:r>
    </w:p>
    <w:p w14:paraId="5A45A9BB" w14:textId="77777777" w:rsidR="00260182" w:rsidRDefault="00260182">
      <w:pPr>
        <w:pStyle w:val="BodyText"/>
      </w:pPr>
    </w:p>
    <w:p w14:paraId="5A45A9BC" w14:textId="77777777" w:rsidR="00260182" w:rsidRDefault="00000000">
      <w:pPr>
        <w:pStyle w:val="ListParagraph"/>
        <w:numPr>
          <w:ilvl w:val="3"/>
          <w:numId w:val="1"/>
        </w:numPr>
        <w:tabs>
          <w:tab w:val="left" w:pos="1176"/>
        </w:tabs>
        <w:ind w:right="749" w:firstLine="0"/>
        <w:rPr>
          <w:sz w:val="20"/>
        </w:rPr>
      </w:pPr>
      <w:r>
        <w:rPr>
          <w:sz w:val="20"/>
        </w:rPr>
        <w:t>Special Permits.</w:t>
      </w:r>
      <w:r>
        <w:rPr>
          <w:spacing w:val="40"/>
          <w:sz w:val="20"/>
        </w:rPr>
        <w:t xml:space="preserve"> </w:t>
      </w:r>
      <w:r>
        <w:rPr>
          <w:sz w:val="20"/>
        </w:rPr>
        <w:t>Section 5.2 of these bylaws provide for specific types of uses which are only</w:t>
      </w:r>
      <w:r>
        <w:rPr>
          <w:spacing w:val="-1"/>
          <w:sz w:val="20"/>
        </w:rPr>
        <w:t xml:space="preserve"> </w:t>
      </w:r>
      <w:r>
        <w:rPr>
          <w:sz w:val="20"/>
        </w:rPr>
        <w:t>permitted in specific districts upon the issuance of a special permit (“SP”).</w:t>
      </w:r>
      <w:r>
        <w:rPr>
          <w:spacing w:val="40"/>
          <w:sz w:val="20"/>
        </w:rPr>
        <w:t xml:space="preserve"> </w:t>
      </w:r>
      <w:r>
        <w:rPr>
          <w:sz w:val="20"/>
        </w:rPr>
        <w:t>Special Permits may be issued only for uses which</w:t>
      </w:r>
      <w:r>
        <w:rPr>
          <w:spacing w:val="-2"/>
          <w:sz w:val="20"/>
        </w:rPr>
        <w:t xml:space="preserve"> </w:t>
      </w:r>
      <w:r>
        <w:rPr>
          <w:sz w:val="20"/>
        </w:rPr>
        <w:t>are</w:t>
      </w:r>
      <w:r>
        <w:rPr>
          <w:spacing w:val="-1"/>
          <w:sz w:val="20"/>
        </w:rPr>
        <w:t xml:space="preserve"> </w:t>
      </w:r>
      <w:r>
        <w:rPr>
          <w:sz w:val="20"/>
        </w:rPr>
        <w:t>in</w:t>
      </w:r>
      <w:r>
        <w:rPr>
          <w:spacing w:val="-3"/>
          <w:sz w:val="20"/>
        </w:rPr>
        <w:t xml:space="preserve"> </w:t>
      </w:r>
      <w:r>
        <w:rPr>
          <w:sz w:val="20"/>
        </w:rPr>
        <w:t>harmony with</w:t>
      </w:r>
      <w:r>
        <w:rPr>
          <w:spacing w:val="-2"/>
          <w:sz w:val="20"/>
        </w:rPr>
        <w:t xml:space="preserve"> </w:t>
      </w:r>
      <w:r>
        <w:rPr>
          <w:sz w:val="20"/>
        </w:rPr>
        <w:t>the general</w:t>
      </w:r>
      <w:r>
        <w:rPr>
          <w:spacing w:val="-1"/>
          <w:sz w:val="20"/>
        </w:rPr>
        <w:t xml:space="preserve"> </w:t>
      </w:r>
      <w:r>
        <w:rPr>
          <w:sz w:val="20"/>
        </w:rPr>
        <w:t>purpose</w:t>
      </w:r>
      <w:r>
        <w:rPr>
          <w:spacing w:val="-1"/>
          <w:sz w:val="20"/>
        </w:rPr>
        <w:t xml:space="preserve"> </w:t>
      </w:r>
      <w:r>
        <w:rPr>
          <w:sz w:val="20"/>
        </w:rPr>
        <w:t>and intent</w:t>
      </w:r>
      <w:r>
        <w:rPr>
          <w:spacing w:val="-2"/>
          <w:sz w:val="20"/>
        </w:rPr>
        <w:t xml:space="preserve"> </w:t>
      </w:r>
      <w:r>
        <w:rPr>
          <w:sz w:val="20"/>
        </w:rPr>
        <w:t>of these</w:t>
      </w:r>
      <w:r>
        <w:rPr>
          <w:spacing w:val="-1"/>
          <w:sz w:val="20"/>
        </w:rPr>
        <w:t xml:space="preserve"> </w:t>
      </w:r>
      <w:r>
        <w:rPr>
          <w:sz w:val="20"/>
        </w:rPr>
        <w:t>bylaws</w:t>
      </w:r>
      <w:r>
        <w:rPr>
          <w:spacing w:val="-2"/>
          <w:sz w:val="20"/>
        </w:rPr>
        <w:t xml:space="preserve"> </w:t>
      </w:r>
      <w:r>
        <w:rPr>
          <w:sz w:val="20"/>
        </w:rPr>
        <w:t>and shall</w:t>
      </w:r>
      <w:r>
        <w:rPr>
          <w:spacing w:val="-2"/>
          <w:sz w:val="20"/>
        </w:rPr>
        <w:t xml:space="preserve"> </w:t>
      </w:r>
      <w:r>
        <w:rPr>
          <w:sz w:val="20"/>
        </w:rPr>
        <w:t>be</w:t>
      </w:r>
      <w:r>
        <w:rPr>
          <w:spacing w:val="-1"/>
          <w:sz w:val="20"/>
        </w:rPr>
        <w:t xml:space="preserve"> </w:t>
      </w:r>
      <w:r>
        <w:rPr>
          <w:sz w:val="20"/>
        </w:rPr>
        <w:t>subject</w:t>
      </w:r>
      <w:r>
        <w:rPr>
          <w:spacing w:val="-2"/>
          <w:sz w:val="20"/>
        </w:rPr>
        <w:t xml:space="preserve"> </w:t>
      </w:r>
      <w:r>
        <w:rPr>
          <w:sz w:val="20"/>
        </w:rPr>
        <w:t>to the</w:t>
      </w:r>
      <w:r>
        <w:rPr>
          <w:spacing w:val="-1"/>
          <w:sz w:val="20"/>
        </w:rPr>
        <w:t xml:space="preserve"> </w:t>
      </w:r>
      <w:r>
        <w:rPr>
          <w:sz w:val="20"/>
        </w:rPr>
        <w:t>general</w:t>
      </w:r>
      <w:r>
        <w:rPr>
          <w:spacing w:val="-1"/>
          <w:sz w:val="20"/>
        </w:rPr>
        <w:t xml:space="preserve"> </w:t>
      </w:r>
      <w:r>
        <w:rPr>
          <w:sz w:val="20"/>
        </w:rPr>
        <w:t>or specific</w:t>
      </w:r>
      <w:r>
        <w:rPr>
          <w:spacing w:val="40"/>
          <w:sz w:val="20"/>
        </w:rPr>
        <w:t xml:space="preserve"> </w:t>
      </w:r>
      <w:r>
        <w:rPr>
          <w:sz w:val="20"/>
        </w:rPr>
        <w:t>provisions set forth therein, in addition to which the Board shall consider whether the future use is detrimental to adjacent uses or to the existing or planned future character of the neighborhood, whether the proposed use will</w:t>
      </w:r>
      <w:r>
        <w:rPr>
          <w:spacing w:val="-1"/>
          <w:sz w:val="20"/>
        </w:rPr>
        <w:t xml:space="preserve"> </w:t>
      </w:r>
      <w:r>
        <w:rPr>
          <w:sz w:val="20"/>
        </w:rPr>
        <w:t>create undue traffic congestion</w:t>
      </w:r>
      <w:r>
        <w:rPr>
          <w:spacing w:val="-1"/>
          <w:sz w:val="20"/>
        </w:rPr>
        <w:t xml:space="preserve"> </w:t>
      </w:r>
      <w:r>
        <w:rPr>
          <w:sz w:val="20"/>
        </w:rPr>
        <w:t>or unduly impair pedestrian</w:t>
      </w:r>
      <w:r>
        <w:rPr>
          <w:spacing w:val="-1"/>
          <w:sz w:val="20"/>
        </w:rPr>
        <w:t xml:space="preserve"> </w:t>
      </w:r>
      <w:r>
        <w:rPr>
          <w:sz w:val="20"/>
        </w:rPr>
        <w:t>safety, whether the proposed use will overload any public water, drainage or sewer facility, or whether the proposed use will be offensive, dangerous</w:t>
      </w:r>
      <w:r>
        <w:rPr>
          <w:spacing w:val="-4"/>
          <w:sz w:val="20"/>
        </w:rPr>
        <w:t xml:space="preserve"> </w:t>
      </w:r>
      <w:r>
        <w:rPr>
          <w:sz w:val="20"/>
        </w:rPr>
        <w:t>or</w:t>
      </w:r>
      <w:r>
        <w:rPr>
          <w:spacing w:val="-3"/>
          <w:sz w:val="20"/>
        </w:rPr>
        <w:t xml:space="preserve"> </w:t>
      </w:r>
      <w:r>
        <w:rPr>
          <w:sz w:val="20"/>
        </w:rPr>
        <w:t>harmful</w:t>
      </w:r>
      <w:r>
        <w:rPr>
          <w:spacing w:val="-4"/>
          <w:sz w:val="20"/>
        </w:rPr>
        <w:t xml:space="preserve"> </w:t>
      </w:r>
      <w:r>
        <w:rPr>
          <w:sz w:val="20"/>
        </w:rPr>
        <w:t>to</w:t>
      </w:r>
      <w:r>
        <w:rPr>
          <w:spacing w:val="-2"/>
          <w:sz w:val="20"/>
        </w:rPr>
        <w:t xml:space="preserve"> </w:t>
      </w:r>
      <w:r>
        <w:rPr>
          <w:sz w:val="20"/>
        </w:rPr>
        <w:t>abutters</w:t>
      </w:r>
      <w:r>
        <w:rPr>
          <w:spacing w:val="-4"/>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general</w:t>
      </w:r>
      <w:r>
        <w:rPr>
          <w:spacing w:val="-3"/>
          <w:sz w:val="20"/>
        </w:rPr>
        <w:t xml:space="preserve"> </w:t>
      </w:r>
      <w:r>
        <w:rPr>
          <w:sz w:val="20"/>
        </w:rPr>
        <w:t>public</w:t>
      </w:r>
      <w:r>
        <w:rPr>
          <w:spacing w:val="-3"/>
          <w:sz w:val="20"/>
        </w:rPr>
        <w:t xml:space="preserve"> </w:t>
      </w:r>
      <w:r>
        <w:rPr>
          <w:sz w:val="20"/>
        </w:rPr>
        <w:t>due</w:t>
      </w:r>
      <w:r>
        <w:rPr>
          <w:spacing w:val="-3"/>
          <w:sz w:val="20"/>
        </w:rPr>
        <w:t xml:space="preserve"> </w:t>
      </w:r>
      <w:r>
        <w:rPr>
          <w:sz w:val="20"/>
        </w:rPr>
        <w:t>to</w:t>
      </w:r>
      <w:r>
        <w:rPr>
          <w:spacing w:val="-2"/>
          <w:sz w:val="20"/>
        </w:rPr>
        <w:t xml:space="preserve"> </w:t>
      </w:r>
      <w:r>
        <w:rPr>
          <w:sz w:val="20"/>
        </w:rPr>
        <w:t>excessive</w:t>
      </w:r>
      <w:r>
        <w:rPr>
          <w:spacing w:val="-3"/>
          <w:sz w:val="20"/>
        </w:rPr>
        <w:t xml:space="preserve"> </w:t>
      </w:r>
      <w:r>
        <w:rPr>
          <w:sz w:val="20"/>
        </w:rPr>
        <w:t>noise,</w:t>
      </w:r>
      <w:r>
        <w:rPr>
          <w:spacing w:val="-2"/>
          <w:sz w:val="20"/>
        </w:rPr>
        <w:t xml:space="preserve"> </w:t>
      </w:r>
      <w:r>
        <w:rPr>
          <w:sz w:val="20"/>
        </w:rPr>
        <w:t>odor,</w:t>
      </w:r>
      <w:r>
        <w:rPr>
          <w:spacing w:val="-3"/>
          <w:sz w:val="20"/>
        </w:rPr>
        <w:t xml:space="preserve"> </w:t>
      </w:r>
      <w:r>
        <w:rPr>
          <w:sz w:val="20"/>
        </w:rPr>
        <w:t>vibration,</w:t>
      </w:r>
      <w:r>
        <w:rPr>
          <w:spacing w:val="-3"/>
          <w:sz w:val="20"/>
        </w:rPr>
        <w:t xml:space="preserve"> </w:t>
      </w:r>
      <w:r>
        <w:rPr>
          <w:sz w:val="20"/>
        </w:rPr>
        <w:t>dust,</w:t>
      </w:r>
      <w:r>
        <w:rPr>
          <w:spacing w:val="-3"/>
          <w:sz w:val="20"/>
        </w:rPr>
        <w:t xml:space="preserve"> </w:t>
      </w:r>
      <w:r>
        <w:rPr>
          <w:sz w:val="20"/>
        </w:rPr>
        <w:t>smoke</w:t>
      </w:r>
      <w:r>
        <w:rPr>
          <w:spacing w:val="-3"/>
          <w:sz w:val="20"/>
        </w:rPr>
        <w:t xml:space="preserve"> </w:t>
      </w:r>
      <w:r>
        <w:rPr>
          <w:sz w:val="20"/>
        </w:rPr>
        <w:t>or for any similar reason.</w:t>
      </w:r>
    </w:p>
    <w:p w14:paraId="5A45A9BD" w14:textId="77777777" w:rsidR="00260182" w:rsidRDefault="00260182">
      <w:pPr>
        <w:pStyle w:val="BodyText"/>
      </w:pPr>
    </w:p>
    <w:p w14:paraId="5A45A9BE" w14:textId="77777777" w:rsidR="00260182" w:rsidRDefault="00000000">
      <w:pPr>
        <w:pStyle w:val="ListParagraph"/>
        <w:numPr>
          <w:ilvl w:val="4"/>
          <w:numId w:val="1"/>
        </w:numPr>
        <w:tabs>
          <w:tab w:val="left" w:pos="1913"/>
        </w:tabs>
        <w:ind w:hanging="253"/>
        <w:rPr>
          <w:sz w:val="20"/>
        </w:rPr>
      </w:pPr>
      <w:r>
        <w:rPr>
          <w:sz w:val="20"/>
        </w:rPr>
        <w:t>Special</w:t>
      </w:r>
      <w:r>
        <w:rPr>
          <w:spacing w:val="-6"/>
          <w:sz w:val="20"/>
        </w:rPr>
        <w:t xml:space="preserve"> </w:t>
      </w:r>
      <w:r>
        <w:rPr>
          <w:sz w:val="20"/>
        </w:rPr>
        <w:t>Permit</w:t>
      </w:r>
      <w:r>
        <w:rPr>
          <w:spacing w:val="-6"/>
          <w:sz w:val="20"/>
        </w:rPr>
        <w:t xml:space="preserve"> </w:t>
      </w:r>
      <w:r>
        <w:rPr>
          <w:sz w:val="20"/>
        </w:rPr>
        <w:t>Time</w:t>
      </w:r>
      <w:r>
        <w:rPr>
          <w:spacing w:val="-3"/>
          <w:sz w:val="20"/>
        </w:rPr>
        <w:t xml:space="preserve"> </w:t>
      </w:r>
      <w:r>
        <w:rPr>
          <w:sz w:val="20"/>
        </w:rPr>
        <w:t>Limitations.</w:t>
      </w:r>
      <w:r>
        <w:rPr>
          <w:spacing w:val="41"/>
          <w:sz w:val="20"/>
        </w:rPr>
        <w:t xml:space="preserve"> </w:t>
      </w:r>
      <w:r>
        <w:rPr>
          <w:sz w:val="20"/>
        </w:rPr>
        <w:t>Special</w:t>
      </w:r>
      <w:r>
        <w:rPr>
          <w:spacing w:val="-6"/>
          <w:sz w:val="20"/>
        </w:rPr>
        <w:t xml:space="preserve"> </w:t>
      </w:r>
      <w:r>
        <w:rPr>
          <w:sz w:val="20"/>
        </w:rPr>
        <w:t>Permits</w:t>
      </w:r>
      <w:r>
        <w:rPr>
          <w:spacing w:val="-4"/>
          <w:sz w:val="20"/>
        </w:rPr>
        <w:t xml:space="preserve"> </w:t>
      </w:r>
      <w:r>
        <w:rPr>
          <w:sz w:val="20"/>
        </w:rPr>
        <w:t>shall</w:t>
      </w:r>
      <w:r>
        <w:rPr>
          <w:spacing w:val="-6"/>
          <w:sz w:val="20"/>
        </w:rPr>
        <w:t xml:space="preserve"> </w:t>
      </w:r>
      <w:r>
        <w:rPr>
          <w:sz w:val="20"/>
        </w:rPr>
        <w:t>lapse</w:t>
      </w:r>
      <w:r>
        <w:rPr>
          <w:spacing w:val="-6"/>
          <w:sz w:val="20"/>
        </w:rPr>
        <w:t xml:space="preserve"> </w:t>
      </w:r>
      <w:r>
        <w:rPr>
          <w:sz w:val="20"/>
        </w:rPr>
        <w:t>if</w:t>
      </w:r>
      <w:r>
        <w:rPr>
          <w:spacing w:val="-7"/>
          <w:sz w:val="20"/>
        </w:rPr>
        <w:t xml:space="preserve"> </w:t>
      </w:r>
      <w:r>
        <w:rPr>
          <w:sz w:val="20"/>
        </w:rPr>
        <w:t>not</w:t>
      </w:r>
      <w:r>
        <w:rPr>
          <w:spacing w:val="-6"/>
          <w:sz w:val="20"/>
        </w:rPr>
        <w:t xml:space="preserve"> </w:t>
      </w:r>
      <w:r>
        <w:rPr>
          <w:sz w:val="20"/>
        </w:rPr>
        <w:t>exercised</w:t>
      </w:r>
      <w:r>
        <w:rPr>
          <w:spacing w:val="1"/>
          <w:sz w:val="20"/>
        </w:rPr>
        <w:t xml:space="preserve"> </w:t>
      </w:r>
      <w:r>
        <w:rPr>
          <w:sz w:val="20"/>
        </w:rPr>
        <w:t>within</w:t>
      </w:r>
      <w:r>
        <w:rPr>
          <w:spacing w:val="-6"/>
          <w:sz w:val="20"/>
        </w:rPr>
        <w:t xml:space="preserve"> </w:t>
      </w:r>
      <w:r>
        <w:rPr>
          <w:sz w:val="20"/>
        </w:rPr>
        <w:t>twenty-</w:t>
      </w:r>
      <w:r>
        <w:rPr>
          <w:spacing w:val="-4"/>
          <w:sz w:val="20"/>
        </w:rPr>
        <w:t>four</w:t>
      </w:r>
    </w:p>
    <w:p w14:paraId="5A45A9BF" w14:textId="77777777" w:rsidR="00260182" w:rsidRDefault="00000000">
      <w:pPr>
        <w:pStyle w:val="BodyText"/>
        <w:spacing w:before="1"/>
        <w:ind w:left="1660" w:right="686"/>
      </w:pPr>
      <w:r>
        <w:t>(24) months from the date of filing with the Town Clerk.</w:t>
      </w:r>
      <w:r>
        <w:rPr>
          <w:spacing w:val="40"/>
        </w:rPr>
        <w:t xml:space="preserve"> </w:t>
      </w:r>
      <w:r>
        <w:t>“Exercised” shall be defined as having obtained any necessary building or other permits and having begun the use of</w:t>
      </w:r>
      <w:r>
        <w:rPr>
          <w:spacing w:val="-1"/>
        </w:rPr>
        <w:t xml:space="preserve"> </w:t>
      </w:r>
      <w:r>
        <w:t>or construction.</w:t>
      </w:r>
      <w:r>
        <w:rPr>
          <w:spacing w:val="40"/>
        </w:rPr>
        <w:t xml:space="preserve"> </w:t>
      </w:r>
      <w:r>
        <w:t>More particular</w:t>
      </w:r>
      <w:r>
        <w:rPr>
          <w:spacing w:val="-3"/>
        </w:rPr>
        <w:t xml:space="preserve"> </w:t>
      </w:r>
      <w:r>
        <w:t>requirements</w:t>
      </w:r>
      <w:r>
        <w:rPr>
          <w:spacing w:val="-3"/>
        </w:rPr>
        <w:t xml:space="preserve"> </w:t>
      </w:r>
      <w:r>
        <w:t>for</w:t>
      </w:r>
      <w:r>
        <w:rPr>
          <w:spacing w:val="-4"/>
        </w:rPr>
        <w:t xml:space="preserve"> </w:t>
      </w:r>
      <w:r>
        <w:t>the</w:t>
      </w:r>
      <w:r>
        <w:rPr>
          <w:spacing w:val="-2"/>
        </w:rPr>
        <w:t xml:space="preserve"> </w:t>
      </w:r>
      <w:r>
        <w:t>“exercise”</w:t>
      </w:r>
      <w:r>
        <w:rPr>
          <w:spacing w:val="-4"/>
        </w:rPr>
        <w:t xml:space="preserve"> </w:t>
      </w:r>
      <w:r>
        <w:t>of</w:t>
      </w:r>
      <w:r>
        <w:rPr>
          <w:spacing w:val="-6"/>
        </w:rPr>
        <w:t xml:space="preserve"> </w:t>
      </w:r>
      <w:r>
        <w:t>a</w:t>
      </w:r>
      <w:r>
        <w:rPr>
          <w:spacing w:val="-4"/>
        </w:rPr>
        <w:t xml:space="preserve"> </w:t>
      </w:r>
      <w:r>
        <w:t>special</w:t>
      </w:r>
      <w:r>
        <w:rPr>
          <w:spacing w:val="-4"/>
        </w:rPr>
        <w:t xml:space="preserve"> </w:t>
      </w:r>
      <w:r>
        <w:t>permit may</w:t>
      </w:r>
      <w:r>
        <w:rPr>
          <w:spacing w:val="-8"/>
        </w:rPr>
        <w:t xml:space="preserve"> </w:t>
      </w:r>
      <w:r>
        <w:t>be</w:t>
      </w:r>
      <w:r>
        <w:rPr>
          <w:spacing w:val="-4"/>
        </w:rPr>
        <w:t xml:space="preserve"> </w:t>
      </w:r>
      <w:r>
        <w:t>contained</w:t>
      </w:r>
      <w:r>
        <w:rPr>
          <w:spacing w:val="-3"/>
        </w:rPr>
        <w:t xml:space="preserve"> </w:t>
      </w:r>
      <w:r>
        <w:t>in</w:t>
      </w:r>
      <w:r>
        <w:rPr>
          <w:spacing w:val="-3"/>
        </w:rPr>
        <w:t xml:space="preserve"> </w:t>
      </w:r>
      <w:r>
        <w:t>specific</w:t>
      </w:r>
      <w:r>
        <w:rPr>
          <w:spacing w:val="-2"/>
        </w:rPr>
        <w:t xml:space="preserve"> </w:t>
      </w:r>
      <w:r>
        <w:t>sections</w:t>
      </w:r>
      <w:r>
        <w:rPr>
          <w:spacing w:val="-5"/>
        </w:rPr>
        <w:t xml:space="preserve"> </w:t>
      </w:r>
      <w:r>
        <w:t>of this zoning bylaw.</w:t>
      </w:r>
    </w:p>
    <w:p w14:paraId="5A45A9C0" w14:textId="77777777" w:rsidR="00260182" w:rsidRDefault="00260182">
      <w:pPr>
        <w:pStyle w:val="BodyText"/>
        <w:spacing w:before="11"/>
        <w:rPr>
          <w:sz w:val="19"/>
        </w:rPr>
      </w:pPr>
    </w:p>
    <w:p w14:paraId="5A45A9C1" w14:textId="77777777" w:rsidR="00260182" w:rsidRDefault="00000000">
      <w:pPr>
        <w:pStyle w:val="ListParagraph"/>
        <w:numPr>
          <w:ilvl w:val="2"/>
          <w:numId w:val="1"/>
        </w:numPr>
        <w:tabs>
          <w:tab w:val="left" w:pos="873"/>
        </w:tabs>
        <w:ind w:right="730" w:firstLine="0"/>
        <w:rPr>
          <w:sz w:val="20"/>
        </w:rPr>
      </w:pPr>
      <w:r>
        <w:rPr>
          <w:sz w:val="20"/>
        </w:rPr>
        <w:t>Associate</w:t>
      </w:r>
      <w:r>
        <w:rPr>
          <w:spacing w:val="-2"/>
          <w:sz w:val="20"/>
        </w:rPr>
        <w:t xml:space="preserve"> </w:t>
      </w:r>
      <w:r>
        <w:rPr>
          <w:sz w:val="20"/>
        </w:rPr>
        <w:t>Member The</w:t>
      </w:r>
      <w:r>
        <w:rPr>
          <w:spacing w:val="-2"/>
          <w:sz w:val="20"/>
        </w:rPr>
        <w:t xml:space="preserve"> </w:t>
      </w:r>
      <w:r>
        <w:rPr>
          <w:sz w:val="20"/>
        </w:rPr>
        <w:t>Planning</w:t>
      </w:r>
      <w:r>
        <w:rPr>
          <w:spacing w:val="-3"/>
          <w:sz w:val="20"/>
        </w:rPr>
        <w:t xml:space="preserve"> </w:t>
      </w:r>
      <w:r>
        <w:rPr>
          <w:sz w:val="20"/>
        </w:rPr>
        <w:t>Board, which</w:t>
      </w:r>
      <w:r>
        <w:rPr>
          <w:spacing w:val="-3"/>
          <w:sz w:val="20"/>
        </w:rPr>
        <w:t xml:space="preserve"> </w:t>
      </w:r>
      <w:r>
        <w:rPr>
          <w:sz w:val="20"/>
        </w:rPr>
        <w:t>consists</w:t>
      </w:r>
      <w:r>
        <w:rPr>
          <w:spacing w:val="-3"/>
          <w:sz w:val="20"/>
        </w:rPr>
        <w:t xml:space="preserve"> </w:t>
      </w:r>
      <w:r>
        <w:rPr>
          <w:sz w:val="20"/>
        </w:rPr>
        <w:t>of</w:t>
      </w:r>
      <w:r>
        <w:rPr>
          <w:spacing w:val="-1"/>
          <w:sz w:val="20"/>
        </w:rPr>
        <w:t xml:space="preserve"> </w:t>
      </w:r>
      <w:r>
        <w:rPr>
          <w:sz w:val="20"/>
        </w:rPr>
        <w:t>five</w:t>
      </w:r>
      <w:r>
        <w:rPr>
          <w:spacing w:val="-2"/>
          <w:sz w:val="20"/>
        </w:rPr>
        <w:t xml:space="preserve"> </w:t>
      </w:r>
      <w:r>
        <w:rPr>
          <w:sz w:val="20"/>
        </w:rPr>
        <w:t>(5)</w:t>
      </w:r>
      <w:r>
        <w:rPr>
          <w:spacing w:val="-2"/>
          <w:sz w:val="20"/>
        </w:rPr>
        <w:t xml:space="preserve"> </w:t>
      </w:r>
      <w:r>
        <w:rPr>
          <w:sz w:val="20"/>
        </w:rPr>
        <w:t>members,</w:t>
      </w:r>
      <w:r>
        <w:rPr>
          <w:spacing w:val="-2"/>
          <w:sz w:val="20"/>
        </w:rPr>
        <w:t xml:space="preserve"> </w:t>
      </w:r>
      <w:r>
        <w:rPr>
          <w:sz w:val="20"/>
        </w:rPr>
        <w:t>shall also include</w:t>
      </w:r>
      <w:r>
        <w:rPr>
          <w:spacing w:val="-1"/>
          <w:sz w:val="20"/>
        </w:rPr>
        <w:t xml:space="preserve"> </w:t>
      </w:r>
      <w:r>
        <w:rPr>
          <w:sz w:val="20"/>
        </w:rPr>
        <w:t>one</w:t>
      </w:r>
      <w:r>
        <w:rPr>
          <w:spacing w:val="-2"/>
          <w:sz w:val="20"/>
        </w:rPr>
        <w:t xml:space="preserve"> </w:t>
      </w:r>
      <w:r>
        <w:rPr>
          <w:sz w:val="20"/>
        </w:rPr>
        <w:t>(1)</w:t>
      </w:r>
      <w:r>
        <w:rPr>
          <w:spacing w:val="-2"/>
          <w:sz w:val="20"/>
        </w:rPr>
        <w:t xml:space="preserve"> </w:t>
      </w:r>
      <w:r>
        <w:rPr>
          <w:sz w:val="20"/>
        </w:rPr>
        <w:t>associate member who shall be appointed in the same manner as regular members for terms of one year.</w:t>
      </w:r>
      <w:r>
        <w:rPr>
          <w:spacing w:val="80"/>
          <w:sz w:val="20"/>
        </w:rPr>
        <w:t xml:space="preserve"> </w:t>
      </w:r>
      <w:r>
        <w:rPr>
          <w:sz w:val="20"/>
        </w:rPr>
        <w:t>Associate member should</w:t>
      </w:r>
      <w:r>
        <w:rPr>
          <w:spacing w:val="-2"/>
          <w:sz w:val="20"/>
        </w:rPr>
        <w:t xml:space="preserve"> </w:t>
      </w:r>
      <w:r>
        <w:rPr>
          <w:sz w:val="20"/>
        </w:rPr>
        <w:t>attend</w:t>
      </w:r>
      <w:r>
        <w:rPr>
          <w:spacing w:val="-2"/>
          <w:sz w:val="20"/>
        </w:rPr>
        <w:t xml:space="preserve"> </w:t>
      </w:r>
      <w:r>
        <w:rPr>
          <w:sz w:val="20"/>
        </w:rPr>
        <w:t>board</w:t>
      </w:r>
      <w:r>
        <w:rPr>
          <w:spacing w:val="-2"/>
          <w:sz w:val="20"/>
        </w:rPr>
        <w:t xml:space="preserve"> </w:t>
      </w:r>
      <w:r>
        <w:rPr>
          <w:sz w:val="20"/>
        </w:rPr>
        <w:t>meetings</w:t>
      </w:r>
      <w:r>
        <w:rPr>
          <w:spacing w:val="-1"/>
          <w:sz w:val="20"/>
        </w:rPr>
        <w:t xml:space="preserve"> </w:t>
      </w:r>
      <w:r>
        <w:rPr>
          <w:sz w:val="20"/>
        </w:rPr>
        <w:t>and may</w:t>
      </w:r>
      <w:r>
        <w:rPr>
          <w:spacing w:val="-7"/>
          <w:sz w:val="20"/>
        </w:rPr>
        <w:t xml:space="preserve"> </w:t>
      </w:r>
      <w:r>
        <w:rPr>
          <w:sz w:val="20"/>
        </w:rPr>
        <w:t>participate</w:t>
      </w:r>
      <w:r>
        <w:rPr>
          <w:spacing w:val="-3"/>
          <w:sz w:val="20"/>
        </w:rPr>
        <w:t xml:space="preserve"> </w:t>
      </w:r>
      <w:r>
        <w:rPr>
          <w:sz w:val="20"/>
        </w:rPr>
        <w:t>in</w:t>
      </w:r>
      <w:r>
        <w:rPr>
          <w:spacing w:val="-4"/>
          <w:sz w:val="20"/>
        </w:rPr>
        <w:t xml:space="preserve"> </w:t>
      </w:r>
      <w:r>
        <w:rPr>
          <w:sz w:val="20"/>
        </w:rPr>
        <w:t>board</w:t>
      </w:r>
      <w:r>
        <w:rPr>
          <w:spacing w:val="-2"/>
          <w:sz w:val="20"/>
        </w:rPr>
        <w:t xml:space="preserve"> </w:t>
      </w:r>
      <w:r>
        <w:rPr>
          <w:sz w:val="20"/>
        </w:rPr>
        <w:t>deliberations</w:t>
      </w:r>
      <w:r>
        <w:rPr>
          <w:spacing w:val="-4"/>
          <w:sz w:val="20"/>
        </w:rPr>
        <w:t xml:space="preserve"> </w:t>
      </w:r>
      <w:r>
        <w:rPr>
          <w:sz w:val="20"/>
        </w:rPr>
        <w:t>but</w:t>
      </w:r>
      <w:r>
        <w:rPr>
          <w:spacing w:val="-4"/>
          <w:sz w:val="20"/>
        </w:rPr>
        <w:t xml:space="preserve"> </w:t>
      </w:r>
      <w:r>
        <w:rPr>
          <w:sz w:val="20"/>
        </w:rPr>
        <w:t>shall</w:t>
      </w:r>
      <w:r>
        <w:rPr>
          <w:spacing w:val="-1"/>
          <w:sz w:val="20"/>
        </w:rPr>
        <w:t xml:space="preserve"> </w:t>
      </w:r>
      <w:r>
        <w:rPr>
          <w:sz w:val="20"/>
        </w:rPr>
        <w:t>not</w:t>
      </w:r>
      <w:r>
        <w:rPr>
          <w:spacing w:val="-4"/>
          <w:sz w:val="20"/>
        </w:rPr>
        <w:t xml:space="preserve"> </w:t>
      </w:r>
      <w:r>
        <w:rPr>
          <w:sz w:val="20"/>
        </w:rPr>
        <w:t>count</w:t>
      </w:r>
      <w:r>
        <w:rPr>
          <w:spacing w:val="-4"/>
          <w:sz w:val="20"/>
        </w:rPr>
        <w:t xml:space="preserve"> </w:t>
      </w:r>
      <w:r>
        <w:rPr>
          <w:sz w:val="20"/>
        </w:rPr>
        <w:t>in</w:t>
      </w:r>
      <w:r>
        <w:rPr>
          <w:spacing w:val="-4"/>
          <w:sz w:val="20"/>
        </w:rPr>
        <w:t xml:space="preserve"> </w:t>
      </w:r>
      <w:r>
        <w:rPr>
          <w:sz w:val="20"/>
        </w:rPr>
        <w:t>determining</w:t>
      </w:r>
      <w:r>
        <w:rPr>
          <w:spacing w:val="-4"/>
          <w:sz w:val="20"/>
        </w:rPr>
        <w:t xml:space="preserve"> </w:t>
      </w:r>
      <w:r>
        <w:rPr>
          <w:sz w:val="20"/>
        </w:rPr>
        <w:t>a</w:t>
      </w:r>
      <w:r>
        <w:rPr>
          <w:spacing w:val="-3"/>
          <w:sz w:val="20"/>
        </w:rPr>
        <w:t xml:space="preserve"> </w:t>
      </w:r>
      <w:r>
        <w:rPr>
          <w:sz w:val="20"/>
        </w:rPr>
        <w:t>quorum</w:t>
      </w:r>
      <w:r>
        <w:rPr>
          <w:spacing w:val="-2"/>
          <w:sz w:val="20"/>
        </w:rPr>
        <w:t xml:space="preserve"> </w:t>
      </w:r>
      <w:r>
        <w:rPr>
          <w:sz w:val="20"/>
        </w:rPr>
        <w:t>nor have voting powers except as provided herein. Any associate member may, from time to time, be designated by the</w:t>
      </w:r>
    </w:p>
    <w:p w14:paraId="5A45A9C2" w14:textId="77777777" w:rsidR="00260182" w:rsidRDefault="00260182">
      <w:pPr>
        <w:rPr>
          <w:sz w:val="20"/>
        </w:rPr>
        <w:sectPr w:rsidR="00260182">
          <w:pgSz w:w="12240" w:h="15840"/>
          <w:pgMar w:top="1360" w:right="420" w:bottom="1000" w:left="1220" w:header="0" w:footer="813" w:gutter="0"/>
          <w:cols w:space="720"/>
        </w:sectPr>
      </w:pPr>
    </w:p>
    <w:p w14:paraId="5A45A9C3" w14:textId="77777777" w:rsidR="00260182" w:rsidRDefault="00000000">
      <w:pPr>
        <w:pStyle w:val="BodyText"/>
        <w:spacing w:before="73"/>
        <w:ind w:left="220" w:right="753"/>
      </w:pPr>
      <w:r>
        <w:lastRenderedPageBreak/>
        <w:t>Chairman</w:t>
      </w:r>
      <w:r>
        <w:rPr>
          <w:spacing w:val="-3"/>
        </w:rPr>
        <w:t xml:space="preserve"> </w:t>
      </w:r>
      <w:r>
        <w:t>of</w:t>
      </w:r>
      <w:r>
        <w:rPr>
          <w:spacing w:val="-4"/>
        </w:rPr>
        <w:t xml:space="preserve"> </w:t>
      </w:r>
      <w:r>
        <w:t>the</w:t>
      </w:r>
      <w:r>
        <w:rPr>
          <w:spacing w:val="-2"/>
        </w:rPr>
        <w:t xml:space="preserve"> </w:t>
      </w:r>
      <w:r>
        <w:t>Planning</w:t>
      </w:r>
      <w:r>
        <w:rPr>
          <w:spacing w:val="-3"/>
        </w:rPr>
        <w:t xml:space="preserve"> </w:t>
      </w:r>
      <w:r>
        <w:t>Board</w:t>
      </w:r>
      <w:r>
        <w:rPr>
          <w:spacing w:val="-1"/>
        </w:rPr>
        <w:t xml:space="preserve"> </w:t>
      </w:r>
      <w:r>
        <w:t>in</w:t>
      </w:r>
      <w:r>
        <w:rPr>
          <w:spacing w:val="-4"/>
        </w:rPr>
        <w:t xml:space="preserve"> </w:t>
      </w:r>
      <w:r>
        <w:t>the</w:t>
      </w:r>
      <w:r>
        <w:rPr>
          <w:spacing w:val="-2"/>
        </w:rPr>
        <w:t xml:space="preserve"> </w:t>
      </w:r>
      <w:r>
        <w:t>case</w:t>
      </w:r>
      <w:r>
        <w:rPr>
          <w:spacing w:val="-2"/>
        </w:rPr>
        <w:t xml:space="preserve"> </w:t>
      </w:r>
      <w:r>
        <w:t>of</w:t>
      </w:r>
      <w:r>
        <w:rPr>
          <w:spacing w:val="-4"/>
        </w:rPr>
        <w:t xml:space="preserve"> </w:t>
      </w:r>
      <w:r>
        <w:t>the</w:t>
      </w:r>
      <w:r>
        <w:rPr>
          <w:spacing w:val="-2"/>
        </w:rPr>
        <w:t xml:space="preserve"> </w:t>
      </w:r>
      <w:r>
        <w:t>absence,</w:t>
      </w:r>
      <w:r>
        <w:rPr>
          <w:spacing w:val="-2"/>
        </w:rPr>
        <w:t xml:space="preserve"> </w:t>
      </w:r>
      <w:r>
        <w:t>inability</w:t>
      </w:r>
      <w:r>
        <w:rPr>
          <w:spacing w:val="-3"/>
        </w:rPr>
        <w:t xml:space="preserve"> </w:t>
      </w:r>
      <w:r>
        <w:t>to</w:t>
      </w:r>
      <w:r>
        <w:rPr>
          <w:spacing w:val="-1"/>
        </w:rPr>
        <w:t xml:space="preserve"> </w:t>
      </w:r>
      <w:r>
        <w:t>act</w:t>
      </w:r>
      <w:r>
        <w:rPr>
          <w:spacing w:val="-3"/>
        </w:rPr>
        <w:t xml:space="preserve"> </w:t>
      </w:r>
      <w:r>
        <w:t>or</w:t>
      </w:r>
      <w:r>
        <w:rPr>
          <w:spacing w:val="-2"/>
        </w:rPr>
        <w:t xml:space="preserve"> </w:t>
      </w:r>
      <w:r>
        <w:t>conflict</w:t>
      </w:r>
      <w:r>
        <w:rPr>
          <w:spacing w:val="-3"/>
        </w:rPr>
        <w:t xml:space="preserve"> </w:t>
      </w:r>
      <w:r>
        <w:t>of</w:t>
      </w:r>
      <w:r>
        <w:rPr>
          <w:spacing w:val="-4"/>
        </w:rPr>
        <w:t xml:space="preserve"> </w:t>
      </w:r>
      <w:r>
        <w:t>interest</w:t>
      </w:r>
      <w:r>
        <w:rPr>
          <w:spacing w:val="-3"/>
        </w:rPr>
        <w:t xml:space="preserve"> </w:t>
      </w:r>
      <w:r>
        <w:t>of</w:t>
      </w:r>
      <w:r>
        <w:rPr>
          <w:spacing w:val="-4"/>
        </w:rPr>
        <w:t xml:space="preserve"> </w:t>
      </w:r>
      <w:r>
        <w:t>a</w:t>
      </w:r>
      <w:r>
        <w:rPr>
          <w:spacing w:val="-2"/>
        </w:rPr>
        <w:t xml:space="preserve"> </w:t>
      </w:r>
      <w:r>
        <w:t>regular member,</w:t>
      </w:r>
      <w:r>
        <w:rPr>
          <w:spacing w:val="-2"/>
        </w:rPr>
        <w:t xml:space="preserve"> </w:t>
      </w:r>
      <w:r>
        <w:t>or a vacancy on said board, to act as a regular member of the Planning Board.</w:t>
      </w:r>
    </w:p>
    <w:sectPr w:rsidR="00260182">
      <w:pgSz w:w="12240" w:h="15840"/>
      <w:pgMar w:top="1360" w:right="420" w:bottom="1000" w:left="1220" w:header="0" w:footer="81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Floodplain Management Specialist (DCR)" w:date="2024-01-08T17:26:00Z" w:initials="NTM">
    <w:p w14:paraId="3C75451C" w14:textId="77777777" w:rsidR="00CD704E" w:rsidRDefault="00CD704E" w:rsidP="00D02635">
      <w:pPr>
        <w:pStyle w:val="CommentText"/>
      </w:pPr>
      <w:r>
        <w:rPr>
          <w:rStyle w:val="CommentReference"/>
        </w:rPr>
        <w:annotationRef/>
      </w:r>
      <w:r>
        <w:t>This needs to be updated with the exact map dates.</w:t>
      </w:r>
    </w:p>
  </w:comment>
  <w:comment w:id="16" w:author="Floodplain Management Specialist (DCR)" w:date="2024-01-08T17:27:00Z" w:initials="NTM">
    <w:p w14:paraId="3740B120" w14:textId="77777777" w:rsidR="00F101A5" w:rsidRDefault="00F101A5" w:rsidP="00451B5D">
      <w:pPr>
        <w:pStyle w:val="CommentText"/>
      </w:pPr>
      <w:r>
        <w:rPr>
          <w:rStyle w:val="CommentReference"/>
        </w:rPr>
        <w:annotationRef/>
      </w:r>
      <w:r>
        <w:t>These are fine, but you might want to look at the language in the MA model bylaw #1 to see if you want to add anything else.</w:t>
      </w:r>
    </w:p>
  </w:comment>
  <w:comment w:id="17" w:author="Floodplain Management Specialist (DCR)" w:date="2024-01-08T17:27:00Z" w:initials="NTM">
    <w:p w14:paraId="340D4722" w14:textId="2B55859F" w:rsidR="00F101A5" w:rsidRDefault="00F101A5" w:rsidP="00B928C2">
      <w:pPr>
        <w:pStyle w:val="CommentText"/>
      </w:pPr>
      <w:r>
        <w:rPr>
          <w:rStyle w:val="CommentReference"/>
        </w:rPr>
        <w:annotationRef/>
      </w:r>
      <w:r>
        <w:t>These are fine for now, but will need to be updated when Winchendon gets new flood maps (likely in 2026)</w:t>
      </w:r>
    </w:p>
  </w:comment>
  <w:comment w:id="18" w:author="Floodplain Management Specialist (DCR)" w:date="2024-01-08T17:40:00Z" w:initials="NTM">
    <w:p w14:paraId="3F35D646" w14:textId="77777777" w:rsidR="008F20EC" w:rsidRDefault="008F20EC" w:rsidP="00267DF2">
      <w:pPr>
        <w:pStyle w:val="CommentText"/>
      </w:pPr>
      <w:r>
        <w:rPr>
          <w:rStyle w:val="CommentReference"/>
        </w:rPr>
        <w:annotationRef/>
      </w:r>
      <w:r>
        <w:t>Take a look at bylaw #4 from the MA model bylaw below and incorporate additional language.</w:t>
      </w:r>
    </w:p>
  </w:comment>
  <w:comment w:id="19" w:author="Duperault, Joy (DCR)" w:date="2022-06-10T10:46:00Z" w:initials="DJ(">
    <w:p w14:paraId="5BA1F788" w14:textId="678D5F71" w:rsidR="00323ED8" w:rsidRDefault="00323ED8" w:rsidP="00FA7EA0">
      <w:pPr>
        <w:pStyle w:val="CommentText"/>
      </w:pPr>
      <w:r>
        <w:rPr>
          <w:rStyle w:val="CommentReference"/>
        </w:rPr>
        <w:annotationRef/>
      </w:r>
      <w:r>
        <w:t>Please see the explanation for this in Section 4 of the MA Model bylaw.</w:t>
      </w:r>
    </w:p>
  </w:comment>
  <w:comment w:id="25" w:author="Floodplain Management Specialist (DCR)" w:date="2024-01-08T17:32:00Z" w:initials="NTM">
    <w:p w14:paraId="5CB453B6" w14:textId="77777777" w:rsidR="00292A27" w:rsidRDefault="00A35096" w:rsidP="00785D0F">
      <w:pPr>
        <w:pStyle w:val="CommentText"/>
      </w:pPr>
      <w:r>
        <w:rPr>
          <w:rStyle w:val="CommentReference"/>
        </w:rPr>
        <w:annotationRef/>
      </w:r>
      <w:r w:rsidR="00292A27">
        <w:t>Winchendon has this in Section 13.2.  Be ready to cite this for FEMA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75451C" w15:done="0"/>
  <w15:commentEx w15:paraId="3740B120" w15:done="0"/>
  <w15:commentEx w15:paraId="340D4722" w15:done="0"/>
  <w15:commentEx w15:paraId="3F35D646" w15:done="0"/>
  <w15:commentEx w15:paraId="5BA1F788" w15:done="0"/>
  <w15:commentEx w15:paraId="5CB453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E902462" w16cex:dateUtc="2024-01-08T22:26:00Z"/>
  <w16cex:commentExtensible w16cex:durableId="30ED2680" w16cex:dateUtc="2024-01-08T22:27:00Z"/>
  <w16cex:commentExtensible w16cex:durableId="4AAF8DEB" w16cex:dateUtc="2024-01-08T22:27:00Z"/>
  <w16cex:commentExtensible w16cex:durableId="4DCF2C9F" w16cex:dateUtc="2024-01-08T22:40:00Z"/>
  <w16cex:commentExtensible w16cex:durableId="105BF7E1" w16cex:dateUtc="2024-01-08T2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75451C" w16cid:durableId="2E902462"/>
  <w16cid:commentId w16cid:paraId="3740B120" w16cid:durableId="30ED2680"/>
  <w16cid:commentId w16cid:paraId="340D4722" w16cid:durableId="4AAF8DEB"/>
  <w16cid:commentId w16cid:paraId="3F35D646" w16cid:durableId="4DCF2C9F"/>
  <w16cid:commentId w16cid:paraId="5BA1F788" w16cid:durableId="264D9F8F"/>
  <w16cid:commentId w16cid:paraId="5CB453B6" w16cid:durableId="105BF7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9274" w14:textId="77777777" w:rsidR="00C51E11" w:rsidRDefault="00C51E11">
      <w:r>
        <w:separator/>
      </w:r>
    </w:p>
  </w:endnote>
  <w:endnote w:type="continuationSeparator" w:id="0">
    <w:p w14:paraId="42C99EE5" w14:textId="77777777" w:rsidR="00C51E11" w:rsidRDefault="00C5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A9D2" w14:textId="672B24E6" w:rsidR="00260182" w:rsidRDefault="008816B5">
    <w:pPr>
      <w:pStyle w:val="BodyText"/>
      <w:spacing w:line="14" w:lineRule="auto"/>
    </w:pPr>
    <w:r>
      <w:rPr>
        <w:noProof/>
      </w:rPr>
      <mc:AlternateContent>
        <mc:Choice Requires="wps">
          <w:drawing>
            <wp:anchor distT="0" distB="0" distL="114300" distR="114300" simplePos="0" relativeHeight="483758080" behindDoc="1" locked="0" layoutInCell="1" allowOverlap="1" wp14:anchorId="5A45A9D3" wp14:editId="494E9807">
              <wp:simplePos x="0" y="0"/>
              <wp:positionH relativeFrom="page">
                <wp:posOffset>901700</wp:posOffset>
              </wp:positionH>
              <wp:positionV relativeFrom="page">
                <wp:posOffset>9402445</wp:posOffset>
              </wp:positionV>
              <wp:extent cx="2494280" cy="254635"/>
              <wp:effectExtent l="0" t="0" r="0" b="0"/>
              <wp:wrapNone/>
              <wp:docPr id="212340676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A9E4" w14:textId="77777777" w:rsidR="00260182" w:rsidRDefault="00000000">
                          <w:pPr>
                            <w:spacing w:before="14"/>
                            <w:ind w:left="20"/>
                            <w:rPr>
                              <w:sz w:val="16"/>
                            </w:rPr>
                          </w:pPr>
                          <w:r>
                            <w:rPr>
                              <w:sz w:val="16"/>
                            </w:rPr>
                            <w:t>Town</w:t>
                          </w:r>
                          <w:r>
                            <w:rPr>
                              <w:spacing w:val="-4"/>
                              <w:sz w:val="16"/>
                            </w:rPr>
                            <w:t xml:space="preserve"> </w:t>
                          </w:r>
                          <w:r>
                            <w:rPr>
                              <w:sz w:val="16"/>
                            </w:rPr>
                            <w:t>of</w:t>
                          </w:r>
                          <w:r>
                            <w:rPr>
                              <w:spacing w:val="-5"/>
                              <w:sz w:val="16"/>
                            </w:rPr>
                            <w:t xml:space="preserve"> </w:t>
                          </w:r>
                          <w:r>
                            <w:rPr>
                              <w:sz w:val="16"/>
                            </w:rPr>
                            <w:t>Winchendon</w:t>
                          </w:r>
                          <w:r>
                            <w:rPr>
                              <w:spacing w:val="-4"/>
                              <w:sz w:val="16"/>
                            </w:rPr>
                            <w:t xml:space="preserve"> </w:t>
                          </w:r>
                          <w:r>
                            <w:rPr>
                              <w:sz w:val="16"/>
                            </w:rPr>
                            <w:t>Zoning</w:t>
                          </w:r>
                          <w:r>
                            <w:rPr>
                              <w:spacing w:val="-7"/>
                              <w:sz w:val="16"/>
                            </w:rPr>
                            <w:t xml:space="preserve"> </w:t>
                          </w:r>
                          <w:r>
                            <w:rPr>
                              <w:sz w:val="16"/>
                            </w:rPr>
                            <w:t>Bylaw</w:t>
                          </w:r>
                          <w:r>
                            <w:rPr>
                              <w:spacing w:val="-5"/>
                              <w:sz w:val="16"/>
                            </w:rPr>
                            <w:t xml:space="preserve"> </w:t>
                          </w:r>
                          <w:r>
                            <w:rPr>
                              <w:sz w:val="16"/>
                            </w:rPr>
                            <w:t>Adopted</w:t>
                          </w:r>
                          <w:r>
                            <w:rPr>
                              <w:spacing w:val="-4"/>
                              <w:sz w:val="16"/>
                            </w:rPr>
                            <w:t xml:space="preserve"> </w:t>
                          </w:r>
                          <w:r>
                            <w:rPr>
                              <w:sz w:val="16"/>
                            </w:rPr>
                            <w:t>May</w:t>
                          </w:r>
                          <w:r>
                            <w:rPr>
                              <w:spacing w:val="-7"/>
                              <w:sz w:val="16"/>
                            </w:rPr>
                            <w:t xml:space="preserve"> </w:t>
                          </w:r>
                          <w:r>
                            <w:rPr>
                              <w:sz w:val="16"/>
                            </w:rPr>
                            <w:t>22,</w:t>
                          </w:r>
                          <w:r>
                            <w:rPr>
                              <w:spacing w:val="-6"/>
                              <w:sz w:val="16"/>
                            </w:rPr>
                            <w:t xml:space="preserve"> </w:t>
                          </w:r>
                          <w:r>
                            <w:rPr>
                              <w:sz w:val="16"/>
                            </w:rPr>
                            <w:t>2006</w:t>
                          </w:r>
                          <w:r>
                            <w:rPr>
                              <w:spacing w:val="40"/>
                              <w:sz w:val="16"/>
                            </w:rPr>
                            <w:t xml:space="preserve"> </w:t>
                          </w:r>
                          <w:r>
                            <w:rPr>
                              <w:sz w:val="16"/>
                            </w:rPr>
                            <w:t>Last Amended on May 21,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5A9D3" id="_x0000_t202" coordsize="21600,21600" o:spt="202" path="m,l,21600r21600,l21600,xe">
              <v:stroke joinstyle="miter"/>
              <v:path gradientshapeok="t" o:connecttype="rect"/>
            </v:shapetype>
            <v:shape id="docshape1" o:spid="_x0000_s1104" type="#_x0000_t202" style="position:absolute;margin-left:71pt;margin-top:740.35pt;width:196.4pt;height:20.05pt;z-index:-195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" filled="f" stroked="f">
              <v:textbox inset="0,0,0,0">
                <w:txbxContent>
                  <w:p w14:paraId="5A45A9E4" w14:textId="77777777" w:rsidR="00260182" w:rsidRDefault="00000000">
                    <w:pPr>
                      <w:spacing w:before="14"/>
                      <w:ind w:left="20"/>
                      <w:rPr>
                        <w:sz w:val="16"/>
                      </w:rPr>
                    </w:pPr>
                    <w:r>
                      <w:rPr>
                        <w:sz w:val="16"/>
                      </w:rPr>
                      <w:t>Town</w:t>
                    </w:r>
                    <w:r>
                      <w:rPr>
                        <w:spacing w:val="-4"/>
                        <w:sz w:val="16"/>
                      </w:rPr>
                      <w:t xml:space="preserve"> </w:t>
                    </w:r>
                    <w:r>
                      <w:rPr>
                        <w:sz w:val="16"/>
                      </w:rPr>
                      <w:t>of</w:t>
                    </w:r>
                    <w:r>
                      <w:rPr>
                        <w:spacing w:val="-5"/>
                        <w:sz w:val="16"/>
                      </w:rPr>
                      <w:t xml:space="preserve"> </w:t>
                    </w:r>
                    <w:r>
                      <w:rPr>
                        <w:sz w:val="16"/>
                      </w:rPr>
                      <w:t>Winchendon</w:t>
                    </w:r>
                    <w:r>
                      <w:rPr>
                        <w:spacing w:val="-4"/>
                        <w:sz w:val="16"/>
                      </w:rPr>
                      <w:t xml:space="preserve"> </w:t>
                    </w:r>
                    <w:r>
                      <w:rPr>
                        <w:sz w:val="16"/>
                      </w:rPr>
                      <w:t>Zoning</w:t>
                    </w:r>
                    <w:r>
                      <w:rPr>
                        <w:spacing w:val="-7"/>
                        <w:sz w:val="16"/>
                      </w:rPr>
                      <w:t xml:space="preserve"> </w:t>
                    </w:r>
                    <w:r>
                      <w:rPr>
                        <w:sz w:val="16"/>
                      </w:rPr>
                      <w:t>Bylaw</w:t>
                    </w:r>
                    <w:r>
                      <w:rPr>
                        <w:spacing w:val="-5"/>
                        <w:sz w:val="16"/>
                      </w:rPr>
                      <w:t xml:space="preserve"> </w:t>
                    </w:r>
                    <w:r>
                      <w:rPr>
                        <w:sz w:val="16"/>
                      </w:rPr>
                      <w:t>Adopted</w:t>
                    </w:r>
                    <w:r>
                      <w:rPr>
                        <w:spacing w:val="-4"/>
                        <w:sz w:val="16"/>
                      </w:rPr>
                      <w:t xml:space="preserve"> </w:t>
                    </w:r>
                    <w:r>
                      <w:rPr>
                        <w:sz w:val="16"/>
                      </w:rPr>
                      <w:t>May</w:t>
                    </w:r>
                    <w:r>
                      <w:rPr>
                        <w:spacing w:val="-7"/>
                        <w:sz w:val="16"/>
                      </w:rPr>
                      <w:t xml:space="preserve"> </w:t>
                    </w:r>
                    <w:r>
                      <w:rPr>
                        <w:sz w:val="16"/>
                      </w:rPr>
                      <w:t>22,</w:t>
                    </w:r>
                    <w:r>
                      <w:rPr>
                        <w:spacing w:val="-6"/>
                        <w:sz w:val="16"/>
                      </w:rPr>
                      <w:t xml:space="preserve"> </w:t>
                    </w:r>
                    <w:r>
                      <w:rPr>
                        <w:sz w:val="16"/>
                      </w:rPr>
                      <w:t>2006</w:t>
                    </w:r>
                    <w:r>
                      <w:rPr>
                        <w:spacing w:val="40"/>
                        <w:sz w:val="16"/>
                      </w:rPr>
                      <w:t xml:space="preserve"> </w:t>
                    </w:r>
                    <w:r>
                      <w:rPr>
                        <w:sz w:val="16"/>
                      </w:rPr>
                      <w:t>Last Amended on May 21, 2018</w:t>
                    </w:r>
                  </w:p>
                </w:txbxContent>
              </v:textbox>
              <w10:wrap anchorx="page" anchory="page"/>
            </v:shape>
          </w:pict>
        </mc:Fallback>
      </mc:AlternateContent>
    </w:r>
    <w:r>
      <w:rPr>
        <w:noProof/>
      </w:rPr>
      <mc:AlternateContent>
        <mc:Choice Requires="wps">
          <w:drawing>
            <wp:anchor distT="0" distB="0" distL="114300" distR="114300" simplePos="0" relativeHeight="483758592" behindDoc="1" locked="0" layoutInCell="1" allowOverlap="1" wp14:anchorId="5A45A9D4" wp14:editId="6D983842">
              <wp:simplePos x="0" y="0"/>
              <wp:positionH relativeFrom="page">
                <wp:posOffset>6821170</wp:posOffset>
              </wp:positionH>
              <wp:positionV relativeFrom="page">
                <wp:posOffset>9403715</wp:posOffset>
              </wp:positionV>
              <wp:extent cx="317500" cy="194310"/>
              <wp:effectExtent l="0" t="0" r="0" b="0"/>
              <wp:wrapNone/>
              <wp:docPr id="128280759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A9E5" w14:textId="77777777" w:rsidR="00260182" w:rsidRDefault="00000000">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100</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5A9D4" id="docshape2" o:spid="_x0000_s1105" type="#_x0000_t202" style="position:absolute;margin-left:537.1pt;margin-top:740.45pt;width:25pt;height:15.3pt;z-index:-19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" filled="f" stroked="f">
              <v:textbox inset="0,0,0,0">
                <w:txbxContent>
                  <w:p w14:paraId="5A45A9E5" w14:textId="77777777" w:rsidR="00260182" w:rsidRDefault="00000000">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100</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3A043" w14:textId="77777777" w:rsidR="00C51E11" w:rsidRDefault="00C51E11">
      <w:r>
        <w:separator/>
      </w:r>
    </w:p>
  </w:footnote>
  <w:footnote w:type="continuationSeparator" w:id="0">
    <w:p w14:paraId="3F0C1AB2" w14:textId="77777777" w:rsidR="00C51E11" w:rsidRDefault="00C51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26"/>
    <w:multiLevelType w:val="multilevel"/>
    <w:tmpl w:val="52144FB6"/>
    <w:lvl w:ilvl="0">
      <w:start w:val="8"/>
      <w:numFmt w:val="decimal"/>
      <w:lvlText w:val="%1"/>
      <w:lvlJc w:val="left"/>
      <w:pPr>
        <w:ind w:left="580" w:hanging="360"/>
        <w:jc w:val="left"/>
      </w:pPr>
      <w:rPr>
        <w:rFonts w:hint="default"/>
        <w:lang w:val="en-US" w:eastAsia="en-US" w:bidi="ar-SA"/>
      </w:rPr>
    </w:lvl>
    <w:lvl w:ilvl="1">
      <w:start w:val="1"/>
      <w:numFmt w:val="decimal"/>
      <w:lvlText w:val="%1.%2"/>
      <w:lvlJc w:val="left"/>
      <w:pPr>
        <w:ind w:left="580"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584" w:hanging="360"/>
      </w:pPr>
      <w:rPr>
        <w:rFonts w:hint="default"/>
        <w:lang w:val="en-US" w:eastAsia="en-US" w:bidi="ar-SA"/>
      </w:rPr>
    </w:lvl>
    <w:lvl w:ilvl="3">
      <w:numFmt w:val="bullet"/>
      <w:lvlText w:val="•"/>
      <w:lvlJc w:val="left"/>
      <w:pPr>
        <w:ind w:left="3586" w:hanging="360"/>
      </w:pPr>
      <w:rPr>
        <w:rFonts w:hint="default"/>
        <w:lang w:val="en-US" w:eastAsia="en-US" w:bidi="ar-SA"/>
      </w:rPr>
    </w:lvl>
    <w:lvl w:ilvl="4">
      <w:numFmt w:val="bullet"/>
      <w:lvlText w:val="•"/>
      <w:lvlJc w:val="left"/>
      <w:pPr>
        <w:ind w:left="4588" w:hanging="360"/>
      </w:pPr>
      <w:rPr>
        <w:rFonts w:hint="default"/>
        <w:lang w:val="en-US" w:eastAsia="en-US" w:bidi="ar-SA"/>
      </w:rPr>
    </w:lvl>
    <w:lvl w:ilvl="5">
      <w:numFmt w:val="bullet"/>
      <w:lvlText w:val="•"/>
      <w:lvlJc w:val="left"/>
      <w:pPr>
        <w:ind w:left="5590" w:hanging="360"/>
      </w:pPr>
      <w:rPr>
        <w:rFonts w:hint="default"/>
        <w:lang w:val="en-US" w:eastAsia="en-US" w:bidi="ar-SA"/>
      </w:rPr>
    </w:lvl>
    <w:lvl w:ilvl="6">
      <w:numFmt w:val="bullet"/>
      <w:lvlText w:val="•"/>
      <w:lvlJc w:val="left"/>
      <w:pPr>
        <w:ind w:left="6592" w:hanging="360"/>
      </w:pPr>
      <w:rPr>
        <w:rFonts w:hint="default"/>
        <w:lang w:val="en-US" w:eastAsia="en-US" w:bidi="ar-SA"/>
      </w:rPr>
    </w:lvl>
    <w:lvl w:ilvl="7">
      <w:numFmt w:val="bullet"/>
      <w:lvlText w:val="•"/>
      <w:lvlJc w:val="left"/>
      <w:pPr>
        <w:ind w:left="7594" w:hanging="360"/>
      </w:pPr>
      <w:rPr>
        <w:rFonts w:hint="default"/>
        <w:lang w:val="en-US" w:eastAsia="en-US" w:bidi="ar-SA"/>
      </w:rPr>
    </w:lvl>
    <w:lvl w:ilvl="8">
      <w:numFmt w:val="bullet"/>
      <w:lvlText w:val="•"/>
      <w:lvlJc w:val="left"/>
      <w:pPr>
        <w:ind w:left="8596" w:hanging="360"/>
      </w:pPr>
      <w:rPr>
        <w:rFonts w:hint="default"/>
        <w:lang w:val="en-US" w:eastAsia="en-US" w:bidi="ar-SA"/>
      </w:rPr>
    </w:lvl>
  </w:abstractNum>
  <w:abstractNum w:abstractNumId="1" w15:restartNumberingAfterBreak="0">
    <w:nsid w:val="0166531A"/>
    <w:multiLevelType w:val="multilevel"/>
    <w:tmpl w:val="AD64549A"/>
    <w:lvl w:ilvl="0">
      <w:start w:val="7"/>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220" w:hanging="452"/>
        <w:jc w:val="right"/>
      </w:pPr>
      <w:rPr>
        <w:rFonts w:ascii="Times New Roman" w:eastAsia="Times New Roman" w:hAnsi="Times New Roman" w:cs="Times New Roman" w:hint="default"/>
        <w:b w:val="0"/>
        <w:bCs w:val="0"/>
        <w:i w:val="0"/>
        <w:iCs w:val="0"/>
        <w:spacing w:val="0"/>
        <w:w w:val="99"/>
        <w:sz w:val="20"/>
        <w:szCs w:val="20"/>
        <w:lang w:val="en-US" w:eastAsia="en-US" w:bidi="ar-SA"/>
      </w:rPr>
    </w:lvl>
    <w:lvl w:ilvl="3">
      <w:start w:val="1"/>
      <w:numFmt w:val="decimal"/>
      <w:lvlText w:val="%1.%2.%3.%4"/>
      <w:lvlJc w:val="left"/>
      <w:pPr>
        <w:ind w:left="1593" w:hanging="649"/>
        <w:jc w:val="left"/>
      </w:pPr>
      <w:rPr>
        <w:rFonts w:ascii="Times New Roman" w:eastAsia="Times New Roman" w:hAnsi="Times New Roman" w:cs="Times New Roman" w:hint="default"/>
        <w:b w:val="0"/>
        <w:bCs w:val="0"/>
        <w:i w:val="0"/>
        <w:iCs w:val="0"/>
        <w:spacing w:val="-2"/>
        <w:w w:val="99"/>
        <w:sz w:val="20"/>
        <w:szCs w:val="20"/>
        <w:lang w:val="en-US" w:eastAsia="en-US" w:bidi="ar-SA"/>
      </w:rPr>
    </w:lvl>
    <w:lvl w:ilvl="4">
      <w:start w:val="1"/>
      <w:numFmt w:val="decimal"/>
      <w:lvlText w:val="%1.%2.%3.%4.%5"/>
      <w:lvlJc w:val="left"/>
      <w:pPr>
        <w:ind w:left="2243" w:hanging="798"/>
        <w:jc w:val="right"/>
      </w:pPr>
      <w:rPr>
        <w:rFonts w:hint="default"/>
        <w:spacing w:val="-2"/>
        <w:w w:val="99"/>
        <w:lang w:val="en-US" w:eastAsia="en-US" w:bidi="ar-SA"/>
      </w:rPr>
    </w:lvl>
    <w:lvl w:ilvl="5">
      <w:numFmt w:val="bullet"/>
      <w:lvlText w:val="•"/>
      <w:lvlJc w:val="left"/>
      <w:pPr>
        <w:ind w:left="4628" w:hanging="798"/>
      </w:pPr>
      <w:rPr>
        <w:rFonts w:hint="default"/>
        <w:lang w:val="en-US" w:eastAsia="en-US" w:bidi="ar-SA"/>
      </w:rPr>
    </w:lvl>
    <w:lvl w:ilvl="6">
      <w:numFmt w:val="bullet"/>
      <w:lvlText w:val="•"/>
      <w:lvlJc w:val="left"/>
      <w:pPr>
        <w:ind w:left="5822" w:hanging="798"/>
      </w:pPr>
      <w:rPr>
        <w:rFonts w:hint="default"/>
        <w:lang w:val="en-US" w:eastAsia="en-US" w:bidi="ar-SA"/>
      </w:rPr>
    </w:lvl>
    <w:lvl w:ilvl="7">
      <w:numFmt w:val="bullet"/>
      <w:lvlText w:val="•"/>
      <w:lvlJc w:val="left"/>
      <w:pPr>
        <w:ind w:left="7017" w:hanging="798"/>
      </w:pPr>
      <w:rPr>
        <w:rFonts w:hint="default"/>
        <w:lang w:val="en-US" w:eastAsia="en-US" w:bidi="ar-SA"/>
      </w:rPr>
    </w:lvl>
    <w:lvl w:ilvl="8">
      <w:numFmt w:val="bullet"/>
      <w:lvlText w:val="•"/>
      <w:lvlJc w:val="left"/>
      <w:pPr>
        <w:ind w:left="8211" w:hanging="798"/>
      </w:pPr>
      <w:rPr>
        <w:rFonts w:hint="default"/>
        <w:lang w:val="en-US" w:eastAsia="en-US" w:bidi="ar-SA"/>
      </w:rPr>
    </w:lvl>
  </w:abstractNum>
  <w:abstractNum w:abstractNumId="2" w15:restartNumberingAfterBreak="0">
    <w:nsid w:val="020B04CA"/>
    <w:multiLevelType w:val="hybridMultilevel"/>
    <w:tmpl w:val="C562FA30"/>
    <w:lvl w:ilvl="0" w:tplc="A20401EC">
      <w:start w:val="1"/>
      <w:numFmt w:val="decimal"/>
      <w:lvlText w:val="%1."/>
      <w:lvlJc w:val="left"/>
      <w:pPr>
        <w:ind w:left="1300"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2B7EE1DA">
      <w:numFmt w:val="bullet"/>
      <w:lvlText w:val="•"/>
      <w:lvlJc w:val="left"/>
      <w:pPr>
        <w:ind w:left="2230" w:hanging="360"/>
      </w:pPr>
      <w:rPr>
        <w:rFonts w:hint="default"/>
        <w:lang w:val="en-US" w:eastAsia="en-US" w:bidi="ar-SA"/>
      </w:rPr>
    </w:lvl>
    <w:lvl w:ilvl="2" w:tplc="113C6A40">
      <w:numFmt w:val="bullet"/>
      <w:lvlText w:val="•"/>
      <w:lvlJc w:val="left"/>
      <w:pPr>
        <w:ind w:left="3160" w:hanging="360"/>
      </w:pPr>
      <w:rPr>
        <w:rFonts w:hint="default"/>
        <w:lang w:val="en-US" w:eastAsia="en-US" w:bidi="ar-SA"/>
      </w:rPr>
    </w:lvl>
    <w:lvl w:ilvl="3" w:tplc="AF0284A6">
      <w:numFmt w:val="bullet"/>
      <w:lvlText w:val="•"/>
      <w:lvlJc w:val="left"/>
      <w:pPr>
        <w:ind w:left="4090" w:hanging="360"/>
      </w:pPr>
      <w:rPr>
        <w:rFonts w:hint="default"/>
        <w:lang w:val="en-US" w:eastAsia="en-US" w:bidi="ar-SA"/>
      </w:rPr>
    </w:lvl>
    <w:lvl w:ilvl="4" w:tplc="3CE6C518">
      <w:numFmt w:val="bullet"/>
      <w:lvlText w:val="•"/>
      <w:lvlJc w:val="left"/>
      <w:pPr>
        <w:ind w:left="5020" w:hanging="360"/>
      </w:pPr>
      <w:rPr>
        <w:rFonts w:hint="default"/>
        <w:lang w:val="en-US" w:eastAsia="en-US" w:bidi="ar-SA"/>
      </w:rPr>
    </w:lvl>
    <w:lvl w:ilvl="5" w:tplc="BA9437E0">
      <w:numFmt w:val="bullet"/>
      <w:lvlText w:val="•"/>
      <w:lvlJc w:val="left"/>
      <w:pPr>
        <w:ind w:left="5950" w:hanging="360"/>
      </w:pPr>
      <w:rPr>
        <w:rFonts w:hint="default"/>
        <w:lang w:val="en-US" w:eastAsia="en-US" w:bidi="ar-SA"/>
      </w:rPr>
    </w:lvl>
    <w:lvl w:ilvl="6" w:tplc="DE806E2C">
      <w:numFmt w:val="bullet"/>
      <w:lvlText w:val="•"/>
      <w:lvlJc w:val="left"/>
      <w:pPr>
        <w:ind w:left="6880" w:hanging="360"/>
      </w:pPr>
      <w:rPr>
        <w:rFonts w:hint="default"/>
        <w:lang w:val="en-US" w:eastAsia="en-US" w:bidi="ar-SA"/>
      </w:rPr>
    </w:lvl>
    <w:lvl w:ilvl="7" w:tplc="18AE4658">
      <w:numFmt w:val="bullet"/>
      <w:lvlText w:val="•"/>
      <w:lvlJc w:val="left"/>
      <w:pPr>
        <w:ind w:left="7810" w:hanging="360"/>
      </w:pPr>
      <w:rPr>
        <w:rFonts w:hint="default"/>
        <w:lang w:val="en-US" w:eastAsia="en-US" w:bidi="ar-SA"/>
      </w:rPr>
    </w:lvl>
    <w:lvl w:ilvl="8" w:tplc="F9189154">
      <w:numFmt w:val="bullet"/>
      <w:lvlText w:val="•"/>
      <w:lvlJc w:val="left"/>
      <w:pPr>
        <w:ind w:left="8740" w:hanging="360"/>
      </w:pPr>
      <w:rPr>
        <w:rFonts w:hint="default"/>
        <w:lang w:val="en-US" w:eastAsia="en-US" w:bidi="ar-SA"/>
      </w:rPr>
    </w:lvl>
  </w:abstractNum>
  <w:abstractNum w:abstractNumId="3" w15:restartNumberingAfterBreak="0">
    <w:nsid w:val="03797531"/>
    <w:multiLevelType w:val="hybridMultilevel"/>
    <w:tmpl w:val="3C9CB418"/>
    <w:lvl w:ilvl="0" w:tplc="9120F066">
      <w:start w:val="1"/>
      <w:numFmt w:val="lowerLetter"/>
      <w:lvlText w:val="(%1)"/>
      <w:lvlJc w:val="left"/>
      <w:pPr>
        <w:ind w:left="793" w:hanging="271"/>
        <w:jc w:val="left"/>
      </w:pPr>
      <w:rPr>
        <w:rFonts w:ascii="Times New Roman" w:eastAsia="Times New Roman" w:hAnsi="Times New Roman" w:cs="Times New Roman" w:hint="default"/>
        <w:b w:val="0"/>
        <w:bCs w:val="0"/>
        <w:i w:val="0"/>
        <w:iCs w:val="0"/>
        <w:w w:val="99"/>
        <w:sz w:val="20"/>
        <w:szCs w:val="20"/>
        <w:lang w:val="en-US" w:eastAsia="en-US" w:bidi="ar-SA"/>
      </w:rPr>
    </w:lvl>
    <w:lvl w:ilvl="1" w:tplc="23D86060">
      <w:numFmt w:val="bullet"/>
      <w:lvlText w:val="•"/>
      <w:lvlJc w:val="left"/>
      <w:pPr>
        <w:ind w:left="1780" w:hanging="271"/>
      </w:pPr>
      <w:rPr>
        <w:rFonts w:hint="default"/>
        <w:lang w:val="en-US" w:eastAsia="en-US" w:bidi="ar-SA"/>
      </w:rPr>
    </w:lvl>
    <w:lvl w:ilvl="2" w:tplc="DD0827E2">
      <w:numFmt w:val="bullet"/>
      <w:lvlText w:val="•"/>
      <w:lvlJc w:val="left"/>
      <w:pPr>
        <w:ind w:left="2760" w:hanging="271"/>
      </w:pPr>
      <w:rPr>
        <w:rFonts w:hint="default"/>
        <w:lang w:val="en-US" w:eastAsia="en-US" w:bidi="ar-SA"/>
      </w:rPr>
    </w:lvl>
    <w:lvl w:ilvl="3" w:tplc="537885F2">
      <w:numFmt w:val="bullet"/>
      <w:lvlText w:val="•"/>
      <w:lvlJc w:val="left"/>
      <w:pPr>
        <w:ind w:left="3740" w:hanging="271"/>
      </w:pPr>
      <w:rPr>
        <w:rFonts w:hint="default"/>
        <w:lang w:val="en-US" w:eastAsia="en-US" w:bidi="ar-SA"/>
      </w:rPr>
    </w:lvl>
    <w:lvl w:ilvl="4" w:tplc="206673B6">
      <w:numFmt w:val="bullet"/>
      <w:lvlText w:val="•"/>
      <w:lvlJc w:val="left"/>
      <w:pPr>
        <w:ind w:left="4720" w:hanging="271"/>
      </w:pPr>
      <w:rPr>
        <w:rFonts w:hint="default"/>
        <w:lang w:val="en-US" w:eastAsia="en-US" w:bidi="ar-SA"/>
      </w:rPr>
    </w:lvl>
    <w:lvl w:ilvl="5" w:tplc="8132D606">
      <w:numFmt w:val="bullet"/>
      <w:lvlText w:val="•"/>
      <w:lvlJc w:val="left"/>
      <w:pPr>
        <w:ind w:left="5700" w:hanging="271"/>
      </w:pPr>
      <w:rPr>
        <w:rFonts w:hint="default"/>
        <w:lang w:val="en-US" w:eastAsia="en-US" w:bidi="ar-SA"/>
      </w:rPr>
    </w:lvl>
    <w:lvl w:ilvl="6" w:tplc="26A260DA">
      <w:numFmt w:val="bullet"/>
      <w:lvlText w:val="•"/>
      <w:lvlJc w:val="left"/>
      <w:pPr>
        <w:ind w:left="6680" w:hanging="271"/>
      </w:pPr>
      <w:rPr>
        <w:rFonts w:hint="default"/>
        <w:lang w:val="en-US" w:eastAsia="en-US" w:bidi="ar-SA"/>
      </w:rPr>
    </w:lvl>
    <w:lvl w:ilvl="7" w:tplc="0B948774">
      <w:numFmt w:val="bullet"/>
      <w:lvlText w:val="•"/>
      <w:lvlJc w:val="left"/>
      <w:pPr>
        <w:ind w:left="7660" w:hanging="271"/>
      </w:pPr>
      <w:rPr>
        <w:rFonts w:hint="default"/>
        <w:lang w:val="en-US" w:eastAsia="en-US" w:bidi="ar-SA"/>
      </w:rPr>
    </w:lvl>
    <w:lvl w:ilvl="8" w:tplc="FB904932">
      <w:numFmt w:val="bullet"/>
      <w:lvlText w:val="•"/>
      <w:lvlJc w:val="left"/>
      <w:pPr>
        <w:ind w:left="8640" w:hanging="271"/>
      </w:pPr>
      <w:rPr>
        <w:rFonts w:hint="default"/>
        <w:lang w:val="en-US" w:eastAsia="en-US" w:bidi="ar-SA"/>
      </w:rPr>
    </w:lvl>
  </w:abstractNum>
  <w:abstractNum w:abstractNumId="4" w15:restartNumberingAfterBreak="0">
    <w:nsid w:val="077D6E2C"/>
    <w:multiLevelType w:val="hybridMultilevel"/>
    <w:tmpl w:val="C6E27312"/>
    <w:lvl w:ilvl="0" w:tplc="FBBE7374">
      <w:start w:val="1"/>
      <w:numFmt w:val="decimal"/>
      <w:lvlText w:val="%1."/>
      <w:lvlJc w:val="left"/>
      <w:pPr>
        <w:ind w:left="940" w:hanging="20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8264D7AA">
      <w:numFmt w:val="bullet"/>
      <w:lvlText w:val="•"/>
      <w:lvlJc w:val="left"/>
      <w:pPr>
        <w:ind w:left="1906" w:hanging="201"/>
      </w:pPr>
      <w:rPr>
        <w:rFonts w:hint="default"/>
        <w:lang w:val="en-US" w:eastAsia="en-US" w:bidi="ar-SA"/>
      </w:rPr>
    </w:lvl>
    <w:lvl w:ilvl="2" w:tplc="4D16CB60">
      <w:numFmt w:val="bullet"/>
      <w:lvlText w:val="•"/>
      <w:lvlJc w:val="left"/>
      <w:pPr>
        <w:ind w:left="2872" w:hanging="201"/>
      </w:pPr>
      <w:rPr>
        <w:rFonts w:hint="default"/>
        <w:lang w:val="en-US" w:eastAsia="en-US" w:bidi="ar-SA"/>
      </w:rPr>
    </w:lvl>
    <w:lvl w:ilvl="3" w:tplc="D9B6BA0C">
      <w:numFmt w:val="bullet"/>
      <w:lvlText w:val="•"/>
      <w:lvlJc w:val="left"/>
      <w:pPr>
        <w:ind w:left="3838" w:hanging="201"/>
      </w:pPr>
      <w:rPr>
        <w:rFonts w:hint="default"/>
        <w:lang w:val="en-US" w:eastAsia="en-US" w:bidi="ar-SA"/>
      </w:rPr>
    </w:lvl>
    <w:lvl w:ilvl="4" w:tplc="E1481B9A">
      <w:numFmt w:val="bullet"/>
      <w:lvlText w:val="•"/>
      <w:lvlJc w:val="left"/>
      <w:pPr>
        <w:ind w:left="4804" w:hanging="201"/>
      </w:pPr>
      <w:rPr>
        <w:rFonts w:hint="default"/>
        <w:lang w:val="en-US" w:eastAsia="en-US" w:bidi="ar-SA"/>
      </w:rPr>
    </w:lvl>
    <w:lvl w:ilvl="5" w:tplc="67F45F42">
      <w:numFmt w:val="bullet"/>
      <w:lvlText w:val="•"/>
      <w:lvlJc w:val="left"/>
      <w:pPr>
        <w:ind w:left="5770" w:hanging="201"/>
      </w:pPr>
      <w:rPr>
        <w:rFonts w:hint="default"/>
        <w:lang w:val="en-US" w:eastAsia="en-US" w:bidi="ar-SA"/>
      </w:rPr>
    </w:lvl>
    <w:lvl w:ilvl="6" w:tplc="EC901094">
      <w:numFmt w:val="bullet"/>
      <w:lvlText w:val="•"/>
      <w:lvlJc w:val="left"/>
      <w:pPr>
        <w:ind w:left="6736" w:hanging="201"/>
      </w:pPr>
      <w:rPr>
        <w:rFonts w:hint="default"/>
        <w:lang w:val="en-US" w:eastAsia="en-US" w:bidi="ar-SA"/>
      </w:rPr>
    </w:lvl>
    <w:lvl w:ilvl="7" w:tplc="7EECAC16">
      <w:numFmt w:val="bullet"/>
      <w:lvlText w:val="•"/>
      <w:lvlJc w:val="left"/>
      <w:pPr>
        <w:ind w:left="7702" w:hanging="201"/>
      </w:pPr>
      <w:rPr>
        <w:rFonts w:hint="default"/>
        <w:lang w:val="en-US" w:eastAsia="en-US" w:bidi="ar-SA"/>
      </w:rPr>
    </w:lvl>
    <w:lvl w:ilvl="8" w:tplc="7ACC4C60">
      <w:numFmt w:val="bullet"/>
      <w:lvlText w:val="•"/>
      <w:lvlJc w:val="left"/>
      <w:pPr>
        <w:ind w:left="8668" w:hanging="201"/>
      </w:pPr>
      <w:rPr>
        <w:rFonts w:hint="default"/>
        <w:lang w:val="en-US" w:eastAsia="en-US" w:bidi="ar-SA"/>
      </w:rPr>
    </w:lvl>
  </w:abstractNum>
  <w:abstractNum w:abstractNumId="5" w15:restartNumberingAfterBreak="0">
    <w:nsid w:val="0B5F728A"/>
    <w:multiLevelType w:val="multilevel"/>
    <w:tmpl w:val="B4826DAA"/>
    <w:lvl w:ilvl="0">
      <w:start w:val="6"/>
      <w:numFmt w:val="decimal"/>
      <w:lvlText w:val="%1"/>
      <w:lvlJc w:val="left"/>
      <w:pPr>
        <w:ind w:left="672" w:hanging="453"/>
        <w:jc w:val="left"/>
      </w:pPr>
      <w:rPr>
        <w:rFonts w:hint="default"/>
        <w:lang w:val="en-US" w:eastAsia="en-US" w:bidi="ar-SA"/>
      </w:rPr>
    </w:lvl>
    <w:lvl w:ilvl="1">
      <w:start w:val="2"/>
      <w:numFmt w:val="decimal"/>
      <w:lvlText w:val="%1.%2"/>
      <w:lvlJc w:val="left"/>
      <w:pPr>
        <w:ind w:left="672" w:hanging="453"/>
        <w:jc w:val="left"/>
      </w:pPr>
      <w:rPr>
        <w:rFonts w:hint="default"/>
        <w:lang w:val="en-US" w:eastAsia="en-US" w:bidi="ar-SA"/>
      </w:rPr>
    </w:lvl>
    <w:lvl w:ilvl="2">
      <w:start w:val="1"/>
      <w:numFmt w:val="decimal"/>
      <w:lvlText w:val="%1.%2.%3"/>
      <w:lvlJc w:val="left"/>
      <w:pPr>
        <w:ind w:left="672" w:hanging="453"/>
        <w:jc w:val="right"/>
      </w:pPr>
      <w:rPr>
        <w:rFonts w:ascii="Times New Roman" w:eastAsia="Times New Roman" w:hAnsi="Times New Roman" w:cs="Times New Roman" w:hint="default"/>
        <w:b w:val="0"/>
        <w:bCs w:val="0"/>
        <w:i w:val="0"/>
        <w:iCs w:val="0"/>
        <w:spacing w:val="0"/>
        <w:w w:val="99"/>
        <w:sz w:val="20"/>
        <w:szCs w:val="20"/>
        <w:lang w:val="en-US" w:eastAsia="en-US" w:bidi="ar-SA"/>
      </w:rPr>
    </w:lvl>
    <w:lvl w:ilvl="3">
      <w:start w:val="1"/>
      <w:numFmt w:val="lowerLetter"/>
      <w:lvlText w:val="(%4)"/>
      <w:lvlJc w:val="left"/>
      <w:pPr>
        <w:ind w:left="940" w:hanging="360"/>
        <w:jc w:val="left"/>
      </w:pPr>
      <w:rPr>
        <w:rFonts w:ascii="Times New Roman" w:eastAsia="Times New Roman" w:hAnsi="Times New Roman" w:cs="Times New Roman" w:hint="default"/>
        <w:b w:val="0"/>
        <w:bCs w:val="0"/>
        <w:i w:val="0"/>
        <w:iCs w:val="0"/>
        <w:w w:val="99"/>
        <w:sz w:val="20"/>
        <w:szCs w:val="20"/>
        <w:lang w:val="en-US" w:eastAsia="en-US" w:bidi="ar-SA"/>
      </w:rPr>
    </w:lvl>
    <w:lvl w:ilvl="4">
      <w:numFmt w:val="bullet"/>
      <w:lvlText w:val="•"/>
      <w:lvlJc w:val="left"/>
      <w:pPr>
        <w:ind w:left="4160" w:hanging="360"/>
      </w:pPr>
      <w:rPr>
        <w:rFonts w:hint="default"/>
        <w:lang w:val="en-US" w:eastAsia="en-US" w:bidi="ar-SA"/>
      </w:rPr>
    </w:lvl>
    <w:lvl w:ilvl="5">
      <w:numFmt w:val="bullet"/>
      <w:lvlText w:val="•"/>
      <w:lvlJc w:val="left"/>
      <w:pPr>
        <w:ind w:left="5233" w:hanging="360"/>
      </w:pPr>
      <w:rPr>
        <w:rFonts w:hint="default"/>
        <w:lang w:val="en-US" w:eastAsia="en-US" w:bidi="ar-SA"/>
      </w:rPr>
    </w:lvl>
    <w:lvl w:ilvl="6">
      <w:numFmt w:val="bullet"/>
      <w:lvlText w:val="•"/>
      <w:lvlJc w:val="left"/>
      <w:pPr>
        <w:ind w:left="6306" w:hanging="360"/>
      </w:pPr>
      <w:rPr>
        <w:rFonts w:hint="default"/>
        <w:lang w:val="en-US" w:eastAsia="en-US" w:bidi="ar-SA"/>
      </w:rPr>
    </w:lvl>
    <w:lvl w:ilvl="7">
      <w:numFmt w:val="bullet"/>
      <w:lvlText w:val="•"/>
      <w:lvlJc w:val="left"/>
      <w:pPr>
        <w:ind w:left="7380" w:hanging="360"/>
      </w:pPr>
      <w:rPr>
        <w:rFonts w:hint="default"/>
        <w:lang w:val="en-US" w:eastAsia="en-US" w:bidi="ar-SA"/>
      </w:rPr>
    </w:lvl>
    <w:lvl w:ilvl="8">
      <w:numFmt w:val="bullet"/>
      <w:lvlText w:val="•"/>
      <w:lvlJc w:val="left"/>
      <w:pPr>
        <w:ind w:left="8453" w:hanging="360"/>
      </w:pPr>
      <w:rPr>
        <w:rFonts w:hint="default"/>
        <w:lang w:val="en-US" w:eastAsia="en-US" w:bidi="ar-SA"/>
      </w:rPr>
    </w:lvl>
  </w:abstractNum>
  <w:abstractNum w:abstractNumId="6" w15:restartNumberingAfterBreak="0">
    <w:nsid w:val="0E503EFD"/>
    <w:multiLevelType w:val="hybridMultilevel"/>
    <w:tmpl w:val="7488F008"/>
    <w:lvl w:ilvl="0" w:tplc="1F7C58A6">
      <w:start w:val="1"/>
      <w:numFmt w:val="decimal"/>
      <w:lvlText w:val="%1."/>
      <w:lvlJc w:val="left"/>
      <w:pPr>
        <w:ind w:left="1139" w:hanging="199"/>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6EA427C0">
      <w:numFmt w:val="bullet"/>
      <w:lvlText w:val="•"/>
      <w:lvlJc w:val="left"/>
      <w:pPr>
        <w:ind w:left="2086" w:hanging="199"/>
      </w:pPr>
      <w:rPr>
        <w:rFonts w:hint="default"/>
        <w:lang w:val="en-US" w:eastAsia="en-US" w:bidi="ar-SA"/>
      </w:rPr>
    </w:lvl>
    <w:lvl w:ilvl="2" w:tplc="7A322CF6">
      <w:numFmt w:val="bullet"/>
      <w:lvlText w:val="•"/>
      <w:lvlJc w:val="left"/>
      <w:pPr>
        <w:ind w:left="3032" w:hanging="199"/>
      </w:pPr>
      <w:rPr>
        <w:rFonts w:hint="default"/>
        <w:lang w:val="en-US" w:eastAsia="en-US" w:bidi="ar-SA"/>
      </w:rPr>
    </w:lvl>
    <w:lvl w:ilvl="3" w:tplc="1EC274B2">
      <w:numFmt w:val="bullet"/>
      <w:lvlText w:val="•"/>
      <w:lvlJc w:val="left"/>
      <w:pPr>
        <w:ind w:left="3978" w:hanging="199"/>
      </w:pPr>
      <w:rPr>
        <w:rFonts w:hint="default"/>
        <w:lang w:val="en-US" w:eastAsia="en-US" w:bidi="ar-SA"/>
      </w:rPr>
    </w:lvl>
    <w:lvl w:ilvl="4" w:tplc="7138DA16">
      <w:numFmt w:val="bullet"/>
      <w:lvlText w:val="•"/>
      <w:lvlJc w:val="left"/>
      <w:pPr>
        <w:ind w:left="4924" w:hanging="199"/>
      </w:pPr>
      <w:rPr>
        <w:rFonts w:hint="default"/>
        <w:lang w:val="en-US" w:eastAsia="en-US" w:bidi="ar-SA"/>
      </w:rPr>
    </w:lvl>
    <w:lvl w:ilvl="5" w:tplc="FBEE6394">
      <w:numFmt w:val="bullet"/>
      <w:lvlText w:val="•"/>
      <w:lvlJc w:val="left"/>
      <w:pPr>
        <w:ind w:left="5870" w:hanging="199"/>
      </w:pPr>
      <w:rPr>
        <w:rFonts w:hint="default"/>
        <w:lang w:val="en-US" w:eastAsia="en-US" w:bidi="ar-SA"/>
      </w:rPr>
    </w:lvl>
    <w:lvl w:ilvl="6" w:tplc="99E21026">
      <w:numFmt w:val="bullet"/>
      <w:lvlText w:val="•"/>
      <w:lvlJc w:val="left"/>
      <w:pPr>
        <w:ind w:left="6816" w:hanging="199"/>
      </w:pPr>
      <w:rPr>
        <w:rFonts w:hint="default"/>
        <w:lang w:val="en-US" w:eastAsia="en-US" w:bidi="ar-SA"/>
      </w:rPr>
    </w:lvl>
    <w:lvl w:ilvl="7" w:tplc="D8083378">
      <w:numFmt w:val="bullet"/>
      <w:lvlText w:val="•"/>
      <w:lvlJc w:val="left"/>
      <w:pPr>
        <w:ind w:left="7762" w:hanging="199"/>
      </w:pPr>
      <w:rPr>
        <w:rFonts w:hint="default"/>
        <w:lang w:val="en-US" w:eastAsia="en-US" w:bidi="ar-SA"/>
      </w:rPr>
    </w:lvl>
    <w:lvl w:ilvl="8" w:tplc="C930F1BA">
      <w:numFmt w:val="bullet"/>
      <w:lvlText w:val="•"/>
      <w:lvlJc w:val="left"/>
      <w:pPr>
        <w:ind w:left="8708" w:hanging="199"/>
      </w:pPr>
      <w:rPr>
        <w:rFonts w:hint="default"/>
        <w:lang w:val="en-US" w:eastAsia="en-US" w:bidi="ar-SA"/>
      </w:rPr>
    </w:lvl>
  </w:abstractNum>
  <w:abstractNum w:abstractNumId="7" w15:restartNumberingAfterBreak="0">
    <w:nsid w:val="0E963D32"/>
    <w:multiLevelType w:val="multilevel"/>
    <w:tmpl w:val="D7F43EA6"/>
    <w:lvl w:ilvl="0">
      <w:start w:val="10"/>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220" w:hanging="603"/>
        <w:jc w:val="left"/>
      </w:pPr>
      <w:rPr>
        <w:rFonts w:ascii="Times New Roman" w:eastAsia="Times New Roman" w:hAnsi="Times New Roman" w:cs="Times New Roman" w:hint="default"/>
        <w:b w:val="0"/>
        <w:bCs w:val="0"/>
        <w:i w:val="0"/>
        <w:iCs w:val="0"/>
        <w:spacing w:val="-2"/>
        <w:w w:val="99"/>
        <w:sz w:val="20"/>
        <w:szCs w:val="20"/>
        <w:lang w:val="en-US" w:eastAsia="en-US" w:bidi="ar-SA"/>
      </w:rPr>
    </w:lvl>
    <w:lvl w:ilvl="3">
      <w:start w:val="1"/>
      <w:numFmt w:val="upperLetter"/>
      <w:lvlText w:val="%4."/>
      <w:lvlJc w:val="left"/>
      <w:pPr>
        <w:ind w:left="1300" w:hanging="360"/>
        <w:jc w:val="left"/>
      </w:pPr>
      <w:rPr>
        <w:rFonts w:ascii="Times New Roman" w:eastAsia="Times New Roman" w:hAnsi="Times New Roman" w:cs="Times New Roman" w:hint="default"/>
        <w:b w:val="0"/>
        <w:bCs w:val="0"/>
        <w:i w:val="0"/>
        <w:iCs w:val="0"/>
        <w:spacing w:val="-3"/>
        <w:w w:val="99"/>
        <w:sz w:val="20"/>
        <w:szCs w:val="20"/>
        <w:lang w:val="en-US" w:eastAsia="en-US" w:bidi="ar-SA"/>
      </w:rPr>
    </w:lvl>
    <w:lvl w:ilvl="4">
      <w:start w:val="1"/>
      <w:numFmt w:val="decimal"/>
      <w:lvlText w:val="%5."/>
      <w:lvlJc w:val="left"/>
      <w:pPr>
        <w:ind w:left="1660" w:hanging="209"/>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5">
      <w:numFmt w:val="bullet"/>
      <w:lvlText w:val="•"/>
      <w:lvlJc w:val="left"/>
      <w:pPr>
        <w:ind w:left="1660" w:hanging="209"/>
      </w:pPr>
      <w:rPr>
        <w:rFonts w:hint="default"/>
        <w:lang w:val="en-US" w:eastAsia="en-US" w:bidi="ar-SA"/>
      </w:rPr>
    </w:lvl>
    <w:lvl w:ilvl="6">
      <w:numFmt w:val="bullet"/>
      <w:lvlText w:val="•"/>
      <w:lvlJc w:val="left"/>
      <w:pPr>
        <w:ind w:left="3448" w:hanging="209"/>
      </w:pPr>
      <w:rPr>
        <w:rFonts w:hint="default"/>
        <w:lang w:val="en-US" w:eastAsia="en-US" w:bidi="ar-SA"/>
      </w:rPr>
    </w:lvl>
    <w:lvl w:ilvl="7">
      <w:numFmt w:val="bullet"/>
      <w:lvlText w:val="•"/>
      <w:lvlJc w:val="left"/>
      <w:pPr>
        <w:ind w:left="5236" w:hanging="209"/>
      </w:pPr>
      <w:rPr>
        <w:rFonts w:hint="default"/>
        <w:lang w:val="en-US" w:eastAsia="en-US" w:bidi="ar-SA"/>
      </w:rPr>
    </w:lvl>
    <w:lvl w:ilvl="8">
      <w:numFmt w:val="bullet"/>
      <w:lvlText w:val="•"/>
      <w:lvlJc w:val="left"/>
      <w:pPr>
        <w:ind w:left="7024" w:hanging="209"/>
      </w:pPr>
      <w:rPr>
        <w:rFonts w:hint="default"/>
        <w:lang w:val="en-US" w:eastAsia="en-US" w:bidi="ar-SA"/>
      </w:rPr>
    </w:lvl>
  </w:abstractNum>
  <w:abstractNum w:abstractNumId="8" w15:restartNumberingAfterBreak="0">
    <w:nsid w:val="0ED5453B"/>
    <w:multiLevelType w:val="hybridMultilevel"/>
    <w:tmpl w:val="48F699FE"/>
    <w:lvl w:ilvl="0" w:tplc="3B94F9B4">
      <w:start w:val="1"/>
      <w:numFmt w:val="upperLetter"/>
      <w:lvlText w:val="%1."/>
      <w:lvlJc w:val="left"/>
      <w:pPr>
        <w:ind w:left="940" w:hanging="394"/>
        <w:jc w:val="left"/>
      </w:pPr>
      <w:rPr>
        <w:rFonts w:ascii="Times New Roman" w:eastAsia="Times New Roman" w:hAnsi="Times New Roman" w:cs="Times New Roman" w:hint="default"/>
        <w:b w:val="0"/>
        <w:bCs w:val="0"/>
        <w:i w:val="0"/>
        <w:iCs w:val="0"/>
        <w:spacing w:val="-3"/>
        <w:w w:val="99"/>
        <w:sz w:val="20"/>
        <w:szCs w:val="20"/>
        <w:lang w:val="en-US" w:eastAsia="en-US" w:bidi="ar-SA"/>
      </w:rPr>
    </w:lvl>
    <w:lvl w:ilvl="1" w:tplc="3118F434">
      <w:start w:val="1"/>
      <w:numFmt w:val="decimal"/>
      <w:lvlText w:val="%2."/>
      <w:lvlJc w:val="left"/>
      <w:pPr>
        <w:ind w:left="940" w:hanging="360"/>
        <w:jc w:val="left"/>
      </w:pPr>
      <w:rPr>
        <w:rFonts w:hint="default"/>
        <w:w w:val="100"/>
        <w:lang w:val="en-US" w:eastAsia="en-US" w:bidi="ar-SA"/>
      </w:rPr>
    </w:lvl>
    <w:lvl w:ilvl="2" w:tplc="22964BFE">
      <w:numFmt w:val="bullet"/>
      <w:lvlText w:val="•"/>
      <w:lvlJc w:val="left"/>
      <w:pPr>
        <w:ind w:left="2872" w:hanging="360"/>
      </w:pPr>
      <w:rPr>
        <w:rFonts w:hint="default"/>
        <w:lang w:val="en-US" w:eastAsia="en-US" w:bidi="ar-SA"/>
      </w:rPr>
    </w:lvl>
    <w:lvl w:ilvl="3" w:tplc="CBA2C052">
      <w:numFmt w:val="bullet"/>
      <w:lvlText w:val="•"/>
      <w:lvlJc w:val="left"/>
      <w:pPr>
        <w:ind w:left="3838" w:hanging="360"/>
      </w:pPr>
      <w:rPr>
        <w:rFonts w:hint="default"/>
        <w:lang w:val="en-US" w:eastAsia="en-US" w:bidi="ar-SA"/>
      </w:rPr>
    </w:lvl>
    <w:lvl w:ilvl="4" w:tplc="AA14657C">
      <w:numFmt w:val="bullet"/>
      <w:lvlText w:val="•"/>
      <w:lvlJc w:val="left"/>
      <w:pPr>
        <w:ind w:left="4804" w:hanging="360"/>
      </w:pPr>
      <w:rPr>
        <w:rFonts w:hint="default"/>
        <w:lang w:val="en-US" w:eastAsia="en-US" w:bidi="ar-SA"/>
      </w:rPr>
    </w:lvl>
    <w:lvl w:ilvl="5" w:tplc="B82A9B3C">
      <w:numFmt w:val="bullet"/>
      <w:lvlText w:val="•"/>
      <w:lvlJc w:val="left"/>
      <w:pPr>
        <w:ind w:left="5770" w:hanging="360"/>
      </w:pPr>
      <w:rPr>
        <w:rFonts w:hint="default"/>
        <w:lang w:val="en-US" w:eastAsia="en-US" w:bidi="ar-SA"/>
      </w:rPr>
    </w:lvl>
    <w:lvl w:ilvl="6" w:tplc="DBE0B7CE">
      <w:numFmt w:val="bullet"/>
      <w:lvlText w:val="•"/>
      <w:lvlJc w:val="left"/>
      <w:pPr>
        <w:ind w:left="6736" w:hanging="360"/>
      </w:pPr>
      <w:rPr>
        <w:rFonts w:hint="default"/>
        <w:lang w:val="en-US" w:eastAsia="en-US" w:bidi="ar-SA"/>
      </w:rPr>
    </w:lvl>
    <w:lvl w:ilvl="7" w:tplc="D7DE0C4E">
      <w:numFmt w:val="bullet"/>
      <w:lvlText w:val="•"/>
      <w:lvlJc w:val="left"/>
      <w:pPr>
        <w:ind w:left="7702" w:hanging="360"/>
      </w:pPr>
      <w:rPr>
        <w:rFonts w:hint="default"/>
        <w:lang w:val="en-US" w:eastAsia="en-US" w:bidi="ar-SA"/>
      </w:rPr>
    </w:lvl>
    <w:lvl w:ilvl="8" w:tplc="525268BE">
      <w:numFmt w:val="bullet"/>
      <w:lvlText w:val="•"/>
      <w:lvlJc w:val="left"/>
      <w:pPr>
        <w:ind w:left="8668" w:hanging="360"/>
      </w:pPr>
      <w:rPr>
        <w:rFonts w:hint="default"/>
        <w:lang w:val="en-US" w:eastAsia="en-US" w:bidi="ar-SA"/>
      </w:rPr>
    </w:lvl>
  </w:abstractNum>
  <w:abstractNum w:abstractNumId="9" w15:restartNumberingAfterBreak="0">
    <w:nsid w:val="109A0CEE"/>
    <w:multiLevelType w:val="multilevel"/>
    <w:tmpl w:val="8DC8A592"/>
    <w:lvl w:ilvl="0">
      <w:start w:val="4"/>
      <w:numFmt w:val="decimal"/>
      <w:lvlText w:val="%1"/>
      <w:lvlJc w:val="left"/>
      <w:pPr>
        <w:ind w:left="940" w:hanging="502"/>
        <w:jc w:val="left"/>
      </w:pPr>
      <w:rPr>
        <w:rFonts w:hint="default"/>
        <w:lang w:val="en-US" w:eastAsia="en-US" w:bidi="ar-SA"/>
      </w:rPr>
    </w:lvl>
    <w:lvl w:ilvl="1">
      <w:start w:val="1"/>
      <w:numFmt w:val="decimal"/>
      <w:lvlText w:val="%1.%2"/>
      <w:lvlJc w:val="left"/>
      <w:pPr>
        <w:ind w:left="940" w:hanging="502"/>
        <w:jc w:val="left"/>
      </w:pPr>
      <w:rPr>
        <w:rFonts w:hint="default"/>
        <w:lang w:val="en-US" w:eastAsia="en-US" w:bidi="ar-SA"/>
      </w:rPr>
    </w:lvl>
    <w:lvl w:ilvl="2">
      <w:start w:val="2"/>
      <w:numFmt w:val="decimal"/>
      <w:lvlText w:val="%1.%2.%3"/>
      <w:lvlJc w:val="left"/>
      <w:pPr>
        <w:ind w:left="940" w:hanging="5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numFmt w:val="bullet"/>
      <w:lvlText w:val="•"/>
      <w:lvlJc w:val="left"/>
      <w:pPr>
        <w:ind w:left="3838" w:hanging="502"/>
      </w:pPr>
      <w:rPr>
        <w:rFonts w:hint="default"/>
        <w:lang w:val="en-US" w:eastAsia="en-US" w:bidi="ar-SA"/>
      </w:rPr>
    </w:lvl>
    <w:lvl w:ilvl="4">
      <w:numFmt w:val="bullet"/>
      <w:lvlText w:val="•"/>
      <w:lvlJc w:val="left"/>
      <w:pPr>
        <w:ind w:left="4804" w:hanging="502"/>
      </w:pPr>
      <w:rPr>
        <w:rFonts w:hint="default"/>
        <w:lang w:val="en-US" w:eastAsia="en-US" w:bidi="ar-SA"/>
      </w:rPr>
    </w:lvl>
    <w:lvl w:ilvl="5">
      <w:numFmt w:val="bullet"/>
      <w:lvlText w:val="•"/>
      <w:lvlJc w:val="left"/>
      <w:pPr>
        <w:ind w:left="5770" w:hanging="502"/>
      </w:pPr>
      <w:rPr>
        <w:rFonts w:hint="default"/>
        <w:lang w:val="en-US" w:eastAsia="en-US" w:bidi="ar-SA"/>
      </w:rPr>
    </w:lvl>
    <w:lvl w:ilvl="6">
      <w:numFmt w:val="bullet"/>
      <w:lvlText w:val="•"/>
      <w:lvlJc w:val="left"/>
      <w:pPr>
        <w:ind w:left="6736" w:hanging="502"/>
      </w:pPr>
      <w:rPr>
        <w:rFonts w:hint="default"/>
        <w:lang w:val="en-US" w:eastAsia="en-US" w:bidi="ar-SA"/>
      </w:rPr>
    </w:lvl>
    <w:lvl w:ilvl="7">
      <w:numFmt w:val="bullet"/>
      <w:lvlText w:val="•"/>
      <w:lvlJc w:val="left"/>
      <w:pPr>
        <w:ind w:left="7702" w:hanging="502"/>
      </w:pPr>
      <w:rPr>
        <w:rFonts w:hint="default"/>
        <w:lang w:val="en-US" w:eastAsia="en-US" w:bidi="ar-SA"/>
      </w:rPr>
    </w:lvl>
    <w:lvl w:ilvl="8">
      <w:numFmt w:val="bullet"/>
      <w:lvlText w:val="•"/>
      <w:lvlJc w:val="left"/>
      <w:pPr>
        <w:ind w:left="8668" w:hanging="502"/>
      </w:pPr>
      <w:rPr>
        <w:rFonts w:hint="default"/>
        <w:lang w:val="en-US" w:eastAsia="en-US" w:bidi="ar-SA"/>
      </w:rPr>
    </w:lvl>
  </w:abstractNum>
  <w:abstractNum w:abstractNumId="10" w15:restartNumberingAfterBreak="0">
    <w:nsid w:val="11FB0CA8"/>
    <w:multiLevelType w:val="multilevel"/>
    <w:tmpl w:val="82964E9E"/>
    <w:lvl w:ilvl="0">
      <w:start w:val="4"/>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hint="default"/>
        <w:w w:val="100"/>
        <w:lang w:val="en-US" w:eastAsia="en-US" w:bidi="ar-SA"/>
      </w:rPr>
    </w:lvl>
    <w:lvl w:ilvl="2">
      <w:start w:val="1"/>
      <w:numFmt w:val="decimal"/>
      <w:lvlText w:val="%1.%2.%3"/>
      <w:lvlJc w:val="left"/>
      <w:pPr>
        <w:ind w:left="1660" w:hanging="720"/>
        <w:jc w:val="left"/>
      </w:pPr>
      <w:rPr>
        <w:rFonts w:hint="default"/>
        <w:spacing w:val="0"/>
        <w:w w:val="99"/>
        <w:lang w:val="en-US" w:eastAsia="en-US" w:bidi="ar-SA"/>
      </w:rPr>
    </w:lvl>
    <w:lvl w:ilvl="3">
      <w:start w:val="1"/>
      <w:numFmt w:val="upperLetter"/>
      <w:lvlText w:val="%4."/>
      <w:lvlJc w:val="left"/>
      <w:pPr>
        <w:ind w:left="940" w:hanging="720"/>
        <w:jc w:val="left"/>
      </w:pPr>
      <w:rPr>
        <w:rFonts w:hint="default"/>
        <w:spacing w:val="-3"/>
        <w:w w:val="99"/>
        <w:lang w:val="en-US" w:eastAsia="en-US" w:bidi="ar-SA"/>
      </w:rPr>
    </w:lvl>
    <w:lvl w:ilvl="4">
      <w:numFmt w:val="bullet"/>
      <w:lvlText w:val="•"/>
      <w:lvlJc w:val="left"/>
      <w:pPr>
        <w:ind w:left="1440" w:hanging="720"/>
      </w:pPr>
      <w:rPr>
        <w:rFonts w:hint="default"/>
        <w:lang w:val="en-US" w:eastAsia="en-US" w:bidi="ar-SA"/>
      </w:rPr>
    </w:lvl>
    <w:lvl w:ilvl="5">
      <w:numFmt w:val="bullet"/>
      <w:lvlText w:val="•"/>
      <w:lvlJc w:val="left"/>
      <w:pPr>
        <w:ind w:left="1660" w:hanging="720"/>
      </w:pPr>
      <w:rPr>
        <w:rFonts w:hint="default"/>
        <w:lang w:val="en-US" w:eastAsia="en-US" w:bidi="ar-SA"/>
      </w:rPr>
    </w:lvl>
    <w:lvl w:ilvl="6">
      <w:numFmt w:val="bullet"/>
      <w:lvlText w:val="•"/>
      <w:lvlJc w:val="left"/>
      <w:pPr>
        <w:ind w:left="3448" w:hanging="720"/>
      </w:pPr>
      <w:rPr>
        <w:rFonts w:hint="default"/>
        <w:lang w:val="en-US" w:eastAsia="en-US" w:bidi="ar-SA"/>
      </w:rPr>
    </w:lvl>
    <w:lvl w:ilvl="7">
      <w:numFmt w:val="bullet"/>
      <w:lvlText w:val="•"/>
      <w:lvlJc w:val="left"/>
      <w:pPr>
        <w:ind w:left="5236" w:hanging="720"/>
      </w:pPr>
      <w:rPr>
        <w:rFonts w:hint="default"/>
        <w:lang w:val="en-US" w:eastAsia="en-US" w:bidi="ar-SA"/>
      </w:rPr>
    </w:lvl>
    <w:lvl w:ilvl="8">
      <w:numFmt w:val="bullet"/>
      <w:lvlText w:val="•"/>
      <w:lvlJc w:val="left"/>
      <w:pPr>
        <w:ind w:left="7024" w:hanging="720"/>
      </w:pPr>
      <w:rPr>
        <w:rFonts w:hint="default"/>
        <w:lang w:val="en-US" w:eastAsia="en-US" w:bidi="ar-SA"/>
      </w:rPr>
    </w:lvl>
  </w:abstractNum>
  <w:abstractNum w:abstractNumId="11" w15:restartNumberingAfterBreak="0">
    <w:nsid w:val="13B529AC"/>
    <w:multiLevelType w:val="hybridMultilevel"/>
    <w:tmpl w:val="D6260126"/>
    <w:lvl w:ilvl="0" w:tplc="4C967FB6">
      <w:start w:val="1"/>
      <w:numFmt w:val="decimal"/>
      <w:lvlText w:val="%1."/>
      <w:lvlJc w:val="left"/>
      <w:pPr>
        <w:ind w:left="1141" w:hanging="20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DD50FE76">
      <w:numFmt w:val="bullet"/>
      <w:lvlText w:val="•"/>
      <w:lvlJc w:val="left"/>
      <w:pPr>
        <w:ind w:left="2086" w:hanging="201"/>
      </w:pPr>
      <w:rPr>
        <w:rFonts w:hint="default"/>
        <w:lang w:val="en-US" w:eastAsia="en-US" w:bidi="ar-SA"/>
      </w:rPr>
    </w:lvl>
    <w:lvl w:ilvl="2" w:tplc="A09E388A">
      <w:numFmt w:val="bullet"/>
      <w:lvlText w:val="•"/>
      <w:lvlJc w:val="left"/>
      <w:pPr>
        <w:ind w:left="3032" w:hanging="201"/>
      </w:pPr>
      <w:rPr>
        <w:rFonts w:hint="default"/>
        <w:lang w:val="en-US" w:eastAsia="en-US" w:bidi="ar-SA"/>
      </w:rPr>
    </w:lvl>
    <w:lvl w:ilvl="3" w:tplc="6E984F34">
      <w:numFmt w:val="bullet"/>
      <w:lvlText w:val="•"/>
      <w:lvlJc w:val="left"/>
      <w:pPr>
        <w:ind w:left="3978" w:hanging="201"/>
      </w:pPr>
      <w:rPr>
        <w:rFonts w:hint="default"/>
        <w:lang w:val="en-US" w:eastAsia="en-US" w:bidi="ar-SA"/>
      </w:rPr>
    </w:lvl>
    <w:lvl w:ilvl="4" w:tplc="F96A1D14">
      <w:numFmt w:val="bullet"/>
      <w:lvlText w:val="•"/>
      <w:lvlJc w:val="left"/>
      <w:pPr>
        <w:ind w:left="4924" w:hanging="201"/>
      </w:pPr>
      <w:rPr>
        <w:rFonts w:hint="default"/>
        <w:lang w:val="en-US" w:eastAsia="en-US" w:bidi="ar-SA"/>
      </w:rPr>
    </w:lvl>
    <w:lvl w:ilvl="5" w:tplc="1026E594">
      <w:numFmt w:val="bullet"/>
      <w:lvlText w:val="•"/>
      <w:lvlJc w:val="left"/>
      <w:pPr>
        <w:ind w:left="5870" w:hanging="201"/>
      </w:pPr>
      <w:rPr>
        <w:rFonts w:hint="default"/>
        <w:lang w:val="en-US" w:eastAsia="en-US" w:bidi="ar-SA"/>
      </w:rPr>
    </w:lvl>
    <w:lvl w:ilvl="6" w:tplc="FDB0DBF4">
      <w:numFmt w:val="bullet"/>
      <w:lvlText w:val="•"/>
      <w:lvlJc w:val="left"/>
      <w:pPr>
        <w:ind w:left="6816" w:hanging="201"/>
      </w:pPr>
      <w:rPr>
        <w:rFonts w:hint="default"/>
        <w:lang w:val="en-US" w:eastAsia="en-US" w:bidi="ar-SA"/>
      </w:rPr>
    </w:lvl>
    <w:lvl w:ilvl="7" w:tplc="A9A6D87A">
      <w:numFmt w:val="bullet"/>
      <w:lvlText w:val="•"/>
      <w:lvlJc w:val="left"/>
      <w:pPr>
        <w:ind w:left="7762" w:hanging="201"/>
      </w:pPr>
      <w:rPr>
        <w:rFonts w:hint="default"/>
        <w:lang w:val="en-US" w:eastAsia="en-US" w:bidi="ar-SA"/>
      </w:rPr>
    </w:lvl>
    <w:lvl w:ilvl="8" w:tplc="6F9C2B52">
      <w:numFmt w:val="bullet"/>
      <w:lvlText w:val="•"/>
      <w:lvlJc w:val="left"/>
      <w:pPr>
        <w:ind w:left="8708" w:hanging="201"/>
      </w:pPr>
      <w:rPr>
        <w:rFonts w:hint="default"/>
        <w:lang w:val="en-US" w:eastAsia="en-US" w:bidi="ar-SA"/>
      </w:rPr>
    </w:lvl>
  </w:abstractNum>
  <w:abstractNum w:abstractNumId="12" w15:restartNumberingAfterBreak="0">
    <w:nsid w:val="13B6589A"/>
    <w:multiLevelType w:val="hybridMultilevel"/>
    <w:tmpl w:val="C10EB03E"/>
    <w:lvl w:ilvl="0" w:tplc="B396F7BE">
      <w:start w:val="1"/>
      <w:numFmt w:val="decimal"/>
      <w:lvlText w:val="%1."/>
      <w:lvlJc w:val="left"/>
      <w:pPr>
        <w:ind w:left="1141" w:hanging="20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E9C497D0">
      <w:start w:val="1"/>
      <w:numFmt w:val="decimal"/>
      <w:lvlText w:val="%2."/>
      <w:lvlJc w:val="left"/>
      <w:pPr>
        <w:ind w:left="1660"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tplc="85660CAE">
      <w:numFmt w:val="bullet"/>
      <w:lvlText w:val="•"/>
      <w:lvlJc w:val="left"/>
      <w:pPr>
        <w:ind w:left="2653" w:hanging="360"/>
      </w:pPr>
      <w:rPr>
        <w:rFonts w:hint="default"/>
        <w:lang w:val="en-US" w:eastAsia="en-US" w:bidi="ar-SA"/>
      </w:rPr>
    </w:lvl>
    <w:lvl w:ilvl="3" w:tplc="F0DEF7A6">
      <w:numFmt w:val="bullet"/>
      <w:lvlText w:val="•"/>
      <w:lvlJc w:val="left"/>
      <w:pPr>
        <w:ind w:left="3646" w:hanging="360"/>
      </w:pPr>
      <w:rPr>
        <w:rFonts w:hint="default"/>
        <w:lang w:val="en-US" w:eastAsia="en-US" w:bidi="ar-SA"/>
      </w:rPr>
    </w:lvl>
    <w:lvl w:ilvl="4" w:tplc="33C69382">
      <w:numFmt w:val="bullet"/>
      <w:lvlText w:val="•"/>
      <w:lvlJc w:val="left"/>
      <w:pPr>
        <w:ind w:left="4640" w:hanging="360"/>
      </w:pPr>
      <w:rPr>
        <w:rFonts w:hint="default"/>
        <w:lang w:val="en-US" w:eastAsia="en-US" w:bidi="ar-SA"/>
      </w:rPr>
    </w:lvl>
    <w:lvl w:ilvl="5" w:tplc="4A3C4FB6">
      <w:numFmt w:val="bullet"/>
      <w:lvlText w:val="•"/>
      <w:lvlJc w:val="left"/>
      <w:pPr>
        <w:ind w:left="5633" w:hanging="360"/>
      </w:pPr>
      <w:rPr>
        <w:rFonts w:hint="default"/>
        <w:lang w:val="en-US" w:eastAsia="en-US" w:bidi="ar-SA"/>
      </w:rPr>
    </w:lvl>
    <w:lvl w:ilvl="6" w:tplc="6AFE20D0">
      <w:numFmt w:val="bullet"/>
      <w:lvlText w:val="•"/>
      <w:lvlJc w:val="left"/>
      <w:pPr>
        <w:ind w:left="6626" w:hanging="360"/>
      </w:pPr>
      <w:rPr>
        <w:rFonts w:hint="default"/>
        <w:lang w:val="en-US" w:eastAsia="en-US" w:bidi="ar-SA"/>
      </w:rPr>
    </w:lvl>
    <w:lvl w:ilvl="7" w:tplc="47562012">
      <w:numFmt w:val="bullet"/>
      <w:lvlText w:val="•"/>
      <w:lvlJc w:val="left"/>
      <w:pPr>
        <w:ind w:left="7620" w:hanging="360"/>
      </w:pPr>
      <w:rPr>
        <w:rFonts w:hint="default"/>
        <w:lang w:val="en-US" w:eastAsia="en-US" w:bidi="ar-SA"/>
      </w:rPr>
    </w:lvl>
    <w:lvl w:ilvl="8" w:tplc="AC8AC592">
      <w:numFmt w:val="bullet"/>
      <w:lvlText w:val="•"/>
      <w:lvlJc w:val="left"/>
      <w:pPr>
        <w:ind w:left="8613" w:hanging="360"/>
      </w:pPr>
      <w:rPr>
        <w:rFonts w:hint="default"/>
        <w:lang w:val="en-US" w:eastAsia="en-US" w:bidi="ar-SA"/>
      </w:rPr>
    </w:lvl>
  </w:abstractNum>
  <w:abstractNum w:abstractNumId="13" w15:restartNumberingAfterBreak="0">
    <w:nsid w:val="16DA6ACB"/>
    <w:multiLevelType w:val="hybridMultilevel"/>
    <w:tmpl w:val="9594B680"/>
    <w:lvl w:ilvl="0" w:tplc="BE9257DE">
      <w:start w:val="6"/>
      <w:numFmt w:val="upperLetter"/>
      <w:lvlText w:val="%1."/>
      <w:lvlJc w:val="left"/>
      <w:pPr>
        <w:ind w:left="3101" w:hanging="826"/>
        <w:jc w:val="right"/>
      </w:pPr>
      <w:rPr>
        <w:rFonts w:ascii="Times New Roman" w:eastAsia="Times New Roman" w:hAnsi="Times New Roman" w:cs="Times New Roman" w:hint="default"/>
        <w:b w:val="0"/>
        <w:bCs w:val="0"/>
        <w:i w:val="0"/>
        <w:iCs w:val="0"/>
        <w:spacing w:val="-7"/>
        <w:w w:val="94"/>
        <w:sz w:val="24"/>
        <w:szCs w:val="24"/>
        <w:lang w:val="en-US" w:eastAsia="en-US" w:bidi="ar-SA"/>
      </w:rPr>
    </w:lvl>
    <w:lvl w:ilvl="1" w:tplc="5CD6106E">
      <w:numFmt w:val="bullet"/>
      <w:lvlText w:val="•"/>
      <w:lvlJc w:val="left"/>
      <w:pPr>
        <w:ind w:left="3850" w:hanging="826"/>
      </w:pPr>
      <w:rPr>
        <w:rFonts w:hint="default"/>
        <w:lang w:val="en-US" w:eastAsia="en-US" w:bidi="ar-SA"/>
      </w:rPr>
    </w:lvl>
    <w:lvl w:ilvl="2" w:tplc="C13E1DD2">
      <w:numFmt w:val="bullet"/>
      <w:lvlText w:val="•"/>
      <w:lvlJc w:val="left"/>
      <w:pPr>
        <w:ind w:left="4600" w:hanging="826"/>
      </w:pPr>
      <w:rPr>
        <w:rFonts w:hint="default"/>
        <w:lang w:val="en-US" w:eastAsia="en-US" w:bidi="ar-SA"/>
      </w:rPr>
    </w:lvl>
    <w:lvl w:ilvl="3" w:tplc="5C34B426">
      <w:numFmt w:val="bullet"/>
      <w:lvlText w:val="•"/>
      <w:lvlJc w:val="left"/>
      <w:pPr>
        <w:ind w:left="5350" w:hanging="826"/>
      </w:pPr>
      <w:rPr>
        <w:rFonts w:hint="default"/>
        <w:lang w:val="en-US" w:eastAsia="en-US" w:bidi="ar-SA"/>
      </w:rPr>
    </w:lvl>
    <w:lvl w:ilvl="4" w:tplc="853A6E7C">
      <w:numFmt w:val="bullet"/>
      <w:lvlText w:val="•"/>
      <w:lvlJc w:val="left"/>
      <w:pPr>
        <w:ind w:left="6100" w:hanging="826"/>
      </w:pPr>
      <w:rPr>
        <w:rFonts w:hint="default"/>
        <w:lang w:val="en-US" w:eastAsia="en-US" w:bidi="ar-SA"/>
      </w:rPr>
    </w:lvl>
    <w:lvl w:ilvl="5" w:tplc="187A855A">
      <w:numFmt w:val="bullet"/>
      <w:lvlText w:val="•"/>
      <w:lvlJc w:val="left"/>
      <w:pPr>
        <w:ind w:left="6850" w:hanging="826"/>
      </w:pPr>
      <w:rPr>
        <w:rFonts w:hint="default"/>
        <w:lang w:val="en-US" w:eastAsia="en-US" w:bidi="ar-SA"/>
      </w:rPr>
    </w:lvl>
    <w:lvl w:ilvl="6" w:tplc="4024169C">
      <w:numFmt w:val="bullet"/>
      <w:lvlText w:val="•"/>
      <w:lvlJc w:val="left"/>
      <w:pPr>
        <w:ind w:left="7600" w:hanging="826"/>
      </w:pPr>
      <w:rPr>
        <w:rFonts w:hint="default"/>
        <w:lang w:val="en-US" w:eastAsia="en-US" w:bidi="ar-SA"/>
      </w:rPr>
    </w:lvl>
    <w:lvl w:ilvl="7" w:tplc="BFF80F82">
      <w:numFmt w:val="bullet"/>
      <w:lvlText w:val="•"/>
      <w:lvlJc w:val="left"/>
      <w:pPr>
        <w:ind w:left="8350" w:hanging="826"/>
      </w:pPr>
      <w:rPr>
        <w:rFonts w:hint="default"/>
        <w:lang w:val="en-US" w:eastAsia="en-US" w:bidi="ar-SA"/>
      </w:rPr>
    </w:lvl>
    <w:lvl w:ilvl="8" w:tplc="4A2615D6">
      <w:numFmt w:val="bullet"/>
      <w:lvlText w:val="•"/>
      <w:lvlJc w:val="left"/>
      <w:pPr>
        <w:ind w:left="9100" w:hanging="826"/>
      </w:pPr>
      <w:rPr>
        <w:rFonts w:hint="default"/>
        <w:lang w:val="en-US" w:eastAsia="en-US" w:bidi="ar-SA"/>
      </w:rPr>
    </w:lvl>
  </w:abstractNum>
  <w:abstractNum w:abstractNumId="14" w15:restartNumberingAfterBreak="0">
    <w:nsid w:val="1892475B"/>
    <w:multiLevelType w:val="hybridMultilevel"/>
    <w:tmpl w:val="65749674"/>
    <w:lvl w:ilvl="0" w:tplc="6C4C38B2">
      <w:start w:val="1"/>
      <w:numFmt w:val="upperLetter"/>
      <w:lvlText w:val="%1."/>
      <w:lvlJc w:val="left"/>
      <w:pPr>
        <w:ind w:left="1660" w:hanging="360"/>
        <w:jc w:val="left"/>
      </w:pPr>
      <w:rPr>
        <w:rFonts w:ascii="Times New Roman" w:eastAsia="Times New Roman" w:hAnsi="Times New Roman" w:cs="Times New Roman" w:hint="default"/>
        <w:b w:val="0"/>
        <w:bCs w:val="0"/>
        <w:i w:val="0"/>
        <w:iCs w:val="0"/>
        <w:spacing w:val="-3"/>
        <w:w w:val="99"/>
        <w:sz w:val="20"/>
        <w:szCs w:val="20"/>
        <w:lang w:val="en-US" w:eastAsia="en-US" w:bidi="ar-SA"/>
      </w:rPr>
    </w:lvl>
    <w:lvl w:ilvl="1" w:tplc="519A0C78">
      <w:numFmt w:val="bullet"/>
      <w:lvlText w:val="•"/>
      <w:lvlJc w:val="left"/>
      <w:pPr>
        <w:ind w:left="2554" w:hanging="360"/>
      </w:pPr>
      <w:rPr>
        <w:rFonts w:hint="default"/>
        <w:lang w:val="en-US" w:eastAsia="en-US" w:bidi="ar-SA"/>
      </w:rPr>
    </w:lvl>
    <w:lvl w:ilvl="2" w:tplc="95E4F694">
      <w:numFmt w:val="bullet"/>
      <w:lvlText w:val="•"/>
      <w:lvlJc w:val="left"/>
      <w:pPr>
        <w:ind w:left="3448" w:hanging="360"/>
      </w:pPr>
      <w:rPr>
        <w:rFonts w:hint="default"/>
        <w:lang w:val="en-US" w:eastAsia="en-US" w:bidi="ar-SA"/>
      </w:rPr>
    </w:lvl>
    <w:lvl w:ilvl="3" w:tplc="41F49ED6">
      <w:numFmt w:val="bullet"/>
      <w:lvlText w:val="•"/>
      <w:lvlJc w:val="left"/>
      <w:pPr>
        <w:ind w:left="4342" w:hanging="360"/>
      </w:pPr>
      <w:rPr>
        <w:rFonts w:hint="default"/>
        <w:lang w:val="en-US" w:eastAsia="en-US" w:bidi="ar-SA"/>
      </w:rPr>
    </w:lvl>
    <w:lvl w:ilvl="4" w:tplc="27DCA116">
      <w:numFmt w:val="bullet"/>
      <w:lvlText w:val="•"/>
      <w:lvlJc w:val="left"/>
      <w:pPr>
        <w:ind w:left="5236" w:hanging="360"/>
      </w:pPr>
      <w:rPr>
        <w:rFonts w:hint="default"/>
        <w:lang w:val="en-US" w:eastAsia="en-US" w:bidi="ar-SA"/>
      </w:rPr>
    </w:lvl>
    <w:lvl w:ilvl="5" w:tplc="73D88DDE">
      <w:numFmt w:val="bullet"/>
      <w:lvlText w:val="•"/>
      <w:lvlJc w:val="left"/>
      <w:pPr>
        <w:ind w:left="6130" w:hanging="360"/>
      </w:pPr>
      <w:rPr>
        <w:rFonts w:hint="default"/>
        <w:lang w:val="en-US" w:eastAsia="en-US" w:bidi="ar-SA"/>
      </w:rPr>
    </w:lvl>
    <w:lvl w:ilvl="6" w:tplc="06C89924">
      <w:numFmt w:val="bullet"/>
      <w:lvlText w:val="•"/>
      <w:lvlJc w:val="left"/>
      <w:pPr>
        <w:ind w:left="7024" w:hanging="360"/>
      </w:pPr>
      <w:rPr>
        <w:rFonts w:hint="default"/>
        <w:lang w:val="en-US" w:eastAsia="en-US" w:bidi="ar-SA"/>
      </w:rPr>
    </w:lvl>
    <w:lvl w:ilvl="7" w:tplc="7CFC725E">
      <w:numFmt w:val="bullet"/>
      <w:lvlText w:val="•"/>
      <w:lvlJc w:val="left"/>
      <w:pPr>
        <w:ind w:left="7918" w:hanging="360"/>
      </w:pPr>
      <w:rPr>
        <w:rFonts w:hint="default"/>
        <w:lang w:val="en-US" w:eastAsia="en-US" w:bidi="ar-SA"/>
      </w:rPr>
    </w:lvl>
    <w:lvl w:ilvl="8" w:tplc="189C979A">
      <w:numFmt w:val="bullet"/>
      <w:lvlText w:val="•"/>
      <w:lvlJc w:val="left"/>
      <w:pPr>
        <w:ind w:left="8812" w:hanging="360"/>
      </w:pPr>
      <w:rPr>
        <w:rFonts w:hint="default"/>
        <w:lang w:val="en-US" w:eastAsia="en-US" w:bidi="ar-SA"/>
      </w:rPr>
    </w:lvl>
  </w:abstractNum>
  <w:abstractNum w:abstractNumId="15" w15:restartNumberingAfterBreak="0">
    <w:nsid w:val="18F646E1"/>
    <w:multiLevelType w:val="hybridMultilevel"/>
    <w:tmpl w:val="EADCA4BC"/>
    <w:lvl w:ilvl="0" w:tplc="37901260">
      <w:start w:val="1"/>
      <w:numFmt w:val="decimal"/>
      <w:lvlText w:val="%1."/>
      <w:lvlJc w:val="left"/>
      <w:pPr>
        <w:ind w:left="580"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3E2EE1B6">
      <w:numFmt w:val="bullet"/>
      <w:lvlText w:val="•"/>
      <w:lvlJc w:val="left"/>
      <w:pPr>
        <w:ind w:left="1582" w:hanging="360"/>
      </w:pPr>
      <w:rPr>
        <w:rFonts w:hint="default"/>
        <w:lang w:val="en-US" w:eastAsia="en-US" w:bidi="ar-SA"/>
      </w:rPr>
    </w:lvl>
    <w:lvl w:ilvl="2" w:tplc="84F2DC92">
      <w:numFmt w:val="bullet"/>
      <w:lvlText w:val="•"/>
      <w:lvlJc w:val="left"/>
      <w:pPr>
        <w:ind w:left="2584" w:hanging="360"/>
      </w:pPr>
      <w:rPr>
        <w:rFonts w:hint="default"/>
        <w:lang w:val="en-US" w:eastAsia="en-US" w:bidi="ar-SA"/>
      </w:rPr>
    </w:lvl>
    <w:lvl w:ilvl="3" w:tplc="7A50EE6E">
      <w:numFmt w:val="bullet"/>
      <w:lvlText w:val="•"/>
      <w:lvlJc w:val="left"/>
      <w:pPr>
        <w:ind w:left="3586" w:hanging="360"/>
      </w:pPr>
      <w:rPr>
        <w:rFonts w:hint="default"/>
        <w:lang w:val="en-US" w:eastAsia="en-US" w:bidi="ar-SA"/>
      </w:rPr>
    </w:lvl>
    <w:lvl w:ilvl="4" w:tplc="9E083A44">
      <w:numFmt w:val="bullet"/>
      <w:lvlText w:val="•"/>
      <w:lvlJc w:val="left"/>
      <w:pPr>
        <w:ind w:left="4588" w:hanging="360"/>
      </w:pPr>
      <w:rPr>
        <w:rFonts w:hint="default"/>
        <w:lang w:val="en-US" w:eastAsia="en-US" w:bidi="ar-SA"/>
      </w:rPr>
    </w:lvl>
    <w:lvl w:ilvl="5" w:tplc="B5E47266">
      <w:numFmt w:val="bullet"/>
      <w:lvlText w:val="•"/>
      <w:lvlJc w:val="left"/>
      <w:pPr>
        <w:ind w:left="5590" w:hanging="360"/>
      </w:pPr>
      <w:rPr>
        <w:rFonts w:hint="default"/>
        <w:lang w:val="en-US" w:eastAsia="en-US" w:bidi="ar-SA"/>
      </w:rPr>
    </w:lvl>
    <w:lvl w:ilvl="6" w:tplc="2BEA3B36">
      <w:numFmt w:val="bullet"/>
      <w:lvlText w:val="•"/>
      <w:lvlJc w:val="left"/>
      <w:pPr>
        <w:ind w:left="6592" w:hanging="360"/>
      </w:pPr>
      <w:rPr>
        <w:rFonts w:hint="default"/>
        <w:lang w:val="en-US" w:eastAsia="en-US" w:bidi="ar-SA"/>
      </w:rPr>
    </w:lvl>
    <w:lvl w:ilvl="7" w:tplc="DEBC5B4C">
      <w:numFmt w:val="bullet"/>
      <w:lvlText w:val="•"/>
      <w:lvlJc w:val="left"/>
      <w:pPr>
        <w:ind w:left="7594" w:hanging="360"/>
      </w:pPr>
      <w:rPr>
        <w:rFonts w:hint="default"/>
        <w:lang w:val="en-US" w:eastAsia="en-US" w:bidi="ar-SA"/>
      </w:rPr>
    </w:lvl>
    <w:lvl w:ilvl="8" w:tplc="ECEE260C">
      <w:numFmt w:val="bullet"/>
      <w:lvlText w:val="•"/>
      <w:lvlJc w:val="left"/>
      <w:pPr>
        <w:ind w:left="8596" w:hanging="360"/>
      </w:pPr>
      <w:rPr>
        <w:rFonts w:hint="default"/>
        <w:lang w:val="en-US" w:eastAsia="en-US" w:bidi="ar-SA"/>
      </w:rPr>
    </w:lvl>
  </w:abstractNum>
  <w:abstractNum w:abstractNumId="16" w15:restartNumberingAfterBreak="0">
    <w:nsid w:val="1B51347B"/>
    <w:multiLevelType w:val="hybridMultilevel"/>
    <w:tmpl w:val="FE00F0EA"/>
    <w:lvl w:ilvl="0" w:tplc="E72AE03A">
      <w:start w:val="1"/>
      <w:numFmt w:val="decimal"/>
      <w:lvlText w:val="%1."/>
      <w:lvlJc w:val="left"/>
      <w:pPr>
        <w:ind w:left="940" w:hanging="199"/>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982A0A44">
      <w:numFmt w:val="bullet"/>
      <w:lvlText w:val="•"/>
      <w:lvlJc w:val="left"/>
      <w:pPr>
        <w:ind w:left="1906" w:hanging="199"/>
      </w:pPr>
      <w:rPr>
        <w:rFonts w:hint="default"/>
        <w:lang w:val="en-US" w:eastAsia="en-US" w:bidi="ar-SA"/>
      </w:rPr>
    </w:lvl>
    <w:lvl w:ilvl="2" w:tplc="27765DE2">
      <w:numFmt w:val="bullet"/>
      <w:lvlText w:val="•"/>
      <w:lvlJc w:val="left"/>
      <w:pPr>
        <w:ind w:left="2872" w:hanging="199"/>
      </w:pPr>
      <w:rPr>
        <w:rFonts w:hint="default"/>
        <w:lang w:val="en-US" w:eastAsia="en-US" w:bidi="ar-SA"/>
      </w:rPr>
    </w:lvl>
    <w:lvl w:ilvl="3" w:tplc="37B0B58E">
      <w:numFmt w:val="bullet"/>
      <w:lvlText w:val="•"/>
      <w:lvlJc w:val="left"/>
      <w:pPr>
        <w:ind w:left="3838" w:hanging="199"/>
      </w:pPr>
      <w:rPr>
        <w:rFonts w:hint="default"/>
        <w:lang w:val="en-US" w:eastAsia="en-US" w:bidi="ar-SA"/>
      </w:rPr>
    </w:lvl>
    <w:lvl w:ilvl="4" w:tplc="99DE7060">
      <w:numFmt w:val="bullet"/>
      <w:lvlText w:val="•"/>
      <w:lvlJc w:val="left"/>
      <w:pPr>
        <w:ind w:left="4804" w:hanging="199"/>
      </w:pPr>
      <w:rPr>
        <w:rFonts w:hint="default"/>
        <w:lang w:val="en-US" w:eastAsia="en-US" w:bidi="ar-SA"/>
      </w:rPr>
    </w:lvl>
    <w:lvl w:ilvl="5" w:tplc="939A29CC">
      <w:numFmt w:val="bullet"/>
      <w:lvlText w:val="•"/>
      <w:lvlJc w:val="left"/>
      <w:pPr>
        <w:ind w:left="5770" w:hanging="199"/>
      </w:pPr>
      <w:rPr>
        <w:rFonts w:hint="default"/>
        <w:lang w:val="en-US" w:eastAsia="en-US" w:bidi="ar-SA"/>
      </w:rPr>
    </w:lvl>
    <w:lvl w:ilvl="6" w:tplc="D87EE884">
      <w:numFmt w:val="bullet"/>
      <w:lvlText w:val="•"/>
      <w:lvlJc w:val="left"/>
      <w:pPr>
        <w:ind w:left="6736" w:hanging="199"/>
      </w:pPr>
      <w:rPr>
        <w:rFonts w:hint="default"/>
        <w:lang w:val="en-US" w:eastAsia="en-US" w:bidi="ar-SA"/>
      </w:rPr>
    </w:lvl>
    <w:lvl w:ilvl="7" w:tplc="CABE9640">
      <w:numFmt w:val="bullet"/>
      <w:lvlText w:val="•"/>
      <w:lvlJc w:val="left"/>
      <w:pPr>
        <w:ind w:left="7702" w:hanging="199"/>
      </w:pPr>
      <w:rPr>
        <w:rFonts w:hint="default"/>
        <w:lang w:val="en-US" w:eastAsia="en-US" w:bidi="ar-SA"/>
      </w:rPr>
    </w:lvl>
    <w:lvl w:ilvl="8" w:tplc="9CF85E04">
      <w:numFmt w:val="bullet"/>
      <w:lvlText w:val="•"/>
      <w:lvlJc w:val="left"/>
      <w:pPr>
        <w:ind w:left="8668" w:hanging="199"/>
      </w:pPr>
      <w:rPr>
        <w:rFonts w:hint="default"/>
        <w:lang w:val="en-US" w:eastAsia="en-US" w:bidi="ar-SA"/>
      </w:rPr>
    </w:lvl>
  </w:abstractNum>
  <w:abstractNum w:abstractNumId="17" w15:restartNumberingAfterBreak="0">
    <w:nsid w:val="1D8D6E8D"/>
    <w:multiLevelType w:val="multilevel"/>
    <w:tmpl w:val="DC6E0398"/>
    <w:lvl w:ilvl="0">
      <w:start w:val="12"/>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hint="default"/>
        <w:w w:val="100"/>
        <w:lang w:val="en-US" w:eastAsia="en-US" w:bidi="ar-SA"/>
      </w:rPr>
    </w:lvl>
    <w:lvl w:ilvl="2">
      <w:start w:val="1"/>
      <w:numFmt w:val="decimal"/>
      <w:lvlText w:val="%1.%2.%3"/>
      <w:lvlJc w:val="left"/>
      <w:pPr>
        <w:ind w:left="1120" w:hanging="900"/>
        <w:jc w:val="left"/>
      </w:pPr>
      <w:rPr>
        <w:rFonts w:hint="default"/>
        <w:spacing w:val="-5"/>
        <w:w w:val="95"/>
        <w:lang w:val="en-US" w:eastAsia="en-US" w:bidi="ar-SA"/>
      </w:rPr>
    </w:lvl>
    <w:lvl w:ilvl="3">
      <w:start w:val="1"/>
      <w:numFmt w:val="upperLetter"/>
      <w:lvlText w:val="%4."/>
      <w:lvlJc w:val="left"/>
      <w:pPr>
        <w:ind w:left="1300" w:hanging="900"/>
        <w:jc w:val="left"/>
      </w:pPr>
      <w:rPr>
        <w:rFonts w:ascii="Times New Roman" w:eastAsia="Times New Roman" w:hAnsi="Times New Roman" w:cs="Times New Roman" w:hint="default"/>
        <w:b w:val="0"/>
        <w:bCs w:val="0"/>
        <w:i w:val="0"/>
        <w:iCs w:val="0"/>
        <w:spacing w:val="-3"/>
        <w:w w:val="99"/>
        <w:sz w:val="20"/>
        <w:szCs w:val="20"/>
        <w:lang w:val="en-US" w:eastAsia="en-US" w:bidi="ar-SA"/>
      </w:rPr>
    </w:lvl>
    <w:lvl w:ilvl="4">
      <w:start w:val="1"/>
      <w:numFmt w:val="decimal"/>
      <w:lvlText w:val="%5."/>
      <w:lvlJc w:val="left"/>
      <w:pPr>
        <w:ind w:left="1660" w:hanging="90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5">
      <w:numFmt w:val="bullet"/>
      <w:lvlText w:val="•"/>
      <w:lvlJc w:val="left"/>
      <w:pPr>
        <w:ind w:left="1660" w:hanging="900"/>
      </w:pPr>
      <w:rPr>
        <w:rFonts w:hint="default"/>
        <w:lang w:val="en-US" w:eastAsia="en-US" w:bidi="ar-SA"/>
      </w:rPr>
    </w:lvl>
    <w:lvl w:ilvl="6">
      <w:numFmt w:val="bullet"/>
      <w:lvlText w:val="•"/>
      <w:lvlJc w:val="left"/>
      <w:pPr>
        <w:ind w:left="3100" w:hanging="900"/>
      </w:pPr>
      <w:rPr>
        <w:rFonts w:hint="default"/>
        <w:lang w:val="en-US" w:eastAsia="en-US" w:bidi="ar-SA"/>
      </w:rPr>
    </w:lvl>
    <w:lvl w:ilvl="7">
      <w:numFmt w:val="bullet"/>
      <w:lvlText w:val="•"/>
      <w:lvlJc w:val="left"/>
      <w:pPr>
        <w:ind w:left="4975" w:hanging="900"/>
      </w:pPr>
      <w:rPr>
        <w:rFonts w:hint="default"/>
        <w:lang w:val="en-US" w:eastAsia="en-US" w:bidi="ar-SA"/>
      </w:rPr>
    </w:lvl>
    <w:lvl w:ilvl="8">
      <w:numFmt w:val="bullet"/>
      <w:lvlText w:val="•"/>
      <w:lvlJc w:val="left"/>
      <w:pPr>
        <w:ind w:left="6850" w:hanging="900"/>
      </w:pPr>
      <w:rPr>
        <w:rFonts w:hint="default"/>
        <w:lang w:val="en-US" w:eastAsia="en-US" w:bidi="ar-SA"/>
      </w:rPr>
    </w:lvl>
  </w:abstractNum>
  <w:abstractNum w:abstractNumId="18" w15:restartNumberingAfterBreak="0">
    <w:nsid w:val="1FE71EF0"/>
    <w:multiLevelType w:val="hybridMultilevel"/>
    <w:tmpl w:val="2D6E2856"/>
    <w:lvl w:ilvl="0" w:tplc="D06EA1E2">
      <w:start w:val="1"/>
      <w:numFmt w:val="upperLetter"/>
      <w:lvlText w:val="%1."/>
      <w:lvlJc w:val="left"/>
      <w:pPr>
        <w:ind w:left="1701" w:hanging="344"/>
        <w:jc w:val="left"/>
      </w:pPr>
      <w:rPr>
        <w:rFonts w:ascii="Times New Roman" w:eastAsia="Times New Roman" w:hAnsi="Times New Roman" w:cs="Times New Roman" w:hint="default"/>
        <w:b w:val="0"/>
        <w:bCs w:val="0"/>
        <w:i w:val="0"/>
        <w:iCs w:val="0"/>
        <w:spacing w:val="-3"/>
        <w:w w:val="99"/>
        <w:sz w:val="20"/>
        <w:szCs w:val="20"/>
        <w:lang w:val="en-US" w:eastAsia="en-US" w:bidi="ar-SA"/>
      </w:rPr>
    </w:lvl>
    <w:lvl w:ilvl="1" w:tplc="04EE7550">
      <w:numFmt w:val="bullet"/>
      <w:lvlText w:val="•"/>
      <w:lvlJc w:val="left"/>
      <w:pPr>
        <w:ind w:left="2590" w:hanging="344"/>
      </w:pPr>
      <w:rPr>
        <w:rFonts w:hint="default"/>
        <w:lang w:val="en-US" w:eastAsia="en-US" w:bidi="ar-SA"/>
      </w:rPr>
    </w:lvl>
    <w:lvl w:ilvl="2" w:tplc="0734CEEA">
      <w:numFmt w:val="bullet"/>
      <w:lvlText w:val="•"/>
      <w:lvlJc w:val="left"/>
      <w:pPr>
        <w:ind w:left="3480" w:hanging="344"/>
      </w:pPr>
      <w:rPr>
        <w:rFonts w:hint="default"/>
        <w:lang w:val="en-US" w:eastAsia="en-US" w:bidi="ar-SA"/>
      </w:rPr>
    </w:lvl>
    <w:lvl w:ilvl="3" w:tplc="A0E84C06">
      <w:numFmt w:val="bullet"/>
      <w:lvlText w:val="•"/>
      <w:lvlJc w:val="left"/>
      <w:pPr>
        <w:ind w:left="4370" w:hanging="344"/>
      </w:pPr>
      <w:rPr>
        <w:rFonts w:hint="default"/>
        <w:lang w:val="en-US" w:eastAsia="en-US" w:bidi="ar-SA"/>
      </w:rPr>
    </w:lvl>
    <w:lvl w:ilvl="4" w:tplc="018E09E4">
      <w:numFmt w:val="bullet"/>
      <w:lvlText w:val="•"/>
      <w:lvlJc w:val="left"/>
      <w:pPr>
        <w:ind w:left="5260" w:hanging="344"/>
      </w:pPr>
      <w:rPr>
        <w:rFonts w:hint="default"/>
        <w:lang w:val="en-US" w:eastAsia="en-US" w:bidi="ar-SA"/>
      </w:rPr>
    </w:lvl>
    <w:lvl w:ilvl="5" w:tplc="B492D6CA">
      <w:numFmt w:val="bullet"/>
      <w:lvlText w:val="•"/>
      <w:lvlJc w:val="left"/>
      <w:pPr>
        <w:ind w:left="6150" w:hanging="344"/>
      </w:pPr>
      <w:rPr>
        <w:rFonts w:hint="default"/>
        <w:lang w:val="en-US" w:eastAsia="en-US" w:bidi="ar-SA"/>
      </w:rPr>
    </w:lvl>
    <w:lvl w:ilvl="6" w:tplc="B2C0184A">
      <w:numFmt w:val="bullet"/>
      <w:lvlText w:val="•"/>
      <w:lvlJc w:val="left"/>
      <w:pPr>
        <w:ind w:left="7040" w:hanging="344"/>
      </w:pPr>
      <w:rPr>
        <w:rFonts w:hint="default"/>
        <w:lang w:val="en-US" w:eastAsia="en-US" w:bidi="ar-SA"/>
      </w:rPr>
    </w:lvl>
    <w:lvl w:ilvl="7" w:tplc="360AAA6A">
      <w:numFmt w:val="bullet"/>
      <w:lvlText w:val="•"/>
      <w:lvlJc w:val="left"/>
      <w:pPr>
        <w:ind w:left="7930" w:hanging="344"/>
      </w:pPr>
      <w:rPr>
        <w:rFonts w:hint="default"/>
        <w:lang w:val="en-US" w:eastAsia="en-US" w:bidi="ar-SA"/>
      </w:rPr>
    </w:lvl>
    <w:lvl w:ilvl="8" w:tplc="152C78DC">
      <w:numFmt w:val="bullet"/>
      <w:lvlText w:val="•"/>
      <w:lvlJc w:val="left"/>
      <w:pPr>
        <w:ind w:left="8820" w:hanging="344"/>
      </w:pPr>
      <w:rPr>
        <w:rFonts w:hint="default"/>
        <w:lang w:val="en-US" w:eastAsia="en-US" w:bidi="ar-SA"/>
      </w:rPr>
    </w:lvl>
  </w:abstractNum>
  <w:abstractNum w:abstractNumId="19" w15:restartNumberingAfterBreak="0">
    <w:nsid w:val="20365D40"/>
    <w:multiLevelType w:val="hybridMultilevel"/>
    <w:tmpl w:val="721294EC"/>
    <w:lvl w:ilvl="0" w:tplc="9A542042">
      <w:start w:val="1"/>
      <w:numFmt w:val="decimal"/>
      <w:lvlText w:val="%1."/>
      <w:lvlJc w:val="left"/>
      <w:pPr>
        <w:ind w:left="940" w:hanging="25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E7BCB4AC">
      <w:numFmt w:val="bullet"/>
      <w:lvlText w:val="•"/>
      <w:lvlJc w:val="left"/>
      <w:pPr>
        <w:ind w:left="1906" w:hanging="252"/>
      </w:pPr>
      <w:rPr>
        <w:rFonts w:hint="default"/>
        <w:lang w:val="en-US" w:eastAsia="en-US" w:bidi="ar-SA"/>
      </w:rPr>
    </w:lvl>
    <w:lvl w:ilvl="2" w:tplc="CFAA3D8E">
      <w:numFmt w:val="bullet"/>
      <w:lvlText w:val="•"/>
      <w:lvlJc w:val="left"/>
      <w:pPr>
        <w:ind w:left="2872" w:hanging="252"/>
      </w:pPr>
      <w:rPr>
        <w:rFonts w:hint="default"/>
        <w:lang w:val="en-US" w:eastAsia="en-US" w:bidi="ar-SA"/>
      </w:rPr>
    </w:lvl>
    <w:lvl w:ilvl="3" w:tplc="E984FBA4">
      <w:numFmt w:val="bullet"/>
      <w:lvlText w:val="•"/>
      <w:lvlJc w:val="left"/>
      <w:pPr>
        <w:ind w:left="3838" w:hanging="252"/>
      </w:pPr>
      <w:rPr>
        <w:rFonts w:hint="default"/>
        <w:lang w:val="en-US" w:eastAsia="en-US" w:bidi="ar-SA"/>
      </w:rPr>
    </w:lvl>
    <w:lvl w:ilvl="4" w:tplc="7B909E70">
      <w:numFmt w:val="bullet"/>
      <w:lvlText w:val="•"/>
      <w:lvlJc w:val="left"/>
      <w:pPr>
        <w:ind w:left="4804" w:hanging="252"/>
      </w:pPr>
      <w:rPr>
        <w:rFonts w:hint="default"/>
        <w:lang w:val="en-US" w:eastAsia="en-US" w:bidi="ar-SA"/>
      </w:rPr>
    </w:lvl>
    <w:lvl w:ilvl="5" w:tplc="BF5CDC00">
      <w:numFmt w:val="bullet"/>
      <w:lvlText w:val="•"/>
      <w:lvlJc w:val="left"/>
      <w:pPr>
        <w:ind w:left="5770" w:hanging="252"/>
      </w:pPr>
      <w:rPr>
        <w:rFonts w:hint="default"/>
        <w:lang w:val="en-US" w:eastAsia="en-US" w:bidi="ar-SA"/>
      </w:rPr>
    </w:lvl>
    <w:lvl w:ilvl="6" w:tplc="985A209E">
      <w:numFmt w:val="bullet"/>
      <w:lvlText w:val="•"/>
      <w:lvlJc w:val="left"/>
      <w:pPr>
        <w:ind w:left="6736" w:hanging="252"/>
      </w:pPr>
      <w:rPr>
        <w:rFonts w:hint="default"/>
        <w:lang w:val="en-US" w:eastAsia="en-US" w:bidi="ar-SA"/>
      </w:rPr>
    </w:lvl>
    <w:lvl w:ilvl="7" w:tplc="B2724FA8">
      <w:numFmt w:val="bullet"/>
      <w:lvlText w:val="•"/>
      <w:lvlJc w:val="left"/>
      <w:pPr>
        <w:ind w:left="7702" w:hanging="252"/>
      </w:pPr>
      <w:rPr>
        <w:rFonts w:hint="default"/>
        <w:lang w:val="en-US" w:eastAsia="en-US" w:bidi="ar-SA"/>
      </w:rPr>
    </w:lvl>
    <w:lvl w:ilvl="8" w:tplc="4C28FFB2">
      <w:numFmt w:val="bullet"/>
      <w:lvlText w:val="•"/>
      <w:lvlJc w:val="left"/>
      <w:pPr>
        <w:ind w:left="8668" w:hanging="252"/>
      </w:pPr>
      <w:rPr>
        <w:rFonts w:hint="default"/>
        <w:lang w:val="en-US" w:eastAsia="en-US" w:bidi="ar-SA"/>
      </w:rPr>
    </w:lvl>
  </w:abstractNum>
  <w:abstractNum w:abstractNumId="20" w15:restartNumberingAfterBreak="0">
    <w:nsid w:val="228C098B"/>
    <w:multiLevelType w:val="hybridMultilevel"/>
    <w:tmpl w:val="967461E4"/>
    <w:lvl w:ilvl="0" w:tplc="004CD05A">
      <w:start w:val="1"/>
      <w:numFmt w:val="decimal"/>
      <w:lvlText w:val="%1."/>
      <w:lvlJc w:val="left"/>
      <w:pPr>
        <w:ind w:left="940" w:hanging="25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BF9418EC">
      <w:numFmt w:val="bullet"/>
      <w:lvlText w:val="•"/>
      <w:lvlJc w:val="left"/>
      <w:pPr>
        <w:ind w:left="1906" w:hanging="252"/>
      </w:pPr>
      <w:rPr>
        <w:rFonts w:hint="default"/>
        <w:lang w:val="en-US" w:eastAsia="en-US" w:bidi="ar-SA"/>
      </w:rPr>
    </w:lvl>
    <w:lvl w:ilvl="2" w:tplc="5D2CCE3E">
      <w:numFmt w:val="bullet"/>
      <w:lvlText w:val="•"/>
      <w:lvlJc w:val="left"/>
      <w:pPr>
        <w:ind w:left="2872" w:hanging="252"/>
      </w:pPr>
      <w:rPr>
        <w:rFonts w:hint="default"/>
        <w:lang w:val="en-US" w:eastAsia="en-US" w:bidi="ar-SA"/>
      </w:rPr>
    </w:lvl>
    <w:lvl w:ilvl="3" w:tplc="ADF4128A">
      <w:numFmt w:val="bullet"/>
      <w:lvlText w:val="•"/>
      <w:lvlJc w:val="left"/>
      <w:pPr>
        <w:ind w:left="3838" w:hanging="252"/>
      </w:pPr>
      <w:rPr>
        <w:rFonts w:hint="default"/>
        <w:lang w:val="en-US" w:eastAsia="en-US" w:bidi="ar-SA"/>
      </w:rPr>
    </w:lvl>
    <w:lvl w:ilvl="4" w:tplc="8972781E">
      <w:numFmt w:val="bullet"/>
      <w:lvlText w:val="•"/>
      <w:lvlJc w:val="left"/>
      <w:pPr>
        <w:ind w:left="4804" w:hanging="252"/>
      </w:pPr>
      <w:rPr>
        <w:rFonts w:hint="default"/>
        <w:lang w:val="en-US" w:eastAsia="en-US" w:bidi="ar-SA"/>
      </w:rPr>
    </w:lvl>
    <w:lvl w:ilvl="5" w:tplc="91505552">
      <w:numFmt w:val="bullet"/>
      <w:lvlText w:val="•"/>
      <w:lvlJc w:val="left"/>
      <w:pPr>
        <w:ind w:left="5770" w:hanging="252"/>
      </w:pPr>
      <w:rPr>
        <w:rFonts w:hint="default"/>
        <w:lang w:val="en-US" w:eastAsia="en-US" w:bidi="ar-SA"/>
      </w:rPr>
    </w:lvl>
    <w:lvl w:ilvl="6" w:tplc="A3F6806A">
      <w:numFmt w:val="bullet"/>
      <w:lvlText w:val="•"/>
      <w:lvlJc w:val="left"/>
      <w:pPr>
        <w:ind w:left="6736" w:hanging="252"/>
      </w:pPr>
      <w:rPr>
        <w:rFonts w:hint="default"/>
        <w:lang w:val="en-US" w:eastAsia="en-US" w:bidi="ar-SA"/>
      </w:rPr>
    </w:lvl>
    <w:lvl w:ilvl="7" w:tplc="0A1C2BCA">
      <w:numFmt w:val="bullet"/>
      <w:lvlText w:val="•"/>
      <w:lvlJc w:val="left"/>
      <w:pPr>
        <w:ind w:left="7702" w:hanging="252"/>
      </w:pPr>
      <w:rPr>
        <w:rFonts w:hint="default"/>
        <w:lang w:val="en-US" w:eastAsia="en-US" w:bidi="ar-SA"/>
      </w:rPr>
    </w:lvl>
    <w:lvl w:ilvl="8" w:tplc="6EC88A24">
      <w:numFmt w:val="bullet"/>
      <w:lvlText w:val="•"/>
      <w:lvlJc w:val="left"/>
      <w:pPr>
        <w:ind w:left="8668" w:hanging="252"/>
      </w:pPr>
      <w:rPr>
        <w:rFonts w:hint="default"/>
        <w:lang w:val="en-US" w:eastAsia="en-US" w:bidi="ar-SA"/>
      </w:rPr>
    </w:lvl>
  </w:abstractNum>
  <w:abstractNum w:abstractNumId="21" w15:restartNumberingAfterBreak="0">
    <w:nsid w:val="23052069"/>
    <w:multiLevelType w:val="hybridMultilevel"/>
    <w:tmpl w:val="11684158"/>
    <w:lvl w:ilvl="0" w:tplc="3886CD42">
      <w:start w:val="1"/>
      <w:numFmt w:val="decimal"/>
      <w:lvlText w:val="%1."/>
      <w:lvlJc w:val="left"/>
      <w:pPr>
        <w:ind w:left="940" w:hanging="20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1B0AC378">
      <w:start w:val="1"/>
      <w:numFmt w:val="upperLetter"/>
      <w:lvlText w:val="%2."/>
      <w:lvlJc w:val="left"/>
      <w:pPr>
        <w:ind w:left="1904" w:hanging="245"/>
        <w:jc w:val="left"/>
      </w:pPr>
      <w:rPr>
        <w:rFonts w:ascii="Times New Roman" w:eastAsia="Times New Roman" w:hAnsi="Times New Roman" w:cs="Times New Roman" w:hint="default"/>
        <w:b w:val="0"/>
        <w:bCs w:val="0"/>
        <w:i w:val="0"/>
        <w:iCs w:val="0"/>
        <w:spacing w:val="-3"/>
        <w:w w:val="99"/>
        <w:sz w:val="20"/>
        <w:szCs w:val="20"/>
        <w:lang w:val="en-US" w:eastAsia="en-US" w:bidi="ar-SA"/>
      </w:rPr>
    </w:lvl>
    <w:lvl w:ilvl="2" w:tplc="4860F5BE">
      <w:start w:val="1"/>
      <w:numFmt w:val="decimal"/>
      <w:lvlText w:val="%3."/>
      <w:lvlJc w:val="left"/>
      <w:pPr>
        <w:ind w:left="2380" w:hanging="20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tplc="338A810A">
      <w:start w:val="1"/>
      <w:numFmt w:val="upperLetter"/>
      <w:lvlText w:val="%4."/>
      <w:lvlJc w:val="left"/>
      <w:pPr>
        <w:ind w:left="3101" w:hanging="243"/>
        <w:jc w:val="left"/>
      </w:pPr>
      <w:rPr>
        <w:rFonts w:ascii="Times New Roman" w:eastAsia="Times New Roman" w:hAnsi="Times New Roman" w:cs="Times New Roman" w:hint="default"/>
        <w:b w:val="0"/>
        <w:bCs w:val="0"/>
        <w:i w:val="0"/>
        <w:iCs w:val="0"/>
        <w:spacing w:val="-3"/>
        <w:w w:val="99"/>
        <w:sz w:val="20"/>
        <w:szCs w:val="20"/>
        <w:lang w:val="en-US" w:eastAsia="en-US" w:bidi="ar-SA"/>
      </w:rPr>
    </w:lvl>
    <w:lvl w:ilvl="4" w:tplc="CE9E2D8E">
      <w:numFmt w:val="bullet"/>
      <w:lvlText w:val="•"/>
      <w:lvlJc w:val="left"/>
      <w:pPr>
        <w:ind w:left="4171" w:hanging="243"/>
      </w:pPr>
      <w:rPr>
        <w:rFonts w:hint="default"/>
        <w:lang w:val="en-US" w:eastAsia="en-US" w:bidi="ar-SA"/>
      </w:rPr>
    </w:lvl>
    <w:lvl w:ilvl="5" w:tplc="F34C584A">
      <w:numFmt w:val="bullet"/>
      <w:lvlText w:val="•"/>
      <w:lvlJc w:val="left"/>
      <w:pPr>
        <w:ind w:left="5242" w:hanging="243"/>
      </w:pPr>
      <w:rPr>
        <w:rFonts w:hint="default"/>
        <w:lang w:val="en-US" w:eastAsia="en-US" w:bidi="ar-SA"/>
      </w:rPr>
    </w:lvl>
    <w:lvl w:ilvl="6" w:tplc="A1445342">
      <w:numFmt w:val="bullet"/>
      <w:lvlText w:val="•"/>
      <w:lvlJc w:val="left"/>
      <w:pPr>
        <w:ind w:left="6314" w:hanging="243"/>
      </w:pPr>
      <w:rPr>
        <w:rFonts w:hint="default"/>
        <w:lang w:val="en-US" w:eastAsia="en-US" w:bidi="ar-SA"/>
      </w:rPr>
    </w:lvl>
    <w:lvl w:ilvl="7" w:tplc="99386598">
      <w:numFmt w:val="bullet"/>
      <w:lvlText w:val="•"/>
      <w:lvlJc w:val="left"/>
      <w:pPr>
        <w:ind w:left="7385" w:hanging="243"/>
      </w:pPr>
      <w:rPr>
        <w:rFonts w:hint="default"/>
        <w:lang w:val="en-US" w:eastAsia="en-US" w:bidi="ar-SA"/>
      </w:rPr>
    </w:lvl>
    <w:lvl w:ilvl="8" w:tplc="F8629328">
      <w:numFmt w:val="bullet"/>
      <w:lvlText w:val="•"/>
      <w:lvlJc w:val="left"/>
      <w:pPr>
        <w:ind w:left="8457" w:hanging="243"/>
      </w:pPr>
      <w:rPr>
        <w:rFonts w:hint="default"/>
        <w:lang w:val="en-US" w:eastAsia="en-US" w:bidi="ar-SA"/>
      </w:rPr>
    </w:lvl>
  </w:abstractNum>
  <w:abstractNum w:abstractNumId="22" w15:restartNumberingAfterBreak="0">
    <w:nsid w:val="264302E6"/>
    <w:multiLevelType w:val="hybridMultilevel"/>
    <w:tmpl w:val="BD52739E"/>
    <w:lvl w:ilvl="0" w:tplc="EE1E8418">
      <w:start w:val="1"/>
      <w:numFmt w:val="upperLetter"/>
      <w:lvlText w:val="%1."/>
      <w:lvlJc w:val="left"/>
      <w:pPr>
        <w:ind w:left="1300" w:hanging="344"/>
        <w:jc w:val="left"/>
      </w:pPr>
      <w:rPr>
        <w:rFonts w:ascii="Times New Roman" w:eastAsia="Times New Roman" w:hAnsi="Times New Roman" w:cs="Times New Roman" w:hint="default"/>
        <w:b w:val="0"/>
        <w:bCs w:val="0"/>
        <w:i w:val="0"/>
        <w:iCs w:val="0"/>
        <w:spacing w:val="-3"/>
        <w:w w:val="99"/>
        <w:sz w:val="20"/>
        <w:szCs w:val="20"/>
        <w:lang w:val="en-US" w:eastAsia="en-US" w:bidi="ar-SA"/>
      </w:rPr>
    </w:lvl>
    <w:lvl w:ilvl="1" w:tplc="0F1626B8">
      <w:start w:val="1"/>
      <w:numFmt w:val="decimal"/>
      <w:lvlText w:val="%2."/>
      <w:lvlJc w:val="left"/>
      <w:pPr>
        <w:ind w:left="1660"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tplc="D6A07702">
      <w:numFmt w:val="bullet"/>
      <w:lvlText w:val="•"/>
      <w:lvlJc w:val="left"/>
      <w:pPr>
        <w:ind w:left="2653" w:hanging="360"/>
      </w:pPr>
      <w:rPr>
        <w:rFonts w:hint="default"/>
        <w:lang w:val="en-US" w:eastAsia="en-US" w:bidi="ar-SA"/>
      </w:rPr>
    </w:lvl>
    <w:lvl w:ilvl="3" w:tplc="19BCACAA">
      <w:numFmt w:val="bullet"/>
      <w:lvlText w:val="•"/>
      <w:lvlJc w:val="left"/>
      <w:pPr>
        <w:ind w:left="3646" w:hanging="360"/>
      </w:pPr>
      <w:rPr>
        <w:rFonts w:hint="default"/>
        <w:lang w:val="en-US" w:eastAsia="en-US" w:bidi="ar-SA"/>
      </w:rPr>
    </w:lvl>
    <w:lvl w:ilvl="4" w:tplc="69AA2274">
      <w:numFmt w:val="bullet"/>
      <w:lvlText w:val="•"/>
      <w:lvlJc w:val="left"/>
      <w:pPr>
        <w:ind w:left="4640" w:hanging="360"/>
      </w:pPr>
      <w:rPr>
        <w:rFonts w:hint="default"/>
        <w:lang w:val="en-US" w:eastAsia="en-US" w:bidi="ar-SA"/>
      </w:rPr>
    </w:lvl>
    <w:lvl w:ilvl="5" w:tplc="06D4712C">
      <w:numFmt w:val="bullet"/>
      <w:lvlText w:val="•"/>
      <w:lvlJc w:val="left"/>
      <w:pPr>
        <w:ind w:left="5633" w:hanging="360"/>
      </w:pPr>
      <w:rPr>
        <w:rFonts w:hint="default"/>
        <w:lang w:val="en-US" w:eastAsia="en-US" w:bidi="ar-SA"/>
      </w:rPr>
    </w:lvl>
    <w:lvl w:ilvl="6" w:tplc="0102E21E">
      <w:numFmt w:val="bullet"/>
      <w:lvlText w:val="•"/>
      <w:lvlJc w:val="left"/>
      <w:pPr>
        <w:ind w:left="6626" w:hanging="360"/>
      </w:pPr>
      <w:rPr>
        <w:rFonts w:hint="default"/>
        <w:lang w:val="en-US" w:eastAsia="en-US" w:bidi="ar-SA"/>
      </w:rPr>
    </w:lvl>
    <w:lvl w:ilvl="7" w:tplc="5B647076">
      <w:numFmt w:val="bullet"/>
      <w:lvlText w:val="•"/>
      <w:lvlJc w:val="left"/>
      <w:pPr>
        <w:ind w:left="7620" w:hanging="360"/>
      </w:pPr>
      <w:rPr>
        <w:rFonts w:hint="default"/>
        <w:lang w:val="en-US" w:eastAsia="en-US" w:bidi="ar-SA"/>
      </w:rPr>
    </w:lvl>
    <w:lvl w:ilvl="8" w:tplc="B8960104">
      <w:numFmt w:val="bullet"/>
      <w:lvlText w:val="•"/>
      <w:lvlJc w:val="left"/>
      <w:pPr>
        <w:ind w:left="8613" w:hanging="360"/>
      </w:pPr>
      <w:rPr>
        <w:rFonts w:hint="default"/>
        <w:lang w:val="en-US" w:eastAsia="en-US" w:bidi="ar-SA"/>
      </w:rPr>
    </w:lvl>
  </w:abstractNum>
  <w:abstractNum w:abstractNumId="23" w15:restartNumberingAfterBreak="0">
    <w:nsid w:val="26582834"/>
    <w:multiLevelType w:val="multilevel"/>
    <w:tmpl w:val="384AE572"/>
    <w:lvl w:ilvl="0">
      <w:start w:val="1"/>
      <w:numFmt w:val="decimal"/>
      <w:lvlText w:val="%1."/>
      <w:lvlJc w:val="left"/>
      <w:pPr>
        <w:ind w:left="422" w:hanging="202"/>
        <w:jc w:val="left"/>
      </w:pPr>
      <w:rPr>
        <w:rFonts w:hint="default"/>
        <w:spacing w:val="0"/>
        <w:w w:val="99"/>
        <w:lang w:val="en-US" w:eastAsia="en-US" w:bidi="ar-SA"/>
      </w:rPr>
    </w:lvl>
    <w:lvl w:ilvl="1">
      <w:start w:val="1"/>
      <w:numFmt w:val="decimal"/>
      <w:lvlText w:val="%1.%2."/>
      <w:lvlJc w:val="left"/>
      <w:pPr>
        <w:ind w:left="640" w:hanging="4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1746" w:hanging="420"/>
      </w:pPr>
      <w:rPr>
        <w:rFonts w:hint="default"/>
        <w:lang w:val="en-US" w:eastAsia="en-US" w:bidi="ar-SA"/>
      </w:rPr>
    </w:lvl>
    <w:lvl w:ilvl="3">
      <w:numFmt w:val="bullet"/>
      <w:lvlText w:val="•"/>
      <w:lvlJc w:val="left"/>
      <w:pPr>
        <w:ind w:left="2853" w:hanging="420"/>
      </w:pPr>
      <w:rPr>
        <w:rFonts w:hint="default"/>
        <w:lang w:val="en-US" w:eastAsia="en-US" w:bidi="ar-SA"/>
      </w:rPr>
    </w:lvl>
    <w:lvl w:ilvl="4">
      <w:numFmt w:val="bullet"/>
      <w:lvlText w:val="•"/>
      <w:lvlJc w:val="left"/>
      <w:pPr>
        <w:ind w:left="3960" w:hanging="420"/>
      </w:pPr>
      <w:rPr>
        <w:rFonts w:hint="default"/>
        <w:lang w:val="en-US" w:eastAsia="en-US" w:bidi="ar-SA"/>
      </w:rPr>
    </w:lvl>
    <w:lvl w:ilvl="5">
      <w:numFmt w:val="bullet"/>
      <w:lvlText w:val="•"/>
      <w:lvlJc w:val="left"/>
      <w:pPr>
        <w:ind w:left="5066" w:hanging="420"/>
      </w:pPr>
      <w:rPr>
        <w:rFonts w:hint="default"/>
        <w:lang w:val="en-US" w:eastAsia="en-US" w:bidi="ar-SA"/>
      </w:rPr>
    </w:lvl>
    <w:lvl w:ilvl="6">
      <w:numFmt w:val="bullet"/>
      <w:lvlText w:val="•"/>
      <w:lvlJc w:val="left"/>
      <w:pPr>
        <w:ind w:left="6173" w:hanging="420"/>
      </w:pPr>
      <w:rPr>
        <w:rFonts w:hint="default"/>
        <w:lang w:val="en-US" w:eastAsia="en-US" w:bidi="ar-SA"/>
      </w:rPr>
    </w:lvl>
    <w:lvl w:ilvl="7">
      <w:numFmt w:val="bullet"/>
      <w:lvlText w:val="•"/>
      <w:lvlJc w:val="left"/>
      <w:pPr>
        <w:ind w:left="7280" w:hanging="420"/>
      </w:pPr>
      <w:rPr>
        <w:rFonts w:hint="default"/>
        <w:lang w:val="en-US" w:eastAsia="en-US" w:bidi="ar-SA"/>
      </w:rPr>
    </w:lvl>
    <w:lvl w:ilvl="8">
      <w:numFmt w:val="bullet"/>
      <w:lvlText w:val="•"/>
      <w:lvlJc w:val="left"/>
      <w:pPr>
        <w:ind w:left="8386" w:hanging="420"/>
      </w:pPr>
      <w:rPr>
        <w:rFonts w:hint="default"/>
        <w:lang w:val="en-US" w:eastAsia="en-US" w:bidi="ar-SA"/>
      </w:rPr>
    </w:lvl>
  </w:abstractNum>
  <w:abstractNum w:abstractNumId="24" w15:restartNumberingAfterBreak="0">
    <w:nsid w:val="26622ADD"/>
    <w:multiLevelType w:val="multilevel"/>
    <w:tmpl w:val="298C6C82"/>
    <w:lvl w:ilvl="0">
      <w:start w:val="1"/>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220" w:hanging="45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numFmt w:val="bullet"/>
      <w:lvlText w:val="•"/>
      <w:lvlJc w:val="left"/>
      <w:pPr>
        <w:ind w:left="3086" w:hanging="451"/>
      </w:pPr>
      <w:rPr>
        <w:rFonts w:hint="default"/>
        <w:lang w:val="en-US" w:eastAsia="en-US" w:bidi="ar-SA"/>
      </w:rPr>
    </w:lvl>
    <w:lvl w:ilvl="4">
      <w:numFmt w:val="bullet"/>
      <w:lvlText w:val="•"/>
      <w:lvlJc w:val="left"/>
      <w:pPr>
        <w:ind w:left="4160" w:hanging="451"/>
      </w:pPr>
      <w:rPr>
        <w:rFonts w:hint="default"/>
        <w:lang w:val="en-US" w:eastAsia="en-US" w:bidi="ar-SA"/>
      </w:rPr>
    </w:lvl>
    <w:lvl w:ilvl="5">
      <w:numFmt w:val="bullet"/>
      <w:lvlText w:val="•"/>
      <w:lvlJc w:val="left"/>
      <w:pPr>
        <w:ind w:left="5233" w:hanging="451"/>
      </w:pPr>
      <w:rPr>
        <w:rFonts w:hint="default"/>
        <w:lang w:val="en-US" w:eastAsia="en-US" w:bidi="ar-SA"/>
      </w:rPr>
    </w:lvl>
    <w:lvl w:ilvl="6">
      <w:numFmt w:val="bullet"/>
      <w:lvlText w:val="•"/>
      <w:lvlJc w:val="left"/>
      <w:pPr>
        <w:ind w:left="6306" w:hanging="451"/>
      </w:pPr>
      <w:rPr>
        <w:rFonts w:hint="default"/>
        <w:lang w:val="en-US" w:eastAsia="en-US" w:bidi="ar-SA"/>
      </w:rPr>
    </w:lvl>
    <w:lvl w:ilvl="7">
      <w:numFmt w:val="bullet"/>
      <w:lvlText w:val="•"/>
      <w:lvlJc w:val="left"/>
      <w:pPr>
        <w:ind w:left="7380" w:hanging="451"/>
      </w:pPr>
      <w:rPr>
        <w:rFonts w:hint="default"/>
        <w:lang w:val="en-US" w:eastAsia="en-US" w:bidi="ar-SA"/>
      </w:rPr>
    </w:lvl>
    <w:lvl w:ilvl="8">
      <w:numFmt w:val="bullet"/>
      <w:lvlText w:val="•"/>
      <w:lvlJc w:val="left"/>
      <w:pPr>
        <w:ind w:left="8453" w:hanging="451"/>
      </w:pPr>
      <w:rPr>
        <w:rFonts w:hint="default"/>
        <w:lang w:val="en-US" w:eastAsia="en-US" w:bidi="ar-SA"/>
      </w:rPr>
    </w:lvl>
  </w:abstractNum>
  <w:abstractNum w:abstractNumId="25" w15:restartNumberingAfterBreak="0">
    <w:nsid w:val="27D42421"/>
    <w:multiLevelType w:val="multilevel"/>
    <w:tmpl w:val="8786BAA2"/>
    <w:lvl w:ilvl="0">
      <w:start w:val="7"/>
      <w:numFmt w:val="decimal"/>
      <w:lvlText w:val="%1"/>
      <w:lvlJc w:val="left"/>
      <w:pPr>
        <w:ind w:left="1300" w:hanging="360"/>
        <w:jc w:val="left"/>
      </w:pPr>
      <w:rPr>
        <w:rFonts w:hint="default"/>
        <w:lang w:val="en-US" w:eastAsia="en-US" w:bidi="ar-SA"/>
      </w:rPr>
    </w:lvl>
    <w:lvl w:ilvl="1">
      <w:start w:val="1"/>
      <w:numFmt w:val="decimal"/>
      <w:lvlText w:val="%1.%2"/>
      <w:lvlJc w:val="left"/>
      <w:pPr>
        <w:ind w:left="130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160" w:hanging="360"/>
      </w:pPr>
      <w:rPr>
        <w:rFonts w:hint="default"/>
        <w:lang w:val="en-US" w:eastAsia="en-US" w:bidi="ar-SA"/>
      </w:rPr>
    </w:lvl>
    <w:lvl w:ilvl="3">
      <w:numFmt w:val="bullet"/>
      <w:lvlText w:val="•"/>
      <w:lvlJc w:val="left"/>
      <w:pPr>
        <w:ind w:left="4090" w:hanging="360"/>
      </w:pPr>
      <w:rPr>
        <w:rFonts w:hint="default"/>
        <w:lang w:val="en-US" w:eastAsia="en-US" w:bidi="ar-SA"/>
      </w:rPr>
    </w:lvl>
    <w:lvl w:ilvl="4">
      <w:numFmt w:val="bullet"/>
      <w:lvlText w:val="•"/>
      <w:lvlJc w:val="left"/>
      <w:pPr>
        <w:ind w:left="5020" w:hanging="360"/>
      </w:pPr>
      <w:rPr>
        <w:rFonts w:hint="default"/>
        <w:lang w:val="en-US" w:eastAsia="en-US" w:bidi="ar-SA"/>
      </w:rPr>
    </w:lvl>
    <w:lvl w:ilvl="5">
      <w:numFmt w:val="bullet"/>
      <w:lvlText w:val="•"/>
      <w:lvlJc w:val="left"/>
      <w:pPr>
        <w:ind w:left="5950" w:hanging="360"/>
      </w:pPr>
      <w:rPr>
        <w:rFonts w:hint="default"/>
        <w:lang w:val="en-US" w:eastAsia="en-US" w:bidi="ar-SA"/>
      </w:rPr>
    </w:lvl>
    <w:lvl w:ilvl="6">
      <w:numFmt w:val="bullet"/>
      <w:lvlText w:val="•"/>
      <w:lvlJc w:val="left"/>
      <w:pPr>
        <w:ind w:left="6880" w:hanging="360"/>
      </w:pPr>
      <w:rPr>
        <w:rFonts w:hint="default"/>
        <w:lang w:val="en-US" w:eastAsia="en-US" w:bidi="ar-SA"/>
      </w:rPr>
    </w:lvl>
    <w:lvl w:ilvl="7">
      <w:numFmt w:val="bullet"/>
      <w:lvlText w:val="•"/>
      <w:lvlJc w:val="left"/>
      <w:pPr>
        <w:ind w:left="7810" w:hanging="360"/>
      </w:pPr>
      <w:rPr>
        <w:rFonts w:hint="default"/>
        <w:lang w:val="en-US" w:eastAsia="en-US" w:bidi="ar-SA"/>
      </w:rPr>
    </w:lvl>
    <w:lvl w:ilvl="8">
      <w:numFmt w:val="bullet"/>
      <w:lvlText w:val="•"/>
      <w:lvlJc w:val="left"/>
      <w:pPr>
        <w:ind w:left="8740" w:hanging="360"/>
      </w:pPr>
      <w:rPr>
        <w:rFonts w:hint="default"/>
        <w:lang w:val="en-US" w:eastAsia="en-US" w:bidi="ar-SA"/>
      </w:rPr>
    </w:lvl>
  </w:abstractNum>
  <w:abstractNum w:abstractNumId="26" w15:restartNumberingAfterBreak="0">
    <w:nsid w:val="2ABD4ED6"/>
    <w:multiLevelType w:val="multilevel"/>
    <w:tmpl w:val="43E07350"/>
    <w:lvl w:ilvl="0">
      <w:start w:val="3"/>
      <w:numFmt w:val="decimal"/>
      <w:lvlText w:val="%1"/>
      <w:lvlJc w:val="left"/>
      <w:pPr>
        <w:ind w:left="1300" w:hanging="360"/>
        <w:jc w:val="left"/>
      </w:pPr>
      <w:rPr>
        <w:rFonts w:hint="default"/>
        <w:lang w:val="en-US" w:eastAsia="en-US" w:bidi="ar-SA"/>
      </w:rPr>
    </w:lvl>
    <w:lvl w:ilvl="1">
      <w:start w:val="1"/>
      <w:numFmt w:val="decimal"/>
      <w:lvlText w:val="%1.%2"/>
      <w:lvlJc w:val="left"/>
      <w:pPr>
        <w:ind w:left="130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160" w:hanging="360"/>
      </w:pPr>
      <w:rPr>
        <w:rFonts w:hint="default"/>
        <w:lang w:val="en-US" w:eastAsia="en-US" w:bidi="ar-SA"/>
      </w:rPr>
    </w:lvl>
    <w:lvl w:ilvl="3">
      <w:numFmt w:val="bullet"/>
      <w:lvlText w:val="•"/>
      <w:lvlJc w:val="left"/>
      <w:pPr>
        <w:ind w:left="4090" w:hanging="360"/>
      </w:pPr>
      <w:rPr>
        <w:rFonts w:hint="default"/>
        <w:lang w:val="en-US" w:eastAsia="en-US" w:bidi="ar-SA"/>
      </w:rPr>
    </w:lvl>
    <w:lvl w:ilvl="4">
      <w:numFmt w:val="bullet"/>
      <w:lvlText w:val="•"/>
      <w:lvlJc w:val="left"/>
      <w:pPr>
        <w:ind w:left="5020" w:hanging="360"/>
      </w:pPr>
      <w:rPr>
        <w:rFonts w:hint="default"/>
        <w:lang w:val="en-US" w:eastAsia="en-US" w:bidi="ar-SA"/>
      </w:rPr>
    </w:lvl>
    <w:lvl w:ilvl="5">
      <w:numFmt w:val="bullet"/>
      <w:lvlText w:val="•"/>
      <w:lvlJc w:val="left"/>
      <w:pPr>
        <w:ind w:left="5950" w:hanging="360"/>
      </w:pPr>
      <w:rPr>
        <w:rFonts w:hint="default"/>
        <w:lang w:val="en-US" w:eastAsia="en-US" w:bidi="ar-SA"/>
      </w:rPr>
    </w:lvl>
    <w:lvl w:ilvl="6">
      <w:numFmt w:val="bullet"/>
      <w:lvlText w:val="•"/>
      <w:lvlJc w:val="left"/>
      <w:pPr>
        <w:ind w:left="6880" w:hanging="360"/>
      </w:pPr>
      <w:rPr>
        <w:rFonts w:hint="default"/>
        <w:lang w:val="en-US" w:eastAsia="en-US" w:bidi="ar-SA"/>
      </w:rPr>
    </w:lvl>
    <w:lvl w:ilvl="7">
      <w:numFmt w:val="bullet"/>
      <w:lvlText w:val="•"/>
      <w:lvlJc w:val="left"/>
      <w:pPr>
        <w:ind w:left="7810" w:hanging="360"/>
      </w:pPr>
      <w:rPr>
        <w:rFonts w:hint="default"/>
        <w:lang w:val="en-US" w:eastAsia="en-US" w:bidi="ar-SA"/>
      </w:rPr>
    </w:lvl>
    <w:lvl w:ilvl="8">
      <w:numFmt w:val="bullet"/>
      <w:lvlText w:val="•"/>
      <w:lvlJc w:val="left"/>
      <w:pPr>
        <w:ind w:left="8740" w:hanging="360"/>
      </w:pPr>
      <w:rPr>
        <w:rFonts w:hint="default"/>
        <w:lang w:val="en-US" w:eastAsia="en-US" w:bidi="ar-SA"/>
      </w:rPr>
    </w:lvl>
  </w:abstractNum>
  <w:abstractNum w:abstractNumId="27" w15:restartNumberingAfterBreak="0">
    <w:nsid w:val="2C9E77D2"/>
    <w:multiLevelType w:val="multilevel"/>
    <w:tmpl w:val="06DEAB68"/>
    <w:lvl w:ilvl="0">
      <w:start w:val="4"/>
      <w:numFmt w:val="decimal"/>
      <w:lvlText w:val="%1"/>
      <w:lvlJc w:val="left"/>
      <w:pPr>
        <w:ind w:left="1302" w:hanging="363"/>
        <w:jc w:val="left"/>
      </w:pPr>
      <w:rPr>
        <w:rFonts w:hint="default"/>
        <w:lang w:val="en-US" w:eastAsia="en-US" w:bidi="ar-SA"/>
      </w:rPr>
    </w:lvl>
    <w:lvl w:ilvl="1">
      <w:start w:val="1"/>
      <w:numFmt w:val="decimal"/>
      <w:lvlText w:val="%1.%2"/>
      <w:lvlJc w:val="left"/>
      <w:pPr>
        <w:ind w:left="1302" w:hanging="363"/>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160" w:hanging="363"/>
      </w:pPr>
      <w:rPr>
        <w:rFonts w:hint="default"/>
        <w:lang w:val="en-US" w:eastAsia="en-US" w:bidi="ar-SA"/>
      </w:rPr>
    </w:lvl>
    <w:lvl w:ilvl="3">
      <w:numFmt w:val="bullet"/>
      <w:lvlText w:val="•"/>
      <w:lvlJc w:val="left"/>
      <w:pPr>
        <w:ind w:left="4090" w:hanging="363"/>
      </w:pPr>
      <w:rPr>
        <w:rFonts w:hint="default"/>
        <w:lang w:val="en-US" w:eastAsia="en-US" w:bidi="ar-SA"/>
      </w:rPr>
    </w:lvl>
    <w:lvl w:ilvl="4">
      <w:numFmt w:val="bullet"/>
      <w:lvlText w:val="•"/>
      <w:lvlJc w:val="left"/>
      <w:pPr>
        <w:ind w:left="5020" w:hanging="363"/>
      </w:pPr>
      <w:rPr>
        <w:rFonts w:hint="default"/>
        <w:lang w:val="en-US" w:eastAsia="en-US" w:bidi="ar-SA"/>
      </w:rPr>
    </w:lvl>
    <w:lvl w:ilvl="5">
      <w:numFmt w:val="bullet"/>
      <w:lvlText w:val="•"/>
      <w:lvlJc w:val="left"/>
      <w:pPr>
        <w:ind w:left="5950" w:hanging="363"/>
      </w:pPr>
      <w:rPr>
        <w:rFonts w:hint="default"/>
        <w:lang w:val="en-US" w:eastAsia="en-US" w:bidi="ar-SA"/>
      </w:rPr>
    </w:lvl>
    <w:lvl w:ilvl="6">
      <w:numFmt w:val="bullet"/>
      <w:lvlText w:val="•"/>
      <w:lvlJc w:val="left"/>
      <w:pPr>
        <w:ind w:left="6880" w:hanging="363"/>
      </w:pPr>
      <w:rPr>
        <w:rFonts w:hint="default"/>
        <w:lang w:val="en-US" w:eastAsia="en-US" w:bidi="ar-SA"/>
      </w:rPr>
    </w:lvl>
    <w:lvl w:ilvl="7">
      <w:numFmt w:val="bullet"/>
      <w:lvlText w:val="•"/>
      <w:lvlJc w:val="left"/>
      <w:pPr>
        <w:ind w:left="7810" w:hanging="363"/>
      </w:pPr>
      <w:rPr>
        <w:rFonts w:hint="default"/>
        <w:lang w:val="en-US" w:eastAsia="en-US" w:bidi="ar-SA"/>
      </w:rPr>
    </w:lvl>
    <w:lvl w:ilvl="8">
      <w:numFmt w:val="bullet"/>
      <w:lvlText w:val="•"/>
      <w:lvlJc w:val="left"/>
      <w:pPr>
        <w:ind w:left="8740" w:hanging="363"/>
      </w:pPr>
      <w:rPr>
        <w:rFonts w:hint="default"/>
        <w:lang w:val="en-US" w:eastAsia="en-US" w:bidi="ar-SA"/>
      </w:rPr>
    </w:lvl>
  </w:abstractNum>
  <w:abstractNum w:abstractNumId="28" w15:restartNumberingAfterBreak="0">
    <w:nsid w:val="2D401CEC"/>
    <w:multiLevelType w:val="multilevel"/>
    <w:tmpl w:val="A3EAF074"/>
    <w:lvl w:ilvl="0">
      <w:start w:val="1"/>
      <w:numFmt w:val="decimal"/>
      <w:lvlText w:val="%1."/>
      <w:lvlJc w:val="left"/>
      <w:pPr>
        <w:ind w:left="580"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220" w:hanging="514"/>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start w:val="1"/>
      <w:numFmt w:val="upperLetter"/>
      <w:lvlText w:val="%4."/>
      <w:lvlJc w:val="left"/>
      <w:pPr>
        <w:ind w:left="1300" w:hanging="411"/>
        <w:jc w:val="left"/>
      </w:pPr>
      <w:rPr>
        <w:rFonts w:ascii="Times New Roman" w:eastAsia="Times New Roman" w:hAnsi="Times New Roman" w:cs="Times New Roman" w:hint="default"/>
        <w:b w:val="0"/>
        <w:bCs w:val="0"/>
        <w:i w:val="0"/>
        <w:iCs w:val="0"/>
        <w:spacing w:val="-3"/>
        <w:w w:val="99"/>
        <w:sz w:val="20"/>
        <w:szCs w:val="20"/>
        <w:lang w:val="en-US" w:eastAsia="en-US" w:bidi="ar-SA"/>
      </w:rPr>
    </w:lvl>
    <w:lvl w:ilvl="4">
      <w:numFmt w:val="bullet"/>
      <w:lvlText w:val="•"/>
      <w:lvlJc w:val="left"/>
      <w:pPr>
        <w:ind w:left="820" w:hanging="411"/>
      </w:pPr>
      <w:rPr>
        <w:rFonts w:hint="default"/>
        <w:lang w:val="en-US" w:eastAsia="en-US" w:bidi="ar-SA"/>
      </w:rPr>
    </w:lvl>
    <w:lvl w:ilvl="5">
      <w:numFmt w:val="bullet"/>
      <w:lvlText w:val="•"/>
      <w:lvlJc w:val="left"/>
      <w:pPr>
        <w:ind w:left="940" w:hanging="411"/>
      </w:pPr>
      <w:rPr>
        <w:rFonts w:hint="default"/>
        <w:lang w:val="en-US" w:eastAsia="en-US" w:bidi="ar-SA"/>
      </w:rPr>
    </w:lvl>
    <w:lvl w:ilvl="6">
      <w:numFmt w:val="bullet"/>
      <w:lvlText w:val="•"/>
      <w:lvlJc w:val="left"/>
      <w:pPr>
        <w:ind w:left="1300" w:hanging="411"/>
      </w:pPr>
      <w:rPr>
        <w:rFonts w:hint="default"/>
        <w:lang w:val="en-US" w:eastAsia="en-US" w:bidi="ar-SA"/>
      </w:rPr>
    </w:lvl>
    <w:lvl w:ilvl="7">
      <w:numFmt w:val="bullet"/>
      <w:lvlText w:val="•"/>
      <w:lvlJc w:val="left"/>
      <w:pPr>
        <w:ind w:left="1660" w:hanging="411"/>
      </w:pPr>
      <w:rPr>
        <w:rFonts w:hint="default"/>
        <w:lang w:val="en-US" w:eastAsia="en-US" w:bidi="ar-SA"/>
      </w:rPr>
    </w:lvl>
    <w:lvl w:ilvl="8">
      <w:numFmt w:val="bullet"/>
      <w:lvlText w:val="•"/>
      <w:lvlJc w:val="left"/>
      <w:pPr>
        <w:ind w:left="1840" w:hanging="411"/>
      </w:pPr>
      <w:rPr>
        <w:rFonts w:hint="default"/>
        <w:lang w:val="en-US" w:eastAsia="en-US" w:bidi="ar-SA"/>
      </w:rPr>
    </w:lvl>
  </w:abstractNum>
  <w:abstractNum w:abstractNumId="29" w15:restartNumberingAfterBreak="0">
    <w:nsid w:val="2D721C89"/>
    <w:multiLevelType w:val="multilevel"/>
    <w:tmpl w:val="E9701E6C"/>
    <w:lvl w:ilvl="0">
      <w:start w:val="1"/>
      <w:numFmt w:val="decimal"/>
      <w:lvlText w:val="%1"/>
      <w:lvlJc w:val="left"/>
      <w:pPr>
        <w:ind w:left="1300" w:hanging="360"/>
        <w:jc w:val="left"/>
      </w:pPr>
      <w:rPr>
        <w:rFonts w:hint="default"/>
        <w:lang w:val="en-US" w:eastAsia="en-US" w:bidi="ar-SA"/>
      </w:rPr>
    </w:lvl>
    <w:lvl w:ilvl="1">
      <w:start w:val="1"/>
      <w:numFmt w:val="decimal"/>
      <w:lvlText w:val="%1.%2"/>
      <w:lvlJc w:val="left"/>
      <w:pPr>
        <w:ind w:left="130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160" w:hanging="360"/>
      </w:pPr>
      <w:rPr>
        <w:rFonts w:hint="default"/>
        <w:lang w:val="en-US" w:eastAsia="en-US" w:bidi="ar-SA"/>
      </w:rPr>
    </w:lvl>
    <w:lvl w:ilvl="3">
      <w:numFmt w:val="bullet"/>
      <w:lvlText w:val="•"/>
      <w:lvlJc w:val="left"/>
      <w:pPr>
        <w:ind w:left="4090" w:hanging="360"/>
      </w:pPr>
      <w:rPr>
        <w:rFonts w:hint="default"/>
        <w:lang w:val="en-US" w:eastAsia="en-US" w:bidi="ar-SA"/>
      </w:rPr>
    </w:lvl>
    <w:lvl w:ilvl="4">
      <w:numFmt w:val="bullet"/>
      <w:lvlText w:val="•"/>
      <w:lvlJc w:val="left"/>
      <w:pPr>
        <w:ind w:left="5020" w:hanging="360"/>
      </w:pPr>
      <w:rPr>
        <w:rFonts w:hint="default"/>
        <w:lang w:val="en-US" w:eastAsia="en-US" w:bidi="ar-SA"/>
      </w:rPr>
    </w:lvl>
    <w:lvl w:ilvl="5">
      <w:numFmt w:val="bullet"/>
      <w:lvlText w:val="•"/>
      <w:lvlJc w:val="left"/>
      <w:pPr>
        <w:ind w:left="5950" w:hanging="360"/>
      </w:pPr>
      <w:rPr>
        <w:rFonts w:hint="default"/>
        <w:lang w:val="en-US" w:eastAsia="en-US" w:bidi="ar-SA"/>
      </w:rPr>
    </w:lvl>
    <w:lvl w:ilvl="6">
      <w:numFmt w:val="bullet"/>
      <w:lvlText w:val="•"/>
      <w:lvlJc w:val="left"/>
      <w:pPr>
        <w:ind w:left="6880" w:hanging="360"/>
      </w:pPr>
      <w:rPr>
        <w:rFonts w:hint="default"/>
        <w:lang w:val="en-US" w:eastAsia="en-US" w:bidi="ar-SA"/>
      </w:rPr>
    </w:lvl>
    <w:lvl w:ilvl="7">
      <w:numFmt w:val="bullet"/>
      <w:lvlText w:val="•"/>
      <w:lvlJc w:val="left"/>
      <w:pPr>
        <w:ind w:left="7810" w:hanging="360"/>
      </w:pPr>
      <w:rPr>
        <w:rFonts w:hint="default"/>
        <w:lang w:val="en-US" w:eastAsia="en-US" w:bidi="ar-SA"/>
      </w:rPr>
    </w:lvl>
    <w:lvl w:ilvl="8">
      <w:numFmt w:val="bullet"/>
      <w:lvlText w:val="•"/>
      <w:lvlJc w:val="left"/>
      <w:pPr>
        <w:ind w:left="8740" w:hanging="360"/>
      </w:pPr>
      <w:rPr>
        <w:rFonts w:hint="default"/>
        <w:lang w:val="en-US" w:eastAsia="en-US" w:bidi="ar-SA"/>
      </w:rPr>
    </w:lvl>
  </w:abstractNum>
  <w:abstractNum w:abstractNumId="30" w15:restartNumberingAfterBreak="0">
    <w:nsid w:val="2E0408B4"/>
    <w:multiLevelType w:val="hybridMultilevel"/>
    <w:tmpl w:val="438832B0"/>
    <w:lvl w:ilvl="0" w:tplc="08726162">
      <w:start w:val="1"/>
      <w:numFmt w:val="decimal"/>
      <w:lvlText w:val="%1."/>
      <w:lvlJc w:val="left"/>
      <w:pPr>
        <w:ind w:left="940" w:hanging="20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4D644EA4">
      <w:numFmt w:val="bullet"/>
      <w:lvlText w:val="•"/>
      <w:lvlJc w:val="left"/>
      <w:pPr>
        <w:ind w:left="1906" w:hanging="201"/>
      </w:pPr>
      <w:rPr>
        <w:rFonts w:hint="default"/>
        <w:lang w:val="en-US" w:eastAsia="en-US" w:bidi="ar-SA"/>
      </w:rPr>
    </w:lvl>
    <w:lvl w:ilvl="2" w:tplc="7E36777A">
      <w:numFmt w:val="bullet"/>
      <w:lvlText w:val="•"/>
      <w:lvlJc w:val="left"/>
      <w:pPr>
        <w:ind w:left="2872" w:hanging="201"/>
      </w:pPr>
      <w:rPr>
        <w:rFonts w:hint="default"/>
        <w:lang w:val="en-US" w:eastAsia="en-US" w:bidi="ar-SA"/>
      </w:rPr>
    </w:lvl>
    <w:lvl w:ilvl="3" w:tplc="F8BCF38E">
      <w:numFmt w:val="bullet"/>
      <w:lvlText w:val="•"/>
      <w:lvlJc w:val="left"/>
      <w:pPr>
        <w:ind w:left="3838" w:hanging="201"/>
      </w:pPr>
      <w:rPr>
        <w:rFonts w:hint="default"/>
        <w:lang w:val="en-US" w:eastAsia="en-US" w:bidi="ar-SA"/>
      </w:rPr>
    </w:lvl>
    <w:lvl w:ilvl="4" w:tplc="1E8C28B0">
      <w:numFmt w:val="bullet"/>
      <w:lvlText w:val="•"/>
      <w:lvlJc w:val="left"/>
      <w:pPr>
        <w:ind w:left="4804" w:hanging="201"/>
      </w:pPr>
      <w:rPr>
        <w:rFonts w:hint="default"/>
        <w:lang w:val="en-US" w:eastAsia="en-US" w:bidi="ar-SA"/>
      </w:rPr>
    </w:lvl>
    <w:lvl w:ilvl="5" w:tplc="364C73D6">
      <w:numFmt w:val="bullet"/>
      <w:lvlText w:val="•"/>
      <w:lvlJc w:val="left"/>
      <w:pPr>
        <w:ind w:left="5770" w:hanging="201"/>
      </w:pPr>
      <w:rPr>
        <w:rFonts w:hint="default"/>
        <w:lang w:val="en-US" w:eastAsia="en-US" w:bidi="ar-SA"/>
      </w:rPr>
    </w:lvl>
    <w:lvl w:ilvl="6" w:tplc="423A29D2">
      <w:numFmt w:val="bullet"/>
      <w:lvlText w:val="•"/>
      <w:lvlJc w:val="left"/>
      <w:pPr>
        <w:ind w:left="6736" w:hanging="201"/>
      </w:pPr>
      <w:rPr>
        <w:rFonts w:hint="default"/>
        <w:lang w:val="en-US" w:eastAsia="en-US" w:bidi="ar-SA"/>
      </w:rPr>
    </w:lvl>
    <w:lvl w:ilvl="7" w:tplc="B8646A52">
      <w:numFmt w:val="bullet"/>
      <w:lvlText w:val="•"/>
      <w:lvlJc w:val="left"/>
      <w:pPr>
        <w:ind w:left="7702" w:hanging="201"/>
      </w:pPr>
      <w:rPr>
        <w:rFonts w:hint="default"/>
        <w:lang w:val="en-US" w:eastAsia="en-US" w:bidi="ar-SA"/>
      </w:rPr>
    </w:lvl>
    <w:lvl w:ilvl="8" w:tplc="63146A82">
      <w:numFmt w:val="bullet"/>
      <w:lvlText w:val="•"/>
      <w:lvlJc w:val="left"/>
      <w:pPr>
        <w:ind w:left="8668" w:hanging="201"/>
      </w:pPr>
      <w:rPr>
        <w:rFonts w:hint="default"/>
        <w:lang w:val="en-US" w:eastAsia="en-US" w:bidi="ar-SA"/>
      </w:rPr>
    </w:lvl>
  </w:abstractNum>
  <w:abstractNum w:abstractNumId="31" w15:restartNumberingAfterBreak="0">
    <w:nsid w:val="300D10DB"/>
    <w:multiLevelType w:val="hybridMultilevel"/>
    <w:tmpl w:val="9BF8297A"/>
    <w:lvl w:ilvl="0" w:tplc="8A882914">
      <w:start w:val="1"/>
      <w:numFmt w:val="lowerLetter"/>
      <w:lvlText w:val="%1."/>
      <w:lvlJc w:val="left"/>
      <w:pPr>
        <w:ind w:left="940" w:hanging="297"/>
        <w:jc w:val="left"/>
      </w:pPr>
      <w:rPr>
        <w:rFonts w:ascii="Times New Roman" w:eastAsia="Times New Roman" w:hAnsi="Times New Roman" w:cs="Times New Roman" w:hint="default"/>
        <w:b w:val="0"/>
        <w:bCs w:val="0"/>
        <w:i w:val="0"/>
        <w:iCs w:val="0"/>
        <w:w w:val="99"/>
        <w:sz w:val="20"/>
        <w:szCs w:val="20"/>
        <w:lang w:val="en-US" w:eastAsia="en-US" w:bidi="ar-SA"/>
      </w:rPr>
    </w:lvl>
    <w:lvl w:ilvl="1" w:tplc="38B4C05A">
      <w:numFmt w:val="bullet"/>
      <w:lvlText w:val="•"/>
      <w:lvlJc w:val="left"/>
      <w:pPr>
        <w:ind w:left="1906" w:hanging="297"/>
      </w:pPr>
      <w:rPr>
        <w:rFonts w:hint="default"/>
        <w:lang w:val="en-US" w:eastAsia="en-US" w:bidi="ar-SA"/>
      </w:rPr>
    </w:lvl>
    <w:lvl w:ilvl="2" w:tplc="F2D206C8">
      <w:numFmt w:val="bullet"/>
      <w:lvlText w:val="•"/>
      <w:lvlJc w:val="left"/>
      <w:pPr>
        <w:ind w:left="2872" w:hanging="297"/>
      </w:pPr>
      <w:rPr>
        <w:rFonts w:hint="default"/>
        <w:lang w:val="en-US" w:eastAsia="en-US" w:bidi="ar-SA"/>
      </w:rPr>
    </w:lvl>
    <w:lvl w:ilvl="3" w:tplc="7916BD0E">
      <w:numFmt w:val="bullet"/>
      <w:lvlText w:val="•"/>
      <w:lvlJc w:val="left"/>
      <w:pPr>
        <w:ind w:left="3838" w:hanging="297"/>
      </w:pPr>
      <w:rPr>
        <w:rFonts w:hint="default"/>
        <w:lang w:val="en-US" w:eastAsia="en-US" w:bidi="ar-SA"/>
      </w:rPr>
    </w:lvl>
    <w:lvl w:ilvl="4" w:tplc="5E38DF7A">
      <w:numFmt w:val="bullet"/>
      <w:lvlText w:val="•"/>
      <w:lvlJc w:val="left"/>
      <w:pPr>
        <w:ind w:left="4804" w:hanging="297"/>
      </w:pPr>
      <w:rPr>
        <w:rFonts w:hint="default"/>
        <w:lang w:val="en-US" w:eastAsia="en-US" w:bidi="ar-SA"/>
      </w:rPr>
    </w:lvl>
    <w:lvl w:ilvl="5" w:tplc="C7AE07B0">
      <w:numFmt w:val="bullet"/>
      <w:lvlText w:val="•"/>
      <w:lvlJc w:val="left"/>
      <w:pPr>
        <w:ind w:left="5770" w:hanging="297"/>
      </w:pPr>
      <w:rPr>
        <w:rFonts w:hint="default"/>
        <w:lang w:val="en-US" w:eastAsia="en-US" w:bidi="ar-SA"/>
      </w:rPr>
    </w:lvl>
    <w:lvl w:ilvl="6" w:tplc="3F180CF2">
      <w:numFmt w:val="bullet"/>
      <w:lvlText w:val="•"/>
      <w:lvlJc w:val="left"/>
      <w:pPr>
        <w:ind w:left="6736" w:hanging="297"/>
      </w:pPr>
      <w:rPr>
        <w:rFonts w:hint="default"/>
        <w:lang w:val="en-US" w:eastAsia="en-US" w:bidi="ar-SA"/>
      </w:rPr>
    </w:lvl>
    <w:lvl w:ilvl="7" w:tplc="2556A2D2">
      <w:numFmt w:val="bullet"/>
      <w:lvlText w:val="•"/>
      <w:lvlJc w:val="left"/>
      <w:pPr>
        <w:ind w:left="7702" w:hanging="297"/>
      </w:pPr>
      <w:rPr>
        <w:rFonts w:hint="default"/>
        <w:lang w:val="en-US" w:eastAsia="en-US" w:bidi="ar-SA"/>
      </w:rPr>
    </w:lvl>
    <w:lvl w:ilvl="8" w:tplc="E1202440">
      <w:numFmt w:val="bullet"/>
      <w:lvlText w:val="•"/>
      <w:lvlJc w:val="left"/>
      <w:pPr>
        <w:ind w:left="8668" w:hanging="297"/>
      </w:pPr>
      <w:rPr>
        <w:rFonts w:hint="default"/>
        <w:lang w:val="en-US" w:eastAsia="en-US" w:bidi="ar-SA"/>
      </w:rPr>
    </w:lvl>
  </w:abstractNum>
  <w:abstractNum w:abstractNumId="32" w15:restartNumberingAfterBreak="0">
    <w:nsid w:val="30CB0B6E"/>
    <w:multiLevelType w:val="multilevel"/>
    <w:tmpl w:val="35AA38DE"/>
    <w:lvl w:ilvl="0">
      <w:start w:val="3"/>
      <w:numFmt w:val="decimal"/>
      <w:lvlText w:val="%1"/>
      <w:lvlJc w:val="left"/>
      <w:pPr>
        <w:ind w:left="220" w:hanging="300"/>
        <w:jc w:val="left"/>
      </w:pPr>
      <w:rPr>
        <w:rFonts w:hint="default"/>
        <w:lang w:val="en-US" w:eastAsia="en-US" w:bidi="ar-SA"/>
      </w:rPr>
    </w:lvl>
    <w:lvl w:ilvl="1">
      <w:start w:val="1"/>
      <w:numFmt w:val="decimal"/>
      <w:lvlText w:val="%1.%2"/>
      <w:lvlJc w:val="left"/>
      <w:pPr>
        <w:ind w:left="220" w:hanging="30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296" w:hanging="300"/>
      </w:pPr>
      <w:rPr>
        <w:rFonts w:hint="default"/>
        <w:lang w:val="en-US" w:eastAsia="en-US" w:bidi="ar-SA"/>
      </w:rPr>
    </w:lvl>
    <w:lvl w:ilvl="3">
      <w:numFmt w:val="bullet"/>
      <w:lvlText w:val="•"/>
      <w:lvlJc w:val="left"/>
      <w:pPr>
        <w:ind w:left="3334" w:hanging="300"/>
      </w:pPr>
      <w:rPr>
        <w:rFonts w:hint="default"/>
        <w:lang w:val="en-US" w:eastAsia="en-US" w:bidi="ar-SA"/>
      </w:rPr>
    </w:lvl>
    <w:lvl w:ilvl="4">
      <w:numFmt w:val="bullet"/>
      <w:lvlText w:val="•"/>
      <w:lvlJc w:val="left"/>
      <w:pPr>
        <w:ind w:left="4372" w:hanging="300"/>
      </w:pPr>
      <w:rPr>
        <w:rFonts w:hint="default"/>
        <w:lang w:val="en-US" w:eastAsia="en-US" w:bidi="ar-SA"/>
      </w:rPr>
    </w:lvl>
    <w:lvl w:ilvl="5">
      <w:numFmt w:val="bullet"/>
      <w:lvlText w:val="•"/>
      <w:lvlJc w:val="left"/>
      <w:pPr>
        <w:ind w:left="5410" w:hanging="300"/>
      </w:pPr>
      <w:rPr>
        <w:rFonts w:hint="default"/>
        <w:lang w:val="en-US" w:eastAsia="en-US" w:bidi="ar-SA"/>
      </w:rPr>
    </w:lvl>
    <w:lvl w:ilvl="6">
      <w:numFmt w:val="bullet"/>
      <w:lvlText w:val="•"/>
      <w:lvlJc w:val="left"/>
      <w:pPr>
        <w:ind w:left="6448" w:hanging="300"/>
      </w:pPr>
      <w:rPr>
        <w:rFonts w:hint="default"/>
        <w:lang w:val="en-US" w:eastAsia="en-US" w:bidi="ar-SA"/>
      </w:rPr>
    </w:lvl>
    <w:lvl w:ilvl="7">
      <w:numFmt w:val="bullet"/>
      <w:lvlText w:val="•"/>
      <w:lvlJc w:val="left"/>
      <w:pPr>
        <w:ind w:left="7486" w:hanging="300"/>
      </w:pPr>
      <w:rPr>
        <w:rFonts w:hint="default"/>
        <w:lang w:val="en-US" w:eastAsia="en-US" w:bidi="ar-SA"/>
      </w:rPr>
    </w:lvl>
    <w:lvl w:ilvl="8">
      <w:numFmt w:val="bullet"/>
      <w:lvlText w:val="•"/>
      <w:lvlJc w:val="left"/>
      <w:pPr>
        <w:ind w:left="8524" w:hanging="300"/>
      </w:pPr>
      <w:rPr>
        <w:rFonts w:hint="default"/>
        <w:lang w:val="en-US" w:eastAsia="en-US" w:bidi="ar-SA"/>
      </w:rPr>
    </w:lvl>
  </w:abstractNum>
  <w:abstractNum w:abstractNumId="33" w15:restartNumberingAfterBreak="0">
    <w:nsid w:val="32A63EC7"/>
    <w:multiLevelType w:val="hybridMultilevel"/>
    <w:tmpl w:val="27486558"/>
    <w:lvl w:ilvl="0" w:tplc="79064B84">
      <w:start w:val="1"/>
      <w:numFmt w:val="decimal"/>
      <w:lvlText w:val="%1."/>
      <w:lvlJc w:val="left"/>
      <w:pPr>
        <w:ind w:left="940" w:hanging="567"/>
        <w:jc w:val="right"/>
      </w:pPr>
      <w:rPr>
        <w:rFonts w:ascii="Times New Roman" w:eastAsia="Times New Roman" w:hAnsi="Times New Roman" w:cs="Times New Roman" w:hint="default"/>
        <w:b w:val="0"/>
        <w:bCs w:val="0"/>
        <w:i w:val="0"/>
        <w:iCs w:val="0"/>
        <w:spacing w:val="0"/>
        <w:w w:val="99"/>
        <w:sz w:val="20"/>
        <w:szCs w:val="20"/>
        <w:lang w:val="en-US" w:eastAsia="en-US" w:bidi="ar-SA"/>
      </w:rPr>
    </w:lvl>
    <w:lvl w:ilvl="1" w:tplc="8B92EE8C">
      <w:start w:val="1"/>
      <w:numFmt w:val="upperLetter"/>
      <w:lvlText w:val="%2."/>
      <w:lvlJc w:val="left"/>
      <w:pPr>
        <w:ind w:left="1934" w:hanging="293"/>
        <w:jc w:val="left"/>
      </w:pPr>
      <w:rPr>
        <w:rFonts w:ascii="Times New Roman" w:eastAsia="Times New Roman" w:hAnsi="Times New Roman" w:cs="Times New Roman" w:hint="default"/>
        <w:b w:val="0"/>
        <w:bCs w:val="0"/>
        <w:i w:val="0"/>
        <w:iCs w:val="0"/>
        <w:spacing w:val="-3"/>
        <w:w w:val="99"/>
        <w:sz w:val="20"/>
        <w:szCs w:val="20"/>
        <w:lang w:val="en-US" w:eastAsia="en-US" w:bidi="ar-SA"/>
      </w:rPr>
    </w:lvl>
    <w:lvl w:ilvl="2" w:tplc="1026DEEA">
      <w:start w:val="1"/>
      <w:numFmt w:val="decimal"/>
      <w:lvlText w:val="%3."/>
      <w:lvlJc w:val="left"/>
      <w:pPr>
        <w:ind w:left="2380" w:hanging="25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tplc="6E58AD76">
      <w:numFmt w:val="bullet"/>
      <w:lvlText w:val="•"/>
      <w:lvlJc w:val="left"/>
      <w:pPr>
        <w:ind w:left="2380" w:hanging="252"/>
      </w:pPr>
      <w:rPr>
        <w:rFonts w:hint="default"/>
        <w:lang w:val="en-US" w:eastAsia="en-US" w:bidi="ar-SA"/>
      </w:rPr>
    </w:lvl>
    <w:lvl w:ilvl="4" w:tplc="1D468D0E">
      <w:numFmt w:val="bullet"/>
      <w:lvlText w:val="•"/>
      <w:lvlJc w:val="left"/>
      <w:pPr>
        <w:ind w:left="2740" w:hanging="252"/>
      </w:pPr>
      <w:rPr>
        <w:rFonts w:hint="default"/>
        <w:lang w:val="en-US" w:eastAsia="en-US" w:bidi="ar-SA"/>
      </w:rPr>
    </w:lvl>
    <w:lvl w:ilvl="5" w:tplc="D5A01A52">
      <w:numFmt w:val="bullet"/>
      <w:lvlText w:val="•"/>
      <w:lvlJc w:val="left"/>
      <w:pPr>
        <w:ind w:left="2820" w:hanging="252"/>
      </w:pPr>
      <w:rPr>
        <w:rFonts w:hint="default"/>
        <w:lang w:val="en-US" w:eastAsia="en-US" w:bidi="ar-SA"/>
      </w:rPr>
    </w:lvl>
    <w:lvl w:ilvl="6" w:tplc="3232235E">
      <w:numFmt w:val="bullet"/>
      <w:lvlText w:val="•"/>
      <w:lvlJc w:val="left"/>
      <w:pPr>
        <w:ind w:left="2840" w:hanging="252"/>
      </w:pPr>
      <w:rPr>
        <w:rFonts w:hint="default"/>
        <w:lang w:val="en-US" w:eastAsia="en-US" w:bidi="ar-SA"/>
      </w:rPr>
    </w:lvl>
    <w:lvl w:ilvl="7" w:tplc="213E87F2">
      <w:numFmt w:val="bullet"/>
      <w:lvlText w:val="•"/>
      <w:lvlJc w:val="left"/>
      <w:pPr>
        <w:ind w:left="3100" w:hanging="252"/>
      </w:pPr>
      <w:rPr>
        <w:rFonts w:hint="default"/>
        <w:lang w:val="en-US" w:eastAsia="en-US" w:bidi="ar-SA"/>
      </w:rPr>
    </w:lvl>
    <w:lvl w:ilvl="8" w:tplc="D46242E4">
      <w:numFmt w:val="bullet"/>
      <w:lvlText w:val="•"/>
      <w:lvlJc w:val="left"/>
      <w:pPr>
        <w:ind w:left="5600" w:hanging="252"/>
      </w:pPr>
      <w:rPr>
        <w:rFonts w:hint="default"/>
        <w:lang w:val="en-US" w:eastAsia="en-US" w:bidi="ar-SA"/>
      </w:rPr>
    </w:lvl>
  </w:abstractNum>
  <w:abstractNum w:abstractNumId="34" w15:restartNumberingAfterBreak="0">
    <w:nsid w:val="3568255F"/>
    <w:multiLevelType w:val="hybridMultilevel"/>
    <w:tmpl w:val="E006CD44"/>
    <w:lvl w:ilvl="0" w:tplc="59BAB3C6">
      <w:start w:val="1"/>
      <w:numFmt w:val="decimal"/>
      <w:lvlText w:val="%1."/>
      <w:lvlJc w:val="left"/>
      <w:pPr>
        <w:ind w:left="940"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4F7A8198">
      <w:start w:val="1"/>
      <w:numFmt w:val="upperLetter"/>
      <w:lvlText w:val="%2."/>
      <w:lvlJc w:val="left"/>
      <w:pPr>
        <w:ind w:left="1904" w:hanging="245"/>
        <w:jc w:val="left"/>
      </w:pPr>
      <w:rPr>
        <w:rFonts w:ascii="Times New Roman" w:eastAsia="Times New Roman" w:hAnsi="Times New Roman" w:cs="Times New Roman" w:hint="default"/>
        <w:b w:val="0"/>
        <w:bCs w:val="0"/>
        <w:i w:val="0"/>
        <w:iCs w:val="0"/>
        <w:spacing w:val="-3"/>
        <w:w w:val="99"/>
        <w:sz w:val="20"/>
        <w:szCs w:val="20"/>
        <w:lang w:val="en-US" w:eastAsia="en-US" w:bidi="ar-SA"/>
      </w:rPr>
    </w:lvl>
    <w:lvl w:ilvl="2" w:tplc="1A34A3D8">
      <w:numFmt w:val="bullet"/>
      <w:lvlText w:val="•"/>
      <w:lvlJc w:val="left"/>
      <w:pPr>
        <w:ind w:left="2866" w:hanging="245"/>
      </w:pPr>
      <w:rPr>
        <w:rFonts w:hint="default"/>
        <w:lang w:val="en-US" w:eastAsia="en-US" w:bidi="ar-SA"/>
      </w:rPr>
    </w:lvl>
    <w:lvl w:ilvl="3" w:tplc="08F4F840">
      <w:numFmt w:val="bullet"/>
      <w:lvlText w:val="•"/>
      <w:lvlJc w:val="left"/>
      <w:pPr>
        <w:ind w:left="3833" w:hanging="245"/>
      </w:pPr>
      <w:rPr>
        <w:rFonts w:hint="default"/>
        <w:lang w:val="en-US" w:eastAsia="en-US" w:bidi="ar-SA"/>
      </w:rPr>
    </w:lvl>
    <w:lvl w:ilvl="4" w:tplc="4A284326">
      <w:numFmt w:val="bullet"/>
      <w:lvlText w:val="•"/>
      <w:lvlJc w:val="left"/>
      <w:pPr>
        <w:ind w:left="4800" w:hanging="245"/>
      </w:pPr>
      <w:rPr>
        <w:rFonts w:hint="default"/>
        <w:lang w:val="en-US" w:eastAsia="en-US" w:bidi="ar-SA"/>
      </w:rPr>
    </w:lvl>
    <w:lvl w:ilvl="5" w:tplc="594E8BCE">
      <w:numFmt w:val="bullet"/>
      <w:lvlText w:val="•"/>
      <w:lvlJc w:val="left"/>
      <w:pPr>
        <w:ind w:left="5766" w:hanging="245"/>
      </w:pPr>
      <w:rPr>
        <w:rFonts w:hint="default"/>
        <w:lang w:val="en-US" w:eastAsia="en-US" w:bidi="ar-SA"/>
      </w:rPr>
    </w:lvl>
    <w:lvl w:ilvl="6" w:tplc="E3DAA51C">
      <w:numFmt w:val="bullet"/>
      <w:lvlText w:val="•"/>
      <w:lvlJc w:val="left"/>
      <w:pPr>
        <w:ind w:left="6733" w:hanging="245"/>
      </w:pPr>
      <w:rPr>
        <w:rFonts w:hint="default"/>
        <w:lang w:val="en-US" w:eastAsia="en-US" w:bidi="ar-SA"/>
      </w:rPr>
    </w:lvl>
    <w:lvl w:ilvl="7" w:tplc="96EED0E0">
      <w:numFmt w:val="bullet"/>
      <w:lvlText w:val="•"/>
      <w:lvlJc w:val="left"/>
      <w:pPr>
        <w:ind w:left="7700" w:hanging="245"/>
      </w:pPr>
      <w:rPr>
        <w:rFonts w:hint="default"/>
        <w:lang w:val="en-US" w:eastAsia="en-US" w:bidi="ar-SA"/>
      </w:rPr>
    </w:lvl>
    <w:lvl w:ilvl="8" w:tplc="B650A4DA">
      <w:numFmt w:val="bullet"/>
      <w:lvlText w:val="•"/>
      <w:lvlJc w:val="left"/>
      <w:pPr>
        <w:ind w:left="8666" w:hanging="245"/>
      </w:pPr>
      <w:rPr>
        <w:rFonts w:hint="default"/>
        <w:lang w:val="en-US" w:eastAsia="en-US" w:bidi="ar-SA"/>
      </w:rPr>
    </w:lvl>
  </w:abstractNum>
  <w:abstractNum w:abstractNumId="35" w15:restartNumberingAfterBreak="0">
    <w:nsid w:val="36D30B55"/>
    <w:multiLevelType w:val="hybridMultilevel"/>
    <w:tmpl w:val="D3C02B6E"/>
    <w:lvl w:ilvl="0" w:tplc="7E2E2D5A">
      <w:start w:val="1"/>
      <w:numFmt w:val="decimal"/>
      <w:lvlText w:val="%1."/>
      <w:lvlJc w:val="left"/>
      <w:pPr>
        <w:ind w:left="2380"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637C13C8">
      <w:numFmt w:val="bullet"/>
      <w:lvlText w:val="•"/>
      <w:lvlJc w:val="left"/>
      <w:pPr>
        <w:ind w:left="3202" w:hanging="360"/>
      </w:pPr>
      <w:rPr>
        <w:rFonts w:hint="default"/>
        <w:lang w:val="en-US" w:eastAsia="en-US" w:bidi="ar-SA"/>
      </w:rPr>
    </w:lvl>
    <w:lvl w:ilvl="2" w:tplc="556EE030">
      <w:numFmt w:val="bullet"/>
      <w:lvlText w:val="•"/>
      <w:lvlJc w:val="left"/>
      <w:pPr>
        <w:ind w:left="4024" w:hanging="360"/>
      </w:pPr>
      <w:rPr>
        <w:rFonts w:hint="default"/>
        <w:lang w:val="en-US" w:eastAsia="en-US" w:bidi="ar-SA"/>
      </w:rPr>
    </w:lvl>
    <w:lvl w:ilvl="3" w:tplc="32402C06">
      <w:numFmt w:val="bullet"/>
      <w:lvlText w:val="•"/>
      <w:lvlJc w:val="left"/>
      <w:pPr>
        <w:ind w:left="4846" w:hanging="360"/>
      </w:pPr>
      <w:rPr>
        <w:rFonts w:hint="default"/>
        <w:lang w:val="en-US" w:eastAsia="en-US" w:bidi="ar-SA"/>
      </w:rPr>
    </w:lvl>
    <w:lvl w:ilvl="4" w:tplc="265CFE48">
      <w:numFmt w:val="bullet"/>
      <w:lvlText w:val="•"/>
      <w:lvlJc w:val="left"/>
      <w:pPr>
        <w:ind w:left="5668" w:hanging="360"/>
      </w:pPr>
      <w:rPr>
        <w:rFonts w:hint="default"/>
        <w:lang w:val="en-US" w:eastAsia="en-US" w:bidi="ar-SA"/>
      </w:rPr>
    </w:lvl>
    <w:lvl w:ilvl="5" w:tplc="D7D0D504">
      <w:numFmt w:val="bullet"/>
      <w:lvlText w:val="•"/>
      <w:lvlJc w:val="left"/>
      <w:pPr>
        <w:ind w:left="6490" w:hanging="360"/>
      </w:pPr>
      <w:rPr>
        <w:rFonts w:hint="default"/>
        <w:lang w:val="en-US" w:eastAsia="en-US" w:bidi="ar-SA"/>
      </w:rPr>
    </w:lvl>
    <w:lvl w:ilvl="6" w:tplc="7BDAE79C">
      <w:numFmt w:val="bullet"/>
      <w:lvlText w:val="•"/>
      <w:lvlJc w:val="left"/>
      <w:pPr>
        <w:ind w:left="7312" w:hanging="360"/>
      </w:pPr>
      <w:rPr>
        <w:rFonts w:hint="default"/>
        <w:lang w:val="en-US" w:eastAsia="en-US" w:bidi="ar-SA"/>
      </w:rPr>
    </w:lvl>
    <w:lvl w:ilvl="7" w:tplc="F5489438">
      <w:numFmt w:val="bullet"/>
      <w:lvlText w:val="•"/>
      <w:lvlJc w:val="left"/>
      <w:pPr>
        <w:ind w:left="8134" w:hanging="360"/>
      </w:pPr>
      <w:rPr>
        <w:rFonts w:hint="default"/>
        <w:lang w:val="en-US" w:eastAsia="en-US" w:bidi="ar-SA"/>
      </w:rPr>
    </w:lvl>
    <w:lvl w:ilvl="8" w:tplc="BBC2895C">
      <w:numFmt w:val="bullet"/>
      <w:lvlText w:val="•"/>
      <w:lvlJc w:val="left"/>
      <w:pPr>
        <w:ind w:left="8956" w:hanging="360"/>
      </w:pPr>
      <w:rPr>
        <w:rFonts w:hint="default"/>
        <w:lang w:val="en-US" w:eastAsia="en-US" w:bidi="ar-SA"/>
      </w:rPr>
    </w:lvl>
  </w:abstractNum>
  <w:abstractNum w:abstractNumId="36" w15:restartNumberingAfterBreak="0">
    <w:nsid w:val="3A121431"/>
    <w:multiLevelType w:val="hybridMultilevel"/>
    <w:tmpl w:val="857C7832"/>
    <w:lvl w:ilvl="0" w:tplc="A19A1E9A">
      <w:start w:val="1"/>
      <w:numFmt w:val="decimal"/>
      <w:lvlText w:val="%1."/>
      <w:lvlJc w:val="left"/>
      <w:pPr>
        <w:ind w:left="940"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70FA9A1C">
      <w:start w:val="1"/>
      <w:numFmt w:val="upperLetter"/>
      <w:lvlText w:val="%2."/>
      <w:lvlJc w:val="left"/>
      <w:pPr>
        <w:ind w:left="1902" w:hanging="242"/>
        <w:jc w:val="left"/>
      </w:pPr>
      <w:rPr>
        <w:rFonts w:ascii="Times New Roman" w:eastAsia="Times New Roman" w:hAnsi="Times New Roman" w:cs="Times New Roman" w:hint="default"/>
        <w:b w:val="0"/>
        <w:bCs w:val="0"/>
        <w:i w:val="0"/>
        <w:iCs w:val="0"/>
        <w:spacing w:val="-3"/>
        <w:w w:val="99"/>
        <w:sz w:val="20"/>
        <w:szCs w:val="20"/>
        <w:lang w:val="en-US" w:eastAsia="en-US" w:bidi="ar-SA"/>
      </w:rPr>
    </w:lvl>
    <w:lvl w:ilvl="2" w:tplc="CC849A5C">
      <w:numFmt w:val="bullet"/>
      <w:lvlText w:val="•"/>
      <w:lvlJc w:val="left"/>
      <w:pPr>
        <w:ind w:left="2866" w:hanging="242"/>
      </w:pPr>
      <w:rPr>
        <w:rFonts w:hint="default"/>
        <w:lang w:val="en-US" w:eastAsia="en-US" w:bidi="ar-SA"/>
      </w:rPr>
    </w:lvl>
    <w:lvl w:ilvl="3" w:tplc="5130130A">
      <w:numFmt w:val="bullet"/>
      <w:lvlText w:val="•"/>
      <w:lvlJc w:val="left"/>
      <w:pPr>
        <w:ind w:left="3833" w:hanging="242"/>
      </w:pPr>
      <w:rPr>
        <w:rFonts w:hint="default"/>
        <w:lang w:val="en-US" w:eastAsia="en-US" w:bidi="ar-SA"/>
      </w:rPr>
    </w:lvl>
    <w:lvl w:ilvl="4" w:tplc="E154E824">
      <w:numFmt w:val="bullet"/>
      <w:lvlText w:val="•"/>
      <w:lvlJc w:val="left"/>
      <w:pPr>
        <w:ind w:left="4800" w:hanging="242"/>
      </w:pPr>
      <w:rPr>
        <w:rFonts w:hint="default"/>
        <w:lang w:val="en-US" w:eastAsia="en-US" w:bidi="ar-SA"/>
      </w:rPr>
    </w:lvl>
    <w:lvl w:ilvl="5" w:tplc="56102D3C">
      <w:numFmt w:val="bullet"/>
      <w:lvlText w:val="•"/>
      <w:lvlJc w:val="left"/>
      <w:pPr>
        <w:ind w:left="5766" w:hanging="242"/>
      </w:pPr>
      <w:rPr>
        <w:rFonts w:hint="default"/>
        <w:lang w:val="en-US" w:eastAsia="en-US" w:bidi="ar-SA"/>
      </w:rPr>
    </w:lvl>
    <w:lvl w:ilvl="6" w:tplc="D7E4FD40">
      <w:numFmt w:val="bullet"/>
      <w:lvlText w:val="•"/>
      <w:lvlJc w:val="left"/>
      <w:pPr>
        <w:ind w:left="6733" w:hanging="242"/>
      </w:pPr>
      <w:rPr>
        <w:rFonts w:hint="default"/>
        <w:lang w:val="en-US" w:eastAsia="en-US" w:bidi="ar-SA"/>
      </w:rPr>
    </w:lvl>
    <w:lvl w:ilvl="7" w:tplc="030A0550">
      <w:numFmt w:val="bullet"/>
      <w:lvlText w:val="•"/>
      <w:lvlJc w:val="left"/>
      <w:pPr>
        <w:ind w:left="7700" w:hanging="242"/>
      </w:pPr>
      <w:rPr>
        <w:rFonts w:hint="default"/>
        <w:lang w:val="en-US" w:eastAsia="en-US" w:bidi="ar-SA"/>
      </w:rPr>
    </w:lvl>
    <w:lvl w:ilvl="8" w:tplc="3B6C1E1C">
      <w:numFmt w:val="bullet"/>
      <w:lvlText w:val="•"/>
      <w:lvlJc w:val="left"/>
      <w:pPr>
        <w:ind w:left="8666" w:hanging="242"/>
      </w:pPr>
      <w:rPr>
        <w:rFonts w:hint="default"/>
        <w:lang w:val="en-US" w:eastAsia="en-US" w:bidi="ar-SA"/>
      </w:rPr>
    </w:lvl>
  </w:abstractNum>
  <w:abstractNum w:abstractNumId="37" w15:restartNumberingAfterBreak="0">
    <w:nsid w:val="3AB312A6"/>
    <w:multiLevelType w:val="multilevel"/>
    <w:tmpl w:val="34C8455E"/>
    <w:lvl w:ilvl="0">
      <w:start w:val="13"/>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220" w:hanging="603"/>
        <w:jc w:val="left"/>
      </w:pPr>
      <w:rPr>
        <w:rFonts w:ascii="Times New Roman" w:eastAsia="Times New Roman" w:hAnsi="Times New Roman" w:cs="Times New Roman" w:hint="default"/>
        <w:b w:val="0"/>
        <w:bCs w:val="0"/>
        <w:i w:val="0"/>
        <w:iCs w:val="0"/>
        <w:spacing w:val="-2"/>
        <w:w w:val="99"/>
        <w:sz w:val="20"/>
        <w:szCs w:val="20"/>
        <w:lang w:val="en-US" w:eastAsia="en-US" w:bidi="ar-SA"/>
      </w:rPr>
    </w:lvl>
    <w:lvl w:ilvl="3">
      <w:start w:val="1"/>
      <w:numFmt w:val="upperLetter"/>
      <w:lvlText w:val="%4."/>
      <w:lvlJc w:val="left"/>
      <w:pPr>
        <w:ind w:left="940" w:hanging="245"/>
        <w:jc w:val="left"/>
      </w:pPr>
      <w:rPr>
        <w:rFonts w:ascii="Times New Roman" w:eastAsia="Times New Roman" w:hAnsi="Times New Roman" w:cs="Times New Roman" w:hint="default"/>
        <w:b w:val="0"/>
        <w:bCs w:val="0"/>
        <w:i w:val="0"/>
        <w:iCs w:val="0"/>
        <w:spacing w:val="-3"/>
        <w:w w:val="99"/>
        <w:sz w:val="20"/>
        <w:szCs w:val="20"/>
        <w:lang w:val="en-US" w:eastAsia="en-US" w:bidi="ar-SA"/>
      </w:rPr>
    </w:lvl>
    <w:lvl w:ilvl="4">
      <w:start w:val="1"/>
      <w:numFmt w:val="decimal"/>
      <w:lvlText w:val="%5."/>
      <w:lvlJc w:val="left"/>
      <w:pPr>
        <w:ind w:left="1912" w:hanging="25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lowerLetter"/>
      <w:lvlText w:val="%6."/>
      <w:lvlJc w:val="left"/>
      <w:pPr>
        <w:ind w:left="2020" w:hanging="360"/>
        <w:jc w:val="left"/>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3736" w:hanging="360"/>
      </w:pPr>
      <w:rPr>
        <w:rFonts w:hint="default"/>
        <w:lang w:val="en-US" w:eastAsia="en-US" w:bidi="ar-SA"/>
      </w:rPr>
    </w:lvl>
    <w:lvl w:ilvl="7">
      <w:numFmt w:val="bullet"/>
      <w:lvlText w:val="•"/>
      <w:lvlJc w:val="left"/>
      <w:pPr>
        <w:ind w:left="5452" w:hanging="360"/>
      </w:pPr>
      <w:rPr>
        <w:rFonts w:hint="default"/>
        <w:lang w:val="en-US" w:eastAsia="en-US" w:bidi="ar-SA"/>
      </w:rPr>
    </w:lvl>
    <w:lvl w:ilvl="8">
      <w:numFmt w:val="bullet"/>
      <w:lvlText w:val="•"/>
      <w:lvlJc w:val="left"/>
      <w:pPr>
        <w:ind w:left="7168" w:hanging="360"/>
      </w:pPr>
      <w:rPr>
        <w:rFonts w:hint="default"/>
        <w:lang w:val="en-US" w:eastAsia="en-US" w:bidi="ar-SA"/>
      </w:rPr>
    </w:lvl>
  </w:abstractNum>
  <w:abstractNum w:abstractNumId="38" w15:restartNumberingAfterBreak="0">
    <w:nsid w:val="3FE44D44"/>
    <w:multiLevelType w:val="multilevel"/>
    <w:tmpl w:val="E4423EA0"/>
    <w:lvl w:ilvl="0">
      <w:start w:val="8"/>
      <w:numFmt w:val="decimal"/>
      <w:lvlText w:val="%1"/>
      <w:lvlJc w:val="left"/>
      <w:pPr>
        <w:ind w:left="820" w:hanging="600"/>
        <w:jc w:val="left"/>
      </w:pPr>
      <w:rPr>
        <w:rFonts w:hint="default"/>
        <w:lang w:val="en-US" w:eastAsia="en-US" w:bidi="ar-SA"/>
      </w:rPr>
    </w:lvl>
    <w:lvl w:ilvl="1">
      <w:start w:val="1"/>
      <w:numFmt w:val="decimal"/>
      <w:lvlText w:val="%1.%2"/>
      <w:lvlJc w:val="left"/>
      <w:pPr>
        <w:ind w:left="820" w:hanging="60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220" w:hanging="704"/>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start w:val="1"/>
      <w:numFmt w:val="upperLetter"/>
      <w:lvlText w:val="%4."/>
      <w:lvlJc w:val="left"/>
      <w:pPr>
        <w:ind w:left="1300" w:hanging="360"/>
        <w:jc w:val="left"/>
      </w:pPr>
      <w:rPr>
        <w:rFonts w:ascii="Times New Roman" w:eastAsia="Times New Roman" w:hAnsi="Times New Roman" w:cs="Times New Roman" w:hint="default"/>
        <w:b w:val="0"/>
        <w:bCs w:val="0"/>
        <w:i w:val="0"/>
        <w:iCs w:val="0"/>
        <w:spacing w:val="-3"/>
        <w:w w:val="99"/>
        <w:sz w:val="20"/>
        <w:szCs w:val="20"/>
        <w:lang w:val="en-US" w:eastAsia="en-US" w:bidi="ar-SA"/>
      </w:rPr>
    </w:lvl>
    <w:lvl w:ilvl="4">
      <w:start w:val="1"/>
      <w:numFmt w:val="decimal"/>
      <w:lvlText w:val="%5."/>
      <w:lvlJc w:val="left"/>
      <w:pPr>
        <w:ind w:left="1660"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5">
      <w:numFmt w:val="bullet"/>
      <w:lvlText w:val="•"/>
      <w:lvlJc w:val="left"/>
      <w:pPr>
        <w:ind w:left="1300" w:hanging="360"/>
      </w:pPr>
      <w:rPr>
        <w:rFonts w:hint="default"/>
        <w:lang w:val="en-US" w:eastAsia="en-US" w:bidi="ar-SA"/>
      </w:rPr>
    </w:lvl>
    <w:lvl w:ilvl="6">
      <w:numFmt w:val="bullet"/>
      <w:lvlText w:val="•"/>
      <w:lvlJc w:val="left"/>
      <w:pPr>
        <w:ind w:left="1380" w:hanging="360"/>
      </w:pPr>
      <w:rPr>
        <w:rFonts w:hint="default"/>
        <w:lang w:val="en-US" w:eastAsia="en-US" w:bidi="ar-SA"/>
      </w:rPr>
    </w:lvl>
    <w:lvl w:ilvl="7">
      <w:numFmt w:val="bullet"/>
      <w:lvlText w:val="•"/>
      <w:lvlJc w:val="left"/>
      <w:pPr>
        <w:ind w:left="1660" w:hanging="360"/>
      </w:pPr>
      <w:rPr>
        <w:rFonts w:hint="default"/>
        <w:lang w:val="en-US" w:eastAsia="en-US" w:bidi="ar-SA"/>
      </w:rPr>
    </w:lvl>
    <w:lvl w:ilvl="8">
      <w:numFmt w:val="bullet"/>
      <w:lvlText w:val="•"/>
      <w:lvlJc w:val="left"/>
      <w:pPr>
        <w:ind w:left="4640" w:hanging="360"/>
      </w:pPr>
      <w:rPr>
        <w:rFonts w:hint="default"/>
        <w:lang w:val="en-US" w:eastAsia="en-US" w:bidi="ar-SA"/>
      </w:rPr>
    </w:lvl>
  </w:abstractNum>
  <w:abstractNum w:abstractNumId="39" w15:restartNumberingAfterBreak="0">
    <w:nsid w:val="43623B77"/>
    <w:multiLevelType w:val="hybridMultilevel"/>
    <w:tmpl w:val="F2BC9DE0"/>
    <w:lvl w:ilvl="0" w:tplc="2D2A1D54">
      <w:start w:val="1"/>
      <w:numFmt w:val="lowerLetter"/>
      <w:lvlText w:val="%1."/>
      <w:lvlJc w:val="left"/>
      <w:pPr>
        <w:ind w:left="1300" w:hanging="360"/>
        <w:jc w:val="left"/>
      </w:pPr>
      <w:rPr>
        <w:rFonts w:ascii="Times New Roman" w:eastAsia="Times New Roman" w:hAnsi="Times New Roman" w:cs="Times New Roman" w:hint="default"/>
        <w:b w:val="0"/>
        <w:bCs w:val="0"/>
        <w:i w:val="0"/>
        <w:iCs w:val="0"/>
        <w:w w:val="99"/>
        <w:sz w:val="20"/>
        <w:szCs w:val="20"/>
        <w:lang w:val="en-US" w:eastAsia="en-US" w:bidi="ar-SA"/>
      </w:rPr>
    </w:lvl>
    <w:lvl w:ilvl="1" w:tplc="60F6403E">
      <w:numFmt w:val="bullet"/>
      <w:lvlText w:val="•"/>
      <w:lvlJc w:val="left"/>
      <w:pPr>
        <w:ind w:left="2230" w:hanging="360"/>
      </w:pPr>
      <w:rPr>
        <w:rFonts w:hint="default"/>
        <w:lang w:val="en-US" w:eastAsia="en-US" w:bidi="ar-SA"/>
      </w:rPr>
    </w:lvl>
    <w:lvl w:ilvl="2" w:tplc="F96EA21C">
      <w:numFmt w:val="bullet"/>
      <w:lvlText w:val="•"/>
      <w:lvlJc w:val="left"/>
      <w:pPr>
        <w:ind w:left="3160" w:hanging="360"/>
      </w:pPr>
      <w:rPr>
        <w:rFonts w:hint="default"/>
        <w:lang w:val="en-US" w:eastAsia="en-US" w:bidi="ar-SA"/>
      </w:rPr>
    </w:lvl>
    <w:lvl w:ilvl="3" w:tplc="860033BC">
      <w:numFmt w:val="bullet"/>
      <w:lvlText w:val="•"/>
      <w:lvlJc w:val="left"/>
      <w:pPr>
        <w:ind w:left="4090" w:hanging="360"/>
      </w:pPr>
      <w:rPr>
        <w:rFonts w:hint="default"/>
        <w:lang w:val="en-US" w:eastAsia="en-US" w:bidi="ar-SA"/>
      </w:rPr>
    </w:lvl>
    <w:lvl w:ilvl="4" w:tplc="1CA669E4">
      <w:numFmt w:val="bullet"/>
      <w:lvlText w:val="•"/>
      <w:lvlJc w:val="left"/>
      <w:pPr>
        <w:ind w:left="5020" w:hanging="360"/>
      </w:pPr>
      <w:rPr>
        <w:rFonts w:hint="default"/>
        <w:lang w:val="en-US" w:eastAsia="en-US" w:bidi="ar-SA"/>
      </w:rPr>
    </w:lvl>
    <w:lvl w:ilvl="5" w:tplc="A816002A">
      <w:numFmt w:val="bullet"/>
      <w:lvlText w:val="•"/>
      <w:lvlJc w:val="left"/>
      <w:pPr>
        <w:ind w:left="5950" w:hanging="360"/>
      </w:pPr>
      <w:rPr>
        <w:rFonts w:hint="default"/>
        <w:lang w:val="en-US" w:eastAsia="en-US" w:bidi="ar-SA"/>
      </w:rPr>
    </w:lvl>
    <w:lvl w:ilvl="6" w:tplc="C6CC3948">
      <w:numFmt w:val="bullet"/>
      <w:lvlText w:val="•"/>
      <w:lvlJc w:val="left"/>
      <w:pPr>
        <w:ind w:left="6880" w:hanging="360"/>
      </w:pPr>
      <w:rPr>
        <w:rFonts w:hint="default"/>
        <w:lang w:val="en-US" w:eastAsia="en-US" w:bidi="ar-SA"/>
      </w:rPr>
    </w:lvl>
    <w:lvl w:ilvl="7" w:tplc="F02A3334">
      <w:numFmt w:val="bullet"/>
      <w:lvlText w:val="•"/>
      <w:lvlJc w:val="left"/>
      <w:pPr>
        <w:ind w:left="7810" w:hanging="360"/>
      </w:pPr>
      <w:rPr>
        <w:rFonts w:hint="default"/>
        <w:lang w:val="en-US" w:eastAsia="en-US" w:bidi="ar-SA"/>
      </w:rPr>
    </w:lvl>
    <w:lvl w:ilvl="8" w:tplc="A98857E4">
      <w:numFmt w:val="bullet"/>
      <w:lvlText w:val="•"/>
      <w:lvlJc w:val="left"/>
      <w:pPr>
        <w:ind w:left="8740" w:hanging="360"/>
      </w:pPr>
      <w:rPr>
        <w:rFonts w:hint="default"/>
        <w:lang w:val="en-US" w:eastAsia="en-US" w:bidi="ar-SA"/>
      </w:rPr>
    </w:lvl>
  </w:abstractNum>
  <w:abstractNum w:abstractNumId="40" w15:restartNumberingAfterBreak="0">
    <w:nsid w:val="43D15AD0"/>
    <w:multiLevelType w:val="multilevel"/>
    <w:tmpl w:val="2B8027E6"/>
    <w:lvl w:ilvl="0">
      <w:start w:val="13"/>
      <w:numFmt w:val="decimal"/>
      <w:lvlText w:val="%1"/>
      <w:lvlJc w:val="left"/>
      <w:pPr>
        <w:ind w:left="1420" w:hanging="480"/>
        <w:jc w:val="left"/>
      </w:pPr>
      <w:rPr>
        <w:rFonts w:hint="default"/>
        <w:lang w:val="en-US" w:eastAsia="en-US" w:bidi="ar-SA"/>
      </w:rPr>
    </w:lvl>
    <w:lvl w:ilvl="1">
      <w:start w:val="1"/>
      <w:numFmt w:val="decimal"/>
      <w:lvlText w:val="%1.%2"/>
      <w:lvlJc w:val="left"/>
      <w:pPr>
        <w:ind w:left="1420" w:hanging="48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256" w:hanging="480"/>
      </w:pPr>
      <w:rPr>
        <w:rFonts w:hint="default"/>
        <w:lang w:val="en-US" w:eastAsia="en-US" w:bidi="ar-SA"/>
      </w:rPr>
    </w:lvl>
    <w:lvl w:ilvl="3">
      <w:numFmt w:val="bullet"/>
      <w:lvlText w:val="•"/>
      <w:lvlJc w:val="left"/>
      <w:pPr>
        <w:ind w:left="4174" w:hanging="480"/>
      </w:pPr>
      <w:rPr>
        <w:rFonts w:hint="default"/>
        <w:lang w:val="en-US" w:eastAsia="en-US" w:bidi="ar-SA"/>
      </w:rPr>
    </w:lvl>
    <w:lvl w:ilvl="4">
      <w:numFmt w:val="bullet"/>
      <w:lvlText w:val="•"/>
      <w:lvlJc w:val="left"/>
      <w:pPr>
        <w:ind w:left="5092" w:hanging="480"/>
      </w:pPr>
      <w:rPr>
        <w:rFonts w:hint="default"/>
        <w:lang w:val="en-US" w:eastAsia="en-US" w:bidi="ar-SA"/>
      </w:rPr>
    </w:lvl>
    <w:lvl w:ilvl="5">
      <w:numFmt w:val="bullet"/>
      <w:lvlText w:val="•"/>
      <w:lvlJc w:val="left"/>
      <w:pPr>
        <w:ind w:left="6010" w:hanging="480"/>
      </w:pPr>
      <w:rPr>
        <w:rFonts w:hint="default"/>
        <w:lang w:val="en-US" w:eastAsia="en-US" w:bidi="ar-SA"/>
      </w:rPr>
    </w:lvl>
    <w:lvl w:ilvl="6">
      <w:numFmt w:val="bullet"/>
      <w:lvlText w:val="•"/>
      <w:lvlJc w:val="left"/>
      <w:pPr>
        <w:ind w:left="6928" w:hanging="480"/>
      </w:pPr>
      <w:rPr>
        <w:rFonts w:hint="default"/>
        <w:lang w:val="en-US" w:eastAsia="en-US" w:bidi="ar-SA"/>
      </w:rPr>
    </w:lvl>
    <w:lvl w:ilvl="7">
      <w:numFmt w:val="bullet"/>
      <w:lvlText w:val="•"/>
      <w:lvlJc w:val="left"/>
      <w:pPr>
        <w:ind w:left="7846" w:hanging="480"/>
      </w:pPr>
      <w:rPr>
        <w:rFonts w:hint="default"/>
        <w:lang w:val="en-US" w:eastAsia="en-US" w:bidi="ar-SA"/>
      </w:rPr>
    </w:lvl>
    <w:lvl w:ilvl="8">
      <w:numFmt w:val="bullet"/>
      <w:lvlText w:val="•"/>
      <w:lvlJc w:val="left"/>
      <w:pPr>
        <w:ind w:left="8764" w:hanging="480"/>
      </w:pPr>
      <w:rPr>
        <w:rFonts w:hint="default"/>
        <w:lang w:val="en-US" w:eastAsia="en-US" w:bidi="ar-SA"/>
      </w:rPr>
    </w:lvl>
  </w:abstractNum>
  <w:abstractNum w:abstractNumId="41" w15:restartNumberingAfterBreak="0">
    <w:nsid w:val="445833AF"/>
    <w:multiLevelType w:val="hybridMultilevel"/>
    <w:tmpl w:val="F88A67A6"/>
    <w:lvl w:ilvl="0" w:tplc="E5687226">
      <w:start w:val="2"/>
      <w:numFmt w:val="decimal"/>
      <w:lvlText w:val="%1."/>
      <w:lvlJc w:val="left"/>
      <w:pPr>
        <w:ind w:left="1660"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B0A2B35C">
      <w:numFmt w:val="bullet"/>
      <w:lvlText w:val="•"/>
      <w:lvlJc w:val="left"/>
      <w:pPr>
        <w:ind w:left="2554" w:hanging="360"/>
      </w:pPr>
      <w:rPr>
        <w:rFonts w:hint="default"/>
        <w:lang w:val="en-US" w:eastAsia="en-US" w:bidi="ar-SA"/>
      </w:rPr>
    </w:lvl>
    <w:lvl w:ilvl="2" w:tplc="46A467AE">
      <w:numFmt w:val="bullet"/>
      <w:lvlText w:val="•"/>
      <w:lvlJc w:val="left"/>
      <w:pPr>
        <w:ind w:left="3448" w:hanging="360"/>
      </w:pPr>
      <w:rPr>
        <w:rFonts w:hint="default"/>
        <w:lang w:val="en-US" w:eastAsia="en-US" w:bidi="ar-SA"/>
      </w:rPr>
    </w:lvl>
    <w:lvl w:ilvl="3" w:tplc="DDB27BAC">
      <w:numFmt w:val="bullet"/>
      <w:lvlText w:val="•"/>
      <w:lvlJc w:val="left"/>
      <w:pPr>
        <w:ind w:left="4342" w:hanging="360"/>
      </w:pPr>
      <w:rPr>
        <w:rFonts w:hint="default"/>
        <w:lang w:val="en-US" w:eastAsia="en-US" w:bidi="ar-SA"/>
      </w:rPr>
    </w:lvl>
    <w:lvl w:ilvl="4" w:tplc="0908E058">
      <w:numFmt w:val="bullet"/>
      <w:lvlText w:val="•"/>
      <w:lvlJc w:val="left"/>
      <w:pPr>
        <w:ind w:left="5236" w:hanging="360"/>
      </w:pPr>
      <w:rPr>
        <w:rFonts w:hint="default"/>
        <w:lang w:val="en-US" w:eastAsia="en-US" w:bidi="ar-SA"/>
      </w:rPr>
    </w:lvl>
    <w:lvl w:ilvl="5" w:tplc="2DAC9472">
      <w:numFmt w:val="bullet"/>
      <w:lvlText w:val="•"/>
      <w:lvlJc w:val="left"/>
      <w:pPr>
        <w:ind w:left="6130" w:hanging="360"/>
      </w:pPr>
      <w:rPr>
        <w:rFonts w:hint="default"/>
        <w:lang w:val="en-US" w:eastAsia="en-US" w:bidi="ar-SA"/>
      </w:rPr>
    </w:lvl>
    <w:lvl w:ilvl="6" w:tplc="5E28B968">
      <w:numFmt w:val="bullet"/>
      <w:lvlText w:val="•"/>
      <w:lvlJc w:val="left"/>
      <w:pPr>
        <w:ind w:left="7024" w:hanging="360"/>
      </w:pPr>
      <w:rPr>
        <w:rFonts w:hint="default"/>
        <w:lang w:val="en-US" w:eastAsia="en-US" w:bidi="ar-SA"/>
      </w:rPr>
    </w:lvl>
    <w:lvl w:ilvl="7" w:tplc="4C9A01B0">
      <w:numFmt w:val="bullet"/>
      <w:lvlText w:val="•"/>
      <w:lvlJc w:val="left"/>
      <w:pPr>
        <w:ind w:left="7918" w:hanging="360"/>
      </w:pPr>
      <w:rPr>
        <w:rFonts w:hint="default"/>
        <w:lang w:val="en-US" w:eastAsia="en-US" w:bidi="ar-SA"/>
      </w:rPr>
    </w:lvl>
    <w:lvl w:ilvl="8" w:tplc="2E109BD6">
      <w:numFmt w:val="bullet"/>
      <w:lvlText w:val="•"/>
      <w:lvlJc w:val="left"/>
      <w:pPr>
        <w:ind w:left="8812" w:hanging="360"/>
      </w:pPr>
      <w:rPr>
        <w:rFonts w:hint="default"/>
        <w:lang w:val="en-US" w:eastAsia="en-US" w:bidi="ar-SA"/>
      </w:rPr>
    </w:lvl>
  </w:abstractNum>
  <w:abstractNum w:abstractNumId="42" w15:restartNumberingAfterBreak="0">
    <w:nsid w:val="44A40942"/>
    <w:multiLevelType w:val="hybridMultilevel"/>
    <w:tmpl w:val="B6DED76C"/>
    <w:lvl w:ilvl="0" w:tplc="0994F2F8">
      <w:start w:val="1"/>
      <w:numFmt w:val="lowerLetter"/>
      <w:lvlText w:val="%1."/>
      <w:lvlJc w:val="left"/>
      <w:pPr>
        <w:ind w:left="940" w:hanging="370"/>
        <w:jc w:val="left"/>
      </w:pPr>
      <w:rPr>
        <w:rFonts w:ascii="Times New Roman" w:eastAsia="Times New Roman" w:hAnsi="Times New Roman" w:cs="Times New Roman" w:hint="default"/>
        <w:b w:val="0"/>
        <w:bCs w:val="0"/>
        <w:i w:val="0"/>
        <w:iCs w:val="0"/>
        <w:w w:val="99"/>
        <w:sz w:val="20"/>
        <w:szCs w:val="20"/>
        <w:lang w:val="en-US" w:eastAsia="en-US" w:bidi="ar-SA"/>
      </w:rPr>
    </w:lvl>
    <w:lvl w:ilvl="1" w:tplc="DAE88F7C">
      <w:numFmt w:val="bullet"/>
      <w:lvlText w:val="•"/>
      <w:lvlJc w:val="left"/>
      <w:pPr>
        <w:ind w:left="1906" w:hanging="370"/>
      </w:pPr>
      <w:rPr>
        <w:rFonts w:hint="default"/>
        <w:lang w:val="en-US" w:eastAsia="en-US" w:bidi="ar-SA"/>
      </w:rPr>
    </w:lvl>
    <w:lvl w:ilvl="2" w:tplc="2962ED3C">
      <w:numFmt w:val="bullet"/>
      <w:lvlText w:val="•"/>
      <w:lvlJc w:val="left"/>
      <w:pPr>
        <w:ind w:left="2872" w:hanging="370"/>
      </w:pPr>
      <w:rPr>
        <w:rFonts w:hint="default"/>
        <w:lang w:val="en-US" w:eastAsia="en-US" w:bidi="ar-SA"/>
      </w:rPr>
    </w:lvl>
    <w:lvl w:ilvl="3" w:tplc="D8D867E4">
      <w:numFmt w:val="bullet"/>
      <w:lvlText w:val="•"/>
      <w:lvlJc w:val="left"/>
      <w:pPr>
        <w:ind w:left="3838" w:hanging="370"/>
      </w:pPr>
      <w:rPr>
        <w:rFonts w:hint="default"/>
        <w:lang w:val="en-US" w:eastAsia="en-US" w:bidi="ar-SA"/>
      </w:rPr>
    </w:lvl>
    <w:lvl w:ilvl="4" w:tplc="F67A626C">
      <w:numFmt w:val="bullet"/>
      <w:lvlText w:val="•"/>
      <w:lvlJc w:val="left"/>
      <w:pPr>
        <w:ind w:left="4804" w:hanging="370"/>
      </w:pPr>
      <w:rPr>
        <w:rFonts w:hint="default"/>
        <w:lang w:val="en-US" w:eastAsia="en-US" w:bidi="ar-SA"/>
      </w:rPr>
    </w:lvl>
    <w:lvl w:ilvl="5" w:tplc="2BACD2BA">
      <w:numFmt w:val="bullet"/>
      <w:lvlText w:val="•"/>
      <w:lvlJc w:val="left"/>
      <w:pPr>
        <w:ind w:left="5770" w:hanging="370"/>
      </w:pPr>
      <w:rPr>
        <w:rFonts w:hint="default"/>
        <w:lang w:val="en-US" w:eastAsia="en-US" w:bidi="ar-SA"/>
      </w:rPr>
    </w:lvl>
    <w:lvl w:ilvl="6" w:tplc="A0CC441A">
      <w:numFmt w:val="bullet"/>
      <w:lvlText w:val="•"/>
      <w:lvlJc w:val="left"/>
      <w:pPr>
        <w:ind w:left="6736" w:hanging="370"/>
      </w:pPr>
      <w:rPr>
        <w:rFonts w:hint="default"/>
        <w:lang w:val="en-US" w:eastAsia="en-US" w:bidi="ar-SA"/>
      </w:rPr>
    </w:lvl>
    <w:lvl w:ilvl="7" w:tplc="147E97B4">
      <w:numFmt w:val="bullet"/>
      <w:lvlText w:val="•"/>
      <w:lvlJc w:val="left"/>
      <w:pPr>
        <w:ind w:left="7702" w:hanging="370"/>
      </w:pPr>
      <w:rPr>
        <w:rFonts w:hint="default"/>
        <w:lang w:val="en-US" w:eastAsia="en-US" w:bidi="ar-SA"/>
      </w:rPr>
    </w:lvl>
    <w:lvl w:ilvl="8" w:tplc="72B05DC4">
      <w:numFmt w:val="bullet"/>
      <w:lvlText w:val="•"/>
      <w:lvlJc w:val="left"/>
      <w:pPr>
        <w:ind w:left="8668" w:hanging="370"/>
      </w:pPr>
      <w:rPr>
        <w:rFonts w:hint="default"/>
        <w:lang w:val="en-US" w:eastAsia="en-US" w:bidi="ar-SA"/>
      </w:rPr>
    </w:lvl>
  </w:abstractNum>
  <w:abstractNum w:abstractNumId="43" w15:restartNumberingAfterBreak="0">
    <w:nsid w:val="473506CA"/>
    <w:multiLevelType w:val="hybridMultilevel"/>
    <w:tmpl w:val="3BDA6A84"/>
    <w:lvl w:ilvl="0" w:tplc="A48AAFFC">
      <w:start w:val="1"/>
      <w:numFmt w:val="lowerLetter"/>
      <w:lvlText w:val="%1."/>
      <w:lvlJc w:val="left"/>
      <w:pPr>
        <w:ind w:left="1300" w:hanging="290"/>
        <w:jc w:val="left"/>
      </w:pPr>
      <w:rPr>
        <w:rFonts w:ascii="Times New Roman" w:eastAsia="Times New Roman" w:hAnsi="Times New Roman" w:cs="Times New Roman" w:hint="default"/>
        <w:b w:val="0"/>
        <w:bCs w:val="0"/>
        <w:i w:val="0"/>
        <w:iCs w:val="0"/>
        <w:w w:val="99"/>
        <w:sz w:val="20"/>
        <w:szCs w:val="20"/>
        <w:lang w:val="en-US" w:eastAsia="en-US" w:bidi="ar-SA"/>
      </w:rPr>
    </w:lvl>
    <w:lvl w:ilvl="1" w:tplc="FCB09640">
      <w:numFmt w:val="bullet"/>
      <w:lvlText w:val="•"/>
      <w:lvlJc w:val="left"/>
      <w:pPr>
        <w:ind w:left="2230" w:hanging="290"/>
      </w:pPr>
      <w:rPr>
        <w:rFonts w:hint="default"/>
        <w:lang w:val="en-US" w:eastAsia="en-US" w:bidi="ar-SA"/>
      </w:rPr>
    </w:lvl>
    <w:lvl w:ilvl="2" w:tplc="84DEBC82">
      <w:numFmt w:val="bullet"/>
      <w:lvlText w:val="•"/>
      <w:lvlJc w:val="left"/>
      <w:pPr>
        <w:ind w:left="3160" w:hanging="290"/>
      </w:pPr>
      <w:rPr>
        <w:rFonts w:hint="default"/>
        <w:lang w:val="en-US" w:eastAsia="en-US" w:bidi="ar-SA"/>
      </w:rPr>
    </w:lvl>
    <w:lvl w:ilvl="3" w:tplc="50A64F3A">
      <w:numFmt w:val="bullet"/>
      <w:lvlText w:val="•"/>
      <w:lvlJc w:val="left"/>
      <w:pPr>
        <w:ind w:left="4090" w:hanging="290"/>
      </w:pPr>
      <w:rPr>
        <w:rFonts w:hint="default"/>
        <w:lang w:val="en-US" w:eastAsia="en-US" w:bidi="ar-SA"/>
      </w:rPr>
    </w:lvl>
    <w:lvl w:ilvl="4" w:tplc="D0364CB2">
      <w:numFmt w:val="bullet"/>
      <w:lvlText w:val="•"/>
      <w:lvlJc w:val="left"/>
      <w:pPr>
        <w:ind w:left="5020" w:hanging="290"/>
      </w:pPr>
      <w:rPr>
        <w:rFonts w:hint="default"/>
        <w:lang w:val="en-US" w:eastAsia="en-US" w:bidi="ar-SA"/>
      </w:rPr>
    </w:lvl>
    <w:lvl w:ilvl="5" w:tplc="C4522008">
      <w:numFmt w:val="bullet"/>
      <w:lvlText w:val="•"/>
      <w:lvlJc w:val="left"/>
      <w:pPr>
        <w:ind w:left="5950" w:hanging="290"/>
      </w:pPr>
      <w:rPr>
        <w:rFonts w:hint="default"/>
        <w:lang w:val="en-US" w:eastAsia="en-US" w:bidi="ar-SA"/>
      </w:rPr>
    </w:lvl>
    <w:lvl w:ilvl="6" w:tplc="4D9493F4">
      <w:numFmt w:val="bullet"/>
      <w:lvlText w:val="•"/>
      <w:lvlJc w:val="left"/>
      <w:pPr>
        <w:ind w:left="6880" w:hanging="290"/>
      </w:pPr>
      <w:rPr>
        <w:rFonts w:hint="default"/>
        <w:lang w:val="en-US" w:eastAsia="en-US" w:bidi="ar-SA"/>
      </w:rPr>
    </w:lvl>
    <w:lvl w:ilvl="7" w:tplc="9272A0A6">
      <w:numFmt w:val="bullet"/>
      <w:lvlText w:val="•"/>
      <w:lvlJc w:val="left"/>
      <w:pPr>
        <w:ind w:left="7810" w:hanging="290"/>
      </w:pPr>
      <w:rPr>
        <w:rFonts w:hint="default"/>
        <w:lang w:val="en-US" w:eastAsia="en-US" w:bidi="ar-SA"/>
      </w:rPr>
    </w:lvl>
    <w:lvl w:ilvl="8" w:tplc="B09CEDB4">
      <w:numFmt w:val="bullet"/>
      <w:lvlText w:val="•"/>
      <w:lvlJc w:val="left"/>
      <w:pPr>
        <w:ind w:left="8740" w:hanging="290"/>
      </w:pPr>
      <w:rPr>
        <w:rFonts w:hint="default"/>
        <w:lang w:val="en-US" w:eastAsia="en-US" w:bidi="ar-SA"/>
      </w:rPr>
    </w:lvl>
  </w:abstractNum>
  <w:abstractNum w:abstractNumId="44" w15:restartNumberingAfterBreak="0">
    <w:nsid w:val="4A9A47BD"/>
    <w:multiLevelType w:val="hybridMultilevel"/>
    <w:tmpl w:val="D988D00A"/>
    <w:lvl w:ilvl="0" w:tplc="933AC62A">
      <w:start w:val="1"/>
      <w:numFmt w:val="decimal"/>
      <w:lvlText w:val="%1."/>
      <w:lvlJc w:val="left"/>
      <w:pPr>
        <w:ind w:left="940"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F6D4D606">
      <w:start w:val="1"/>
      <w:numFmt w:val="upperLetter"/>
      <w:lvlText w:val="%2."/>
      <w:lvlJc w:val="left"/>
      <w:pPr>
        <w:ind w:left="1902" w:hanging="243"/>
        <w:jc w:val="left"/>
      </w:pPr>
      <w:rPr>
        <w:rFonts w:ascii="Times New Roman" w:eastAsia="Times New Roman" w:hAnsi="Times New Roman" w:cs="Times New Roman" w:hint="default"/>
        <w:b w:val="0"/>
        <w:bCs w:val="0"/>
        <w:i w:val="0"/>
        <w:iCs w:val="0"/>
        <w:spacing w:val="-3"/>
        <w:w w:val="99"/>
        <w:sz w:val="20"/>
        <w:szCs w:val="20"/>
        <w:lang w:val="en-US" w:eastAsia="en-US" w:bidi="ar-SA"/>
      </w:rPr>
    </w:lvl>
    <w:lvl w:ilvl="2" w:tplc="63ECBEE0">
      <w:start w:val="1"/>
      <w:numFmt w:val="decimal"/>
      <w:lvlText w:val="%3."/>
      <w:lvlJc w:val="left"/>
      <w:pPr>
        <w:ind w:left="2380"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tplc="3594C4CA">
      <w:numFmt w:val="bullet"/>
      <w:lvlText w:val="•"/>
      <w:lvlJc w:val="left"/>
      <w:pPr>
        <w:ind w:left="2380" w:hanging="202"/>
      </w:pPr>
      <w:rPr>
        <w:rFonts w:hint="default"/>
        <w:lang w:val="en-US" w:eastAsia="en-US" w:bidi="ar-SA"/>
      </w:rPr>
    </w:lvl>
    <w:lvl w:ilvl="4" w:tplc="2CB0E8AE">
      <w:numFmt w:val="bullet"/>
      <w:lvlText w:val="•"/>
      <w:lvlJc w:val="left"/>
      <w:pPr>
        <w:ind w:left="3554" w:hanging="202"/>
      </w:pPr>
      <w:rPr>
        <w:rFonts w:hint="default"/>
        <w:lang w:val="en-US" w:eastAsia="en-US" w:bidi="ar-SA"/>
      </w:rPr>
    </w:lvl>
    <w:lvl w:ilvl="5" w:tplc="F044185A">
      <w:numFmt w:val="bullet"/>
      <w:lvlText w:val="•"/>
      <w:lvlJc w:val="left"/>
      <w:pPr>
        <w:ind w:left="4728" w:hanging="202"/>
      </w:pPr>
      <w:rPr>
        <w:rFonts w:hint="default"/>
        <w:lang w:val="en-US" w:eastAsia="en-US" w:bidi="ar-SA"/>
      </w:rPr>
    </w:lvl>
    <w:lvl w:ilvl="6" w:tplc="BD6C7212">
      <w:numFmt w:val="bullet"/>
      <w:lvlText w:val="•"/>
      <w:lvlJc w:val="left"/>
      <w:pPr>
        <w:ind w:left="5902" w:hanging="202"/>
      </w:pPr>
      <w:rPr>
        <w:rFonts w:hint="default"/>
        <w:lang w:val="en-US" w:eastAsia="en-US" w:bidi="ar-SA"/>
      </w:rPr>
    </w:lvl>
    <w:lvl w:ilvl="7" w:tplc="8B9ECDE2">
      <w:numFmt w:val="bullet"/>
      <w:lvlText w:val="•"/>
      <w:lvlJc w:val="left"/>
      <w:pPr>
        <w:ind w:left="7077" w:hanging="202"/>
      </w:pPr>
      <w:rPr>
        <w:rFonts w:hint="default"/>
        <w:lang w:val="en-US" w:eastAsia="en-US" w:bidi="ar-SA"/>
      </w:rPr>
    </w:lvl>
    <w:lvl w:ilvl="8" w:tplc="147AF372">
      <w:numFmt w:val="bullet"/>
      <w:lvlText w:val="•"/>
      <w:lvlJc w:val="left"/>
      <w:pPr>
        <w:ind w:left="8251" w:hanging="202"/>
      </w:pPr>
      <w:rPr>
        <w:rFonts w:hint="default"/>
        <w:lang w:val="en-US" w:eastAsia="en-US" w:bidi="ar-SA"/>
      </w:rPr>
    </w:lvl>
  </w:abstractNum>
  <w:abstractNum w:abstractNumId="45" w15:restartNumberingAfterBreak="0">
    <w:nsid w:val="4BB2377B"/>
    <w:multiLevelType w:val="multilevel"/>
    <w:tmpl w:val="404284A2"/>
    <w:lvl w:ilvl="0">
      <w:start w:val="6"/>
      <w:numFmt w:val="decimal"/>
      <w:lvlText w:val="%1"/>
      <w:lvlJc w:val="left"/>
      <w:pPr>
        <w:ind w:left="1300" w:hanging="360"/>
        <w:jc w:val="left"/>
      </w:pPr>
      <w:rPr>
        <w:rFonts w:hint="default"/>
        <w:lang w:val="en-US" w:eastAsia="en-US" w:bidi="ar-SA"/>
      </w:rPr>
    </w:lvl>
    <w:lvl w:ilvl="1">
      <w:start w:val="1"/>
      <w:numFmt w:val="decimal"/>
      <w:lvlText w:val="%1.%2"/>
      <w:lvlJc w:val="left"/>
      <w:pPr>
        <w:ind w:left="130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160" w:hanging="360"/>
      </w:pPr>
      <w:rPr>
        <w:rFonts w:hint="default"/>
        <w:lang w:val="en-US" w:eastAsia="en-US" w:bidi="ar-SA"/>
      </w:rPr>
    </w:lvl>
    <w:lvl w:ilvl="3">
      <w:numFmt w:val="bullet"/>
      <w:lvlText w:val="•"/>
      <w:lvlJc w:val="left"/>
      <w:pPr>
        <w:ind w:left="4090" w:hanging="360"/>
      </w:pPr>
      <w:rPr>
        <w:rFonts w:hint="default"/>
        <w:lang w:val="en-US" w:eastAsia="en-US" w:bidi="ar-SA"/>
      </w:rPr>
    </w:lvl>
    <w:lvl w:ilvl="4">
      <w:numFmt w:val="bullet"/>
      <w:lvlText w:val="•"/>
      <w:lvlJc w:val="left"/>
      <w:pPr>
        <w:ind w:left="5020" w:hanging="360"/>
      </w:pPr>
      <w:rPr>
        <w:rFonts w:hint="default"/>
        <w:lang w:val="en-US" w:eastAsia="en-US" w:bidi="ar-SA"/>
      </w:rPr>
    </w:lvl>
    <w:lvl w:ilvl="5">
      <w:numFmt w:val="bullet"/>
      <w:lvlText w:val="•"/>
      <w:lvlJc w:val="left"/>
      <w:pPr>
        <w:ind w:left="5950" w:hanging="360"/>
      </w:pPr>
      <w:rPr>
        <w:rFonts w:hint="default"/>
        <w:lang w:val="en-US" w:eastAsia="en-US" w:bidi="ar-SA"/>
      </w:rPr>
    </w:lvl>
    <w:lvl w:ilvl="6">
      <w:numFmt w:val="bullet"/>
      <w:lvlText w:val="•"/>
      <w:lvlJc w:val="left"/>
      <w:pPr>
        <w:ind w:left="6880" w:hanging="360"/>
      </w:pPr>
      <w:rPr>
        <w:rFonts w:hint="default"/>
        <w:lang w:val="en-US" w:eastAsia="en-US" w:bidi="ar-SA"/>
      </w:rPr>
    </w:lvl>
    <w:lvl w:ilvl="7">
      <w:numFmt w:val="bullet"/>
      <w:lvlText w:val="•"/>
      <w:lvlJc w:val="left"/>
      <w:pPr>
        <w:ind w:left="7810" w:hanging="360"/>
      </w:pPr>
      <w:rPr>
        <w:rFonts w:hint="default"/>
        <w:lang w:val="en-US" w:eastAsia="en-US" w:bidi="ar-SA"/>
      </w:rPr>
    </w:lvl>
    <w:lvl w:ilvl="8">
      <w:numFmt w:val="bullet"/>
      <w:lvlText w:val="•"/>
      <w:lvlJc w:val="left"/>
      <w:pPr>
        <w:ind w:left="8740" w:hanging="360"/>
      </w:pPr>
      <w:rPr>
        <w:rFonts w:hint="default"/>
        <w:lang w:val="en-US" w:eastAsia="en-US" w:bidi="ar-SA"/>
      </w:rPr>
    </w:lvl>
  </w:abstractNum>
  <w:abstractNum w:abstractNumId="46" w15:restartNumberingAfterBreak="0">
    <w:nsid w:val="4C396781"/>
    <w:multiLevelType w:val="hybridMultilevel"/>
    <w:tmpl w:val="07B648AA"/>
    <w:lvl w:ilvl="0" w:tplc="FCF6FE9E">
      <w:start w:val="1"/>
      <w:numFmt w:val="decimal"/>
      <w:lvlText w:val="%1."/>
      <w:lvlJc w:val="left"/>
      <w:pPr>
        <w:ind w:left="940" w:hanging="199"/>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C0AC17E4">
      <w:numFmt w:val="bullet"/>
      <w:lvlText w:val="•"/>
      <w:lvlJc w:val="left"/>
      <w:pPr>
        <w:ind w:left="1906" w:hanging="199"/>
      </w:pPr>
      <w:rPr>
        <w:rFonts w:hint="default"/>
        <w:lang w:val="en-US" w:eastAsia="en-US" w:bidi="ar-SA"/>
      </w:rPr>
    </w:lvl>
    <w:lvl w:ilvl="2" w:tplc="E61A1950">
      <w:numFmt w:val="bullet"/>
      <w:lvlText w:val="•"/>
      <w:lvlJc w:val="left"/>
      <w:pPr>
        <w:ind w:left="2872" w:hanging="199"/>
      </w:pPr>
      <w:rPr>
        <w:rFonts w:hint="default"/>
        <w:lang w:val="en-US" w:eastAsia="en-US" w:bidi="ar-SA"/>
      </w:rPr>
    </w:lvl>
    <w:lvl w:ilvl="3" w:tplc="5F3E63E6">
      <w:numFmt w:val="bullet"/>
      <w:lvlText w:val="•"/>
      <w:lvlJc w:val="left"/>
      <w:pPr>
        <w:ind w:left="3838" w:hanging="199"/>
      </w:pPr>
      <w:rPr>
        <w:rFonts w:hint="default"/>
        <w:lang w:val="en-US" w:eastAsia="en-US" w:bidi="ar-SA"/>
      </w:rPr>
    </w:lvl>
    <w:lvl w:ilvl="4" w:tplc="D33667CE">
      <w:numFmt w:val="bullet"/>
      <w:lvlText w:val="•"/>
      <w:lvlJc w:val="left"/>
      <w:pPr>
        <w:ind w:left="4804" w:hanging="199"/>
      </w:pPr>
      <w:rPr>
        <w:rFonts w:hint="default"/>
        <w:lang w:val="en-US" w:eastAsia="en-US" w:bidi="ar-SA"/>
      </w:rPr>
    </w:lvl>
    <w:lvl w:ilvl="5" w:tplc="E506D96C">
      <w:numFmt w:val="bullet"/>
      <w:lvlText w:val="•"/>
      <w:lvlJc w:val="left"/>
      <w:pPr>
        <w:ind w:left="5770" w:hanging="199"/>
      </w:pPr>
      <w:rPr>
        <w:rFonts w:hint="default"/>
        <w:lang w:val="en-US" w:eastAsia="en-US" w:bidi="ar-SA"/>
      </w:rPr>
    </w:lvl>
    <w:lvl w:ilvl="6" w:tplc="8B6AD1E8">
      <w:numFmt w:val="bullet"/>
      <w:lvlText w:val="•"/>
      <w:lvlJc w:val="left"/>
      <w:pPr>
        <w:ind w:left="6736" w:hanging="199"/>
      </w:pPr>
      <w:rPr>
        <w:rFonts w:hint="default"/>
        <w:lang w:val="en-US" w:eastAsia="en-US" w:bidi="ar-SA"/>
      </w:rPr>
    </w:lvl>
    <w:lvl w:ilvl="7" w:tplc="2E225C3A">
      <w:numFmt w:val="bullet"/>
      <w:lvlText w:val="•"/>
      <w:lvlJc w:val="left"/>
      <w:pPr>
        <w:ind w:left="7702" w:hanging="199"/>
      </w:pPr>
      <w:rPr>
        <w:rFonts w:hint="default"/>
        <w:lang w:val="en-US" w:eastAsia="en-US" w:bidi="ar-SA"/>
      </w:rPr>
    </w:lvl>
    <w:lvl w:ilvl="8" w:tplc="AB5ED09E">
      <w:numFmt w:val="bullet"/>
      <w:lvlText w:val="•"/>
      <w:lvlJc w:val="left"/>
      <w:pPr>
        <w:ind w:left="8668" w:hanging="199"/>
      </w:pPr>
      <w:rPr>
        <w:rFonts w:hint="default"/>
        <w:lang w:val="en-US" w:eastAsia="en-US" w:bidi="ar-SA"/>
      </w:rPr>
    </w:lvl>
  </w:abstractNum>
  <w:abstractNum w:abstractNumId="47" w15:restartNumberingAfterBreak="0">
    <w:nsid w:val="4D533119"/>
    <w:multiLevelType w:val="hybridMultilevel"/>
    <w:tmpl w:val="A216B17A"/>
    <w:lvl w:ilvl="0" w:tplc="3402A898">
      <w:start w:val="1"/>
      <w:numFmt w:val="lowerLetter"/>
      <w:lvlText w:val="(%1)"/>
      <w:lvlJc w:val="left"/>
      <w:pPr>
        <w:ind w:left="1031" w:hanging="269"/>
        <w:jc w:val="right"/>
      </w:pPr>
      <w:rPr>
        <w:rFonts w:ascii="Times New Roman" w:eastAsia="Times New Roman" w:hAnsi="Times New Roman" w:cs="Times New Roman" w:hint="default"/>
        <w:b w:val="0"/>
        <w:bCs w:val="0"/>
        <w:i w:val="0"/>
        <w:iCs w:val="0"/>
        <w:w w:val="99"/>
        <w:sz w:val="20"/>
        <w:szCs w:val="20"/>
        <w:lang w:val="en-US" w:eastAsia="en-US" w:bidi="ar-SA"/>
      </w:rPr>
    </w:lvl>
    <w:lvl w:ilvl="1" w:tplc="473AD4D0">
      <w:numFmt w:val="bullet"/>
      <w:lvlText w:val="•"/>
      <w:lvlJc w:val="left"/>
      <w:pPr>
        <w:ind w:left="1996" w:hanging="269"/>
      </w:pPr>
      <w:rPr>
        <w:rFonts w:hint="default"/>
        <w:lang w:val="en-US" w:eastAsia="en-US" w:bidi="ar-SA"/>
      </w:rPr>
    </w:lvl>
    <w:lvl w:ilvl="2" w:tplc="E9002F1C">
      <w:numFmt w:val="bullet"/>
      <w:lvlText w:val="•"/>
      <w:lvlJc w:val="left"/>
      <w:pPr>
        <w:ind w:left="2952" w:hanging="269"/>
      </w:pPr>
      <w:rPr>
        <w:rFonts w:hint="default"/>
        <w:lang w:val="en-US" w:eastAsia="en-US" w:bidi="ar-SA"/>
      </w:rPr>
    </w:lvl>
    <w:lvl w:ilvl="3" w:tplc="D2C8D9F2">
      <w:numFmt w:val="bullet"/>
      <w:lvlText w:val="•"/>
      <w:lvlJc w:val="left"/>
      <w:pPr>
        <w:ind w:left="3908" w:hanging="269"/>
      </w:pPr>
      <w:rPr>
        <w:rFonts w:hint="default"/>
        <w:lang w:val="en-US" w:eastAsia="en-US" w:bidi="ar-SA"/>
      </w:rPr>
    </w:lvl>
    <w:lvl w:ilvl="4" w:tplc="B2F87256">
      <w:numFmt w:val="bullet"/>
      <w:lvlText w:val="•"/>
      <w:lvlJc w:val="left"/>
      <w:pPr>
        <w:ind w:left="4864" w:hanging="269"/>
      </w:pPr>
      <w:rPr>
        <w:rFonts w:hint="default"/>
        <w:lang w:val="en-US" w:eastAsia="en-US" w:bidi="ar-SA"/>
      </w:rPr>
    </w:lvl>
    <w:lvl w:ilvl="5" w:tplc="EDB031AE">
      <w:numFmt w:val="bullet"/>
      <w:lvlText w:val="•"/>
      <w:lvlJc w:val="left"/>
      <w:pPr>
        <w:ind w:left="5820" w:hanging="269"/>
      </w:pPr>
      <w:rPr>
        <w:rFonts w:hint="default"/>
        <w:lang w:val="en-US" w:eastAsia="en-US" w:bidi="ar-SA"/>
      </w:rPr>
    </w:lvl>
    <w:lvl w:ilvl="6" w:tplc="66ECC4D2">
      <w:numFmt w:val="bullet"/>
      <w:lvlText w:val="•"/>
      <w:lvlJc w:val="left"/>
      <w:pPr>
        <w:ind w:left="6776" w:hanging="269"/>
      </w:pPr>
      <w:rPr>
        <w:rFonts w:hint="default"/>
        <w:lang w:val="en-US" w:eastAsia="en-US" w:bidi="ar-SA"/>
      </w:rPr>
    </w:lvl>
    <w:lvl w:ilvl="7" w:tplc="42C25A96">
      <w:numFmt w:val="bullet"/>
      <w:lvlText w:val="•"/>
      <w:lvlJc w:val="left"/>
      <w:pPr>
        <w:ind w:left="7732" w:hanging="269"/>
      </w:pPr>
      <w:rPr>
        <w:rFonts w:hint="default"/>
        <w:lang w:val="en-US" w:eastAsia="en-US" w:bidi="ar-SA"/>
      </w:rPr>
    </w:lvl>
    <w:lvl w:ilvl="8" w:tplc="A936E5C8">
      <w:numFmt w:val="bullet"/>
      <w:lvlText w:val="•"/>
      <w:lvlJc w:val="left"/>
      <w:pPr>
        <w:ind w:left="8688" w:hanging="269"/>
      </w:pPr>
      <w:rPr>
        <w:rFonts w:hint="default"/>
        <w:lang w:val="en-US" w:eastAsia="en-US" w:bidi="ar-SA"/>
      </w:rPr>
    </w:lvl>
  </w:abstractNum>
  <w:abstractNum w:abstractNumId="48" w15:restartNumberingAfterBreak="0">
    <w:nsid w:val="4D8813B8"/>
    <w:multiLevelType w:val="hybridMultilevel"/>
    <w:tmpl w:val="402067A8"/>
    <w:lvl w:ilvl="0" w:tplc="08BEB0FC">
      <w:start w:val="1"/>
      <w:numFmt w:val="decimal"/>
      <w:lvlText w:val="%1."/>
      <w:lvlJc w:val="left"/>
      <w:pPr>
        <w:ind w:left="220"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358A40F0">
      <w:numFmt w:val="bullet"/>
      <w:lvlText w:val="•"/>
      <w:lvlJc w:val="left"/>
      <w:pPr>
        <w:ind w:left="1258" w:hanging="202"/>
      </w:pPr>
      <w:rPr>
        <w:rFonts w:hint="default"/>
        <w:lang w:val="en-US" w:eastAsia="en-US" w:bidi="ar-SA"/>
      </w:rPr>
    </w:lvl>
    <w:lvl w:ilvl="2" w:tplc="AA5C16A6">
      <w:numFmt w:val="bullet"/>
      <w:lvlText w:val="•"/>
      <w:lvlJc w:val="left"/>
      <w:pPr>
        <w:ind w:left="2296" w:hanging="202"/>
      </w:pPr>
      <w:rPr>
        <w:rFonts w:hint="default"/>
        <w:lang w:val="en-US" w:eastAsia="en-US" w:bidi="ar-SA"/>
      </w:rPr>
    </w:lvl>
    <w:lvl w:ilvl="3" w:tplc="3846273A">
      <w:numFmt w:val="bullet"/>
      <w:lvlText w:val="•"/>
      <w:lvlJc w:val="left"/>
      <w:pPr>
        <w:ind w:left="3334" w:hanging="202"/>
      </w:pPr>
      <w:rPr>
        <w:rFonts w:hint="default"/>
        <w:lang w:val="en-US" w:eastAsia="en-US" w:bidi="ar-SA"/>
      </w:rPr>
    </w:lvl>
    <w:lvl w:ilvl="4" w:tplc="3DECF478">
      <w:numFmt w:val="bullet"/>
      <w:lvlText w:val="•"/>
      <w:lvlJc w:val="left"/>
      <w:pPr>
        <w:ind w:left="4372" w:hanging="202"/>
      </w:pPr>
      <w:rPr>
        <w:rFonts w:hint="default"/>
        <w:lang w:val="en-US" w:eastAsia="en-US" w:bidi="ar-SA"/>
      </w:rPr>
    </w:lvl>
    <w:lvl w:ilvl="5" w:tplc="2EE2E0BE">
      <w:numFmt w:val="bullet"/>
      <w:lvlText w:val="•"/>
      <w:lvlJc w:val="left"/>
      <w:pPr>
        <w:ind w:left="5410" w:hanging="202"/>
      </w:pPr>
      <w:rPr>
        <w:rFonts w:hint="default"/>
        <w:lang w:val="en-US" w:eastAsia="en-US" w:bidi="ar-SA"/>
      </w:rPr>
    </w:lvl>
    <w:lvl w:ilvl="6" w:tplc="7076DC0E">
      <w:numFmt w:val="bullet"/>
      <w:lvlText w:val="•"/>
      <w:lvlJc w:val="left"/>
      <w:pPr>
        <w:ind w:left="6448" w:hanging="202"/>
      </w:pPr>
      <w:rPr>
        <w:rFonts w:hint="default"/>
        <w:lang w:val="en-US" w:eastAsia="en-US" w:bidi="ar-SA"/>
      </w:rPr>
    </w:lvl>
    <w:lvl w:ilvl="7" w:tplc="AB788AA8">
      <w:numFmt w:val="bullet"/>
      <w:lvlText w:val="•"/>
      <w:lvlJc w:val="left"/>
      <w:pPr>
        <w:ind w:left="7486" w:hanging="202"/>
      </w:pPr>
      <w:rPr>
        <w:rFonts w:hint="default"/>
        <w:lang w:val="en-US" w:eastAsia="en-US" w:bidi="ar-SA"/>
      </w:rPr>
    </w:lvl>
    <w:lvl w:ilvl="8" w:tplc="F2D2E408">
      <w:numFmt w:val="bullet"/>
      <w:lvlText w:val="•"/>
      <w:lvlJc w:val="left"/>
      <w:pPr>
        <w:ind w:left="8524" w:hanging="202"/>
      </w:pPr>
      <w:rPr>
        <w:rFonts w:hint="default"/>
        <w:lang w:val="en-US" w:eastAsia="en-US" w:bidi="ar-SA"/>
      </w:rPr>
    </w:lvl>
  </w:abstractNum>
  <w:abstractNum w:abstractNumId="49" w15:restartNumberingAfterBreak="0">
    <w:nsid w:val="4F287FA7"/>
    <w:multiLevelType w:val="multilevel"/>
    <w:tmpl w:val="033C6E32"/>
    <w:lvl w:ilvl="0">
      <w:start w:val="12"/>
      <w:numFmt w:val="decimal"/>
      <w:lvlText w:val="%1"/>
      <w:lvlJc w:val="left"/>
      <w:pPr>
        <w:ind w:left="1420" w:hanging="480"/>
        <w:jc w:val="left"/>
      </w:pPr>
      <w:rPr>
        <w:rFonts w:hint="default"/>
        <w:lang w:val="en-US" w:eastAsia="en-US" w:bidi="ar-SA"/>
      </w:rPr>
    </w:lvl>
    <w:lvl w:ilvl="1">
      <w:start w:val="1"/>
      <w:numFmt w:val="decimal"/>
      <w:lvlText w:val="%1.%2"/>
      <w:lvlJc w:val="left"/>
      <w:pPr>
        <w:ind w:left="1420" w:hanging="48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256" w:hanging="480"/>
      </w:pPr>
      <w:rPr>
        <w:rFonts w:hint="default"/>
        <w:lang w:val="en-US" w:eastAsia="en-US" w:bidi="ar-SA"/>
      </w:rPr>
    </w:lvl>
    <w:lvl w:ilvl="3">
      <w:numFmt w:val="bullet"/>
      <w:lvlText w:val="•"/>
      <w:lvlJc w:val="left"/>
      <w:pPr>
        <w:ind w:left="4174" w:hanging="480"/>
      </w:pPr>
      <w:rPr>
        <w:rFonts w:hint="default"/>
        <w:lang w:val="en-US" w:eastAsia="en-US" w:bidi="ar-SA"/>
      </w:rPr>
    </w:lvl>
    <w:lvl w:ilvl="4">
      <w:numFmt w:val="bullet"/>
      <w:lvlText w:val="•"/>
      <w:lvlJc w:val="left"/>
      <w:pPr>
        <w:ind w:left="5092" w:hanging="480"/>
      </w:pPr>
      <w:rPr>
        <w:rFonts w:hint="default"/>
        <w:lang w:val="en-US" w:eastAsia="en-US" w:bidi="ar-SA"/>
      </w:rPr>
    </w:lvl>
    <w:lvl w:ilvl="5">
      <w:numFmt w:val="bullet"/>
      <w:lvlText w:val="•"/>
      <w:lvlJc w:val="left"/>
      <w:pPr>
        <w:ind w:left="6010" w:hanging="480"/>
      </w:pPr>
      <w:rPr>
        <w:rFonts w:hint="default"/>
        <w:lang w:val="en-US" w:eastAsia="en-US" w:bidi="ar-SA"/>
      </w:rPr>
    </w:lvl>
    <w:lvl w:ilvl="6">
      <w:numFmt w:val="bullet"/>
      <w:lvlText w:val="•"/>
      <w:lvlJc w:val="left"/>
      <w:pPr>
        <w:ind w:left="6928" w:hanging="480"/>
      </w:pPr>
      <w:rPr>
        <w:rFonts w:hint="default"/>
        <w:lang w:val="en-US" w:eastAsia="en-US" w:bidi="ar-SA"/>
      </w:rPr>
    </w:lvl>
    <w:lvl w:ilvl="7">
      <w:numFmt w:val="bullet"/>
      <w:lvlText w:val="•"/>
      <w:lvlJc w:val="left"/>
      <w:pPr>
        <w:ind w:left="7846" w:hanging="480"/>
      </w:pPr>
      <w:rPr>
        <w:rFonts w:hint="default"/>
        <w:lang w:val="en-US" w:eastAsia="en-US" w:bidi="ar-SA"/>
      </w:rPr>
    </w:lvl>
    <w:lvl w:ilvl="8">
      <w:numFmt w:val="bullet"/>
      <w:lvlText w:val="•"/>
      <w:lvlJc w:val="left"/>
      <w:pPr>
        <w:ind w:left="8764" w:hanging="480"/>
      </w:pPr>
      <w:rPr>
        <w:rFonts w:hint="default"/>
        <w:lang w:val="en-US" w:eastAsia="en-US" w:bidi="ar-SA"/>
      </w:rPr>
    </w:lvl>
  </w:abstractNum>
  <w:abstractNum w:abstractNumId="50" w15:restartNumberingAfterBreak="0">
    <w:nsid w:val="50CE2C55"/>
    <w:multiLevelType w:val="hybridMultilevel"/>
    <w:tmpl w:val="C50AA6FC"/>
    <w:lvl w:ilvl="0" w:tplc="9C6C767C">
      <w:start w:val="1"/>
      <w:numFmt w:val="lowerLetter"/>
      <w:lvlText w:val="%1."/>
      <w:lvlJc w:val="left"/>
      <w:pPr>
        <w:ind w:left="940" w:hanging="290"/>
        <w:jc w:val="left"/>
      </w:pPr>
      <w:rPr>
        <w:rFonts w:ascii="Times New Roman" w:eastAsia="Times New Roman" w:hAnsi="Times New Roman" w:cs="Times New Roman" w:hint="default"/>
        <w:b w:val="0"/>
        <w:bCs w:val="0"/>
        <w:i w:val="0"/>
        <w:iCs w:val="0"/>
        <w:w w:val="99"/>
        <w:sz w:val="20"/>
        <w:szCs w:val="20"/>
        <w:lang w:val="en-US" w:eastAsia="en-US" w:bidi="ar-SA"/>
      </w:rPr>
    </w:lvl>
    <w:lvl w:ilvl="1" w:tplc="D446421A">
      <w:numFmt w:val="bullet"/>
      <w:lvlText w:val="•"/>
      <w:lvlJc w:val="left"/>
      <w:pPr>
        <w:ind w:left="1906" w:hanging="290"/>
      </w:pPr>
      <w:rPr>
        <w:rFonts w:hint="default"/>
        <w:lang w:val="en-US" w:eastAsia="en-US" w:bidi="ar-SA"/>
      </w:rPr>
    </w:lvl>
    <w:lvl w:ilvl="2" w:tplc="4F329DE4">
      <w:numFmt w:val="bullet"/>
      <w:lvlText w:val="•"/>
      <w:lvlJc w:val="left"/>
      <w:pPr>
        <w:ind w:left="2872" w:hanging="290"/>
      </w:pPr>
      <w:rPr>
        <w:rFonts w:hint="default"/>
        <w:lang w:val="en-US" w:eastAsia="en-US" w:bidi="ar-SA"/>
      </w:rPr>
    </w:lvl>
    <w:lvl w:ilvl="3" w:tplc="A4945878">
      <w:numFmt w:val="bullet"/>
      <w:lvlText w:val="•"/>
      <w:lvlJc w:val="left"/>
      <w:pPr>
        <w:ind w:left="3838" w:hanging="290"/>
      </w:pPr>
      <w:rPr>
        <w:rFonts w:hint="default"/>
        <w:lang w:val="en-US" w:eastAsia="en-US" w:bidi="ar-SA"/>
      </w:rPr>
    </w:lvl>
    <w:lvl w:ilvl="4" w:tplc="5B0400CA">
      <w:numFmt w:val="bullet"/>
      <w:lvlText w:val="•"/>
      <w:lvlJc w:val="left"/>
      <w:pPr>
        <w:ind w:left="4804" w:hanging="290"/>
      </w:pPr>
      <w:rPr>
        <w:rFonts w:hint="default"/>
        <w:lang w:val="en-US" w:eastAsia="en-US" w:bidi="ar-SA"/>
      </w:rPr>
    </w:lvl>
    <w:lvl w:ilvl="5" w:tplc="AC2456FE">
      <w:numFmt w:val="bullet"/>
      <w:lvlText w:val="•"/>
      <w:lvlJc w:val="left"/>
      <w:pPr>
        <w:ind w:left="5770" w:hanging="290"/>
      </w:pPr>
      <w:rPr>
        <w:rFonts w:hint="default"/>
        <w:lang w:val="en-US" w:eastAsia="en-US" w:bidi="ar-SA"/>
      </w:rPr>
    </w:lvl>
    <w:lvl w:ilvl="6" w:tplc="A53EDB18">
      <w:numFmt w:val="bullet"/>
      <w:lvlText w:val="•"/>
      <w:lvlJc w:val="left"/>
      <w:pPr>
        <w:ind w:left="6736" w:hanging="290"/>
      </w:pPr>
      <w:rPr>
        <w:rFonts w:hint="default"/>
        <w:lang w:val="en-US" w:eastAsia="en-US" w:bidi="ar-SA"/>
      </w:rPr>
    </w:lvl>
    <w:lvl w:ilvl="7" w:tplc="CF324734">
      <w:numFmt w:val="bullet"/>
      <w:lvlText w:val="•"/>
      <w:lvlJc w:val="left"/>
      <w:pPr>
        <w:ind w:left="7702" w:hanging="290"/>
      </w:pPr>
      <w:rPr>
        <w:rFonts w:hint="default"/>
        <w:lang w:val="en-US" w:eastAsia="en-US" w:bidi="ar-SA"/>
      </w:rPr>
    </w:lvl>
    <w:lvl w:ilvl="8" w:tplc="1D628670">
      <w:numFmt w:val="bullet"/>
      <w:lvlText w:val="•"/>
      <w:lvlJc w:val="left"/>
      <w:pPr>
        <w:ind w:left="8668" w:hanging="290"/>
      </w:pPr>
      <w:rPr>
        <w:rFonts w:hint="default"/>
        <w:lang w:val="en-US" w:eastAsia="en-US" w:bidi="ar-SA"/>
      </w:rPr>
    </w:lvl>
  </w:abstractNum>
  <w:abstractNum w:abstractNumId="51" w15:restartNumberingAfterBreak="0">
    <w:nsid w:val="50EC46AC"/>
    <w:multiLevelType w:val="hybridMultilevel"/>
    <w:tmpl w:val="02C249A8"/>
    <w:lvl w:ilvl="0" w:tplc="09C8C082">
      <w:start w:val="1"/>
      <w:numFmt w:val="upperLetter"/>
      <w:lvlText w:val="(%1)"/>
      <w:lvlJc w:val="left"/>
      <w:pPr>
        <w:ind w:left="1660" w:hanging="360"/>
        <w:jc w:val="left"/>
      </w:pPr>
      <w:rPr>
        <w:rFonts w:ascii="Times New Roman" w:eastAsia="Times New Roman" w:hAnsi="Times New Roman" w:cs="Times New Roman" w:hint="default"/>
        <w:b w:val="0"/>
        <w:bCs w:val="0"/>
        <w:i w:val="0"/>
        <w:iCs w:val="0"/>
        <w:spacing w:val="-3"/>
        <w:w w:val="99"/>
        <w:sz w:val="20"/>
        <w:szCs w:val="20"/>
        <w:lang w:val="en-US" w:eastAsia="en-US" w:bidi="ar-SA"/>
      </w:rPr>
    </w:lvl>
    <w:lvl w:ilvl="1" w:tplc="B9C66CC4">
      <w:start w:val="2"/>
      <w:numFmt w:val="upperLetter"/>
      <w:lvlText w:val="%2."/>
      <w:lvlJc w:val="left"/>
      <w:pPr>
        <w:ind w:left="1660" w:hanging="286"/>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tplc="2EAA9134">
      <w:start w:val="1"/>
      <w:numFmt w:val="decimal"/>
      <w:lvlText w:val="%3."/>
      <w:lvlJc w:val="left"/>
      <w:pPr>
        <w:ind w:left="2380"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tplc="0D68ACBA">
      <w:numFmt w:val="bullet"/>
      <w:lvlText w:val="•"/>
      <w:lvlJc w:val="left"/>
      <w:pPr>
        <w:ind w:left="4206" w:hanging="360"/>
      </w:pPr>
      <w:rPr>
        <w:rFonts w:hint="default"/>
        <w:lang w:val="en-US" w:eastAsia="en-US" w:bidi="ar-SA"/>
      </w:rPr>
    </w:lvl>
    <w:lvl w:ilvl="4" w:tplc="E8CA460C">
      <w:numFmt w:val="bullet"/>
      <w:lvlText w:val="•"/>
      <w:lvlJc w:val="left"/>
      <w:pPr>
        <w:ind w:left="5120" w:hanging="360"/>
      </w:pPr>
      <w:rPr>
        <w:rFonts w:hint="default"/>
        <w:lang w:val="en-US" w:eastAsia="en-US" w:bidi="ar-SA"/>
      </w:rPr>
    </w:lvl>
    <w:lvl w:ilvl="5" w:tplc="B1D02FDA">
      <w:numFmt w:val="bullet"/>
      <w:lvlText w:val="•"/>
      <w:lvlJc w:val="left"/>
      <w:pPr>
        <w:ind w:left="6033" w:hanging="360"/>
      </w:pPr>
      <w:rPr>
        <w:rFonts w:hint="default"/>
        <w:lang w:val="en-US" w:eastAsia="en-US" w:bidi="ar-SA"/>
      </w:rPr>
    </w:lvl>
    <w:lvl w:ilvl="6" w:tplc="07EE7DCA">
      <w:numFmt w:val="bullet"/>
      <w:lvlText w:val="•"/>
      <w:lvlJc w:val="left"/>
      <w:pPr>
        <w:ind w:left="6946" w:hanging="360"/>
      </w:pPr>
      <w:rPr>
        <w:rFonts w:hint="default"/>
        <w:lang w:val="en-US" w:eastAsia="en-US" w:bidi="ar-SA"/>
      </w:rPr>
    </w:lvl>
    <w:lvl w:ilvl="7" w:tplc="333C0540">
      <w:numFmt w:val="bullet"/>
      <w:lvlText w:val="•"/>
      <w:lvlJc w:val="left"/>
      <w:pPr>
        <w:ind w:left="7860" w:hanging="360"/>
      </w:pPr>
      <w:rPr>
        <w:rFonts w:hint="default"/>
        <w:lang w:val="en-US" w:eastAsia="en-US" w:bidi="ar-SA"/>
      </w:rPr>
    </w:lvl>
    <w:lvl w:ilvl="8" w:tplc="E3F6F3E8">
      <w:numFmt w:val="bullet"/>
      <w:lvlText w:val="•"/>
      <w:lvlJc w:val="left"/>
      <w:pPr>
        <w:ind w:left="8773" w:hanging="360"/>
      </w:pPr>
      <w:rPr>
        <w:rFonts w:hint="default"/>
        <w:lang w:val="en-US" w:eastAsia="en-US" w:bidi="ar-SA"/>
      </w:rPr>
    </w:lvl>
  </w:abstractNum>
  <w:abstractNum w:abstractNumId="52" w15:restartNumberingAfterBreak="0">
    <w:nsid w:val="51433668"/>
    <w:multiLevelType w:val="hybridMultilevel"/>
    <w:tmpl w:val="DFDEE324"/>
    <w:lvl w:ilvl="0" w:tplc="71E4C3B4">
      <w:start w:val="1"/>
      <w:numFmt w:val="decimal"/>
      <w:lvlText w:val="%1."/>
      <w:lvlJc w:val="left"/>
      <w:pPr>
        <w:ind w:left="1192" w:hanging="25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545A8FB0">
      <w:numFmt w:val="bullet"/>
      <w:lvlText w:val="•"/>
      <w:lvlJc w:val="left"/>
      <w:pPr>
        <w:ind w:left="2140" w:hanging="252"/>
      </w:pPr>
      <w:rPr>
        <w:rFonts w:hint="default"/>
        <w:lang w:val="en-US" w:eastAsia="en-US" w:bidi="ar-SA"/>
      </w:rPr>
    </w:lvl>
    <w:lvl w:ilvl="2" w:tplc="D35C0B80">
      <w:numFmt w:val="bullet"/>
      <w:lvlText w:val="•"/>
      <w:lvlJc w:val="left"/>
      <w:pPr>
        <w:ind w:left="3080" w:hanging="252"/>
      </w:pPr>
      <w:rPr>
        <w:rFonts w:hint="default"/>
        <w:lang w:val="en-US" w:eastAsia="en-US" w:bidi="ar-SA"/>
      </w:rPr>
    </w:lvl>
    <w:lvl w:ilvl="3" w:tplc="7C5EAA0A">
      <w:numFmt w:val="bullet"/>
      <w:lvlText w:val="•"/>
      <w:lvlJc w:val="left"/>
      <w:pPr>
        <w:ind w:left="4020" w:hanging="252"/>
      </w:pPr>
      <w:rPr>
        <w:rFonts w:hint="default"/>
        <w:lang w:val="en-US" w:eastAsia="en-US" w:bidi="ar-SA"/>
      </w:rPr>
    </w:lvl>
    <w:lvl w:ilvl="4" w:tplc="EA3E0FEE">
      <w:numFmt w:val="bullet"/>
      <w:lvlText w:val="•"/>
      <w:lvlJc w:val="left"/>
      <w:pPr>
        <w:ind w:left="4960" w:hanging="252"/>
      </w:pPr>
      <w:rPr>
        <w:rFonts w:hint="default"/>
        <w:lang w:val="en-US" w:eastAsia="en-US" w:bidi="ar-SA"/>
      </w:rPr>
    </w:lvl>
    <w:lvl w:ilvl="5" w:tplc="71ECE242">
      <w:numFmt w:val="bullet"/>
      <w:lvlText w:val="•"/>
      <w:lvlJc w:val="left"/>
      <w:pPr>
        <w:ind w:left="5900" w:hanging="252"/>
      </w:pPr>
      <w:rPr>
        <w:rFonts w:hint="default"/>
        <w:lang w:val="en-US" w:eastAsia="en-US" w:bidi="ar-SA"/>
      </w:rPr>
    </w:lvl>
    <w:lvl w:ilvl="6" w:tplc="A14420EE">
      <w:numFmt w:val="bullet"/>
      <w:lvlText w:val="•"/>
      <w:lvlJc w:val="left"/>
      <w:pPr>
        <w:ind w:left="6840" w:hanging="252"/>
      </w:pPr>
      <w:rPr>
        <w:rFonts w:hint="default"/>
        <w:lang w:val="en-US" w:eastAsia="en-US" w:bidi="ar-SA"/>
      </w:rPr>
    </w:lvl>
    <w:lvl w:ilvl="7" w:tplc="CB8C6228">
      <w:numFmt w:val="bullet"/>
      <w:lvlText w:val="•"/>
      <w:lvlJc w:val="left"/>
      <w:pPr>
        <w:ind w:left="7780" w:hanging="252"/>
      </w:pPr>
      <w:rPr>
        <w:rFonts w:hint="default"/>
        <w:lang w:val="en-US" w:eastAsia="en-US" w:bidi="ar-SA"/>
      </w:rPr>
    </w:lvl>
    <w:lvl w:ilvl="8" w:tplc="3394352A">
      <w:numFmt w:val="bullet"/>
      <w:lvlText w:val="•"/>
      <w:lvlJc w:val="left"/>
      <w:pPr>
        <w:ind w:left="8720" w:hanging="252"/>
      </w:pPr>
      <w:rPr>
        <w:rFonts w:hint="default"/>
        <w:lang w:val="en-US" w:eastAsia="en-US" w:bidi="ar-SA"/>
      </w:rPr>
    </w:lvl>
  </w:abstractNum>
  <w:abstractNum w:abstractNumId="53" w15:restartNumberingAfterBreak="0">
    <w:nsid w:val="5496426F"/>
    <w:multiLevelType w:val="multilevel"/>
    <w:tmpl w:val="AE243832"/>
    <w:lvl w:ilvl="0">
      <w:start w:val="5"/>
      <w:numFmt w:val="decimal"/>
      <w:lvlText w:val="%1"/>
      <w:lvlJc w:val="left"/>
      <w:pPr>
        <w:ind w:left="580" w:hanging="360"/>
        <w:jc w:val="left"/>
      </w:pPr>
      <w:rPr>
        <w:rFonts w:hint="default"/>
        <w:lang w:val="en-US" w:eastAsia="en-US" w:bidi="ar-SA"/>
      </w:rPr>
    </w:lvl>
    <w:lvl w:ilvl="1">
      <w:start w:val="1"/>
      <w:numFmt w:val="decimal"/>
      <w:lvlText w:val="%1.%2"/>
      <w:lvlJc w:val="left"/>
      <w:pPr>
        <w:ind w:left="580" w:hanging="360"/>
        <w:jc w:val="left"/>
      </w:pPr>
      <w:rPr>
        <w:rFonts w:hint="default"/>
        <w:spacing w:val="0"/>
        <w:w w:val="99"/>
        <w:lang w:val="en-US" w:eastAsia="en-US" w:bidi="ar-SA"/>
      </w:rPr>
    </w:lvl>
    <w:lvl w:ilvl="2">
      <w:start w:val="1"/>
      <w:numFmt w:val="decimal"/>
      <w:lvlText w:val="%1.%2.%3"/>
      <w:lvlJc w:val="left"/>
      <w:pPr>
        <w:ind w:left="670" w:hanging="45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numFmt w:val="bullet"/>
      <w:lvlText w:val="•"/>
      <w:lvlJc w:val="left"/>
      <w:pPr>
        <w:ind w:left="2884" w:hanging="451"/>
      </w:pPr>
      <w:rPr>
        <w:rFonts w:hint="default"/>
        <w:lang w:val="en-US" w:eastAsia="en-US" w:bidi="ar-SA"/>
      </w:rPr>
    </w:lvl>
    <w:lvl w:ilvl="4">
      <w:numFmt w:val="bullet"/>
      <w:lvlText w:val="•"/>
      <w:lvlJc w:val="left"/>
      <w:pPr>
        <w:ind w:left="3986" w:hanging="451"/>
      </w:pPr>
      <w:rPr>
        <w:rFonts w:hint="default"/>
        <w:lang w:val="en-US" w:eastAsia="en-US" w:bidi="ar-SA"/>
      </w:rPr>
    </w:lvl>
    <w:lvl w:ilvl="5">
      <w:numFmt w:val="bullet"/>
      <w:lvlText w:val="•"/>
      <w:lvlJc w:val="left"/>
      <w:pPr>
        <w:ind w:left="5088" w:hanging="451"/>
      </w:pPr>
      <w:rPr>
        <w:rFonts w:hint="default"/>
        <w:lang w:val="en-US" w:eastAsia="en-US" w:bidi="ar-SA"/>
      </w:rPr>
    </w:lvl>
    <w:lvl w:ilvl="6">
      <w:numFmt w:val="bullet"/>
      <w:lvlText w:val="•"/>
      <w:lvlJc w:val="left"/>
      <w:pPr>
        <w:ind w:left="6191" w:hanging="451"/>
      </w:pPr>
      <w:rPr>
        <w:rFonts w:hint="default"/>
        <w:lang w:val="en-US" w:eastAsia="en-US" w:bidi="ar-SA"/>
      </w:rPr>
    </w:lvl>
    <w:lvl w:ilvl="7">
      <w:numFmt w:val="bullet"/>
      <w:lvlText w:val="•"/>
      <w:lvlJc w:val="left"/>
      <w:pPr>
        <w:ind w:left="7293" w:hanging="451"/>
      </w:pPr>
      <w:rPr>
        <w:rFonts w:hint="default"/>
        <w:lang w:val="en-US" w:eastAsia="en-US" w:bidi="ar-SA"/>
      </w:rPr>
    </w:lvl>
    <w:lvl w:ilvl="8">
      <w:numFmt w:val="bullet"/>
      <w:lvlText w:val="•"/>
      <w:lvlJc w:val="left"/>
      <w:pPr>
        <w:ind w:left="8395" w:hanging="451"/>
      </w:pPr>
      <w:rPr>
        <w:rFonts w:hint="default"/>
        <w:lang w:val="en-US" w:eastAsia="en-US" w:bidi="ar-SA"/>
      </w:rPr>
    </w:lvl>
  </w:abstractNum>
  <w:abstractNum w:abstractNumId="54" w15:restartNumberingAfterBreak="0">
    <w:nsid w:val="591E139F"/>
    <w:multiLevelType w:val="multilevel"/>
    <w:tmpl w:val="F4E8FA12"/>
    <w:lvl w:ilvl="0">
      <w:start w:val="8"/>
      <w:numFmt w:val="decimal"/>
      <w:lvlText w:val="%1"/>
      <w:lvlJc w:val="left"/>
      <w:pPr>
        <w:ind w:left="1300" w:hanging="360"/>
        <w:jc w:val="left"/>
      </w:pPr>
      <w:rPr>
        <w:rFonts w:hint="default"/>
        <w:lang w:val="en-US" w:eastAsia="en-US" w:bidi="ar-SA"/>
      </w:rPr>
    </w:lvl>
    <w:lvl w:ilvl="1">
      <w:start w:val="1"/>
      <w:numFmt w:val="decimal"/>
      <w:lvlText w:val="%1.%2"/>
      <w:lvlJc w:val="left"/>
      <w:pPr>
        <w:ind w:left="130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160" w:hanging="360"/>
      </w:pPr>
      <w:rPr>
        <w:rFonts w:hint="default"/>
        <w:lang w:val="en-US" w:eastAsia="en-US" w:bidi="ar-SA"/>
      </w:rPr>
    </w:lvl>
    <w:lvl w:ilvl="3">
      <w:numFmt w:val="bullet"/>
      <w:lvlText w:val="•"/>
      <w:lvlJc w:val="left"/>
      <w:pPr>
        <w:ind w:left="4090" w:hanging="360"/>
      </w:pPr>
      <w:rPr>
        <w:rFonts w:hint="default"/>
        <w:lang w:val="en-US" w:eastAsia="en-US" w:bidi="ar-SA"/>
      </w:rPr>
    </w:lvl>
    <w:lvl w:ilvl="4">
      <w:numFmt w:val="bullet"/>
      <w:lvlText w:val="•"/>
      <w:lvlJc w:val="left"/>
      <w:pPr>
        <w:ind w:left="5020" w:hanging="360"/>
      </w:pPr>
      <w:rPr>
        <w:rFonts w:hint="default"/>
        <w:lang w:val="en-US" w:eastAsia="en-US" w:bidi="ar-SA"/>
      </w:rPr>
    </w:lvl>
    <w:lvl w:ilvl="5">
      <w:numFmt w:val="bullet"/>
      <w:lvlText w:val="•"/>
      <w:lvlJc w:val="left"/>
      <w:pPr>
        <w:ind w:left="5950" w:hanging="360"/>
      </w:pPr>
      <w:rPr>
        <w:rFonts w:hint="default"/>
        <w:lang w:val="en-US" w:eastAsia="en-US" w:bidi="ar-SA"/>
      </w:rPr>
    </w:lvl>
    <w:lvl w:ilvl="6">
      <w:numFmt w:val="bullet"/>
      <w:lvlText w:val="•"/>
      <w:lvlJc w:val="left"/>
      <w:pPr>
        <w:ind w:left="6880" w:hanging="360"/>
      </w:pPr>
      <w:rPr>
        <w:rFonts w:hint="default"/>
        <w:lang w:val="en-US" w:eastAsia="en-US" w:bidi="ar-SA"/>
      </w:rPr>
    </w:lvl>
    <w:lvl w:ilvl="7">
      <w:numFmt w:val="bullet"/>
      <w:lvlText w:val="•"/>
      <w:lvlJc w:val="left"/>
      <w:pPr>
        <w:ind w:left="7810" w:hanging="360"/>
      </w:pPr>
      <w:rPr>
        <w:rFonts w:hint="default"/>
        <w:lang w:val="en-US" w:eastAsia="en-US" w:bidi="ar-SA"/>
      </w:rPr>
    </w:lvl>
    <w:lvl w:ilvl="8">
      <w:numFmt w:val="bullet"/>
      <w:lvlText w:val="•"/>
      <w:lvlJc w:val="left"/>
      <w:pPr>
        <w:ind w:left="8740" w:hanging="360"/>
      </w:pPr>
      <w:rPr>
        <w:rFonts w:hint="default"/>
        <w:lang w:val="en-US" w:eastAsia="en-US" w:bidi="ar-SA"/>
      </w:rPr>
    </w:lvl>
  </w:abstractNum>
  <w:abstractNum w:abstractNumId="55" w15:restartNumberingAfterBreak="0">
    <w:nsid w:val="5AB75C9D"/>
    <w:multiLevelType w:val="hybridMultilevel"/>
    <w:tmpl w:val="96384E68"/>
    <w:lvl w:ilvl="0" w:tplc="4A2AB09C">
      <w:start w:val="1"/>
      <w:numFmt w:val="decimal"/>
      <w:lvlText w:val="%1"/>
      <w:lvlJc w:val="left"/>
      <w:pPr>
        <w:ind w:left="2531" w:hanging="151"/>
        <w:jc w:val="left"/>
      </w:pPr>
      <w:rPr>
        <w:rFonts w:ascii="Times New Roman" w:eastAsia="Times New Roman" w:hAnsi="Times New Roman" w:cs="Times New Roman" w:hint="default"/>
        <w:b w:val="0"/>
        <w:bCs w:val="0"/>
        <w:i w:val="0"/>
        <w:iCs w:val="0"/>
        <w:w w:val="99"/>
        <w:sz w:val="20"/>
        <w:szCs w:val="20"/>
        <w:lang w:val="en-US" w:eastAsia="en-US" w:bidi="ar-SA"/>
      </w:rPr>
    </w:lvl>
    <w:lvl w:ilvl="1" w:tplc="D4E04EFA">
      <w:numFmt w:val="bullet"/>
      <w:lvlText w:val="•"/>
      <w:lvlJc w:val="left"/>
      <w:pPr>
        <w:ind w:left="3346" w:hanging="151"/>
      </w:pPr>
      <w:rPr>
        <w:rFonts w:hint="default"/>
        <w:lang w:val="en-US" w:eastAsia="en-US" w:bidi="ar-SA"/>
      </w:rPr>
    </w:lvl>
    <w:lvl w:ilvl="2" w:tplc="4FFABA28">
      <w:numFmt w:val="bullet"/>
      <w:lvlText w:val="•"/>
      <w:lvlJc w:val="left"/>
      <w:pPr>
        <w:ind w:left="4152" w:hanging="151"/>
      </w:pPr>
      <w:rPr>
        <w:rFonts w:hint="default"/>
        <w:lang w:val="en-US" w:eastAsia="en-US" w:bidi="ar-SA"/>
      </w:rPr>
    </w:lvl>
    <w:lvl w:ilvl="3" w:tplc="10C00186">
      <w:numFmt w:val="bullet"/>
      <w:lvlText w:val="•"/>
      <w:lvlJc w:val="left"/>
      <w:pPr>
        <w:ind w:left="4958" w:hanging="151"/>
      </w:pPr>
      <w:rPr>
        <w:rFonts w:hint="default"/>
        <w:lang w:val="en-US" w:eastAsia="en-US" w:bidi="ar-SA"/>
      </w:rPr>
    </w:lvl>
    <w:lvl w:ilvl="4" w:tplc="CF2078FE">
      <w:numFmt w:val="bullet"/>
      <w:lvlText w:val="•"/>
      <w:lvlJc w:val="left"/>
      <w:pPr>
        <w:ind w:left="5764" w:hanging="151"/>
      </w:pPr>
      <w:rPr>
        <w:rFonts w:hint="default"/>
        <w:lang w:val="en-US" w:eastAsia="en-US" w:bidi="ar-SA"/>
      </w:rPr>
    </w:lvl>
    <w:lvl w:ilvl="5" w:tplc="45264D2E">
      <w:numFmt w:val="bullet"/>
      <w:lvlText w:val="•"/>
      <w:lvlJc w:val="left"/>
      <w:pPr>
        <w:ind w:left="6570" w:hanging="151"/>
      </w:pPr>
      <w:rPr>
        <w:rFonts w:hint="default"/>
        <w:lang w:val="en-US" w:eastAsia="en-US" w:bidi="ar-SA"/>
      </w:rPr>
    </w:lvl>
    <w:lvl w:ilvl="6" w:tplc="739A4C3C">
      <w:numFmt w:val="bullet"/>
      <w:lvlText w:val="•"/>
      <w:lvlJc w:val="left"/>
      <w:pPr>
        <w:ind w:left="7376" w:hanging="151"/>
      </w:pPr>
      <w:rPr>
        <w:rFonts w:hint="default"/>
        <w:lang w:val="en-US" w:eastAsia="en-US" w:bidi="ar-SA"/>
      </w:rPr>
    </w:lvl>
    <w:lvl w:ilvl="7" w:tplc="FE221F18">
      <w:numFmt w:val="bullet"/>
      <w:lvlText w:val="•"/>
      <w:lvlJc w:val="left"/>
      <w:pPr>
        <w:ind w:left="8182" w:hanging="151"/>
      </w:pPr>
      <w:rPr>
        <w:rFonts w:hint="default"/>
        <w:lang w:val="en-US" w:eastAsia="en-US" w:bidi="ar-SA"/>
      </w:rPr>
    </w:lvl>
    <w:lvl w:ilvl="8" w:tplc="3C4EC722">
      <w:numFmt w:val="bullet"/>
      <w:lvlText w:val="•"/>
      <w:lvlJc w:val="left"/>
      <w:pPr>
        <w:ind w:left="8988" w:hanging="151"/>
      </w:pPr>
      <w:rPr>
        <w:rFonts w:hint="default"/>
        <w:lang w:val="en-US" w:eastAsia="en-US" w:bidi="ar-SA"/>
      </w:rPr>
    </w:lvl>
  </w:abstractNum>
  <w:abstractNum w:abstractNumId="56" w15:restartNumberingAfterBreak="0">
    <w:nsid w:val="5B593F2A"/>
    <w:multiLevelType w:val="multilevel"/>
    <w:tmpl w:val="BC884AF0"/>
    <w:lvl w:ilvl="0">
      <w:start w:val="6"/>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hint="default"/>
        <w:w w:val="100"/>
        <w:lang w:val="en-US" w:eastAsia="en-US" w:bidi="ar-SA"/>
      </w:rPr>
    </w:lvl>
    <w:lvl w:ilvl="2">
      <w:start w:val="1"/>
      <w:numFmt w:val="decimal"/>
      <w:lvlText w:val="%1.%2.%3"/>
      <w:lvlJc w:val="left"/>
      <w:pPr>
        <w:ind w:left="940" w:hanging="454"/>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start w:val="1"/>
      <w:numFmt w:val="upperLetter"/>
      <w:lvlText w:val="%4."/>
      <w:lvlJc w:val="left"/>
      <w:pPr>
        <w:ind w:left="1300" w:hanging="243"/>
        <w:jc w:val="right"/>
      </w:pPr>
      <w:rPr>
        <w:rFonts w:ascii="Times New Roman" w:eastAsia="Times New Roman" w:hAnsi="Times New Roman" w:cs="Times New Roman" w:hint="default"/>
        <w:b w:val="0"/>
        <w:bCs w:val="0"/>
        <w:i w:val="0"/>
        <w:iCs w:val="0"/>
        <w:spacing w:val="-3"/>
        <w:w w:val="99"/>
        <w:sz w:val="20"/>
        <w:szCs w:val="20"/>
        <w:lang w:val="en-US" w:eastAsia="en-US" w:bidi="ar-SA"/>
      </w:rPr>
    </w:lvl>
    <w:lvl w:ilvl="4">
      <w:start w:val="1"/>
      <w:numFmt w:val="decimal"/>
      <w:lvlText w:val="%5."/>
      <w:lvlJc w:val="left"/>
      <w:pPr>
        <w:ind w:left="2560"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5">
      <w:numFmt w:val="bullet"/>
      <w:lvlText w:val="•"/>
      <w:lvlJc w:val="left"/>
      <w:pPr>
        <w:ind w:left="1300" w:hanging="360"/>
      </w:pPr>
      <w:rPr>
        <w:rFonts w:hint="default"/>
        <w:lang w:val="en-US" w:eastAsia="en-US" w:bidi="ar-SA"/>
      </w:rPr>
    </w:lvl>
    <w:lvl w:ilvl="6">
      <w:numFmt w:val="bullet"/>
      <w:lvlText w:val="•"/>
      <w:lvlJc w:val="left"/>
      <w:pPr>
        <w:ind w:left="1660" w:hanging="360"/>
      </w:pPr>
      <w:rPr>
        <w:rFonts w:hint="default"/>
        <w:lang w:val="en-US" w:eastAsia="en-US" w:bidi="ar-SA"/>
      </w:rPr>
    </w:lvl>
    <w:lvl w:ilvl="7">
      <w:numFmt w:val="bullet"/>
      <w:lvlText w:val="•"/>
      <w:lvlJc w:val="left"/>
      <w:pPr>
        <w:ind w:left="1960" w:hanging="360"/>
      </w:pPr>
      <w:rPr>
        <w:rFonts w:hint="default"/>
        <w:lang w:val="en-US" w:eastAsia="en-US" w:bidi="ar-SA"/>
      </w:rPr>
    </w:lvl>
    <w:lvl w:ilvl="8">
      <w:numFmt w:val="bullet"/>
      <w:lvlText w:val="•"/>
      <w:lvlJc w:val="left"/>
      <w:pPr>
        <w:ind w:left="2380" w:hanging="360"/>
      </w:pPr>
      <w:rPr>
        <w:rFonts w:hint="default"/>
        <w:lang w:val="en-US" w:eastAsia="en-US" w:bidi="ar-SA"/>
      </w:rPr>
    </w:lvl>
  </w:abstractNum>
  <w:abstractNum w:abstractNumId="57" w15:restartNumberingAfterBreak="0">
    <w:nsid w:val="5C143D4B"/>
    <w:multiLevelType w:val="hybridMultilevel"/>
    <w:tmpl w:val="4E80FD82"/>
    <w:lvl w:ilvl="0" w:tplc="EDBAB026">
      <w:start w:val="1"/>
      <w:numFmt w:val="decimal"/>
      <w:lvlText w:val="%1."/>
      <w:lvlJc w:val="left"/>
      <w:pPr>
        <w:ind w:left="1142"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340049BE">
      <w:numFmt w:val="bullet"/>
      <w:lvlText w:val="•"/>
      <w:lvlJc w:val="left"/>
      <w:pPr>
        <w:ind w:left="2086" w:hanging="202"/>
      </w:pPr>
      <w:rPr>
        <w:rFonts w:hint="default"/>
        <w:lang w:val="en-US" w:eastAsia="en-US" w:bidi="ar-SA"/>
      </w:rPr>
    </w:lvl>
    <w:lvl w:ilvl="2" w:tplc="817A9ECC">
      <w:numFmt w:val="bullet"/>
      <w:lvlText w:val="•"/>
      <w:lvlJc w:val="left"/>
      <w:pPr>
        <w:ind w:left="3032" w:hanging="202"/>
      </w:pPr>
      <w:rPr>
        <w:rFonts w:hint="default"/>
        <w:lang w:val="en-US" w:eastAsia="en-US" w:bidi="ar-SA"/>
      </w:rPr>
    </w:lvl>
    <w:lvl w:ilvl="3" w:tplc="8F72A388">
      <w:numFmt w:val="bullet"/>
      <w:lvlText w:val="•"/>
      <w:lvlJc w:val="left"/>
      <w:pPr>
        <w:ind w:left="3978" w:hanging="202"/>
      </w:pPr>
      <w:rPr>
        <w:rFonts w:hint="default"/>
        <w:lang w:val="en-US" w:eastAsia="en-US" w:bidi="ar-SA"/>
      </w:rPr>
    </w:lvl>
    <w:lvl w:ilvl="4" w:tplc="49768502">
      <w:numFmt w:val="bullet"/>
      <w:lvlText w:val="•"/>
      <w:lvlJc w:val="left"/>
      <w:pPr>
        <w:ind w:left="4924" w:hanging="202"/>
      </w:pPr>
      <w:rPr>
        <w:rFonts w:hint="default"/>
        <w:lang w:val="en-US" w:eastAsia="en-US" w:bidi="ar-SA"/>
      </w:rPr>
    </w:lvl>
    <w:lvl w:ilvl="5" w:tplc="23A25C0E">
      <w:numFmt w:val="bullet"/>
      <w:lvlText w:val="•"/>
      <w:lvlJc w:val="left"/>
      <w:pPr>
        <w:ind w:left="5870" w:hanging="202"/>
      </w:pPr>
      <w:rPr>
        <w:rFonts w:hint="default"/>
        <w:lang w:val="en-US" w:eastAsia="en-US" w:bidi="ar-SA"/>
      </w:rPr>
    </w:lvl>
    <w:lvl w:ilvl="6" w:tplc="14D69A34">
      <w:numFmt w:val="bullet"/>
      <w:lvlText w:val="•"/>
      <w:lvlJc w:val="left"/>
      <w:pPr>
        <w:ind w:left="6816" w:hanging="202"/>
      </w:pPr>
      <w:rPr>
        <w:rFonts w:hint="default"/>
        <w:lang w:val="en-US" w:eastAsia="en-US" w:bidi="ar-SA"/>
      </w:rPr>
    </w:lvl>
    <w:lvl w:ilvl="7" w:tplc="2C08A452">
      <w:numFmt w:val="bullet"/>
      <w:lvlText w:val="•"/>
      <w:lvlJc w:val="left"/>
      <w:pPr>
        <w:ind w:left="7762" w:hanging="202"/>
      </w:pPr>
      <w:rPr>
        <w:rFonts w:hint="default"/>
        <w:lang w:val="en-US" w:eastAsia="en-US" w:bidi="ar-SA"/>
      </w:rPr>
    </w:lvl>
    <w:lvl w:ilvl="8" w:tplc="495816C0">
      <w:numFmt w:val="bullet"/>
      <w:lvlText w:val="•"/>
      <w:lvlJc w:val="left"/>
      <w:pPr>
        <w:ind w:left="8708" w:hanging="202"/>
      </w:pPr>
      <w:rPr>
        <w:rFonts w:hint="default"/>
        <w:lang w:val="en-US" w:eastAsia="en-US" w:bidi="ar-SA"/>
      </w:rPr>
    </w:lvl>
  </w:abstractNum>
  <w:abstractNum w:abstractNumId="58" w15:restartNumberingAfterBreak="0">
    <w:nsid w:val="5CFE4CDE"/>
    <w:multiLevelType w:val="multilevel"/>
    <w:tmpl w:val="3DD0B5B2"/>
    <w:lvl w:ilvl="0">
      <w:start w:val="3"/>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220" w:hanging="50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start w:val="1"/>
      <w:numFmt w:val="upperLetter"/>
      <w:lvlText w:val="%4."/>
      <w:lvlJc w:val="left"/>
      <w:pPr>
        <w:ind w:left="1300" w:hanging="360"/>
        <w:jc w:val="left"/>
      </w:pPr>
      <w:rPr>
        <w:rFonts w:ascii="Times New Roman" w:eastAsia="Times New Roman" w:hAnsi="Times New Roman" w:cs="Times New Roman" w:hint="default"/>
        <w:b w:val="0"/>
        <w:bCs w:val="0"/>
        <w:i w:val="0"/>
        <w:iCs w:val="0"/>
        <w:spacing w:val="-3"/>
        <w:w w:val="99"/>
        <w:sz w:val="20"/>
        <w:szCs w:val="20"/>
        <w:lang w:val="en-US" w:eastAsia="en-US" w:bidi="ar-SA"/>
      </w:rPr>
    </w:lvl>
    <w:lvl w:ilvl="4">
      <w:numFmt w:val="bullet"/>
      <w:lvlText w:val="•"/>
      <w:lvlJc w:val="left"/>
      <w:pPr>
        <w:ind w:left="3625" w:hanging="360"/>
      </w:pPr>
      <w:rPr>
        <w:rFonts w:hint="default"/>
        <w:lang w:val="en-US" w:eastAsia="en-US" w:bidi="ar-SA"/>
      </w:rPr>
    </w:lvl>
    <w:lvl w:ilvl="5">
      <w:numFmt w:val="bullet"/>
      <w:lvlText w:val="•"/>
      <w:lvlJc w:val="left"/>
      <w:pPr>
        <w:ind w:left="4787" w:hanging="360"/>
      </w:pPr>
      <w:rPr>
        <w:rFonts w:hint="default"/>
        <w:lang w:val="en-US" w:eastAsia="en-US" w:bidi="ar-SA"/>
      </w:rPr>
    </w:lvl>
    <w:lvl w:ilvl="6">
      <w:numFmt w:val="bullet"/>
      <w:lvlText w:val="•"/>
      <w:lvlJc w:val="left"/>
      <w:pPr>
        <w:ind w:left="5950" w:hanging="360"/>
      </w:pPr>
      <w:rPr>
        <w:rFonts w:hint="default"/>
        <w:lang w:val="en-US" w:eastAsia="en-US" w:bidi="ar-SA"/>
      </w:rPr>
    </w:lvl>
    <w:lvl w:ilvl="7">
      <w:numFmt w:val="bullet"/>
      <w:lvlText w:val="•"/>
      <w:lvlJc w:val="left"/>
      <w:pPr>
        <w:ind w:left="7112" w:hanging="360"/>
      </w:pPr>
      <w:rPr>
        <w:rFonts w:hint="default"/>
        <w:lang w:val="en-US" w:eastAsia="en-US" w:bidi="ar-SA"/>
      </w:rPr>
    </w:lvl>
    <w:lvl w:ilvl="8">
      <w:numFmt w:val="bullet"/>
      <w:lvlText w:val="•"/>
      <w:lvlJc w:val="left"/>
      <w:pPr>
        <w:ind w:left="8275" w:hanging="360"/>
      </w:pPr>
      <w:rPr>
        <w:rFonts w:hint="default"/>
        <w:lang w:val="en-US" w:eastAsia="en-US" w:bidi="ar-SA"/>
      </w:rPr>
    </w:lvl>
  </w:abstractNum>
  <w:abstractNum w:abstractNumId="59" w15:restartNumberingAfterBreak="0">
    <w:nsid w:val="5EDE475E"/>
    <w:multiLevelType w:val="hybridMultilevel"/>
    <w:tmpl w:val="5176972A"/>
    <w:lvl w:ilvl="0" w:tplc="C2BE6FA2">
      <w:start w:val="1"/>
      <w:numFmt w:val="decimal"/>
      <w:lvlText w:val="%1."/>
      <w:lvlJc w:val="left"/>
      <w:pPr>
        <w:ind w:left="1300"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2E8C2A40">
      <w:numFmt w:val="bullet"/>
      <w:lvlText w:val="•"/>
      <w:lvlJc w:val="left"/>
      <w:pPr>
        <w:ind w:left="2230" w:hanging="360"/>
      </w:pPr>
      <w:rPr>
        <w:rFonts w:hint="default"/>
        <w:lang w:val="en-US" w:eastAsia="en-US" w:bidi="ar-SA"/>
      </w:rPr>
    </w:lvl>
    <w:lvl w:ilvl="2" w:tplc="525018B2">
      <w:numFmt w:val="bullet"/>
      <w:lvlText w:val="•"/>
      <w:lvlJc w:val="left"/>
      <w:pPr>
        <w:ind w:left="3160" w:hanging="360"/>
      </w:pPr>
      <w:rPr>
        <w:rFonts w:hint="default"/>
        <w:lang w:val="en-US" w:eastAsia="en-US" w:bidi="ar-SA"/>
      </w:rPr>
    </w:lvl>
    <w:lvl w:ilvl="3" w:tplc="B694FB0A">
      <w:numFmt w:val="bullet"/>
      <w:lvlText w:val="•"/>
      <w:lvlJc w:val="left"/>
      <w:pPr>
        <w:ind w:left="4090" w:hanging="360"/>
      </w:pPr>
      <w:rPr>
        <w:rFonts w:hint="default"/>
        <w:lang w:val="en-US" w:eastAsia="en-US" w:bidi="ar-SA"/>
      </w:rPr>
    </w:lvl>
    <w:lvl w:ilvl="4" w:tplc="7BC23346">
      <w:numFmt w:val="bullet"/>
      <w:lvlText w:val="•"/>
      <w:lvlJc w:val="left"/>
      <w:pPr>
        <w:ind w:left="5020" w:hanging="360"/>
      </w:pPr>
      <w:rPr>
        <w:rFonts w:hint="default"/>
        <w:lang w:val="en-US" w:eastAsia="en-US" w:bidi="ar-SA"/>
      </w:rPr>
    </w:lvl>
    <w:lvl w:ilvl="5" w:tplc="5B7ADD50">
      <w:numFmt w:val="bullet"/>
      <w:lvlText w:val="•"/>
      <w:lvlJc w:val="left"/>
      <w:pPr>
        <w:ind w:left="5950" w:hanging="360"/>
      </w:pPr>
      <w:rPr>
        <w:rFonts w:hint="default"/>
        <w:lang w:val="en-US" w:eastAsia="en-US" w:bidi="ar-SA"/>
      </w:rPr>
    </w:lvl>
    <w:lvl w:ilvl="6" w:tplc="E8F8129C">
      <w:numFmt w:val="bullet"/>
      <w:lvlText w:val="•"/>
      <w:lvlJc w:val="left"/>
      <w:pPr>
        <w:ind w:left="6880" w:hanging="360"/>
      </w:pPr>
      <w:rPr>
        <w:rFonts w:hint="default"/>
        <w:lang w:val="en-US" w:eastAsia="en-US" w:bidi="ar-SA"/>
      </w:rPr>
    </w:lvl>
    <w:lvl w:ilvl="7" w:tplc="2CD66EC4">
      <w:numFmt w:val="bullet"/>
      <w:lvlText w:val="•"/>
      <w:lvlJc w:val="left"/>
      <w:pPr>
        <w:ind w:left="7810" w:hanging="360"/>
      </w:pPr>
      <w:rPr>
        <w:rFonts w:hint="default"/>
        <w:lang w:val="en-US" w:eastAsia="en-US" w:bidi="ar-SA"/>
      </w:rPr>
    </w:lvl>
    <w:lvl w:ilvl="8" w:tplc="E82A186C">
      <w:numFmt w:val="bullet"/>
      <w:lvlText w:val="•"/>
      <w:lvlJc w:val="left"/>
      <w:pPr>
        <w:ind w:left="8740" w:hanging="360"/>
      </w:pPr>
      <w:rPr>
        <w:rFonts w:hint="default"/>
        <w:lang w:val="en-US" w:eastAsia="en-US" w:bidi="ar-SA"/>
      </w:rPr>
    </w:lvl>
  </w:abstractNum>
  <w:abstractNum w:abstractNumId="60" w15:restartNumberingAfterBreak="0">
    <w:nsid w:val="60D63B12"/>
    <w:multiLevelType w:val="hybridMultilevel"/>
    <w:tmpl w:val="D6947022"/>
    <w:lvl w:ilvl="0" w:tplc="512A3014">
      <w:start w:val="1"/>
      <w:numFmt w:val="decimal"/>
      <w:lvlText w:val="%1."/>
      <w:lvlJc w:val="left"/>
      <w:pPr>
        <w:ind w:left="940" w:hanging="20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F3C447D4">
      <w:start w:val="1"/>
      <w:numFmt w:val="upperLetter"/>
      <w:lvlText w:val="%2."/>
      <w:lvlJc w:val="left"/>
      <w:pPr>
        <w:ind w:left="1660" w:hanging="242"/>
        <w:jc w:val="left"/>
      </w:pPr>
      <w:rPr>
        <w:rFonts w:ascii="Times New Roman" w:eastAsia="Times New Roman" w:hAnsi="Times New Roman" w:cs="Times New Roman" w:hint="default"/>
        <w:b w:val="0"/>
        <w:bCs w:val="0"/>
        <w:i w:val="0"/>
        <w:iCs w:val="0"/>
        <w:spacing w:val="-3"/>
        <w:w w:val="99"/>
        <w:sz w:val="20"/>
        <w:szCs w:val="20"/>
        <w:lang w:val="en-US" w:eastAsia="en-US" w:bidi="ar-SA"/>
      </w:rPr>
    </w:lvl>
    <w:lvl w:ilvl="2" w:tplc="F2B0D550">
      <w:start w:val="1"/>
      <w:numFmt w:val="decimal"/>
      <w:lvlText w:val="%3."/>
      <w:lvlJc w:val="left"/>
      <w:pPr>
        <w:ind w:left="2581" w:hanging="20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tplc="FEE4FB34">
      <w:numFmt w:val="bullet"/>
      <w:lvlText w:val="•"/>
      <w:lvlJc w:val="left"/>
      <w:pPr>
        <w:ind w:left="2580" w:hanging="201"/>
      </w:pPr>
      <w:rPr>
        <w:rFonts w:hint="default"/>
        <w:lang w:val="en-US" w:eastAsia="en-US" w:bidi="ar-SA"/>
      </w:rPr>
    </w:lvl>
    <w:lvl w:ilvl="4" w:tplc="C15C9BA0">
      <w:numFmt w:val="bullet"/>
      <w:lvlText w:val="•"/>
      <w:lvlJc w:val="left"/>
      <w:pPr>
        <w:ind w:left="3725" w:hanging="201"/>
      </w:pPr>
      <w:rPr>
        <w:rFonts w:hint="default"/>
        <w:lang w:val="en-US" w:eastAsia="en-US" w:bidi="ar-SA"/>
      </w:rPr>
    </w:lvl>
    <w:lvl w:ilvl="5" w:tplc="B1C8DC3E">
      <w:numFmt w:val="bullet"/>
      <w:lvlText w:val="•"/>
      <w:lvlJc w:val="left"/>
      <w:pPr>
        <w:ind w:left="4871" w:hanging="201"/>
      </w:pPr>
      <w:rPr>
        <w:rFonts w:hint="default"/>
        <w:lang w:val="en-US" w:eastAsia="en-US" w:bidi="ar-SA"/>
      </w:rPr>
    </w:lvl>
    <w:lvl w:ilvl="6" w:tplc="C4F8FA7A">
      <w:numFmt w:val="bullet"/>
      <w:lvlText w:val="•"/>
      <w:lvlJc w:val="left"/>
      <w:pPr>
        <w:ind w:left="6017" w:hanging="201"/>
      </w:pPr>
      <w:rPr>
        <w:rFonts w:hint="default"/>
        <w:lang w:val="en-US" w:eastAsia="en-US" w:bidi="ar-SA"/>
      </w:rPr>
    </w:lvl>
    <w:lvl w:ilvl="7" w:tplc="A740E5F6">
      <w:numFmt w:val="bullet"/>
      <w:lvlText w:val="•"/>
      <w:lvlJc w:val="left"/>
      <w:pPr>
        <w:ind w:left="7162" w:hanging="201"/>
      </w:pPr>
      <w:rPr>
        <w:rFonts w:hint="default"/>
        <w:lang w:val="en-US" w:eastAsia="en-US" w:bidi="ar-SA"/>
      </w:rPr>
    </w:lvl>
    <w:lvl w:ilvl="8" w:tplc="BC325CB8">
      <w:numFmt w:val="bullet"/>
      <w:lvlText w:val="•"/>
      <w:lvlJc w:val="left"/>
      <w:pPr>
        <w:ind w:left="8308" w:hanging="201"/>
      </w:pPr>
      <w:rPr>
        <w:rFonts w:hint="default"/>
        <w:lang w:val="en-US" w:eastAsia="en-US" w:bidi="ar-SA"/>
      </w:rPr>
    </w:lvl>
  </w:abstractNum>
  <w:abstractNum w:abstractNumId="61" w15:restartNumberingAfterBreak="0">
    <w:nsid w:val="61E965B6"/>
    <w:multiLevelType w:val="hybridMultilevel"/>
    <w:tmpl w:val="72DE0CF8"/>
    <w:lvl w:ilvl="0" w:tplc="C60667B4">
      <w:start w:val="1"/>
      <w:numFmt w:val="decimal"/>
      <w:lvlText w:val="%1."/>
      <w:lvlJc w:val="left"/>
      <w:pPr>
        <w:ind w:left="1300"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EDA8DF16">
      <w:numFmt w:val="bullet"/>
      <w:lvlText w:val="•"/>
      <w:lvlJc w:val="left"/>
      <w:pPr>
        <w:ind w:left="2230" w:hanging="360"/>
      </w:pPr>
      <w:rPr>
        <w:rFonts w:hint="default"/>
        <w:lang w:val="en-US" w:eastAsia="en-US" w:bidi="ar-SA"/>
      </w:rPr>
    </w:lvl>
    <w:lvl w:ilvl="2" w:tplc="0E8A38B8">
      <w:numFmt w:val="bullet"/>
      <w:lvlText w:val="•"/>
      <w:lvlJc w:val="left"/>
      <w:pPr>
        <w:ind w:left="3160" w:hanging="360"/>
      </w:pPr>
      <w:rPr>
        <w:rFonts w:hint="default"/>
        <w:lang w:val="en-US" w:eastAsia="en-US" w:bidi="ar-SA"/>
      </w:rPr>
    </w:lvl>
    <w:lvl w:ilvl="3" w:tplc="6F56BFDE">
      <w:numFmt w:val="bullet"/>
      <w:lvlText w:val="•"/>
      <w:lvlJc w:val="left"/>
      <w:pPr>
        <w:ind w:left="4090" w:hanging="360"/>
      </w:pPr>
      <w:rPr>
        <w:rFonts w:hint="default"/>
        <w:lang w:val="en-US" w:eastAsia="en-US" w:bidi="ar-SA"/>
      </w:rPr>
    </w:lvl>
    <w:lvl w:ilvl="4" w:tplc="4EAA4F42">
      <w:numFmt w:val="bullet"/>
      <w:lvlText w:val="•"/>
      <w:lvlJc w:val="left"/>
      <w:pPr>
        <w:ind w:left="5020" w:hanging="360"/>
      </w:pPr>
      <w:rPr>
        <w:rFonts w:hint="default"/>
        <w:lang w:val="en-US" w:eastAsia="en-US" w:bidi="ar-SA"/>
      </w:rPr>
    </w:lvl>
    <w:lvl w:ilvl="5" w:tplc="2EFE440A">
      <w:numFmt w:val="bullet"/>
      <w:lvlText w:val="•"/>
      <w:lvlJc w:val="left"/>
      <w:pPr>
        <w:ind w:left="5950" w:hanging="360"/>
      </w:pPr>
      <w:rPr>
        <w:rFonts w:hint="default"/>
        <w:lang w:val="en-US" w:eastAsia="en-US" w:bidi="ar-SA"/>
      </w:rPr>
    </w:lvl>
    <w:lvl w:ilvl="6" w:tplc="B4A24A46">
      <w:numFmt w:val="bullet"/>
      <w:lvlText w:val="•"/>
      <w:lvlJc w:val="left"/>
      <w:pPr>
        <w:ind w:left="6880" w:hanging="360"/>
      </w:pPr>
      <w:rPr>
        <w:rFonts w:hint="default"/>
        <w:lang w:val="en-US" w:eastAsia="en-US" w:bidi="ar-SA"/>
      </w:rPr>
    </w:lvl>
    <w:lvl w:ilvl="7" w:tplc="CF2E94A0">
      <w:numFmt w:val="bullet"/>
      <w:lvlText w:val="•"/>
      <w:lvlJc w:val="left"/>
      <w:pPr>
        <w:ind w:left="7810" w:hanging="360"/>
      </w:pPr>
      <w:rPr>
        <w:rFonts w:hint="default"/>
        <w:lang w:val="en-US" w:eastAsia="en-US" w:bidi="ar-SA"/>
      </w:rPr>
    </w:lvl>
    <w:lvl w:ilvl="8" w:tplc="56124C40">
      <w:numFmt w:val="bullet"/>
      <w:lvlText w:val="•"/>
      <w:lvlJc w:val="left"/>
      <w:pPr>
        <w:ind w:left="8740" w:hanging="360"/>
      </w:pPr>
      <w:rPr>
        <w:rFonts w:hint="default"/>
        <w:lang w:val="en-US" w:eastAsia="en-US" w:bidi="ar-SA"/>
      </w:rPr>
    </w:lvl>
  </w:abstractNum>
  <w:abstractNum w:abstractNumId="62" w15:restartNumberingAfterBreak="0">
    <w:nsid w:val="63515E6D"/>
    <w:multiLevelType w:val="multilevel"/>
    <w:tmpl w:val="6AD4B63E"/>
    <w:lvl w:ilvl="0">
      <w:start w:val="5"/>
      <w:numFmt w:val="decimal"/>
      <w:lvlText w:val="%1"/>
      <w:lvlJc w:val="left"/>
      <w:pPr>
        <w:ind w:left="1660" w:hanging="720"/>
        <w:jc w:val="left"/>
      </w:pPr>
      <w:rPr>
        <w:rFonts w:hint="default"/>
        <w:lang w:val="en-US" w:eastAsia="en-US" w:bidi="ar-SA"/>
      </w:rPr>
    </w:lvl>
    <w:lvl w:ilvl="1">
      <w:start w:val="1"/>
      <w:numFmt w:val="decimal"/>
      <w:lvlText w:val="%1.%2"/>
      <w:lvlJc w:val="left"/>
      <w:pPr>
        <w:ind w:left="1660" w:hanging="72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3."/>
      <w:lvlJc w:val="left"/>
      <w:pPr>
        <w:ind w:left="1660"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start w:val="2"/>
      <w:numFmt w:val="upperLetter"/>
      <w:lvlText w:val="(%4)"/>
      <w:lvlJc w:val="left"/>
      <w:pPr>
        <w:ind w:left="2001" w:hanging="320"/>
        <w:jc w:val="left"/>
      </w:pPr>
      <w:rPr>
        <w:rFonts w:ascii="Times New Roman" w:eastAsia="Times New Roman" w:hAnsi="Times New Roman" w:cs="Times New Roman" w:hint="default"/>
        <w:b w:val="0"/>
        <w:bCs w:val="0"/>
        <w:i w:val="0"/>
        <w:iCs w:val="0"/>
        <w:w w:val="99"/>
        <w:sz w:val="20"/>
        <w:szCs w:val="20"/>
        <w:lang w:val="en-US" w:eastAsia="en-US" w:bidi="ar-SA"/>
      </w:rPr>
    </w:lvl>
    <w:lvl w:ilvl="4">
      <w:numFmt w:val="bullet"/>
      <w:lvlText w:val="•"/>
      <w:lvlJc w:val="left"/>
      <w:pPr>
        <w:ind w:left="4866" w:hanging="320"/>
      </w:pPr>
      <w:rPr>
        <w:rFonts w:hint="default"/>
        <w:lang w:val="en-US" w:eastAsia="en-US" w:bidi="ar-SA"/>
      </w:rPr>
    </w:lvl>
    <w:lvl w:ilvl="5">
      <w:numFmt w:val="bullet"/>
      <w:lvlText w:val="•"/>
      <w:lvlJc w:val="left"/>
      <w:pPr>
        <w:ind w:left="5822" w:hanging="320"/>
      </w:pPr>
      <w:rPr>
        <w:rFonts w:hint="default"/>
        <w:lang w:val="en-US" w:eastAsia="en-US" w:bidi="ar-SA"/>
      </w:rPr>
    </w:lvl>
    <w:lvl w:ilvl="6">
      <w:numFmt w:val="bullet"/>
      <w:lvlText w:val="•"/>
      <w:lvlJc w:val="left"/>
      <w:pPr>
        <w:ind w:left="6777" w:hanging="320"/>
      </w:pPr>
      <w:rPr>
        <w:rFonts w:hint="default"/>
        <w:lang w:val="en-US" w:eastAsia="en-US" w:bidi="ar-SA"/>
      </w:rPr>
    </w:lvl>
    <w:lvl w:ilvl="7">
      <w:numFmt w:val="bullet"/>
      <w:lvlText w:val="•"/>
      <w:lvlJc w:val="left"/>
      <w:pPr>
        <w:ind w:left="7733" w:hanging="320"/>
      </w:pPr>
      <w:rPr>
        <w:rFonts w:hint="default"/>
        <w:lang w:val="en-US" w:eastAsia="en-US" w:bidi="ar-SA"/>
      </w:rPr>
    </w:lvl>
    <w:lvl w:ilvl="8">
      <w:numFmt w:val="bullet"/>
      <w:lvlText w:val="•"/>
      <w:lvlJc w:val="left"/>
      <w:pPr>
        <w:ind w:left="8688" w:hanging="320"/>
      </w:pPr>
      <w:rPr>
        <w:rFonts w:hint="default"/>
        <w:lang w:val="en-US" w:eastAsia="en-US" w:bidi="ar-SA"/>
      </w:rPr>
    </w:lvl>
  </w:abstractNum>
  <w:abstractNum w:abstractNumId="63" w15:restartNumberingAfterBreak="0">
    <w:nsid w:val="6464278E"/>
    <w:multiLevelType w:val="multilevel"/>
    <w:tmpl w:val="3A729380"/>
    <w:lvl w:ilvl="0">
      <w:start w:val="7"/>
      <w:numFmt w:val="decimal"/>
      <w:lvlText w:val="%1"/>
      <w:lvlJc w:val="left"/>
      <w:pPr>
        <w:ind w:left="940" w:hanging="720"/>
        <w:jc w:val="left"/>
      </w:pPr>
      <w:rPr>
        <w:rFonts w:hint="default"/>
        <w:lang w:val="en-US" w:eastAsia="en-US" w:bidi="ar-SA"/>
      </w:rPr>
    </w:lvl>
    <w:lvl w:ilvl="1">
      <w:start w:val="2"/>
      <w:numFmt w:val="decimal"/>
      <w:lvlText w:val="%1.%2"/>
      <w:lvlJc w:val="left"/>
      <w:pPr>
        <w:ind w:left="940" w:hanging="72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220"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start w:val="1"/>
      <w:numFmt w:val="lowerLetter"/>
      <w:lvlText w:val="%4)"/>
      <w:lvlJc w:val="left"/>
      <w:pPr>
        <w:ind w:left="1300" w:hanging="216"/>
        <w:jc w:val="left"/>
      </w:pPr>
      <w:rPr>
        <w:rFonts w:ascii="Times New Roman" w:eastAsia="Times New Roman" w:hAnsi="Times New Roman" w:cs="Times New Roman" w:hint="default"/>
        <w:b w:val="0"/>
        <w:bCs w:val="0"/>
        <w:i w:val="0"/>
        <w:iCs w:val="0"/>
        <w:w w:val="99"/>
        <w:sz w:val="20"/>
        <w:szCs w:val="20"/>
        <w:lang w:val="en-US" w:eastAsia="en-US" w:bidi="ar-SA"/>
      </w:rPr>
    </w:lvl>
    <w:lvl w:ilvl="4">
      <w:numFmt w:val="bullet"/>
      <w:lvlText w:val="•"/>
      <w:lvlJc w:val="left"/>
      <w:pPr>
        <w:ind w:left="2628" w:hanging="216"/>
      </w:pPr>
      <w:rPr>
        <w:rFonts w:hint="default"/>
        <w:lang w:val="en-US" w:eastAsia="en-US" w:bidi="ar-SA"/>
      </w:rPr>
    </w:lvl>
    <w:lvl w:ilvl="5">
      <w:numFmt w:val="bullet"/>
      <w:lvlText w:val="•"/>
      <w:lvlJc w:val="left"/>
      <w:pPr>
        <w:ind w:left="3957" w:hanging="216"/>
      </w:pPr>
      <w:rPr>
        <w:rFonts w:hint="default"/>
        <w:lang w:val="en-US" w:eastAsia="en-US" w:bidi="ar-SA"/>
      </w:rPr>
    </w:lvl>
    <w:lvl w:ilvl="6">
      <w:numFmt w:val="bullet"/>
      <w:lvlText w:val="•"/>
      <w:lvlJc w:val="left"/>
      <w:pPr>
        <w:ind w:left="5285" w:hanging="216"/>
      </w:pPr>
      <w:rPr>
        <w:rFonts w:hint="default"/>
        <w:lang w:val="en-US" w:eastAsia="en-US" w:bidi="ar-SA"/>
      </w:rPr>
    </w:lvl>
    <w:lvl w:ilvl="7">
      <w:numFmt w:val="bullet"/>
      <w:lvlText w:val="•"/>
      <w:lvlJc w:val="left"/>
      <w:pPr>
        <w:ind w:left="6614" w:hanging="216"/>
      </w:pPr>
      <w:rPr>
        <w:rFonts w:hint="default"/>
        <w:lang w:val="en-US" w:eastAsia="en-US" w:bidi="ar-SA"/>
      </w:rPr>
    </w:lvl>
    <w:lvl w:ilvl="8">
      <w:numFmt w:val="bullet"/>
      <w:lvlText w:val="•"/>
      <w:lvlJc w:val="left"/>
      <w:pPr>
        <w:ind w:left="7942" w:hanging="216"/>
      </w:pPr>
      <w:rPr>
        <w:rFonts w:hint="default"/>
        <w:lang w:val="en-US" w:eastAsia="en-US" w:bidi="ar-SA"/>
      </w:rPr>
    </w:lvl>
  </w:abstractNum>
  <w:abstractNum w:abstractNumId="64" w15:restartNumberingAfterBreak="0">
    <w:nsid w:val="664B118D"/>
    <w:multiLevelType w:val="hybridMultilevel"/>
    <w:tmpl w:val="E39463B0"/>
    <w:lvl w:ilvl="0" w:tplc="D8FE4858">
      <w:start w:val="1"/>
      <w:numFmt w:val="lowerLetter"/>
      <w:lvlText w:val="%1."/>
      <w:lvlJc w:val="left"/>
      <w:pPr>
        <w:ind w:left="940" w:hanging="360"/>
        <w:jc w:val="right"/>
      </w:pPr>
      <w:rPr>
        <w:rFonts w:ascii="Times New Roman" w:eastAsia="Times New Roman" w:hAnsi="Times New Roman" w:cs="Times New Roman" w:hint="default"/>
        <w:b w:val="0"/>
        <w:bCs w:val="0"/>
        <w:i w:val="0"/>
        <w:iCs w:val="0"/>
        <w:w w:val="99"/>
        <w:sz w:val="20"/>
        <w:szCs w:val="20"/>
        <w:lang w:val="en-US" w:eastAsia="en-US" w:bidi="ar-SA"/>
      </w:rPr>
    </w:lvl>
    <w:lvl w:ilvl="1" w:tplc="E4F630CC">
      <w:numFmt w:val="bullet"/>
      <w:lvlText w:val="•"/>
      <w:lvlJc w:val="left"/>
      <w:pPr>
        <w:ind w:left="1906" w:hanging="360"/>
      </w:pPr>
      <w:rPr>
        <w:rFonts w:hint="default"/>
        <w:lang w:val="en-US" w:eastAsia="en-US" w:bidi="ar-SA"/>
      </w:rPr>
    </w:lvl>
    <w:lvl w:ilvl="2" w:tplc="80942A52">
      <w:numFmt w:val="bullet"/>
      <w:lvlText w:val="•"/>
      <w:lvlJc w:val="left"/>
      <w:pPr>
        <w:ind w:left="2872" w:hanging="360"/>
      </w:pPr>
      <w:rPr>
        <w:rFonts w:hint="default"/>
        <w:lang w:val="en-US" w:eastAsia="en-US" w:bidi="ar-SA"/>
      </w:rPr>
    </w:lvl>
    <w:lvl w:ilvl="3" w:tplc="18D61380">
      <w:numFmt w:val="bullet"/>
      <w:lvlText w:val="•"/>
      <w:lvlJc w:val="left"/>
      <w:pPr>
        <w:ind w:left="3838" w:hanging="360"/>
      </w:pPr>
      <w:rPr>
        <w:rFonts w:hint="default"/>
        <w:lang w:val="en-US" w:eastAsia="en-US" w:bidi="ar-SA"/>
      </w:rPr>
    </w:lvl>
    <w:lvl w:ilvl="4" w:tplc="640EE320">
      <w:numFmt w:val="bullet"/>
      <w:lvlText w:val="•"/>
      <w:lvlJc w:val="left"/>
      <w:pPr>
        <w:ind w:left="4804" w:hanging="360"/>
      </w:pPr>
      <w:rPr>
        <w:rFonts w:hint="default"/>
        <w:lang w:val="en-US" w:eastAsia="en-US" w:bidi="ar-SA"/>
      </w:rPr>
    </w:lvl>
    <w:lvl w:ilvl="5" w:tplc="DD28C532">
      <w:numFmt w:val="bullet"/>
      <w:lvlText w:val="•"/>
      <w:lvlJc w:val="left"/>
      <w:pPr>
        <w:ind w:left="5770" w:hanging="360"/>
      </w:pPr>
      <w:rPr>
        <w:rFonts w:hint="default"/>
        <w:lang w:val="en-US" w:eastAsia="en-US" w:bidi="ar-SA"/>
      </w:rPr>
    </w:lvl>
    <w:lvl w:ilvl="6" w:tplc="BEBCDC80">
      <w:numFmt w:val="bullet"/>
      <w:lvlText w:val="•"/>
      <w:lvlJc w:val="left"/>
      <w:pPr>
        <w:ind w:left="6736" w:hanging="360"/>
      </w:pPr>
      <w:rPr>
        <w:rFonts w:hint="default"/>
        <w:lang w:val="en-US" w:eastAsia="en-US" w:bidi="ar-SA"/>
      </w:rPr>
    </w:lvl>
    <w:lvl w:ilvl="7" w:tplc="C1D21250">
      <w:numFmt w:val="bullet"/>
      <w:lvlText w:val="•"/>
      <w:lvlJc w:val="left"/>
      <w:pPr>
        <w:ind w:left="7702" w:hanging="360"/>
      </w:pPr>
      <w:rPr>
        <w:rFonts w:hint="default"/>
        <w:lang w:val="en-US" w:eastAsia="en-US" w:bidi="ar-SA"/>
      </w:rPr>
    </w:lvl>
    <w:lvl w:ilvl="8" w:tplc="01B624D0">
      <w:numFmt w:val="bullet"/>
      <w:lvlText w:val="•"/>
      <w:lvlJc w:val="left"/>
      <w:pPr>
        <w:ind w:left="8668" w:hanging="360"/>
      </w:pPr>
      <w:rPr>
        <w:rFonts w:hint="default"/>
        <w:lang w:val="en-US" w:eastAsia="en-US" w:bidi="ar-SA"/>
      </w:rPr>
    </w:lvl>
  </w:abstractNum>
  <w:abstractNum w:abstractNumId="65" w15:restartNumberingAfterBreak="0">
    <w:nsid w:val="684F694C"/>
    <w:multiLevelType w:val="multilevel"/>
    <w:tmpl w:val="8A4E6B78"/>
    <w:lvl w:ilvl="0">
      <w:start w:val="6"/>
      <w:numFmt w:val="decimal"/>
      <w:lvlText w:val="%1"/>
      <w:lvlJc w:val="left"/>
      <w:pPr>
        <w:ind w:left="220" w:hanging="302"/>
        <w:jc w:val="left"/>
      </w:pPr>
      <w:rPr>
        <w:rFonts w:hint="default"/>
        <w:lang w:val="en-US" w:eastAsia="en-US" w:bidi="ar-SA"/>
      </w:rPr>
    </w:lvl>
    <w:lvl w:ilvl="1">
      <w:start w:val="1"/>
      <w:numFmt w:val="decimal"/>
      <w:lvlText w:val="%1.%2"/>
      <w:lvlJc w:val="left"/>
      <w:pPr>
        <w:ind w:left="220" w:hanging="3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start w:val="2"/>
      <w:numFmt w:val="decimal"/>
      <w:lvlText w:val="%1.%2.%3"/>
      <w:lvlJc w:val="left"/>
      <w:pPr>
        <w:ind w:left="220" w:hanging="45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start w:val="1"/>
      <w:numFmt w:val="lowerLetter"/>
      <w:lvlText w:val="(%4)"/>
      <w:lvlJc w:val="left"/>
      <w:pPr>
        <w:ind w:left="1213" w:hanging="273"/>
        <w:jc w:val="left"/>
      </w:pPr>
      <w:rPr>
        <w:rFonts w:ascii="Times New Roman" w:eastAsia="Times New Roman" w:hAnsi="Times New Roman" w:cs="Times New Roman" w:hint="default"/>
        <w:b w:val="0"/>
        <w:bCs w:val="0"/>
        <w:i w:val="0"/>
        <w:iCs w:val="0"/>
        <w:w w:val="99"/>
        <w:sz w:val="20"/>
        <w:szCs w:val="20"/>
        <w:lang w:val="en-US" w:eastAsia="en-US" w:bidi="ar-SA"/>
      </w:rPr>
    </w:lvl>
    <w:lvl w:ilvl="4">
      <w:start w:val="1"/>
      <w:numFmt w:val="lowerRoman"/>
      <w:lvlText w:val="(%5)"/>
      <w:lvlJc w:val="left"/>
      <w:pPr>
        <w:ind w:left="1899" w:hanging="240"/>
        <w:jc w:val="left"/>
      </w:pPr>
      <w:rPr>
        <w:rFonts w:ascii="Times New Roman" w:eastAsia="Times New Roman" w:hAnsi="Times New Roman" w:cs="Times New Roman" w:hint="default"/>
        <w:b w:val="0"/>
        <w:bCs w:val="0"/>
        <w:i w:val="0"/>
        <w:iCs w:val="0"/>
        <w:w w:val="99"/>
        <w:sz w:val="20"/>
        <w:szCs w:val="20"/>
        <w:lang w:val="en-US" w:eastAsia="en-US" w:bidi="ar-SA"/>
      </w:rPr>
    </w:lvl>
    <w:lvl w:ilvl="5">
      <w:numFmt w:val="bullet"/>
      <w:lvlText w:val="•"/>
      <w:lvlJc w:val="left"/>
      <w:pPr>
        <w:ind w:left="5162" w:hanging="240"/>
      </w:pPr>
      <w:rPr>
        <w:rFonts w:hint="default"/>
        <w:lang w:val="en-US" w:eastAsia="en-US" w:bidi="ar-SA"/>
      </w:rPr>
    </w:lvl>
    <w:lvl w:ilvl="6">
      <w:numFmt w:val="bullet"/>
      <w:lvlText w:val="•"/>
      <w:lvlJc w:val="left"/>
      <w:pPr>
        <w:ind w:left="6250" w:hanging="240"/>
      </w:pPr>
      <w:rPr>
        <w:rFonts w:hint="default"/>
        <w:lang w:val="en-US" w:eastAsia="en-US" w:bidi="ar-SA"/>
      </w:rPr>
    </w:lvl>
    <w:lvl w:ilvl="7">
      <w:numFmt w:val="bullet"/>
      <w:lvlText w:val="•"/>
      <w:lvlJc w:val="left"/>
      <w:pPr>
        <w:ind w:left="7337" w:hanging="240"/>
      </w:pPr>
      <w:rPr>
        <w:rFonts w:hint="default"/>
        <w:lang w:val="en-US" w:eastAsia="en-US" w:bidi="ar-SA"/>
      </w:rPr>
    </w:lvl>
    <w:lvl w:ilvl="8">
      <w:numFmt w:val="bullet"/>
      <w:lvlText w:val="•"/>
      <w:lvlJc w:val="left"/>
      <w:pPr>
        <w:ind w:left="8425" w:hanging="240"/>
      </w:pPr>
      <w:rPr>
        <w:rFonts w:hint="default"/>
        <w:lang w:val="en-US" w:eastAsia="en-US" w:bidi="ar-SA"/>
      </w:rPr>
    </w:lvl>
  </w:abstractNum>
  <w:abstractNum w:abstractNumId="66" w15:restartNumberingAfterBreak="0">
    <w:nsid w:val="6C69405C"/>
    <w:multiLevelType w:val="multilevel"/>
    <w:tmpl w:val="726E4046"/>
    <w:lvl w:ilvl="0">
      <w:start w:val="9"/>
      <w:numFmt w:val="decimal"/>
      <w:lvlText w:val="%1"/>
      <w:lvlJc w:val="left"/>
      <w:pPr>
        <w:ind w:left="220" w:hanging="302"/>
        <w:jc w:val="left"/>
      </w:pPr>
      <w:rPr>
        <w:rFonts w:hint="default"/>
        <w:lang w:val="en-US" w:eastAsia="en-US" w:bidi="ar-SA"/>
      </w:rPr>
    </w:lvl>
    <w:lvl w:ilvl="1">
      <w:start w:val="1"/>
      <w:numFmt w:val="decimal"/>
      <w:lvlText w:val="%1.%2"/>
      <w:lvlJc w:val="left"/>
      <w:pPr>
        <w:ind w:left="220" w:hanging="3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296" w:hanging="302"/>
      </w:pPr>
      <w:rPr>
        <w:rFonts w:hint="default"/>
        <w:lang w:val="en-US" w:eastAsia="en-US" w:bidi="ar-SA"/>
      </w:rPr>
    </w:lvl>
    <w:lvl w:ilvl="3">
      <w:numFmt w:val="bullet"/>
      <w:lvlText w:val="•"/>
      <w:lvlJc w:val="left"/>
      <w:pPr>
        <w:ind w:left="3334" w:hanging="302"/>
      </w:pPr>
      <w:rPr>
        <w:rFonts w:hint="default"/>
        <w:lang w:val="en-US" w:eastAsia="en-US" w:bidi="ar-SA"/>
      </w:rPr>
    </w:lvl>
    <w:lvl w:ilvl="4">
      <w:numFmt w:val="bullet"/>
      <w:lvlText w:val="•"/>
      <w:lvlJc w:val="left"/>
      <w:pPr>
        <w:ind w:left="4372" w:hanging="302"/>
      </w:pPr>
      <w:rPr>
        <w:rFonts w:hint="default"/>
        <w:lang w:val="en-US" w:eastAsia="en-US" w:bidi="ar-SA"/>
      </w:rPr>
    </w:lvl>
    <w:lvl w:ilvl="5">
      <w:numFmt w:val="bullet"/>
      <w:lvlText w:val="•"/>
      <w:lvlJc w:val="left"/>
      <w:pPr>
        <w:ind w:left="5410" w:hanging="302"/>
      </w:pPr>
      <w:rPr>
        <w:rFonts w:hint="default"/>
        <w:lang w:val="en-US" w:eastAsia="en-US" w:bidi="ar-SA"/>
      </w:rPr>
    </w:lvl>
    <w:lvl w:ilvl="6">
      <w:numFmt w:val="bullet"/>
      <w:lvlText w:val="•"/>
      <w:lvlJc w:val="left"/>
      <w:pPr>
        <w:ind w:left="6448" w:hanging="302"/>
      </w:pPr>
      <w:rPr>
        <w:rFonts w:hint="default"/>
        <w:lang w:val="en-US" w:eastAsia="en-US" w:bidi="ar-SA"/>
      </w:rPr>
    </w:lvl>
    <w:lvl w:ilvl="7">
      <w:numFmt w:val="bullet"/>
      <w:lvlText w:val="•"/>
      <w:lvlJc w:val="left"/>
      <w:pPr>
        <w:ind w:left="7486" w:hanging="302"/>
      </w:pPr>
      <w:rPr>
        <w:rFonts w:hint="default"/>
        <w:lang w:val="en-US" w:eastAsia="en-US" w:bidi="ar-SA"/>
      </w:rPr>
    </w:lvl>
    <w:lvl w:ilvl="8">
      <w:numFmt w:val="bullet"/>
      <w:lvlText w:val="•"/>
      <w:lvlJc w:val="left"/>
      <w:pPr>
        <w:ind w:left="8524" w:hanging="302"/>
      </w:pPr>
      <w:rPr>
        <w:rFonts w:hint="default"/>
        <w:lang w:val="en-US" w:eastAsia="en-US" w:bidi="ar-SA"/>
      </w:rPr>
    </w:lvl>
  </w:abstractNum>
  <w:abstractNum w:abstractNumId="67" w15:restartNumberingAfterBreak="0">
    <w:nsid w:val="6E045229"/>
    <w:multiLevelType w:val="hybridMultilevel"/>
    <w:tmpl w:val="90D4BE0A"/>
    <w:lvl w:ilvl="0" w:tplc="27F09E4C">
      <w:start w:val="1"/>
      <w:numFmt w:val="decimal"/>
      <w:lvlText w:val="%1."/>
      <w:lvlJc w:val="left"/>
      <w:pPr>
        <w:ind w:left="940" w:hanging="20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5FD265B0">
      <w:numFmt w:val="bullet"/>
      <w:lvlText w:val="•"/>
      <w:lvlJc w:val="left"/>
      <w:pPr>
        <w:ind w:left="1906" w:hanging="201"/>
      </w:pPr>
      <w:rPr>
        <w:rFonts w:hint="default"/>
        <w:lang w:val="en-US" w:eastAsia="en-US" w:bidi="ar-SA"/>
      </w:rPr>
    </w:lvl>
    <w:lvl w:ilvl="2" w:tplc="A650E380">
      <w:numFmt w:val="bullet"/>
      <w:lvlText w:val="•"/>
      <w:lvlJc w:val="left"/>
      <w:pPr>
        <w:ind w:left="2872" w:hanging="201"/>
      </w:pPr>
      <w:rPr>
        <w:rFonts w:hint="default"/>
        <w:lang w:val="en-US" w:eastAsia="en-US" w:bidi="ar-SA"/>
      </w:rPr>
    </w:lvl>
    <w:lvl w:ilvl="3" w:tplc="593E26D2">
      <w:numFmt w:val="bullet"/>
      <w:lvlText w:val="•"/>
      <w:lvlJc w:val="left"/>
      <w:pPr>
        <w:ind w:left="3838" w:hanging="201"/>
      </w:pPr>
      <w:rPr>
        <w:rFonts w:hint="default"/>
        <w:lang w:val="en-US" w:eastAsia="en-US" w:bidi="ar-SA"/>
      </w:rPr>
    </w:lvl>
    <w:lvl w:ilvl="4" w:tplc="BC0EE118">
      <w:numFmt w:val="bullet"/>
      <w:lvlText w:val="•"/>
      <w:lvlJc w:val="left"/>
      <w:pPr>
        <w:ind w:left="4804" w:hanging="201"/>
      </w:pPr>
      <w:rPr>
        <w:rFonts w:hint="default"/>
        <w:lang w:val="en-US" w:eastAsia="en-US" w:bidi="ar-SA"/>
      </w:rPr>
    </w:lvl>
    <w:lvl w:ilvl="5" w:tplc="01266C98">
      <w:numFmt w:val="bullet"/>
      <w:lvlText w:val="•"/>
      <w:lvlJc w:val="left"/>
      <w:pPr>
        <w:ind w:left="5770" w:hanging="201"/>
      </w:pPr>
      <w:rPr>
        <w:rFonts w:hint="default"/>
        <w:lang w:val="en-US" w:eastAsia="en-US" w:bidi="ar-SA"/>
      </w:rPr>
    </w:lvl>
    <w:lvl w:ilvl="6" w:tplc="8D80F6D0">
      <w:numFmt w:val="bullet"/>
      <w:lvlText w:val="•"/>
      <w:lvlJc w:val="left"/>
      <w:pPr>
        <w:ind w:left="6736" w:hanging="201"/>
      </w:pPr>
      <w:rPr>
        <w:rFonts w:hint="default"/>
        <w:lang w:val="en-US" w:eastAsia="en-US" w:bidi="ar-SA"/>
      </w:rPr>
    </w:lvl>
    <w:lvl w:ilvl="7" w:tplc="19E6EE2E">
      <w:numFmt w:val="bullet"/>
      <w:lvlText w:val="•"/>
      <w:lvlJc w:val="left"/>
      <w:pPr>
        <w:ind w:left="7702" w:hanging="201"/>
      </w:pPr>
      <w:rPr>
        <w:rFonts w:hint="default"/>
        <w:lang w:val="en-US" w:eastAsia="en-US" w:bidi="ar-SA"/>
      </w:rPr>
    </w:lvl>
    <w:lvl w:ilvl="8" w:tplc="0E7AE25C">
      <w:numFmt w:val="bullet"/>
      <w:lvlText w:val="•"/>
      <w:lvlJc w:val="left"/>
      <w:pPr>
        <w:ind w:left="8668" w:hanging="201"/>
      </w:pPr>
      <w:rPr>
        <w:rFonts w:hint="default"/>
        <w:lang w:val="en-US" w:eastAsia="en-US" w:bidi="ar-SA"/>
      </w:rPr>
    </w:lvl>
  </w:abstractNum>
  <w:abstractNum w:abstractNumId="68" w15:restartNumberingAfterBreak="0">
    <w:nsid w:val="715F2280"/>
    <w:multiLevelType w:val="multilevel"/>
    <w:tmpl w:val="77BA94C2"/>
    <w:lvl w:ilvl="0">
      <w:start w:val="11"/>
      <w:numFmt w:val="decimal"/>
      <w:lvlText w:val="%1"/>
      <w:lvlJc w:val="left"/>
      <w:pPr>
        <w:ind w:left="1420" w:hanging="480"/>
        <w:jc w:val="left"/>
      </w:pPr>
      <w:rPr>
        <w:rFonts w:hint="default"/>
        <w:lang w:val="en-US" w:eastAsia="en-US" w:bidi="ar-SA"/>
      </w:rPr>
    </w:lvl>
    <w:lvl w:ilvl="1">
      <w:start w:val="1"/>
      <w:numFmt w:val="decimal"/>
      <w:lvlText w:val="%1.%2"/>
      <w:lvlJc w:val="left"/>
      <w:pPr>
        <w:ind w:left="1420" w:hanging="48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256" w:hanging="480"/>
      </w:pPr>
      <w:rPr>
        <w:rFonts w:hint="default"/>
        <w:lang w:val="en-US" w:eastAsia="en-US" w:bidi="ar-SA"/>
      </w:rPr>
    </w:lvl>
    <w:lvl w:ilvl="3">
      <w:numFmt w:val="bullet"/>
      <w:lvlText w:val="•"/>
      <w:lvlJc w:val="left"/>
      <w:pPr>
        <w:ind w:left="4174" w:hanging="480"/>
      </w:pPr>
      <w:rPr>
        <w:rFonts w:hint="default"/>
        <w:lang w:val="en-US" w:eastAsia="en-US" w:bidi="ar-SA"/>
      </w:rPr>
    </w:lvl>
    <w:lvl w:ilvl="4">
      <w:numFmt w:val="bullet"/>
      <w:lvlText w:val="•"/>
      <w:lvlJc w:val="left"/>
      <w:pPr>
        <w:ind w:left="5092" w:hanging="480"/>
      </w:pPr>
      <w:rPr>
        <w:rFonts w:hint="default"/>
        <w:lang w:val="en-US" w:eastAsia="en-US" w:bidi="ar-SA"/>
      </w:rPr>
    </w:lvl>
    <w:lvl w:ilvl="5">
      <w:numFmt w:val="bullet"/>
      <w:lvlText w:val="•"/>
      <w:lvlJc w:val="left"/>
      <w:pPr>
        <w:ind w:left="6010" w:hanging="480"/>
      </w:pPr>
      <w:rPr>
        <w:rFonts w:hint="default"/>
        <w:lang w:val="en-US" w:eastAsia="en-US" w:bidi="ar-SA"/>
      </w:rPr>
    </w:lvl>
    <w:lvl w:ilvl="6">
      <w:numFmt w:val="bullet"/>
      <w:lvlText w:val="•"/>
      <w:lvlJc w:val="left"/>
      <w:pPr>
        <w:ind w:left="6928" w:hanging="480"/>
      </w:pPr>
      <w:rPr>
        <w:rFonts w:hint="default"/>
        <w:lang w:val="en-US" w:eastAsia="en-US" w:bidi="ar-SA"/>
      </w:rPr>
    </w:lvl>
    <w:lvl w:ilvl="7">
      <w:numFmt w:val="bullet"/>
      <w:lvlText w:val="•"/>
      <w:lvlJc w:val="left"/>
      <w:pPr>
        <w:ind w:left="7846" w:hanging="480"/>
      </w:pPr>
      <w:rPr>
        <w:rFonts w:hint="default"/>
        <w:lang w:val="en-US" w:eastAsia="en-US" w:bidi="ar-SA"/>
      </w:rPr>
    </w:lvl>
    <w:lvl w:ilvl="8">
      <w:numFmt w:val="bullet"/>
      <w:lvlText w:val="•"/>
      <w:lvlJc w:val="left"/>
      <w:pPr>
        <w:ind w:left="8764" w:hanging="480"/>
      </w:pPr>
      <w:rPr>
        <w:rFonts w:hint="default"/>
        <w:lang w:val="en-US" w:eastAsia="en-US" w:bidi="ar-SA"/>
      </w:rPr>
    </w:lvl>
  </w:abstractNum>
  <w:abstractNum w:abstractNumId="69" w15:restartNumberingAfterBreak="0">
    <w:nsid w:val="73721D61"/>
    <w:multiLevelType w:val="hybridMultilevel"/>
    <w:tmpl w:val="8130A334"/>
    <w:lvl w:ilvl="0" w:tplc="8D7C4B72">
      <w:start w:val="1"/>
      <w:numFmt w:val="decimal"/>
      <w:lvlText w:val="%1."/>
      <w:lvlJc w:val="left"/>
      <w:pPr>
        <w:ind w:left="1141" w:hanging="20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BF9E887A">
      <w:numFmt w:val="bullet"/>
      <w:lvlText w:val="•"/>
      <w:lvlJc w:val="left"/>
      <w:pPr>
        <w:ind w:left="2086" w:hanging="201"/>
      </w:pPr>
      <w:rPr>
        <w:rFonts w:hint="default"/>
        <w:lang w:val="en-US" w:eastAsia="en-US" w:bidi="ar-SA"/>
      </w:rPr>
    </w:lvl>
    <w:lvl w:ilvl="2" w:tplc="0FBCEAB8">
      <w:numFmt w:val="bullet"/>
      <w:lvlText w:val="•"/>
      <w:lvlJc w:val="left"/>
      <w:pPr>
        <w:ind w:left="3032" w:hanging="201"/>
      </w:pPr>
      <w:rPr>
        <w:rFonts w:hint="default"/>
        <w:lang w:val="en-US" w:eastAsia="en-US" w:bidi="ar-SA"/>
      </w:rPr>
    </w:lvl>
    <w:lvl w:ilvl="3" w:tplc="569036E4">
      <w:numFmt w:val="bullet"/>
      <w:lvlText w:val="•"/>
      <w:lvlJc w:val="left"/>
      <w:pPr>
        <w:ind w:left="3978" w:hanging="201"/>
      </w:pPr>
      <w:rPr>
        <w:rFonts w:hint="default"/>
        <w:lang w:val="en-US" w:eastAsia="en-US" w:bidi="ar-SA"/>
      </w:rPr>
    </w:lvl>
    <w:lvl w:ilvl="4" w:tplc="3CB65D76">
      <w:numFmt w:val="bullet"/>
      <w:lvlText w:val="•"/>
      <w:lvlJc w:val="left"/>
      <w:pPr>
        <w:ind w:left="4924" w:hanging="201"/>
      </w:pPr>
      <w:rPr>
        <w:rFonts w:hint="default"/>
        <w:lang w:val="en-US" w:eastAsia="en-US" w:bidi="ar-SA"/>
      </w:rPr>
    </w:lvl>
    <w:lvl w:ilvl="5" w:tplc="DB26DFA2">
      <w:numFmt w:val="bullet"/>
      <w:lvlText w:val="•"/>
      <w:lvlJc w:val="left"/>
      <w:pPr>
        <w:ind w:left="5870" w:hanging="201"/>
      </w:pPr>
      <w:rPr>
        <w:rFonts w:hint="default"/>
        <w:lang w:val="en-US" w:eastAsia="en-US" w:bidi="ar-SA"/>
      </w:rPr>
    </w:lvl>
    <w:lvl w:ilvl="6" w:tplc="DC16C06E">
      <w:numFmt w:val="bullet"/>
      <w:lvlText w:val="•"/>
      <w:lvlJc w:val="left"/>
      <w:pPr>
        <w:ind w:left="6816" w:hanging="201"/>
      </w:pPr>
      <w:rPr>
        <w:rFonts w:hint="default"/>
        <w:lang w:val="en-US" w:eastAsia="en-US" w:bidi="ar-SA"/>
      </w:rPr>
    </w:lvl>
    <w:lvl w:ilvl="7" w:tplc="C64E1D94">
      <w:numFmt w:val="bullet"/>
      <w:lvlText w:val="•"/>
      <w:lvlJc w:val="left"/>
      <w:pPr>
        <w:ind w:left="7762" w:hanging="201"/>
      </w:pPr>
      <w:rPr>
        <w:rFonts w:hint="default"/>
        <w:lang w:val="en-US" w:eastAsia="en-US" w:bidi="ar-SA"/>
      </w:rPr>
    </w:lvl>
    <w:lvl w:ilvl="8" w:tplc="17D47CB8">
      <w:numFmt w:val="bullet"/>
      <w:lvlText w:val="•"/>
      <w:lvlJc w:val="left"/>
      <w:pPr>
        <w:ind w:left="8708" w:hanging="201"/>
      </w:pPr>
      <w:rPr>
        <w:rFonts w:hint="default"/>
        <w:lang w:val="en-US" w:eastAsia="en-US" w:bidi="ar-SA"/>
      </w:rPr>
    </w:lvl>
  </w:abstractNum>
  <w:abstractNum w:abstractNumId="70" w15:restartNumberingAfterBreak="0">
    <w:nsid w:val="75AC0E3E"/>
    <w:multiLevelType w:val="hybridMultilevel"/>
    <w:tmpl w:val="48565E20"/>
    <w:lvl w:ilvl="0" w:tplc="5B4849AA">
      <w:start w:val="1"/>
      <w:numFmt w:val="decimal"/>
      <w:lvlText w:val="%1."/>
      <w:lvlJc w:val="left"/>
      <w:pPr>
        <w:ind w:left="940" w:hanging="199"/>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57D4DBF0">
      <w:numFmt w:val="bullet"/>
      <w:lvlText w:val="•"/>
      <w:lvlJc w:val="left"/>
      <w:pPr>
        <w:ind w:left="1906" w:hanging="199"/>
      </w:pPr>
      <w:rPr>
        <w:rFonts w:hint="default"/>
        <w:lang w:val="en-US" w:eastAsia="en-US" w:bidi="ar-SA"/>
      </w:rPr>
    </w:lvl>
    <w:lvl w:ilvl="2" w:tplc="1B32B3CC">
      <w:numFmt w:val="bullet"/>
      <w:lvlText w:val="•"/>
      <w:lvlJc w:val="left"/>
      <w:pPr>
        <w:ind w:left="2872" w:hanging="199"/>
      </w:pPr>
      <w:rPr>
        <w:rFonts w:hint="default"/>
        <w:lang w:val="en-US" w:eastAsia="en-US" w:bidi="ar-SA"/>
      </w:rPr>
    </w:lvl>
    <w:lvl w:ilvl="3" w:tplc="4C4695D8">
      <w:numFmt w:val="bullet"/>
      <w:lvlText w:val="•"/>
      <w:lvlJc w:val="left"/>
      <w:pPr>
        <w:ind w:left="3838" w:hanging="199"/>
      </w:pPr>
      <w:rPr>
        <w:rFonts w:hint="default"/>
        <w:lang w:val="en-US" w:eastAsia="en-US" w:bidi="ar-SA"/>
      </w:rPr>
    </w:lvl>
    <w:lvl w:ilvl="4" w:tplc="FC60AFFE">
      <w:numFmt w:val="bullet"/>
      <w:lvlText w:val="•"/>
      <w:lvlJc w:val="left"/>
      <w:pPr>
        <w:ind w:left="4804" w:hanging="199"/>
      </w:pPr>
      <w:rPr>
        <w:rFonts w:hint="default"/>
        <w:lang w:val="en-US" w:eastAsia="en-US" w:bidi="ar-SA"/>
      </w:rPr>
    </w:lvl>
    <w:lvl w:ilvl="5" w:tplc="32C05EC4">
      <w:numFmt w:val="bullet"/>
      <w:lvlText w:val="•"/>
      <w:lvlJc w:val="left"/>
      <w:pPr>
        <w:ind w:left="5770" w:hanging="199"/>
      </w:pPr>
      <w:rPr>
        <w:rFonts w:hint="default"/>
        <w:lang w:val="en-US" w:eastAsia="en-US" w:bidi="ar-SA"/>
      </w:rPr>
    </w:lvl>
    <w:lvl w:ilvl="6" w:tplc="03E26326">
      <w:numFmt w:val="bullet"/>
      <w:lvlText w:val="•"/>
      <w:lvlJc w:val="left"/>
      <w:pPr>
        <w:ind w:left="6736" w:hanging="199"/>
      </w:pPr>
      <w:rPr>
        <w:rFonts w:hint="default"/>
        <w:lang w:val="en-US" w:eastAsia="en-US" w:bidi="ar-SA"/>
      </w:rPr>
    </w:lvl>
    <w:lvl w:ilvl="7" w:tplc="0D8AA3DA">
      <w:numFmt w:val="bullet"/>
      <w:lvlText w:val="•"/>
      <w:lvlJc w:val="left"/>
      <w:pPr>
        <w:ind w:left="7702" w:hanging="199"/>
      </w:pPr>
      <w:rPr>
        <w:rFonts w:hint="default"/>
        <w:lang w:val="en-US" w:eastAsia="en-US" w:bidi="ar-SA"/>
      </w:rPr>
    </w:lvl>
    <w:lvl w:ilvl="8" w:tplc="921A5B9C">
      <w:numFmt w:val="bullet"/>
      <w:lvlText w:val="•"/>
      <w:lvlJc w:val="left"/>
      <w:pPr>
        <w:ind w:left="8668" w:hanging="199"/>
      </w:pPr>
      <w:rPr>
        <w:rFonts w:hint="default"/>
        <w:lang w:val="en-US" w:eastAsia="en-US" w:bidi="ar-SA"/>
      </w:rPr>
    </w:lvl>
  </w:abstractNum>
  <w:abstractNum w:abstractNumId="71" w15:restartNumberingAfterBreak="0">
    <w:nsid w:val="772649C7"/>
    <w:multiLevelType w:val="multilevel"/>
    <w:tmpl w:val="1BE23792"/>
    <w:lvl w:ilvl="0">
      <w:start w:val="9"/>
      <w:numFmt w:val="decimal"/>
      <w:lvlText w:val="%1"/>
      <w:lvlJc w:val="left"/>
      <w:pPr>
        <w:ind w:left="1300" w:hanging="360"/>
        <w:jc w:val="left"/>
      </w:pPr>
      <w:rPr>
        <w:rFonts w:hint="default"/>
        <w:lang w:val="en-US" w:eastAsia="en-US" w:bidi="ar-SA"/>
      </w:rPr>
    </w:lvl>
    <w:lvl w:ilvl="1">
      <w:start w:val="1"/>
      <w:numFmt w:val="decimal"/>
      <w:lvlText w:val="%1.%2"/>
      <w:lvlJc w:val="left"/>
      <w:pPr>
        <w:ind w:left="130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160" w:hanging="360"/>
      </w:pPr>
      <w:rPr>
        <w:rFonts w:hint="default"/>
        <w:lang w:val="en-US" w:eastAsia="en-US" w:bidi="ar-SA"/>
      </w:rPr>
    </w:lvl>
    <w:lvl w:ilvl="3">
      <w:numFmt w:val="bullet"/>
      <w:lvlText w:val="•"/>
      <w:lvlJc w:val="left"/>
      <w:pPr>
        <w:ind w:left="4090" w:hanging="360"/>
      </w:pPr>
      <w:rPr>
        <w:rFonts w:hint="default"/>
        <w:lang w:val="en-US" w:eastAsia="en-US" w:bidi="ar-SA"/>
      </w:rPr>
    </w:lvl>
    <w:lvl w:ilvl="4">
      <w:numFmt w:val="bullet"/>
      <w:lvlText w:val="•"/>
      <w:lvlJc w:val="left"/>
      <w:pPr>
        <w:ind w:left="5020" w:hanging="360"/>
      </w:pPr>
      <w:rPr>
        <w:rFonts w:hint="default"/>
        <w:lang w:val="en-US" w:eastAsia="en-US" w:bidi="ar-SA"/>
      </w:rPr>
    </w:lvl>
    <w:lvl w:ilvl="5">
      <w:numFmt w:val="bullet"/>
      <w:lvlText w:val="•"/>
      <w:lvlJc w:val="left"/>
      <w:pPr>
        <w:ind w:left="5950" w:hanging="360"/>
      </w:pPr>
      <w:rPr>
        <w:rFonts w:hint="default"/>
        <w:lang w:val="en-US" w:eastAsia="en-US" w:bidi="ar-SA"/>
      </w:rPr>
    </w:lvl>
    <w:lvl w:ilvl="6">
      <w:numFmt w:val="bullet"/>
      <w:lvlText w:val="•"/>
      <w:lvlJc w:val="left"/>
      <w:pPr>
        <w:ind w:left="6880" w:hanging="360"/>
      </w:pPr>
      <w:rPr>
        <w:rFonts w:hint="default"/>
        <w:lang w:val="en-US" w:eastAsia="en-US" w:bidi="ar-SA"/>
      </w:rPr>
    </w:lvl>
    <w:lvl w:ilvl="7">
      <w:numFmt w:val="bullet"/>
      <w:lvlText w:val="•"/>
      <w:lvlJc w:val="left"/>
      <w:pPr>
        <w:ind w:left="7810" w:hanging="360"/>
      </w:pPr>
      <w:rPr>
        <w:rFonts w:hint="default"/>
        <w:lang w:val="en-US" w:eastAsia="en-US" w:bidi="ar-SA"/>
      </w:rPr>
    </w:lvl>
    <w:lvl w:ilvl="8">
      <w:numFmt w:val="bullet"/>
      <w:lvlText w:val="•"/>
      <w:lvlJc w:val="left"/>
      <w:pPr>
        <w:ind w:left="8740" w:hanging="360"/>
      </w:pPr>
      <w:rPr>
        <w:rFonts w:hint="default"/>
        <w:lang w:val="en-US" w:eastAsia="en-US" w:bidi="ar-SA"/>
      </w:rPr>
    </w:lvl>
  </w:abstractNum>
  <w:abstractNum w:abstractNumId="72" w15:restartNumberingAfterBreak="0">
    <w:nsid w:val="77565DC1"/>
    <w:multiLevelType w:val="hybridMultilevel"/>
    <w:tmpl w:val="0BC277F8"/>
    <w:lvl w:ilvl="0" w:tplc="03BC7EDC">
      <w:start w:val="1"/>
      <w:numFmt w:val="decimal"/>
      <w:lvlText w:val="%1."/>
      <w:lvlJc w:val="left"/>
      <w:pPr>
        <w:ind w:left="940"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29782ED8">
      <w:numFmt w:val="bullet"/>
      <w:lvlText w:val="•"/>
      <w:lvlJc w:val="left"/>
      <w:pPr>
        <w:ind w:left="1906" w:hanging="360"/>
      </w:pPr>
      <w:rPr>
        <w:rFonts w:hint="default"/>
        <w:lang w:val="en-US" w:eastAsia="en-US" w:bidi="ar-SA"/>
      </w:rPr>
    </w:lvl>
    <w:lvl w:ilvl="2" w:tplc="A0E8836A">
      <w:numFmt w:val="bullet"/>
      <w:lvlText w:val="•"/>
      <w:lvlJc w:val="left"/>
      <w:pPr>
        <w:ind w:left="2872" w:hanging="360"/>
      </w:pPr>
      <w:rPr>
        <w:rFonts w:hint="default"/>
        <w:lang w:val="en-US" w:eastAsia="en-US" w:bidi="ar-SA"/>
      </w:rPr>
    </w:lvl>
    <w:lvl w:ilvl="3" w:tplc="E188D796">
      <w:numFmt w:val="bullet"/>
      <w:lvlText w:val="•"/>
      <w:lvlJc w:val="left"/>
      <w:pPr>
        <w:ind w:left="3838" w:hanging="360"/>
      </w:pPr>
      <w:rPr>
        <w:rFonts w:hint="default"/>
        <w:lang w:val="en-US" w:eastAsia="en-US" w:bidi="ar-SA"/>
      </w:rPr>
    </w:lvl>
    <w:lvl w:ilvl="4" w:tplc="4C667874">
      <w:numFmt w:val="bullet"/>
      <w:lvlText w:val="•"/>
      <w:lvlJc w:val="left"/>
      <w:pPr>
        <w:ind w:left="4804" w:hanging="360"/>
      </w:pPr>
      <w:rPr>
        <w:rFonts w:hint="default"/>
        <w:lang w:val="en-US" w:eastAsia="en-US" w:bidi="ar-SA"/>
      </w:rPr>
    </w:lvl>
    <w:lvl w:ilvl="5" w:tplc="6C0C72BC">
      <w:numFmt w:val="bullet"/>
      <w:lvlText w:val="•"/>
      <w:lvlJc w:val="left"/>
      <w:pPr>
        <w:ind w:left="5770" w:hanging="360"/>
      </w:pPr>
      <w:rPr>
        <w:rFonts w:hint="default"/>
        <w:lang w:val="en-US" w:eastAsia="en-US" w:bidi="ar-SA"/>
      </w:rPr>
    </w:lvl>
    <w:lvl w:ilvl="6" w:tplc="0B2278F2">
      <w:numFmt w:val="bullet"/>
      <w:lvlText w:val="•"/>
      <w:lvlJc w:val="left"/>
      <w:pPr>
        <w:ind w:left="6736" w:hanging="360"/>
      </w:pPr>
      <w:rPr>
        <w:rFonts w:hint="default"/>
        <w:lang w:val="en-US" w:eastAsia="en-US" w:bidi="ar-SA"/>
      </w:rPr>
    </w:lvl>
    <w:lvl w:ilvl="7" w:tplc="39AE3FE0">
      <w:numFmt w:val="bullet"/>
      <w:lvlText w:val="•"/>
      <w:lvlJc w:val="left"/>
      <w:pPr>
        <w:ind w:left="7702" w:hanging="360"/>
      </w:pPr>
      <w:rPr>
        <w:rFonts w:hint="default"/>
        <w:lang w:val="en-US" w:eastAsia="en-US" w:bidi="ar-SA"/>
      </w:rPr>
    </w:lvl>
    <w:lvl w:ilvl="8" w:tplc="DB2A80BC">
      <w:numFmt w:val="bullet"/>
      <w:lvlText w:val="•"/>
      <w:lvlJc w:val="left"/>
      <w:pPr>
        <w:ind w:left="8668" w:hanging="360"/>
      </w:pPr>
      <w:rPr>
        <w:rFonts w:hint="default"/>
        <w:lang w:val="en-US" w:eastAsia="en-US" w:bidi="ar-SA"/>
      </w:rPr>
    </w:lvl>
  </w:abstractNum>
  <w:abstractNum w:abstractNumId="73" w15:restartNumberingAfterBreak="0">
    <w:nsid w:val="786B7F3B"/>
    <w:multiLevelType w:val="hybridMultilevel"/>
    <w:tmpl w:val="A16C3E3A"/>
    <w:lvl w:ilvl="0" w:tplc="BA445686">
      <w:start w:val="1"/>
      <w:numFmt w:val="lowerLetter"/>
      <w:lvlText w:val="%1."/>
      <w:lvlJc w:val="left"/>
      <w:pPr>
        <w:ind w:left="940" w:hanging="304"/>
        <w:jc w:val="left"/>
      </w:pPr>
      <w:rPr>
        <w:rFonts w:ascii="Times New Roman" w:eastAsia="Times New Roman" w:hAnsi="Times New Roman" w:cs="Times New Roman" w:hint="default"/>
        <w:b w:val="0"/>
        <w:bCs w:val="0"/>
        <w:i w:val="0"/>
        <w:iCs w:val="0"/>
        <w:w w:val="99"/>
        <w:sz w:val="20"/>
        <w:szCs w:val="20"/>
        <w:lang w:val="en-US" w:eastAsia="en-US" w:bidi="ar-SA"/>
      </w:rPr>
    </w:lvl>
    <w:lvl w:ilvl="1" w:tplc="AFBC3E06">
      <w:numFmt w:val="bullet"/>
      <w:lvlText w:val="•"/>
      <w:lvlJc w:val="left"/>
      <w:pPr>
        <w:ind w:left="1906" w:hanging="304"/>
      </w:pPr>
      <w:rPr>
        <w:rFonts w:hint="default"/>
        <w:lang w:val="en-US" w:eastAsia="en-US" w:bidi="ar-SA"/>
      </w:rPr>
    </w:lvl>
    <w:lvl w:ilvl="2" w:tplc="F22C01FA">
      <w:numFmt w:val="bullet"/>
      <w:lvlText w:val="•"/>
      <w:lvlJc w:val="left"/>
      <w:pPr>
        <w:ind w:left="2872" w:hanging="304"/>
      </w:pPr>
      <w:rPr>
        <w:rFonts w:hint="default"/>
        <w:lang w:val="en-US" w:eastAsia="en-US" w:bidi="ar-SA"/>
      </w:rPr>
    </w:lvl>
    <w:lvl w:ilvl="3" w:tplc="33EC6410">
      <w:numFmt w:val="bullet"/>
      <w:lvlText w:val="•"/>
      <w:lvlJc w:val="left"/>
      <w:pPr>
        <w:ind w:left="3838" w:hanging="304"/>
      </w:pPr>
      <w:rPr>
        <w:rFonts w:hint="default"/>
        <w:lang w:val="en-US" w:eastAsia="en-US" w:bidi="ar-SA"/>
      </w:rPr>
    </w:lvl>
    <w:lvl w:ilvl="4" w:tplc="50F06B04">
      <w:numFmt w:val="bullet"/>
      <w:lvlText w:val="•"/>
      <w:lvlJc w:val="left"/>
      <w:pPr>
        <w:ind w:left="4804" w:hanging="304"/>
      </w:pPr>
      <w:rPr>
        <w:rFonts w:hint="default"/>
        <w:lang w:val="en-US" w:eastAsia="en-US" w:bidi="ar-SA"/>
      </w:rPr>
    </w:lvl>
    <w:lvl w:ilvl="5" w:tplc="E8EA145A">
      <w:numFmt w:val="bullet"/>
      <w:lvlText w:val="•"/>
      <w:lvlJc w:val="left"/>
      <w:pPr>
        <w:ind w:left="5770" w:hanging="304"/>
      </w:pPr>
      <w:rPr>
        <w:rFonts w:hint="default"/>
        <w:lang w:val="en-US" w:eastAsia="en-US" w:bidi="ar-SA"/>
      </w:rPr>
    </w:lvl>
    <w:lvl w:ilvl="6" w:tplc="42FC142A">
      <w:numFmt w:val="bullet"/>
      <w:lvlText w:val="•"/>
      <w:lvlJc w:val="left"/>
      <w:pPr>
        <w:ind w:left="6736" w:hanging="304"/>
      </w:pPr>
      <w:rPr>
        <w:rFonts w:hint="default"/>
        <w:lang w:val="en-US" w:eastAsia="en-US" w:bidi="ar-SA"/>
      </w:rPr>
    </w:lvl>
    <w:lvl w:ilvl="7" w:tplc="E9CCD2E6">
      <w:numFmt w:val="bullet"/>
      <w:lvlText w:val="•"/>
      <w:lvlJc w:val="left"/>
      <w:pPr>
        <w:ind w:left="7702" w:hanging="304"/>
      </w:pPr>
      <w:rPr>
        <w:rFonts w:hint="default"/>
        <w:lang w:val="en-US" w:eastAsia="en-US" w:bidi="ar-SA"/>
      </w:rPr>
    </w:lvl>
    <w:lvl w:ilvl="8" w:tplc="6D44628A">
      <w:numFmt w:val="bullet"/>
      <w:lvlText w:val="•"/>
      <w:lvlJc w:val="left"/>
      <w:pPr>
        <w:ind w:left="8668" w:hanging="304"/>
      </w:pPr>
      <w:rPr>
        <w:rFonts w:hint="default"/>
        <w:lang w:val="en-US" w:eastAsia="en-US" w:bidi="ar-SA"/>
      </w:rPr>
    </w:lvl>
  </w:abstractNum>
  <w:abstractNum w:abstractNumId="74" w15:restartNumberingAfterBreak="0">
    <w:nsid w:val="786C17F3"/>
    <w:multiLevelType w:val="hybridMultilevel"/>
    <w:tmpl w:val="16761960"/>
    <w:lvl w:ilvl="0" w:tplc="FD2AFA32">
      <w:start w:val="1"/>
      <w:numFmt w:val="decimal"/>
      <w:lvlText w:val="%1."/>
      <w:lvlJc w:val="left"/>
      <w:pPr>
        <w:ind w:left="1211"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07CEEE88">
      <w:numFmt w:val="bullet"/>
      <w:lvlText w:val="•"/>
      <w:lvlJc w:val="left"/>
      <w:pPr>
        <w:ind w:left="2158" w:hanging="360"/>
      </w:pPr>
      <w:rPr>
        <w:rFonts w:hint="default"/>
        <w:lang w:val="en-US" w:eastAsia="en-US" w:bidi="ar-SA"/>
      </w:rPr>
    </w:lvl>
    <w:lvl w:ilvl="2" w:tplc="8988C100">
      <w:numFmt w:val="bullet"/>
      <w:lvlText w:val="•"/>
      <w:lvlJc w:val="left"/>
      <w:pPr>
        <w:ind w:left="3096" w:hanging="360"/>
      </w:pPr>
      <w:rPr>
        <w:rFonts w:hint="default"/>
        <w:lang w:val="en-US" w:eastAsia="en-US" w:bidi="ar-SA"/>
      </w:rPr>
    </w:lvl>
    <w:lvl w:ilvl="3" w:tplc="90A22CEA">
      <w:numFmt w:val="bullet"/>
      <w:lvlText w:val="•"/>
      <w:lvlJc w:val="left"/>
      <w:pPr>
        <w:ind w:left="4034" w:hanging="360"/>
      </w:pPr>
      <w:rPr>
        <w:rFonts w:hint="default"/>
        <w:lang w:val="en-US" w:eastAsia="en-US" w:bidi="ar-SA"/>
      </w:rPr>
    </w:lvl>
    <w:lvl w:ilvl="4" w:tplc="74348D2A">
      <w:numFmt w:val="bullet"/>
      <w:lvlText w:val="•"/>
      <w:lvlJc w:val="left"/>
      <w:pPr>
        <w:ind w:left="4972" w:hanging="360"/>
      </w:pPr>
      <w:rPr>
        <w:rFonts w:hint="default"/>
        <w:lang w:val="en-US" w:eastAsia="en-US" w:bidi="ar-SA"/>
      </w:rPr>
    </w:lvl>
    <w:lvl w:ilvl="5" w:tplc="064CECC2">
      <w:numFmt w:val="bullet"/>
      <w:lvlText w:val="•"/>
      <w:lvlJc w:val="left"/>
      <w:pPr>
        <w:ind w:left="5910" w:hanging="360"/>
      </w:pPr>
      <w:rPr>
        <w:rFonts w:hint="default"/>
        <w:lang w:val="en-US" w:eastAsia="en-US" w:bidi="ar-SA"/>
      </w:rPr>
    </w:lvl>
    <w:lvl w:ilvl="6" w:tplc="894A4846">
      <w:numFmt w:val="bullet"/>
      <w:lvlText w:val="•"/>
      <w:lvlJc w:val="left"/>
      <w:pPr>
        <w:ind w:left="6848" w:hanging="360"/>
      </w:pPr>
      <w:rPr>
        <w:rFonts w:hint="default"/>
        <w:lang w:val="en-US" w:eastAsia="en-US" w:bidi="ar-SA"/>
      </w:rPr>
    </w:lvl>
    <w:lvl w:ilvl="7" w:tplc="F83EE74A">
      <w:numFmt w:val="bullet"/>
      <w:lvlText w:val="•"/>
      <w:lvlJc w:val="left"/>
      <w:pPr>
        <w:ind w:left="7786" w:hanging="360"/>
      </w:pPr>
      <w:rPr>
        <w:rFonts w:hint="default"/>
        <w:lang w:val="en-US" w:eastAsia="en-US" w:bidi="ar-SA"/>
      </w:rPr>
    </w:lvl>
    <w:lvl w:ilvl="8" w:tplc="A61AA9EA">
      <w:numFmt w:val="bullet"/>
      <w:lvlText w:val="•"/>
      <w:lvlJc w:val="left"/>
      <w:pPr>
        <w:ind w:left="8724" w:hanging="360"/>
      </w:pPr>
      <w:rPr>
        <w:rFonts w:hint="default"/>
        <w:lang w:val="en-US" w:eastAsia="en-US" w:bidi="ar-SA"/>
      </w:rPr>
    </w:lvl>
  </w:abstractNum>
  <w:abstractNum w:abstractNumId="75" w15:restartNumberingAfterBreak="0">
    <w:nsid w:val="790F7549"/>
    <w:multiLevelType w:val="multilevel"/>
    <w:tmpl w:val="79204578"/>
    <w:lvl w:ilvl="0">
      <w:start w:val="5"/>
      <w:numFmt w:val="decimal"/>
      <w:lvlText w:val="%1"/>
      <w:lvlJc w:val="left"/>
      <w:pPr>
        <w:ind w:left="1300" w:hanging="360"/>
        <w:jc w:val="left"/>
      </w:pPr>
      <w:rPr>
        <w:rFonts w:hint="default"/>
        <w:lang w:val="en-US" w:eastAsia="en-US" w:bidi="ar-SA"/>
      </w:rPr>
    </w:lvl>
    <w:lvl w:ilvl="1">
      <w:start w:val="1"/>
      <w:numFmt w:val="decimal"/>
      <w:lvlText w:val="%1.%2"/>
      <w:lvlJc w:val="left"/>
      <w:pPr>
        <w:ind w:left="130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160" w:hanging="360"/>
      </w:pPr>
      <w:rPr>
        <w:rFonts w:hint="default"/>
        <w:lang w:val="en-US" w:eastAsia="en-US" w:bidi="ar-SA"/>
      </w:rPr>
    </w:lvl>
    <w:lvl w:ilvl="3">
      <w:numFmt w:val="bullet"/>
      <w:lvlText w:val="•"/>
      <w:lvlJc w:val="left"/>
      <w:pPr>
        <w:ind w:left="4090" w:hanging="360"/>
      </w:pPr>
      <w:rPr>
        <w:rFonts w:hint="default"/>
        <w:lang w:val="en-US" w:eastAsia="en-US" w:bidi="ar-SA"/>
      </w:rPr>
    </w:lvl>
    <w:lvl w:ilvl="4">
      <w:numFmt w:val="bullet"/>
      <w:lvlText w:val="•"/>
      <w:lvlJc w:val="left"/>
      <w:pPr>
        <w:ind w:left="5020" w:hanging="360"/>
      </w:pPr>
      <w:rPr>
        <w:rFonts w:hint="default"/>
        <w:lang w:val="en-US" w:eastAsia="en-US" w:bidi="ar-SA"/>
      </w:rPr>
    </w:lvl>
    <w:lvl w:ilvl="5">
      <w:numFmt w:val="bullet"/>
      <w:lvlText w:val="•"/>
      <w:lvlJc w:val="left"/>
      <w:pPr>
        <w:ind w:left="5950" w:hanging="360"/>
      </w:pPr>
      <w:rPr>
        <w:rFonts w:hint="default"/>
        <w:lang w:val="en-US" w:eastAsia="en-US" w:bidi="ar-SA"/>
      </w:rPr>
    </w:lvl>
    <w:lvl w:ilvl="6">
      <w:numFmt w:val="bullet"/>
      <w:lvlText w:val="•"/>
      <w:lvlJc w:val="left"/>
      <w:pPr>
        <w:ind w:left="6880" w:hanging="360"/>
      </w:pPr>
      <w:rPr>
        <w:rFonts w:hint="default"/>
        <w:lang w:val="en-US" w:eastAsia="en-US" w:bidi="ar-SA"/>
      </w:rPr>
    </w:lvl>
    <w:lvl w:ilvl="7">
      <w:numFmt w:val="bullet"/>
      <w:lvlText w:val="•"/>
      <w:lvlJc w:val="left"/>
      <w:pPr>
        <w:ind w:left="7810" w:hanging="360"/>
      </w:pPr>
      <w:rPr>
        <w:rFonts w:hint="default"/>
        <w:lang w:val="en-US" w:eastAsia="en-US" w:bidi="ar-SA"/>
      </w:rPr>
    </w:lvl>
    <w:lvl w:ilvl="8">
      <w:numFmt w:val="bullet"/>
      <w:lvlText w:val="•"/>
      <w:lvlJc w:val="left"/>
      <w:pPr>
        <w:ind w:left="8740" w:hanging="360"/>
      </w:pPr>
      <w:rPr>
        <w:rFonts w:hint="default"/>
        <w:lang w:val="en-US" w:eastAsia="en-US" w:bidi="ar-SA"/>
      </w:rPr>
    </w:lvl>
  </w:abstractNum>
  <w:abstractNum w:abstractNumId="76" w15:restartNumberingAfterBreak="0">
    <w:nsid w:val="79173075"/>
    <w:multiLevelType w:val="multilevel"/>
    <w:tmpl w:val="69D44E6A"/>
    <w:lvl w:ilvl="0">
      <w:start w:val="7"/>
      <w:numFmt w:val="decimal"/>
      <w:lvlText w:val="%1"/>
      <w:lvlJc w:val="left"/>
      <w:pPr>
        <w:ind w:left="220" w:hanging="302"/>
        <w:jc w:val="left"/>
      </w:pPr>
      <w:rPr>
        <w:rFonts w:hint="default"/>
        <w:lang w:val="en-US" w:eastAsia="en-US" w:bidi="ar-SA"/>
      </w:rPr>
    </w:lvl>
    <w:lvl w:ilvl="1">
      <w:start w:val="1"/>
      <w:numFmt w:val="decimal"/>
      <w:lvlText w:val="%1.%2"/>
      <w:lvlJc w:val="left"/>
      <w:pPr>
        <w:ind w:left="220" w:hanging="3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296" w:hanging="302"/>
      </w:pPr>
      <w:rPr>
        <w:rFonts w:hint="default"/>
        <w:lang w:val="en-US" w:eastAsia="en-US" w:bidi="ar-SA"/>
      </w:rPr>
    </w:lvl>
    <w:lvl w:ilvl="3">
      <w:numFmt w:val="bullet"/>
      <w:lvlText w:val="•"/>
      <w:lvlJc w:val="left"/>
      <w:pPr>
        <w:ind w:left="3334" w:hanging="302"/>
      </w:pPr>
      <w:rPr>
        <w:rFonts w:hint="default"/>
        <w:lang w:val="en-US" w:eastAsia="en-US" w:bidi="ar-SA"/>
      </w:rPr>
    </w:lvl>
    <w:lvl w:ilvl="4">
      <w:numFmt w:val="bullet"/>
      <w:lvlText w:val="•"/>
      <w:lvlJc w:val="left"/>
      <w:pPr>
        <w:ind w:left="4372" w:hanging="302"/>
      </w:pPr>
      <w:rPr>
        <w:rFonts w:hint="default"/>
        <w:lang w:val="en-US" w:eastAsia="en-US" w:bidi="ar-SA"/>
      </w:rPr>
    </w:lvl>
    <w:lvl w:ilvl="5">
      <w:numFmt w:val="bullet"/>
      <w:lvlText w:val="•"/>
      <w:lvlJc w:val="left"/>
      <w:pPr>
        <w:ind w:left="5410" w:hanging="302"/>
      </w:pPr>
      <w:rPr>
        <w:rFonts w:hint="default"/>
        <w:lang w:val="en-US" w:eastAsia="en-US" w:bidi="ar-SA"/>
      </w:rPr>
    </w:lvl>
    <w:lvl w:ilvl="6">
      <w:numFmt w:val="bullet"/>
      <w:lvlText w:val="•"/>
      <w:lvlJc w:val="left"/>
      <w:pPr>
        <w:ind w:left="6448" w:hanging="302"/>
      </w:pPr>
      <w:rPr>
        <w:rFonts w:hint="default"/>
        <w:lang w:val="en-US" w:eastAsia="en-US" w:bidi="ar-SA"/>
      </w:rPr>
    </w:lvl>
    <w:lvl w:ilvl="7">
      <w:numFmt w:val="bullet"/>
      <w:lvlText w:val="•"/>
      <w:lvlJc w:val="left"/>
      <w:pPr>
        <w:ind w:left="7486" w:hanging="302"/>
      </w:pPr>
      <w:rPr>
        <w:rFonts w:hint="default"/>
        <w:lang w:val="en-US" w:eastAsia="en-US" w:bidi="ar-SA"/>
      </w:rPr>
    </w:lvl>
    <w:lvl w:ilvl="8">
      <w:numFmt w:val="bullet"/>
      <w:lvlText w:val="•"/>
      <w:lvlJc w:val="left"/>
      <w:pPr>
        <w:ind w:left="8524" w:hanging="302"/>
      </w:pPr>
      <w:rPr>
        <w:rFonts w:hint="default"/>
        <w:lang w:val="en-US" w:eastAsia="en-US" w:bidi="ar-SA"/>
      </w:rPr>
    </w:lvl>
  </w:abstractNum>
  <w:abstractNum w:abstractNumId="77" w15:restartNumberingAfterBreak="0">
    <w:nsid w:val="7AE506A2"/>
    <w:multiLevelType w:val="multilevel"/>
    <w:tmpl w:val="31E6C26C"/>
    <w:lvl w:ilvl="0">
      <w:start w:val="10"/>
      <w:numFmt w:val="decimal"/>
      <w:lvlText w:val="%1"/>
      <w:lvlJc w:val="left"/>
      <w:pPr>
        <w:ind w:left="1360" w:hanging="480"/>
        <w:jc w:val="left"/>
      </w:pPr>
      <w:rPr>
        <w:rFonts w:hint="default"/>
        <w:lang w:val="en-US" w:eastAsia="en-US" w:bidi="ar-SA"/>
      </w:rPr>
    </w:lvl>
    <w:lvl w:ilvl="1">
      <w:start w:val="1"/>
      <w:numFmt w:val="decimal"/>
      <w:lvlText w:val="%1.%2"/>
      <w:lvlJc w:val="left"/>
      <w:pPr>
        <w:ind w:left="1360" w:hanging="48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208" w:hanging="480"/>
      </w:pPr>
      <w:rPr>
        <w:rFonts w:hint="default"/>
        <w:lang w:val="en-US" w:eastAsia="en-US" w:bidi="ar-SA"/>
      </w:rPr>
    </w:lvl>
    <w:lvl w:ilvl="3">
      <w:numFmt w:val="bullet"/>
      <w:lvlText w:val="•"/>
      <w:lvlJc w:val="left"/>
      <w:pPr>
        <w:ind w:left="4132" w:hanging="480"/>
      </w:pPr>
      <w:rPr>
        <w:rFonts w:hint="default"/>
        <w:lang w:val="en-US" w:eastAsia="en-US" w:bidi="ar-SA"/>
      </w:rPr>
    </w:lvl>
    <w:lvl w:ilvl="4">
      <w:numFmt w:val="bullet"/>
      <w:lvlText w:val="•"/>
      <w:lvlJc w:val="left"/>
      <w:pPr>
        <w:ind w:left="5056" w:hanging="480"/>
      </w:pPr>
      <w:rPr>
        <w:rFonts w:hint="default"/>
        <w:lang w:val="en-US" w:eastAsia="en-US" w:bidi="ar-SA"/>
      </w:rPr>
    </w:lvl>
    <w:lvl w:ilvl="5">
      <w:numFmt w:val="bullet"/>
      <w:lvlText w:val="•"/>
      <w:lvlJc w:val="left"/>
      <w:pPr>
        <w:ind w:left="5980" w:hanging="480"/>
      </w:pPr>
      <w:rPr>
        <w:rFonts w:hint="default"/>
        <w:lang w:val="en-US" w:eastAsia="en-US" w:bidi="ar-SA"/>
      </w:rPr>
    </w:lvl>
    <w:lvl w:ilvl="6">
      <w:numFmt w:val="bullet"/>
      <w:lvlText w:val="•"/>
      <w:lvlJc w:val="left"/>
      <w:pPr>
        <w:ind w:left="6904" w:hanging="480"/>
      </w:pPr>
      <w:rPr>
        <w:rFonts w:hint="default"/>
        <w:lang w:val="en-US" w:eastAsia="en-US" w:bidi="ar-SA"/>
      </w:rPr>
    </w:lvl>
    <w:lvl w:ilvl="7">
      <w:numFmt w:val="bullet"/>
      <w:lvlText w:val="•"/>
      <w:lvlJc w:val="left"/>
      <w:pPr>
        <w:ind w:left="7828" w:hanging="480"/>
      </w:pPr>
      <w:rPr>
        <w:rFonts w:hint="default"/>
        <w:lang w:val="en-US" w:eastAsia="en-US" w:bidi="ar-SA"/>
      </w:rPr>
    </w:lvl>
    <w:lvl w:ilvl="8">
      <w:numFmt w:val="bullet"/>
      <w:lvlText w:val="•"/>
      <w:lvlJc w:val="left"/>
      <w:pPr>
        <w:ind w:left="8752" w:hanging="480"/>
      </w:pPr>
      <w:rPr>
        <w:rFonts w:hint="default"/>
        <w:lang w:val="en-US" w:eastAsia="en-US" w:bidi="ar-SA"/>
      </w:rPr>
    </w:lvl>
  </w:abstractNum>
  <w:abstractNum w:abstractNumId="78" w15:restartNumberingAfterBreak="0">
    <w:nsid w:val="7CFD38F7"/>
    <w:multiLevelType w:val="hybridMultilevel"/>
    <w:tmpl w:val="5000615E"/>
    <w:lvl w:ilvl="0" w:tplc="AC6C18CC">
      <w:start w:val="1"/>
      <w:numFmt w:val="upperLetter"/>
      <w:lvlText w:val="%1."/>
      <w:lvlJc w:val="left"/>
      <w:pPr>
        <w:ind w:left="940" w:hanging="360"/>
        <w:jc w:val="left"/>
      </w:pPr>
      <w:rPr>
        <w:rFonts w:ascii="Times New Roman" w:eastAsia="Times New Roman" w:hAnsi="Times New Roman" w:cs="Times New Roman" w:hint="default"/>
        <w:b w:val="0"/>
        <w:bCs w:val="0"/>
        <w:i w:val="0"/>
        <w:iCs w:val="0"/>
        <w:spacing w:val="-3"/>
        <w:w w:val="99"/>
        <w:sz w:val="20"/>
        <w:szCs w:val="20"/>
        <w:lang w:val="en-US" w:eastAsia="en-US" w:bidi="ar-SA"/>
      </w:rPr>
    </w:lvl>
    <w:lvl w:ilvl="1" w:tplc="B4B4DD9C">
      <w:numFmt w:val="bullet"/>
      <w:lvlText w:val="•"/>
      <w:lvlJc w:val="left"/>
      <w:pPr>
        <w:ind w:left="1906" w:hanging="360"/>
      </w:pPr>
      <w:rPr>
        <w:rFonts w:hint="default"/>
        <w:lang w:val="en-US" w:eastAsia="en-US" w:bidi="ar-SA"/>
      </w:rPr>
    </w:lvl>
    <w:lvl w:ilvl="2" w:tplc="518A83F2">
      <w:numFmt w:val="bullet"/>
      <w:lvlText w:val="•"/>
      <w:lvlJc w:val="left"/>
      <w:pPr>
        <w:ind w:left="2872" w:hanging="360"/>
      </w:pPr>
      <w:rPr>
        <w:rFonts w:hint="default"/>
        <w:lang w:val="en-US" w:eastAsia="en-US" w:bidi="ar-SA"/>
      </w:rPr>
    </w:lvl>
    <w:lvl w:ilvl="3" w:tplc="4CBE77E6">
      <w:numFmt w:val="bullet"/>
      <w:lvlText w:val="•"/>
      <w:lvlJc w:val="left"/>
      <w:pPr>
        <w:ind w:left="3838" w:hanging="360"/>
      </w:pPr>
      <w:rPr>
        <w:rFonts w:hint="default"/>
        <w:lang w:val="en-US" w:eastAsia="en-US" w:bidi="ar-SA"/>
      </w:rPr>
    </w:lvl>
    <w:lvl w:ilvl="4" w:tplc="21EC9BFE">
      <w:numFmt w:val="bullet"/>
      <w:lvlText w:val="•"/>
      <w:lvlJc w:val="left"/>
      <w:pPr>
        <w:ind w:left="4804" w:hanging="360"/>
      </w:pPr>
      <w:rPr>
        <w:rFonts w:hint="default"/>
        <w:lang w:val="en-US" w:eastAsia="en-US" w:bidi="ar-SA"/>
      </w:rPr>
    </w:lvl>
    <w:lvl w:ilvl="5" w:tplc="DD92D48C">
      <w:numFmt w:val="bullet"/>
      <w:lvlText w:val="•"/>
      <w:lvlJc w:val="left"/>
      <w:pPr>
        <w:ind w:left="5770" w:hanging="360"/>
      </w:pPr>
      <w:rPr>
        <w:rFonts w:hint="default"/>
        <w:lang w:val="en-US" w:eastAsia="en-US" w:bidi="ar-SA"/>
      </w:rPr>
    </w:lvl>
    <w:lvl w:ilvl="6" w:tplc="7D92B1F6">
      <w:numFmt w:val="bullet"/>
      <w:lvlText w:val="•"/>
      <w:lvlJc w:val="left"/>
      <w:pPr>
        <w:ind w:left="6736" w:hanging="360"/>
      </w:pPr>
      <w:rPr>
        <w:rFonts w:hint="default"/>
        <w:lang w:val="en-US" w:eastAsia="en-US" w:bidi="ar-SA"/>
      </w:rPr>
    </w:lvl>
    <w:lvl w:ilvl="7" w:tplc="DA90619C">
      <w:numFmt w:val="bullet"/>
      <w:lvlText w:val="•"/>
      <w:lvlJc w:val="left"/>
      <w:pPr>
        <w:ind w:left="7702" w:hanging="360"/>
      </w:pPr>
      <w:rPr>
        <w:rFonts w:hint="default"/>
        <w:lang w:val="en-US" w:eastAsia="en-US" w:bidi="ar-SA"/>
      </w:rPr>
    </w:lvl>
    <w:lvl w:ilvl="8" w:tplc="0BE6CBF2">
      <w:numFmt w:val="bullet"/>
      <w:lvlText w:val="•"/>
      <w:lvlJc w:val="left"/>
      <w:pPr>
        <w:ind w:left="8668" w:hanging="360"/>
      </w:pPr>
      <w:rPr>
        <w:rFonts w:hint="default"/>
        <w:lang w:val="en-US" w:eastAsia="en-US" w:bidi="ar-SA"/>
      </w:rPr>
    </w:lvl>
  </w:abstractNum>
  <w:abstractNum w:abstractNumId="79" w15:restartNumberingAfterBreak="0">
    <w:nsid w:val="7D713956"/>
    <w:multiLevelType w:val="hybridMultilevel"/>
    <w:tmpl w:val="AE2EA5B8"/>
    <w:lvl w:ilvl="0" w:tplc="EE3E3F10">
      <w:start w:val="1"/>
      <w:numFmt w:val="upperLetter"/>
      <w:lvlText w:val="%1."/>
      <w:lvlJc w:val="left"/>
      <w:pPr>
        <w:ind w:left="1660" w:hanging="360"/>
        <w:jc w:val="left"/>
      </w:pPr>
      <w:rPr>
        <w:rFonts w:ascii="Times New Roman" w:eastAsia="Times New Roman" w:hAnsi="Times New Roman" w:cs="Times New Roman" w:hint="default"/>
        <w:b w:val="0"/>
        <w:bCs w:val="0"/>
        <w:i w:val="0"/>
        <w:iCs w:val="0"/>
        <w:spacing w:val="-3"/>
        <w:w w:val="99"/>
        <w:sz w:val="20"/>
        <w:szCs w:val="20"/>
        <w:lang w:val="en-US" w:eastAsia="en-US" w:bidi="ar-SA"/>
      </w:rPr>
    </w:lvl>
    <w:lvl w:ilvl="1" w:tplc="C58ABFAE">
      <w:start w:val="1"/>
      <w:numFmt w:val="decimal"/>
      <w:lvlText w:val="%2."/>
      <w:lvlJc w:val="left"/>
      <w:pPr>
        <w:ind w:left="2380"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tplc="1AD23300">
      <w:numFmt w:val="bullet"/>
      <w:lvlText w:val="•"/>
      <w:lvlJc w:val="left"/>
      <w:pPr>
        <w:ind w:left="3293" w:hanging="360"/>
      </w:pPr>
      <w:rPr>
        <w:rFonts w:hint="default"/>
        <w:lang w:val="en-US" w:eastAsia="en-US" w:bidi="ar-SA"/>
      </w:rPr>
    </w:lvl>
    <w:lvl w:ilvl="3" w:tplc="CF8A9DA6">
      <w:numFmt w:val="bullet"/>
      <w:lvlText w:val="•"/>
      <w:lvlJc w:val="left"/>
      <w:pPr>
        <w:ind w:left="4206" w:hanging="360"/>
      </w:pPr>
      <w:rPr>
        <w:rFonts w:hint="default"/>
        <w:lang w:val="en-US" w:eastAsia="en-US" w:bidi="ar-SA"/>
      </w:rPr>
    </w:lvl>
    <w:lvl w:ilvl="4" w:tplc="7E8A11AC">
      <w:numFmt w:val="bullet"/>
      <w:lvlText w:val="•"/>
      <w:lvlJc w:val="left"/>
      <w:pPr>
        <w:ind w:left="5120" w:hanging="360"/>
      </w:pPr>
      <w:rPr>
        <w:rFonts w:hint="default"/>
        <w:lang w:val="en-US" w:eastAsia="en-US" w:bidi="ar-SA"/>
      </w:rPr>
    </w:lvl>
    <w:lvl w:ilvl="5" w:tplc="56EC0E70">
      <w:numFmt w:val="bullet"/>
      <w:lvlText w:val="•"/>
      <w:lvlJc w:val="left"/>
      <w:pPr>
        <w:ind w:left="6033" w:hanging="360"/>
      </w:pPr>
      <w:rPr>
        <w:rFonts w:hint="default"/>
        <w:lang w:val="en-US" w:eastAsia="en-US" w:bidi="ar-SA"/>
      </w:rPr>
    </w:lvl>
    <w:lvl w:ilvl="6" w:tplc="5210A456">
      <w:numFmt w:val="bullet"/>
      <w:lvlText w:val="•"/>
      <w:lvlJc w:val="left"/>
      <w:pPr>
        <w:ind w:left="6946" w:hanging="360"/>
      </w:pPr>
      <w:rPr>
        <w:rFonts w:hint="default"/>
        <w:lang w:val="en-US" w:eastAsia="en-US" w:bidi="ar-SA"/>
      </w:rPr>
    </w:lvl>
    <w:lvl w:ilvl="7" w:tplc="1EAE4164">
      <w:numFmt w:val="bullet"/>
      <w:lvlText w:val="•"/>
      <w:lvlJc w:val="left"/>
      <w:pPr>
        <w:ind w:left="7860" w:hanging="360"/>
      </w:pPr>
      <w:rPr>
        <w:rFonts w:hint="default"/>
        <w:lang w:val="en-US" w:eastAsia="en-US" w:bidi="ar-SA"/>
      </w:rPr>
    </w:lvl>
    <w:lvl w:ilvl="8" w:tplc="2AE267A6">
      <w:numFmt w:val="bullet"/>
      <w:lvlText w:val="•"/>
      <w:lvlJc w:val="left"/>
      <w:pPr>
        <w:ind w:left="8773" w:hanging="360"/>
      </w:pPr>
      <w:rPr>
        <w:rFonts w:hint="default"/>
        <w:lang w:val="en-US" w:eastAsia="en-US" w:bidi="ar-SA"/>
      </w:rPr>
    </w:lvl>
  </w:abstractNum>
  <w:num w:numId="1" w16cid:durableId="902718838">
    <w:abstractNumId w:val="37"/>
  </w:num>
  <w:num w:numId="2" w16cid:durableId="1567761060">
    <w:abstractNumId w:val="13"/>
  </w:num>
  <w:num w:numId="3" w16cid:durableId="388379383">
    <w:abstractNumId w:val="17"/>
  </w:num>
  <w:num w:numId="4" w16cid:durableId="1731998664">
    <w:abstractNumId w:val="74"/>
  </w:num>
  <w:num w:numId="5" w16cid:durableId="176044463">
    <w:abstractNumId w:val="7"/>
  </w:num>
  <w:num w:numId="6" w16cid:durableId="1331641851">
    <w:abstractNumId w:val="79"/>
  </w:num>
  <w:num w:numId="7" w16cid:durableId="472992413">
    <w:abstractNumId w:val="14"/>
  </w:num>
  <w:num w:numId="8" w16cid:durableId="645479545">
    <w:abstractNumId w:val="15"/>
  </w:num>
  <w:num w:numId="9" w16cid:durableId="1667368254">
    <w:abstractNumId w:val="72"/>
  </w:num>
  <w:num w:numId="10" w16cid:durableId="247542013">
    <w:abstractNumId w:val="38"/>
  </w:num>
  <w:num w:numId="11" w16cid:durableId="1841772754">
    <w:abstractNumId w:val="18"/>
  </w:num>
  <w:num w:numId="12" w16cid:durableId="1092553654">
    <w:abstractNumId w:val="22"/>
  </w:num>
  <w:num w:numId="13" w16cid:durableId="937369481">
    <w:abstractNumId w:val="28"/>
  </w:num>
  <w:num w:numId="14" w16cid:durableId="129174954">
    <w:abstractNumId w:val="63"/>
  </w:num>
  <w:num w:numId="15" w16cid:durableId="1996447781">
    <w:abstractNumId w:val="78"/>
  </w:num>
  <w:num w:numId="16" w16cid:durableId="1688483090">
    <w:abstractNumId w:val="8"/>
  </w:num>
  <w:num w:numId="17" w16cid:durableId="1943535709">
    <w:abstractNumId w:val="1"/>
  </w:num>
  <w:num w:numId="18" w16cid:durableId="1682391805">
    <w:abstractNumId w:val="47"/>
  </w:num>
  <w:num w:numId="19" w16cid:durableId="1589730988">
    <w:abstractNumId w:val="66"/>
  </w:num>
  <w:num w:numId="20" w16cid:durableId="2120908542">
    <w:abstractNumId w:val="0"/>
  </w:num>
  <w:num w:numId="21" w16cid:durableId="838158230">
    <w:abstractNumId w:val="76"/>
  </w:num>
  <w:num w:numId="22" w16cid:durableId="663050210">
    <w:abstractNumId w:val="3"/>
  </w:num>
  <w:num w:numId="23" w16cid:durableId="649095577">
    <w:abstractNumId w:val="5"/>
  </w:num>
  <w:num w:numId="24" w16cid:durableId="1907521579">
    <w:abstractNumId w:val="65"/>
  </w:num>
  <w:num w:numId="25" w16cid:durableId="428739171">
    <w:abstractNumId w:val="53"/>
  </w:num>
  <w:num w:numId="26" w16cid:durableId="1590117085">
    <w:abstractNumId w:val="32"/>
  </w:num>
  <w:num w:numId="27" w16cid:durableId="1420903184">
    <w:abstractNumId w:val="23"/>
  </w:num>
  <w:num w:numId="28" w16cid:durableId="336082933">
    <w:abstractNumId w:val="39"/>
  </w:num>
  <w:num w:numId="29" w16cid:durableId="2027247858">
    <w:abstractNumId w:val="43"/>
  </w:num>
  <w:num w:numId="30" w16cid:durableId="1678771930">
    <w:abstractNumId w:val="64"/>
  </w:num>
  <w:num w:numId="31" w16cid:durableId="1749500574">
    <w:abstractNumId w:val="31"/>
  </w:num>
  <w:num w:numId="32" w16cid:durableId="77872139">
    <w:abstractNumId w:val="42"/>
  </w:num>
  <w:num w:numId="33" w16cid:durableId="100807285">
    <w:abstractNumId w:val="73"/>
  </w:num>
  <w:num w:numId="34" w16cid:durableId="532037337">
    <w:abstractNumId w:val="50"/>
  </w:num>
  <w:num w:numId="35" w16cid:durableId="178276251">
    <w:abstractNumId w:val="33"/>
  </w:num>
  <w:num w:numId="36" w16cid:durableId="191378538">
    <w:abstractNumId w:val="48"/>
  </w:num>
  <w:num w:numId="37" w16cid:durableId="1868331605">
    <w:abstractNumId w:val="35"/>
  </w:num>
  <w:num w:numId="38" w16cid:durableId="1137644038">
    <w:abstractNumId w:val="56"/>
  </w:num>
  <w:num w:numId="39" w16cid:durableId="1691681816">
    <w:abstractNumId w:val="55"/>
  </w:num>
  <w:num w:numId="40" w16cid:durableId="1280837812">
    <w:abstractNumId w:val="62"/>
  </w:num>
  <w:num w:numId="41" w16cid:durableId="1875268867">
    <w:abstractNumId w:val="41"/>
  </w:num>
  <w:num w:numId="42" w16cid:durableId="1952085601">
    <w:abstractNumId w:val="12"/>
  </w:num>
  <w:num w:numId="43" w16cid:durableId="1538011025">
    <w:abstractNumId w:val="59"/>
  </w:num>
  <w:num w:numId="44" w16cid:durableId="1970822658">
    <w:abstractNumId w:val="2"/>
  </w:num>
  <w:num w:numId="45" w16cid:durableId="1227646486">
    <w:abstractNumId w:val="46"/>
  </w:num>
  <w:num w:numId="46" w16cid:durableId="1304892685">
    <w:abstractNumId w:val="52"/>
  </w:num>
  <w:num w:numId="47" w16cid:durableId="136260369">
    <w:abstractNumId w:val="44"/>
  </w:num>
  <w:num w:numId="48" w16cid:durableId="271328429">
    <w:abstractNumId w:val="34"/>
  </w:num>
  <w:num w:numId="49" w16cid:durableId="1450975433">
    <w:abstractNumId w:val="57"/>
  </w:num>
  <w:num w:numId="50" w16cid:durableId="2100520988">
    <w:abstractNumId w:val="19"/>
  </w:num>
  <w:num w:numId="51" w16cid:durableId="1095444367">
    <w:abstractNumId w:val="20"/>
  </w:num>
  <w:num w:numId="52" w16cid:durableId="977764124">
    <w:abstractNumId w:val="60"/>
  </w:num>
  <w:num w:numId="53" w16cid:durableId="1804497740">
    <w:abstractNumId w:val="67"/>
  </w:num>
  <w:num w:numId="54" w16cid:durableId="793213034">
    <w:abstractNumId w:val="70"/>
  </w:num>
  <w:num w:numId="55" w16cid:durableId="1502772261">
    <w:abstractNumId w:val="11"/>
  </w:num>
  <w:num w:numId="56" w16cid:durableId="637688530">
    <w:abstractNumId w:val="69"/>
  </w:num>
  <w:num w:numId="57" w16cid:durableId="1788618611">
    <w:abstractNumId w:val="4"/>
  </w:num>
  <w:num w:numId="58" w16cid:durableId="1632321883">
    <w:abstractNumId w:val="36"/>
  </w:num>
  <w:num w:numId="59" w16cid:durableId="339158536">
    <w:abstractNumId w:val="21"/>
  </w:num>
  <w:num w:numId="60" w16cid:durableId="1366370939">
    <w:abstractNumId w:val="30"/>
  </w:num>
  <w:num w:numId="61" w16cid:durableId="1143696610">
    <w:abstractNumId w:val="61"/>
  </w:num>
  <w:num w:numId="62" w16cid:durableId="74476466">
    <w:abstractNumId w:val="16"/>
  </w:num>
  <w:num w:numId="63" w16cid:durableId="549342446">
    <w:abstractNumId w:val="6"/>
  </w:num>
  <w:num w:numId="64" w16cid:durableId="2098864519">
    <w:abstractNumId w:val="9"/>
  </w:num>
  <w:num w:numId="65" w16cid:durableId="1612081718">
    <w:abstractNumId w:val="10"/>
  </w:num>
  <w:num w:numId="66" w16cid:durableId="668484101">
    <w:abstractNumId w:val="58"/>
  </w:num>
  <w:num w:numId="67" w16cid:durableId="1703894882">
    <w:abstractNumId w:val="51"/>
  </w:num>
  <w:num w:numId="68" w16cid:durableId="1366561729">
    <w:abstractNumId w:val="24"/>
  </w:num>
  <w:num w:numId="69" w16cid:durableId="726798968">
    <w:abstractNumId w:val="40"/>
  </w:num>
  <w:num w:numId="70" w16cid:durableId="352148500">
    <w:abstractNumId w:val="49"/>
  </w:num>
  <w:num w:numId="71" w16cid:durableId="1610813467">
    <w:abstractNumId w:val="68"/>
  </w:num>
  <w:num w:numId="72" w16cid:durableId="534540783">
    <w:abstractNumId w:val="77"/>
  </w:num>
  <w:num w:numId="73" w16cid:durableId="787042365">
    <w:abstractNumId w:val="71"/>
  </w:num>
  <w:num w:numId="74" w16cid:durableId="1745177724">
    <w:abstractNumId w:val="54"/>
  </w:num>
  <w:num w:numId="75" w16cid:durableId="1077902723">
    <w:abstractNumId w:val="25"/>
  </w:num>
  <w:num w:numId="76" w16cid:durableId="1186670193">
    <w:abstractNumId w:val="45"/>
  </w:num>
  <w:num w:numId="77" w16cid:durableId="2026977186">
    <w:abstractNumId w:val="75"/>
  </w:num>
  <w:num w:numId="78" w16cid:durableId="1400783636">
    <w:abstractNumId w:val="27"/>
  </w:num>
  <w:num w:numId="79" w16cid:durableId="1617787380">
    <w:abstractNumId w:val="26"/>
  </w:num>
  <w:num w:numId="80" w16cid:durableId="806897366">
    <w:abstractNumId w:val="29"/>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oodplain Management Specialist (DCR)">
    <w15:presenceInfo w15:providerId="None" w15:userId="Floodplain Management Specialist (DCR)"/>
  </w15:person>
  <w15:person w15:author="Duperault, Joy (DCR)">
    <w15:presenceInfo w15:providerId="AD" w15:userId="S::joy.duperault@mass.gov::3b8d580b-1778-4f1b-b469-9b6ec3e830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82"/>
    <w:rsid w:val="0012797E"/>
    <w:rsid w:val="00260182"/>
    <w:rsid w:val="00292A27"/>
    <w:rsid w:val="00323ED8"/>
    <w:rsid w:val="00573AC4"/>
    <w:rsid w:val="006848A3"/>
    <w:rsid w:val="008816B5"/>
    <w:rsid w:val="008F20EC"/>
    <w:rsid w:val="00A35096"/>
    <w:rsid w:val="00C51E11"/>
    <w:rsid w:val="00CD704E"/>
    <w:rsid w:val="00F1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596B5"/>
  <w15:docId w15:val="{145EE014-F328-4BF4-8CBA-651571BD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left="220"/>
      <w:outlineLvl w:val="0"/>
    </w:pPr>
    <w:rPr>
      <w:b/>
      <w:bCs/>
      <w:sz w:val="28"/>
      <w:szCs w:val="28"/>
    </w:rPr>
  </w:style>
  <w:style w:type="paragraph" w:styleId="Heading2">
    <w:name w:val="heading 2"/>
    <w:basedOn w:val="Normal"/>
    <w:uiPriority w:val="9"/>
    <w:unhideWhenUsed/>
    <w:qFormat/>
    <w:pPr>
      <w:ind w:left="940" w:hanging="721"/>
      <w:outlineLvl w:val="1"/>
    </w:pPr>
    <w:rPr>
      <w:b/>
      <w:bCs/>
      <w:sz w:val="24"/>
      <w:szCs w:val="24"/>
    </w:rPr>
  </w:style>
  <w:style w:type="paragraph" w:styleId="Heading3">
    <w:name w:val="heading 3"/>
    <w:basedOn w:val="Normal"/>
    <w:uiPriority w:val="9"/>
    <w:unhideWhenUsed/>
    <w:qFormat/>
    <w:pPr>
      <w:ind w:left="3101"/>
      <w:outlineLvl w:val="2"/>
    </w:pPr>
    <w:rPr>
      <w:sz w:val="24"/>
      <w:szCs w:val="24"/>
    </w:rPr>
  </w:style>
  <w:style w:type="paragraph" w:styleId="Heading4">
    <w:name w:val="heading 4"/>
    <w:basedOn w:val="Normal"/>
    <w:uiPriority w:val="9"/>
    <w:unhideWhenUsed/>
    <w:qFormat/>
    <w:pPr>
      <w:ind w:left="220"/>
      <w:jc w:val="both"/>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27" w:line="319" w:lineRule="exact"/>
      <w:ind w:left="220"/>
    </w:pPr>
    <w:rPr>
      <w:b/>
      <w:bCs/>
      <w:sz w:val="28"/>
      <w:szCs w:val="28"/>
    </w:rPr>
  </w:style>
  <w:style w:type="paragraph" w:styleId="TOC2">
    <w:name w:val="toc 2"/>
    <w:basedOn w:val="Normal"/>
    <w:uiPriority w:val="1"/>
    <w:qFormat/>
    <w:pPr>
      <w:ind w:left="1300" w:hanging="361"/>
    </w:pPr>
    <w:rPr>
      <w:sz w:val="24"/>
      <w:szCs w:val="24"/>
    </w:rPr>
  </w:style>
  <w:style w:type="paragraph" w:styleId="TOC3">
    <w:name w:val="toc 3"/>
    <w:basedOn w:val="Normal"/>
    <w:uiPriority w:val="1"/>
    <w:qFormat/>
    <w:pPr>
      <w:spacing w:before="72"/>
      <w:ind w:left="1420" w:right="784" w:hanging="480"/>
    </w:pPr>
    <w:rPr>
      <w:sz w:val="24"/>
      <w:szCs w:val="24"/>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240"/>
      <w:ind w:right="434"/>
      <w:jc w:val="center"/>
    </w:pPr>
    <w:rPr>
      <w:b/>
      <w:bCs/>
      <w:sz w:val="52"/>
      <w:szCs w:val="52"/>
    </w:rPr>
  </w:style>
  <w:style w:type="paragraph" w:styleId="ListParagraph">
    <w:name w:val="List Paragraph"/>
    <w:basedOn w:val="Normal"/>
    <w:uiPriority w:val="1"/>
    <w:qFormat/>
    <w:pPr>
      <w:ind w:left="94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D704E"/>
    <w:rPr>
      <w:sz w:val="16"/>
      <w:szCs w:val="16"/>
    </w:rPr>
  </w:style>
  <w:style w:type="paragraph" w:styleId="CommentText">
    <w:name w:val="annotation text"/>
    <w:basedOn w:val="Normal"/>
    <w:link w:val="CommentTextChar"/>
    <w:uiPriority w:val="99"/>
    <w:unhideWhenUsed/>
    <w:rsid w:val="00CD704E"/>
    <w:rPr>
      <w:sz w:val="20"/>
      <w:szCs w:val="20"/>
    </w:rPr>
  </w:style>
  <w:style w:type="character" w:customStyle="1" w:styleId="CommentTextChar">
    <w:name w:val="Comment Text Char"/>
    <w:basedOn w:val="DefaultParagraphFont"/>
    <w:link w:val="CommentText"/>
    <w:uiPriority w:val="99"/>
    <w:rsid w:val="00CD70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704E"/>
    <w:rPr>
      <w:b/>
      <w:bCs/>
    </w:rPr>
  </w:style>
  <w:style w:type="character" w:customStyle="1" w:styleId="CommentSubjectChar">
    <w:name w:val="Comment Subject Char"/>
    <w:basedOn w:val="CommentTextChar"/>
    <w:link w:val="CommentSubject"/>
    <w:uiPriority w:val="99"/>
    <w:semiHidden/>
    <w:rsid w:val="00CD704E"/>
    <w:rPr>
      <w:rFonts w:ascii="Times New Roman" w:eastAsia="Times New Roman" w:hAnsi="Times New Roman" w:cs="Times New Roman"/>
      <w:b/>
      <w:bCs/>
      <w:sz w:val="20"/>
      <w:szCs w:val="20"/>
    </w:rPr>
  </w:style>
  <w:style w:type="paragraph" w:styleId="NoSpacing">
    <w:name w:val="No Spacing"/>
    <w:uiPriority w:val="1"/>
    <w:qFormat/>
    <w:rsid w:val="00323ED8"/>
    <w:pPr>
      <w:widowControl/>
      <w:autoSpaceDE/>
      <w:autoSpaceDN/>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microsoft.com/office/2018/08/relationships/commentsExtensible" Target="commentsExtensible.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image" Target="media/image6.jpeg"/><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fontTable" Target="fontTable.xml"/><Relationship Id="rId28" Type="http://schemas.openxmlformats.org/officeDocument/2006/relationships/customXml" Target="../customXml/item3.xml"/><Relationship Id="rId10" Type="http://schemas.openxmlformats.org/officeDocument/2006/relationships/image" Target="media/image4.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image" Target="media/image11.png"/><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83841276B3754490A79C6C9E0F3B05" ma:contentTypeVersion="13" ma:contentTypeDescription="Create a new document." ma:contentTypeScope="" ma:versionID="1eb8f9e84503c63ce890f75f45769ddb">
  <xsd:schema xmlns:xsd="http://www.w3.org/2001/XMLSchema" xmlns:xs="http://www.w3.org/2001/XMLSchema" xmlns:p="http://schemas.microsoft.com/office/2006/metadata/properties" xmlns:ns2="27f883ec-8b32-4f75-889c-dd6dfa83a050" xmlns:ns3="d5a04159-1764-4e98-bf0a-f75f073049e0" targetNamespace="http://schemas.microsoft.com/office/2006/metadata/properties" ma:root="true" ma:fieldsID="dd9897649ef3eaa1e3e7052718272d3d" ns2:_="" ns3:_="">
    <xsd:import namespace="27f883ec-8b32-4f75-889c-dd6dfa83a050"/>
    <xsd:import namespace="d5a04159-1764-4e98-bf0a-f75f073049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883ec-8b32-4f75-889c-dd6dfa83a0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a271c06-6c0c-4de5-a80d-e68297fdb8f4}" ma:internalName="TaxCatchAll" ma:showField="CatchAllData" ma:web="27f883ec-8b32-4f75-889c-dd6dfa83a0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a04159-1764-4e98-bf0a-f75f073049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a04159-1764-4e98-bf0a-f75f073049e0">
      <Terms xmlns="http://schemas.microsoft.com/office/infopath/2007/PartnerControls"/>
    </lcf76f155ced4ddcb4097134ff3c332f>
    <TaxCatchAll xmlns="27f883ec-8b32-4f75-889c-dd6dfa83a050" xsi:nil="true"/>
  </documentManagement>
</p:properties>
</file>

<file path=customXml/itemProps1.xml><?xml version="1.0" encoding="utf-8"?>
<ds:datastoreItem xmlns:ds="http://schemas.openxmlformats.org/officeDocument/2006/customXml" ds:itemID="{2AEB0BE6-26C5-4A39-ACAC-CC4CB3BE86FB}"/>
</file>

<file path=customXml/itemProps2.xml><?xml version="1.0" encoding="utf-8"?>
<ds:datastoreItem xmlns:ds="http://schemas.openxmlformats.org/officeDocument/2006/customXml" ds:itemID="{A5F8D2B1-D425-46DF-B0FE-C1BEB81C949B}"/>
</file>

<file path=customXml/itemProps3.xml><?xml version="1.0" encoding="utf-8"?>
<ds:datastoreItem xmlns:ds="http://schemas.openxmlformats.org/officeDocument/2006/customXml" ds:itemID="{3A44C8E2-6117-421D-AFB5-F54E6DFF7843}"/>
</file>

<file path=docProps/app.xml><?xml version="1.0" encoding="utf-8"?>
<Properties xmlns="http://schemas.openxmlformats.org/officeDocument/2006/extended-properties" xmlns:vt="http://schemas.openxmlformats.org/officeDocument/2006/docPropsVTypes">
  <Template>Normal</Template>
  <TotalTime>15</TotalTime>
  <Pages>120</Pages>
  <Words>50905</Words>
  <Characters>290165</Characters>
  <Application>Microsoft Office Word</Application>
  <DocSecurity>0</DocSecurity>
  <Lines>2418</Lines>
  <Paragraphs>680</Paragraphs>
  <ScaleCrop>false</ScaleCrop>
  <Company/>
  <LinksUpToDate>false</LinksUpToDate>
  <CharactersWithSpaces>340390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amendments through</dc:title>
  <dc:creator>Tracy Murphy (planning@town.winchendon.ma.us)</dc:creator>
  <cp:lastModifiedBy>Floodplain Management Specialist (DCR)</cp:lastModifiedBy>
  <cp:revision>11</cp:revision>
  <dcterms:created xsi:type="dcterms:W3CDTF">2024-01-08T22:25:00Z</dcterms:created>
  <dcterms:modified xsi:type="dcterms:W3CDTF">2024-01-08T22:40:00Z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 2013</vt:lpwstr>
  </property>
  <property fmtid="{D5CDD505-2E9C-101B-9397-08002B2CF9AE}" pid="4" name="LastSaved">
    <vt:filetime>2024-01-08T00:00:00Z</vt:filetime>
  </property>
  <property fmtid="{D5CDD505-2E9C-101B-9397-08002B2CF9AE}" pid="5" name="Producer">
    <vt:lpwstr>Microsoft® Word 2013</vt:lpwstr>
  </property>
  <property fmtid="{D5CDD505-2E9C-101B-9397-08002B2CF9AE}" pid="6" name="ContentTypeId">
    <vt:lpwstr>0x010100D183841276B3754490A79C6C9E0F3B05</vt:lpwstr>
  </property>
</Properties>
</file>